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522" w:rsidRPr="00CE50CF" w:rsidRDefault="00145522" w:rsidP="00EF69C7">
      <w:pPr>
        <w:jc w:val="center"/>
        <w:rPr>
          <w:rFonts w:eastAsia="標楷體"/>
          <w:color w:val="000000" w:themeColor="text1"/>
          <w:sz w:val="80"/>
        </w:rPr>
      </w:pPr>
    </w:p>
    <w:p w:rsidR="00145522" w:rsidRPr="00CE50CF" w:rsidRDefault="00145522" w:rsidP="00EF69C7">
      <w:pPr>
        <w:jc w:val="center"/>
        <w:rPr>
          <w:rFonts w:eastAsia="標楷體"/>
          <w:color w:val="000000" w:themeColor="text1"/>
          <w:sz w:val="80"/>
        </w:rPr>
      </w:pPr>
    </w:p>
    <w:p w:rsidR="00EF69C7" w:rsidRPr="00CE50CF" w:rsidRDefault="00C36137" w:rsidP="00EF69C7">
      <w:pPr>
        <w:jc w:val="center"/>
        <w:rPr>
          <w:rFonts w:eastAsia="標楷體"/>
          <w:color w:val="000000" w:themeColor="text1"/>
          <w:sz w:val="80"/>
        </w:rPr>
      </w:pPr>
      <w:r w:rsidRPr="00CE50CF">
        <w:rPr>
          <w:rFonts w:eastAsia="標楷體"/>
          <w:color w:val="000000" w:themeColor="text1"/>
          <w:sz w:val="80"/>
        </w:rPr>
        <w:t>醬油</w:t>
      </w:r>
      <w:r w:rsidR="00B035D8" w:rsidRPr="00CE50CF">
        <w:rPr>
          <w:rFonts w:eastAsia="標楷體"/>
          <w:color w:val="000000" w:themeColor="text1"/>
          <w:sz w:val="80"/>
        </w:rPr>
        <w:t>工廠</w:t>
      </w:r>
    </w:p>
    <w:p w:rsidR="00EF69C7" w:rsidRPr="00CE50CF" w:rsidRDefault="00EF69C7" w:rsidP="00EF69C7">
      <w:pPr>
        <w:spacing w:line="480" w:lineRule="atLeast"/>
        <w:jc w:val="center"/>
        <w:rPr>
          <w:rFonts w:eastAsia="標楷體"/>
          <w:color w:val="000000" w:themeColor="text1"/>
          <w:sz w:val="72"/>
        </w:rPr>
      </w:pPr>
    </w:p>
    <w:p w:rsidR="00EF69C7" w:rsidRPr="00CE50CF" w:rsidRDefault="006021B6" w:rsidP="00EF69C7">
      <w:pPr>
        <w:spacing w:line="480" w:lineRule="atLeast"/>
        <w:jc w:val="center"/>
        <w:rPr>
          <w:rFonts w:eastAsia="標楷體"/>
          <w:color w:val="000000" w:themeColor="text1"/>
          <w:sz w:val="52"/>
          <w:szCs w:val="52"/>
        </w:rPr>
      </w:pPr>
      <w:r>
        <w:rPr>
          <w:rFonts w:eastAsia="標楷體" w:hint="eastAsia"/>
          <w:color w:val="000000" w:themeColor="text1"/>
          <w:sz w:val="52"/>
          <w:szCs w:val="52"/>
        </w:rPr>
        <w:t>食品</w:t>
      </w:r>
      <w:r w:rsidR="00B035D8" w:rsidRPr="00CE50CF">
        <w:rPr>
          <w:rFonts w:eastAsia="標楷體"/>
          <w:color w:val="000000" w:themeColor="text1"/>
          <w:sz w:val="52"/>
          <w:szCs w:val="52"/>
        </w:rPr>
        <w:t>良好</w:t>
      </w:r>
      <w:r w:rsidR="00EF69C7" w:rsidRPr="00CE50CF">
        <w:rPr>
          <w:rFonts w:eastAsia="標楷體"/>
          <w:color w:val="000000" w:themeColor="text1"/>
          <w:sz w:val="52"/>
          <w:szCs w:val="52"/>
        </w:rPr>
        <w:t>衛生</w:t>
      </w:r>
      <w:r>
        <w:rPr>
          <w:rFonts w:eastAsia="標楷體" w:hint="eastAsia"/>
          <w:color w:val="000000" w:themeColor="text1"/>
          <w:sz w:val="52"/>
          <w:szCs w:val="52"/>
        </w:rPr>
        <w:t>規範</w:t>
      </w:r>
      <w:r>
        <w:rPr>
          <w:rFonts w:eastAsia="標楷體" w:hint="eastAsia"/>
          <w:color w:val="000000" w:themeColor="text1"/>
          <w:sz w:val="52"/>
          <w:szCs w:val="52"/>
        </w:rPr>
        <w:t>(GHP)</w:t>
      </w:r>
      <w:r w:rsidR="00B63FBD">
        <w:rPr>
          <w:rFonts w:eastAsia="標楷體" w:hint="eastAsia"/>
          <w:color w:val="000000" w:themeColor="text1"/>
          <w:sz w:val="52"/>
          <w:szCs w:val="52"/>
        </w:rPr>
        <w:t>計畫</w:t>
      </w:r>
      <w:r w:rsidR="00B035D8" w:rsidRPr="00CE50CF">
        <w:rPr>
          <w:rFonts w:eastAsia="標楷體"/>
          <w:color w:val="000000" w:themeColor="text1"/>
          <w:sz w:val="52"/>
          <w:szCs w:val="52"/>
        </w:rPr>
        <w:t>書</w:t>
      </w:r>
    </w:p>
    <w:p w:rsidR="00145522" w:rsidRPr="00CE50CF" w:rsidRDefault="00145522" w:rsidP="00145522">
      <w:pPr>
        <w:spacing w:line="480" w:lineRule="exact"/>
        <w:rPr>
          <w:rFonts w:eastAsia="標楷體"/>
          <w:color w:val="000000" w:themeColor="text1"/>
          <w:sz w:val="28"/>
          <w:szCs w:val="28"/>
        </w:rPr>
      </w:pPr>
      <w:r w:rsidRPr="00CE50CF">
        <w:rPr>
          <w:rFonts w:eastAsia="標楷體"/>
          <w:color w:val="000000" w:themeColor="text1"/>
          <w:sz w:val="28"/>
          <w:szCs w:val="28"/>
        </w:rPr>
        <w:t>(</w:t>
      </w:r>
      <w:r w:rsidRPr="00CE50CF">
        <w:rPr>
          <w:rFonts w:eastAsia="標楷體"/>
          <w:color w:val="000000" w:themeColor="text1"/>
          <w:sz w:val="28"/>
          <w:szCs w:val="28"/>
        </w:rPr>
        <w:t>本程序書</w:t>
      </w:r>
      <w:r w:rsidR="003033BF" w:rsidRPr="00CE50CF">
        <w:rPr>
          <w:rFonts w:eastAsia="標楷體"/>
          <w:color w:val="000000" w:themeColor="text1"/>
          <w:sz w:val="28"/>
          <w:szCs w:val="28"/>
        </w:rPr>
        <w:t>提供範例僅供參考，其中的條件、頻率或數字應以業者實際操作流程而適</w:t>
      </w:r>
      <w:r w:rsidRPr="00CE50CF">
        <w:rPr>
          <w:rFonts w:eastAsia="標楷體"/>
          <w:color w:val="000000" w:themeColor="text1"/>
          <w:sz w:val="28"/>
          <w:szCs w:val="28"/>
        </w:rPr>
        <w:t>當調整</w:t>
      </w:r>
      <w:r w:rsidRPr="00CE50CF">
        <w:rPr>
          <w:rFonts w:eastAsia="標楷體"/>
          <w:color w:val="000000" w:themeColor="text1"/>
          <w:sz w:val="28"/>
          <w:szCs w:val="28"/>
        </w:rPr>
        <w:t>)</w:t>
      </w:r>
    </w:p>
    <w:p w:rsidR="00EF69C7" w:rsidRPr="00CE50CF" w:rsidRDefault="00EF69C7" w:rsidP="00EF69C7">
      <w:pPr>
        <w:spacing w:line="480" w:lineRule="atLeast"/>
        <w:jc w:val="center"/>
        <w:rPr>
          <w:rFonts w:eastAsia="標楷體"/>
          <w:color w:val="000000" w:themeColor="text1"/>
          <w:sz w:val="40"/>
        </w:rPr>
      </w:pPr>
    </w:p>
    <w:p w:rsidR="00EF69C7" w:rsidRPr="00CE50CF" w:rsidRDefault="00EF69C7" w:rsidP="00EF69C7">
      <w:pPr>
        <w:spacing w:line="480" w:lineRule="atLeast"/>
        <w:jc w:val="center"/>
        <w:rPr>
          <w:rFonts w:eastAsia="標楷體"/>
          <w:color w:val="000000" w:themeColor="text1"/>
          <w:sz w:val="40"/>
        </w:rPr>
      </w:pPr>
    </w:p>
    <w:p w:rsidR="00EF69C7" w:rsidRPr="00CE50CF" w:rsidRDefault="00EF69C7" w:rsidP="00EF69C7">
      <w:pPr>
        <w:spacing w:line="480" w:lineRule="atLeast"/>
        <w:jc w:val="center"/>
        <w:rPr>
          <w:rFonts w:eastAsia="標楷體"/>
          <w:color w:val="000000" w:themeColor="text1"/>
          <w:sz w:val="40"/>
        </w:rPr>
      </w:pPr>
    </w:p>
    <w:p w:rsidR="00EF69C7" w:rsidRPr="00CE50CF" w:rsidRDefault="00EF69C7" w:rsidP="00EF69C7">
      <w:pPr>
        <w:spacing w:line="480" w:lineRule="atLeast"/>
        <w:jc w:val="center"/>
        <w:rPr>
          <w:rFonts w:eastAsia="標楷體"/>
          <w:color w:val="000000" w:themeColor="text1"/>
          <w:sz w:val="40"/>
        </w:rPr>
      </w:pPr>
    </w:p>
    <w:p w:rsidR="00EF69C7" w:rsidRPr="00CE50CF" w:rsidRDefault="00EF69C7" w:rsidP="00145522">
      <w:pPr>
        <w:spacing w:line="480" w:lineRule="atLeast"/>
        <w:rPr>
          <w:rFonts w:eastAsia="標楷體"/>
          <w:color w:val="000000" w:themeColor="text1"/>
        </w:rPr>
      </w:pPr>
    </w:p>
    <w:p w:rsidR="00EF69C7" w:rsidRPr="00CE50CF" w:rsidRDefault="00EF69C7" w:rsidP="00EF69C7">
      <w:pPr>
        <w:spacing w:line="480" w:lineRule="atLeast"/>
        <w:ind w:firstLine="360"/>
        <w:jc w:val="both"/>
        <w:rPr>
          <w:rFonts w:eastAsia="標楷體"/>
          <w:color w:val="000000" w:themeColor="text1"/>
          <w:sz w:val="40"/>
        </w:rPr>
      </w:pPr>
      <w:r w:rsidRPr="00CE50CF">
        <w:rPr>
          <w:rFonts w:eastAsia="標楷體"/>
          <w:color w:val="000000" w:themeColor="text1"/>
          <w:sz w:val="40"/>
        </w:rPr>
        <w:t>地址</w:t>
      </w:r>
      <w:r w:rsidRPr="00CE50CF">
        <w:rPr>
          <w:rFonts w:eastAsia="標楷體"/>
          <w:color w:val="000000" w:themeColor="text1"/>
          <w:sz w:val="40"/>
        </w:rPr>
        <w:t>:</w:t>
      </w:r>
    </w:p>
    <w:p w:rsidR="00EF69C7" w:rsidRPr="00CE50CF" w:rsidRDefault="00EF69C7" w:rsidP="00EF69C7">
      <w:pPr>
        <w:spacing w:line="480" w:lineRule="atLeast"/>
        <w:ind w:firstLine="360"/>
        <w:jc w:val="both"/>
        <w:rPr>
          <w:rFonts w:eastAsia="標楷體"/>
          <w:color w:val="000000" w:themeColor="text1"/>
          <w:sz w:val="40"/>
        </w:rPr>
      </w:pPr>
      <w:r w:rsidRPr="00CE50CF">
        <w:rPr>
          <w:rFonts w:eastAsia="標楷體"/>
          <w:color w:val="000000" w:themeColor="text1"/>
          <w:sz w:val="40"/>
        </w:rPr>
        <w:t>電話</w:t>
      </w:r>
      <w:r w:rsidRPr="00CE50CF">
        <w:rPr>
          <w:rFonts w:eastAsia="標楷體"/>
          <w:color w:val="000000" w:themeColor="text1"/>
          <w:sz w:val="40"/>
        </w:rPr>
        <w:t>:</w:t>
      </w:r>
    </w:p>
    <w:p w:rsidR="00EF69C7" w:rsidRPr="00CE50CF" w:rsidRDefault="00EF69C7" w:rsidP="00EF69C7">
      <w:pPr>
        <w:spacing w:line="480" w:lineRule="atLeast"/>
        <w:jc w:val="center"/>
        <w:rPr>
          <w:rFonts w:eastAsia="標楷體"/>
          <w:color w:val="000000" w:themeColor="text1"/>
        </w:rPr>
      </w:pPr>
    </w:p>
    <w:p w:rsidR="00EF69C7" w:rsidRPr="00CE50CF" w:rsidRDefault="00EF69C7" w:rsidP="00EF69C7">
      <w:pPr>
        <w:spacing w:line="480" w:lineRule="atLeast"/>
        <w:jc w:val="center"/>
        <w:rPr>
          <w:rFonts w:eastAsia="標楷體"/>
          <w:color w:val="000000" w:themeColor="text1"/>
        </w:rPr>
      </w:pPr>
      <w:r w:rsidRPr="00CE50CF">
        <w:rPr>
          <w:rFonts w:eastAsia="標楷體"/>
          <w:color w:val="000000" w:themeColor="text1"/>
          <w:sz w:val="48"/>
        </w:rPr>
        <w:t>中華民國</w:t>
      </w:r>
      <w:r w:rsidR="005037CF">
        <w:rPr>
          <w:rFonts w:eastAsia="標楷體"/>
          <w:color w:val="000000" w:themeColor="text1"/>
          <w:sz w:val="48"/>
        </w:rPr>
        <w:t>○○</w:t>
      </w:r>
      <w:r w:rsidRPr="00CE50CF">
        <w:rPr>
          <w:rFonts w:eastAsia="標楷體"/>
          <w:color w:val="000000" w:themeColor="text1"/>
          <w:sz w:val="48"/>
        </w:rPr>
        <w:t>年</w:t>
      </w:r>
      <w:r w:rsidR="005037CF">
        <w:rPr>
          <w:rFonts w:eastAsia="標楷體"/>
          <w:color w:val="000000" w:themeColor="text1"/>
          <w:sz w:val="48"/>
        </w:rPr>
        <w:t>○○</w:t>
      </w:r>
      <w:r w:rsidRPr="00CE50CF">
        <w:rPr>
          <w:rFonts w:eastAsia="標楷體"/>
          <w:color w:val="000000" w:themeColor="text1"/>
          <w:sz w:val="48"/>
        </w:rPr>
        <w:t>月</w:t>
      </w:r>
      <w:r w:rsidR="005037CF">
        <w:rPr>
          <w:rFonts w:eastAsia="標楷體"/>
          <w:color w:val="000000" w:themeColor="text1"/>
          <w:sz w:val="48"/>
        </w:rPr>
        <w:t>○○</w:t>
      </w:r>
      <w:r w:rsidRPr="00CE50CF">
        <w:rPr>
          <w:rFonts w:eastAsia="標楷體"/>
          <w:color w:val="000000" w:themeColor="text1"/>
          <w:sz w:val="48"/>
        </w:rPr>
        <w:t>日</w:t>
      </w:r>
    </w:p>
    <w:p w:rsidR="003479DA" w:rsidRPr="00CE50CF" w:rsidRDefault="003479DA">
      <w:pPr>
        <w:rPr>
          <w:rFonts w:eastAsia="標楷體"/>
          <w:color w:val="000000" w:themeColor="text1"/>
        </w:rPr>
      </w:pPr>
    </w:p>
    <w:tbl>
      <w:tblPr>
        <w:tblpPr w:leftFromText="180" w:rightFromText="180" w:vertAnchor="page" w:horzAnchor="margin" w:tblpY="180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90"/>
        <w:gridCol w:w="1378"/>
        <w:gridCol w:w="1412"/>
        <w:gridCol w:w="1086"/>
        <w:gridCol w:w="3001"/>
      </w:tblGrid>
      <w:tr w:rsidR="005D6503" w:rsidRPr="00CE50CF" w:rsidTr="00145522">
        <w:tc>
          <w:tcPr>
            <w:tcW w:w="9667" w:type="dxa"/>
            <w:gridSpan w:val="5"/>
            <w:tcBorders>
              <w:top w:val="single" w:sz="18" w:space="0" w:color="auto"/>
              <w:left w:val="single" w:sz="18" w:space="0" w:color="auto"/>
              <w:bottom w:val="single" w:sz="4" w:space="0" w:color="auto"/>
              <w:right w:val="single" w:sz="18" w:space="0" w:color="auto"/>
            </w:tcBorders>
          </w:tcPr>
          <w:p w:rsidR="00EF69C7" w:rsidRPr="00CE50CF" w:rsidRDefault="00EF69C7" w:rsidP="00EF69C7">
            <w:pPr>
              <w:jc w:val="center"/>
              <w:rPr>
                <w:rFonts w:eastAsia="標楷體"/>
                <w:color w:val="000000" w:themeColor="text1"/>
                <w:sz w:val="48"/>
              </w:rPr>
            </w:pPr>
          </w:p>
          <w:p w:rsidR="005D6503" w:rsidRPr="00CE50CF" w:rsidRDefault="00145522" w:rsidP="005D6503">
            <w:pPr>
              <w:ind w:leftChars="236" w:left="566"/>
              <w:rPr>
                <w:rFonts w:eastAsia="標楷體"/>
                <w:color w:val="000000" w:themeColor="text1"/>
                <w:sz w:val="44"/>
                <w:szCs w:val="44"/>
              </w:rPr>
            </w:pPr>
            <w:r w:rsidRPr="00CE50CF">
              <w:rPr>
                <w:rFonts w:eastAsia="標楷體"/>
                <w:color w:val="000000" w:themeColor="text1"/>
                <w:sz w:val="44"/>
                <w:szCs w:val="44"/>
              </w:rPr>
              <w:t>業者名稱</w:t>
            </w:r>
            <w:r w:rsidR="005D6503" w:rsidRPr="00CE50CF">
              <w:rPr>
                <w:rFonts w:eastAsia="標楷體"/>
                <w:color w:val="000000" w:themeColor="text1"/>
                <w:sz w:val="44"/>
                <w:szCs w:val="44"/>
              </w:rPr>
              <w:t>:</w:t>
            </w:r>
          </w:p>
          <w:p w:rsidR="00145522" w:rsidRPr="00CE50CF" w:rsidRDefault="00145522" w:rsidP="00145522">
            <w:pPr>
              <w:ind w:leftChars="236" w:left="566"/>
              <w:rPr>
                <w:rFonts w:eastAsia="標楷體"/>
                <w:color w:val="000000" w:themeColor="text1"/>
                <w:sz w:val="44"/>
                <w:szCs w:val="44"/>
              </w:rPr>
            </w:pPr>
          </w:p>
          <w:p w:rsidR="00EF69C7" w:rsidRPr="00CE50CF" w:rsidRDefault="00145522" w:rsidP="00145522">
            <w:pPr>
              <w:ind w:leftChars="236" w:left="566"/>
              <w:rPr>
                <w:rFonts w:eastAsia="標楷體"/>
                <w:color w:val="000000" w:themeColor="text1"/>
                <w:sz w:val="44"/>
                <w:szCs w:val="44"/>
              </w:rPr>
            </w:pPr>
            <w:r w:rsidRPr="00CE50CF">
              <w:rPr>
                <w:rFonts w:eastAsia="標楷體"/>
                <w:color w:val="000000" w:themeColor="text1"/>
                <w:sz w:val="44"/>
                <w:szCs w:val="44"/>
              </w:rPr>
              <w:t>文件名稱</w:t>
            </w:r>
            <w:r w:rsidR="005D6503" w:rsidRPr="00CE50CF">
              <w:rPr>
                <w:rFonts w:eastAsia="標楷體"/>
                <w:color w:val="000000" w:themeColor="text1"/>
                <w:sz w:val="44"/>
                <w:szCs w:val="44"/>
              </w:rPr>
              <w:t>:</w:t>
            </w:r>
            <w:r w:rsidR="006021B6" w:rsidRPr="006021B6">
              <w:rPr>
                <w:rFonts w:eastAsia="標楷體" w:hint="eastAsia"/>
                <w:color w:val="000000" w:themeColor="text1"/>
                <w:sz w:val="44"/>
                <w:szCs w:val="44"/>
              </w:rPr>
              <w:t>食品良好衛生規範</w:t>
            </w:r>
            <w:r w:rsidR="006021B6" w:rsidRPr="006021B6">
              <w:rPr>
                <w:rFonts w:eastAsia="標楷體" w:hint="eastAsia"/>
                <w:color w:val="000000" w:themeColor="text1"/>
                <w:sz w:val="44"/>
                <w:szCs w:val="44"/>
              </w:rPr>
              <w:t>(GHP)</w:t>
            </w:r>
            <w:r w:rsidR="006021B6" w:rsidRPr="006021B6">
              <w:rPr>
                <w:rFonts w:eastAsia="標楷體" w:hint="eastAsia"/>
                <w:color w:val="000000" w:themeColor="text1"/>
                <w:sz w:val="44"/>
                <w:szCs w:val="44"/>
              </w:rPr>
              <w:t>計畫書</w:t>
            </w:r>
          </w:p>
          <w:p w:rsidR="00EF69C7" w:rsidRPr="00CE50CF" w:rsidRDefault="00EF69C7" w:rsidP="00145522">
            <w:pPr>
              <w:ind w:leftChars="236" w:left="566" w:right="567"/>
              <w:jc w:val="both"/>
              <w:rPr>
                <w:rFonts w:eastAsia="標楷體"/>
                <w:color w:val="000000" w:themeColor="text1"/>
                <w:sz w:val="44"/>
                <w:szCs w:val="44"/>
              </w:rPr>
            </w:pPr>
          </w:p>
          <w:p w:rsidR="00EF69C7" w:rsidRPr="00CE50CF" w:rsidRDefault="00145522" w:rsidP="005D6503">
            <w:pPr>
              <w:ind w:leftChars="236" w:left="566" w:right="567"/>
              <w:jc w:val="both"/>
              <w:rPr>
                <w:rFonts w:eastAsia="標楷體"/>
                <w:color w:val="000000" w:themeColor="text1"/>
                <w:sz w:val="44"/>
                <w:szCs w:val="44"/>
              </w:rPr>
            </w:pPr>
            <w:r w:rsidRPr="00CE50CF">
              <w:rPr>
                <w:rFonts w:eastAsia="標楷體"/>
                <w:color w:val="000000" w:themeColor="text1"/>
                <w:sz w:val="44"/>
                <w:szCs w:val="44"/>
              </w:rPr>
              <w:t>文件編號</w:t>
            </w:r>
            <w:r w:rsidR="005D6503" w:rsidRPr="00CE50CF">
              <w:rPr>
                <w:rFonts w:eastAsia="標楷體"/>
                <w:color w:val="000000" w:themeColor="text1"/>
                <w:sz w:val="44"/>
                <w:szCs w:val="44"/>
              </w:rPr>
              <w:t>:</w:t>
            </w:r>
            <w:r w:rsidR="00EF69C7" w:rsidRPr="00CE50CF">
              <w:rPr>
                <w:rFonts w:eastAsia="標楷體"/>
                <w:color w:val="000000" w:themeColor="text1"/>
                <w:sz w:val="44"/>
                <w:szCs w:val="44"/>
              </w:rPr>
              <w:t>GHP-20</w:t>
            </w:r>
            <w:r w:rsidR="005037CF">
              <w:rPr>
                <w:rFonts w:eastAsia="標楷體"/>
                <w:color w:val="000000" w:themeColor="text1"/>
                <w:sz w:val="48"/>
              </w:rPr>
              <w:t>○○</w:t>
            </w:r>
          </w:p>
          <w:p w:rsidR="00EF69C7" w:rsidRPr="00CE50CF" w:rsidRDefault="00EF69C7" w:rsidP="00145522">
            <w:pPr>
              <w:ind w:leftChars="236" w:left="566"/>
              <w:jc w:val="center"/>
              <w:rPr>
                <w:rFonts w:eastAsia="標楷體"/>
                <w:color w:val="000000" w:themeColor="text1"/>
                <w:sz w:val="44"/>
                <w:szCs w:val="44"/>
              </w:rPr>
            </w:pPr>
          </w:p>
          <w:p w:rsidR="00EF69C7" w:rsidRPr="00CE50CF" w:rsidRDefault="00EF69C7" w:rsidP="00145522">
            <w:pPr>
              <w:ind w:leftChars="236" w:left="566" w:right="567"/>
              <w:jc w:val="both"/>
              <w:rPr>
                <w:rFonts w:eastAsia="標楷體"/>
                <w:color w:val="000000" w:themeColor="text1"/>
                <w:sz w:val="44"/>
                <w:szCs w:val="44"/>
              </w:rPr>
            </w:pPr>
            <w:r w:rsidRPr="00CE50CF">
              <w:rPr>
                <w:rFonts w:eastAsia="標楷體"/>
                <w:color w:val="000000" w:themeColor="text1"/>
                <w:sz w:val="44"/>
                <w:szCs w:val="44"/>
              </w:rPr>
              <w:t>發行日期</w:t>
            </w:r>
            <w:r w:rsidRPr="00CE50CF">
              <w:rPr>
                <w:rFonts w:eastAsia="標楷體"/>
                <w:color w:val="000000" w:themeColor="text1"/>
                <w:sz w:val="44"/>
                <w:szCs w:val="44"/>
              </w:rPr>
              <w:t>:</w:t>
            </w:r>
            <w:r w:rsidR="005037CF">
              <w:rPr>
                <w:rFonts w:eastAsia="標楷體"/>
                <w:color w:val="000000" w:themeColor="text1"/>
                <w:sz w:val="48"/>
              </w:rPr>
              <w:t>○○</w:t>
            </w:r>
            <w:r w:rsidRPr="00CE50CF">
              <w:rPr>
                <w:rFonts w:eastAsia="標楷體"/>
                <w:color w:val="000000" w:themeColor="text1"/>
                <w:sz w:val="44"/>
                <w:szCs w:val="44"/>
              </w:rPr>
              <w:t>年</w:t>
            </w:r>
            <w:r w:rsidR="005037CF">
              <w:rPr>
                <w:rFonts w:eastAsia="標楷體"/>
                <w:color w:val="000000" w:themeColor="text1"/>
                <w:sz w:val="48"/>
              </w:rPr>
              <w:t>○○</w:t>
            </w:r>
            <w:r w:rsidRPr="00CE50CF">
              <w:rPr>
                <w:rFonts w:eastAsia="標楷體"/>
                <w:color w:val="000000" w:themeColor="text1"/>
                <w:sz w:val="44"/>
                <w:szCs w:val="44"/>
              </w:rPr>
              <w:t>月</w:t>
            </w:r>
            <w:r w:rsidR="005037CF">
              <w:rPr>
                <w:rFonts w:eastAsia="標楷體"/>
                <w:color w:val="000000" w:themeColor="text1"/>
                <w:sz w:val="48"/>
              </w:rPr>
              <w:t>○○</w:t>
            </w:r>
            <w:r w:rsidRPr="00CE50CF">
              <w:rPr>
                <w:rFonts w:eastAsia="標楷體"/>
                <w:color w:val="000000" w:themeColor="text1"/>
                <w:sz w:val="44"/>
                <w:szCs w:val="44"/>
              </w:rPr>
              <w:t>日</w:t>
            </w:r>
            <w:r w:rsidRPr="00CE50CF">
              <w:rPr>
                <w:rFonts w:eastAsia="標楷體"/>
                <w:color w:val="000000" w:themeColor="text1"/>
                <w:sz w:val="44"/>
                <w:szCs w:val="44"/>
              </w:rPr>
              <w:t xml:space="preserve"> </w:t>
            </w:r>
          </w:p>
          <w:p w:rsidR="00145522" w:rsidRPr="00CE50CF" w:rsidRDefault="00145522" w:rsidP="00145522">
            <w:pPr>
              <w:ind w:leftChars="236" w:left="566" w:right="567"/>
              <w:jc w:val="both"/>
              <w:rPr>
                <w:rFonts w:eastAsia="標楷體"/>
                <w:color w:val="000000" w:themeColor="text1"/>
                <w:sz w:val="44"/>
                <w:szCs w:val="44"/>
              </w:rPr>
            </w:pPr>
          </w:p>
          <w:p w:rsidR="00EF69C7" w:rsidRPr="00CE50CF" w:rsidRDefault="00EF69C7" w:rsidP="00145522">
            <w:pPr>
              <w:ind w:leftChars="236" w:left="566"/>
              <w:jc w:val="center"/>
              <w:rPr>
                <w:rFonts w:eastAsia="標楷體"/>
                <w:color w:val="000000" w:themeColor="text1"/>
                <w:sz w:val="44"/>
                <w:szCs w:val="44"/>
              </w:rPr>
            </w:pPr>
            <w:r w:rsidRPr="00CE50CF">
              <w:rPr>
                <w:rFonts w:eastAsia="標楷體"/>
                <w:color w:val="000000" w:themeColor="text1"/>
                <w:sz w:val="44"/>
                <w:szCs w:val="44"/>
              </w:rPr>
              <w:t>版本</w:t>
            </w:r>
            <w:r w:rsidR="005D6503" w:rsidRPr="00CE50CF">
              <w:rPr>
                <w:rFonts w:eastAsia="標楷體"/>
                <w:color w:val="000000" w:themeColor="text1"/>
                <w:sz w:val="44"/>
                <w:szCs w:val="44"/>
              </w:rPr>
              <w:t>:</w:t>
            </w:r>
            <w:r w:rsidRPr="00CE50CF">
              <w:rPr>
                <w:rFonts w:eastAsia="標楷體"/>
                <w:color w:val="000000" w:themeColor="text1"/>
                <w:sz w:val="44"/>
                <w:szCs w:val="44"/>
              </w:rPr>
              <w:t>1.0</w:t>
            </w:r>
          </w:p>
          <w:p w:rsidR="00EF69C7" w:rsidRPr="00CE50CF" w:rsidRDefault="00EF69C7" w:rsidP="00145522">
            <w:pPr>
              <w:rPr>
                <w:rFonts w:eastAsia="標楷體"/>
                <w:color w:val="000000" w:themeColor="text1"/>
              </w:rPr>
            </w:pPr>
          </w:p>
          <w:p w:rsidR="0071657E" w:rsidRPr="00CE50CF" w:rsidRDefault="0071657E" w:rsidP="00145522">
            <w:pPr>
              <w:rPr>
                <w:rFonts w:eastAsia="標楷體"/>
                <w:color w:val="000000" w:themeColor="text1"/>
              </w:rPr>
            </w:pPr>
          </w:p>
          <w:p w:rsidR="0071657E" w:rsidRPr="00CE50CF" w:rsidRDefault="0071657E" w:rsidP="00145522">
            <w:pPr>
              <w:rPr>
                <w:rFonts w:eastAsia="標楷體"/>
                <w:color w:val="000000" w:themeColor="text1"/>
              </w:rPr>
            </w:pPr>
          </w:p>
          <w:p w:rsidR="0071657E" w:rsidRPr="00CE50CF" w:rsidRDefault="0071657E" w:rsidP="00145522">
            <w:pPr>
              <w:rPr>
                <w:rFonts w:eastAsia="標楷體"/>
                <w:color w:val="000000" w:themeColor="text1"/>
              </w:rPr>
            </w:pPr>
          </w:p>
          <w:p w:rsidR="0071657E" w:rsidRPr="00CE50CF" w:rsidRDefault="0071657E" w:rsidP="00145522">
            <w:pPr>
              <w:rPr>
                <w:rFonts w:eastAsia="標楷體"/>
                <w:color w:val="000000" w:themeColor="text1"/>
              </w:rPr>
            </w:pPr>
          </w:p>
        </w:tc>
      </w:tr>
      <w:tr w:rsidR="005D6503" w:rsidRPr="00CE50CF" w:rsidTr="00145522">
        <w:tc>
          <w:tcPr>
            <w:tcW w:w="4168" w:type="dxa"/>
            <w:gridSpan w:val="2"/>
            <w:tcBorders>
              <w:top w:val="nil"/>
              <w:left w:val="single" w:sz="18" w:space="0" w:color="auto"/>
            </w:tcBorders>
          </w:tcPr>
          <w:p w:rsidR="00EF69C7" w:rsidRPr="00CE50CF" w:rsidRDefault="00EF69C7" w:rsidP="00EF69C7">
            <w:pPr>
              <w:spacing w:line="480" w:lineRule="exact"/>
              <w:ind w:firstLine="180"/>
              <w:rPr>
                <w:rFonts w:eastAsia="標楷體"/>
                <w:color w:val="000000" w:themeColor="text1"/>
                <w:sz w:val="28"/>
              </w:rPr>
            </w:pPr>
            <w:r w:rsidRPr="00CE50CF">
              <w:rPr>
                <w:rFonts w:eastAsia="標楷體"/>
                <w:color w:val="000000" w:themeColor="text1"/>
                <w:sz w:val="28"/>
              </w:rPr>
              <w:t>修</w:t>
            </w:r>
            <w:r w:rsidRPr="00CE50CF">
              <w:rPr>
                <w:rFonts w:eastAsia="標楷體"/>
                <w:color w:val="000000" w:themeColor="text1"/>
                <w:sz w:val="28"/>
              </w:rPr>
              <w:t xml:space="preserve"> </w:t>
            </w:r>
            <w:r w:rsidRPr="00CE50CF">
              <w:rPr>
                <w:rFonts w:eastAsia="標楷體"/>
                <w:color w:val="000000" w:themeColor="text1"/>
                <w:sz w:val="28"/>
              </w:rPr>
              <w:t>訂</w:t>
            </w:r>
            <w:r w:rsidRPr="00CE50CF">
              <w:rPr>
                <w:rFonts w:eastAsia="標楷體"/>
                <w:color w:val="000000" w:themeColor="text1"/>
                <w:sz w:val="28"/>
              </w:rPr>
              <w:t xml:space="preserve"> </w:t>
            </w:r>
            <w:r w:rsidRPr="00CE50CF">
              <w:rPr>
                <w:rFonts w:eastAsia="標楷體"/>
                <w:color w:val="000000" w:themeColor="text1"/>
                <w:sz w:val="28"/>
              </w:rPr>
              <w:t>紀</w:t>
            </w:r>
            <w:r w:rsidRPr="00CE50CF">
              <w:rPr>
                <w:rFonts w:eastAsia="標楷體"/>
                <w:color w:val="000000" w:themeColor="text1"/>
                <w:sz w:val="28"/>
              </w:rPr>
              <w:t xml:space="preserve"> </w:t>
            </w:r>
            <w:r w:rsidRPr="00CE50CF">
              <w:rPr>
                <w:rFonts w:eastAsia="標楷體"/>
                <w:color w:val="000000" w:themeColor="text1"/>
                <w:sz w:val="28"/>
              </w:rPr>
              <w:t>錄</w:t>
            </w:r>
          </w:p>
        </w:tc>
        <w:tc>
          <w:tcPr>
            <w:tcW w:w="2498" w:type="dxa"/>
            <w:gridSpan w:val="2"/>
            <w:tcBorders>
              <w:top w:val="nil"/>
              <w:bottom w:val="nil"/>
              <w:right w:val="nil"/>
            </w:tcBorders>
          </w:tcPr>
          <w:p w:rsidR="00EF69C7" w:rsidRPr="00CE50CF" w:rsidRDefault="00EF69C7" w:rsidP="00EF69C7">
            <w:pPr>
              <w:spacing w:line="480" w:lineRule="exact"/>
              <w:jc w:val="center"/>
              <w:rPr>
                <w:rFonts w:eastAsia="標楷體"/>
                <w:color w:val="000000" w:themeColor="text1"/>
                <w:sz w:val="28"/>
              </w:rPr>
            </w:pPr>
            <w:r w:rsidRPr="00CE50CF">
              <w:rPr>
                <w:rFonts w:eastAsia="標楷體"/>
                <w:color w:val="000000" w:themeColor="text1"/>
                <w:sz w:val="28"/>
              </w:rPr>
              <w:t>修</w:t>
            </w:r>
            <w:r w:rsidRPr="00CE50CF">
              <w:rPr>
                <w:rFonts w:eastAsia="標楷體"/>
                <w:color w:val="000000" w:themeColor="text1"/>
                <w:sz w:val="28"/>
              </w:rPr>
              <w:t xml:space="preserve"> </w:t>
            </w:r>
            <w:r w:rsidRPr="00CE50CF">
              <w:rPr>
                <w:rFonts w:eastAsia="標楷體"/>
                <w:color w:val="000000" w:themeColor="text1"/>
                <w:sz w:val="28"/>
              </w:rPr>
              <w:t>訂</w:t>
            </w:r>
            <w:r w:rsidRPr="00CE50CF">
              <w:rPr>
                <w:rFonts w:eastAsia="標楷體"/>
                <w:color w:val="000000" w:themeColor="text1"/>
                <w:sz w:val="28"/>
              </w:rPr>
              <w:t xml:space="preserve"> </w:t>
            </w:r>
            <w:r w:rsidRPr="00CE50CF">
              <w:rPr>
                <w:rFonts w:eastAsia="標楷體"/>
                <w:color w:val="000000" w:themeColor="text1"/>
                <w:sz w:val="28"/>
              </w:rPr>
              <w:t>內</w:t>
            </w:r>
            <w:r w:rsidRPr="00CE50CF">
              <w:rPr>
                <w:rFonts w:eastAsia="標楷體"/>
                <w:color w:val="000000" w:themeColor="text1"/>
                <w:sz w:val="28"/>
              </w:rPr>
              <w:t xml:space="preserve"> </w:t>
            </w:r>
            <w:r w:rsidRPr="00CE50CF">
              <w:rPr>
                <w:rFonts w:eastAsia="標楷體"/>
                <w:color w:val="000000" w:themeColor="text1"/>
                <w:sz w:val="28"/>
              </w:rPr>
              <w:t>容</w:t>
            </w:r>
            <w:r w:rsidRPr="00CE50CF">
              <w:rPr>
                <w:rFonts w:eastAsia="標楷體"/>
                <w:color w:val="000000" w:themeColor="text1"/>
                <w:sz w:val="28"/>
              </w:rPr>
              <w:t xml:space="preserve"> </w:t>
            </w:r>
            <w:r w:rsidRPr="00CE50CF">
              <w:rPr>
                <w:rFonts w:eastAsia="標楷體"/>
                <w:color w:val="000000" w:themeColor="text1"/>
                <w:sz w:val="28"/>
              </w:rPr>
              <w:t>摘要</w:t>
            </w:r>
          </w:p>
        </w:tc>
        <w:tc>
          <w:tcPr>
            <w:tcW w:w="3001" w:type="dxa"/>
            <w:tcBorders>
              <w:left w:val="single" w:sz="4" w:space="0" w:color="auto"/>
              <w:right w:val="single" w:sz="18" w:space="0" w:color="auto"/>
            </w:tcBorders>
          </w:tcPr>
          <w:p w:rsidR="00EF69C7" w:rsidRPr="00CE50CF" w:rsidRDefault="00EF69C7" w:rsidP="00EF69C7">
            <w:pPr>
              <w:spacing w:line="480" w:lineRule="exact"/>
              <w:jc w:val="center"/>
              <w:rPr>
                <w:rFonts w:eastAsia="標楷體"/>
                <w:color w:val="000000" w:themeColor="text1"/>
                <w:sz w:val="28"/>
              </w:rPr>
            </w:pPr>
            <w:r w:rsidRPr="00CE50CF">
              <w:rPr>
                <w:rFonts w:eastAsia="標楷體"/>
                <w:color w:val="000000" w:themeColor="text1"/>
                <w:sz w:val="28"/>
              </w:rPr>
              <w:t>頁次</w:t>
            </w:r>
          </w:p>
        </w:tc>
      </w:tr>
      <w:tr w:rsidR="005D6503" w:rsidRPr="00CE50CF" w:rsidTr="00145522">
        <w:tc>
          <w:tcPr>
            <w:tcW w:w="4168" w:type="dxa"/>
            <w:gridSpan w:val="2"/>
            <w:tcBorders>
              <w:left w:val="single" w:sz="18" w:space="0" w:color="auto"/>
            </w:tcBorders>
          </w:tcPr>
          <w:p w:rsidR="00EF69C7" w:rsidRPr="00CE50CF" w:rsidRDefault="00EF69C7" w:rsidP="00EF69C7">
            <w:pPr>
              <w:spacing w:line="600" w:lineRule="exact"/>
              <w:ind w:firstLine="180"/>
              <w:rPr>
                <w:rFonts w:eastAsia="標楷體"/>
                <w:color w:val="000000" w:themeColor="text1"/>
                <w:sz w:val="28"/>
              </w:rPr>
            </w:pPr>
            <w:r w:rsidRPr="00CE50CF">
              <w:rPr>
                <w:rFonts w:eastAsia="標楷體"/>
                <w:color w:val="000000" w:themeColor="text1"/>
                <w:sz w:val="28"/>
              </w:rPr>
              <w:t>第</w:t>
            </w:r>
            <w:r w:rsidRPr="00CE50CF">
              <w:rPr>
                <w:rFonts w:eastAsia="標楷體"/>
                <w:color w:val="000000" w:themeColor="text1"/>
                <w:sz w:val="28"/>
              </w:rPr>
              <w:t>1</w:t>
            </w:r>
            <w:r w:rsidRPr="00CE50CF">
              <w:rPr>
                <w:rFonts w:eastAsia="標楷體"/>
                <w:color w:val="000000" w:themeColor="text1"/>
                <w:sz w:val="28"/>
              </w:rPr>
              <w:t>次修訂</w:t>
            </w:r>
            <w:r w:rsidRPr="00CE50CF">
              <w:rPr>
                <w:rFonts w:eastAsia="標楷體"/>
                <w:color w:val="000000" w:themeColor="text1"/>
                <w:sz w:val="28"/>
              </w:rPr>
              <w:t xml:space="preserve">:    </w:t>
            </w:r>
            <w:r w:rsidRPr="00CE50CF">
              <w:rPr>
                <w:rFonts w:eastAsia="標楷體"/>
                <w:color w:val="000000" w:themeColor="text1"/>
                <w:sz w:val="28"/>
              </w:rPr>
              <w:t>年</w:t>
            </w:r>
            <w:r w:rsidRPr="00CE50CF">
              <w:rPr>
                <w:rFonts w:eastAsia="標楷體"/>
                <w:color w:val="000000" w:themeColor="text1"/>
                <w:sz w:val="28"/>
              </w:rPr>
              <w:t xml:space="preserve">   </w:t>
            </w:r>
            <w:r w:rsidRPr="00CE50CF">
              <w:rPr>
                <w:rFonts w:eastAsia="標楷體"/>
                <w:color w:val="000000" w:themeColor="text1"/>
                <w:sz w:val="28"/>
              </w:rPr>
              <w:t>月</w:t>
            </w:r>
            <w:r w:rsidRPr="00CE50CF">
              <w:rPr>
                <w:rFonts w:eastAsia="標楷體"/>
                <w:color w:val="000000" w:themeColor="text1"/>
                <w:sz w:val="28"/>
              </w:rPr>
              <w:t xml:space="preserve">   </w:t>
            </w:r>
            <w:r w:rsidRPr="00CE50CF">
              <w:rPr>
                <w:rFonts w:eastAsia="標楷體"/>
                <w:color w:val="000000" w:themeColor="text1"/>
                <w:sz w:val="28"/>
              </w:rPr>
              <w:t>日</w:t>
            </w:r>
          </w:p>
        </w:tc>
        <w:tc>
          <w:tcPr>
            <w:tcW w:w="2498" w:type="dxa"/>
            <w:gridSpan w:val="2"/>
            <w:tcBorders>
              <w:bottom w:val="single" w:sz="4" w:space="0" w:color="auto"/>
              <w:right w:val="nil"/>
            </w:tcBorders>
          </w:tcPr>
          <w:p w:rsidR="00EF69C7" w:rsidRPr="00CE50CF" w:rsidRDefault="00EF69C7" w:rsidP="00EF69C7">
            <w:pPr>
              <w:spacing w:line="600" w:lineRule="exact"/>
              <w:rPr>
                <w:rFonts w:eastAsia="標楷體"/>
                <w:color w:val="000000" w:themeColor="text1"/>
                <w:sz w:val="28"/>
              </w:rPr>
            </w:pPr>
          </w:p>
        </w:tc>
        <w:tc>
          <w:tcPr>
            <w:tcW w:w="3001" w:type="dxa"/>
            <w:tcBorders>
              <w:left w:val="single" w:sz="4" w:space="0" w:color="auto"/>
              <w:right w:val="single" w:sz="18" w:space="0" w:color="auto"/>
            </w:tcBorders>
          </w:tcPr>
          <w:p w:rsidR="00EF69C7" w:rsidRPr="00CE50CF" w:rsidRDefault="00EF69C7" w:rsidP="00EF69C7">
            <w:pPr>
              <w:spacing w:line="600" w:lineRule="exact"/>
              <w:rPr>
                <w:rFonts w:eastAsia="標楷體"/>
                <w:color w:val="000000" w:themeColor="text1"/>
                <w:sz w:val="28"/>
              </w:rPr>
            </w:pPr>
          </w:p>
        </w:tc>
      </w:tr>
      <w:tr w:rsidR="005D6503" w:rsidRPr="00CE50CF" w:rsidTr="00145522">
        <w:tc>
          <w:tcPr>
            <w:tcW w:w="4168" w:type="dxa"/>
            <w:gridSpan w:val="2"/>
            <w:tcBorders>
              <w:left w:val="single" w:sz="18" w:space="0" w:color="auto"/>
            </w:tcBorders>
          </w:tcPr>
          <w:p w:rsidR="00EF69C7" w:rsidRPr="00CE50CF" w:rsidRDefault="00EF69C7" w:rsidP="00EF69C7">
            <w:pPr>
              <w:spacing w:line="600" w:lineRule="exact"/>
              <w:ind w:firstLine="180"/>
              <w:rPr>
                <w:rFonts w:eastAsia="標楷體"/>
                <w:color w:val="000000" w:themeColor="text1"/>
                <w:sz w:val="28"/>
              </w:rPr>
            </w:pPr>
            <w:r w:rsidRPr="00CE50CF">
              <w:rPr>
                <w:rFonts w:eastAsia="標楷體"/>
                <w:color w:val="000000" w:themeColor="text1"/>
                <w:sz w:val="28"/>
              </w:rPr>
              <w:t>第</w:t>
            </w:r>
            <w:r w:rsidRPr="00CE50CF">
              <w:rPr>
                <w:rFonts w:eastAsia="標楷體"/>
                <w:color w:val="000000" w:themeColor="text1"/>
                <w:sz w:val="28"/>
              </w:rPr>
              <w:t>2</w:t>
            </w:r>
            <w:r w:rsidRPr="00CE50CF">
              <w:rPr>
                <w:rFonts w:eastAsia="標楷體"/>
                <w:color w:val="000000" w:themeColor="text1"/>
                <w:sz w:val="28"/>
              </w:rPr>
              <w:t>次修訂</w:t>
            </w:r>
            <w:r w:rsidRPr="00CE50CF">
              <w:rPr>
                <w:rFonts w:eastAsia="標楷體"/>
                <w:color w:val="000000" w:themeColor="text1"/>
                <w:sz w:val="28"/>
              </w:rPr>
              <w:t xml:space="preserve">:    </w:t>
            </w:r>
            <w:r w:rsidRPr="00CE50CF">
              <w:rPr>
                <w:rFonts w:eastAsia="標楷體"/>
                <w:color w:val="000000" w:themeColor="text1"/>
                <w:sz w:val="28"/>
              </w:rPr>
              <w:t>年</w:t>
            </w:r>
            <w:r w:rsidRPr="00CE50CF">
              <w:rPr>
                <w:rFonts w:eastAsia="標楷體"/>
                <w:color w:val="000000" w:themeColor="text1"/>
                <w:sz w:val="28"/>
              </w:rPr>
              <w:t xml:space="preserve">   </w:t>
            </w:r>
            <w:r w:rsidRPr="00CE50CF">
              <w:rPr>
                <w:rFonts w:eastAsia="標楷體"/>
                <w:color w:val="000000" w:themeColor="text1"/>
                <w:sz w:val="28"/>
              </w:rPr>
              <w:t>月</w:t>
            </w:r>
            <w:r w:rsidRPr="00CE50CF">
              <w:rPr>
                <w:rFonts w:eastAsia="標楷體"/>
                <w:color w:val="000000" w:themeColor="text1"/>
                <w:sz w:val="28"/>
              </w:rPr>
              <w:t xml:space="preserve">   </w:t>
            </w:r>
            <w:r w:rsidRPr="00CE50CF">
              <w:rPr>
                <w:rFonts w:eastAsia="標楷體"/>
                <w:color w:val="000000" w:themeColor="text1"/>
                <w:sz w:val="28"/>
              </w:rPr>
              <w:t>日</w:t>
            </w:r>
          </w:p>
        </w:tc>
        <w:tc>
          <w:tcPr>
            <w:tcW w:w="2498" w:type="dxa"/>
            <w:gridSpan w:val="2"/>
            <w:tcBorders>
              <w:top w:val="single" w:sz="4" w:space="0" w:color="auto"/>
              <w:bottom w:val="single" w:sz="4" w:space="0" w:color="auto"/>
              <w:right w:val="nil"/>
            </w:tcBorders>
          </w:tcPr>
          <w:p w:rsidR="00EF69C7" w:rsidRPr="00CE50CF" w:rsidRDefault="00EF69C7" w:rsidP="00EF69C7">
            <w:pPr>
              <w:spacing w:line="600" w:lineRule="exact"/>
              <w:rPr>
                <w:rFonts w:eastAsia="標楷體"/>
                <w:color w:val="000000" w:themeColor="text1"/>
                <w:sz w:val="28"/>
              </w:rPr>
            </w:pPr>
          </w:p>
        </w:tc>
        <w:tc>
          <w:tcPr>
            <w:tcW w:w="3001" w:type="dxa"/>
            <w:tcBorders>
              <w:left w:val="single" w:sz="4" w:space="0" w:color="auto"/>
              <w:right w:val="single" w:sz="18" w:space="0" w:color="auto"/>
            </w:tcBorders>
          </w:tcPr>
          <w:p w:rsidR="00EF69C7" w:rsidRPr="00CE50CF" w:rsidRDefault="00EF69C7" w:rsidP="00EF69C7">
            <w:pPr>
              <w:spacing w:line="600" w:lineRule="exact"/>
              <w:rPr>
                <w:rFonts w:eastAsia="標楷體"/>
                <w:color w:val="000000" w:themeColor="text1"/>
                <w:sz w:val="28"/>
              </w:rPr>
            </w:pPr>
          </w:p>
        </w:tc>
      </w:tr>
      <w:tr w:rsidR="005D6503" w:rsidRPr="00CE50CF" w:rsidTr="00145522">
        <w:tc>
          <w:tcPr>
            <w:tcW w:w="4168" w:type="dxa"/>
            <w:gridSpan w:val="2"/>
            <w:tcBorders>
              <w:left w:val="single" w:sz="18" w:space="0" w:color="auto"/>
            </w:tcBorders>
          </w:tcPr>
          <w:p w:rsidR="00EF69C7" w:rsidRPr="00CE50CF" w:rsidRDefault="00EF69C7" w:rsidP="00EF69C7">
            <w:pPr>
              <w:spacing w:line="600" w:lineRule="exact"/>
              <w:ind w:firstLine="180"/>
              <w:rPr>
                <w:rFonts w:eastAsia="標楷體"/>
                <w:color w:val="000000" w:themeColor="text1"/>
                <w:sz w:val="28"/>
              </w:rPr>
            </w:pPr>
            <w:r w:rsidRPr="00CE50CF">
              <w:rPr>
                <w:rFonts w:eastAsia="標楷體"/>
                <w:color w:val="000000" w:themeColor="text1"/>
                <w:sz w:val="28"/>
              </w:rPr>
              <w:t>第</w:t>
            </w:r>
            <w:r w:rsidRPr="00CE50CF">
              <w:rPr>
                <w:rFonts w:eastAsia="標楷體"/>
                <w:color w:val="000000" w:themeColor="text1"/>
                <w:sz w:val="28"/>
              </w:rPr>
              <w:t>3</w:t>
            </w:r>
            <w:r w:rsidRPr="00CE50CF">
              <w:rPr>
                <w:rFonts w:eastAsia="標楷體"/>
                <w:color w:val="000000" w:themeColor="text1"/>
                <w:sz w:val="28"/>
              </w:rPr>
              <w:t>次修訂</w:t>
            </w:r>
            <w:r w:rsidRPr="00CE50CF">
              <w:rPr>
                <w:rFonts w:eastAsia="標楷體"/>
                <w:color w:val="000000" w:themeColor="text1"/>
                <w:sz w:val="28"/>
              </w:rPr>
              <w:t xml:space="preserve">:    </w:t>
            </w:r>
            <w:r w:rsidRPr="00CE50CF">
              <w:rPr>
                <w:rFonts w:eastAsia="標楷體"/>
                <w:color w:val="000000" w:themeColor="text1"/>
                <w:sz w:val="28"/>
              </w:rPr>
              <w:t>年</w:t>
            </w:r>
            <w:r w:rsidRPr="00CE50CF">
              <w:rPr>
                <w:rFonts w:eastAsia="標楷體"/>
                <w:color w:val="000000" w:themeColor="text1"/>
                <w:sz w:val="28"/>
              </w:rPr>
              <w:t xml:space="preserve">   </w:t>
            </w:r>
            <w:r w:rsidRPr="00CE50CF">
              <w:rPr>
                <w:rFonts w:eastAsia="標楷體"/>
                <w:color w:val="000000" w:themeColor="text1"/>
                <w:sz w:val="28"/>
              </w:rPr>
              <w:t>月</w:t>
            </w:r>
            <w:r w:rsidRPr="00CE50CF">
              <w:rPr>
                <w:rFonts w:eastAsia="標楷體"/>
                <w:color w:val="000000" w:themeColor="text1"/>
                <w:sz w:val="28"/>
              </w:rPr>
              <w:t xml:space="preserve">   </w:t>
            </w:r>
            <w:r w:rsidRPr="00CE50CF">
              <w:rPr>
                <w:rFonts w:eastAsia="標楷體"/>
                <w:color w:val="000000" w:themeColor="text1"/>
                <w:sz w:val="28"/>
              </w:rPr>
              <w:t>日</w:t>
            </w:r>
          </w:p>
        </w:tc>
        <w:tc>
          <w:tcPr>
            <w:tcW w:w="2498" w:type="dxa"/>
            <w:gridSpan w:val="2"/>
            <w:tcBorders>
              <w:top w:val="single" w:sz="4" w:space="0" w:color="auto"/>
              <w:bottom w:val="single" w:sz="4" w:space="0" w:color="auto"/>
              <w:right w:val="nil"/>
            </w:tcBorders>
          </w:tcPr>
          <w:p w:rsidR="00EF69C7" w:rsidRPr="00CE50CF" w:rsidRDefault="00EF69C7" w:rsidP="00EF69C7">
            <w:pPr>
              <w:spacing w:line="600" w:lineRule="exact"/>
              <w:rPr>
                <w:rFonts w:eastAsia="標楷體"/>
                <w:color w:val="000000" w:themeColor="text1"/>
                <w:sz w:val="28"/>
              </w:rPr>
            </w:pPr>
          </w:p>
        </w:tc>
        <w:tc>
          <w:tcPr>
            <w:tcW w:w="3001" w:type="dxa"/>
            <w:tcBorders>
              <w:left w:val="single" w:sz="4" w:space="0" w:color="auto"/>
              <w:right w:val="single" w:sz="18" w:space="0" w:color="auto"/>
            </w:tcBorders>
          </w:tcPr>
          <w:p w:rsidR="00EF69C7" w:rsidRPr="00CE50CF" w:rsidRDefault="00EF69C7" w:rsidP="00EF69C7">
            <w:pPr>
              <w:spacing w:line="600" w:lineRule="exact"/>
              <w:rPr>
                <w:rFonts w:eastAsia="標楷體"/>
                <w:color w:val="000000" w:themeColor="text1"/>
                <w:sz w:val="28"/>
              </w:rPr>
            </w:pPr>
          </w:p>
        </w:tc>
      </w:tr>
      <w:tr w:rsidR="005D6503" w:rsidRPr="00CE50CF" w:rsidTr="00145522">
        <w:tc>
          <w:tcPr>
            <w:tcW w:w="4168" w:type="dxa"/>
            <w:gridSpan w:val="2"/>
            <w:tcBorders>
              <w:left w:val="single" w:sz="18" w:space="0" w:color="auto"/>
            </w:tcBorders>
          </w:tcPr>
          <w:p w:rsidR="00EF69C7" w:rsidRPr="00CE50CF" w:rsidRDefault="00EF69C7" w:rsidP="00EF69C7">
            <w:pPr>
              <w:spacing w:line="600" w:lineRule="exact"/>
              <w:ind w:firstLine="180"/>
              <w:rPr>
                <w:rFonts w:eastAsia="標楷體"/>
                <w:color w:val="000000" w:themeColor="text1"/>
                <w:sz w:val="28"/>
              </w:rPr>
            </w:pPr>
            <w:r w:rsidRPr="00CE50CF">
              <w:rPr>
                <w:rFonts w:eastAsia="標楷體"/>
                <w:color w:val="000000" w:themeColor="text1"/>
                <w:sz w:val="28"/>
              </w:rPr>
              <w:t>第</w:t>
            </w:r>
            <w:r w:rsidRPr="00CE50CF">
              <w:rPr>
                <w:rFonts w:eastAsia="標楷體"/>
                <w:color w:val="000000" w:themeColor="text1"/>
                <w:sz w:val="28"/>
              </w:rPr>
              <w:t>4</w:t>
            </w:r>
            <w:r w:rsidRPr="00CE50CF">
              <w:rPr>
                <w:rFonts w:eastAsia="標楷體"/>
                <w:color w:val="000000" w:themeColor="text1"/>
                <w:sz w:val="28"/>
              </w:rPr>
              <w:t>次修訂</w:t>
            </w:r>
            <w:r w:rsidRPr="00CE50CF">
              <w:rPr>
                <w:rFonts w:eastAsia="標楷體"/>
                <w:color w:val="000000" w:themeColor="text1"/>
                <w:sz w:val="28"/>
              </w:rPr>
              <w:t xml:space="preserve">:    </w:t>
            </w:r>
            <w:r w:rsidRPr="00CE50CF">
              <w:rPr>
                <w:rFonts w:eastAsia="標楷體"/>
                <w:color w:val="000000" w:themeColor="text1"/>
                <w:sz w:val="28"/>
              </w:rPr>
              <w:t>年</w:t>
            </w:r>
            <w:r w:rsidRPr="00CE50CF">
              <w:rPr>
                <w:rFonts w:eastAsia="標楷體"/>
                <w:color w:val="000000" w:themeColor="text1"/>
                <w:sz w:val="28"/>
              </w:rPr>
              <w:t xml:space="preserve">   </w:t>
            </w:r>
            <w:r w:rsidRPr="00CE50CF">
              <w:rPr>
                <w:rFonts w:eastAsia="標楷體"/>
                <w:color w:val="000000" w:themeColor="text1"/>
                <w:sz w:val="28"/>
              </w:rPr>
              <w:t>月</w:t>
            </w:r>
            <w:r w:rsidRPr="00CE50CF">
              <w:rPr>
                <w:rFonts w:eastAsia="標楷體"/>
                <w:color w:val="000000" w:themeColor="text1"/>
                <w:sz w:val="28"/>
              </w:rPr>
              <w:t xml:space="preserve">   </w:t>
            </w:r>
            <w:r w:rsidRPr="00CE50CF">
              <w:rPr>
                <w:rFonts w:eastAsia="標楷體"/>
                <w:color w:val="000000" w:themeColor="text1"/>
                <w:sz w:val="28"/>
              </w:rPr>
              <w:t>日</w:t>
            </w:r>
          </w:p>
        </w:tc>
        <w:tc>
          <w:tcPr>
            <w:tcW w:w="2498" w:type="dxa"/>
            <w:gridSpan w:val="2"/>
            <w:tcBorders>
              <w:top w:val="single" w:sz="4" w:space="0" w:color="auto"/>
              <w:bottom w:val="single" w:sz="4" w:space="0" w:color="auto"/>
              <w:right w:val="nil"/>
            </w:tcBorders>
          </w:tcPr>
          <w:p w:rsidR="00EF69C7" w:rsidRPr="00CE50CF" w:rsidRDefault="00EF69C7" w:rsidP="00EF69C7">
            <w:pPr>
              <w:spacing w:line="600" w:lineRule="exact"/>
              <w:rPr>
                <w:rFonts w:eastAsia="標楷體"/>
                <w:color w:val="000000" w:themeColor="text1"/>
                <w:sz w:val="28"/>
              </w:rPr>
            </w:pPr>
          </w:p>
        </w:tc>
        <w:tc>
          <w:tcPr>
            <w:tcW w:w="3001" w:type="dxa"/>
            <w:tcBorders>
              <w:left w:val="single" w:sz="4" w:space="0" w:color="auto"/>
              <w:right w:val="single" w:sz="18" w:space="0" w:color="auto"/>
            </w:tcBorders>
          </w:tcPr>
          <w:p w:rsidR="00EF69C7" w:rsidRPr="00CE50CF" w:rsidRDefault="00EF69C7" w:rsidP="00EF69C7">
            <w:pPr>
              <w:spacing w:line="600" w:lineRule="exact"/>
              <w:rPr>
                <w:rFonts w:eastAsia="標楷體"/>
                <w:color w:val="000000" w:themeColor="text1"/>
                <w:sz w:val="28"/>
              </w:rPr>
            </w:pPr>
          </w:p>
        </w:tc>
      </w:tr>
      <w:tr w:rsidR="005D6503" w:rsidRPr="00CE50CF" w:rsidTr="00145522">
        <w:tc>
          <w:tcPr>
            <w:tcW w:w="4168" w:type="dxa"/>
            <w:gridSpan w:val="2"/>
            <w:tcBorders>
              <w:left w:val="single" w:sz="18" w:space="0" w:color="auto"/>
            </w:tcBorders>
          </w:tcPr>
          <w:p w:rsidR="00EF69C7" w:rsidRPr="00CE50CF" w:rsidRDefault="00EF69C7" w:rsidP="00EF69C7">
            <w:pPr>
              <w:spacing w:line="600" w:lineRule="exact"/>
              <w:ind w:firstLine="180"/>
              <w:rPr>
                <w:rFonts w:eastAsia="標楷體"/>
                <w:color w:val="000000" w:themeColor="text1"/>
                <w:sz w:val="28"/>
              </w:rPr>
            </w:pPr>
            <w:r w:rsidRPr="00CE50CF">
              <w:rPr>
                <w:rFonts w:eastAsia="標楷體"/>
                <w:color w:val="000000" w:themeColor="text1"/>
                <w:sz w:val="28"/>
              </w:rPr>
              <w:t>第</w:t>
            </w:r>
            <w:r w:rsidRPr="00CE50CF">
              <w:rPr>
                <w:rFonts w:eastAsia="標楷體"/>
                <w:color w:val="000000" w:themeColor="text1"/>
                <w:sz w:val="28"/>
              </w:rPr>
              <w:t>5</w:t>
            </w:r>
            <w:r w:rsidRPr="00CE50CF">
              <w:rPr>
                <w:rFonts w:eastAsia="標楷體"/>
                <w:color w:val="000000" w:themeColor="text1"/>
                <w:sz w:val="28"/>
              </w:rPr>
              <w:t>次修訂</w:t>
            </w:r>
            <w:r w:rsidRPr="00CE50CF">
              <w:rPr>
                <w:rFonts w:eastAsia="標楷體"/>
                <w:color w:val="000000" w:themeColor="text1"/>
                <w:sz w:val="28"/>
              </w:rPr>
              <w:t xml:space="preserve">:    </w:t>
            </w:r>
            <w:r w:rsidRPr="00CE50CF">
              <w:rPr>
                <w:rFonts w:eastAsia="標楷體"/>
                <w:color w:val="000000" w:themeColor="text1"/>
                <w:sz w:val="28"/>
              </w:rPr>
              <w:t>年</w:t>
            </w:r>
            <w:r w:rsidRPr="00CE50CF">
              <w:rPr>
                <w:rFonts w:eastAsia="標楷體"/>
                <w:color w:val="000000" w:themeColor="text1"/>
                <w:sz w:val="28"/>
              </w:rPr>
              <w:t xml:space="preserve">   </w:t>
            </w:r>
            <w:r w:rsidRPr="00CE50CF">
              <w:rPr>
                <w:rFonts w:eastAsia="標楷體"/>
                <w:color w:val="000000" w:themeColor="text1"/>
                <w:sz w:val="28"/>
              </w:rPr>
              <w:t>月</w:t>
            </w:r>
            <w:r w:rsidRPr="00CE50CF">
              <w:rPr>
                <w:rFonts w:eastAsia="標楷體"/>
                <w:color w:val="000000" w:themeColor="text1"/>
                <w:sz w:val="28"/>
              </w:rPr>
              <w:t xml:space="preserve">   </w:t>
            </w:r>
            <w:r w:rsidRPr="00CE50CF">
              <w:rPr>
                <w:rFonts w:eastAsia="標楷體"/>
                <w:color w:val="000000" w:themeColor="text1"/>
                <w:sz w:val="28"/>
              </w:rPr>
              <w:t>日</w:t>
            </w:r>
          </w:p>
        </w:tc>
        <w:tc>
          <w:tcPr>
            <w:tcW w:w="2498" w:type="dxa"/>
            <w:gridSpan w:val="2"/>
            <w:tcBorders>
              <w:top w:val="single" w:sz="4" w:space="0" w:color="auto"/>
              <w:right w:val="nil"/>
            </w:tcBorders>
          </w:tcPr>
          <w:p w:rsidR="00EF69C7" w:rsidRPr="00CE50CF" w:rsidRDefault="00EF69C7" w:rsidP="00EF69C7">
            <w:pPr>
              <w:pStyle w:val="11"/>
              <w:spacing w:line="600" w:lineRule="exact"/>
              <w:rPr>
                <w:color w:val="000000" w:themeColor="text1"/>
              </w:rPr>
            </w:pPr>
          </w:p>
        </w:tc>
        <w:tc>
          <w:tcPr>
            <w:tcW w:w="3001" w:type="dxa"/>
            <w:tcBorders>
              <w:left w:val="single" w:sz="4" w:space="0" w:color="auto"/>
              <w:right w:val="single" w:sz="18" w:space="0" w:color="auto"/>
            </w:tcBorders>
          </w:tcPr>
          <w:p w:rsidR="00EF69C7" w:rsidRPr="00CE50CF" w:rsidRDefault="00EF69C7" w:rsidP="00EF69C7">
            <w:pPr>
              <w:spacing w:line="600" w:lineRule="exact"/>
              <w:rPr>
                <w:rFonts w:eastAsia="標楷體"/>
                <w:color w:val="000000" w:themeColor="text1"/>
                <w:sz w:val="28"/>
              </w:rPr>
            </w:pPr>
          </w:p>
        </w:tc>
      </w:tr>
      <w:tr w:rsidR="005D6503" w:rsidRPr="00CE50CF" w:rsidTr="00145522">
        <w:trPr>
          <w:trHeight w:val="564"/>
        </w:trPr>
        <w:tc>
          <w:tcPr>
            <w:tcW w:w="2790" w:type="dxa"/>
            <w:tcBorders>
              <w:top w:val="single" w:sz="12" w:space="0" w:color="auto"/>
              <w:left w:val="single" w:sz="18" w:space="0" w:color="auto"/>
              <w:bottom w:val="single" w:sz="18" w:space="0" w:color="auto"/>
            </w:tcBorders>
          </w:tcPr>
          <w:p w:rsidR="00EF69C7" w:rsidRPr="00CE50CF" w:rsidRDefault="00EF69C7" w:rsidP="00EF69C7">
            <w:pPr>
              <w:pStyle w:val="a3"/>
              <w:rPr>
                <w:rFonts w:eastAsia="標楷體"/>
                <w:color w:val="000000" w:themeColor="text1"/>
                <w:sz w:val="28"/>
              </w:rPr>
            </w:pPr>
            <w:r w:rsidRPr="00CE50CF">
              <w:rPr>
                <w:rFonts w:eastAsia="標楷體"/>
                <w:color w:val="000000" w:themeColor="text1"/>
                <w:sz w:val="28"/>
              </w:rPr>
              <w:t>制定</w:t>
            </w:r>
            <w:r w:rsidRPr="00CE50CF">
              <w:rPr>
                <w:rFonts w:eastAsia="標楷體"/>
                <w:color w:val="000000" w:themeColor="text1"/>
                <w:sz w:val="28"/>
              </w:rPr>
              <w:t>:</w:t>
            </w:r>
          </w:p>
        </w:tc>
        <w:tc>
          <w:tcPr>
            <w:tcW w:w="2790" w:type="dxa"/>
            <w:gridSpan w:val="2"/>
            <w:tcBorders>
              <w:top w:val="single" w:sz="12" w:space="0" w:color="auto"/>
              <w:bottom w:val="single" w:sz="18" w:space="0" w:color="auto"/>
            </w:tcBorders>
          </w:tcPr>
          <w:p w:rsidR="00EF69C7" w:rsidRPr="00CE50CF" w:rsidRDefault="00EF69C7" w:rsidP="00EF69C7">
            <w:pPr>
              <w:pStyle w:val="a3"/>
              <w:rPr>
                <w:rFonts w:eastAsia="標楷體"/>
                <w:color w:val="000000" w:themeColor="text1"/>
                <w:sz w:val="28"/>
              </w:rPr>
            </w:pPr>
            <w:r w:rsidRPr="00CE50CF">
              <w:rPr>
                <w:rFonts w:eastAsia="標楷體"/>
                <w:color w:val="000000" w:themeColor="text1"/>
                <w:sz w:val="28"/>
              </w:rPr>
              <w:t>審查</w:t>
            </w:r>
            <w:r w:rsidRPr="00CE50CF">
              <w:rPr>
                <w:rFonts w:eastAsia="標楷體"/>
                <w:color w:val="000000" w:themeColor="text1"/>
                <w:sz w:val="28"/>
              </w:rPr>
              <w:t>:</w:t>
            </w:r>
          </w:p>
        </w:tc>
        <w:tc>
          <w:tcPr>
            <w:tcW w:w="4087" w:type="dxa"/>
            <w:gridSpan w:val="2"/>
            <w:tcBorders>
              <w:top w:val="single" w:sz="12" w:space="0" w:color="auto"/>
              <w:bottom w:val="single" w:sz="18" w:space="0" w:color="auto"/>
              <w:right w:val="single" w:sz="18" w:space="0" w:color="auto"/>
            </w:tcBorders>
          </w:tcPr>
          <w:p w:rsidR="00EF69C7" w:rsidRPr="00CE50CF" w:rsidRDefault="00EF69C7" w:rsidP="00EF69C7">
            <w:pPr>
              <w:pStyle w:val="a3"/>
              <w:rPr>
                <w:rFonts w:eastAsia="標楷體"/>
                <w:color w:val="000000" w:themeColor="text1"/>
                <w:sz w:val="28"/>
              </w:rPr>
            </w:pPr>
            <w:r w:rsidRPr="00CE50CF">
              <w:rPr>
                <w:rFonts w:eastAsia="標楷體"/>
                <w:color w:val="000000" w:themeColor="text1"/>
                <w:sz w:val="28"/>
              </w:rPr>
              <w:t>核准</w:t>
            </w:r>
            <w:r w:rsidRPr="00CE50CF">
              <w:rPr>
                <w:rFonts w:eastAsia="標楷體"/>
                <w:color w:val="000000" w:themeColor="text1"/>
                <w:sz w:val="28"/>
              </w:rPr>
              <w:t>:</w:t>
            </w:r>
          </w:p>
        </w:tc>
      </w:tr>
    </w:tbl>
    <w:p w:rsidR="00EF69C7" w:rsidRPr="00CE50CF" w:rsidRDefault="00EF69C7">
      <w:pPr>
        <w:rPr>
          <w:rFonts w:eastAsia="標楷體"/>
          <w:color w:val="000000" w:themeColor="text1"/>
        </w:rPr>
      </w:pPr>
    </w:p>
    <w:p w:rsidR="00145522" w:rsidRPr="00CE50CF" w:rsidRDefault="00145522">
      <w:pPr>
        <w:rPr>
          <w:rFonts w:eastAsia="標楷體"/>
          <w:color w:val="000000" w:themeColor="text1"/>
        </w:rPr>
      </w:pPr>
    </w:p>
    <w:p w:rsidR="00145522" w:rsidRPr="00CE50CF" w:rsidRDefault="0071657E">
      <w:pPr>
        <w:rPr>
          <w:rFonts w:eastAsia="標楷體"/>
          <w:color w:val="000000" w:themeColor="text1"/>
        </w:rPr>
      </w:pPr>
      <w:r w:rsidRPr="00CE50CF">
        <w:rPr>
          <w:rFonts w:eastAsia="標楷體"/>
          <w:color w:val="000000" w:themeColor="text1"/>
        </w:rPr>
        <w:br w:type="page"/>
      </w:r>
    </w:p>
    <w:p w:rsidR="00A85719" w:rsidRPr="00CE50CF" w:rsidRDefault="00A85719">
      <w:pPr>
        <w:rPr>
          <w:rFonts w:eastAsia="標楷體"/>
          <w:color w:val="000000" w:themeColor="text1"/>
        </w:rPr>
      </w:pP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1080"/>
        <w:gridCol w:w="1440"/>
        <w:gridCol w:w="360"/>
        <w:gridCol w:w="3060"/>
        <w:gridCol w:w="1026"/>
        <w:gridCol w:w="774"/>
        <w:gridCol w:w="1206"/>
      </w:tblGrid>
      <w:tr w:rsidR="005D6503" w:rsidRPr="00CE50CF" w:rsidTr="00CE50CF">
        <w:tc>
          <w:tcPr>
            <w:tcW w:w="9666" w:type="dxa"/>
            <w:gridSpan w:val="8"/>
          </w:tcPr>
          <w:p w:rsidR="003479DA" w:rsidRPr="00CE50CF" w:rsidRDefault="003479DA" w:rsidP="003479DA">
            <w:pPr>
              <w:rPr>
                <w:rFonts w:eastAsia="標楷體"/>
                <w:color w:val="000000" w:themeColor="text1"/>
                <w:sz w:val="36"/>
              </w:rPr>
            </w:pPr>
          </w:p>
          <w:p w:rsidR="00364A28" w:rsidRPr="00CE50CF" w:rsidRDefault="00364A28" w:rsidP="00364A28">
            <w:pPr>
              <w:ind w:leftChars="283" w:left="679"/>
              <w:rPr>
                <w:rFonts w:eastAsia="標楷體"/>
                <w:color w:val="000000" w:themeColor="text1"/>
                <w:sz w:val="28"/>
              </w:rPr>
            </w:pPr>
            <w:r w:rsidRPr="00CE50CF">
              <w:rPr>
                <w:rFonts w:eastAsia="標楷體"/>
                <w:color w:val="000000" w:themeColor="text1"/>
                <w:sz w:val="28"/>
              </w:rPr>
              <w:t>業者名稱</w:t>
            </w:r>
            <w:r w:rsidR="005D6503" w:rsidRPr="00CE50CF">
              <w:rPr>
                <w:rFonts w:eastAsia="標楷體"/>
                <w:color w:val="000000" w:themeColor="text1"/>
                <w:sz w:val="28"/>
              </w:rPr>
              <w:t>:</w:t>
            </w:r>
          </w:p>
          <w:p w:rsidR="003479DA" w:rsidRPr="00CE50CF" w:rsidRDefault="003479DA" w:rsidP="00364A28">
            <w:pPr>
              <w:ind w:leftChars="283" w:left="679"/>
              <w:rPr>
                <w:rFonts w:eastAsia="標楷體"/>
                <w:color w:val="000000" w:themeColor="text1"/>
                <w:sz w:val="28"/>
              </w:rPr>
            </w:pPr>
            <w:r w:rsidRPr="00CE50CF">
              <w:rPr>
                <w:rFonts w:eastAsia="標楷體"/>
                <w:color w:val="000000" w:themeColor="text1"/>
                <w:sz w:val="28"/>
              </w:rPr>
              <w:t>文件名稱</w:t>
            </w:r>
            <w:r w:rsidR="005D6503" w:rsidRPr="00CE50CF">
              <w:rPr>
                <w:rFonts w:eastAsia="標楷體"/>
                <w:color w:val="000000" w:themeColor="text1"/>
                <w:sz w:val="28"/>
              </w:rPr>
              <w:t>:</w:t>
            </w:r>
            <w:r w:rsidRPr="00CE50CF">
              <w:rPr>
                <w:rFonts w:eastAsia="標楷體"/>
                <w:color w:val="000000" w:themeColor="text1"/>
                <w:sz w:val="28"/>
              </w:rPr>
              <w:t>衛生管理作業程序書</w:t>
            </w:r>
          </w:p>
          <w:p w:rsidR="003479DA" w:rsidRPr="00CE50CF" w:rsidRDefault="003479DA" w:rsidP="00364A28">
            <w:pPr>
              <w:ind w:leftChars="283" w:left="679"/>
              <w:rPr>
                <w:rFonts w:eastAsia="標楷體"/>
                <w:color w:val="000000" w:themeColor="text1"/>
                <w:sz w:val="28"/>
              </w:rPr>
            </w:pPr>
            <w:r w:rsidRPr="00CE50CF">
              <w:rPr>
                <w:rFonts w:eastAsia="標楷體"/>
                <w:color w:val="000000" w:themeColor="text1"/>
                <w:sz w:val="28"/>
              </w:rPr>
              <w:t>文件編號</w:t>
            </w:r>
            <w:r w:rsidR="005D6503" w:rsidRPr="00CE50CF">
              <w:rPr>
                <w:rFonts w:eastAsia="標楷體"/>
                <w:color w:val="000000" w:themeColor="text1"/>
                <w:sz w:val="28"/>
              </w:rPr>
              <w:t>:</w:t>
            </w:r>
            <w:r w:rsidR="00EA4C50" w:rsidRPr="00CE50CF">
              <w:rPr>
                <w:rFonts w:eastAsia="標楷體"/>
                <w:color w:val="000000" w:themeColor="text1"/>
                <w:sz w:val="28"/>
              </w:rPr>
              <w:t>G</w:t>
            </w:r>
            <w:r w:rsidR="00E03F8A" w:rsidRPr="00CE50CF">
              <w:rPr>
                <w:rFonts w:eastAsia="標楷體"/>
                <w:color w:val="000000" w:themeColor="text1"/>
                <w:sz w:val="28"/>
              </w:rPr>
              <w:t>-2-1</w:t>
            </w:r>
            <w:r w:rsidR="00364A28" w:rsidRPr="00CE50CF">
              <w:rPr>
                <w:rFonts w:eastAsia="標楷體"/>
                <w:color w:val="000000" w:themeColor="text1"/>
                <w:sz w:val="28"/>
              </w:rPr>
              <w:t xml:space="preserve"> </w:t>
            </w:r>
          </w:p>
          <w:p w:rsidR="003479DA" w:rsidRPr="004A080C" w:rsidRDefault="003479DA" w:rsidP="00364A28">
            <w:pPr>
              <w:ind w:leftChars="282" w:left="677"/>
              <w:rPr>
                <w:rFonts w:eastAsia="標楷體"/>
                <w:color w:val="000000" w:themeColor="text1"/>
                <w:sz w:val="28"/>
                <w:szCs w:val="28"/>
              </w:rPr>
            </w:pPr>
            <w:r w:rsidRPr="00CE50CF">
              <w:rPr>
                <w:rFonts w:eastAsia="標楷體"/>
                <w:color w:val="000000" w:themeColor="text1"/>
                <w:sz w:val="28"/>
              </w:rPr>
              <w:t>制定單位</w:t>
            </w:r>
            <w:r w:rsidR="005D6503" w:rsidRPr="004A080C">
              <w:rPr>
                <w:rFonts w:eastAsia="標楷體"/>
                <w:color w:val="000000" w:themeColor="text1"/>
                <w:sz w:val="28"/>
                <w:szCs w:val="28"/>
              </w:rPr>
              <w:t>:</w:t>
            </w:r>
            <w:r w:rsidR="004A080C" w:rsidRPr="004A080C">
              <w:rPr>
                <w:rFonts w:eastAsia="標楷體" w:hint="eastAsia"/>
                <w:color w:val="000000" w:themeColor="text1"/>
                <w:spacing w:val="-4"/>
                <w:sz w:val="28"/>
                <w:szCs w:val="28"/>
              </w:rPr>
              <w:t>衛生管理管制</w:t>
            </w:r>
            <w:r w:rsidR="004A080C" w:rsidRPr="004A080C">
              <w:rPr>
                <w:rFonts w:eastAsia="標楷體"/>
                <w:color w:val="000000" w:themeColor="text1"/>
                <w:spacing w:val="-4"/>
                <w:sz w:val="28"/>
                <w:szCs w:val="28"/>
              </w:rPr>
              <w:t>小組</w:t>
            </w:r>
          </w:p>
          <w:p w:rsidR="003479DA" w:rsidRPr="00CE50CF" w:rsidRDefault="003479DA" w:rsidP="00364A28">
            <w:pPr>
              <w:ind w:leftChars="282" w:left="677"/>
              <w:rPr>
                <w:rFonts w:eastAsia="標楷體"/>
                <w:color w:val="000000" w:themeColor="text1"/>
                <w:sz w:val="28"/>
              </w:rPr>
            </w:pPr>
            <w:r w:rsidRPr="00CE50CF">
              <w:rPr>
                <w:rFonts w:eastAsia="標楷體"/>
                <w:color w:val="000000" w:themeColor="text1"/>
                <w:sz w:val="28"/>
              </w:rPr>
              <w:t>版</w:t>
            </w:r>
            <w:r w:rsidRPr="00CE50CF">
              <w:rPr>
                <w:rFonts w:eastAsia="標楷體"/>
                <w:color w:val="000000" w:themeColor="text1"/>
                <w:sz w:val="28"/>
              </w:rPr>
              <w:t xml:space="preserve">    </w:t>
            </w:r>
            <w:r w:rsidRPr="00CE50CF">
              <w:rPr>
                <w:rFonts w:eastAsia="標楷體"/>
                <w:color w:val="000000" w:themeColor="text1"/>
                <w:sz w:val="28"/>
              </w:rPr>
              <w:t>本</w:t>
            </w:r>
            <w:r w:rsidR="005D6503" w:rsidRPr="00CE50CF">
              <w:rPr>
                <w:rFonts w:eastAsia="標楷體"/>
                <w:color w:val="000000" w:themeColor="text1"/>
                <w:sz w:val="28"/>
              </w:rPr>
              <w:t>:</w:t>
            </w:r>
            <w:r w:rsidRPr="00CE50CF">
              <w:rPr>
                <w:rFonts w:eastAsia="標楷體"/>
                <w:color w:val="000000" w:themeColor="text1"/>
                <w:sz w:val="28"/>
              </w:rPr>
              <w:t>1.0</w:t>
            </w:r>
          </w:p>
          <w:p w:rsidR="003479DA" w:rsidRPr="005037CF" w:rsidRDefault="003479DA" w:rsidP="00364A28">
            <w:pPr>
              <w:ind w:leftChars="282" w:left="677"/>
              <w:rPr>
                <w:rFonts w:eastAsia="標楷體"/>
                <w:color w:val="000000" w:themeColor="text1"/>
                <w:sz w:val="28"/>
                <w:szCs w:val="28"/>
              </w:rPr>
            </w:pPr>
            <w:r w:rsidRPr="005037CF">
              <w:rPr>
                <w:rFonts w:eastAsia="標楷體"/>
                <w:color w:val="000000" w:themeColor="text1"/>
                <w:sz w:val="28"/>
                <w:szCs w:val="28"/>
              </w:rPr>
              <w:t>制定日期</w:t>
            </w:r>
            <w:r w:rsidR="005D6503" w:rsidRPr="005037CF">
              <w:rPr>
                <w:rFonts w:eastAsia="標楷體"/>
                <w:color w:val="000000" w:themeColor="text1"/>
                <w:sz w:val="28"/>
                <w:szCs w:val="28"/>
              </w:rPr>
              <w:t>:</w:t>
            </w:r>
            <w:r w:rsidR="005037CF" w:rsidRPr="005037CF">
              <w:rPr>
                <w:rFonts w:eastAsia="標楷體"/>
                <w:color w:val="000000" w:themeColor="text1"/>
                <w:sz w:val="28"/>
                <w:szCs w:val="28"/>
              </w:rPr>
              <w:t xml:space="preserve"> ○○</w:t>
            </w:r>
            <w:r w:rsidRPr="005037CF">
              <w:rPr>
                <w:rFonts w:eastAsia="標楷體"/>
                <w:color w:val="000000" w:themeColor="text1"/>
                <w:sz w:val="28"/>
                <w:szCs w:val="28"/>
              </w:rPr>
              <w:t>年</w:t>
            </w:r>
            <w:r w:rsidR="005037CF" w:rsidRPr="005037CF">
              <w:rPr>
                <w:rFonts w:eastAsia="標楷體"/>
                <w:color w:val="000000" w:themeColor="text1"/>
                <w:sz w:val="28"/>
                <w:szCs w:val="28"/>
              </w:rPr>
              <w:t>○○</w:t>
            </w:r>
            <w:r w:rsidRPr="005037CF">
              <w:rPr>
                <w:rFonts w:eastAsia="標楷體"/>
                <w:color w:val="000000" w:themeColor="text1"/>
                <w:sz w:val="28"/>
                <w:szCs w:val="28"/>
              </w:rPr>
              <w:t>月</w:t>
            </w:r>
            <w:r w:rsidR="005037CF" w:rsidRPr="005037CF">
              <w:rPr>
                <w:rFonts w:eastAsia="標楷體"/>
                <w:color w:val="000000" w:themeColor="text1"/>
                <w:sz w:val="28"/>
                <w:szCs w:val="28"/>
              </w:rPr>
              <w:t>○○</w:t>
            </w:r>
            <w:r w:rsidRPr="005037CF">
              <w:rPr>
                <w:rFonts w:eastAsia="標楷體"/>
                <w:color w:val="000000" w:themeColor="text1"/>
                <w:sz w:val="28"/>
                <w:szCs w:val="28"/>
              </w:rPr>
              <w:t>日</w:t>
            </w:r>
          </w:p>
          <w:p w:rsidR="003479DA" w:rsidRPr="00CE50CF" w:rsidRDefault="003479DA" w:rsidP="003479DA">
            <w:pPr>
              <w:rPr>
                <w:rFonts w:eastAsia="標楷體"/>
                <w:color w:val="000000" w:themeColor="text1"/>
                <w:sz w:val="36"/>
              </w:rPr>
            </w:pPr>
          </w:p>
        </w:tc>
      </w:tr>
      <w:tr w:rsidR="005D6503" w:rsidRPr="00CE50CF" w:rsidTr="00CE50CF">
        <w:trPr>
          <w:trHeight w:val="150"/>
        </w:trPr>
        <w:tc>
          <w:tcPr>
            <w:tcW w:w="9666" w:type="dxa"/>
            <w:gridSpan w:val="8"/>
          </w:tcPr>
          <w:p w:rsidR="003479DA" w:rsidRPr="00CE50CF" w:rsidRDefault="003479DA" w:rsidP="003479DA">
            <w:pPr>
              <w:spacing w:line="0" w:lineRule="atLeast"/>
              <w:rPr>
                <w:rFonts w:eastAsia="標楷體"/>
                <w:color w:val="000000" w:themeColor="text1"/>
              </w:rPr>
            </w:pPr>
          </w:p>
        </w:tc>
      </w:tr>
      <w:tr w:rsidR="005D6503" w:rsidRPr="00CE50CF" w:rsidTr="00CE50CF">
        <w:tc>
          <w:tcPr>
            <w:tcW w:w="9666" w:type="dxa"/>
            <w:gridSpan w:val="8"/>
            <w:vAlign w:val="center"/>
          </w:tcPr>
          <w:p w:rsidR="003479DA" w:rsidRPr="00CE50CF" w:rsidRDefault="003479DA" w:rsidP="003479DA">
            <w:pPr>
              <w:spacing w:line="360" w:lineRule="auto"/>
              <w:jc w:val="center"/>
              <w:rPr>
                <w:rFonts w:eastAsia="標楷體"/>
                <w:color w:val="000000" w:themeColor="text1"/>
                <w:sz w:val="28"/>
              </w:rPr>
            </w:pPr>
            <w:r w:rsidRPr="00CE50CF">
              <w:rPr>
                <w:rFonts w:eastAsia="標楷體"/>
                <w:color w:val="000000" w:themeColor="text1"/>
                <w:sz w:val="28"/>
              </w:rPr>
              <w:t>修</w:t>
            </w:r>
            <w:r w:rsidRPr="00CE50CF">
              <w:rPr>
                <w:rFonts w:eastAsia="標楷體"/>
                <w:color w:val="000000" w:themeColor="text1"/>
                <w:sz w:val="28"/>
              </w:rPr>
              <w:t xml:space="preserve">     </w:t>
            </w:r>
            <w:r w:rsidRPr="00CE50CF">
              <w:rPr>
                <w:rFonts w:eastAsia="標楷體"/>
                <w:color w:val="000000" w:themeColor="text1"/>
                <w:sz w:val="28"/>
              </w:rPr>
              <w:t>訂</w:t>
            </w:r>
            <w:r w:rsidRPr="00CE50CF">
              <w:rPr>
                <w:rFonts w:eastAsia="標楷體"/>
                <w:color w:val="000000" w:themeColor="text1"/>
                <w:sz w:val="28"/>
              </w:rPr>
              <w:t xml:space="preserve">    </w:t>
            </w:r>
            <w:r w:rsidR="00AB5C4E">
              <w:rPr>
                <w:rFonts w:eastAsia="標楷體" w:hint="eastAsia"/>
                <w:color w:val="000000" w:themeColor="text1"/>
                <w:sz w:val="28"/>
              </w:rPr>
              <w:t>紀</w:t>
            </w:r>
            <w:r w:rsidRPr="00CE50CF">
              <w:rPr>
                <w:rFonts w:eastAsia="標楷體"/>
                <w:color w:val="000000" w:themeColor="text1"/>
                <w:sz w:val="28"/>
              </w:rPr>
              <w:t xml:space="preserve">    </w:t>
            </w:r>
            <w:r w:rsidRPr="00CE50CF">
              <w:rPr>
                <w:rFonts w:eastAsia="標楷體"/>
                <w:color w:val="000000" w:themeColor="text1"/>
                <w:sz w:val="28"/>
              </w:rPr>
              <w:t>錄</w:t>
            </w:r>
          </w:p>
        </w:tc>
      </w:tr>
      <w:tr w:rsidR="005D6503" w:rsidRPr="00CE50CF" w:rsidTr="00CE50CF">
        <w:tc>
          <w:tcPr>
            <w:tcW w:w="720" w:type="dxa"/>
            <w:vAlign w:val="center"/>
          </w:tcPr>
          <w:p w:rsidR="003479DA" w:rsidRPr="00CE50CF" w:rsidRDefault="003479DA" w:rsidP="003479DA">
            <w:pPr>
              <w:spacing w:line="360" w:lineRule="auto"/>
              <w:jc w:val="center"/>
              <w:rPr>
                <w:rFonts w:eastAsia="標楷體"/>
                <w:color w:val="000000" w:themeColor="text1"/>
              </w:rPr>
            </w:pPr>
            <w:r w:rsidRPr="00CE50CF">
              <w:rPr>
                <w:rFonts w:eastAsia="標楷體"/>
                <w:color w:val="000000" w:themeColor="text1"/>
              </w:rPr>
              <w:t>No</w:t>
            </w:r>
          </w:p>
        </w:tc>
        <w:tc>
          <w:tcPr>
            <w:tcW w:w="1080" w:type="dxa"/>
            <w:vAlign w:val="center"/>
          </w:tcPr>
          <w:p w:rsidR="003479DA" w:rsidRPr="00CE50CF" w:rsidRDefault="003479DA" w:rsidP="003479DA">
            <w:pPr>
              <w:spacing w:line="360" w:lineRule="auto"/>
              <w:jc w:val="center"/>
              <w:rPr>
                <w:rFonts w:eastAsia="標楷體"/>
                <w:color w:val="000000" w:themeColor="text1"/>
              </w:rPr>
            </w:pPr>
            <w:r w:rsidRPr="00CE50CF">
              <w:rPr>
                <w:rFonts w:eastAsia="標楷體"/>
                <w:color w:val="000000" w:themeColor="text1"/>
              </w:rPr>
              <w:t>修訂日期</w:t>
            </w:r>
            <w:r w:rsidRPr="00CE50CF">
              <w:rPr>
                <w:rFonts w:eastAsia="標楷體"/>
                <w:color w:val="000000" w:themeColor="text1"/>
              </w:rPr>
              <w:t xml:space="preserve"> </w:t>
            </w:r>
          </w:p>
        </w:tc>
        <w:tc>
          <w:tcPr>
            <w:tcW w:w="1800" w:type="dxa"/>
            <w:gridSpan w:val="2"/>
            <w:vAlign w:val="center"/>
          </w:tcPr>
          <w:p w:rsidR="003479DA" w:rsidRPr="00CE50CF" w:rsidRDefault="003479DA" w:rsidP="003479DA">
            <w:pPr>
              <w:spacing w:line="360" w:lineRule="auto"/>
              <w:jc w:val="center"/>
              <w:rPr>
                <w:rFonts w:eastAsia="標楷體"/>
                <w:color w:val="000000" w:themeColor="text1"/>
              </w:rPr>
            </w:pPr>
            <w:r w:rsidRPr="00CE50CF">
              <w:rPr>
                <w:rFonts w:eastAsia="標楷體"/>
                <w:color w:val="000000" w:themeColor="text1"/>
              </w:rPr>
              <w:t>修訂申請單編號</w:t>
            </w:r>
          </w:p>
        </w:tc>
        <w:tc>
          <w:tcPr>
            <w:tcW w:w="4086" w:type="dxa"/>
            <w:gridSpan w:val="2"/>
            <w:vAlign w:val="center"/>
          </w:tcPr>
          <w:p w:rsidR="003479DA" w:rsidRPr="00CE50CF" w:rsidRDefault="003479DA" w:rsidP="003479DA">
            <w:pPr>
              <w:spacing w:line="360" w:lineRule="auto"/>
              <w:jc w:val="center"/>
              <w:rPr>
                <w:rFonts w:eastAsia="標楷體"/>
                <w:color w:val="000000" w:themeColor="text1"/>
              </w:rPr>
            </w:pPr>
            <w:r w:rsidRPr="00CE50CF">
              <w:rPr>
                <w:rFonts w:eastAsia="標楷體"/>
                <w:color w:val="000000" w:themeColor="text1"/>
              </w:rPr>
              <w:t>修</w:t>
            </w:r>
            <w:r w:rsidRPr="00CE50CF">
              <w:rPr>
                <w:rFonts w:eastAsia="標楷體"/>
                <w:color w:val="000000" w:themeColor="text1"/>
              </w:rPr>
              <w:t xml:space="preserve">   </w:t>
            </w:r>
            <w:r w:rsidRPr="00CE50CF">
              <w:rPr>
                <w:rFonts w:eastAsia="標楷體"/>
                <w:color w:val="000000" w:themeColor="text1"/>
              </w:rPr>
              <w:t>訂</w:t>
            </w:r>
            <w:r w:rsidRPr="00CE50CF">
              <w:rPr>
                <w:rFonts w:eastAsia="標楷體"/>
                <w:color w:val="000000" w:themeColor="text1"/>
              </w:rPr>
              <w:t xml:space="preserve">   </w:t>
            </w:r>
            <w:r w:rsidRPr="00CE50CF">
              <w:rPr>
                <w:rFonts w:eastAsia="標楷體"/>
                <w:color w:val="000000" w:themeColor="text1"/>
              </w:rPr>
              <w:t>內</w:t>
            </w:r>
            <w:r w:rsidRPr="00CE50CF">
              <w:rPr>
                <w:rFonts w:eastAsia="標楷體"/>
                <w:color w:val="000000" w:themeColor="text1"/>
              </w:rPr>
              <w:t xml:space="preserve">   </w:t>
            </w:r>
            <w:r w:rsidRPr="00CE50CF">
              <w:rPr>
                <w:rFonts w:eastAsia="標楷體"/>
                <w:color w:val="000000" w:themeColor="text1"/>
              </w:rPr>
              <w:t>容</w:t>
            </w:r>
            <w:r w:rsidRPr="00CE50CF">
              <w:rPr>
                <w:rFonts w:eastAsia="標楷體"/>
                <w:color w:val="000000" w:themeColor="text1"/>
              </w:rPr>
              <w:t xml:space="preserve">   </w:t>
            </w:r>
            <w:r w:rsidRPr="00CE50CF">
              <w:rPr>
                <w:rFonts w:eastAsia="標楷體"/>
                <w:color w:val="000000" w:themeColor="text1"/>
              </w:rPr>
              <w:t>摘</w:t>
            </w:r>
            <w:r w:rsidRPr="00CE50CF">
              <w:rPr>
                <w:rFonts w:eastAsia="標楷體"/>
                <w:color w:val="000000" w:themeColor="text1"/>
              </w:rPr>
              <w:t xml:space="preserve">   </w:t>
            </w:r>
            <w:r w:rsidRPr="00CE50CF">
              <w:rPr>
                <w:rFonts w:eastAsia="標楷體"/>
                <w:color w:val="000000" w:themeColor="text1"/>
              </w:rPr>
              <w:t>要</w:t>
            </w:r>
          </w:p>
        </w:tc>
        <w:tc>
          <w:tcPr>
            <w:tcW w:w="774" w:type="dxa"/>
            <w:vAlign w:val="center"/>
          </w:tcPr>
          <w:p w:rsidR="003479DA" w:rsidRPr="00CE50CF" w:rsidRDefault="003479DA" w:rsidP="003479DA">
            <w:pPr>
              <w:spacing w:line="360" w:lineRule="auto"/>
              <w:jc w:val="center"/>
              <w:rPr>
                <w:rFonts w:eastAsia="標楷體"/>
                <w:color w:val="000000" w:themeColor="text1"/>
              </w:rPr>
            </w:pPr>
            <w:r w:rsidRPr="00CE50CF">
              <w:rPr>
                <w:rFonts w:eastAsia="標楷體"/>
                <w:color w:val="000000" w:themeColor="text1"/>
              </w:rPr>
              <w:t>頁</w:t>
            </w:r>
            <w:r w:rsidRPr="00CE50CF">
              <w:rPr>
                <w:rFonts w:eastAsia="標楷體"/>
                <w:color w:val="000000" w:themeColor="text1"/>
              </w:rPr>
              <w:t xml:space="preserve"> </w:t>
            </w:r>
            <w:r w:rsidRPr="00CE50CF">
              <w:rPr>
                <w:rFonts w:eastAsia="標楷體"/>
                <w:color w:val="000000" w:themeColor="text1"/>
              </w:rPr>
              <w:t>次</w:t>
            </w:r>
          </w:p>
        </w:tc>
        <w:tc>
          <w:tcPr>
            <w:tcW w:w="1206" w:type="dxa"/>
            <w:vAlign w:val="center"/>
          </w:tcPr>
          <w:p w:rsidR="003479DA" w:rsidRPr="00CE50CF" w:rsidRDefault="003479DA" w:rsidP="003479DA">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本</w:t>
            </w:r>
          </w:p>
          <w:p w:rsidR="003479DA" w:rsidRPr="00CE50CF" w:rsidRDefault="003479DA" w:rsidP="003479DA">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次</w:t>
            </w:r>
          </w:p>
        </w:tc>
      </w:tr>
      <w:tr w:rsidR="005D6503" w:rsidRPr="00CE50CF" w:rsidTr="00CE50CF">
        <w:tc>
          <w:tcPr>
            <w:tcW w:w="720" w:type="dxa"/>
          </w:tcPr>
          <w:p w:rsidR="003479DA" w:rsidRPr="00CE50CF" w:rsidRDefault="003479DA" w:rsidP="003479DA">
            <w:pPr>
              <w:spacing w:line="360" w:lineRule="auto"/>
              <w:rPr>
                <w:rFonts w:eastAsia="標楷體"/>
                <w:color w:val="000000" w:themeColor="text1"/>
              </w:rPr>
            </w:pPr>
          </w:p>
        </w:tc>
        <w:tc>
          <w:tcPr>
            <w:tcW w:w="1080" w:type="dxa"/>
          </w:tcPr>
          <w:p w:rsidR="003479DA" w:rsidRPr="00CE50CF" w:rsidRDefault="003479DA" w:rsidP="003479DA">
            <w:pPr>
              <w:spacing w:line="360" w:lineRule="auto"/>
              <w:rPr>
                <w:rFonts w:eastAsia="標楷體"/>
                <w:color w:val="000000" w:themeColor="text1"/>
              </w:rPr>
            </w:pPr>
          </w:p>
        </w:tc>
        <w:tc>
          <w:tcPr>
            <w:tcW w:w="1800" w:type="dxa"/>
            <w:gridSpan w:val="2"/>
          </w:tcPr>
          <w:p w:rsidR="003479DA" w:rsidRPr="00CE50CF" w:rsidRDefault="003479DA" w:rsidP="003479DA">
            <w:pPr>
              <w:spacing w:line="360" w:lineRule="auto"/>
              <w:rPr>
                <w:rFonts w:eastAsia="標楷體"/>
                <w:color w:val="000000" w:themeColor="text1"/>
              </w:rPr>
            </w:pPr>
          </w:p>
        </w:tc>
        <w:tc>
          <w:tcPr>
            <w:tcW w:w="4086" w:type="dxa"/>
            <w:gridSpan w:val="2"/>
          </w:tcPr>
          <w:p w:rsidR="003479DA" w:rsidRPr="00CE50CF" w:rsidRDefault="003479DA" w:rsidP="003479DA">
            <w:pPr>
              <w:spacing w:line="360" w:lineRule="auto"/>
              <w:rPr>
                <w:rFonts w:eastAsia="標楷體"/>
                <w:color w:val="000000" w:themeColor="text1"/>
              </w:rPr>
            </w:pPr>
          </w:p>
        </w:tc>
        <w:tc>
          <w:tcPr>
            <w:tcW w:w="774" w:type="dxa"/>
          </w:tcPr>
          <w:p w:rsidR="003479DA" w:rsidRPr="00CE50CF" w:rsidRDefault="003479DA" w:rsidP="003479DA">
            <w:pPr>
              <w:spacing w:line="360" w:lineRule="auto"/>
              <w:rPr>
                <w:rFonts w:eastAsia="標楷體"/>
                <w:color w:val="000000" w:themeColor="text1"/>
              </w:rPr>
            </w:pPr>
          </w:p>
        </w:tc>
        <w:tc>
          <w:tcPr>
            <w:tcW w:w="1206" w:type="dxa"/>
          </w:tcPr>
          <w:p w:rsidR="003479DA" w:rsidRPr="00CE50CF" w:rsidRDefault="003479DA" w:rsidP="003479DA">
            <w:pPr>
              <w:spacing w:line="360" w:lineRule="auto"/>
              <w:rPr>
                <w:rFonts w:eastAsia="標楷體"/>
                <w:color w:val="000000" w:themeColor="text1"/>
              </w:rPr>
            </w:pPr>
          </w:p>
        </w:tc>
      </w:tr>
      <w:tr w:rsidR="005D6503" w:rsidRPr="00CE50CF" w:rsidTr="00CE50CF">
        <w:tc>
          <w:tcPr>
            <w:tcW w:w="720" w:type="dxa"/>
          </w:tcPr>
          <w:p w:rsidR="003479DA" w:rsidRPr="00CE50CF" w:rsidRDefault="003479DA" w:rsidP="003479DA">
            <w:pPr>
              <w:spacing w:line="360" w:lineRule="auto"/>
              <w:rPr>
                <w:rFonts w:eastAsia="標楷體"/>
                <w:color w:val="000000" w:themeColor="text1"/>
              </w:rPr>
            </w:pPr>
          </w:p>
        </w:tc>
        <w:tc>
          <w:tcPr>
            <w:tcW w:w="1080" w:type="dxa"/>
          </w:tcPr>
          <w:p w:rsidR="003479DA" w:rsidRPr="00CE50CF" w:rsidRDefault="003479DA" w:rsidP="003479DA">
            <w:pPr>
              <w:spacing w:line="360" w:lineRule="auto"/>
              <w:rPr>
                <w:rFonts w:eastAsia="標楷體"/>
                <w:color w:val="000000" w:themeColor="text1"/>
              </w:rPr>
            </w:pPr>
          </w:p>
        </w:tc>
        <w:tc>
          <w:tcPr>
            <w:tcW w:w="1800" w:type="dxa"/>
            <w:gridSpan w:val="2"/>
          </w:tcPr>
          <w:p w:rsidR="003479DA" w:rsidRPr="00CE50CF" w:rsidRDefault="003479DA" w:rsidP="003479DA">
            <w:pPr>
              <w:spacing w:line="360" w:lineRule="auto"/>
              <w:rPr>
                <w:rFonts w:eastAsia="標楷體"/>
                <w:color w:val="000000" w:themeColor="text1"/>
              </w:rPr>
            </w:pPr>
          </w:p>
        </w:tc>
        <w:tc>
          <w:tcPr>
            <w:tcW w:w="4086" w:type="dxa"/>
            <w:gridSpan w:val="2"/>
          </w:tcPr>
          <w:p w:rsidR="003479DA" w:rsidRPr="00CE50CF" w:rsidRDefault="003479DA" w:rsidP="003479DA">
            <w:pPr>
              <w:spacing w:line="360" w:lineRule="auto"/>
              <w:rPr>
                <w:rFonts w:eastAsia="標楷體"/>
                <w:color w:val="000000" w:themeColor="text1"/>
              </w:rPr>
            </w:pPr>
          </w:p>
        </w:tc>
        <w:tc>
          <w:tcPr>
            <w:tcW w:w="774" w:type="dxa"/>
          </w:tcPr>
          <w:p w:rsidR="003479DA" w:rsidRPr="00CE50CF" w:rsidRDefault="003479DA" w:rsidP="003479DA">
            <w:pPr>
              <w:spacing w:line="360" w:lineRule="auto"/>
              <w:rPr>
                <w:rFonts w:eastAsia="標楷體"/>
                <w:color w:val="000000" w:themeColor="text1"/>
              </w:rPr>
            </w:pPr>
          </w:p>
        </w:tc>
        <w:tc>
          <w:tcPr>
            <w:tcW w:w="1206" w:type="dxa"/>
          </w:tcPr>
          <w:p w:rsidR="003479DA" w:rsidRPr="00CE50CF" w:rsidRDefault="003479DA" w:rsidP="003479DA">
            <w:pPr>
              <w:spacing w:line="360" w:lineRule="auto"/>
              <w:rPr>
                <w:rFonts w:eastAsia="標楷體"/>
                <w:color w:val="000000" w:themeColor="text1"/>
              </w:rPr>
            </w:pPr>
          </w:p>
        </w:tc>
      </w:tr>
      <w:tr w:rsidR="005D6503" w:rsidRPr="00CE50CF" w:rsidTr="00CE50CF">
        <w:tc>
          <w:tcPr>
            <w:tcW w:w="720" w:type="dxa"/>
          </w:tcPr>
          <w:p w:rsidR="003479DA" w:rsidRPr="00CE50CF" w:rsidRDefault="003479DA" w:rsidP="003479DA">
            <w:pPr>
              <w:spacing w:line="360" w:lineRule="auto"/>
              <w:rPr>
                <w:rFonts w:eastAsia="標楷體"/>
                <w:color w:val="000000" w:themeColor="text1"/>
              </w:rPr>
            </w:pPr>
          </w:p>
        </w:tc>
        <w:tc>
          <w:tcPr>
            <w:tcW w:w="1080" w:type="dxa"/>
          </w:tcPr>
          <w:p w:rsidR="003479DA" w:rsidRPr="00CE50CF" w:rsidRDefault="003479DA" w:rsidP="003479DA">
            <w:pPr>
              <w:spacing w:line="360" w:lineRule="auto"/>
              <w:rPr>
                <w:rFonts w:eastAsia="標楷體"/>
                <w:color w:val="000000" w:themeColor="text1"/>
              </w:rPr>
            </w:pPr>
          </w:p>
        </w:tc>
        <w:tc>
          <w:tcPr>
            <w:tcW w:w="1800" w:type="dxa"/>
            <w:gridSpan w:val="2"/>
          </w:tcPr>
          <w:p w:rsidR="003479DA" w:rsidRPr="00CE50CF" w:rsidRDefault="003479DA" w:rsidP="003479DA">
            <w:pPr>
              <w:spacing w:line="360" w:lineRule="auto"/>
              <w:rPr>
                <w:rFonts w:eastAsia="標楷體"/>
                <w:color w:val="000000" w:themeColor="text1"/>
              </w:rPr>
            </w:pPr>
          </w:p>
        </w:tc>
        <w:tc>
          <w:tcPr>
            <w:tcW w:w="4086" w:type="dxa"/>
            <w:gridSpan w:val="2"/>
          </w:tcPr>
          <w:p w:rsidR="003479DA" w:rsidRPr="00CE50CF" w:rsidRDefault="003479DA" w:rsidP="003479DA">
            <w:pPr>
              <w:spacing w:line="360" w:lineRule="auto"/>
              <w:rPr>
                <w:rFonts w:eastAsia="標楷體"/>
                <w:color w:val="000000" w:themeColor="text1"/>
              </w:rPr>
            </w:pPr>
          </w:p>
        </w:tc>
        <w:tc>
          <w:tcPr>
            <w:tcW w:w="774" w:type="dxa"/>
          </w:tcPr>
          <w:p w:rsidR="003479DA" w:rsidRPr="00CE50CF" w:rsidRDefault="003479DA" w:rsidP="003479DA">
            <w:pPr>
              <w:spacing w:line="360" w:lineRule="auto"/>
              <w:rPr>
                <w:rFonts w:eastAsia="標楷體"/>
                <w:color w:val="000000" w:themeColor="text1"/>
              </w:rPr>
            </w:pPr>
          </w:p>
        </w:tc>
        <w:tc>
          <w:tcPr>
            <w:tcW w:w="1206" w:type="dxa"/>
          </w:tcPr>
          <w:p w:rsidR="003479DA" w:rsidRPr="00CE50CF" w:rsidRDefault="003479DA" w:rsidP="003479DA">
            <w:pPr>
              <w:spacing w:line="360" w:lineRule="auto"/>
              <w:rPr>
                <w:rFonts w:eastAsia="標楷體"/>
                <w:color w:val="000000" w:themeColor="text1"/>
              </w:rPr>
            </w:pPr>
          </w:p>
        </w:tc>
      </w:tr>
      <w:tr w:rsidR="005D6503" w:rsidRPr="00CE50CF" w:rsidTr="00CE50CF">
        <w:tc>
          <w:tcPr>
            <w:tcW w:w="720" w:type="dxa"/>
          </w:tcPr>
          <w:p w:rsidR="003479DA" w:rsidRPr="00CE50CF" w:rsidRDefault="003479DA" w:rsidP="003479DA">
            <w:pPr>
              <w:spacing w:line="360" w:lineRule="auto"/>
              <w:rPr>
                <w:rFonts w:eastAsia="標楷體"/>
                <w:color w:val="000000" w:themeColor="text1"/>
              </w:rPr>
            </w:pPr>
          </w:p>
        </w:tc>
        <w:tc>
          <w:tcPr>
            <w:tcW w:w="1080" w:type="dxa"/>
          </w:tcPr>
          <w:p w:rsidR="003479DA" w:rsidRPr="00CE50CF" w:rsidRDefault="003479DA" w:rsidP="003479DA">
            <w:pPr>
              <w:spacing w:line="360" w:lineRule="auto"/>
              <w:rPr>
                <w:rFonts w:eastAsia="標楷體"/>
                <w:color w:val="000000" w:themeColor="text1"/>
              </w:rPr>
            </w:pPr>
          </w:p>
        </w:tc>
        <w:tc>
          <w:tcPr>
            <w:tcW w:w="1800" w:type="dxa"/>
            <w:gridSpan w:val="2"/>
          </w:tcPr>
          <w:p w:rsidR="003479DA" w:rsidRPr="00CE50CF" w:rsidRDefault="003479DA" w:rsidP="003479DA">
            <w:pPr>
              <w:spacing w:line="360" w:lineRule="auto"/>
              <w:rPr>
                <w:rFonts w:eastAsia="標楷體"/>
                <w:color w:val="000000" w:themeColor="text1"/>
              </w:rPr>
            </w:pPr>
          </w:p>
        </w:tc>
        <w:tc>
          <w:tcPr>
            <w:tcW w:w="4086" w:type="dxa"/>
            <w:gridSpan w:val="2"/>
          </w:tcPr>
          <w:p w:rsidR="003479DA" w:rsidRPr="00CE50CF" w:rsidRDefault="003479DA" w:rsidP="003479DA">
            <w:pPr>
              <w:spacing w:line="360" w:lineRule="auto"/>
              <w:rPr>
                <w:rFonts w:eastAsia="標楷體"/>
                <w:color w:val="000000" w:themeColor="text1"/>
              </w:rPr>
            </w:pPr>
          </w:p>
        </w:tc>
        <w:tc>
          <w:tcPr>
            <w:tcW w:w="774" w:type="dxa"/>
          </w:tcPr>
          <w:p w:rsidR="003479DA" w:rsidRPr="00CE50CF" w:rsidRDefault="003479DA" w:rsidP="003479DA">
            <w:pPr>
              <w:spacing w:line="360" w:lineRule="auto"/>
              <w:rPr>
                <w:rFonts w:eastAsia="標楷體"/>
                <w:color w:val="000000" w:themeColor="text1"/>
              </w:rPr>
            </w:pPr>
          </w:p>
        </w:tc>
        <w:tc>
          <w:tcPr>
            <w:tcW w:w="1206" w:type="dxa"/>
          </w:tcPr>
          <w:p w:rsidR="003479DA" w:rsidRPr="00CE50CF" w:rsidRDefault="003479DA" w:rsidP="003479DA">
            <w:pPr>
              <w:spacing w:line="360" w:lineRule="auto"/>
              <w:rPr>
                <w:rFonts w:eastAsia="標楷體"/>
                <w:color w:val="000000" w:themeColor="text1"/>
              </w:rPr>
            </w:pPr>
          </w:p>
        </w:tc>
      </w:tr>
      <w:tr w:rsidR="005D6503" w:rsidRPr="00CE50CF" w:rsidTr="00CE50CF">
        <w:tc>
          <w:tcPr>
            <w:tcW w:w="720" w:type="dxa"/>
          </w:tcPr>
          <w:p w:rsidR="003479DA" w:rsidRPr="00CE50CF" w:rsidRDefault="003479DA" w:rsidP="003479DA">
            <w:pPr>
              <w:spacing w:line="360" w:lineRule="auto"/>
              <w:rPr>
                <w:rFonts w:eastAsia="標楷體"/>
                <w:color w:val="000000" w:themeColor="text1"/>
              </w:rPr>
            </w:pPr>
          </w:p>
        </w:tc>
        <w:tc>
          <w:tcPr>
            <w:tcW w:w="1080" w:type="dxa"/>
          </w:tcPr>
          <w:p w:rsidR="003479DA" w:rsidRPr="00CE50CF" w:rsidRDefault="003479DA" w:rsidP="003479DA">
            <w:pPr>
              <w:spacing w:line="360" w:lineRule="auto"/>
              <w:rPr>
                <w:rFonts w:eastAsia="標楷體"/>
                <w:color w:val="000000" w:themeColor="text1"/>
              </w:rPr>
            </w:pPr>
          </w:p>
        </w:tc>
        <w:tc>
          <w:tcPr>
            <w:tcW w:w="1800" w:type="dxa"/>
            <w:gridSpan w:val="2"/>
          </w:tcPr>
          <w:p w:rsidR="003479DA" w:rsidRPr="00CE50CF" w:rsidRDefault="003479DA" w:rsidP="003479DA">
            <w:pPr>
              <w:spacing w:line="360" w:lineRule="auto"/>
              <w:rPr>
                <w:rFonts w:eastAsia="標楷體"/>
                <w:color w:val="000000" w:themeColor="text1"/>
              </w:rPr>
            </w:pPr>
          </w:p>
        </w:tc>
        <w:tc>
          <w:tcPr>
            <w:tcW w:w="4086" w:type="dxa"/>
            <w:gridSpan w:val="2"/>
          </w:tcPr>
          <w:p w:rsidR="003479DA" w:rsidRPr="00CE50CF" w:rsidRDefault="003479DA" w:rsidP="003479DA">
            <w:pPr>
              <w:spacing w:line="360" w:lineRule="auto"/>
              <w:rPr>
                <w:rFonts w:eastAsia="標楷體"/>
                <w:color w:val="000000" w:themeColor="text1"/>
              </w:rPr>
            </w:pPr>
          </w:p>
        </w:tc>
        <w:tc>
          <w:tcPr>
            <w:tcW w:w="774" w:type="dxa"/>
          </w:tcPr>
          <w:p w:rsidR="003479DA" w:rsidRPr="00CE50CF" w:rsidRDefault="003479DA" w:rsidP="003479DA">
            <w:pPr>
              <w:spacing w:line="360" w:lineRule="auto"/>
              <w:rPr>
                <w:rFonts w:eastAsia="標楷體"/>
                <w:color w:val="000000" w:themeColor="text1"/>
              </w:rPr>
            </w:pPr>
          </w:p>
        </w:tc>
        <w:tc>
          <w:tcPr>
            <w:tcW w:w="1206" w:type="dxa"/>
          </w:tcPr>
          <w:p w:rsidR="003479DA" w:rsidRPr="00CE50CF" w:rsidRDefault="003479DA" w:rsidP="003479DA">
            <w:pPr>
              <w:spacing w:line="360" w:lineRule="auto"/>
              <w:rPr>
                <w:rFonts w:eastAsia="標楷體"/>
                <w:color w:val="000000" w:themeColor="text1"/>
              </w:rPr>
            </w:pPr>
          </w:p>
        </w:tc>
      </w:tr>
      <w:tr w:rsidR="005D6503" w:rsidRPr="00CE50CF" w:rsidTr="00CE50CF">
        <w:tc>
          <w:tcPr>
            <w:tcW w:w="720" w:type="dxa"/>
          </w:tcPr>
          <w:p w:rsidR="003479DA" w:rsidRPr="00CE50CF" w:rsidRDefault="003479DA" w:rsidP="003479DA">
            <w:pPr>
              <w:spacing w:line="360" w:lineRule="auto"/>
              <w:rPr>
                <w:rFonts w:eastAsia="標楷體"/>
                <w:color w:val="000000" w:themeColor="text1"/>
              </w:rPr>
            </w:pPr>
          </w:p>
        </w:tc>
        <w:tc>
          <w:tcPr>
            <w:tcW w:w="1080" w:type="dxa"/>
          </w:tcPr>
          <w:p w:rsidR="003479DA" w:rsidRPr="00CE50CF" w:rsidRDefault="003479DA" w:rsidP="003479DA">
            <w:pPr>
              <w:spacing w:line="360" w:lineRule="auto"/>
              <w:rPr>
                <w:rFonts w:eastAsia="標楷體"/>
                <w:color w:val="000000" w:themeColor="text1"/>
              </w:rPr>
            </w:pPr>
          </w:p>
        </w:tc>
        <w:tc>
          <w:tcPr>
            <w:tcW w:w="1800" w:type="dxa"/>
            <w:gridSpan w:val="2"/>
          </w:tcPr>
          <w:p w:rsidR="003479DA" w:rsidRPr="00CE50CF" w:rsidRDefault="003479DA" w:rsidP="003479DA">
            <w:pPr>
              <w:spacing w:line="360" w:lineRule="auto"/>
              <w:rPr>
                <w:rFonts w:eastAsia="標楷體"/>
                <w:color w:val="000000" w:themeColor="text1"/>
              </w:rPr>
            </w:pPr>
          </w:p>
        </w:tc>
        <w:tc>
          <w:tcPr>
            <w:tcW w:w="4086" w:type="dxa"/>
            <w:gridSpan w:val="2"/>
          </w:tcPr>
          <w:p w:rsidR="003479DA" w:rsidRPr="00CE50CF" w:rsidRDefault="003479DA" w:rsidP="003479DA">
            <w:pPr>
              <w:spacing w:line="360" w:lineRule="auto"/>
              <w:rPr>
                <w:rFonts w:eastAsia="標楷體"/>
                <w:color w:val="000000" w:themeColor="text1"/>
              </w:rPr>
            </w:pPr>
          </w:p>
        </w:tc>
        <w:tc>
          <w:tcPr>
            <w:tcW w:w="774" w:type="dxa"/>
          </w:tcPr>
          <w:p w:rsidR="003479DA" w:rsidRPr="00CE50CF" w:rsidRDefault="003479DA" w:rsidP="003479DA">
            <w:pPr>
              <w:spacing w:line="360" w:lineRule="auto"/>
              <w:rPr>
                <w:rFonts w:eastAsia="標楷體"/>
                <w:color w:val="000000" w:themeColor="text1"/>
              </w:rPr>
            </w:pPr>
          </w:p>
        </w:tc>
        <w:tc>
          <w:tcPr>
            <w:tcW w:w="1206" w:type="dxa"/>
          </w:tcPr>
          <w:p w:rsidR="003479DA" w:rsidRPr="00CE50CF" w:rsidRDefault="003479DA" w:rsidP="003479DA">
            <w:pPr>
              <w:spacing w:line="360" w:lineRule="auto"/>
              <w:rPr>
                <w:rFonts w:eastAsia="標楷體"/>
                <w:color w:val="000000" w:themeColor="text1"/>
              </w:rPr>
            </w:pPr>
          </w:p>
        </w:tc>
      </w:tr>
      <w:tr w:rsidR="005D6503" w:rsidRPr="00CE50CF" w:rsidTr="00CE50CF">
        <w:tc>
          <w:tcPr>
            <w:tcW w:w="720" w:type="dxa"/>
          </w:tcPr>
          <w:p w:rsidR="003479DA" w:rsidRPr="00CE50CF" w:rsidRDefault="003479DA" w:rsidP="003479DA">
            <w:pPr>
              <w:spacing w:line="360" w:lineRule="auto"/>
              <w:rPr>
                <w:rFonts w:eastAsia="標楷體"/>
                <w:color w:val="000000" w:themeColor="text1"/>
              </w:rPr>
            </w:pPr>
          </w:p>
        </w:tc>
        <w:tc>
          <w:tcPr>
            <w:tcW w:w="1080" w:type="dxa"/>
          </w:tcPr>
          <w:p w:rsidR="003479DA" w:rsidRPr="00CE50CF" w:rsidRDefault="003479DA" w:rsidP="003479DA">
            <w:pPr>
              <w:spacing w:line="360" w:lineRule="auto"/>
              <w:rPr>
                <w:rFonts w:eastAsia="標楷體"/>
                <w:color w:val="000000" w:themeColor="text1"/>
              </w:rPr>
            </w:pPr>
          </w:p>
        </w:tc>
        <w:tc>
          <w:tcPr>
            <w:tcW w:w="1800" w:type="dxa"/>
            <w:gridSpan w:val="2"/>
          </w:tcPr>
          <w:p w:rsidR="003479DA" w:rsidRPr="00CE50CF" w:rsidRDefault="003479DA" w:rsidP="003479DA">
            <w:pPr>
              <w:spacing w:line="360" w:lineRule="auto"/>
              <w:rPr>
                <w:rFonts w:eastAsia="標楷體"/>
                <w:color w:val="000000" w:themeColor="text1"/>
              </w:rPr>
            </w:pPr>
          </w:p>
        </w:tc>
        <w:tc>
          <w:tcPr>
            <w:tcW w:w="4086" w:type="dxa"/>
            <w:gridSpan w:val="2"/>
          </w:tcPr>
          <w:p w:rsidR="003479DA" w:rsidRPr="00CE50CF" w:rsidRDefault="003479DA" w:rsidP="003479DA">
            <w:pPr>
              <w:spacing w:line="360" w:lineRule="auto"/>
              <w:rPr>
                <w:rFonts w:eastAsia="標楷體"/>
                <w:color w:val="000000" w:themeColor="text1"/>
              </w:rPr>
            </w:pPr>
          </w:p>
        </w:tc>
        <w:tc>
          <w:tcPr>
            <w:tcW w:w="774" w:type="dxa"/>
          </w:tcPr>
          <w:p w:rsidR="003479DA" w:rsidRPr="00CE50CF" w:rsidRDefault="003479DA" w:rsidP="003479DA">
            <w:pPr>
              <w:spacing w:line="360" w:lineRule="auto"/>
              <w:rPr>
                <w:rFonts w:eastAsia="標楷體"/>
                <w:color w:val="000000" w:themeColor="text1"/>
              </w:rPr>
            </w:pPr>
          </w:p>
        </w:tc>
        <w:tc>
          <w:tcPr>
            <w:tcW w:w="1206" w:type="dxa"/>
          </w:tcPr>
          <w:p w:rsidR="003479DA" w:rsidRPr="00CE50CF" w:rsidRDefault="003479DA" w:rsidP="003479DA">
            <w:pPr>
              <w:spacing w:line="360" w:lineRule="auto"/>
              <w:rPr>
                <w:rFonts w:eastAsia="標楷體"/>
                <w:color w:val="000000" w:themeColor="text1"/>
              </w:rPr>
            </w:pPr>
          </w:p>
        </w:tc>
      </w:tr>
      <w:tr w:rsidR="005D6503" w:rsidRPr="00CE50CF" w:rsidTr="00112B04">
        <w:trPr>
          <w:trHeight w:val="501"/>
        </w:trPr>
        <w:tc>
          <w:tcPr>
            <w:tcW w:w="9666" w:type="dxa"/>
            <w:gridSpan w:val="8"/>
          </w:tcPr>
          <w:p w:rsidR="003479DA" w:rsidRPr="00CE50CF" w:rsidRDefault="003479DA" w:rsidP="003479DA">
            <w:pPr>
              <w:spacing w:line="0" w:lineRule="atLeast"/>
              <w:rPr>
                <w:rFonts w:eastAsia="標楷體"/>
                <w:color w:val="000000" w:themeColor="text1"/>
              </w:rPr>
            </w:pPr>
          </w:p>
        </w:tc>
      </w:tr>
      <w:tr w:rsidR="003479DA" w:rsidRPr="00CE50CF" w:rsidTr="00112B04">
        <w:trPr>
          <w:trHeight w:val="1213"/>
        </w:trPr>
        <w:tc>
          <w:tcPr>
            <w:tcW w:w="3240" w:type="dxa"/>
            <w:gridSpan w:val="3"/>
            <w:vAlign w:val="center"/>
          </w:tcPr>
          <w:p w:rsidR="003479DA" w:rsidRPr="00CE50CF" w:rsidRDefault="003479DA" w:rsidP="003479DA">
            <w:pPr>
              <w:spacing w:line="360" w:lineRule="auto"/>
              <w:jc w:val="both"/>
              <w:rPr>
                <w:rFonts w:eastAsia="標楷體"/>
                <w:color w:val="000000" w:themeColor="text1"/>
                <w:sz w:val="28"/>
              </w:rPr>
            </w:pPr>
            <w:r w:rsidRPr="00CE50CF">
              <w:rPr>
                <w:rFonts w:eastAsia="標楷體"/>
                <w:color w:val="000000" w:themeColor="text1"/>
                <w:sz w:val="28"/>
              </w:rPr>
              <w:t>制定</w:t>
            </w:r>
            <w:r w:rsidR="005D6503" w:rsidRPr="00CE50CF">
              <w:rPr>
                <w:rFonts w:eastAsia="標楷體"/>
                <w:color w:val="000000" w:themeColor="text1"/>
                <w:sz w:val="28"/>
              </w:rPr>
              <w:t>:</w:t>
            </w:r>
          </w:p>
        </w:tc>
        <w:tc>
          <w:tcPr>
            <w:tcW w:w="3420" w:type="dxa"/>
            <w:gridSpan w:val="2"/>
            <w:vAlign w:val="center"/>
          </w:tcPr>
          <w:p w:rsidR="003479DA" w:rsidRPr="00CE50CF" w:rsidRDefault="003479DA" w:rsidP="003479DA">
            <w:pPr>
              <w:jc w:val="both"/>
              <w:rPr>
                <w:rFonts w:eastAsia="標楷體"/>
                <w:color w:val="000000" w:themeColor="text1"/>
                <w:sz w:val="28"/>
              </w:rPr>
            </w:pPr>
            <w:r w:rsidRPr="00CE50CF">
              <w:rPr>
                <w:rFonts w:eastAsia="標楷體"/>
                <w:color w:val="000000" w:themeColor="text1"/>
                <w:sz w:val="28"/>
              </w:rPr>
              <w:t>審查</w:t>
            </w:r>
            <w:r w:rsidR="005D6503" w:rsidRPr="00CE50CF">
              <w:rPr>
                <w:rFonts w:eastAsia="標楷體"/>
                <w:color w:val="000000" w:themeColor="text1"/>
                <w:sz w:val="28"/>
              </w:rPr>
              <w:t>:</w:t>
            </w:r>
          </w:p>
        </w:tc>
        <w:tc>
          <w:tcPr>
            <w:tcW w:w="3006" w:type="dxa"/>
            <w:gridSpan w:val="3"/>
            <w:vAlign w:val="center"/>
          </w:tcPr>
          <w:p w:rsidR="003479DA" w:rsidRPr="00CE50CF" w:rsidRDefault="003479DA" w:rsidP="003479DA">
            <w:pPr>
              <w:jc w:val="both"/>
              <w:rPr>
                <w:rFonts w:eastAsia="標楷體"/>
                <w:color w:val="000000" w:themeColor="text1"/>
                <w:sz w:val="28"/>
              </w:rPr>
            </w:pPr>
            <w:r w:rsidRPr="00CE50CF">
              <w:rPr>
                <w:rFonts w:eastAsia="標楷體"/>
                <w:color w:val="000000" w:themeColor="text1"/>
                <w:sz w:val="28"/>
              </w:rPr>
              <w:t>核准</w:t>
            </w:r>
            <w:r w:rsidR="005D6503" w:rsidRPr="00CE50CF">
              <w:rPr>
                <w:rFonts w:eastAsia="標楷體"/>
                <w:color w:val="000000" w:themeColor="text1"/>
                <w:sz w:val="28"/>
              </w:rPr>
              <w:t>:</w:t>
            </w:r>
          </w:p>
        </w:tc>
      </w:tr>
    </w:tbl>
    <w:p w:rsidR="003479DA" w:rsidRPr="00CE50CF" w:rsidRDefault="003479DA">
      <w:pPr>
        <w:rPr>
          <w:rFonts w:eastAsia="標楷體"/>
          <w:color w:val="000000" w:themeColor="text1"/>
        </w:rPr>
      </w:pPr>
    </w:p>
    <w:p w:rsidR="00C166D8" w:rsidRPr="00CE50CF" w:rsidRDefault="004B1E88">
      <w:pPr>
        <w:rPr>
          <w:rFonts w:eastAsia="標楷體"/>
          <w:color w:val="000000" w:themeColor="text1"/>
        </w:rPr>
      </w:pPr>
      <w:r w:rsidRPr="00CE50CF">
        <w:rPr>
          <w:rFonts w:eastAsia="標楷體"/>
          <w:color w:val="000000" w:themeColor="text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2"/>
        <w:gridCol w:w="1985"/>
        <w:gridCol w:w="3544"/>
        <w:gridCol w:w="1134"/>
        <w:gridCol w:w="566"/>
        <w:gridCol w:w="708"/>
        <w:gridCol w:w="595"/>
      </w:tblGrid>
      <w:tr w:rsidR="005D6503" w:rsidRPr="00CE50CF" w:rsidTr="00E52C7F">
        <w:trPr>
          <w:cantSplit/>
          <w:trHeight w:val="20"/>
        </w:trPr>
        <w:tc>
          <w:tcPr>
            <w:tcW w:w="599" w:type="pct"/>
            <w:tcBorders>
              <w:top w:val="single" w:sz="12" w:space="0" w:color="auto"/>
              <w:left w:val="single" w:sz="12" w:space="0" w:color="auto"/>
            </w:tcBorders>
          </w:tcPr>
          <w:p w:rsidR="00BF22E5" w:rsidRPr="00CE50CF" w:rsidRDefault="00BF22E5" w:rsidP="00B26FD8">
            <w:pPr>
              <w:overflowPunct w:val="0"/>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1024" w:type="pct"/>
            <w:tcBorders>
              <w:top w:val="single" w:sz="12" w:space="0" w:color="auto"/>
            </w:tcBorders>
          </w:tcPr>
          <w:p w:rsidR="00BF22E5" w:rsidRPr="005037CF" w:rsidRDefault="005037CF" w:rsidP="00B26FD8">
            <w:pPr>
              <w:overflowPunct w:val="0"/>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1828" w:type="pct"/>
            <w:vMerge w:val="restart"/>
            <w:tcBorders>
              <w:top w:val="single" w:sz="12" w:space="0" w:color="auto"/>
            </w:tcBorders>
            <w:vAlign w:val="center"/>
          </w:tcPr>
          <w:p w:rsidR="00BF22E5" w:rsidRPr="00CE50CF" w:rsidRDefault="00BF22E5" w:rsidP="00B26FD8">
            <w:pPr>
              <w:overflowPunct w:val="0"/>
              <w:spacing w:line="440" w:lineRule="atLeast"/>
              <w:jc w:val="center"/>
              <w:rPr>
                <w:rFonts w:eastAsia="標楷體"/>
                <w:color w:val="000000" w:themeColor="text1"/>
                <w:spacing w:val="-4"/>
              </w:rPr>
            </w:pPr>
            <w:r w:rsidRPr="00CE50CF">
              <w:rPr>
                <w:rFonts w:eastAsia="標楷體"/>
                <w:color w:val="000000" w:themeColor="text1"/>
                <w:spacing w:val="-4"/>
              </w:rPr>
              <w:t>衛生管理作業程序書</w:t>
            </w:r>
          </w:p>
        </w:tc>
        <w:tc>
          <w:tcPr>
            <w:tcW w:w="585" w:type="pct"/>
            <w:tcBorders>
              <w:top w:val="single" w:sz="12" w:space="0" w:color="auto"/>
            </w:tcBorders>
          </w:tcPr>
          <w:p w:rsidR="00BF22E5" w:rsidRPr="00CE50CF" w:rsidRDefault="00BF22E5" w:rsidP="00B26FD8">
            <w:pPr>
              <w:overflowPunct w:val="0"/>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964" w:type="pct"/>
            <w:gridSpan w:val="3"/>
            <w:tcBorders>
              <w:top w:val="single" w:sz="12" w:space="0" w:color="auto"/>
              <w:right w:val="single" w:sz="12" w:space="0" w:color="auto"/>
            </w:tcBorders>
          </w:tcPr>
          <w:p w:rsidR="00BF22E5" w:rsidRPr="00CE50CF" w:rsidRDefault="00BF22E5" w:rsidP="00B26FD8">
            <w:pPr>
              <w:overflowPunct w:val="0"/>
              <w:spacing w:line="440" w:lineRule="atLeast"/>
              <w:jc w:val="both"/>
              <w:rPr>
                <w:rFonts w:eastAsia="標楷體"/>
                <w:color w:val="000000" w:themeColor="text1"/>
                <w:spacing w:val="-4"/>
              </w:rPr>
            </w:pPr>
            <w:r w:rsidRPr="00CE50CF">
              <w:rPr>
                <w:rFonts w:eastAsia="標楷體"/>
                <w:color w:val="000000" w:themeColor="text1"/>
                <w:spacing w:val="-4"/>
              </w:rPr>
              <w:t>G</w:t>
            </w:r>
            <w:r w:rsidR="00E668F7" w:rsidRPr="00CE50CF">
              <w:rPr>
                <w:rFonts w:eastAsia="標楷體"/>
                <w:color w:val="000000" w:themeColor="text1"/>
                <w:spacing w:val="-4"/>
              </w:rPr>
              <w:t>-2-1</w:t>
            </w:r>
          </w:p>
        </w:tc>
      </w:tr>
      <w:tr w:rsidR="005D6503" w:rsidRPr="00CE50CF" w:rsidTr="00E52C7F">
        <w:trPr>
          <w:cantSplit/>
          <w:trHeight w:val="20"/>
        </w:trPr>
        <w:tc>
          <w:tcPr>
            <w:tcW w:w="599" w:type="pct"/>
            <w:tcBorders>
              <w:left w:val="single" w:sz="12" w:space="0" w:color="auto"/>
              <w:bottom w:val="single" w:sz="12" w:space="0" w:color="auto"/>
            </w:tcBorders>
          </w:tcPr>
          <w:p w:rsidR="00BF22E5" w:rsidRPr="00CE50CF" w:rsidRDefault="00BF22E5" w:rsidP="00B26FD8">
            <w:pPr>
              <w:overflowPunct w:val="0"/>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1024" w:type="pct"/>
            <w:tcBorders>
              <w:bottom w:val="single" w:sz="12" w:space="0" w:color="auto"/>
            </w:tcBorders>
          </w:tcPr>
          <w:p w:rsidR="00BF22E5" w:rsidRPr="00CE50CF" w:rsidRDefault="004A080C" w:rsidP="00B26FD8">
            <w:pPr>
              <w:overflowPunct w:val="0"/>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00BF22E5" w:rsidRPr="00CE50CF">
              <w:rPr>
                <w:rFonts w:eastAsia="標楷體"/>
                <w:color w:val="000000" w:themeColor="text1"/>
                <w:spacing w:val="-4"/>
              </w:rPr>
              <w:t>小組</w:t>
            </w:r>
          </w:p>
        </w:tc>
        <w:tc>
          <w:tcPr>
            <w:tcW w:w="1828" w:type="pct"/>
            <w:vMerge/>
            <w:tcBorders>
              <w:bottom w:val="single" w:sz="12" w:space="0" w:color="auto"/>
            </w:tcBorders>
          </w:tcPr>
          <w:p w:rsidR="00BF22E5" w:rsidRPr="00CE50CF" w:rsidRDefault="00BF22E5" w:rsidP="00B26FD8">
            <w:pPr>
              <w:overflowPunct w:val="0"/>
              <w:spacing w:line="440" w:lineRule="atLeast"/>
              <w:jc w:val="center"/>
              <w:rPr>
                <w:rFonts w:eastAsia="標楷體"/>
                <w:color w:val="000000" w:themeColor="text1"/>
                <w:spacing w:val="-4"/>
              </w:rPr>
            </w:pPr>
          </w:p>
        </w:tc>
        <w:tc>
          <w:tcPr>
            <w:tcW w:w="585" w:type="pct"/>
            <w:tcBorders>
              <w:bottom w:val="single" w:sz="12" w:space="0" w:color="auto"/>
            </w:tcBorders>
          </w:tcPr>
          <w:p w:rsidR="00BF22E5" w:rsidRPr="00CE50CF" w:rsidRDefault="00BF22E5" w:rsidP="00B26FD8">
            <w:pPr>
              <w:overflowPunct w:val="0"/>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292" w:type="pct"/>
            <w:tcBorders>
              <w:bottom w:val="single" w:sz="12" w:space="0" w:color="auto"/>
            </w:tcBorders>
          </w:tcPr>
          <w:p w:rsidR="00BF22E5" w:rsidRPr="00CE50CF" w:rsidRDefault="00BF22E5" w:rsidP="00B26FD8">
            <w:pPr>
              <w:overflowPunct w:val="0"/>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365" w:type="pct"/>
            <w:tcBorders>
              <w:bottom w:val="single" w:sz="12" w:space="0" w:color="auto"/>
            </w:tcBorders>
          </w:tcPr>
          <w:p w:rsidR="00BF22E5" w:rsidRPr="00CE50CF" w:rsidRDefault="00BF22E5" w:rsidP="00B26FD8">
            <w:pPr>
              <w:overflowPunct w:val="0"/>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306" w:type="pct"/>
            <w:tcBorders>
              <w:bottom w:val="single" w:sz="12" w:space="0" w:color="auto"/>
              <w:right w:val="single" w:sz="12" w:space="0" w:color="auto"/>
            </w:tcBorders>
          </w:tcPr>
          <w:p w:rsidR="00BF22E5" w:rsidRPr="00CE50CF" w:rsidRDefault="00364A28" w:rsidP="00B26FD8">
            <w:pPr>
              <w:overflowPunct w:val="0"/>
              <w:spacing w:line="440" w:lineRule="atLeast"/>
              <w:jc w:val="both"/>
              <w:rPr>
                <w:rFonts w:eastAsia="標楷體"/>
                <w:color w:val="000000" w:themeColor="text1"/>
                <w:spacing w:val="-4"/>
              </w:rPr>
            </w:pPr>
            <w:r w:rsidRPr="00CE50CF">
              <w:rPr>
                <w:rFonts w:eastAsia="標楷體"/>
                <w:color w:val="000000" w:themeColor="text1"/>
                <w:spacing w:val="-4"/>
              </w:rPr>
              <w:t>1</w:t>
            </w:r>
            <w:r w:rsidR="00A71635">
              <w:rPr>
                <w:rFonts w:eastAsia="標楷體" w:hint="eastAsia"/>
                <w:color w:val="000000" w:themeColor="text1"/>
                <w:spacing w:val="-4"/>
              </w:rPr>
              <w:t>/5</w:t>
            </w:r>
          </w:p>
        </w:tc>
      </w:tr>
      <w:tr w:rsidR="00BF22E5" w:rsidRPr="00CE50CF" w:rsidTr="00E52C7F">
        <w:trPr>
          <w:trHeight w:val="13080"/>
        </w:trPr>
        <w:tc>
          <w:tcPr>
            <w:tcW w:w="5000" w:type="pct"/>
            <w:gridSpan w:val="7"/>
            <w:tcBorders>
              <w:top w:val="single" w:sz="12" w:space="0" w:color="auto"/>
              <w:left w:val="single" w:sz="12" w:space="0" w:color="auto"/>
              <w:bottom w:val="single" w:sz="12" w:space="0" w:color="auto"/>
              <w:right w:val="single" w:sz="12" w:space="0" w:color="auto"/>
            </w:tcBorders>
          </w:tcPr>
          <w:p w:rsidR="00BF22E5" w:rsidRPr="00CE50CF" w:rsidRDefault="00BF22E5" w:rsidP="00B26FD8">
            <w:pPr>
              <w:pStyle w:val="11"/>
              <w:overflowPunct w:val="0"/>
              <w:spacing w:line="240" w:lineRule="atLeast"/>
              <w:ind w:left="713" w:rightChars="58" w:right="139" w:hangingChars="297" w:hanging="713"/>
              <w:jc w:val="both"/>
              <w:rPr>
                <w:color w:val="000000" w:themeColor="text1"/>
                <w:sz w:val="24"/>
              </w:rPr>
            </w:pPr>
            <w:r w:rsidRPr="00CE50CF">
              <w:rPr>
                <w:color w:val="000000" w:themeColor="text1"/>
                <w:sz w:val="24"/>
              </w:rPr>
              <w:t>1.</w:t>
            </w:r>
            <w:r w:rsidRPr="00CE50CF">
              <w:rPr>
                <w:color w:val="000000" w:themeColor="text1"/>
                <w:sz w:val="24"/>
              </w:rPr>
              <w:t>目的</w:t>
            </w:r>
            <w:r w:rsidR="005D6503" w:rsidRPr="00CE50CF">
              <w:rPr>
                <w:color w:val="000000" w:themeColor="text1"/>
                <w:sz w:val="24"/>
              </w:rPr>
              <w:t>:</w:t>
            </w:r>
            <w:r w:rsidR="0071657E" w:rsidRPr="00CE50CF">
              <w:rPr>
                <w:color w:val="000000" w:themeColor="text1"/>
                <w:sz w:val="24"/>
              </w:rPr>
              <w:t>為建立</w:t>
            </w:r>
            <w:r w:rsidR="00AC14F7">
              <w:rPr>
                <w:rFonts w:hint="eastAsia"/>
                <w:color w:val="000000" w:themeColor="text1"/>
                <w:sz w:val="24"/>
              </w:rPr>
              <w:t>本廠</w:t>
            </w:r>
            <w:r w:rsidR="0071657E" w:rsidRPr="00CE50CF">
              <w:rPr>
                <w:color w:val="000000" w:themeColor="text1"/>
                <w:sz w:val="24"/>
              </w:rPr>
              <w:t>適當之工作環境及使相關之設備、人員符合製程操作要求之條件，參考食品良好衛生規範</w:t>
            </w:r>
            <w:r w:rsidR="00891B66" w:rsidRPr="00CE50CF">
              <w:rPr>
                <w:color w:val="000000" w:themeColor="text1"/>
                <w:sz w:val="24"/>
              </w:rPr>
              <w:t>準則</w:t>
            </w:r>
            <w:r w:rsidR="0071657E" w:rsidRPr="00CE50CF">
              <w:rPr>
                <w:color w:val="000000" w:themeColor="text1"/>
                <w:sz w:val="24"/>
              </w:rPr>
              <w:t>之規定訂定</w:t>
            </w:r>
            <w:r w:rsidR="00605ADC">
              <w:rPr>
                <w:rFonts w:hint="eastAsia"/>
                <w:color w:val="000000" w:themeColor="text1"/>
                <w:sz w:val="24"/>
              </w:rPr>
              <w:t>此</w:t>
            </w:r>
            <w:r w:rsidR="0071657E" w:rsidRPr="00CE50CF">
              <w:rPr>
                <w:color w:val="000000" w:themeColor="text1"/>
                <w:sz w:val="24"/>
              </w:rPr>
              <w:t>作業程序，作為衛生管理之依據。</w:t>
            </w:r>
          </w:p>
          <w:p w:rsidR="00BF22E5" w:rsidRPr="00CE50CF" w:rsidRDefault="00BF22E5" w:rsidP="00B26FD8">
            <w:pPr>
              <w:pStyle w:val="11"/>
              <w:overflowPunct w:val="0"/>
              <w:spacing w:line="240" w:lineRule="atLeast"/>
              <w:ind w:left="713" w:rightChars="49" w:right="118" w:hangingChars="297" w:hanging="713"/>
              <w:jc w:val="both"/>
              <w:rPr>
                <w:color w:val="000000" w:themeColor="text1"/>
                <w:sz w:val="24"/>
              </w:rPr>
            </w:pPr>
            <w:r w:rsidRPr="00CE50CF">
              <w:rPr>
                <w:color w:val="000000" w:themeColor="text1"/>
                <w:sz w:val="24"/>
              </w:rPr>
              <w:t>2.</w:t>
            </w:r>
            <w:r w:rsidRPr="00CE50CF">
              <w:rPr>
                <w:color w:val="000000" w:themeColor="text1"/>
                <w:sz w:val="24"/>
              </w:rPr>
              <w:t>範圍</w:t>
            </w:r>
            <w:r w:rsidR="005D6503" w:rsidRPr="00CE50CF">
              <w:rPr>
                <w:color w:val="000000" w:themeColor="text1"/>
                <w:sz w:val="24"/>
              </w:rPr>
              <w:t>:</w:t>
            </w:r>
            <w:r w:rsidR="006254D7">
              <w:rPr>
                <w:color w:val="000000" w:themeColor="text1"/>
                <w:sz w:val="24"/>
              </w:rPr>
              <w:t>包括</w:t>
            </w:r>
            <w:r w:rsidR="006254D7">
              <w:rPr>
                <w:rFonts w:hint="eastAsia"/>
                <w:color w:val="000000" w:themeColor="text1"/>
                <w:sz w:val="24"/>
              </w:rPr>
              <w:t>場</w:t>
            </w:r>
            <w:r w:rsidRPr="00CE50CF">
              <w:rPr>
                <w:color w:val="000000" w:themeColor="text1"/>
                <w:sz w:val="24"/>
              </w:rPr>
              <w:t>區</w:t>
            </w:r>
            <w:r w:rsidR="0071657E" w:rsidRPr="00CE50CF">
              <w:rPr>
                <w:color w:val="000000" w:themeColor="text1"/>
                <w:sz w:val="24"/>
              </w:rPr>
              <w:t>之建築與設施、設備與用具之清洗衛生、從業人員衛生管理、清潔及消毒等化學物質與用具管理、廢棄物處理</w:t>
            </w:r>
            <w:r w:rsidR="0071657E" w:rsidRPr="00CE50CF">
              <w:rPr>
                <w:color w:val="000000" w:themeColor="text1"/>
                <w:sz w:val="24"/>
              </w:rPr>
              <w:t>(</w:t>
            </w:r>
            <w:r w:rsidR="0071657E" w:rsidRPr="00CE50CF">
              <w:rPr>
                <w:color w:val="000000" w:themeColor="text1"/>
                <w:sz w:val="24"/>
              </w:rPr>
              <w:t>含蟲鼠害管制</w:t>
            </w:r>
            <w:r w:rsidR="0071657E" w:rsidRPr="00CE50CF">
              <w:rPr>
                <w:color w:val="000000" w:themeColor="text1"/>
                <w:sz w:val="24"/>
              </w:rPr>
              <w:t>)</w:t>
            </w:r>
            <w:r w:rsidR="0071657E" w:rsidRPr="00CE50CF">
              <w:rPr>
                <w:color w:val="000000" w:themeColor="text1"/>
                <w:sz w:val="24"/>
              </w:rPr>
              <w:t>、衛生管理專責人員等。</w:t>
            </w:r>
          </w:p>
          <w:p w:rsidR="00BF22E5" w:rsidRPr="00CE50CF" w:rsidRDefault="00BF22E5" w:rsidP="00B26FD8">
            <w:pPr>
              <w:pStyle w:val="11"/>
              <w:overflowPunct w:val="0"/>
              <w:spacing w:line="240" w:lineRule="atLeast"/>
              <w:jc w:val="both"/>
              <w:rPr>
                <w:color w:val="000000" w:themeColor="text1"/>
                <w:sz w:val="24"/>
              </w:rPr>
            </w:pPr>
            <w:r w:rsidRPr="00CE50CF">
              <w:rPr>
                <w:color w:val="000000" w:themeColor="text1"/>
                <w:sz w:val="24"/>
              </w:rPr>
              <w:t>3.</w:t>
            </w:r>
            <w:r w:rsidRPr="00CE50CF">
              <w:rPr>
                <w:color w:val="000000" w:themeColor="text1"/>
                <w:sz w:val="24"/>
              </w:rPr>
              <w:t>管理權責</w:t>
            </w:r>
            <w:r w:rsidR="005D6503" w:rsidRPr="00CE50CF">
              <w:rPr>
                <w:color w:val="000000" w:themeColor="text1"/>
                <w:sz w:val="24"/>
              </w:rPr>
              <w:t>:</w:t>
            </w:r>
            <w:r w:rsidRPr="00CE50CF">
              <w:rPr>
                <w:color w:val="000000" w:themeColor="text1"/>
                <w:sz w:val="24"/>
              </w:rPr>
              <w:t>廠長</w:t>
            </w:r>
            <w:r w:rsidR="0071657E" w:rsidRPr="00CE50CF">
              <w:rPr>
                <w:color w:val="000000" w:themeColor="text1"/>
                <w:sz w:val="24"/>
              </w:rPr>
              <w:t>、管理</w:t>
            </w:r>
            <w:r w:rsidR="00756F4E" w:rsidRPr="00CE50CF">
              <w:rPr>
                <w:color w:val="000000" w:themeColor="text1"/>
                <w:sz w:val="24"/>
              </w:rPr>
              <w:t>衛生</w:t>
            </w:r>
            <w:r w:rsidR="0071657E" w:rsidRPr="00CE50CF">
              <w:rPr>
                <w:color w:val="000000" w:themeColor="text1"/>
                <w:sz w:val="24"/>
              </w:rPr>
              <w:t>人員</w:t>
            </w:r>
            <w:r w:rsidRPr="00CE50CF">
              <w:rPr>
                <w:color w:val="000000" w:themeColor="text1"/>
                <w:sz w:val="24"/>
              </w:rPr>
              <w:t>及全體人員。</w:t>
            </w:r>
          </w:p>
          <w:p w:rsidR="00BF22E5" w:rsidRPr="00CE50CF" w:rsidRDefault="00BF22E5" w:rsidP="00B26FD8">
            <w:pPr>
              <w:pStyle w:val="11"/>
              <w:overflowPunct w:val="0"/>
              <w:spacing w:line="240" w:lineRule="atLeast"/>
              <w:jc w:val="both"/>
              <w:rPr>
                <w:color w:val="000000" w:themeColor="text1"/>
                <w:sz w:val="24"/>
              </w:rPr>
            </w:pPr>
            <w:r w:rsidRPr="00CE50CF">
              <w:rPr>
                <w:color w:val="000000" w:themeColor="text1"/>
                <w:sz w:val="24"/>
              </w:rPr>
              <w:t>4.</w:t>
            </w:r>
            <w:r w:rsidRPr="00CE50CF">
              <w:rPr>
                <w:color w:val="000000" w:themeColor="text1"/>
                <w:sz w:val="24"/>
              </w:rPr>
              <w:t>定義</w:t>
            </w:r>
            <w:r w:rsidR="005D6503" w:rsidRPr="00CE50CF">
              <w:rPr>
                <w:color w:val="000000" w:themeColor="text1"/>
                <w:sz w:val="24"/>
              </w:rPr>
              <w:t>:</w:t>
            </w:r>
          </w:p>
          <w:p w:rsidR="00DE29AD" w:rsidRPr="00CE50CF" w:rsidRDefault="00DE29AD" w:rsidP="00B0314D">
            <w:pPr>
              <w:overflowPunct w:val="0"/>
              <w:spacing w:line="240" w:lineRule="atLeast"/>
              <w:ind w:leftChars="87" w:left="600" w:rightChars="58" w:right="139" w:hangingChars="163" w:hanging="391"/>
              <w:jc w:val="both"/>
              <w:rPr>
                <w:rFonts w:eastAsia="標楷體"/>
                <w:color w:val="000000" w:themeColor="text1"/>
              </w:rPr>
            </w:pPr>
            <w:r w:rsidRPr="00CE50CF">
              <w:rPr>
                <w:rFonts w:eastAsia="標楷體"/>
                <w:color w:val="000000" w:themeColor="text1"/>
              </w:rPr>
              <w:t>4.1.</w:t>
            </w:r>
            <w:r w:rsidR="00C222AE" w:rsidRPr="00CE50CF">
              <w:rPr>
                <w:rFonts w:eastAsia="標楷體"/>
                <w:color w:val="000000" w:themeColor="text1"/>
              </w:rPr>
              <w:t>食品作業場</w:t>
            </w:r>
            <w:r w:rsidR="00717458" w:rsidRPr="00CE50CF">
              <w:rPr>
                <w:rFonts w:eastAsia="標楷體"/>
                <w:color w:val="000000" w:themeColor="text1"/>
              </w:rPr>
              <w:t>所</w:t>
            </w:r>
            <w:r w:rsidR="005D6503" w:rsidRPr="00CE50CF">
              <w:rPr>
                <w:rFonts w:eastAsia="標楷體"/>
                <w:color w:val="000000" w:themeColor="text1"/>
              </w:rPr>
              <w:t>:</w:t>
            </w:r>
            <w:r w:rsidR="00717458" w:rsidRPr="00CE50CF">
              <w:rPr>
                <w:rFonts w:eastAsia="標楷體"/>
                <w:color w:val="000000" w:themeColor="text1"/>
              </w:rPr>
              <w:t>包括食品之原料處理</w:t>
            </w:r>
            <w:r w:rsidR="00380D6A" w:rsidRPr="00CE50CF">
              <w:rPr>
                <w:rFonts w:eastAsia="標楷體"/>
                <w:color w:val="000000" w:themeColor="text1"/>
              </w:rPr>
              <w:t>、製</w:t>
            </w:r>
            <w:r w:rsidR="00DE6FFE" w:rsidRPr="00CE50CF">
              <w:rPr>
                <w:rFonts w:eastAsia="標楷體"/>
                <w:color w:val="000000" w:themeColor="text1"/>
              </w:rPr>
              <w:t>造加工</w:t>
            </w:r>
            <w:r w:rsidR="00DE6FFE" w:rsidRPr="00CE50CF">
              <w:rPr>
                <w:rFonts w:eastAsia="標楷體"/>
                <w:color w:val="000000" w:themeColor="text1"/>
              </w:rPr>
              <w:t>(</w:t>
            </w:r>
            <w:r w:rsidR="00DE6FFE" w:rsidRPr="00CE50CF">
              <w:rPr>
                <w:rFonts w:eastAsia="標楷體"/>
                <w:color w:val="000000" w:themeColor="text1"/>
              </w:rPr>
              <w:t>包含製麴、</w:t>
            </w:r>
            <w:r w:rsidR="00380D6A" w:rsidRPr="00CE50CF">
              <w:rPr>
                <w:rFonts w:eastAsia="標楷體"/>
                <w:color w:val="000000" w:themeColor="text1"/>
              </w:rPr>
              <w:t>發酵釀造</w:t>
            </w:r>
            <w:r w:rsidRPr="00CE50CF">
              <w:rPr>
                <w:rFonts w:eastAsia="標楷體"/>
                <w:color w:val="000000" w:themeColor="text1"/>
              </w:rPr>
              <w:t>、</w:t>
            </w:r>
            <w:r w:rsidR="00DE6FFE" w:rsidRPr="00CE50CF">
              <w:rPr>
                <w:rFonts w:eastAsia="標楷體"/>
                <w:color w:val="000000" w:themeColor="text1"/>
              </w:rPr>
              <w:t>壓榨過濾、曝曬、乾燥、</w:t>
            </w:r>
            <w:r w:rsidR="00717458" w:rsidRPr="00CE50CF">
              <w:rPr>
                <w:rFonts w:eastAsia="標楷體"/>
                <w:color w:val="000000" w:themeColor="text1"/>
              </w:rPr>
              <w:t>調配</w:t>
            </w:r>
            <w:r w:rsidR="00380D6A" w:rsidRPr="00CE50CF">
              <w:rPr>
                <w:rFonts w:eastAsia="標楷體"/>
                <w:color w:val="000000" w:themeColor="text1"/>
              </w:rPr>
              <w:t>熬煮</w:t>
            </w:r>
            <w:r w:rsidR="00717458" w:rsidRPr="00CE50CF">
              <w:rPr>
                <w:rFonts w:eastAsia="標楷體"/>
                <w:color w:val="000000" w:themeColor="text1"/>
              </w:rPr>
              <w:t>、</w:t>
            </w:r>
            <w:r w:rsidR="00380D6A" w:rsidRPr="00CE50CF">
              <w:rPr>
                <w:rFonts w:eastAsia="標楷體"/>
                <w:color w:val="000000" w:themeColor="text1"/>
              </w:rPr>
              <w:t>冷卻沉澱</w:t>
            </w:r>
            <w:r w:rsidR="00DE6FFE" w:rsidRPr="00CE50CF">
              <w:rPr>
                <w:rFonts w:eastAsia="標楷體"/>
                <w:color w:val="000000" w:themeColor="text1"/>
              </w:rPr>
              <w:t>、加熱殺菌等加工步驟</w:t>
            </w:r>
            <w:r w:rsidR="00891B66" w:rsidRPr="00CE50CF">
              <w:rPr>
                <w:rFonts w:eastAsia="標楷體"/>
                <w:color w:val="000000" w:themeColor="text1"/>
              </w:rPr>
              <w:t>)</w:t>
            </w:r>
            <w:r w:rsidR="00891B66" w:rsidRPr="00CE50CF">
              <w:rPr>
                <w:rFonts w:eastAsia="標楷體"/>
                <w:color w:val="000000" w:themeColor="text1"/>
              </w:rPr>
              <w:t>、</w:t>
            </w:r>
            <w:r w:rsidRPr="00CE50CF">
              <w:rPr>
                <w:rFonts w:eastAsia="標楷體"/>
                <w:color w:val="000000" w:themeColor="text1"/>
              </w:rPr>
              <w:t>包裝</w:t>
            </w:r>
            <w:r w:rsidR="00C222AE" w:rsidRPr="00CE50CF">
              <w:rPr>
                <w:rFonts w:eastAsia="標楷體"/>
                <w:color w:val="000000" w:themeColor="text1"/>
              </w:rPr>
              <w:t>及</w:t>
            </w:r>
            <w:r w:rsidR="00891B66" w:rsidRPr="00CE50CF">
              <w:rPr>
                <w:rFonts w:eastAsia="標楷體"/>
                <w:color w:val="000000" w:themeColor="text1"/>
              </w:rPr>
              <w:t>貯</w:t>
            </w:r>
            <w:r w:rsidR="00C222AE" w:rsidRPr="00CE50CF">
              <w:rPr>
                <w:rFonts w:eastAsia="標楷體"/>
                <w:color w:val="000000" w:themeColor="text1"/>
              </w:rPr>
              <w:t>存場</w:t>
            </w:r>
            <w:r w:rsidRPr="00CE50CF">
              <w:rPr>
                <w:rFonts w:eastAsia="標楷體"/>
                <w:color w:val="000000" w:themeColor="text1"/>
              </w:rPr>
              <w:t>所。</w:t>
            </w:r>
          </w:p>
          <w:p w:rsidR="0045718B" w:rsidRPr="00CE50CF" w:rsidRDefault="005A71BD" w:rsidP="00B0314D">
            <w:pPr>
              <w:overflowPunct w:val="0"/>
              <w:spacing w:line="240" w:lineRule="atLeast"/>
              <w:ind w:leftChars="87" w:left="600" w:rightChars="58" w:right="139" w:hangingChars="163" w:hanging="391"/>
              <w:jc w:val="both"/>
              <w:rPr>
                <w:rFonts w:eastAsia="標楷體"/>
                <w:color w:val="000000" w:themeColor="text1"/>
              </w:rPr>
            </w:pPr>
            <w:r w:rsidRPr="00CE50CF">
              <w:rPr>
                <w:rFonts w:eastAsia="標楷體"/>
                <w:color w:val="000000" w:themeColor="text1"/>
              </w:rPr>
              <w:t>4.2</w:t>
            </w:r>
            <w:r w:rsidR="00DE6FFE" w:rsidRPr="00CE50CF">
              <w:rPr>
                <w:rFonts w:eastAsia="標楷體"/>
                <w:color w:val="000000" w:themeColor="text1"/>
              </w:rPr>
              <w:t>.</w:t>
            </w:r>
            <w:r w:rsidR="00BF4879" w:rsidRPr="00CE50CF">
              <w:rPr>
                <w:rFonts w:eastAsia="標楷體"/>
                <w:color w:val="000000" w:themeColor="text1"/>
              </w:rPr>
              <w:t>病媒</w:t>
            </w:r>
            <w:r w:rsidR="005D6503" w:rsidRPr="00CE50CF">
              <w:rPr>
                <w:rFonts w:eastAsia="標楷體"/>
                <w:color w:val="000000" w:themeColor="text1"/>
              </w:rPr>
              <w:t>:</w:t>
            </w:r>
            <w:r w:rsidR="00BF4879" w:rsidRPr="00CE50CF">
              <w:rPr>
                <w:rFonts w:eastAsia="標楷體"/>
                <w:color w:val="000000" w:themeColor="text1"/>
              </w:rPr>
              <w:t>係指會直接或間接污染食品或媒介病原</w:t>
            </w:r>
            <w:r w:rsidR="00DE6FFE" w:rsidRPr="00CE50CF">
              <w:rPr>
                <w:rFonts w:eastAsia="標楷體"/>
                <w:color w:val="000000" w:themeColor="text1"/>
              </w:rPr>
              <w:t>體之小動物或昆蟲，如老鼠、蟑螂、蚊、蠅、臭蟲、蚤、蝨及蜘蛛等。</w:t>
            </w:r>
          </w:p>
          <w:p w:rsidR="0045718B" w:rsidRPr="00CE50CF" w:rsidRDefault="0045718B" w:rsidP="00B0314D">
            <w:pPr>
              <w:overflowPunct w:val="0"/>
              <w:spacing w:line="240" w:lineRule="atLeast"/>
              <w:ind w:leftChars="87" w:left="600" w:rightChars="58" w:right="139" w:hangingChars="163" w:hanging="391"/>
              <w:jc w:val="both"/>
              <w:rPr>
                <w:rFonts w:eastAsia="標楷體"/>
                <w:color w:val="000000" w:themeColor="text1"/>
              </w:rPr>
            </w:pPr>
            <w:r w:rsidRPr="00CE50CF">
              <w:rPr>
                <w:rFonts w:eastAsia="標楷體"/>
                <w:color w:val="000000" w:themeColor="text1"/>
              </w:rPr>
              <w:t>4.3.</w:t>
            </w:r>
            <w:r w:rsidRPr="00CE50CF">
              <w:rPr>
                <w:rFonts w:eastAsia="標楷體"/>
                <w:color w:val="000000" w:themeColor="text1"/>
              </w:rPr>
              <w:t>應、須</w:t>
            </w:r>
            <w:r w:rsidR="005D6503" w:rsidRPr="00CE50CF">
              <w:rPr>
                <w:rFonts w:eastAsia="標楷體"/>
                <w:color w:val="000000" w:themeColor="text1"/>
              </w:rPr>
              <w:t>:</w:t>
            </w:r>
            <w:r w:rsidRPr="00CE50CF">
              <w:rPr>
                <w:rFonts w:eastAsia="標楷體"/>
                <w:color w:val="000000" w:themeColor="text1"/>
              </w:rPr>
              <w:t>所陳述之事物為必要條件。</w:t>
            </w:r>
          </w:p>
          <w:p w:rsidR="00DE29AD" w:rsidRPr="00CE50CF" w:rsidRDefault="005A71BD" w:rsidP="00B0314D">
            <w:pPr>
              <w:overflowPunct w:val="0"/>
              <w:spacing w:line="240" w:lineRule="atLeast"/>
              <w:ind w:leftChars="87" w:left="600" w:rightChars="58" w:right="139" w:hangingChars="163" w:hanging="391"/>
              <w:jc w:val="both"/>
              <w:rPr>
                <w:rFonts w:eastAsia="標楷體"/>
                <w:color w:val="000000" w:themeColor="text1"/>
              </w:rPr>
            </w:pPr>
            <w:r w:rsidRPr="00CE50CF">
              <w:rPr>
                <w:rFonts w:eastAsia="標楷體"/>
                <w:color w:val="000000" w:themeColor="text1"/>
              </w:rPr>
              <w:t>4.4</w:t>
            </w:r>
            <w:r w:rsidR="00DE29AD" w:rsidRPr="00CE50CF">
              <w:rPr>
                <w:rFonts w:eastAsia="標楷體"/>
                <w:color w:val="000000" w:themeColor="text1"/>
              </w:rPr>
              <w:t>.</w:t>
            </w:r>
            <w:r w:rsidR="00DE29AD" w:rsidRPr="00CE50CF">
              <w:rPr>
                <w:rFonts w:eastAsia="標楷體"/>
                <w:color w:val="000000" w:themeColor="text1"/>
              </w:rPr>
              <w:t>清潔</w:t>
            </w:r>
            <w:r w:rsidR="005D6503" w:rsidRPr="00CE50CF">
              <w:rPr>
                <w:rFonts w:eastAsia="標楷體"/>
                <w:color w:val="000000" w:themeColor="text1"/>
              </w:rPr>
              <w:t>:</w:t>
            </w:r>
            <w:r w:rsidR="00DE29AD" w:rsidRPr="00CE50CF">
              <w:rPr>
                <w:rFonts w:eastAsia="標楷體"/>
                <w:color w:val="000000" w:themeColor="text1"/>
              </w:rPr>
              <w:t>係指去除塵土、殘屑、污物或其他可能污染食品之不良物質之清洗或處理作業。</w:t>
            </w:r>
          </w:p>
          <w:p w:rsidR="00DE29AD" w:rsidRPr="00CE50CF" w:rsidRDefault="005A71BD" w:rsidP="00B0314D">
            <w:pPr>
              <w:overflowPunct w:val="0"/>
              <w:spacing w:line="240" w:lineRule="atLeast"/>
              <w:ind w:leftChars="87" w:left="600" w:rightChars="58" w:right="139" w:hangingChars="163" w:hanging="391"/>
              <w:jc w:val="both"/>
              <w:rPr>
                <w:rFonts w:eastAsia="標楷體"/>
                <w:color w:val="000000" w:themeColor="text1"/>
              </w:rPr>
            </w:pPr>
            <w:r w:rsidRPr="00CE50CF">
              <w:rPr>
                <w:rFonts w:eastAsia="標楷體"/>
                <w:color w:val="000000" w:themeColor="text1"/>
              </w:rPr>
              <w:t>4.5</w:t>
            </w:r>
            <w:r w:rsidR="00DE29AD" w:rsidRPr="00CE50CF">
              <w:rPr>
                <w:rFonts w:eastAsia="標楷體"/>
                <w:color w:val="000000" w:themeColor="text1"/>
              </w:rPr>
              <w:t>.</w:t>
            </w:r>
            <w:r w:rsidR="00DE29AD" w:rsidRPr="00CE50CF">
              <w:rPr>
                <w:rFonts w:eastAsia="標楷體"/>
                <w:color w:val="000000" w:themeColor="text1"/>
              </w:rPr>
              <w:t>消毒</w:t>
            </w:r>
            <w:r w:rsidR="005D6503" w:rsidRPr="00CE50CF">
              <w:rPr>
                <w:rFonts w:eastAsia="標楷體"/>
                <w:color w:val="000000" w:themeColor="text1"/>
              </w:rPr>
              <w:t>:</w:t>
            </w:r>
            <w:r w:rsidR="00DE29AD" w:rsidRPr="00CE50CF">
              <w:rPr>
                <w:rFonts w:eastAsia="標楷體"/>
                <w:color w:val="000000" w:themeColor="text1"/>
              </w:rPr>
              <w:t>係指以符合食品衛生之有效殺滅有害微生物方法，但不影響食品品質或安全之適當處理作業。</w:t>
            </w:r>
          </w:p>
          <w:p w:rsidR="00DE29AD" w:rsidRPr="00CE50CF" w:rsidRDefault="005A71BD" w:rsidP="00B0314D">
            <w:pPr>
              <w:overflowPunct w:val="0"/>
              <w:spacing w:line="240" w:lineRule="atLeast"/>
              <w:ind w:leftChars="87" w:left="600" w:rightChars="58" w:right="139" w:hangingChars="163" w:hanging="391"/>
              <w:jc w:val="both"/>
              <w:rPr>
                <w:rFonts w:eastAsia="標楷體"/>
                <w:color w:val="000000" w:themeColor="text1"/>
              </w:rPr>
            </w:pPr>
            <w:r w:rsidRPr="00CE50CF">
              <w:rPr>
                <w:rFonts w:eastAsia="標楷體"/>
                <w:color w:val="000000" w:themeColor="text1"/>
              </w:rPr>
              <w:t>4.6</w:t>
            </w:r>
            <w:r w:rsidR="00DE29AD" w:rsidRPr="00CE50CF">
              <w:rPr>
                <w:rFonts w:eastAsia="標楷體"/>
                <w:color w:val="000000" w:themeColor="text1"/>
              </w:rPr>
              <w:t>.</w:t>
            </w:r>
            <w:r w:rsidR="00A85D0D" w:rsidRPr="00CE50CF">
              <w:rPr>
                <w:rFonts w:eastAsia="標楷體"/>
                <w:color w:val="000000" w:themeColor="text1"/>
              </w:rPr>
              <w:t>防止病媒侵</w:t>
            </w:r>
            <w:r w:rsidR="00974C3A" w:rsidRPr="00CE50CF">
              <w:rPr>
                <w:rFonts w:eastAsia="標楷體"/>
                <w:color w:val="000000" w:themeColor="text1"/>
              </w:rPr>
              <w:t>入</w:t>
            </w:r>
            <w:r w:rsidR="00A85D0D" w:rsidRPr="00CE50CF">
              <w:rPr>
                <w:rFonts w:eastAsia="標楷體"/>
                <w:color w:val="000000" w:themeColor="text1"/>
              </w:rPr>
              <w:t>設</w:t>
            </w:r>
            <w:r w:rsidR="00DE29AD" w:rsidRPr="00CE50CF">
              <w:rPr>
                <w:rFonts w:eastAsia="標楷體"/>
                <w:color w:val="000000" w:themeColor="text1"/>
              </w:rPr>
              <w:t>施</w:t>
            </w:r>
            <w:r w:rsidR="005D6503" w:rsidRPr="00CE50CF">
              <w:rPr>
                <w:rFonts w:eastAsia="標楷體"/>
                <w:color w:val="000000" w:themeColor="text1"/>
              </w:rPr>
              <w:t>:</w:t>
            </w:r>
            <w:r w:rsidR="00DE29AD" w:rsidRPr="00CE50CF">
              <w:rPr>
                <w:rFonts w:eastAsia="標楷體"/>
                <w:color w:val="000000" w:themeColor="text1"/>
              </w:rPr>
              <w:t>以適當且有形的隔離方式，防範病媒侵入之裝置，如欄柵、紗網等。</w:t>
            </w:r>
          </w:p>
          <w:p w:rsidR="00DE29AD" w:rsidRPr="00CE50CF" w:rsidRDefault="00DE29AD" w:rsidP="00B0314D">
            <w:pPr>
              <w:overflowPunct w:val="0"/>
              <w:spacing w:line="240" w:lineRule="atLeast"/>
              <w:ind w:leftChars="87" w:left="600" w:rightChars="58" w:right="139" w:hangingChars="163" w:hanging="391"/>
              <w:jc w:val="both"/>
              <w:rPr>
                <w:rFonts w:eastAsia="標楷體"/>
                <w:color w:val="000000" w:themeColor="text1"/>
              </w:rPr>
            </w:pPr>
            <w:r w:rsidRPr="00CE50CF">
              <w:rPr>
                <w:rFonts w:eastAsia="標楷體"/>
                <w:color w:val="000000" w:themeColor="text1"/>
              </w:rPr>
              <w:t>4.7.</w:t>
            </w:r>
            <w:r w:rsidRPr="00CE50CF">
              <w:rPr>
                <w:rFonts w:eastAsia="標楷體"/>
                <w:color w:val="000000" w:themeColor="text1"/>
              </w:rPr>
              <w:t>區隔</w:t>
            </w:r>
            <w:r w:rsidR="005D6503" w:rsidRPr="00CE50CF">
              <w:rPr>
                <w:rFonts w:eastAsia="標楷體"/>
                <w:color w:val="000000" w:themeColor="text1"/>
              </w:rPr>
              <w:t>:</w:t>
            </w:r>
            <w:r w:rsidRPr="00CE50CF">
              <w:rPr>
                <w:rFonts w:eastAsia="標楷體"/>
                <w:color w:val="000000" w:themeColor="text1"/>
              </w:rPr>
              <w:t>係指有</w:t>
            </w:r>
            <w:r w:rsidR="00CD2F9E" w:rsidRPr="00CE50CF">
              <w:rPr>
                <w:rFonts w:eastAsia="標楷體"/>
                <w:color w:val="000000" w:themeColor="text1"/>
              </w:rPr>
              <w:t>形</w:t>
            </w:r>
            <w:r w:rsidRPr="00CE50CF">
              <w:rPr>
                <w:rFonts w:eastAsia="標楷體"/>
                <w:color w:val="000000" w:themeColor="text1"/>
              </w:rPr>
              <w:t>及無形之</w:t>
            </w:r>
            <w:r w:rsidR="00CF2991" w:rsidRPr="00CE50CF">
              <w:rPr>
                <w:rFonts w:eastAsia="標楷體"/>
                <w:color w:val="000000" w:themeColor="text1"/>
              </w:rPr>
              <w:t>隔離</w:t>
            </w:r>
            <w:r w:rsidRPr="00CE50CF">
              <w:rPr>
                <w:rFonts w:eastAsia="標楷體"/>
                <w:color w:val="000000" w:themeColor="text1"/>
              </w:rPr>
              <w:t>。食品作業場所之區隔得以下列一種或多種方式達成，如場所區隔、時間區隔、控制空氣流向、採用密閉系統或其他有效方法。</w:t>
            </w:r>
          </w:p>
          <w:p w:rsidR="00974C3A" w:rsidRPr="00CE50CF" w:rsidRDefault="005A71BD" w:rsidP="00B0314D">
            <w:pPr>
              <w:overflowPunct w:val="0"/>
              <w:spacing w:line="240" w:lineRule="atLeast"/>
              <w:ind w:leftChars="87" w:left="600" w:rightChars="58" w:right="139" w:hangingChars="163" w:hanging="391"/>
              <w:jc w:val="both"/>
              <w:rPr>
                <w:rFonts w:eastAsia="標楷體"/>
                <w:color w:val="000000" w:themeColor="text1"/>
              </w:rPr>
            </w:pPr>
            <w:r w:rsidRPr="00CE50CF">
              <w:rPr>
                <w:rFonts w:eastAsia="標楷體"/>
                <w:color w:val="000000" w:themeColor="text1"/>
              </w:rPr>
              <w:t>4.8</w:t>
            </w:r>
            <w:r w:rsidR="00974C3A" w:rsidRPr="00CE50CF">
              <w:rPr>
                <w:rFonts w:eastAsia="標楷體"/>
                <w:color w:val="000000" w:themeColor="text1"/>
              </w:rPr>
              <w:t>.</w:t>
            </w:r>
            <w:r w:rsidR="00974C3A" w:rsidRPr="00CE50CF">
              <w:rPr>
                <w:rFonts w:eastAsia="標楷體"/>
                <w:color w:val="000000" w:themeColor="text1"/>
              </w:rPr>
              <w:t>管制作業區</w:t>
            </w:r>
            <w:r w:rsidR="005D6503" w:rsidRPr="00CE50CF">
              <w:rPr>
                <w:rFonts w:eastAsia="標楷體"/>
                <w:color w:val="000000" w:themeColor="text1"/>
              </w:rPr>
              <w:t>:</w:t>
            </w:r>
            <w:r w:rsidR="00974C3A" w:rsidRPr="00CE50CF">
              <w:rPr>
                <w:rFonts w:eastAsia="標楷體"/>
                <w:color w:val="000000" w:themeColor="text1"/>
              </w:rPr>
              <w:t>指清潔度要求較高，對人員與原材料之進出及防止病媒侵入等，須有嚴密管制之作業區域，包括清潔作業區及準清潔作業區。</w:t>
            </w:r>
          </w:p>
          <w:p w:rsidR="00C17424" w:rsidRPr="00CE50CF" w:rsidRDefault="005A71BD" w:rsidP="00B0314D">
            <w:pPr>
              <w:pStyle w:val="310"/>
              <w:overflowPunct w:val="0"/>
              <w:spacing w:line="240" w:lineRule="atLeast"/>
              <w:ind w:leftChars="87" w:left="634" w:hanging="425"/>
              <w:rPr>
                <w:color w:val="000000" w:themeColor="text1"/>
                <w:sz w:val="24"/>
                <w:szCs w:val="24"/>
              </w:rPr>
            </w:pPr>
            <w:r w:rsidRPr="00CE50CF">
              <w:rPr>
                <w:color w:val="000000" w:themeColor="text1"/>
                <w:spacing w:val="-4"/>
                <w:sz w:val="24"/>
                <w:szCs w:val="24"/>
              </w:rPr>
              <w:t>4.9</w:t>
            </w:r>
            <w:r w:rsidR="00C17424" w:rsidRPr="00CE50CF">
              <w:rPr>
                <w:color w:val="000000" w:themeColor="text1"/>
                <w:spacing w:val="-4"/>
                <w:sz w:val="24"/>
                <w:szCs w:val="24"/>
              </w:rPr>
              <w:t>.</w:t>
            </w:r>
            <w:r w:rsidR="00C17424" w:rsidRPr="00CE50CF">
              <w:rPr>
                <w:color w:val="000000" w:themeColor="text1"/>
                <w:sz w:val="24"/>
                <w:szCs w:val="24"/>
              </w:rPr>
              <w:t>非食品處理區</w:t>
            </w:r>
            <w:r w:rsidR="005D6503" w:rsidRPr="00CE50CF">
              <w:rPr>
                <w:color w:val="000000" w:themeColor="text1"/>
                <w:sz w:val="24"/>
                <w:szCs w:val="24"/>
              </w:rPr>
              <w:t>:</w:t>
            </w:r>
            <w:r w:rsidR="003A70A2" w:rsidRPr="00CE50CF">
              <w:rPr>
                <w:color w:val="000000" w:themeColor="text1"/>
                <w:sz w:val="24"/>
                <w:szCs w:val="24"/>
              </w:rPr>
              <w:t>指</w:t>
            </w:r>
            <w:r w:rsidR="00974C3A" w:rsidRPr="00CE50CF">
              <w:rPr>
                <w:color w:val="000000" w:themeColor="text1"/>
                <w:sz w:val="24"/>
                <w:szCs w:val="24"/>
              </w:rPr>
              <w:t>品管</w:t>
            </w:r>
            <w:r w:rsidR="005D6503" w:rsidRPr="00CE50CF">
              <w:rPr>
                <w:color w:val="000000" w:themeColor="text1"/>
                <w:sz w:val="24"/>
                <w:szCs w:val="24"/>
              </w:rPr>
              <w:t>(</w:t>
            </w:r>
            <w:r w:rsidR="00974C3A" w:rsidRPr="00CE50CF">
              <w:rPr>
                <w:color w:val="000000" w:themeColor="text1"/>
                <w:sz w:val="24"/>
                <w:szCs w:val="24"/>
              </w:rPr>
              <w:t>檢驗</w:t>
            </w:r>
            <w:r w:rsidR="005D6503" w:rsidRPr="00CE50CF">
              <w:rPr>
                <w:color w:val="000000" w:themeColor="text1"/>
                <w:sz w:val="24"/>
                <w:szCs w:val="24"/>
              </w:rPr>
              <w:t>)</w:t>
            </w:r>
            <w:r w:rsidR="00974C3A" w:rsidRPr="00CE50CF">
              <w:rPr>
                <w:color w:val="000000" w:themeColor="text1"/>
                <w:sz w:val="24"/>
                <w:szCs w:val="24"/>
              </w:rPr>
              <w:t>室、辦公室、更衣及洗手消毒室、廁所等，非直接處理食品之區域。</w:t>
            </w:r>
          </w:p>
          <w:p w:rsidR="00C17424" w:rsidRPr="00CE50CF" w:rsidRDefault="005A71BD" w:rsidP="00B0314D">
            <w:pPr>
              <w:pStyle w:val="310"/>
              <w:overflowPunct w:val="0"/>
              <w:spacing w:line="240" w:lineRule="atLeast"/>
              <w:ind w:leftChars="87" w:left="709" w:hanging="500"/>
              <w:rPr>
                <w:color w:val="000000" w:themeColor="text1"/>
                <w:sz w:val="24"/>
                <w:szCs w:val="24"/>
              </w:rPr>
            </w:pPr>
            <w:r w:rsidRPr="00CE50CF">
              <w:rPr>
                <w:color w:val="000000" w:themeColor="text1"/>
                <w:sz w:val="24"/>
                <w:szCs w:val="24"/>
              </w:rPr>
              <w:t>4.10</w:t>
            </w:r>
            <w:r w:rsidR="00C17424" w:rsidRPr="00CE50CF">
              <w:rPr>
                <w:color w:val="000000" w:themeColor="text1"/>
                <w:sz w:val="24"/>
                <w:szCs w:val="24"/>
              </w:rPr>
              <w:t>.</w:t>
            </w:r>
            <w:r w:rsidR="00C17424" w:rsidRPr="00CE50CF">
              <w:rPr>
                <w:color w:val="000000" w:themeColor="text1"/>
                <w:sz w:val="24"/>
                <w:szCs w:val="24"/>
              </w:rPr>
              <w:t>一般作業區</w:t>
            </w:r>
            <w:r w:rsidR="005D6503" w:rsidRPr="00CE50CF">
              <w:rPr>
                <w:color w:val="000000" w:themeColor="text1"/>
                <w:sz w:val="24"/>
                <w:szCs w:val="24"/>
              </w:rPr>
              <w:t>:</w:t>
            </w:r>
            <w:r w:rsidR="003A70A2" w:rsidRPr="00CE50CF">
              <w:rPr>
                <w:color w:val="000000" w:themeColor="text1"/>
                <w:sz w:val="24"/>
                <w:szCs w:val="24"/>
              </w:rPr>
              <w:t>指</w:t>
            </w:r>
            <w:r w:rsidR="004A53BB">
              <w:rPr>
                <w:rFonts w:hint="eastAsia"/>
                <w:color w:val="000000" w:themeColor="text1"/>
                <w:sz w:val="24"/>
                <w:szCs w:val="24"/>
              </w:rPr>
              <w:t>原物料</w:t>
            </w:r>
            <w:r w:rsidR="00C17424" w:rsidRPr="00CE50CF">
              <w:rPr>
                <w:color w:val="000000" w:themeColor="text1"/>
                <w:sz w:val="24"/>
                <w:szCs w:val="24"/>
              </w:rPr>
              <w:t>驗收區、原物料</w:t>
            </w:r>
            <w:r w:rsidR="004A53BB">
              <w:rPr>
                <w:rFonts w:hint="eastAsia"/>
                <w:color w:val="000000" w:themeColor="text1"/>
                <w:sz w:val="24"/>
                <w:szCs w:val="24"/>
              </w:rPr>
              <w:t>常溫貯存室、冷藏貯存室</w:t>
            </w:r>
            <w:r w:rsidR="007A7D7C">
              <w:rPr>
                <w:rFonts w:hint="eastAsia"/>
                <w:color w:val="000000" w:themeColor="text1"/>
                <w:sz w:val="24"/>
                <w:szCs w:val="24"/>
              </w:rPr>
              <w:t>、食品添加物貯存室</w:t>
            </w:r>
            <w:r w:rsidR="00C17424" w:rsidRPr="00CE50CF">
              <w:rPr>
                <w:color w:val="000000" w:themeColor="text1"/>
                <w:sz w:val="24"/>
                <w:szCs w:val="24"/>
              </w:rPr>
              <w:t>、</w:t>
            </w:r>
            <w:r w:rsidR="007A7D7C">
              <w:rPr>
                <w:rFonts w:hint="eastAsia"/>
                <w:color w:val="000000" w:themeColor="text1"/>
                <w:sz w:val="24"/>
                <w:szCs w:val="24"/>
              </w:rPr>
              <w:t>原料秤量區、</w:t>
            </w:r>
            <w:r w:rsidR="00C17424" w:rsidRPr="00CE50CF">
              <w:rPr>
                <w:color w:val="000000" w:themeColor="text1"/>
                <w:sz w:val="24"/>
                <w:szCs w:val="24"/>
              </w:rPr>
              <w:t>成品</w:t>
            </w:r>
            <w:r w:rsidR="004A53BB">
              <w:rPr>
                <w:rFonts w:hint="eastAsia"/>
                <w:color w:val="000000" w:themeColor="text1"/>
                <w:sz w:val="24"/>
                <w:szCs w:val="24"/>
              </w:rPr>
              <w:t>貯存室</w:t>
            </w:r>
            <w:r w:rsidR="00C17424" w:rsidRPr="00CE50CF">
              <w:rPr>
                <w:color w:val="000000" w:themeColor="text1"/>
                <w:sz w:val="24"/>
                <w:szCs w:val="24"/>
              </w:rPr>
              <w:t>、</w:t>
            </w:r>
            <w:r w:rsidR="004A53BB">
              <w:rPr>
                <w:rFonts w:hint="eastAsia"/>
                <w:color w:val="000000" w:themeColor="text1"/>
                <w:sz w:val="24"/>
                <w:szCs w:val="24"/>
              </w:rPr>
              <w:t>原料</w:t>
            </w:r>
            <w:r w:rsidR="00C17424" w:rsidRPr="00CE50CF">
              <w:rPr>
                <w:color w:val="000000" w:themeColor="text1"/>
                <w:sz w:val="24"/>
                <w:szCs w:val="24"/>
              </w:rPr>
              <w:t>前處理</w:t>
            </w:r>
            <w:r w:rsidR="00B26FD8">
              <w:rPr>
                <w:rFonts w:hint="eastAsia"/>
                <w:color w:val="000000" w:themeColor="text1"/>
                <w:sz w:val="24"/>
                <w:szCs w:val="24"/>
              </w:rPr>
              <w:t>區</w:t>
            </w:r>
            <w:r w:rsidR="00C17424" w:rsidRPr="00CE50CF">
              <w:rPr>
                <w:color w:val="000000" w:themeColor="text1"/>
                <w:sz w:val="24"/>
                <w:szCs w:val="24"/>
              </w:rPr>
              <w:t>(</w:t>
            </w:r>
            <w:r w:rsidR="00C17424" w:rsidRPr="00CE50CF">
              <w:rPr>
                <w:color w:val="000000" w:themeColor="text1"/>
                <w:sz w:val="24"/>
                <w:szCs w:val="24"/>
              </w:rPr>
              <w:t>原料的清洗、浸泡、蒸煮</w:t>
            </w:r>
            <w:r w:rsidR="00174A29" w:rsidRPr="00CE50CF">
              <w:rPr>
                <w:color w:val="000000" w:themeColor="text1"/>
                <w:sz w:val="24"/>
                <w:szCs w:val="24"/>
              </w:rPr>
              <w:t>、</w:t>
            </w:r>
            <w:r w:rsidR="00974C3A" w:rsidRPr="00CE50CF">
              <w:rPr>
                <w:color w:val="000000" w:themeColor="text1"/>
                <w:sz w:val="24"/>
                <w:szCs w:val="24"/>
              </w:rPr>
              <w:t>冷卻、</w:t>
            </w:r>
            <w:r w:rsidR="00174A29" w:rsidRPr="00CE50CF">
              <w:rPr>
                <w:color w:val="000000" w:themeColor="text1"/>
                <w:sz w:val="24"/>
                <w:szCs w:val="24"/>
              </w:rPr>
              <w:t>鹽水配置</w:t>
            </w:r>
            <w:r w:rsidR="00AC14F7">
              <w:rPr>
                <w:rFonts w:hint="eastAsia"/>
                <w:color w:val="000000" w:themeColor="text1"/>
                <w:sz w:val="24"/>
                <w:szCs w:val="24"/>
              </w:rPr>
              <w:t>等</w:t>
            </w:r>
            <w:r w:rsidR="00C17424" w:rsidRPr="00CE50CF">
              <w:rPr>
                <w:color w:val="000000" w:themeColor="text1"/>
                <w:sz w:val="24"/>
                <w:szCs w:val="24"/>
              </w:rPr>
              <w:t>)</w:t>
            </w:r>
            <w:r w:rsidR="00174A29" w:rsidRPr="00CE50CF">
              <w:rPr>
                <w:color w:val="000000" w:themeColor="text1"/>
                <w:sz w:val="24"/>
                <w:szCs w:val="24"/>
              </w:rPr>
              <w:t>、</w:t>
            </w:r>
            <w:r w:rsidR="00527324">
              <w:rPr>
                <w:rFonts w:hint="eastAsia"/>
                <w:color w:val="000000" w:themeColor="text1"/>
                <w:sz w:val="24"/>
                <w:szCs w:val="24"/>
              </w:rPr>
              <w:t>洗麴</w:t>
            </w:r>
            <w:r w:rsidR="00C03B82">
              <w:rPr>
                <w:rFonts w:hint="eastAsia"/>
                <w:color w:val="000000" w:themeColor="text1"/>
                <w:sz w:val="24"/>
                <w:szCs w:val="24"/>
              </w:rPr>
              <w:t>區</w:t>
            </w:r>
            <w:r w:rsidR="00527324">
              <w:rPr>
                <w:rFonts w:hint="eastAsia"/>
                <w:color w:val="000000" w:themeColor="text1"/>
                <w:sz w:val="24"/>
                <w:szCs w:val="24"/>
              </w:rPr>
              <w:t>、</w:t>
            </w:r>
            <w:r w:rsidR="00174A29" w:rsidRPr="00CE50CF">
              <w:rPr>
                <w:color w:val="000000" w:themeColor="text1"/>
                <w:sz w:val="24"/>
                <w:szCs w:val="24"/>
              </w:rPr>
              <w:t>發酵釀造</w:t>
            </w:r>
            <w:r w:rsidR="00B26FD8">
              <w:rPr>
                <w:rFonts w:hint="eastAsia"/>
                <w:color w:val="000000" w:themeColor="text1"/>
                <w:sz w:val="24"/>
                <w:szCs w:val="24"/>
              </w:rPr>
              <w:t>區</w:t>
            </w:r>
            <w:r w:rsidR="00974C3A" w:rsidRPr="00CE50CF">
              <w:rPr>
                <w:color w:val="000000" w:themeColor="text1"/>
                <w:sz w:val="24"/>
                <w:szCs w:val="24"/>
              </w:rPr>
              <w:t>、容器具洗滌</w:t>
            </w:r>
            <w:r w:rsidR="00B26FD8">
              <w:rPr>
                <w:rFonts w:hint="eastAsia"/>
                <w:color w:val="000000" w:themeColor="text1"/>
                <w:sz w:val="24"/>
                <w:szCs w:val="24"/>
              </w:rPr>
              <w:t>區</w:t>
            </w:r>
            <w:r w:rsidR="0046192A">
              <w:rPr>
                <w:color w:val="000000" w:themeColor="text1"/>
                <w:sz w:val="24"/>
                <w:szCs w:val="24"/>
              </w:rPr>
              <w:t>、殺菌處理</w:t>
            </w:r>
            <w:r w:rsidR="00B26FD8">
              <w:rPr>
                <w:rFonts w:hint="eastAsia"/>
                <w:color w:val="000000" w:themeColor="text1"/>
                <w:sz w:val="24"/>
                <w:szCs w:val="24"/>
              </w:rPr>
              <w:t>區</w:t>
            </w:r>
            <w:r w:rsidR="00C17424" w:rsidRPr="00CE50CF">
              <w:rPr>
                <w:color w:val="000000" w:themeColor="text1"/>
                <w:sz w:val="24"/>
                <w:szCs w:val="24"/>
              </w:rPr>
              <w:t>與外包裝區</w:t>
            </w:r>
            <w:r w:rsidR="00974C3A" w:rsidRPr="00CE50CF">
              <w:rPr>
                <w:color w:val="000000" w:themeColor="text1"/>
                <w:sz w:val="24"/>
                <w:szCs w:val="24"/>
              </w:rPr>
              <w:t>等清潔度要求次於管制作業區之作業區域。</w:t>
            </w:r>
            <w:r w:rsidR="00C17424" w:rsidRPr="00CE50CF">
              <w:rPr>
                <w:color w:val="000000" w:themeColor="text1"/>
                <w:sz w:val="24"/>
                <w:szCs w:val="24"/>
              </w:rPr>
              <w:t>。</w:t>
            </w:r>
          </w:p>
          <w:p w:rsidR="00C17424" w:rsidRPr="00CE50CF" w:rsidRDefault="005A71BD" w:rsidP="00B0314D">
            <w:pPr>
              <w:pStyle w:val="310"/>
              <w:overflowPunct w:val="0"/>
              <w:spacing w:line="240" w:lineRule="atLeast"/>
              <w:ind w:leftChars="87" w:left="709" w:hanging="500"/>
              <w:rPr>
                <w:color w:val="000000" w:themeColor="text1"/>
                <w:sz w:val="24"/>
                <w:szCs w:val="24"/>
              </w:rPr>
            </w:pPr>
            <w:r w:rsidRPr="00CE50CF">
              <w:rPr>
                <w:color w:val="000000" w:themeColor="text1"/>
                <w:sz w:val="24"/>
                <w:szCs w:val="24"/>
              </w:rPr>
              <w:t>4.11</w:t>
            </w:r>
            <w:r w:rsidR="00C17424" w:rsidRPr="00CE50CF">
              <w:rPr>
                <w:color w:val="000000" w:themeColor="text1"/>
                <w:sz w:val="24"/>
                <w:szCs w:val="24"/>
              </w:rPr>
              <w:t>.</w:t>
            </w:r>
            <w:r w:rsidR="000147F9" w:rsidRPr="00CE50CF">
              <w:rPr>
                <w:color w:val="000000" w:themeColor="text1"/>
                <w:sz w:val="24"/>
                <w:szCs w:val="24"/>
              </w:rPr>
              <w:t>準清潔</w:t>
            </w:r>
            <w:r w:rsidR="003A70A2" w:rsidRPr="00CE50CF">
              <w:rPr>
                <w:color w:val="000000" w:themeColor="text1"/>
                <w:sz w:val="24"/>
                <w:szCs w:val="24"/>
              </w:rPr>
              <w:t>作業</w:t>
            </w:r>
            <w:r w:rsidR="000147F9" w:rsidRPr="00CE50CF">
              <w:rPr>
                <w:color w:val="000000" w:themeColor="text1"/>
                <w:sz w:val="24"/>
                <w:szCs w:val="24"/>
              </w:rPr>
              <w:t>區</w:t>
            </w:r>
            <w:r w:rsidR="005D6503" w:rsidRPr="00CE50CF">
              <w:rPr>
                <w:color w:val="000000" w:themeColor="text1"/>
                <w:sz w:val="24"/>
                <w:szCs w:val="24"/>
              </w:rPr>
              <w:t>:</w:t>
            </w:r>
            <w:r w:rsidR="00974C3A" w:rsidRPr="00CE50CF">
              <w:rPr>
                <w:color w:val="000000" w:themeColor="text1"/>
                <w:sz w:val="24"/>
                <w:szCs w:val="24"/>
              </w:rPr>
              <w:t>指</w:t>
            </w:r>
            <w:r w:rsidR="00C03B82">
              <w:rPr>
                <w:rFonts w:hint="eastAsia"/>
                <w:color w:val="000000" w:themeColor="text1"/>
                <w:sz w:val="24"/>
                <w:szCs w:val="24"/>
              </w:rPr>
              <w:t>拌麴區、悶麴區、</w:t>
            </w:r>
            <w:r w:rsidR="000147F9" w:rsidRPr="00CE50CF">
              <w:rPr>
                <w:color w:val="000000" w:themeColor="text1"/>
                <w:sz w:val="24"/>
                <w:szCs w:val="24"/>
              </w:rPr>
              <w:t>製麴室、過濾壓榨</w:t>
            </w:r>
            <w:r w:rsidR="003A70A2" w:rsidRPr="00CE50CF">
              <w:rPr>
                <w:color w:val="000000" w:themeColor="text1"/>
                <w:sz w:val="24"/>
                <w:szCs w:val="24"/>
              </w:rPr>
              <w:t>區</w:t>
            </w:r>
            <w:r w:rsidR="000147F9" w:rsidRPr="00CE50CF">
              <w:rPr>
                <w:color w:val="000000" w:themeColor="text1"/>
                <w:sz w:val="24"/>
                <w:szCs w:val="24"/>
              </w:rPr>
              <w:t>、</w:t>
            </w:r>
            <w:r w:rsidR="003A70A2" w:rsidRPr="00CE50CF">
              <w:rPr>
                <w:color w:val="000000" w:themeColor="text1"/>
                <w:sz w:val="24"/>
                <w:szCs w:val="24"/>
              </w:rPr>
              <w:t>調配熬煮</w:t>
            </w:r>
            <w:r w:rsidR="00C17424" w:rsidRPr="00CE50CF">
              <w:rPr>
                <w:color w:val="000000" w:themeColor="text1"/>
                <w:sz w:val="24"/>
                <w:szCs w:val="24"/>
              </w:rPr>
              <w:t>區</w:t>
            </w:r>
            <w:r w:rsidR="000147F9" w:rsidRPr="00CE50CF">
              <w:rPr>
                <w:color w:val="000000" w:themeColor="text1"/>
                <w:sz w:val="24"/>
                <w:szCs w:val="24"/>
              </w:rPr>
              <w:t>、</w:t>
            </w:r>
            <w:r w:rsidRPr="00CE50CF">
              <w:rPr>
                <w:color w:val="000000" w:themeColor="text1"/>
                <w:sz w:val="24"/>
                <w:szCs w:val="24"/>
              </w:rPr>
              <w:t>冷卻沉澱區</w:t>
            </w:r>
            <w:r w:rsidRPr="00CE50CF">
              <w:rPr>
                <w:color w:val="000000" w:themeColor="text1"/>
                <w:sz w:val="24"/>
                <w:szCs w:val="24"/>
              </w:rPr>
              <w:t>(</w:t>
            </w:r>
            <w:r w:rsidRPr="00CE50CF">
              <w:rPr>
                <w:color w:val="000000" w:themeColor="text1"/>
                <w:sz w:val="24"/>
                <w:szCs w:val="24"/>
              </w:rPr>
              <w:t>充填包裝後有再經由加熱殺菌處理者</w:t>
            </w:r>
            <w:r w:rsidRPr="00CE50CF">
              <w:rPr>
                <w:color w:val="000000" w:themeColor="text1"/>
                <w:sz w:val="24"/>
                <w:szCs w:val="24"/>
              </w:rPr>
              <w:t>)</w:t>
            </w:r>
            <w:r w:rsidRPr="00CE50CF">
              <w:rPr>
                <w:color w:val="000000" w:themeColor="text1"/>
                <w:sz w:val="24"/>
                <w:szCs w:val="24"/>
              </w:rPr>
              <w:t>、</w:t>
            </w:r>
            <w:r w:rsidR="003A70A2" w:rsidRPr="00CE50CF">
              <w:rPr>
                <w:color w:val="000000" w:themeColor="text1"/>
                <w:sz w:val="24"/>
                <w:szCs w:val="24"/>
              </w:rPr>
              <w:t>內包裝材料之準備室與</w:t>
            </w:r>
            <w:r w:rsidRPr="00CE50CF">
              <w:rPr>
                <w:color w:val="000000" w:themeColor="text1"/>
                <w:sz w:val="24"/>
                <w:szCs w:val="24"/>
              </w:rPr>
              <w:t>緩衝室</w:t>
            </w:r>
            <w:r w:rsidR="003A70A2" w:rsidRPr="00CE50CF">
              <w:rPr>
                <w:color w:val="000000" w:themeColor="text1"/>
                <w:sz w:val="24"/>
                <w:szCs w:val="24"/>
              </w:rPr>
              <w:t>等清潔度要求次於清潔作業區之作業區域</w:t>
            </w:r>
            <w:r w:rsidR="00974C3A" w:rsidRPr="00CE50CF">
              <w:rPr>
                <w:color w:val="000000" w:themeColor="text1"/>
                <w:sz w:val="24"/>
                <w:szCs w:val="24"/>
              </w:rPr>
              <w:t>。</w:t>
            </w:r>
          </w:p>
          <w:p w:rsidR="00C17424" w:rsidRPr="00CE50CF" w:rsidRDefault="005A71BD" w:rsidP="00B0314D">
            <w:pPr>
              <w:pStyle w:val="5101"/>
              <w:overflowPunct w:val="0"/>
              <w:spacing w:line="240" w:lineRule="atLeast"/>
              <w:ind w:leftChars="87" w:left="709" w:hanging="500"/>
              <w:rPr>
                <w:color w:val="000000" w:themeColor="text1"/>
                <w:sz w:val="24"/>
                <w:szCs w:val="24"/>
              </w:rPr>
            </w:pPr>
            <w:r w:rsidRPr="00CE50CF">
              <w:rPr>
                <w:color w:val="000000" w:themeColor="text1"/>
                <w:sz w:val="24"/>
                <w:szCs w:val="24"/>
              </w:rPr>
              <w:t>4.12</w:t>
            </w:r>
            <w:r w:rsidR="00C17424" w:rsidRPr="00CE50CF">
              <w:rPr>
                <w:color w:val="000000" w:themeColor="text1"/>
                <w:sz w:val="24"/>
                <w:szCs w:val="24"/>
              </w:rPr>
              <w:t>.</w:t>
            </w:r>
            <w:r w:rsidR="00D01510" w:rsidRPr="00CE50CF">
              <w:rPr>
                <w:color w:val="000000" w:themeColor="text1"/>
                <w:sz w:val="24"/>
                <w:szCs w:val="24"/>
              </w:rPr>
              <w:t>清潔</w:t>
            </w:r>
            <w:r w:rsidR="003A70A2" w:rsidRPr="00CE50CF">
              <w:rPr>
                <w:color w:val="000000" w:themeColor="text1"/>
                <w:sz w:val="24"/>
                <w:szCs w:val="24"/>
              </w:rPr>
              <w:t>作業</w:t>
            </w:r>
            <w:r w:rsidR="00D01510" w:rsidRPr="00CE50CF">
              <w:rPr>
                <w:color w:val="000000" w:themeColor="text1"/>
                <w:sz w:val="24"/>
                <w:szCs w:val="24"/>
              </w:rPr>
              <w:t>區</w:t>
            </w:r>
            <w:r w:rsidR="005D6503" w:rsidRPr="00CE50CF">
              <w:rPr>
                <w:color w:val="000000" w:themeColor="text1"/>
                <w:sz w:val="24"/>
                <w:szCs w:val="24"/>
              </w:rPr>
              <w:t>:</w:t>
            </w:r>
            <w:r w:rsidR="003A70A2" w:rsidRPr="00CE50CF">
              <w:rPr>
                <w:color w:val="000000" w:themeColor="text1"/>
                <w:sz w:val="24"/>
                <w:szCs w:val="24"/>
              </w:rPr>
              <w:t>指</w:t>
            </w:r>
            <w:r w:rsidRPr="00CE50CF">
              <w:rPr>
                <w:color w:val="000000" w:themeColor="text1"/>
                <w:sz w:val="24"/>
                <w:szCs w:val="24"/>
              </w:rPr>
              <w:t>冷卻沉澱區</w:t>
            </w:r>
            <w:r w:rsidRPr="00CE50CF">
              <w:rPr>
                <w:color w:val="000000" w:themeColor="text1"/>
                <w:sz w:val="24"/>
                <w:szCs w:val="24"/>
              </w:rPr>
              <w:t>(</w:t>
            </w:r>
            <w:r w:rsidRPr="00CE50CF">
              <w:rPr>
                <w:color w:val="000000" w:themeColor="text1"/>
                <w:sz w:val="24"/>
                <w:szCs w:val="24"/>
              </w:rPr>
              <w:t>充填包裝後無加熱殺菌處理者</w:t>
            </w:r>
            <w:r w:rsidRPr="00CE50CF">
              <w:rPr>
                <w:color w:val="000000" w:themeColor="text1"/>
                <w:sz w:val="24"/>
                <w:szCs w:val="24"/>
              </w:rPr>
              <w:t>)</w:t>
            </w:r>
            <w:r w:rsidRPr="00CE50CF">
              <w:rPr>
                <w:color w:val="000000" w:themeColor="text1"/>
                <w:sz w:val="24"/>
                <w:szCs w:val="24"/>
              </w:rPr>
              <w:t>、</w:t>
            </w:r>
            <w:r w:rsidR="003A70A2" w:rsidRPr="00CE50CF">
              <w:rPr>
                <w:color w:val="000000" w:themeColor="text1"/>
                <w:sz w:val="24"/>
                <w:szCs w:val="24"/>
              </w:rPr>
              <w:t>充填包裝</w:t>
            </w:r>
            <w:r w:rsidR="004A53BB">
              <w:rPr>
                <w:rFonts w:hint="eastAsia"/>
                <w:color w:val="000000" w:themeColor="text1"/>
                <w:sz w:val="24"/>
                <w:szCs w:val="24"/>
              </w:rPr>
              <w:t>區</w:t>
            </w:r>
            <w:r w:rsidR="003A70A2" w:rsidRPr="00CE50CF">
              <w:rPr>
                <w:color w:val="000000" w:themeColor="text1"/>
                <w:sz w:val="24"/>
                <w:szCs w:val="24"/>
              </w:rPr>
              <w:t>等清潔度要求最高之作業區域。</w:t>
            </w:r>
          </w:p>
          <w:p w:rsidR="0066464B" w:rsidRPr="00CE50CF" w:rsidRDefault="0066464B" w:rsidP="00B0314D">
            <w:pPr>
              <w:pStyle w:val="5101"/>
              <w:overflowPunct w:val="0"/>
              <w:spacing w:line="240" w:lineRule="atLeast"/>
              <w:ind w:leftChars="87" w:left="709" w:hanging="500"/>
              <w:rPr>
                <w:color w:val="000000" w:themeColor="text1"/>
                <w:sz w:val="24"/>
                <w:szCs w:val="24"/>
              </w:rPr>
            </w:pPr>
            <w:r w:rsidRPr="00CE50CF">
              <w:rPr>
                <w:color w:val="000000" w:themeColor="text1"/>
                <w:sz w:val="24"/>
                <w:szCs w:val="24"/>
              </w:rPr>
              <w:t>4.13.</w:t>
            </w:r>
            <w:r w:rsidR="002C0433" w:rsidRPr="00CE50CF">
              <w:rPr>
                <w:color w:val="000000" w:themeColor="text1"/>
                <w:sz w:val="24"/>
              </w:rPr>
              <w:t>管理衛生人員</w:t>
            </w:r>
            <w:r w:rsidR="005D6503" w:rsidRPr="00CE50CF">
              <w:rPr>
                <w:color w:val="000000" w:themeColor="text1"/>
                <w:sz w:val="24"/>
              </w:rPr>
              <w:t>:</w:t>
            </w:r>
            <w:r w:rsidR="002C0433" w:rsidRPr="00CE50CF">
              <w:rPr>
                <w:color w:val="000000" w:themeColor="text1"/>
                <w:sz w:val="24"/>
              </w:rPr>
              <w:t>食品業者應指派管理衛生人員，就建築與設施及衛生管理情形，按日填報衛生管理紀錄，其內容包括本準則之所定衛生工作。</w:t>
            </w:r>
          </w:p>
          <w:p w:rsidR="004D3DEB" w:rsidRPr="00C36DCB" w:rsidRDefault="00C36DCB" w:rsidP="007A7D7C">
            <w:pPr>
              <w:pStyle w:val="11"/>
              <w:spacing w:line="240" w:lineRule="atLeast"/>
              <w:ind w:leftChars="6" w:left="1216" w:rightChars="54" w:right="130" w:hangingChars="501" w:hanging="1202"/>
              <w:jc w:val="both"/>
              <w:rPr>
                <w:color w:val="000000" w:themeColor="text1"/>
                <w:sz w:val="24"/>
              </w:rPr>
            </w:pPr>
            <w:r w:rsidRPr="00CE50CF">
              <w:rPr>
                <w:color w:val="000000" w:themeColor="text1"/>
                <w:sz w:val="24"/>
              </w:rPr>
              <w:t>5.</w:t>
            </w:r>
            <w:r w:rsidRPr="00CE50CF">
              <w:rPr>
                <w:color w:val="000000" w:themeColor="text1"/>
                <w:sz w:val="24"/>
              </w:rPr>
              <w:t>作業內容</w:t>
            </w:r>
            <w:r w:rsidRPr="00CE50CF">
              <w:rPr>
                <w:color w:val="000000" w:themeColor="text1"/>
                <w:sz w:val="24"/>
              </w:rPr>
              <w:t>:</w:t>
            </w:r>
            <w:r w:rsidRPr="00CE50CF">
              <w:rPr>
                <w:color w:val="000000" w:themeColor="text1"/>
                <w:sz w:val="24"/>
              </w:rPr>
              <w:t>管理衛生人員每日進行衛生檢查並填寫「衛生管理檢查表」</w:t>
            </w:r>
            <w:r w:rsidRPr="00CE50CF">
              <w:rPr>
                <w:color w:val="000000" w:themeColor="text1"/>
                <w:sz w:val="24"/>
              </w:rPr>
              <w:t>(G-4-1-01)</w:t>
            </w:r>
            <w:r w:rsidRPr="00CE50CF">
              <w:rPr>
                <w:color w:val="000000" w:themeColor="text1"/>
                <w:sz w:val="24"/>
              </w:rPr>
              <w:t>。發現不合格</w:t>
            </w:r>
            <w:r>
              <w:rPr>
                <w:rFonts w:hint="eastAsia"/>
                <w:color w:val="000000" w:themeColor="text1"/>
                <w:sz w:val="24"/>
              </w:rPr>
              <w:t>應</w:t>
            </w:r>
            <w:r w:rsidRPr="00CE50CF">
              <w:rPr>
                <w:color w:val="000000" w:themeColor="text1"/>
                <w:sz w:val="24"/>
              </w:rPr>
              <w:t>立即改善</w:t>
            </w:r>
            <w:r>
              <w:rPr>
                <w:rFonts w:hint="eastAsia"/>
                <w:color w:val="000000" w:themeColor="text1"/>
                <w:sz w:val="24"/>
              </w:rPr>
              <w:t>，</w:t>
            </w:r>
            <w:r w:rsidRPr="00CE50CF">
              <w:rPr>
                <w:color w:val="000000" w:themeColor="text1"/>
                <w:sz w:val="24"/>
              </w:rPr>
              <w:t>並於表單上註明「己改善」，一月內若發現二次不合格視為異常</w:t>
            </w:r>
            <w:r>
              <w:rPr>
                <w:rFonts w:hint="eastAsia"/>
                <w:color w:val="000000" w:themeColor="text1"/>
                <w:sz w:val="24"/>
              </w:rPr>
              <w:t>，</w:t>
            </w:r>
            <w:r w:rsidRPr="00CE50CF">
              <w:rPr>
                <w:color w:val="000000" w:themeColor="text1"/>
                <w:sz w:val="24"/>
              </w:rPr>
              <w:t>則填寫「異常處理紀錄表」</w:t>
            </w:r>
            <w:r w:rsidRPr="00CE50CF">
              <w:rPr>
                <w:color w:val="000000" w:themeColor="text1"/>
                <w:sz w:val="24"/>
              </w:rPr>
              <w:t>(G-4-1-02)</w:t>
            </w:r>
            <w:r w:rsidRPr="00CE50CF">
              <w:rPr>
                <w:color w:val="000000" w:themeColor="text1"/>
                <w:sz w:val="24"/>
              </w:rPr>
              <w:t>。</w:t>
            </w:r>
          </w:p>
        </w:tc>
      </w:tr>
    </w:tbl>
    <w:p w:rsidR="00C166D8" w:rsidRPr="00CE50CF" w:rsidRDefault="00646CE0">
      <w:pPr>
        <w:rPr>
          <w:rFonts w:eastAsia="標楷體"/>
          <w:color w:val="000000" w:themeColor="text1"/>
        </w:rPr>
      </w:pPr>
      <w:r w:rsidRPr="00CE50CF">
        <w:rPr>
          <w:rFonts w:eastAsia="標楷體"/>
          <w:color w:val="000000" w:themeColor="text1"/>
        </w:rPr>
        <w:br w:type="page"/>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
        <w:gridCol w:w="2009"/>
        <w:gridCol w:w="3402"/>
        <w:gridCol w:w="1418"/>
        <w:gridCol w:w="567"/>
        <w:gridCol w:w="708"/>
        <w:gridCol w:w="584"/>
      </w:tblGrid>
      <w:tr w:rsidR="005D6503" w:rsidRPr="00CE50CF" w:rsidTr="004A080C">
        <w:trPr>
          <w:cantSplit/>
          <w:trHeight w:val="567"/>
        </w:trPr>
        <w:tc>
          <w:tcPr>
            <w:tcW w:w="996" w:type="dxa"/>
            <w:tcBorders>
              <w:top w:val="single" w:sz="12" w:space="0" w:color="auto"/>
              <w:left w:val="single" w:sz="12" w:space="0" w:color="auto"/>
            </w:tcBorders>
          </w:tcPr>
          <w:p w:rsidR="00BF22E5" w:rsidRPr="00CE50CF" w:rsidRDefault="00BF22E5" w:rsidP="000609CB">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2009" w:type="dxa"/>
            <w:tcBorders>
              <w:top w:val="single" w:sz="12" w:space="0" w:color="auto"/>
            </w:tcBorders>
          </w:tcPr>
          <w:p w:rsidR="00BF22E5" w:rsidRPr="00CE50CF" w:rsidRDefault="005037CF" w:rsidP="00891B66">
            <w:pPr>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3402" w:type="dxa"/>
            <w:vMerge w:val="restart"/>
            <w:tcBorders>
              <w:top w:val="single" w:sz="12" w:space="0" w:color="auto"/>
            </w:tcBorders>
            <w:vAlign w:val="center"/>
          </w:tcPr>
          <w:p w:rsidR="00BF22E5" w:rsidRPr="00CE50CF" w:rsidRDefault="00733465" w:rsidP="000609CB">
            <w:pPr>
              <w:spacing w:line="440" w:lineRule="atLeast"/>
              <w:jc w:val="center"/>
              <w:rPr>
                <w:rFonts w:eastAsia="標楷體"/>
                <w:color w:val="000000" w:themeColor="text1"/>
                <w:spacing w:val="-4"/>
              </w:rPr>
            </w:pPr>
            <w:r w:rsidRPr="00CE50CF">
              <w:rPr>
                <w:rFonts w:eastAsia="標楷體"/>
                <w:color w:val="000000" w:themeColor="text1"/>
                <w:spacing w:val="-4"/>
              </w:rPr>
              <w:t>衛生管理</w:t>
            </w:r>
            <w:r w:rsidR="00FE1AC4" w:rsidRPr="00CE50CF">
              <w:rPr>
                <w:rFonts w:eastAsia="標楷體"/>
                <w:color w:val="000000" w:themeColor="text1"/>
                <w:spacing w:val="-4"/>
              </w:rPr>
              <w:t>作業程序書</w:t>
            </w:r>
          </w:p>
        </w:tc>
        <w:tc>
          <w:tcPr>
            <w:tcW w:w="1418" w:type="dxa"/>
            <w:tcBorders>
              <w:top w:val="single" w:sz="12" w:space="0" w:color="auto"/>
            </w:tcBorders>
          </w:tcPr>
          <w:p w:rsidR="00BF22E5" w:rsidRPr="00CE50CF" w:rsidRDefault="00BF22E5" w:rsidP="000609CB">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859" w:type="dxa"/>
            <w:gridSpan w:val="3"/>
            <w:tcBorders>
              <w:top w:val="single" w:sz="12" w:space="0" w:color="auto"/>
              <w:right w:val="single" w:sz="12" w:space="0" w:color="auto"/>
            </w:tcBorders>
          </w:tcPr>
          <w:p w:rsidR="00BF22E5" w:rsidRPr="00CE50CF" w:rsidRDefault="00BF22E5" w:rsidP="00646CE0">
            <w:pPr>
              <w:spacing w:line="440" w:lineRule="atLeast"/>
              <w:jc w:val="both"/>
              <w:rPr>
                <w:rFonts w:eastAsia="標楷體"/>
                <w:color w:val="000000" w:themeColor="text1"/>
                <w:spacing w:val="-4"/>
              </w:rPr>
            </w:pPr>
            <w:r w:rsidRPr="00CE50CF">
              <w:rPr>
                <w:rFonts w:eastAsia="標楷體"/>
                <w:color w:val="000000" w:themeColor="text1"/>
                <w:spacing w:val="-4"/>
              </w:rPr>
              <w:t>G</w:t>
            </w:r>
            <w:r w:rsidR="00646CE0" w:rsidRPr="00CE50CF">
              <w:rPr>
                <w:rFonts w:eastAsia="標楷體"/>
                <w:color w:val="000000" w:themeColor="text1"/>
                <w:spacing w:val="-4"/>
              </w:rPr>
              <w:t>-2-1</w:t>
            </w:r>
          </w:p>
        </w:tc>
      </w:tr>
      <w:tr w:rsidR="005D6503" w:rsidRPr="00CE50CF" w:rsidTr="004A080C">
        <w:trPr>
          <w:cantSplit/>
          <w:trHeight w:val="567"/>
        </w:trPr>
        <w:tc>
          <w:tcPr>
            <w:tcW w:w="996" w:type="dxa"/>
            <w:tcBorders>
              <w:left w:val="single" w:sz="12" w:space="0" w:color="auto"/>
              <w:bottom w:val="single" w:sz="12" w:space="0" w:color="auto"/>
            </w:tcBorders>
          </w:tcPr>
          <w:p w:rsidR="00BF22E5" w:rsidRPr="00CE50CF" w:rsidRDefault="00BF22E5" w:rsidP="000609CB">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2009" w:type="dxa"/>
            <w:tcBorders>
              <w:bottom w:val="single" w:sz="12" w:space="0" w:color="auto"/>
            </w:tcBorders>
          </w:tcPr>
          <w:p w:rsidR="00BF22E5" w:rsidRPr="00CE50CF" w:rsidRDefault="004A080C" w:rsidP="000609CB">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402" w:type="dxa"/>
            <w:vMerge/>
            <w:tcBorders>
              <w:bottom w:val="single" w:sz="12" w:space="0" w:color="auto"/>
            </w:tcBorders>
          </w:tcPr>
          <w:p w:rsidR="00BF22E5" w:rsidRPr="00CE50CF" w:rsidRDefault="00BF22E5" w:rsidP="000609CB">
            <w:pPr>
              <w:spacing w:line="440" w:lineRule="atLeast"/>
              <w:jc w:val="center"/>
              <w:rPr>
                <w:rFonts w:eastAsia="標楷體"/>
                <w:color w:val="000000" w:themeColor="text1"/>
                <w:spacing w:val="-4"/>
              </w:rPr>
            </w:pPr>
          </w:p>
        </w:tc>
        <w:tc>
          <w:tcPr>
            <w:tcW w:w="1418" w:type="dxa"/>
            <w:tcBorders>
              <w:bottom w:val="single" w:sz="12" w:space="0" w:color="auto"/>
            </w:tcBorders>
          </w:tcPr>
          <w:p w:rsidR="00BF22E5" w:rsidRPr="00CE50CF" w:rsidRDefault="00BF22E5" w:rsidP="000609CB">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567" w:type="dxa"/>
            <w:tcBorders>
              <w:bottom w:val="single" w:sz="12" w:space="0" w:color="auto"/>
            </w:tcBorders>
          </w:tcPr>
          <w:p w:rsidR="00BF22E5" w:rsidRPr="00CE50CF" w:rsidRDefault="00BF22E5" w:rsidP="000609CB">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8" w:type="dxa"/>
            <w:tcBorders>
              <w:bottom w:val="single" w:sz="12" w:space="0" w:color="auto"/>
            </w:tcBorders>
          </w:tcPr>
          <w:p w:rsidR="00BF22E5" w:rsidRPr="00CE50CF" w:rsidRDefault="00BF22E5" w:rsidP="000609CB">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584" w:type="dxa"/>
            <w:tcBorders>
              <w:bottom w:val="single" w:sz="12" w:space="0" w:color="auto"/>
              <w:right w:val="single" w:sz="12" w:space="0" w:color="auto"/>
            </w:tcBorders>
          </w:tcPr>
          <w:p w:rsidR="00BF22E5" w:rsidRPr="00CE50CF" w:rsidRDefault="00646CE0" w:rsidP="000609CB">
            <w:pPr>
              <w:spacing w:line="440" w:lineRule="atLeast"/>
              <w:jc w:val="both"/>
              <w:rPr>
                <w:rFonts w:eastAsia="標楷體"/>
                <w:color w:val="000000" w:themeColor="text1"/>
                <w:spacing w:val="-4"/>
              </w:rPr>
            </w:pPr>
            <w:r w:rsidRPr="00CE50CF">
              <w:rPr>
                <w:rFonts w:eastAsia="標楷體"/>
                <w:color w:val="000000" w:themeColor="text1"/>
                <w:spacing w:val="-4"/>
              </w:rPr>
              <w:t>2</w:t>
            </w:r>
            <w:r w:rsidR="00A71635">
              <w:rPr>
                <w:rFonts w:eastAsia="標楷體" w:hint="eastAsia"/>
                <w:color w:val="000000" w:themeColor="text1"/>
                <w:spacing w:val="-4"/>
              </w:rPr>
              <w:t>/5</w:t>
            </w:r>
          </w:p>
        </w:tc>
      </w:tr>
      <w:tr w:rsidR="00BF22E5" w:rsidRPr="00CE50CF" w:rsidTr="004B1E88">
        <w:trPr>
          <w:trHeight w:val="11897"/>
        </w:trPr>
        <w:tc>
          <w:tcPr>
            <w:tcW w:w="9684" w:type="dxa"/>
            <w:gridSpan w:val="7"/>
            <w:tcBorders>
              <w:top w:val="single" w:sz="12" w:space="0" w:color="auto"/>
              <w:left w:val="single" w:sz="12" w:space="0" w:color="auto"/>
              <w:bottom w:val="single" w:sz="12" w:space="0" w:color="auto"/>
              <w:right w:val="single" w:sz="12" w:space="0" w:color="auto"/>
            </w:tcBorders>
          </w:tcPr>
          <w:p w:rsidR="007A7D7C" w:rsidRPr="00CE50CF" w:rsidRDefault="007A7D7C" w:rsidP="007A7D7C">
            <w:pPr>
              <w:pStyle w:val="31"/>
              <w:spacing w:line="240" w:lineRule="atLeast"/>
              <w:ind w:hanging="572"/>
              <w:rPr>
                <w:color w:val="000000" w:themeColor="text1"/>
                <w:sz w:val="24"/>
              </w:rPr>
            </w:pPr>
            <w:r w:rsidRPr="00CE50CF">
              <w:rPr>
                <w:color w:val="000000" w:themeColor="text1"/>
                <w:sz w:val="24"/>
              </w:rPr>
              <w:t>5.1.</w:t>
            </w:r>
            <w:r w:rsidRPr="00CE50CF">
              <w:rPr>
                <w:color w:val="000000" w:themeColor="text1"/>
                <w:sz w:val="24"/>
              </w:rPr>
              <w:t>建築與設施</w:t>
            </w:r>
          </w:p>
          <w:p w:rsidR="007A7D7C" w:rsidRDefault="007A7D7C" w:rsidP="007A7D7C">
            <w:pPr>
              <w:pStyle w:val="31"/>
              <w:spacing w:line="240" w:lineRule="atLeast"/>
              <w:ind w:left="1218" w:hanging="812"/>
              <w:rPr>
                <w:color w:val="000000" w:themeColor="text1"/>
                <w:sz w:val="24"/>
              </w:rPr>
            </w:pPr>
            <w:r w:rsidRPr="00CE50CF">
              <w:rPr>
                <w:color w:val="000000" w:themeColor="text1"/>
                <w:sz w:val="24"/>
              </w:rPr>
              <w:t>5.1.1.</w:t>
            </w:r>
            <w:r>
              <w:rPr>
                <w:rFonts w:hint="eastAsia"/>
                <w:color w:val="000000" w:themeColor="text1"/>
                <w:sz w:val="24"/>
              </w:rPr>
              <w:t>場</w:t>
            </w:r>
            <w:r w:rsidRPr="00CE50CF">
              <w:rPr>
                <w:color w:val="000000" w:themeColor="text1"/>
                <w:sz w:val="24"/>
              </w:rPr>
              <w:t>區環境</w:t>
            </w:r>
          </w:p>
          <w:p w:rsidR="0045718B" w:rsidRPr="00CE50CF" w:rsidRDefault="0045718B" w:rsidP="007A7D7C">
            <w:pPr>
              <w:pStyle w:val="31"/>
              <w:spacing w:line="240" w:lineRule="atLeast"/>
              <w:ind w:left="1218" w:hanging="629"/>
              <w:rPr>
                <w:color w:val="000000" w:themeColor="text1"/>
                <w:sz w:val="24"/>
              </w:rPr>
            </w:pPr>
            <w:r w:rsidRPr="00CE50CF">
              <w:rPr>
                <w:color w:val="000000" w:themeColor="text1"/>
                <w:sz w:val="24"/>
              </w:rPr>
              <w:t>5.1.1.1.</w:t>
            </w:r>
            <w:r w:rsidRPr="00CE50CF">
              <w:rPr>
                <w:color w:val="000000" w:themeColor="text1"/>
                <w:sz w:val="24"/>
              </w:rPr>
              <w:t>地面每日清掃保持清潔，防止塵土飛揚。</w:t>
            </w:r>
          </w:p>
          <w:p w:rsidR="00B0314D" w:rsidRDefault="0045718B" w:rsidP="00B0314D">
            <w:pPr>
              <w:pStyle w:val="31"/>
              <w:spacing w:line="240" w:lineRule="atLeast"/>
              <w:ind w:left="1218" w:hanging="629"/>
              <w:rPr>
                <w:color w:val="000000" w:themeColor="text1"/>
                <w:sz w:val="24"/>
              </w:rPr>
            </w:pPr>
            <w:r w:rsidRPr="00CE50CF">
              <w:rPr>
                <w:color w:val="000000" w:themeColor="text1"/>
                <w:sz w:val="24"/>
              </w:rPr>
              <w:t>5.1.1.2.</w:t>
            </w:r>
            <w:r w:rsidRPr="00CE50CF">
              <w:rPr>
                <w:color w:val="000000" w:themeColor="text1"/>
                <w:sz w:val="24"/>
              </w:rPr>
              <w:t>排水系統每日清理保持暢通，防止雜物堵塞及產生異味。</w:t>
            </w:r>
          </w:p>
          <w:p w:rsidR="0045718B" w:rsidRPr="00CE50CF" w:rsidRDefault="0045718B" w:rsidP="00B0314D">
            <w:pPr>
              <w:pStyle w:val="31"/>
              <w:spacing w:line="240" w:lineRule="atLeast"/>
              <w:ind w:left="1330" w:hanging="741"/>
              <w:rPr>
                <w:color w:val="000000" w:themeColor="text1"/>
                <w:sz w:val="24"/>
              </w:rPr>
            </w:pPr>
            <w:r w:rsidRPr="00CE50CF">
              <w:rPr>
                <w:color w:val="000000" w:themeColor="text1"/>
                <w:sz w:val="24"/>
              </w:rPr>
              <w:t>5.1.1.3.</w:t>
            </w:r>
            <w:r w:rsidR="0046192A">
              <w:rPr>
                <w:rFonts w:hint="eastAsia"/>
                <w:color w:val="000000" w:themeColor="text1"/>
                <w:sz w:val="24"/>
              </w:rPr>
              <w:t>場</w:t>
            </w:r>
            <w:r w:rsidRPr="00CE50CF">
              <w:rPr>
                <w:color w:val="000000" w:themeColor="text1"/>
                <w:sz w:val="24"/>
              </w:rPr>
              <w:t>區內禁止飼養禽、畜及其他寵物，</w:t>
            </w:r>
            <w:r w:rsidR="00891B66" w:rsidRPr="00CE50CF">
              <w:rPr>
                <w:color w:val="000000" w:themeColor="text1"/>
                <w:sz w:val="24"/>
              </w:rPr>
              <w:t>惟</w:t>
            </w:r>
            <w:r w:rsidRPr="00CE50CF">
              <w:rPr>
                <w:color w:val="000000" w:themeColor="text1"/>
                <w:sz w:val="24"/>
              </w:rPr>
              <w:t>警衛犬除外，應以繩索固定於作業</w:t>
            </w:r>
            <w:r w:rsidR="00686912">
              <w:rPr>
                <w:rFonts w:hint="eastAsia"/>
                <w:color w:val="000000" w:themeColor="text1"/>
                <w:sz w:val="24"/>
              </w:rPr>
              <w:t>場</w:t>
            </w:r>
            <w:r w:rsidRPr="00CE50CF">
              <w:rPr>
                <w:color w:val="000000" w:themeColor="text1"/>
                <w:sz w:val="24"/>
              </w:rPr>
              <w:t>區外，若發現有其他動物靠近</w:t>
            </w:r>
            <w:r w:rsidR="0046192A">
              <w:rPr>
                <w:rFonts w:hint="eastAsia"/>
                <w:color w:val="000000" w:themeColor="text1"/>
                <w:sz w:val="24"/>
              </w:rPr>
              <w:t>場</w:t>
            </w:r>
            <w:r w:rsidRPr="00CE50CF">
              <w:rPr>
                <w:color w:val="000000" w:themeColor="text1"/>
                <w:sz w:val="24"/>
              </w:rPr>
              <w:t>區</w:t>
            </w:r>
            <w:r w:rsidR="0046192A">
              <w:rPr>
                <w:rFonts w:hint="eastAsia"/>
                <w:color w:val="000000" w:themeColor="text1"/>
                <w:sz w:val="24"/>
              </w:rPr>
              <w:t>應予</w:t>
            </w:r>
            <w:r w:rsidRPr="00CE50CF">
              <w:rPr>
                <w:color w:val="000000" w:themeColor="text1"/>
                <w:sz w:val="24"/>
              </w:rPr>
              <w:t>以驅離。</w:t>
            </w:r>
          </w:p>
          <w:p w:rsidR="0045718B" w:rsidRPr="00CE50CF" w:rsidRDefault="0045718B" w:rsidP="00B0314D">
            <w:pPr>
              <w:pStyle w:val="31"/>
              <w:spacing w:line="240" w:lineRule="atLeast"/>
              <w:ind w:left="993" w:hanging="587"/>
              <w:rPr>
                <w:color w:val="000000" w:themeColor="text1"/>
                <w:sz w:val="24"/>
              </w:rPr>
            </w:pPr>
            <w:r w:rsidRPr="00CE50CF">
              <w:rPr>
                <w:color w:val="000000" w:themeColor="text1"/>
                <w:sz w:val="24"/>
              </w:rPr>
              <w:t>5.1.2.</w:t>
            </w:r>
            <w:r w:rsidRPr="00CE50CF">
              <w:rPr>
                <w:color w:val="000000" w:themeColor="text1"/>
                <w:sz w:val="24"/>
              </w:rPr>
              <w:t>建築</w:t>
            </w:r>
          </w:p>
          <w:p w:rsidR="0045718B" w:rsidRPr="00CE50CF" w:rsidRDefault="0045718B" w:rsidP="00B0314D">
            <w:pPr>
              <w:pStyle w:val="31"/>
              <w:spacing w:line="240" w:lineRule="atLeast"/>
              <w:ind w:left="1330" w:hanging="745"/>
              <w:rPr>
                <w:color w:val="000000" w:themeColor="text1"/>
                <w:sz w:val="24"/>
              </w:rPr>
            </w:pPr>
            <w:r w:rsidRPr="00CE50CF">
              <w:rPr>
                <w:color w:val="000000" w:themeColor="text1"/>
                <w:sz w:val="24"/>
              </w:rPr>
              <w:t>5.1.2.1.</w:t>
            </w:r>
            <w:r w:rsidRPr="00CE50CF">
              <w:rPr>
                <w:color w:val="000000" w:themeColor="text1"/>
                <w:sz w:val="24"/>
              </w:rPr>
              <w:t>牆壁、支柱與地面須保持清潔，每日完工後清洗</w:t>
            </w:r>
            <w:r w:rsidR="0046192A">
              <w:rPr>
                <w:rFonts w:hint="eastAsia"/>
                <w:color w:val="000000" w:themeColor="text1"/>
                <w:sz w:val="24"/>
              </w:rPr>
              <w:t>，避免有納垢、侵蝕或積水等情形</w:t>
            </w:r>
            <w:r w:rsidRPr="00CE50CF">
              <w:rPr>
                <w:color w:val="000000" w:themeColor="text1"/>
                <w:sz w:val="24"/>
              </w:rPr>
              <w:t>。</w:t>
            </w:r>
          </w:p>
          <w:p w:rsidR="00B0314D" w:rsidRDefault="00236118" w:rsidP="00B0314D">
            <w:pPr>
              <w:pStyle w:val="31"/>
              <w:spacing w:line="240" w:lineRule="atLeast"/>
              <w:ind w:left="1330" w:hanging="745"/>
              <w:rPr>
                <w:color w:val="000000" w:themeColor="text1"/>
                <w:sz w:val="24"/>
              </w:rPr>
            </w:pPr>
            <w:r w:rsidRPr="00CE50CF">
              <w:rPr>
                <w:color w:val="000000" w:themeColor="text1"/>
                <w:sz w:val="24"/>
              </w:rPr>
              <w:t>5.1.2.2.</w:t>
            </w:r>
            <w:r w:rsidR="003033BF" w:rsidRPr="00CE50CF">
              <w:rPr>
                <w:color w:val="000000" w:themeColor="text1"/>
                <w:sz w:val="24"/>
              </w:rPr>
              <w:t>樓板或天花板須保持清潔，</w:t>
            </w:r>
            <w:r w:rsidR="0045718B" w:rsidRPr="00CE50CF">
              <w:rPr>
                <w:color w:val="000000" w:themeColor="text1"/>
                <w:sz w:val="24"/>
              </w:rPr>
              <w:t>每日開工前檢查，</w:t>
            </w:r>
            <w:r w:rsidR="003033BF" w:rsidRPr="00CE50CF">
              <w:rPr>
                <w:color w:val="000000" w:themeColor="text1"/>
                <w:sz w:val="24"/>
              </w:rPr>
              <w:t>若發現</w:t>
            </w:r>
            <w:r w:rsidR="0045718B" w:rsidRPr="00CE50CF">
              <w:rPr>
                <w:color w:val="000000" w:themeColor="text1"/>
                <w:sz w:val="24"/>
              </w:rPr>
              <w:t>蜘蛛絲、污</w:t>
            </w:r>
            <w:r w:rsidR="000F703B" w:rsidRPr="00CE50CF">
              <w:rPr>
                <w:color w:val="000000" w:themeColor="text1"/>
                <w:sz w:val="24"/>
              </w:rPr>
              <w:t>垢</w:t>
            </w:r>
            <w:r w:rsidR="0045718B" w:rsidRPr="00CE50CF">
              <w:rPr>
                <w:color w:val="000000" w:themeColor="text1"/>
                <w:sz w:val="24"/>
              </w:rPr>
              <w:t>、</w:t>
            </w:r>
            <w:r w:rsidR="003033BF" w:rsidRPr="00CE50CF">
              <w:rPr>
                <w:color w:val="000000" w:themeColor="text1"/>
                <w:sz w:val="24"/>
              </w:rPr>
              <w:t>異物</w:t>
            </w:r>
            <w:r w:rsidR="0045718B" w:rsidRPr="00CE50CF">
              <w:rPr>
                <w:color w:val="000000" w:themeColor="text1"/>
                <w:sz w:val="24"/>
              </w:rPr>
              <w:t>等</w:t>
            </w:r>
            <w:r w:rsidR="003033BF" w:rsidRPr="00CE50CF">
              <w:rPr>
                <w:color w:val="000000" w:themeColor="text1"/>
                <w:sz w:val="24"/>
              </w:rPr>
              <w:t>須</w:t>
            </w:r>
            <w:r w:rsidR="0045718B" w:rsidRPr="00CE50CF">
              <w:rPr>
                <w:color w:val="000000" w:themeColor="text1"/>
                <w:sz w:val="24"/>
              </w:rPr>
              <w:t>馬上清潔</w:t>
            </w:r>
            <w:r w:rsidRPr="00CE50CF">
              <w:rPr>
                <w:color w:val="000000" w:themeColor="text1"/>
                <w:sz w:val="24"/>
              </w:rPr>
              <w:t>。</w:t>
            </w:r>
          </w:p>
          <w:p w:rsidR="00C166D8" w:rsidRPr="00CE50CF" w:rsidRDefault="00C166D8" w:rsidP="00B0314D">
            <w:pPr>
              <w:pStyle w:val="31"/>
              <w:spacing w:line="240" w:lineRule="atLeast"/>
              <w:ind w:left="1330" w:hanging="745"/>
              <w:rPr>
                <w:color w:val="000000" w:themeColor="text1"/>
                <w:sz w:val="24"/>
              </w:rPr>
            </w:pPr>
            <w:r w:rsidRPr="00CE50CF">
              <w:rPr>
                <w:color w:val="000000" w:themeColor="text1"/>
                <w:sz w:val="24"/>
              </w:rPr>
              <w:t>5</w:t>
            </w:r>
            <w:r w:rsidR="00C17424" w:rsidRPr="00CE50CF">
              <w:rPr>
                <w:color w:val="000000" w:themeColor="text1"/>
                <w:sz w:val="24"/>
              </w:rPr>
              <w:t>.1</w:t>
            </w:r>
            <w:r w:rsidRPr="00CE50CF">
              <w:rPr>
                <w:color w:val="000000" w:themeColor="text1"/>
                <w:sz w:val="24"/>
              </w:rPr>
              <w:t>.2.3.</w:t>
            </w:r>
            <w:r w:rsidRPr="00CE50CF">
              <w:rPr>
                <w:color w:val="000000" w:themeColor="text1"/>
                <w:sz w:val="24"/>
              </w:rPr>
              <w:t>出入口</w:t>
            </w:r>
            <w:r w:rsidR="0046192A">
              <w:rPr>
                <w:rFonts w:hint="eastAsia"/>
                <w:color w:val="000000" w:themeColor="text1"/>
                <w:sz w:val="24"/>
              </w:rPr>
              <w:t>應</w:t>
            </w:r>
            <w:r w:rsidRPr="00CE50CF">
              <w:rPr>
                <w:color w:val="000000" w:themeColor="text1"/>
                <w:sz w:val="24"/>
              </w:rPr>
              <w:t>裝設塑膠簾</w:t>
            </w:r>
            <w:r w:rsidR="009B7D77" w:rsidRPr="00CE50CF">
              <w:rPr>
                <w:color w:val="000000" w:themeColor="text1"/>
                <w:sz w:val="24"/>
              </w:rPr>
              <w:t>或</w:t>
            </w:r>
            <w:r w:rsidRPr="00CE50CF">
              <w:rPr>
                <w:color w:val="000000" w:themeColor="text1"/>
                <w:sz w:val="24"/>
              </w:rPr>
              <w:t>鋁門</w:t>
            </w:r>
            <w:r w:rsidR="000F703B" w:rsidRPr="00CE50CF">
              <w:rPr>
                <w:color w:val="000000" w:themeColor="text1"/>
                <w:sz w:val="24"/>
              </w:rPr>
              <w:t>等</w:t>
            </w:r>
            <w:r w:rsidR="006254D7">
              <w:rPr>
                <w:rFonts w:hint="eastAsia"/>
                <w:color w:val="000000" w:themeColor="text1"/>
                <w:sz w:val="24"/>
              </w:rPr>
              <w:t>，</w:t>
            </w:r>
            <w:r w:rsidRPr="00CE50CF">
              <w:rPr>
                <w:color w:val="000000" w:themeColor="text1"/>
                <w:sz w:val="24"/>
              </w:rPr>
              <w:t>保持清潔，發現污垢當日完工後清洗。</w:t>
            </w:r>
          </w:p>
          <w:p w:rsidR="00BF22E5" w:rsidRPr="00CE50CF" w:rsidRDefault="00BF22E5" w:rsidP="00B0314D">
            <w:pPr>
              <w:pStyle w:val="31"/>
              <w:spacing w:line="240" w:lineRule="atLeast"/>
              <w:ind w:left="1330" w:hanging="709"/>
              <w:rPr>
                <w:color w:val="000000" w:themeColor="text1"/>
                <w:sz w:val="24"/>
              </w:rPr>
            </w:pPr>
            <w:r w:rsidRPr="00CE50CF">
              <w:rPr>
                <w:color w:val="000000" w:themeColor="text1"/>
                <w:sz w:val="24"/>
              </w:rPr>
              <w:t>5</w:t>
            </w:r>
            <w:r w:rsidR="00C17424" w:rsidRPr="00CE50CF">
              <w:rPr>
                <w:color w:val="000000" w:themeColor="text1"/>
                <w:sz w:val="24"/>
              </w:rPr>
              <w:t>.1</w:t>
            </w:r>
            <w:r w:rsidRPr="00CE50CF">
              <w:rPr>
                <w:color w:val="000000" w:themeColor="text1"/>
                <w:sz w:val="24"/>
              </w:rPr>
              <w:t>.2.4.</w:t>
            </w:r>
            <w:r w:rsidR="003033BF" w:rsidRPr="00CE50CF">
              <w:rPr>
                <w:color w:val="000000" w:themeColor="text1"/>
                <w:sz w:val="24"/>
              </w:rPr>
              <w:t>排水系統須</w:t>
            </w:r>
            <w:r w:rsidRPr="00CE50CF">
              <w:rPr>
                <w:color w:val="000000" w:themeColor="text1"/>
                <w:sz w:val="24"/>
              </w:rPr>
              <w:t>每日清洗保</w:t>
            </w:r>
            <w:r w:rsidR="003033BF" w:rsidRPr="00CE50CF">
              <w:rPr>
                <w:color w:val="000000" w:themeColor="text1"/>
                <w:sz w:val="24"/>
              </w:rPr>
              <w:t>持暢通</w:t>
            </w:r>
            <w:r w:rsidR="0046192A">
              <w:rPr>
                <w:rFonts w:hint="eastAsia"/>
                <w:color w:val="000000" w:themeColor="text1"/>
                <w:sz w:val="24"/>
              </w:rPr>
              <w:t>，</w:t>
            </w:r>
            <w:r w:rsidR="003033BF" w:rsidRPr="00CE50CF">
              <w:rPr>
                <w:color w:val="000000" w:themeColor="text1"/>
                <w:sz w:val="24"/>
              </w:rPr>
              <w:t>防止異味產生；排水溝末端設有</w:t>
            </w:r>
            <w:r w:rsidR="000F703B" w:rsidRPr="00CE50CF">
              <w:rPr>
                <w:color w:val="000000" w:themeColor="text1"/>
                <w:sz w:val="24"/>
              </w:rPr>
              <w:t>截流網等</w:t>
            </w:r>
            <w:r w:rsidR="00DA2C6B" w:rsidRPr="00CE50CF">
              <w:rPr>
                <w:color w:val="000000" w:themeColor="text1"/>
                <w:sz w:val="24"/>
              </w:rPr>
              <w:t>防止病媒侵入</w:t>
            </w:r>
            <w:r w:rsidR="000F703B" w:rsidRPr="00CE50CF">
              <w:rPr>
                <w:color w:val="000000" w:themeColor="text1"/>
                <w:sz w:val="24"/>
              </w:rPr>
              <w:t>與攔截固體廢棄物之</w:t>
            </w:r>
            <w:r w:rsidR="00DA2C6B" w:rsidRPr="00CE50CF">
              <w:rPr>
                <w:color w:val="000000" w:themeColor="text1"/>
                <w:sz w:val="24"/>
              </w:rPr>
              <w:t>設施</w:t>
            </w:r>
            <w:r w:rsidR="003033BF" w:rsidRPr="00CE50CF">
              <w:rPr>
                <w:color w:val="000000" w:themeColor="text1"/>
                <w:sz w:val="24"/>
              </w:rPr>
              <w:t>，</w:t>
            </w:r>
            <w:r w:rsidR="000F703B" w:rsidRPr="00CE50CF">
              <w:rPr>
                <w:color w:val="000000" w:themeColor="text1"/>
                <w:sz w:val="24"/>
              </w:rPr>
              <w:t>並每日清洗殘渣，若防護措施破損時則重新加裝</w:t>
            </w:r>
            <w:r w:rsidRPr="00CE50CF">
              <w:rPr>
                <w:color w:val="000000" w:themeColor="text1"/>
                <w:sz w:val="24"/>
              </w:rPr>
              <w:t>。</w:t>
            </w:r>
          </w:p>
          <w:p w:rsidR="00BF22E5" w:rsidRPr="00CE50CF" w:rsidRDefault="00BF22E5" w:rsidP="00B0314D">
            <w:pPr>
              <w:pStyle w:val="31"/>
              <w:spacing w:line="240" w:lineRule="atLeast"/>
              <w:ind w:left="1330" w:hanging="709"/>
              <w:rPr>
                <w:color w:val="000000" w:themeColor="text1"/>
                <w:sz w:val="24"/>
                <w:szCs w:val="24"/>
              </w:rPr>
            </w:pPr>
            <w:r w:rsidRPr="00CE50CF">
              <w:rPr>
                <w:color w:val="000000" w:themeColor="text1"/>
                <w:sz w:val="24"/>
                <w:szCs w:val="24"/>
              </w:rPr>
              <w:t>5</w:t>
            </w:r>
            <w:r w:rsidR="00C17424" w:rsidRPr="00CE50CF">
              <w:rPr>
                <w:color w:val="000000" w:themeColor="text1"/>
                <w:sz w:val="24"/>
                <w:szCs w:val="24"/>
              </w:rPr>
              <w:t>.1</w:t>
            </w:r>
            <w:r w:rsidRPr="00CE50CF">
              <w:rPr>
                <w:color w:val="000000" w:themeColor="text1"/>
                <w:sz w:val="24"/>
                <w:szCs w:val="24"/>
              </w:rPr>
              <w:t>.2.5.</w:t>
            </w:r>
            <w:r w:rsidRPr="00CE50CF">
              <w:rPr>
                <w:color w:val="000000" w:themeColor="text1"/>
                <w:sz w:val="24"/>
                <w:szCs w:val="24"/>
              </w:rPr>
              <w:t>照明設備</w:t>
            </w:r>
            <w:r w:rsidR="001518BD" w:rsidRPr="00CE50CF">
              <w:rPr>
                <w:color w:val="000000" w:themeColor="text1"/>
                <w:sz w:val="24"/>
                <w:szCs w:val="24"/>
              </w:rPr>
              <w:t>採用白色日光燈</w:t>
            </w:r>
            <w:r w:rsidRPr="00CE50CF">
              <w:rPr>
                <w:color w:val="000000" w:themeColor="text1"/>
                <w:sz w:val="24"/>
                <w:szCs w:val="24"/>
              </w:rPr>
              <w:t>，工作台面或調理台面保持二百米燭光以上，</w:t>
            </w:r>
            <w:r w:rsidR="000F703B" w:rsidRPr="00CE50CF">
              <w:rPr>
                <w:color w:val="000000" w:themeColor="text1"/>
                <w:sz w:val="24"/>
                <w:szCs w:val="24"/>
              </w:rPr>
              <w:t>照明設備皆採用有罩式燈具</w:t>
            </w:r>
            <w:r w:rsidRPr="00CE50CF">
              <w:rPr>
                <w:color w:val="000000" w:themeColor="text1"/>
                <w:sz w:val="24"/>
                <w:szCs w:val="24"/>
              </w:rPr>
              <w:t>並保持清潔。</w:t>
            </w:r>
          </w:p>
          <w:p w:rsidR="00BF22E5" w:rsidRPr="00CE50CF" w:rsidRDefault="00BF22E5" w:rsidP="00B0314D">
            <w:pPr>
              <w:pStyle w:val="31"/>
              <w:spacing w:line="240" w:lineRule="atLeast"/>
              <w:ind w:left="1330" w:hanging="709"/>
              <w:rPr>
                <w:color w:val="000000" w:themeColor="text1"/>
                <w:sz w:val="24"/>
                <w:szCs w:val="24"/>
              </w:rPr>
            </w:pPr>
            <w:r w:rsidRPr="00CE50CF">
              <w:rPr>
                <w:color w:val="000000" w:themeColor="text1"/>
                <w:sz w:val="24"/>
                <w:szCs w:val="24"/>
              </w:rPr>
              <w:t>5</w:t>
            </w:r>
            <w:r w:rsidR="00C17424" w:rsidRPr="00CE50CF">
              <w:rPr>
                <w:color w:val="000000" w:themeColor="text1"/>
                <w:sz w:val="24"/>
                <w:szCs w:val="24"/>
              </w:rPr>
              <w:t>.1</w:t>
            </w:r>
            <w:r w:rsidRPr="00CE50CF">
              <w:rPr>
                <w:color w:val="000000" w:themeColor="text1"/>
                <w:sz w:val="24"/>
                <w:szCs w:val="24"/>
              </w:rPr>
              <w:t>.2.6.</w:t>
            </w:r>
            <w:r w:rsidR="006254D7">
              <w:rPr>
                <w:rFonts w:hint="eastAsia"/>
                <w:color w:val="000000" w:themeColor="text1"/>
                <w:sz w:val="24"/>
                <w:szCs w:val="24"/>
              </w:rPr>
              <w:t>門窗及</w:t>
            </w:r>
            <w:r w:rsidR="00DA2C6B" w:rsidRPr="00CE50CF">
              <w:rPr>
                <w:color w:val="000000" w:themeColor="text1"/>
                <w:sz w:val="24"/>
                <w:szCs w:val="24"/>
              </w:rPr>
              <w:t>通風</w:t>
            </w:r>
            <w:r w:rsidRPr="00CE50CF">
              <w:rPr>
                <w:color w:val="000000" w:themeColor="text1"/>
                <w:sz w:val="24"/>
                <w:szCs w:val="24"/>
              </w:rPr>
              <w:t>設備</w:t>
            </w:r>
            <w:r w:rsidR="00D06A81" w:rsidRPr="00CE50CF">
              <w:rPr>
                <w:color w:val="000000" w:themeColor="text1"/>
                <w:sz w:val="24"/>
                <w:szCs w:val="24"/>
              </w:rPr>
              <w:t>(</w:t>
            </w:r>
            <w:r w:rsidR="00D06A81" w:rsidRPr="00CE50CF">
              <w:rPr>
                <w:color w:val="000000" w:themeColor="text1"/>
                <w:sz w:val="24"/>
                <w:szCs w:val="24"/>
              </w:rPr>
              <w:t>冷氣機、抽風</w:t>
            </w:r>
            <w:r w:rsidR="005A3190" w:rsidRPr="00CE50CF">
              <w:rPr>
                <w:color w:val="000000" w:themeColor="text1"/>
                <w:sz w:val="24"/>
                <w:szCs w:val="24"/>
              </w:rPr>
              <w:t>機與通風口</w:t>
            </w:r>
            <w:r w:rsidR="00D06A81" w:rsidRPr="00CE50CF">
              <w:rPr>
                <w:color w:val="000000" w:themeColor="text1"/>
                <w:sz w:val="24"/>
                <w:szCs w:val="24"/>
              </w:rPr>
              <w:t>等</w:t>
            </w:r>
            <w:r w:rsidR="00D06A81" w:rsidRPr="00CE50CF">
              <w:rPr>
                <w:color w:val="000000" w:themeColor="text1"/>
                <w:sz w:val="24"/>
                <w:szCs w:val="24"/>
              </w:rPr>
              <w:t>)</w:t>
            </w:r>
            <w:r w:rsidR="00E31B96" w:rsidRPr="00CE50CF">
              <w:rPr>
                <w:color w:val="000000" w:themeColor="text1"/>
                <w:sz w:val="24"/>
                <w:szCs w:val="24"/>
              </w:rPr>
              <w:t>應</w:t>
            </w:r>
            <w:r w:rsidR="00DA2C6B" w:rsidRPr="00CE50CF">
              <w:rPr>
                <w:color w:val="000000" w:themeColor="text1"/>
                <w:sz w:val="24"/>
                <w:szCs w:val="24"/>
              </w:rPr>
              <w:t>設有</w:t>
            </w:r>
            <w:r w:rsidR="005A3190" w:rsidRPr="00CE50CF">
              <w:rPr>
                <w:color w:val="000000" w:themeColor="text1"/>
                <w:sz w:val="24"/>
                <w:szCs w:val="24"/>
              </w:rPr>
              <w:t>紗窗或濾網等</w:t>
            </w:r>
            <w:r w:rsidR="00DA2C6B" w:rsidRPr="00CE50CF">
              <w:rPr>
                <w:color w:val="000000" w:themeColor="text1"/>
                <w:sz w:val="24"/>
                <w:szCs w:val="24"/>
              </w:rPr>
              <w:t>防止病媒侵入設施，</w:t>
            </w:r>
            <w:r w:rsidRPr="00CE50CF">
              <w:rPr>
                <w:color w:val="000000" w:themeColor="text1"/>
                <w:sz w:val="24"/>
                <w:szCs w:val="24"/>
              </w:rPr>
              <w:t>保持通風良好</w:t>
            </w:r>
            <w:r w:rsidR="006254D7">
              <w:rPr>
                <w:rFonts w:hint="eastAsia"/>
                <w:color w:val="000000" w:themeColor="text1"/>
                <w:sz w:val="24"/>
                <w:szCs w:val="24"/>
              </w:rPr>
              <w:t>及</w:t>
            </w:r>
            <w:r w:rsidR="00236118" w:rsidRPr="00CE50CF">
              <w:rPr>
                <w:color w:val="000000" w:themeColor="text1"/>
                <w:sz w:val="24"/>
                <w:szCs w:val="24"/>
              </w:rPr>
              <w:t>清潔</w:t>
            </w:r>
            <w:r w:rsidRPr="00CE50CF">
              <w:rPr>
                <w:color w:val="000000" w:themeColor="text1"/>
                <w:sz w:val="24"/>
                <w:szCs w:val="24"/>
              </w:rPr>
              <w:t>。</w:t>
            </w:r>
          </w:p>
          <w:p w:rsidR="00F53AA3" w:rsidRPr="00CE50CF" w:rsidRDefault="00BF22E5" w:rsidP="00B0314D">
            <w:pPr>
              <w:pStyle w:val="31"/>
              <w:spacing w:line="240" w:lineRule="atLeast"/>
              <w:ind w:left="1330" w:hanging="709"/>
              <w:rPr>
                <w:color w:val="000000" w:themeColor="text1"/>
                <w:sz w:val="24"/>
                <w:szCs w:val="24"/>
              </w:rPr>
            </w:pPr>
            <w:r w:rsidRPr="00CE50CF">
              <w:rPr>
                <w:color w:val="000000" w:themeColor="text1"/>
                <w:sz w:val="24"/>
                <w:szCs w:val="24"/>
              </w:rPr>
              <w:t>5</w:t>
            </w:r>
            <w:r w:rsidR="00C17424" w:rsidRPr="00CE50CF">
              <w:rPr>
                <w:color w:val="000000" w:themeColor="text1"/>
                <w:sz w:val="24"/>
                <w:szCs w:val="24"/>
              </w:rPr>
              <w:t>.1</w:t>
            </w:r>
            <w:r w:rsidRPr="00CE50CF">
              <w:rPr>
                <w:color w:val="000000" w:themeColor="text1"/>
                <w:sz w:val="24"/>
                <w:szCs w:val="24"/>
              </w:rPr>
              <w:t>.2.7.</w:t>
            </w:r>
            <w:r w:rsidRPr="00CE50CF">
              <w:rPr>
                <w:color w:val="000000" w:themeColor="text1"/>
                <w:sz w:val="24"/>
                <w:szCs w:val="24"/>
              </w:rPr>
              <w:t>食品作業場所依清潔度區分</w:t>
            </w:r>
            <w:r w:rsidR="00236118" w:rsidRPr="00CE50CF">
              <w:rPr>
                <w:color w:val="000000" w:themeColor="text1"/>
                <w:sz w:val="24"/>
                <w:szCs w:val="24"/>
              </w:rPr>
              <w:t>成非食品處理區、一般作業區、準清潔區與清潔區，</w:t>
            </w:r>
            <w:r w:rsidRPr="00CE50CF">
              <w:rPr>
                <w:color w:val="000000" w:themeColor="text1"/>
                <w:sz w:val="24"/>
                <w:szCs w:val="24"/>
              </w:rPr>
              <w:t>並做有效區隔</w:t>
            </w:r>
            <w:r w:rsidR="00F53AA3" w:rsidRPr="00CE50CF">
              <w:rPr>
                <w:color w:val="000000" w:themeColor="text1"/>
                <w:sz w:val="24"/>
                <w:szCs w:val="24"/>
              </w:rPr>
              <w:t>。</w:t>
            </w:r>
          </w:p>
          <w:p w:rsidR="00731545" w:rsidRPr="00CE50CF" w:rsidRDefault="00731545" w:rsidP="00B0314D">
            <w:pPr>
              <w:pStyle w:val="31"/>
              <w:spacing w:line="240" w:lineRule="atLeast"/>
              <w:ind w:left="1330" w:hanging="709"/>
              <w:rPr>
                <w:color w:val="000000" w:themeColor="text1"/>
                <w:sz w:val="24"/>
                <w:szCs w:val="24"/>
              </w:rPr>
            </w:pPr>
            <w:r w:rsidRPr="00CE50CF">
              <w:rPr>
                <w:color w:val="000000" w:themeColor="text1"/>
                <w:sz w:val="24"/>
                <w:szCs w:val="24"/>
              </w:rPr>
              <w:t>5.1.2.8.</w:t>
            </w:r>
            <w:r w:rsidRPr="00CE50CF">
              <w:rPr>
                <w:color w:val="000000" w:themeColor="text1"/>
                <w:sz w:val="24"/>
                <w:szCs w:val="24"/>
              </w:rPr>
              <w:t>製麴室應和其他場所有效隔離，</w:t>
            </w:r>
            <w:r w:rsidR="003F09C4" w:rsidRPr="00CE50CF">
              <w:rPr>
                <w:color w:val="000000" w:themeColor="text1"/>
                <w:sz w:val="24"/>
                <w:szCs w:val="24"/>
              </w:rPr>
              <w:t>且每月清潔一次</w:t>
            </w:r>
            <w:r w:rsidR="00271114" w:rsidRPr="00CE50CF">
              <w:rPr>
                <w:color w:val="000000" w:themeColor="text1"/>
                <w:sz w:val="24"/>
                <w:szCs w:val="24"/>
              </w:rPr>
              <w:t>並記錄</w:t>
            </w:r>
            <w:r w:rsidR="001B42B9">
              <w:rPr>
                <w:rFonts w:hint="eastAsia"/>
                <w:color w:val="000000" w:themeColor="text1"/>
                <w:sz w:val="24"/>
                <w:szCs w:val="24"/>
              </w:rPr>
              <w:t>於「製麴室清潔紀錄表」</w:t>
            </w:r>
            <w:r w:rsidR="00271114" w:rsidRPr="00CE50CF">
              <w:rPr>
                <w:color w:val="000000" w:themeColor="text1"/>
                <w:sz w:val="24"/>
                <w:szCs w:val="24"/>
              </w:rPr>
              <w:t>(G-4-1-03)</w:t>
            </w:r>
            <w:r w:rsidR="003F09C4" w:rsidRPr="00CE50CF">
              <w:rPr>
                <w:color w:val="000000" w:themeColor="text1"/>
                <w:sz w:val="24"/>
                <w:szCs w:val="24"/>
              </w:rPr>
              <w:t>，避免雜菌污染</w:t>
            </w:r>
            <w:r w:rsidRPr="00CE50CF">
              <w:rPr>
                <w:color w:val="000000" w:themeColor="text1"/>
                <w:sz w:val="24"/>
                <w:szCs w:val="24"/>
              </w:rPr>
              <w:t>。</w:t>
            </w:r>
          </w:p>
          <w:p w:rsidR="006254D7" w:rsidRPr="00CE50CF" w:rsidRDefault="00FE1AC4" w:rsidP="00B0314D">
            <w:pPr>
              <w:pStyle w:val="310"/>
              <w:spacing w:line="240" w:lineRule="atLeast"/>
              <w:ind w:left="851" w:hanging="445"/>
              <w:rPr>
                <w:color w:val="000000" w:themeColor="text1"/>
                <w:sz w:val="24"/>
              </w:rPr>
            </w:pPr>
            <w:r w:rsidRPr="00CE50CF">
              <w:rPr>
                <w:color w:val="000000" w:themeColor="text1"/>
                <w:sz w:val="24"/>
              </w:rPr>
              <w:t>5.</w:t>
            </w:r>
            <w:r w:rsidR="00236118" w:rsidRPr="00CE50CF">
              <w:rPr>
                <w:color w:val="000000" w:themeColor="text1"/>
                <w:sz w:val="24"/>
              </w:rPr>
              <w:t>1.3.</w:t>
            </w:r>
            <w:r w:rsidR="00236118" w:rsidRPr="00CE50CF">
              <w:rPr>
                <w:color w:val="000000" w:themeColor="text1"/>
                <w:sz w:val="24"/>
              </w:rPr>
              <w:t>廁所</w:t>
            </w:r>
          </w:p>
          <w:p w:rsidR="006254D7" w:rsidRDefault="00FE1AC4" w:rsidP="00B0314D">
            <w:pPr>
              <w:pStyle w:val="310"/>
              <w:spacing w:line="240" w:lineRule="atLeast"/>
              <w:ind w:left="1330" w:hanging="731"/>
              <w:rPr>
                <w:color w:val="000000" w:themeColor="text1"/>
                <w:sz w:val="24"/>
              </w:rPr>
            </w:pPr>
            <w:r w:rsidRPr="00CE50CF">
              <w:rPr>
                <w:color w:val="000000" w:themeColor="text1"/>
                <w:sz w:val="24"/>
              </w:rPr>
              <w:t>5.</w:t>
            </w:r>
            <w:r w:rsidR="00236118" w:rsidRPr="00CE50CF">
              <w:rPr>
                <w:color w:val="000000" w:themeColor="text1"/>
                <w:sz w:val="24"/>
              </w:rPr>
              <w:t>1.3.1</w:t>
            </w:r>
            <w:r w:rsidRPr="00CE50CF">
              <w:rPr>
                <w:color w:val="000000" w:themeColor="text1"/>
                <w:sz w:val="24"/>
              </w:rPr>
              <w:t>.</w:t>
            </w:r>
            <w:r w:rsidR="006254D7">
              <w:rPr>
                <w:rFonts w:hint="eastAsia"/>
                <w:color w:val="000000" w:themeColor="text1"/>
                <w:sz w:val="24"/>
              </w:rPr>
              <w:t>廁所的設置定點不得正面開向食品作業場所，</w:t>
            </w:r>
            <w:r w:rsidR="006254D7" w:rsidRPr="006254D7">
              <w:rPr>
                <w:rFonts w:hint="eastAsia"/>
                <w:color w:val="000000" w:themeColor="text1"/>
                <w:sz w:val="24"/>
              </w:rPr>
              <w:t>但有緩衝設施及有效控制空氣流向防止污染者，不在此限。</w:t>
            </w:r>
          </w:p>
          <w:p w:rsidR="00236118" w:rsidRPr="00CE50CF" w:rsidRDefault="006254D7" w:rsidP="00B0314D">
            <w:pPr>
              <w:pStyle w:val="310"/>
              <w:spacing w:line="240" w:lineRule="atLeast"/>
              <w:ind w:left="1330" w:hanging="731"/>
              <w:rPr>
                <w:color w:val="000000" w:themeColor="text1"/>
                <w:sz w:val="24"/>
              </w:rPr>
            </w:pPr>
            <w:r>
              <w:rPr>
                <w:rFonts w:hint="eastAsia"/>
                <w:color w:val="000000" w:themeColor="text1"/>
                <w:sz w:val="24"/>
              </w:rPr>
              <w:t>5.1.3.2.</w:t>
            </w:r>
            <w:r w:rsidR="00236118" w:rsidRPr="00CE50CF">
              <w:rPr>
                <w:color w:val="000000" w:themeColor="text1"/>
                <w:sz w:val="24"/>
              </w:rPr>
              <w:t>內部要隨時保持良好通風</w:t>
            </w:r>
            <w:r>
              <w:rPr>
                <w:rFonts w:hint="eastAsia"/>
                <w:color w:val="000000" w:themeColor="text1"/>
                <w:sz w:val="24"/>
              </w:rPr>
              <w:t>及清潔</w:t>
            </w:r>
            <w:r w:rsidR="00236118" w:rsidRPr="00CE50CF">
              <w:rPr>
                <w:color w:val="000000" w:themeColor="text1"/>
                <w:sz w:val="24"/>
              </w:rPr>
              <w:t>，每日由清潔人員清洗</w:t>
            </w:r>
            <w:r w:rsidR="00174A29" w:rsidRPr="00CE50CF">
              <w:rPr>
                <w:color w:val="000000" w:themeColor="text1"/>
                <w:sz w:val="24"/>
              </w:rPr>
              <w:t>、</w:t>
            </w:r>
            <w:r w:rsidR="00236118" w:rsidRPr="00CE50CF">
              <w:rPr>
                <w:color w:val="000000" w:themeColor="text1"/>
                <w:sz w:val="24"/>
              </w:rPr>
              <w:t>倒垃圾</w:t>
            </w:r>
            <w:r w:rsidR="00174A29" w:rsidRPr="00CE50CF">
              <w:rPr>
                <w:color w:val="000000" w:themeColor="text1"/>
                <w:sz w:val="24"/>
              </w:rPr>
              <w:t>並</w:t>
            </w:r>
            <w:r w:rsidR="001B42B9">
              <w:rPr>
                <w:rFonts w:hint="eastAsia"/>
                <w:color w:val="000000" w:themeColor="text1"/>
                <w:sz w:val="24"/>
              </w:rPr>
              <w:t>記錄「</w:t>
            </w:r>
            <w:r w:rsidR="007862B1" w:rsidRPr="00CE50CF">
              <w:rPr>
                <w:color w:val="000000" w:themeColor="text1"/>
                <w:sz w:val="24"/>
              </w:rPr>
              <w:t>廁所清潔</w:t>
            </w:r>
            <w:r w:rsidR="00174A29" w:rsidRPr="00CE50CF">
              <w:rPr>
                <w:color w:val="000000" w:themeColor="text1"/>
                <w:sz w:val="24"/>
              </w:rPr>
              <w:t>紀錄</w:t>
            </w:r>
            <w:r w:rsidR="007862B1" w:rsidRPr="00CE50CF">
              <w:rPr>
                <w:color w:val="000000" w:themeColor="text1"/>
                <w:sz w:val="24"/>
              </w:rPr>
              <w:t>表</w:t>
            </w:r>
            <w:r w:rsidR="001B42B9">
              <w:rPr>
                <w:rFonts w:hint="eastAsia"/>
                <w:color w:val="000000" w:themeColor="text1"/>
                <w:sz w:val="24"/>
              </w:rPr>
              <w:t>」</w:t>
            </w:r>
            <w:r w:rsidR="00174A29" w:rsidRPr="00CE50CF">
              <w:rPr>
                <w:color w:val="000000" w:themeColor="text1"/>
                <w:sz w:val="24"/>
              </w:rPr>
              <w:t>(G-4-1-0</w:t>
            </w:r>
            <w:r w:rsidR="00271114" w:rsidRPr="00CE50CF">
              <w:rPr>
                <w:color w:val="000000" w:themeColor="text1"/>
                <w:sz w:val="24"/>
              </w:rPr>
              <w:t>4</w:t>
            </w:r>
            <w:r w:rsidR="00174A29" w:rsidRPr="00CE50CF">
              <w:rPr>
                <w:color w:val="000000" w:themeColor="text1"/>
                <w:sz w:val="24"/>
              </w:rPr>
              <w:t>)</w:t>
            </w:r>
            <w:r w:rsidR="00236118" w:rsidRPr="00CE50CF">
              <w:rPr>
                <w:color w:val="000000" w:themeColor="text1"/>
                <w:sz w:val="24"/>
              </w:rPr>
              <w:t>。</w:t>
            </w:r>
          </w:p>
          <w:p w:rsidR="00236118" w:rsidRPr="00CE50CF" w:rsidRDefault="00236118" w:rsidP="00B0314D">
            <w:pPr>
              <w:pStyle w:val="310"/>
              <w:spacing w:line="240" w:lineRule="atLeast"/>
              <w:ind w:left="1330" w:hanging="731"/>
              <w:rPr>
                <w:color w:val="000000" w:themeColor="text1"/>
                <w:sz w:val="24"/>
              </w:rPr>
            </w:pPr>
            <w:r w:rsidRPr="00CE50CF">
              <w:rPr>
                <w:color w:val="000000" w:themeColor="text1"/>
                <w:sz w:val="24"/>
              </w:rPr>
              <w:t>5.1.3.</w:t>
            </w:r>
            <w:r w:rsidR="006254D7">
              <w:rPr>
                <w:rFonts w:hint="eastAsia"/>
                <w:color w:val="000000" w:themeColor="text1"/>
                <w:sz w:val="24"/>
              </w:rPr>
              <w:t>3</w:t>
            </w:r>
            <w:r w:rsidRPr="00CE50CF">
              <w:rPr>
                <w:color w:val="000000" w:themeColor="text1"/>
                <w:sz w:val="24"/>
              </w:rPr>
              <w:t>.</w:t>
            </w:r>
            <w:r w:rsidR="00FE1AC4" w:rsidRPr="00CE50CF">
              <w:rPr>
                <w:color w:val="000000" w:themeColor="text1"/>
                <w:sz w:val="24"/>
              </w:rPr>
              <w:t>貼有「如廁後應洗手」之標語</w:t>
            </w:r>
            <w:r w:rsidR="007A7D7C">
              <w:rPr>
                <w:rFonts w:hint="eastAsia"/>
                <w:color w:val="000000" w:themeColor="text1"/>
                <w:sz w:val="24"/>
              </w:rPr>
              <w:t>，且</w:t>
            </w:r>
            <w:r w:rsidRPr="00CE50CF">
              <w:rPr>
                <w:color w:val="000000" w:themeColor="text1"/>
                <w:sz w:val="24"/>
              </w:rPr>
              <w:t>於洗手台附近張貼</w:t>
            </w:r>
            <w:r w:rsidR="007A7D7C">
              <w:rPr>
                <w:rFonts w:hint="eastAsia"/>
                <w:color w:val="000000" w:themeColor="text1"/>
                <w:sz w:val="24"/>
              </w:rPr>
              <w:t>「</w:t>
            </w:r>
            <w:r w:rsidRPr="00CE50CF">
              <w:rPr>
                <w:color w:val="000000" w:themeColor="text1"/>
                <w:sz w:val="24"/>
              </w:rPr>
              <w:t>正確洗手掛圖</w:t>
            </w:r>
            <w:r w:rsidR="007A7D7C">
              <w:rPr>
                <w:rFonts w:hint="eastAsia"/>
                <w:color w:val="000000" w:themeColor="text1"/>
                <w:sz w:val="24"/>
              </w:rPr>
              <w:t>」</w:t>
            </w:r>
            <w:r w:rsidRPr="00CE50CF">
              <w:rPr>
                <w:color w:val="000000" w:themeColor="text1"/>
                <w:sz w:val="24"/>
              </w:rPr>
              <w:t>。</w:t>
            </w:r>
          </w:p>
          <w:p w:rsidR="00C36DCB" w:rsidRPr="00CE50CF" w:rsidRDefault="00C36DCB" w:rsidP="00C36DCB">
            <w:pPr>
              <w:pStyle w:val="310"/>
              <w:spacing w:line="240" w:lineRule="atLeast"/>
              <w:ind w:hanging="496"/>
              <w:rPr>
                <w:color w:val="000000" w:themeColor="text1"/>
                <w:sz w:val="24"/>
              </w:rPr>
            </w:pPr>
            <w:r w:rsidRPr="00CE50CF">
              <w:rPr>
                <w:color w:val="000000" w:themeColor="text1"/>
                <w:sz w:val="24"/>
              </w:rPr>
              <w:t>5.1.4.</w:t>
            </w:r>
            <w:r w:rsidRPr="00CE50CF">
              <w:rPr>
                <w:color w:val="000000" w:themeColor="text1"/>
                <w:sz w:val="24"/>
              </w:rPr>
              <w:t>用水管理</w:t>
            </w:r>
          </w:p>
          <w:p w:rsidR="00885AB4" w:rsidRDefault="00C36DCB" w:rsidP="00C36DCB">
            <w:pPr>
              <w:pStyle w:val="310"/>
              <w:spacing w:line="240" w:lineRule="atLeast"/>
              <w:ind w:left="1316" w:hanging="718"/>
              <w:rPr>
                <w:color w:val="000000" w:themeColor="text1"/>
                <w:sz w:val="24"/>
              </w:rPr>
            </w:pPr>
            <w:r w:rsidRPr="00CE50CF">
              <w:rPr>
                <w:color w:val="000000" w:themeColor="text1"/>
                <w:sz w:val="24"/>
              </w:rPr>
              <w:t>5.1.4.1.</w:t>
            </w:r>
            <w:r>
              <w:rPr>
                <w:rFonts w:hint="eastAsia"/>
                <w:color w:val="000000" w:themeColor="text1"/>
                <w:sz w:val="24"/>
              </w:rPr>
              <w:t>場</w:t>
            </w:r>
            <w:r w:rsidRPr="00CE50CF">
              <w:rPr>
                <w:color w:val="000000" w:themeColor="text1"/>
                <w:sz w:val="24"/>
              </w:rPr>
              <w:t>區要有足夠水量，與食品直接接觸及清洗食品設備與用具之用水，應符合</w:t>
            </w:r>
            <w:r>
              <w:rPr>
                <w:rFonts w:hint="eastAsia"/>
                <w:color w:val="000000" w:themeColor="text1"/>
                <w:sz w:val="24"/>
              </w:rPr>
              <w:t>「</w:t>
            </w:r>
            <w:r w:rsidRPr="00CE50CF">
              <w:rPr>
                <w:color w:val="000000" w:themeColor="text1"/>
                <w:sz w:val="24"/>
              </w:rPr>
              <w:t>飲用水水質標準</w:t>
            </w:r>
            <w:r>
              <w:rPr>
                <w:rFonts w:hint="eastAsia"/>
                <w:color w:val="000000" w:themeColor="text1"/>
                <w:sz w:val="24"/>
              </w:rPr>
              <w:t>」</w:t>
            </w:r>
            <w:r w:rsidRPr="00CE50CF">
              <w:rPr>
                <w:color w:val="000000" w:themeColor="text1"/>
                <w:sz w:val="24"/>
              </w:rPr>
              <w:t>(G-3-1-02)</w:t>
            </w:r>
            <w:r>
              <w:rPr>
                <w:rFonts w:hint="eastAsia"/>
                <w:color w:val="000000" w:themeColor="text1"/>
                <w:sz w:val="24"/>
              </w:rPr>
              <w:t>。</w:t>
            </w:r>
          </w:p>
          <w:p w:rsidR="004D3DEB" w:rsidRDefault="00C36DCB" w:rsidP="004D3DEB">
            <w:pPr>
              <w:pStyle w:val="310"/>
              <w:spacing w:line="240" w:lineRule="atLeast"/>
              <w:ind w:left="1318" w:hanging="747"/>
              <w:rPr>
                <w:color w:val="000000" w:themeColor="text1"/>
                <w:sz w:val="24"/>
              </w:rPr>
            </w:pPr>
            <w:r w:rsidRPr="00CE50CF">
              <w:rPr>
                <w:color w:val="000000" w:themeColor="text1"/>
                <w:sz w:val="24"/>
              </w:rPr>
              <w:t>5.1.4.</w:t>
            </w:r>
            <w:r>
              <w:rPr>
                <w:rFonts w:hint="eastAsia"/>
                <w:color w:val="000000" w:themeColor="text1"/>
                <w:sz w:val="24"/>
              </w:rPr>
              <w:t>2</w:t>
            </w:r>
            <w:r w:rsidRPr="00CE50CF">
              <w:rPr>
                <w:color w:val="000000" w:themeColor="text1"/>
                <w:sz w:val="24"/>
              </w:rPr>
              <w:t>.</w:t>
            </w:r>
            <w:r w:rsidRPr="00CE50CF">
              <w:rPr>
                <w:color w:val="000000" w:themeColor="text1"/>
                <w:sz w:val="24"/>
              </w:rPr>
              <w:t>使用地下水源者，其水源與化糞池、廢棄物堆積場所等污染源，應至少保持十五公尺以上之距離。</w:t>
            </w:r>
          </w:p>
          <w:p w:rsidR="004D3DEB" w:rsidRPr="004D3DEB" w:rsidRDefault="004D3DEB" w:rsidP="004D3DEB">
            <w:pPr>
              <w:pStyle w:val="310"/>
              <w:spacing w:line="240" w:lineRule="atLeast"/>
              <w:ind w:left="1318" w:hanging="747"/>
              <w:rPr>
                <w:color w:val="000000" w:themeColor="text1"/>
                <w:sz w:val="24"/>
              </w:rPr>
            </w:pPr>
            <w:r w:rsidRPr="00CE50CF">
              <w:rPr>
                <w:color w:val="000000" w:themeColor="text1"/>
                <w:sz w:val="24"/>
              </w:rPr>
              <w:t>5.1.4.</w:t>
            </w:r>
            <w:r>
              <w:rPr>
                <w:rFonts w:hint="eastAsia"/>
                <w:color w:val="000000" w:themeColor="text1"/>
                <w:sz w:val="24"/>
              </w:rPr>
              <w:t>3</w:t>
            </w:r>
            <w:r w:rsidRPr="00CE50CF">
              <w:rPr>
                <w:color w:val="000000" w:themeColor="text1"/>
                <w:sz w:val="24"/>
              </w:rPr>
              <w:t>.</w:t>
            </w:r>
            <w:r w:rsidRPr="00CE50CF">
              <w:rPr>
                <w:color w:val="000000" w:themeColor="text1"/>
                <w:sz w:val="24"/>
              </w:rPr>
              <w:t>蓄水塔設置地點應</w:t>
            </w:r>
            <w:r w:rsidRPr="00CE50CF">
              <w:rPr>
                <w:color w:val="000000" w:themeColor="text1"/>
                <w:sz w:val="24"/>
                <w:szCs w:val="24"/>
              </w:rPr>
              <w:t>與污染源</w:t>
            </w:r>
            <w:r w:rsidRPr="00CE50CF">
              <w:rPr>
                <w:color w:val="000000" w:themeColor="text1"/>
                <w:sz w:val="24"/>
                <w:szCs w:val="24"/>
              </w:rPr>
              <w:t>(</w:t>
            </w:r>
            <w:r w:rsidRPr="00CE50CF">
              <w:rPr>
                <w:color w:val="000000" w:themeColor="text1"/>
                <w:sz w:val="24"/>
                <w:szCs w:val="24"/>
              </w:rPr>
              <w:t>化糞池、廢棄物堆置場等</w:t>
            </w:r>
            <w:r w:rsidR="00692E39">
              <w:rPr>
                <w:color w:val="000000" w:themeColor="text1"/>
                <w:sz w:val="24"/>
                <w:szCs w:val="24"/>
              </w:rPr>
              <w:t>)</w:t>
            </w:r>
            <w:r w:rsidRPr="00CE50CF">
              <w:rPr>
                <w:color w:val="000000" w:themeColor="text1"/>
                <w:sz w:val="24"/>
                <w:szCs w:val="24"/>
              </w:rPr>
              <w:t>保持三公尺以上之距離，以防</w:t>
            </w:r>
            <w:r>
              <w:rPr>
                <w:rFonts w:hint="eastAsia"/>
                <w:color w:val="000000" w:themeColor="text1"/>
                <w:sz w:val="24"/>
                <w:szCs w:val="24"/>
              </w:rPr>
              <w:t>止</w:t>
            </w:r>
            <w:r w:rsidRPr="00CE50CF">
              <w:rPr>
                <w:color w:val="000000" w:themeColor="text1"/>
                <w:sz w:val="24"/>
                <w:szCs w:val="24"/>
              </w:rPr>
              <w:t>污染</w:t>
            </w:r>
            <w:r>
              <w:rPr>
                <w:rFonts w:hint="eastAsia"/>
                <w:color w:val="000000" w:themeColor="text1"/>
                <w:sz w:val="24"/>
                <w:szCs w:val="24"/>
              </w:rPr>
              <w:t>，</w:t>
            </w:r>
            <w:r w:rsidRPr="00CE50CF">
              <w:rPr>
                <w:color w:val="000000" w:themeColor="text1"/>
                <w:sz w:val="24"/>
              </w:rPr>
              <w:t>每年</w:t>
            </w:r>
            <w:r>
              <w:rPr>
                <w:rFonts w:hint="eastAsia"/>
                <w:color w:val="000000" w:themeColor="text1"/>
                <w:sz w:val="24"/>
              </w:rPr>
              <w:t>至少</w:t>
            </w:r>
            <w:r w:rsidRPr="00CE50CF">
              <w:rPr>
                <w:color w:val="000000" w:themeColor="text1"/>
                <w:sz w:val="24"/>
              </w:rPr>
              <w:t>清洗</w:t>
            </w:r>
            <w:r>
              <w:rPr>
                <w:rFonts w:hint="eastAsia"/>
                <w:color w:val="000000" w:themeColor="text1"/>
                <w:sz w:val="24"/>
              </w:rPr>
              <w:t>一次</w:t>
            </w:r>
            <w:r w:rsidRPr="00CE50CF">
              <w:rPr>
                <w:color w:val="000000" w:themeColor="text1"/>
                <w:sz w:val="24"/>
              </w:rPr>
              <w:t>，並填寫</w:t>
            </w:r>
            <w:r>
              <w:rPr>
                <w:rFonts w:hint="eastAsia"/>
                <w:color w:val="000000" w:themeColor="text1"/>
                <w:sz w:val="24"/>
              </w:rPr>
              <w:t>「</w:t>
            </w:r>
            <w:r w:rsidR="00AB5C4E">
              <w:rPr>
                <w:color w:val="000000" w:themeColor="text1"/>
                <w:sz w:val="24"/>
              </w:rPr>
              <w:t>水塔清潔</w:t>
            </w:r>
            <w:r w:rsidR="00AB5C4E">
              <w:rPr>
                <w:rFonts w:hint="eastAsia"/>
                <w:color w:val="000000" w:themeColor="text1"/>
                <w:sz w:val="24"/>
              </w:rPr>
              <w:t>紀</w:t>
            </w:r>
            <w:r w:rsidRPr="00CE50CF">
              <w:rPr>
                <w:color w:val="000000" w:themeColor="text1"/>
                <w:sz w:val="24"/>
              </w:rPr>
              <w:t>錄表</w:t>
            </w:r>
            <w:r>
              <w:rPr>
                <w:rFonts w:hint="eastAsia"/>
                <w:color w:val="000000" w:themeColor="text1"/>
                <w:sz w:val="24"/>
              </w:rPr>
              <w:t>」</w:t>
            </w:r>
            <w:r w:rsidRPr="00CE50CF">
              <w:rPr>
                <w:color w:val="000000" w:themeColor="text1"/>
                <w:sz w:val="24"/>
              </w:rPr>
              <w:t>(G-4-1-05)</w:t>
            </w:r>
            <w:r w:rsidRPr="00CE50CF">
              <w:rPr>
                <w:color w:val="000000" w:themeColor="text1"/>
                <w:sz w:val="24"/>
              </w:rPr>
              <w:t>。</w:t>
            </w:r>
          </w:p>
        </w:tc>
      </w:tr>
    </w:tbl>
    <w:p w:rsidR="000F4E71" w:rsidRPr="00CE50CF" w:rsidRDefault="0053781A" w:rsidP="0053781A">
      <w:pPr>
        <w:rPr>
          <w:rFonts w:eastAsia="標楷體"/>
          <w:color w:val="000000" w:themeColor="text1"/>
        </w:rPr>
      </w:pPr>
      <w:r w:rsidRPr="00CE50CF">
        <w:rPr>
          <w:rFonts w:eastAsia="標楷體"/>
          <w:color w:val="000000" w:themeColor="text1"/>
        </w:rPr>
        <w:br w:type="page"/>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6"/>
        <w:gridCol w:w="1995"/>
        <w:gridCol w:w="3544"/>
        <w:gridCol w:w="1276"/>
        <w:gridCol w:w="567"/>
        <w:gridCol w:w="708"/>
        <w:gridCol w:w="609"/>
      </w:tblGrid>
      <w:tr w:rsidR="005D6503" w:rsidRPr="00CE50CF" w:rsidTr="004A080C">
        <w:trPr>
          <w:cantSplit/>
          <w:trHeight w:val="567"/>
          <w:jc w:val="center"/>
        </w:trPr>
        <w:tc>
          <w:tcPr>
            <w:tcW w:w="1026" w:type="dxa"/>
            <w:tcBorders>
              <w:top w:val="single" w:sz="12" w:space="0" w:color="auto"/>
              <w:left w:val="single" w:sz="12" w:space="0" w:color="auto"/>
            </w:tcBorders>
          </w:tcPr>
          <w:p w:rsidR="00BF22E5" w:rsidRPr="00CE50CF" w:rsidRDefault="00BF22E5" w:rsidP="000609CB">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1995" w:type="dxa"/>
            <w:tcBorders>
              <w:top w:val="single" w:sz="12" w:space="0" w:color="auto"/>
            </w:tcBorders>
          </w:tcPr>
          <w:p w:rsidR="00BF22E5" w:rsidRPr="00CE50CF" w:rsidRDefault="005037CF" w:rsidP="00187D53">
            <w:pPr>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3544" w:type="dxa"/>
            <w:vMerge w:val="restart"/>
            <w:tcBorders>
              <w:top w:val="single" w:sz="12" w:space="0" w:color="auto"/>
            </w:tcBorders>
            <w:vAlign w:val="center"/>
          </w:tcPr>
          <w:p w:rsidR="00BF22E5" w:rsidRPr="00CE50CF" w:rsidRDefault="00733465" w:rsidP="00FE1AC4">
            <w:pPr>
              <w:spacing w:line="440" w:lineRule="atLeast"/>
              <w:jc w:val="center"/>
              <w:rPr>
                <w:rFonts w:eastAsia="標楷體"/>
                <w:color w:val="000000" w:themeColor="text1"/>
                <w:spacing w:val="-4"/>
              </w:rPr>
            </w:pPr>
            <w:r w:rsidRPr="00CE50CF">
              <w:rPr>
                <w:rFonts w:eastAsia="標楷體"/>
                <w:color w:val="000000" w:themeColor="text1"/>
                <w:spacing w:val="-4"/>
              </w:rPr>
              <w:t>衛生管理</w:t>
            </w:r>
            <w:r w:rsidR="00BF22E5" w:rsidRPr="00CE50CF">
              <w:rPr>
                <w:rFonts w:eastAsia="標楷體"/>
                <w:color w:val="000000" w:themeColor="text1"/>
                <w:spacing w:val="-4"/>
              </w:rPr>
              <w:t>作業程序書</w:t>
            </w:r>
          </w:p>
        </w:tc>
        <w:tc>
          <w:tcPr>
            <w:tcW w:w="1276" w:type="dxa"/>
            <w:tcBorders>
              <w:top w:val="single" w:sz="12" w:space="0" w:color="auto"/>
            </w:tcBorders>
          </w:tcPr>
          <w:p w:rsidR="00BF22E5" w:rsidRPr="00CE50CF" w:rsidRDefault="00BF22E5" w:rsidP="000609CB">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884" w:type="dxa"/>
            <w:gridSpan w:val="3"/>
            <w:tcBorders>
              <w:top w:val="single" w:sz="12" w:space="0" w:color="auto"/>
              <w:right w:val="single" w:sz="12" w:space="0" w:color="auto"/>
            </w:tcBorders>
          </w:tcPr>
          <w:p w:rsidR="00BF22E5" w:rsidRPr="00CE50CF" w:rsidRDefault="00BF22E5" w:rsidP="000609CB">
            <w:pPr>
              <w:spacing w:line="440" w:lineRule="atLeast"/>
              <w:jc w:val="both"/>
              <w:rPr>
                <w:rFonts w:eastAsia="標楷體"/>
                <w:color w:val="000000" w:themeColor="text1"/>
                <w:spacing w:val="-4"/>
              </w:rPr>
            </w:pPr>
            <w:r w:rsidRPr="00CE50CF">
              <w:rPr>
                <w:rFonts w:eastAsia="標楷體"/>
                <w:color w:val="000000" w:themeColor="text1"/>
                <w:spacing w:val="-4"/>
              </w:rPr>
              <w:t>G</w:t>
            </w:r>
            <w:r w:rsidR="00FE1AC4" w:rsidRPr="00CE50CF">
              <w:rPr>
                <w:rFonts w:eastAsia="標楷體"/>
                <w:color w:val="000000" w:themeColor="text1"/>
                <w:spacing w:val="-4"/>
              </w:rPr>
              <w:t>-2-1</w:t>
            </w:r>
          </w:p>
        </w:tc>
      </w:tr>
      <w:tr w:rsidR="005D6503" w:rsidRPr="00CE50CF" w:rsidTr="004A080C">
        <w:trPr>
          <w:cantSplit/>
          <w:trHeight w:val="567"/>
          <w:jc w:val="center"/>
        </w:trPr>
        <w:tc>
          <w:tcPr>
            <w:tcW w:w="1026" w:type="dxa"/>
            <w:tcBorders>
              <w:left w:val="single" w:sz="12" w:space="0" w:color="auto"/>
              <w:bottom w:val="single" w:sz="12" w:space="0" w:color="auto"/>
            </w:tcBorders>
          </w:tcPr>
          <w:p w:rsidR="00BF22E5" w:rsidRPr="00CE50CF" w:rsidRDefault="00BF22E5" w:rsidP="000609CB">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1995" w:type="dxa"/>
            <w:tcBorders>
              <w:bottom w:val="single" w:sz="12" w:space="0" w:color="auto"/>
            </w:tcBorders>
          </w:tcPr>
          <w:p w:rsidR="00BF22E5" w:rsidRPr="00CE50CF" w:rsidRDefault="004A080C" w:rsidP="000609CB">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544" w:type="dxa"/>
            <w:vMerge/>
            <w:tcBorders>
              <w:bottom w:val="single" w:sz="12" w:space="0" w:color="auto"/>
            </w:tcBorders>
          </w:tcPr>
          <w:p w:rsidR="00BF22E5" w:rsidRPr="00CE50CF" w:rsidRDefault="00BF22E5" w:rsidP="000609CB">
            <w:pPr>
              <w:spacing w:line="440" w:lineRule="atLeast"/>
              <w:jc w:val="center"/>
              <w:rPr>
                <w:rFonts w:eastAsia="標楷體"/>
                <w:color w:val="000000" w:themeColor="text1"/>
                <w:spacing w:val="-4"/>
              </w:rPr>
            </w:pPr>
          </w:p>
        </w:tc>
        <w:tc>
          <w:tcPr>
            <w:tcW w:w="1276" w:type="dxa"/>
            <w:tcBorders>
              <w:bottom w:val="single" w:sz="12" w:space="0" w:color="auto"/>
            </w:tcBorders>
          </w:tcPr>
          <w:p w:rsidR="00BF22E5" w:rsidRPr="00CE50CF" w:rsidRDefault="00BF22E5" w:rsidP="000609CB">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567" w:type="dxa"/>
            <w:tcBorders>
              <w:bottom w:val="single" w:sz="12" w:space="0" w:color="auto"/>
            </w:tcBorders>
          </w:tcPr>
          <w:p w:rsidR="00BF22E5" w:rsidRPr="00CE50CF" w:rsidRDefault="00BF22E5" w:rsidP="000609CB">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8" w:type="dxa"/>
            <w:tcBorders>
              <w:bottom w:val="single" w:sz="12" w:space="0" w:color="auto"/>
            </w:tcBorders>
          </w:tcPr>
          <w:p w:rsidR="00BF22E5" w:rsidRPr="00CE50CF" w:rsidRDefault="00BF22E5" w:rsidP="000609CB">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609" w:type="dxa"/>
            <w:tcBorders>
              <w:bottom w:val="single" w:sz="12" w:space="0" w:color="auto"/>
              <w:right w:val="single" w:sz="12" w:space="0" w:color="auto"/>
            </w:tcBorders>
          </w:tcPr>
          <w:p w:rsidR="00BF22E5" w:rsidRPr="00CE50CF" w:rsidRDefault="00BF22E5" w:rsidP="00FE1AC4">
            <w:pPr>
              <w:spacing w:line="440" w:lineRule="atLeast"/>
              <w:jc w:val="both"/>
              <w:rPr>
                <w:rFonts w:eastAsia="標楷體"/>
                <w:color w:val="000000" w:themeColor="text1"/>
                <w:spacing w:val="-4"/>
              </w:rPr>
            </w:pPr>
            <w:r w:rsidRPr="00CE50CF">
              <w:rPr>
                <w:rFonts w:eastAsia="標楷體"/>
                <w:color w:val="000000" w:themeColor="text1"/>
                <w:spacing w:val="-4"/>
              </w:rPr>
              <w:t>3</w:t>
            </w:r>
            <w:r w:rsidR="00A71635">
              <w:rPr>
                <w:rFonts w:eastAsia="標楷體" w:hint="eastAsia"/>
                <w:color w:val="000000" w:themeColor="text1"/>
                <w:spacing w:val="-4"/>
              </w:rPr>
              <w:t>/5</w:t>
            </w:r>
          </w:p>
        </w:tc>
      </w:tr>
      <w:tr w:rsidR="00BF22E5" w:rsidRPr="00CE50CF" w:rsidTr="00E52C7F">
        <w:trPr>
          <w:trHeight w:val="12970"/>
          <w:jc w:val="center"/>
        </w:trPr>
        <w:tc>
          <w:tcPr>
            <w:tcW w:w="9725" w:type="dxa"/>
            <w:gridSpan w:val="7"/>
            <w:tcBorders>
              <w:top w:val="single" w:sz="12" w:space="0" w:color="auto"/>
              <w:left w:val="single" w:sz="12" w:space="0" w:color="auto"/>
              <w:bottom w:val="single" w:sz="12" w:space="0" w:color="auto"/>
              <w:right w:val="single" w:sz="12" w:space="0" w:color="auto"/>
            </w:tcBorders>
          </w:tcPr>
          <w:p w:rsidR="00EF18CB" w:rsidRPr="00CE50CF" w:rsidRDefault="00EF18CB" w:rsidP="00B0314D">
            <w:pPr>
              <w:pStyle w:val="310"/>
              <w:spacing w:line="240" w:lineRule="atLeast"/>
              <w:ind w:left="1318" w:hanging="718"/>
              <w:rPr>
                <w:color w:val="000000" w:themeColor="text1"/>
                <w:sz w:val="24"/>
              </w:rPr>
            </w:pPr>
            <w:r w:rsidRPr="00CE50CF">
              <w:rPr>
                <w:color w:val="000000" w:themeColor="text1"/>
                <w:sz w:val="24"/>
              </w:rPr>
              <w:t>5.1.4.</w:t>
            </w:r>
            <w:r w:rsidR="001B42B9">
              <w:rPr>
                <w:rFonts w:hint="eastAsia"/>
                <w:color w:val="000000" w:themeColor="text1"/>
                <w:sz w:val="24"/>
              </w:rPr>
              <w:t>4</w:t>
            </w:r>
            <w:r w:rsidRPr="00CE50CF">
              <w:rPr>
                <w:color w:val="000000" w:themeColor="text1"/>
                <w:sz w:val="24"/>
              </w:rPr>
              <w:t>.</w:t>
            </w:r>
            <w:r w:rsidRPr="00CE50CF">
              <w:rPr>
                <w:color w:val="000000" w:themeColor="text1"/>
                <w:sz w:val="24"/>
              </w:rPr>
              <w:t>非使用自來水者，應設置淨水或消毒設備，每日檢查有效餘氯與酸鹼值</w:t>
            </w:r>
            <w:r w:rsidR="00800488">
              <w:rPr>
                <w:rFonts w:hint="eastAsia"/>
                <w:color w:val="000000" w:themeColor="text1"/>
                <w:sz w:val="24"/>
              </w:rPr>
              <w:t>，有效餘氯不得低於</w:t>
            </w:r>
            <w:r w:rsidR="00800488">
              <w:rPr>
                <w:rFonts w:hint="eastAsia"/>
                <w:color w:val="000000" w:themeColor="text1"/>
                <w:sz w:val="24"/>
              </w:rPr>
              <w:t>200</w:t>
            </w:r>
            <w:r w:rsidR="00692E39">
              <w:rPr>
                <w:rFonts w:hint="eastAsia"/>
                <w:color w:val="000000" w:themeColor="text1"/>
                <w:sz w:val="24"/>
              </w:rPr>
              <w:t xml:space="preserve"> </w:t>
            </w:r>
            <w:r w:rsidR="00800488">
              <w:rPr>
                <w:rFonts w:hint="eastAsia"/>
                <w:color w:val="000000" w:themeColor="text1"/>
                <w:sz w:val="24"/>
              </w:rPr>
              <w:t>ppm</w:t>
            </w:r>
            <w:r w:rsidR="00800488">
              <w:rPr>
                <w:rFonts w:hint="eastAsia"/>
                <w:color w:val="000000" w:themeColor="text1"/>
                <w:sz w:val="24"/>
              </w:rPr>
              <w:t>，酸鹼值介於</w:t>
            </w:r>
            <w:r w:rsidR="00800488">
              <w:rPr>
                <w:rFonts w:hint="eastAsia"/>
                <w:color w:val="000000" w:themeColor="text1"/>
                <w:sz w:val="24"/>
              </w:rPr>
              <w:t>6.0~8.5</w:t>
            </w:r>
            <w:r w:rsidR="00800488">
              <w:rPr>
                <w:rFonts w:hint="eastAsia"/>
                <w:color w:val="000000" w:themeColor="text1"/>
                <w:sz w:val="24"/>
              </w:rPr>
              <w:t>之間，</w:t>
            </w:r>
            <w:r w:rsidRPr="00CE50CF">
              <w:rPr>
                <w:color w:val="000000" w:themeColor="text1"/>
                <w:sz w:val="24"/>
              </w:rPr>
              <w:t>記錄</w:t>
            </w:r>
            <w:r w:rsidR="00C662BD">
              <w:rPr>
                <w:rFonts w:hint="eastAsia"/>
                <w:color w:val="000000" w:themeColor="text1"/>
                <w:sz w:val="24"/>
              </w:rPr>
              <w:t>於「水質有效餘氯與酸鹼值紀錄表」</w:t>
            </w:r>
            <w:r w:rsidRPr="00CE50CF">
              <w:rPr>
                <w:color w:val="000000" w:themeColor="text1"/>
                <w:sz w:val="24"/>
              </w:rPr>
              <w:t>(G-4-1-06)</w:t>
            </w:r>
            <w:r w:rsidRPr="00CE50CF">
              <w:rPr>
                <w:color w:val="000000" w:themeColor="text1"/>
                <w:sz w:val="24"/>
              </w:rPr>
              <w:t>。</w:t>
            </w:r>
          </w:p>
          <w:p w:rsidR="00C662BD" w:rsidRDefault="00C662BD" w:rsidP="00C662BD">
            <w:pPr>
              <w:pStyle w:val="310"/>
              <w:spacing w:line="240" w:lineRule="atLeast"/>
              <w:ind w:left="1318" w:hanging="718"/>
              <w:jc w:val="left"/>
              <w:rPr>
                <w:color w:val="000000" w:themeColor="text1"/>
                <w:sz w:val="24"/>
              </w:rPr>
            </w:pPr>
            <w:r>
              <w:rPr>
                <w:rFonts w:hint="eastAsia"/>
                <w:color w:val="000000" w:themeColor="text1"/>
                <w:sz w:val="24"/>
              </w:rPr>
              <w:t>5.1.4.</w:t>
            </w:r>
            <w:r w:rsidR="001B42B9">
              <w:rPr>
                <w:rFonts w:hint="eastAsia"/>
                <w:color w:val="000000" w:themeColor="text1"/>
                <w:sz w:val="24"/>
              </w:rPr>
              <w:t>5</w:t>
            </w:r>
            <w:r>
              <w:rPr>
                <w:rFonts w:hint="eastAsia"/>
                <w:color w:val="000000" w:themeColor="text1"/>
                <w:sz w:val="24"/>
              </w:rPr>
              <w:t>.</w:t>
            </w:r>
            <w:r w:rsidR="00AB5C4E">
              <w:rPr>
                <w:rFonts w:hint="eastAsia"/>
                <w:color w:val="000000" w:themeColor="text1"/>
                <w:sz w:val="24"/>
              </w:rPr>
              <w:t>每年至少一次委外檢驗飲用水水質，記錄於「飲用水水質檢驗紀</w:t>
            </w:r>
            <w:r>
              <w:rPr>
                <w:rFonts w:hint="eastAsia"/>
                <w:color w:val="000000" w:themeColor="text1"/>
                <w:sz w:val="24"/>
              </w:rPr>
              <w:t>錄表」</w:t>
            </w:r>
            <w:r>
              <w:rPr>
                <w:rFonts w:hint="eastAsia"/>
                <w:color w:val="000000" w:themeColor="text1"/>
                <w:sz w:val="24"/>
              </w:rPr>
              <w:t>(G-4-1-07)</w:t>
            </w:r>
            <w:r w:rsidRPr="00CE50CF">
              <w:rPr>
                <w:color w:val="000000" w:themeColor="text1"/>
                <w:sz w:val="24"/>
              </w:rPr>
              <w:t>，以確保其符合飲用水水質標準</w:t>
            </w:r>
            <w:r w:rsidRPr="00CE50CF">
              <w:rPr>
                <w:color w:val="000000" w:themeColor="text1"/>
                <w:sz w:val="23"/>
                <w:szCs w:val="23"/>
              </w:rPr>
              <w:t>(</w:t>
            </w:r>
            <w:r w:rsidRPr="00CE50CF">
              <w:rPr>
                <w:color w:val="000000" w:themeColor="text1"/>
                <w:sz w:val="23"/>
                <w:szCs w:val="23"/>
              </w:rPr>
              <w:t>鍋爐用水、洗地及消防等用水除外</w:t>
            </w:r>
            <w:r w:rsidRPr="00CE50CF">
              <w:rPr>
                <w:color w:val="000000" w:themeColor="text1"/>
                <w:sz w:val="23"/>
                <w:szCs w:val="23"/>
              </w:rPr>
              <w:t>)</w:t>
            </w:r>
            <w:r w:rsidRPr="00CE50CF">
              <w:rPr>
                <w:color w:val="000000" w:themeColor="text1"/>
                <w:sz w:val="24"/>
              </w:rPr>
              <w:t>。</w:t>
            </w:r>
          </w:p>
          <w:p w:rsidR="007862B1" w:rsidRPr="00CE50CF" w:rsidRDefault="007862B1" w:rsidP="00B0314D">
            <w:pPr>
              <w:pStyle w:val="310"/>
              <w:spacing w:line="240" w:lineRule="atLeast"/>
              <w:ind w:left="1318" w:hanging="747"/>
              <w:rPr>
                <w:color w:val="000000" w:themeColor="text1"/>
                <w:sz w:val="24"/>
                <w:szCs w:val="24"/>
              </w:rPr>
            </w:pPr>
            <w:r w:rsidRPr="00CE50CF">
              <w:rPr>
                <w:color w:val="000000" w:themeColor="text1"/>
                <w:sz w:val="24"/>
                <w:szCs w:val="24"/>
              </w:rPr>
              <w:t>5.1.4.6.</w:t>
            </w:r>
            <w:r w:rsidRPr="00CE50CF">
              <w:rPr>
                <w:color w:val="000000" w:themeColor="text1"/>
                <w:sz w:val="24"/>
                <w:szCs w:val="24"/>
              </w:rPr>
              <w:t>非飲用水</w:t>
            </w:r>
            <w:r w:rsidR="005D6503" w:rsidRPr="00CE50CF">
              <w:rPr>
                <w:color w:val="000000" w:themeColor="text1"/>
                <w:sz w:val="24"/>
                <w:szCs w:val="24"/>
              </w:rPr>
              <w:t>(</w:t>
            </w:r>
            <w:r w:rsidRPr="00CE50CF">
              <w:rPr>
                <w:color w:val="000000" w:themeColor="text1"/>
                <w:sz w:val="24"/>
                <w:szCs w:val="24"/>
              </w:rPr>
              <w:t>如冷卻水、污水或廢水等</w:t>
            </w:r>
            <w:r w:rsidR="005D6503" w:rsidRPr="00CE50CF">
              <w:rPr>
                <w:color w:val="000000" w:themeColor="text1"/>
                <w:sz w:val="24"/>
                <w:szCs w:val="24"/>
              </w:rPr>
              <w:t>)</w:t>
            </w:r>
            <w:r w:rsidRPr="00CE50CF">
              <w:rPr>
                <w:color w:val="000000" w:themeColor="text1"/>
                <w:sz w:val="24"/>
                <w:szCs w:val="24"/>
              </w:rPr>
              <w:t>之管路系統與</w:t>
            </w:r>
            <w:r w:rsidR="006254D7">
              <w:rPr>
                <w:rFonts w:hint="eastAsia"/>
                <w:color w:val="000000" w:themeColor="text1"/>
                <w:sz w:val="24"/>
                <w:szCs w:val="24"/>
              </w:rPr>
              <w:t>飲用</w:t>
            </w:r>
            <w:r w:rsidRPr="00CE50CF">
              <w:rPr>
                <w:color w:val="000000" w:themeColor="text1"/>
                <w:sz w:val="24"/>
                <w:szCs w:val="24"/>
              </w:rPr>
              <w:t>水之管路系統，應以顏色明顯區分</w:t>
            </w:r>
            <w:r w:rsidR="006254D7">
              <w:rPr>
                <w:rFonts w:hint="eastAsia"/>
                <w:color w:val="000000" w:themeColor="text1"/>
                <w:sz w:val="24"/>
                <w:szCs w:val="24"/>
              </w:rPr>
              <w:t>標示</w:t>
            </w:r>
            <w:r w:rsidRPr="00CE50CF">
              <w:rPr>
                <w:color w:val="000000" w:themeColor="text1"/>
                <w:sz w:val="24"/>
                <w:szCs w:val="24"/>
              </w:rPr>
              <w:t>，並以完全分離之管路輸送，不得有逆流或相互交接</w:t>
            </w:r>
            <w:r w:rsidR="006254D7">
              <w:rPr>
                <w:rFonts w:hint="eastAsia"/>
                <w:color w:val="000000" w:themeColor="text1"/>
                <w:sz w:val="24"/>
                <w:szCs w:val="24"/>
              </w:rPr>
              <w:t>情形</w:t>
            </w:r>
            <w:r w:rsidRPr="00CE50CF">
              <w:rPr>
                <w:color w:val="000000" w:themeColor="text1"/>
                <w:sz w:val="24"/>
                <w:szCs w:val="24"/>
              </w:rPr>
              <w:t>。</w:t>
            </w:r>
          </w:p>
          <w:p w:rsidR="007862B1" w:rsidRPr="00CE50CF" w:rsidRDefault="007862B1" w:rsidP="00B0314D">
            <w:pPr>
              <w:pStyle w:val="310"/>
              <w:spacing w:line="240" w:lineRule="atLeast"/>
              <w:ind w:left="1472" w:hanging="1064"/>
              <w:rPr>
                <w:color w:val="000000" w:themeColor="text1"/>
                <w:sz w:val="24"/>
                <w:szCs w:val="24"/>
              </w:rPr>
            </w:pPr>
            <w:r w:rsidRPr="00CE50CF">
              <w:rPr>
                <w:color w:val="000000" w:themeColor="text1"/>
                <w:sz w:val="24"/>
                <w:szCs w:val="24"/>
              </w:rPr>
              <w:t>5.1.5.</w:t>
            </w:r>
            <w:r w:rsidRPr="00CE50CF">
              <w:rPr>
                <w:color w:val="000000" w:themeColor="text1"/>
                <w:sz w:val="24"/>
                <w:szCs w:val="24"/>
              </w:rPr>
              <w:t>洗手消毒設施</w:t>
            </w:r>
          </w:p>
          <w:p w:rsidR="007862B1" w:rsidRPr="00CE50CF" w:rsidRDefault="007862B1" w:rsidP="00B0314D">
            <w:pPr>
              <w:pStyle w:val="310"/>
              <w:spacing w:line="240" w:lineRule="atLeast"/>
              <w:ind w:left="1318" w:hanging="742"/>
              <w:rPr>
                <w:color w:val="000000" w:themeColor="text1"/>
                <w:sz w:val="24"/>
              </w:rPr>
            </w:pPr>
            <w:r w:rsidRPr="00CE50CF">
              <w:rPr>
                <w:color w:val="000000" w:themeColor="text1"/>
                <w:sz w:val="24"/>
              </w:rPr>
              <w:t>5.1.5.1.</w:t>
            </w:r>
            <w:r w:rsidRPr="00CE50CF">
              <w:rPr>
                <w:color w:val="000000" w:themeColor="text1"/>
                <w:sz w:val="24"/>
              </w:rPr>
              <w:t>於作業場所入口處設置洗手消毒設備，備有</w:t>
            </w:r>
            <w:r w:rsidR="006254D7">
              <w:rPr>
                <w:rFonts w:hint="eastAsia"/>
                <w:color w:val="000000" w:themeColor="text1"/>
                <w:sz w:val="24"/>
              </w:rPr>
              <w:t>足夠數量之</w:t>
            </w:r>
            <w:r w:rsidRPr="00CE50CF">
              <w:rPr>
                <w:color w:val="000000" w:themeColor="text1"/>
                <w:sz w:val="24"/>
              </w:rPr>
              <w:t>洗手乳、乾手設備等，視必要性設置</w:t>
            </w:r>
            <w:r w:rsidRPr="00CE50CF">
              <w:rPr>
                <w:color w:val="000000" w:themeColor="text1"/>
                <w:sz w:val="24"/>
              </w:rPr>
              <w:t>75%</w:t>
            </w:r>
            <w:r w:rsidRPr="00CE50CF">
              <w:rPr>
                <w:color w:val="000000" w:themeColor="text1"/>
                <w:sz w:val="24"/>
              </w:rPr>
              <w:t>酒精消毒設備，並懸掛「正確的洗手方法掛圖」。</w:t>
            </w:r>
          </w:p>
          <w:p w:rsidR="007862B1" w:rsidRPr="00CE50CF" w:rsidRDefault="007862B1" w:rsidP="00B0314D">
            <w:pPr>
              <w:pStyle w:val="310"/>
              <w:spacing w:line="240" w:lineRule="atLeast"/>
              <w:ind w:left="1318" w:hanging="728"/>
              <w:rPr>
                <w:color w:val="000000" w:themeColor="text1"/>
                <w:sz w:val="24"/>
              </w:rPr>
            </w:pPr>
            <w:r w:rsidRPr="00CE50CF">
              <w:rPr>
                <w:color w:val="000000" w:themeColor="text1"/>
                <w:sz w:val="24"/>
              </w:rPr>
              <w:t>5.1.5.2.</w:t>
            </w:r>
            <w:r w:rsidRPr="00CE50CF">
              <w:rPr>
                <w:color w:val="000000" w:themeColor="text1"/>
                <w:sz w:val="24"/>
              </w:rPr>
              <w:t>泡鞋池應於早上及下午開工前檢視有效氯濃度</w:t>
            </w:r>
            <w:r w:rsidR="004A0F98">
              <w:rPr>
                <w:rFonts w:hint="eastAsia"/>
                <w:color w:val="000000" w:themeColor="text1"/>
                <w:sz w:val="24"/>
              </w:rPr>
              <w:t>，</w:t>
            </w:r>
            <w:r w:rsidR="005042F2" w:rsidRPr="00CE50CF">
              <w:rPr>
                <w:color w:val="000000" w:themeColor="text1"/>
                <w:sz w:val="24"/>
              </w:rPr>
              <w:t>記錄</w:t>
            </w:r>
            <w:r w:rsidR="001B42B9">
              <w:rPr>
                <w:rFonts w:hint="eastAsia"/>
                <w:color w:val="000000" w:themeColor="text1"/>
                <w:sz w:val="24"/>
              </w:rPr>
              <w:t>於「泡鞋池有效餘氯濃度檢查表」</w:t>
            </w:r>
            <w:r w:rsidR="005042F2" w:rsidRPr="00CE50CF">
              <w:rPr>
                <w:color w:val="000000" w:themeColor="text1"/>
                <w:sz w:val="24"/>
              </w:rPr>
              <w:t>(G-4-1-0</w:t>
            </w:r>
            <w:r w:rsidR="00271114" w:rsidRPr="00CE50CF">
              <w:rPr>
                <w:color w:val="000000" w:themeColor="text1"/>
                <w:sz w:val="24"/>
              </w:rPr>
              <w:t>8</w:t>
            </w:r>
            <w:r w:rsidR="005042F2" w:rsidRPr="00CE50CF">
              <w:rPr>
                <w:color w:val="000000" w:themeColor="text1"/>
                <w:sz w:val="24"/>
              </w:rPr>
              <w:t>)</w:t>
            </w:r>
            <w:r w:rsidRPr="00CE50CF">
              <w:rPr>
                <w:color w:val="000000" w:themeColor="text1"/>
                <w:sz w:val="24"/>
              </w:rPr>
              <w:t>，</w:t>
            </w:r>
            <w:r w:rsidR="006254D7">
              <w:rPr>
                <w:rFonts w:hint="eastAsia"/>
                <w:color w:val="000000" w:themeColor="text1"/>
                <w:sz w:val="24"/>
              </w:rPr>
              <w:t>有效氯濃度</w:t>
            </w:r>
            <w:r w:rsidRPr="00CE50CF">
              <w:rPr>
                <w:color w:val="000000" w:themeColor="text1"/>
                <w:sz w:val="24"/>
              </w:rPr>
              <w:t>維持</w:t>
            </w:r>
            <w:r w:rsidR="006254D7">
              <w:rPr>
                <w:rFonts w:hint="eastAsia"/>
                <w:color w:val="000000" w:themeColor="text1"/>
                <w:sz w:val="24"/>
              </w:rPr>
              <w:t>在</w:t>
            </w:r>
            <w:r w:rsidRPr="00CE50CF">
              <w:rPr>
                <w:color w:val="000000" w:themeColor="text1"/>
                <w:sz w:val="24"/>
              </w:rPr>
              <w:t>200</w:t>
            </w:r>
            <w:r w:rsidR="00580BD1" w:rsidRPr="00CE50CF">
              <w:rPr>
                <w:color w:val="000000" w:themeColor="text1"/>
                <w:sz w:val="24"/>
              </w:rPr>
              <w:t xml:space="preserve"> </w:t>
            </w:r>
            <w:r w:rsidRPr="00CE50CF">
              <w:rPr>
                <w:color w:val="000000" w:themeColor="text1"/>
                <w:sz w:val="24"/>
              </w:rPr>
              <w:t>ppm</w:t>
            </w:r>
            <w:r w:rsidRPr="00CE50CF">
              <w:rPr>
                <w:color w:val="000000" w:themeColor="text1"/>
                <w:sz w:val="24"/>
              </w:rPr>
              <w:t>以上，若不足則須補充氯液。</w:t>
            </w:r>
          </w:p>
          <w:p w:rsidR="007862B1" w:rsidRPr="00CE50CF" w:rsidRDefault="001B42B9" w:rsidP="001B42B9">
            <w:pPr>
              <w:pStyle w:val="310"/>
              <w:spacing w:line="240" w:lineRule="atLeast"/>
              <w:ind w:left="1292" w:hanging="898"/>
              <w:rPr>
                <w:color w:val="000000" w:themeColor="text1"/>
                <w:sz w:val="24"/>
              </w:rPr>
            </w:pPr>
            <w:r>
              <w:rPr>
                <w:color w:val="000000" w:themeColor="text1"/>
                <w:sz w:val="24"/>
                <w:szCs w:val="24"/>
              </w:rPr>
              <w:t>5.1.6.</w:t>
            </w:r>
            <w:r w:rsidR="007862B1" w:rsidRPr="00CE50CF">
              <w:rPr>
                <w:color w:val="000000" w:themeColor="text1"/>
                <w:sz w:val="24"/>
                <w:szCs w:val="24"/>
              </w:rPr>
              <w:t>更衣室</w:t>
            </w:r>
            <w:r>
              <w:rPr>
                <w:rFonts w:hint="eastAsia"/>
                <w:color w:val="000000" w:themeColor="text1"/>
                <w:sz w:val="24"/>
                <w:szCs w:val="24"/>
              </w:rPr>
              <w:t>、辦公室、休息室與檢驗室等其他設施</w:t>
            </w:r>
          </w:p>
          <w:p w:rsidR="001B42B9" w:rsidRDefault="007862B1" w:rsidP="001B42B9">
            <w:pPr>
              <w:pStyle w:val="310"/>
              <w:spacing w:line="240" w:lineRule="atLeast"/>
              <w:ind w:left="1318" w:hanging="756"/>
              <w:rPr>
                <w:color w:val="000000" w:themeColor="text1"/>
                <w:sz w:val="24"/>
                <w:szCs w:val="24"/>
              </w:rPr>
            </w:pPr>
            <w:r w:rsidRPr="00CE50CF">
              <w:rPr>
                <w:color w:val="000000" w:themeColor="text1"/>
                <w:sz w:val="24"/>
                <w:szCs w:val="24"/>
              </w:rPr>
              <w:t>5.1.6</w:t>
            </w:r>
            <w:r w:rsidR="004960EE" w:rsidRPr="00CE50CF">
              <w:rPr>
                <w:color w:val="000000" w:themeColor="text1"/>
                <w:sz w:val="24"/>
                <w:szCs w:val="24"/>
              </w:rPr>
              <w:t>.1.</w:t>
            </w:r>
            <w:r w:rsidRPr="00CE50CF">
              <w:rPr>
                <w:color w:val="000000" w:themeColor="text1"/>
                <w:sz w:val="24"/>
                <w:szCs w:val="24"/>
              </w:rPr>
              <w:t>更衣室</w:t>
            </w:r>
            <w:r w:rsidR="004A0F98">
              <w:rPr>
                <w:rFonts w:hint="eastAsia"/>
                <w:color w:val="000000" w:themeColor="text1"/>
                <w:sz w:val="24"/>
                <w:szCs w:val="24"/>
              </w:rPr>
              <w:t>、辦公室、休息室與檢驗室等其他設施</w:t>
            </w:r>
            <w:r w:rsidR="004960EE" w:rsidRPr="00CE50CF">
              <w:rPr>
                <w:color w:val="000000" w:themeColor="text1"/>
                <w:sz w:val="24"/>
                <w:szCs w:val="24"/>
              </w:rPr>
              <w:t>，</w:t>
            </w:r>
            <w:r w:rsidR="004A0F98">
              <w:rPr>
                <w:rFonts w:hint="eastAsia"/>
                <w:color w:val="000000" w:themeColor="text1"/>
                <w:sz w:val="24"/>
                <w:szCs w:val="24"/>
              </w:rPr>
              <w:t>應於每日作業結束後進行清潔，記</w:t>
            </w:r>
            <w:r w:rsidR="004960EE" w:rsidRPr="00CE50CF">
              <w:rPr>
                <w:color w:val="000000" w:themeColor="text1"/>
                <w:sz w:val="24"/>
                <w:szCs w:val="24"/>
              </w:rPr>
              <w:t>錄</w:t>
            </w:r>
            <w:r w:rsidR="004A0F98">
              <w:rPr>
                <w:rFonts w:hint="eastAsia"/>
                <w:color w:val="000000" w:themeColor="text1"/>
                <w:sz w:val="24"/>
                <w:szCs w:val="24"/>
              </w:rPr>
              <w:t>於「更衣室、辦公室、休息室與檢驗室等其他設施清潔紀錄表」</w:t>
            </w:r>
            <w:r w:rsidR="004960EE" w:rsidRPr="00CE50CF">
              <w:rPr>
                <w:color w:val="000000" w:themeColor="text1"/>
                <w:sz w:val="24"/>
                <w:szCs w:val="24"/>
              </w:rPr>
              <w:t>(G-4-1-0</w:t>
            </w:r>
            <w:r w:rsidR="00271114" w:rsidRPr="00CE50CF">
              <w:rPr>
                <w:color w:val="000000" w:themeColor="text1"/>
                <w:sz w:val="24"/>
                <w:szCs w:val="24"/>
              </w:rPr>
              <w:t>9</w:t>
            </w:r>
            <w:r w:rsidR="004960EE" w:rsidRPr="00CE50CF">
              <w:rPr>
                <w:color w:val="000000" w:themeColor="text1"/>
                <w:sz w:val="24"/>
                <w:szCs w:val="24"/>
              </w:rPr>
              <w:t>)</w:t>
            </w:r>
            <w:r w:rsidRPr="00CE50CF">
              <w:rPr>
                <w:color w:val="000000" w:themeColor="text1"/>
                <w:sz w:val="24"/>
                <w:szCs w:val="24"/>
              </w:rPr>
              <w:t>。</w:t>
            </w:r>
          </w:p>
          <w:p w:rsidR="00314806" w:rsidRPr="001B42B9" w:rsidRDefault="001B42B9" w:rsidP="001B42B9">
            <w:pPr>
              <w:pStyle w:val="310"/>
              <w:spacing w:line="240" w:lineRule="atLeast"/>
              <w:ind w:left="1318" w:hanging="756"/>
              <w:rPr>
                <w:color w:val="000000" w:themeColor="text1"/>
                <w:sz w:val="24"/>
                <w:szCs w:val="24"/>
              </w:rPr>
            </w:pPr>
            <w:r w:rsidRPr="00CE50CF">
              <w:rPr>
                <w:color w:val="000000" w:themeColor="text1"/>
                <w:sz w:val="24"/>
                <w:szCs w:val="24"/>
              </w:rPr>
              <w:t>5.1.6.</w:t>
            </w:r>
            <w:r w:rsidR="004A0F98">
              <w:rPr>
                <w:rFonts w:hint="eastAsia"/>
                <w:color w:val="000000" w:themeColor="text1"/>
                <w:sz w:val="24"/>
                <w:szCs w:val="24"/>
              </w:rPr>
              <w:t>2</w:t>
            </w:r>
            <w:r w:rsidRPr="00CE50CF">
              <w:rPr>
                <w:color w:val="000000" w:themeColor="text1"/>
                <w:sz w:val="24"/>
                <w:szCs w:val="24"/>
              </w:rPr>
              <w:t>.</w:t>
            </w:r>
            <w:r w:rsidRPr="00CE50CF">
              <w:rPr>
                <w:color w:val="000000" w:themeColor="text1"/>
                <w:sz w:val="24"/>
                <w:szCs w:val="24"/>
              </w:rPr>
              <w:t>男女更衣室須與作業場所隔</w:t>
            </w:r>
            <w:r>
              <w:rPr>
                <w:rFonts w:hint="eastAsia"/>
                <w:color w:val="000000" w:themeColor="text1"/>
                <w:sz w:val="24"/>
                <w:szCs w:val="24"/>
              </w:rPr>
              <w:t>離</w:t>
            </w:r>
            <w:r w:rsidRPr="00CE50CF">
              <w:rPr>
                <w:color w:val="000000" w:themeColor="text1"/>
                <w:sz w:val="24"/>
                <w:szCs w:val="24"/>
              </w:rPr>
              <w:t>，且設置足夠之置物櫃，並放置全身鏡。</w:t>
            </w:r>
          </w:p>
          <w:p w:rsidR="00DA2C6B" w:rsidRPr="00CE50CF" w:rsidRDefault="00DA2C6B" w:rsidP="00314806">
            <w:pPr>
              <w:pStyle w:val="11"/>
              <w:spacing w:line="240" w:lineRule="atLeast"/>
              <w:ind w:leftChars="95" w:left="725" w:hangingChars="207" w:hanging="497"/>
              <w:rPr>
                <w:color w:val="000000" w:themeColor="text1"/>
                <w:sz w:val="24"/>
              </w:rPr>
            </w:pPr>
            <w:r w:rsidRPr="00CE50CF">
              <w:rPr>
                <w:color w:val="000000" w:themeColor="text1"/>
                <w:sz w:val="24"/>
              </w:rPr>
              <w:t>5.2.</w:t>
            </w:r>
            <w:r w:rsidRPr="00CE50CF">
              <w:rPr>
                <w:color w:val="000000" w:themeColor="text1"/>
                <w:sz w:val="24"/>
              </w:rPr>
              <w:t>設備與</w:t>
            </w:r>
            <w:r w:rsidR="00717B3C" w:rsidRPr="00CE50CF">
              <w:rPr>
                <w:color w:val="000000" w:themeColor="text1"/>
                <w:sz w:val="24"/>
              </w:rPr>
              <w:t>器</w:t>
            </w:r>
            <w:r w:rsidRPr="00CE50CF">
              <w:rPr>
                <w:color w:val="000000" w:themeColor="text1"/>
                <w:sz w:val="24"/>
              </w:rPr>
              <w:t>具之衛生</w:t>
            </w:r>
            <w:r w:rsidR="00717B3C" w:rsidRPr="00CE50CF">
              <w:rPr>
                <w:color w:val="000000" w:themeColor="text1"/>
                <w:sz w:val="24"/>
              </w:rPr>
              <w:t>管理</w:t>
            </w:r>
          </w:p>
          <w:p w:rsidR="00D67788" w:rsidRPr="00CE50CF" w:rsidRDefault="00DA2C6B" w:rsidP="00314806">
            <w:pPr>
              <w:pStyle w:val="311"/>
              <w:snapToGrid w:val="0"/>
              <w:spacing w:line="240" w:lineRule="atLeast"/>
              <w:ind w:leftChars="173" w:left="981" w:hangingChars="236" w:hanging="566"/>
              <w:rPr>
                <w:color w:val="000000" w:themeColor="text1"/>
                <w:kern w:val="2"/>
                <w:sz w:val="24"/>
                <w:szCs w:val="24"/>
              </w:rPr>
            </w:pPr>
            <w:r w:rsidRPr="00CE50CF">
              <w:rPr>
                <w:color w:val="000000" w:themeColor="text1"/>
                <w:sz w:val="24"/>
              </w:rPr>
              <w:t>5.2.1.</w:t>
            </w:r>
            <w:r w:rsidRPr="00CE50CF">
              <w:rPr>
                <w:color w:val="000000" w:themeColor="text1"/>
                <w:sz w:val="24"/>
              </w:rPr>
              <w:t>用於製造、加工、包裝</w:t>
            </w:r>
            <w:r w:rsidR="00187D53" w:rsidRPr="00CE50CF">
              <w:rPr>
                <w:color w:val="000000" w:themeColor="text1"/>
                <w:sz w:val="24"/>
              </w:rPr>
              <w:t>與貯</w:t>
            </w:r>
            <w:r w:rsidR="00717B3C" w:rsidRPr="00CE50CF">
              <w:rPr>
                <w:color w:val="000000" w:themeColor="text1"/>
                <w:sz w:val="24"/>
              </w:rPr>
              <w:t>運</w:t>
            </w:r>
            <w:r w:rsidRPr="00CE50CF">
              <w:rPr>
                <w:color w:val="000000" w:themeColor="text1"/>
                <w:sz w:val="24"/>
              </w:rPr>
              <w:t>等設備與器具</w:t>
            </w:r>
            <w:r w:rsidR="00DF2007">
              <w:rPr>
                <w:rFonts w:hint="eastAsia"/>
                <w:color w:val="000000" w:themeColor="text1"/>
                <w:sz w:val="24"/>
              </w:rPr>
              <w:t>(</w:t>
            </w:r>
            <w:r w:rsidR="0066464B" w:rsidRPr="00CE50CF">
              <w:rPr>
                <w:color w:val="000000" w:themeColor="text1"/>
                <w:sz w:val="24"/>
              </w:rPr>
              <w:t>如醬油醪壓榨設備、濾布、攪拌棒與調理鍋等</w:t>
            </w:r>
            <w:r w:rsidR="00DF2007">
              <w:rPr>
                <w:rFonts w:hint="eastAsia"/>
                <w:color w:val="000000" w:themeColor="text1"/>
                <w:sz w:val="24"/>
              </w:rPr>
              <w:t>)</w:t>
            </w:r>
            <w:r w:rsidR="00DF2007">
              <w:rPr>
                <w:rFonts w:hint="eastAsia"/>
                <w:color w:val="000000" w:themeColor="text1"/>
                <w:sz w:val="24"/>
              </w:rPr>
              <w:t>，</w:t>
            </w:r>
            <w:r w:rsidR="00D67788" w:rsidRPr="00CE50CF">
              <w:rPr>
                <w:color w:val="000000" w:themeColor="text1"/>
                <w:kern w:val="2"/>
                <w:sz w:val="24"/>
                <w:szCs w:val="24"/>
              </w:rPr>
              <w:t>使用前</w:t>
            </w:r>
            <w:r w:rsidR="00DF2007">
              <w:rPr>
                <w:rFonts w:hint="eastAsia"/>
                <w:color w:val="000000" w:themeColor="text1"/>
                <w:kern w:val="2"/>
                <w:sz w:val="24"/>
                <w:szCs w:val="24"/>
              </w:rPr>
              <w:t>應</w:t>
            </w:r>
            <w:r w:rsidR="00D67788" w:rsidRPr="00CE50CF">
              <w:rPr>
                <w:color w:val="000000" w:themeColor="text1"/>
                <w:kern w:val="2"/>
                <w:sz w:val="24"/>
                <w:szCs w:val="24"/>
              </w:rPr>
              <w:t>先確認其清潔衛生，必要時採取有效消毒方式</w:t>
            </w:r>
            <w:r w:rsidR="00D67788" w:rsidRPr="00CE50CF">
              <w:rPr>
                <w:color w:val="000000" w:themeColor="text1"/>
                <w:kern w:val="2"/>
                <w:sz w:val="24"/>
                <w:szCs w:val="24"/>
              </w:rPr>
              <w:t>(</w:t>
            </w:r>
            <w:r w:rsidR="00D67788" w:rsidRPr="00CE50CF">
              <w:rPr>
                <w:color w:val="000000" w:themeColor="text1"/>
                <w:kern w:val="2"/>
                <w:sz w:val="24"/>
                <w:szCs w:val="24"/>
              </w:rPr>
              <w:t>如</w:t>
            </w:r>
            <w:r w:rsidR="00D67788" w:rsidRPr="00CE50CF">
              <w:rPr>
                <w:color w:val="000000" w:themeColor="text1"/>
                <w:kern w:val="2"/>
                <w:sz w:val="24"/>
                <w:szCs w:val="24"/>
              </w:rPr>
              <w:t>75%</w:t>
            </w:r>
            <w:r w:rsidR="00D67788" w:rsidRPr="00CE50CF">
              <w:rPr>
                <w:color w:val="000000" w:themeColor="text1"/>
                <w:kern w:val="2"/>
                <w:sz w:val="24"/>
                <w:szCs w:val="24"/>
              </w:rPr>
              <w:t>酒精</w:t>
            </w:r>
            <w:r w:rsidR="00D67788" w:rsidRPr="00CE50CF">
              <w:rPr>
                <w:color w:val="000000" w:themeColor="text1"/>
                <w:kern w:val="2"/>
                <w:sz w:val="24"/>
                <w:szCs w:val="24"/>
              </w:rPr>
              <w:t>)</w:t>
            </w:r>
            <w:r w:rsidR="00D67788" w:rsidRPr="00CE50CF">
              <w:rPr>
                <w:color w:val="000000" w:themeColor="text1"/>
                <w:kern w:val="2"/>
                <w:sz w:val="24"/>
                <w:szCs w:val="24"/>
              </w:rPr>
              <w:t>。</w:t>
            </w:r>
          </w:p>
          <w:p w:rsidR="005E6215" w:rsidRPr="00CE50CF" w:rsidRDefault="00BF09C5" w:rsidP="00314806">
            <w:pPr>
              <w:pStyle w:val="311"/>
              <w:snapToGrid w:val="0"/>
              <w:spacing w:line="240" w:lineRule="atLeast"/>
              <w:ind w:leftChars="173" w:left="981" w:hangingChars="236" w:hanging="566"/>
              <w:rPr>
                <w:color w:val="000000" w:themeColor="text1"/>
                <w:sz w:val="24"/>
                <w:szCs w:val="24"/>
              </w:rPr>
            </w:pPr>
            <w:r w:rsidRPr="00CE50CF">
              <w:rPr>
                <w:color w:val="000000" w:themeColor="text1"/>
                <w:sz w:val="24"/>
                <w:szCs w:val="24"/>
              </w:rPr>
              <w:t>5.2.2</w:t>
            </w:r>
            <w:r w:rsidR="005E6215" w:rsidRPr="00CE50CF">
              <w:rPr>
                <w:color w:val="000000" w:themeColor="text1"/>
                <w:sz w:val="24"/>
                <w:szCs w:val="24"/>
              </w:rPr>
              <w:t>.</w:t>
            </w:r>
            <w:r w:rsidR="003936F3" w:rsidRPr="00CE50CF">
              <w:rPr>
                <w:color w:val="000000" w:themeColor="text1"/>
                <w:sz w:val="24"/>
                <w:szCs w:val="24"/>
              </w:rPr>
              <w:t>收工後，</w:t>
            </w:r>
            <w:r w:rsidR="005E6215" w:rsidRPr="00CE50CF">
              <w:rPr>
                <w:color w:val="000000" w:themeColor="text1"/>
                <w:sz w:val="24"/>
                <w:szCs w:val="24"/>
              </w:rPr>
              <w:t>使用</w:t>
            </w:r>
            <w:r w:rsidR="003936F3" w:rsidRPr="00CE50CF">
              <w:rPr>
                <w:color w:val="000000" w:themeColor="text1"/>
                <w:sz w:val="24"/>
                <w:szCs w:val="24"/>
              </w:rPr>
              <w:t>過的設備與器具</w:t>
            </w:r>
            <w:r w:rsidR="00DF2007">
              <w:rPr>
                <w:rFonts w:hint="eastAsia"/>
                <w:color w:val="000000" w:themeColor="text1"/>
                <w:sz w:val="24"/>
                <w:szCs w:val="24"/>
              </w:rPr>
              <w:t>(</w:t>
            </w:r>
            <w:r w:rsidR="0066464B" w:rsidRPr="00CE50CF">
              <w:rPr>
                <w:color w:val="000000" w:themeColor="text1"/>
                <w:sz w:val="24"/>
                <w:szCs w:val="24"/>
              </w:rPr>
              <w:t>如醬油醪壓榨設備、濾布、攪拌棒與調理鍋等</w:t>
            </w:r>
            <w:r w:rsidR="00DF2007">
              <w:rPr>
                <w:rFonts w:hint="eastAsia"/>
                <w:color w:val="000000" w:themeColor="text1"/>
                <w:sz w:val="24"/>
                <w:szCs w:val="24"/>
              </w:rPr>
              <w:t>)</w:t>
            </w:r>
            <w:r w:rsidR="0066464B" w:rsidRPr="00CE50CF">
              <w:rPr>
                <w:color w:val="000000" w:themeColor="text1"/>
                <w:sz w:val="24"/>
                <w:szCs w:val="24"/>
              </w:rPr>
              <w:t>，</w:t>
            </w:r>
            <w:r w:rsidR="00DF2007">
              <w:rPr>
                <w:rFonts w:hint="eastAsia"/>
                <w:color w:val="000000" w:themeColor="text1"/>
                <w:sz w:val="24"/>
                <w:szCs w:val="24"/>
              </w:rPr>
              <w:t>應</w:t>
            </w:r>
            <w:r w:rsidR="005E6215" w:rsidRPr="00CE50CF">
              <w:rPr>
                <w:color w:val="000000" w:themeColor="text1"/>
                <w:sz w:val="24"/>
                <w:szCs w:val="24"/>
              </w:rPr>
              <w:t>依照</w:t>
            </w:r>
            <w:r w:rsidR="00187D53" w:rsidRPr="00CE50CF">
              <w:rPr>
                <w:color w:val="000000" w:themeColor="text1"/>
                <w:sz w:val="24"/>
                <w:szCs w:val="24"/>
              </w:rPr>
              <w:t>其</w:t>
            </w:r>
            <w:r w:rsidR="005E6215" w:rsidRPr="00CE50CF">
              <w:rPr>
                <w:color w:val="000000" w:themeColor="text1"/>
                <w:sz w:val="24"/>
                <w:szCs w:val="24"/>
              </w:rPr>
              <w:t>清潔說明清洗</w:t>
            </w:r>
            <w:r w:rsidR="003936F3" w:rsidRPr="00CE50CF">
              <w:rPr>
                <w:color w:val="000000" w:themeColor="text1"/>
                <w:sz w:val="24"/>
                <w:szCs w:val="24"/>
              </w:rPr>
              <w:t>乾淨</w:t>
            </w:r>
            <w:r w:rsidR="005E6215" w:rsidRPr="00CE50CF">
              <w:rPr>
                <w:color w:val="000000" w:themeColor="text1"/>
                <w:sz w:val="24"/>
                <w:szCs w:val="24"/>
              </w:rPr>
              <w:t>，並防止清潔劑污染食品、食品接觸面及內包裝材料。</w:t>
            </w:r>
          </w:p>
          <w:p w:rsidR="005E6215" w:rsidRPr="00CE50CF" w:rsidRDefault="00BF09C5" w:rsidP="00314806">
            <w:pPr>
              <w:pStyle w:val="311"/>
              <w:snapToGrid w:val="0"/>
              <w:spacing w:line="240" w:lineRule="atLeast"/>
              <w:ind w:leftChars="173" w:left="981" w:hangingChars="236" w:hanging="566"/>
              <w:rPr>
                <w:color w:val="000000" w:themeColor="text1"/>
                <w:sz w:val="24"/>
                <w:szCs w:val="24"/>
              </w:rPr>
            </w:pPr>
            <w:r w:rsidRPr="00CE50CF">
              <w:rPr>
                <w:color w:val="000000" w:themeColor="text1"/>
                <w:sz w:val="24"/>
                <w:szCs w:val="24"/>
              </w:rPr>
              <w:t>5.2.3</w:t>
            </w:r>
            <w:r w:rsidR="005E6215" w:rsidRPr="00CE50CF">
              <w:rPr>
                <w:color w:val="000000" w:themeColor="text1"/>
                <w:sz w:val="24"/>
                <w:szCs w:val="24"/>
              </w:rPr>
              <w:t>.</w:t>
            </w:r>
            <w:r w:rsidR="005E6215" w:rsidRPr="00CE50CF">
              <w:rPr>
                <w:color w:val="000000" w:themeColor="text1"/>
                <w:sz w:val="24"/>
                <w:szCs w:val="24"/>
              </w:rPr>
              <w:t>已清洗與消毒過之設備和用具，應存放</w:t>
            </w:r>
            <w:r w:rsidR="00717B3C" w:rsidRPr="00CE50CF">
              <w:rPr>
                <w:color w:val="000000" w:themeColor="text1"/>
                <w:sz w:val="24"/>
                <w:szCs w:val="24"/>
              </w:rPr>
              <w:t>在</w:t>
            </w:r>
            <w:r w:rsidR="005E6215" w:rsidRPr="00CE50CF">
              <w:rPr>
                <w:color w:val="000000" w:themeColor="text1"/>
                <w:sz w:val="24"/>
                <w:szCs w:val="24"/>
              </w:rPr>
              <w:t>乾淨之場所或器皿內，做好防護措施以避免再受污染，並保持適用狀態。</w:t>
            </w:r>
          </w:p>
          <w:p w:rsidR="00DA2C6B" w:rsidRPr="00CE50CF" w:rsidRDefault="00DA2C6B" w:rsidP="00314806">
            <w:pPr>
              <w:pStyle w:val="11"/>
              <w:snapToGrid w:val="0"/>
              <w:spacing w:line="240" w:lineRule="atLeast"/>
              <w:ind w:leftChars="173" w:left="984" w:hangingChars="237" w:hanging="569"/>
              <w:rPr>
                <w:color w:val="000000" w:themeColor="text1"/>
                <w:sz w:val="24"/>
              </w:rPr>
            </w:pPr>
            <w:r w:rsidRPr="00CE50CF">
              <w:rPr>
                <w:color w:val="000000" w:themeColor="text1"/>
                <w:sz w:val="24"/>
              </w:rPr>
              <w:t>5.</w:t>
            </w:r>
            <w:r w:rsidR="00BF09C5" w:rsidRPr="00CE50CF">
              <w:rPr>
                <w:color w:val="000000" w:themeColor="text1"/>
                <w:sz w:val="24"/>
              </w:rPr>
              <w:t>2.4</w:t>
            </w:r>
            <w:r w:rsidRPr="00CE50CF">
              <w:rPr>
                <w:color w:val="000000" w:themeColor="text1"/>
                <w:sz w:val="24"/>
              </w:rPr>
              <w:t>.</w:t>
            </w:r>
            <w:r w:rsidRPr="00CE50CF">
              <w:rPr>
                <w:color w:val="000000" w:themeColor="text1"/>
                <w:sz w:val="24"/>
              </w:rPr>
              <w:t>使用拋棄式手套時須定點放置，更換工作、破損或有污染之虞時，要立即更換。</w:t>
            </w:r>
          </w:p>
          <w:p w:rsidR="00D67788" w:rsidRPr="00CE50CF" w:rsidRDefault="00366FE3" w:rsidP="00314806">
            <w:pPr>
              <w:pStyle w:val="11"/>
              <w:snapToGrid w:val="0"/>
              <w:spacing w:line="240" w:lineRule="atLeast"/>
              <w:ind w:leftChars="173" w:left="984" w:hangingChars="237" w:hanging="569"/>
              <w:rPr>
                <w:color w:val="000000" w:themeColor="text1"/>
                <w:sz w:val="24"/>
              </w:rPr>
            </w:pPr>
            <w:r w:rsidRPr="00CE50CF">
              <w:rPr>
                <w:color w:val="000000" w:themeColor="text1"/>
                <w:sz w:val="24"/>
              </w:rPr>
              <w:t>5.2.</w:t>
            </w:r>
            <w:r w:rsidR="00BF09C5" w:rsidRPr="00CE50CF">
              <w:rPr>
                <w:color w:val="000000" w:themeColor="text1"/>
                <w:sz w:val="24"/>
              </w:rPr>
              <w:t>5</w:t>
            </w:r>
            <w:r w:rsidRPr="00CE50CF">
              <w:rPr>
                <w:color w:val="000000" w:themeColor="text1"/>
                <w:sz w:val="24"/>
              </w:rPr>
              <w:t>.</w:t>
            </w:r>
            <w:r w:rsidR="006254D7">
              <w:rPr>
                <w:rFonts w:hint="eastAsia"/>
                <w:color w:val="000000" w:themeColor="text1"/>
                <w:sz w:val="24"/>
              </w:rPr>
              <w:t>場</w:t>
            </w:r>
            <w:r w:rsidR="003033BF" w:rsidRPr="00CE50CF">
              <w:rPr>
                <w:color w:val="000000" w:themeColor="text1"/>
                <w:sz w:val="24"/>
              </w:rPr>
              <w:t>區設備與器具須</w:t>
            </w:r>
            <w:r w:rsidR="004A0F98">
              <w:rPr>
                <w:rFonts w:hint="eastAsia"/>
                <w:color w:val="000000" w:themeColor="text1"/>
                <w:sz w:val="24"/>
              </w:rPr>
              <w:t>每年至少進行</w:t>
            </w:r>
            <w:r w:rsidR="004A0F98">
              <w:rPr>
                <w:color w:val="000000" w:themeColor="text1"/>
                <w:sz w:val="24"/>
              </w:rPr>
              <w:t>維護</w:t>
            </w:r>
            <w:r w:rsidR="004A0F98">
              <w:rPr>
                <w:rFonts w:hint="eastAsia"/>
                <w:color w:val="000000" w:themeColor="text1"/>
                <w:sz w:val="24"/>
              </w:rPr>
              <w:t>一次</w:t>
            </w:r>
            <w:r w:rsidRPr="00CE50CF">
              <w:rPr>
                <w:color w:val="000000" w:themeColor="text1"/>
                <w:sz w:val="24"/>
              </w:rPr>
              <w:t>，</w:t>
            </w:r>
            <w:r w:rsidR="004A0F98">
              <w:rPr>
                <w:rFonts w:hint="eastAsia"/>
                <w:color w:val="000000" w:themeColor="text1"/>
                <w:sz w:val="24"/>
              </w:rPr>
              <w:t>記</w:t>
            </w:r>
            <w:r w:rsidRPr="00CE50CF">
              <w:rPr>
                <w:color w:val="000000" w:themeColor="text1"/>
                <w:sz w:val="24"/>
              </w:rPr>
              <w:t>錄</w:t>
            </w:r>
            <w:r w:rsidR="004A0F98">
              <w:rPr>
                <w:rFonts w:hint="eastAsia"/>
                <w:color w:val="000000" w:themeColor="text1"/>
                <w:sz w:val="24"/>
              </w:rPr>
              <w:t>於「設備與器具的維護與更換紀錄表」</w:t>
            </w:r>
            <w:r w:rsidRPr="00CE50CF">
              <w:rPr>
                <w:color w:val="000000" w:themeColor="text1"/>
                <w:sz w:val="24"/>
              </w:rPr>
              <w:t>(G-4-1-</w:t>
            </w:r>
            <w:r w:rsidR="00271114" w:rsidRPr="00CE50CF">
              <w:rPr>
                <w:color w:val="000000" w:themeColor="text1"/>
                <w:sz w:val="24"/>
              </w:rPr>
              <w:t>10</w:t>
            </w:r>
            <w:r w:rsidRPr="00CE50CF">
              <w:rPr>
                <w:color w:val="000000" w:themeColor="text1"/>
                <w:sz w:val="24"/>
              </w:rPr>
              <w:t>)</w:t>
            </w:r>
            <w:r w:rsidRPr="00CE50CF">
              <w:rPr>
                <w:color w:val="000000" w:themeColor="text1"/>
                <w:sz w:val="24"/>
              </w:rPr>
              <w:t>。</w:t>
            </w:r>
          </w:p>
          <w:p w:rsidR="002042C0" w:rsidRPr="00CE50CF" w:rsidRDefault="00BF09C5" w:rsidP="00314806">
            <w:pPr>
              <w:pStyle w:val="311"/>
              <w:snapToGrid w:val="0"/>
              <w:spacing w:line="240" w:lineRule="atLeast"/>
              <w:ind w:leftChars="173" w:left="981" w:hangingChars="236" w:hanging="566"/>
              <w:rPr>
                <w:color w:val="000000" w:themeColor="text1"/>
                <w:sz w:val="24"/>
                <w:szCs w:val="24"/>
              </w:rPr>
            </w:pPr>
            <w:r w:rsidRPr="00CE50CF">
              <w:rPr>
                <w:color w:val="000000" w:themeColor="text1"/>
                <w:sz w:val="24"/>
                <w:szCs w:val="24"/>
              </w:rPr>
              <w:t>5.2.6</w:t>
            </w:r>
            <w:r w:rsidR="002042C0" w:rsidRPr="00CE50CF">
              <w:rPr>
                <w:color w:val="000000" w:themeColor="text1"/>
                <w:sz w:val="24"/>
                <w:szCs w:val="24"/>
              </w:rPr>
              <w:t>.</w:t>
            </w:r>
            <w:r w:rsidR="00DF2007">
              <w:rPr>
                <w:color w:val="000000" w:themeColor="text1"/>
                <w:sz w:val="24"/>
                <w:szCs w:val="24"/>
              </w:rPr>
              <w:t>機器設備</w:t>
            </w:r>
            <w:r w:rsidR="004D3DEB">
              <w:rPr>
                <w:rFonts w:hint="eastAsia"/>
                <w:color w:val="000000" w:themeColor="text1"/>
                <w:sz w:val="24"/>
                <w:szCs w:val="24"/>
              </w:rPr>
              <w:t>的</w:t>
            </w:r>
            <w:r w:rsidR="00DF2007">
              <w:rPr>
                <w:color w:val="000000" w:themeColor="text1"/>
                <w:sz w:val="24"/>
                <w:szCs w:val="24"/>
              </w:rPr>
              <w:t>排水應能適當收集</w:t>
            </w:r>
            <w:r w:rsidR="002042C0" w:rsidRPr="00CE50CF">
              <w:rPr>
                <w:color w:val="000000" w:themeColor="text1"/>
                <w:sz w:val="24"/>
                <w:szCs w:val="24"/>
              </w:rPr>
              <w:t>並導引至排水系統，以避免造成污染。</w:t>
            </w:r>
          </w:p>
          <w:p w:rsidR="002C0433" w:rsidRPr="00CE50CF" w:rsidRDefault="002C0433" w:rsidP="00314806">
            <w:pPr>
              <w:pStyle w:val="311"/>
              <w:snapToGrid w:val="0"/>
              <w:spacing w:line="240" w:lineRule="atLeast"/>
              <w:ind w:leftChars="173" w:left="981" w:hangingChars="236" w:hanging="566"/>
              <w:rPr>
                <w:color w:val="000000" w:themeColor="text1"/>
                <w:sz w:val="24"/>
                <w:szCs w:val="24"/>
              </w:rPr>
            </w:pPr>
            <w:r w:rsidRPr="00CE50CF">
              <w:rPr>
                <w:color w:val="000000" w:themeColor="text1"/>
                <w:sz w:val="24"/>
                <w:szCs w:val="24"/>
              </w:rPr>
              <w:t>5.2.7.</w:t>
            </w:r>
            <w:r w:rsidRPr="00CE50CF">
              <w:rPr>
                <w:color w:val="000000" w:themeColor="text1"/>
                <w:sz w:val="24"/>
                <w:szCs w:val="24"/>
              </w:rPr>
              <w:t>發酵缸</w:t>
            </w:r>
            <w:r w:rsidRPr="00CE50CF">
              <w:rPr>
                <w:color w:val="000000" w:themeColor="text1"/>
                <w:sz w:val="24"/>
                <w:szCs w:val="24"/>
              </w:rPr>
              <w:t>(</w:t>
            </w:r>
            <w:r w:rsidRPr="00CE50CF">
              <w:rPr>
                <w:color w:val="000000" w:themeColor="text1"/>
                <w:sz w:val="24"/>
                <w:szCs w:val="24"/>
              </w:rPr>
              <w:t>桶、槽</w:t>
            </w:r>
            <w:r w:rsidRPr="00CE50CF">
              <w:rPr>
                <w:color w:val="000000" w:themeColor="text1"/>
                <w:sz w:val="24"/>
                <w:szCs w:val="24"/>
              </w:rPr>
              <w:t>)</w:t>
            </w:r>
            <w:r w:rsidRPr="00CE50CF">
              <w:rPr>
                <w:color w:val="000000" w:themeColor="text1"/>
                <w:sz w:val="24"/>
                <w:szCs w:val="24"/>
              </w:rPr>
              <w:t>抽取完醬油醪後須清洗乾淨</w:t>
            </w:r>
            <w:r w:rsidR="004A0F98">
              <w:rPr>
                <w:rFonts w:hint="eastAsia"/>
                <w:color w:val="000000" w:themeColor="text1"/>
                <w:sz w:val="24"/>
                <w:szCs w:val="24"/>
              </w:rPr>
              <w:t>，若有破損的發酵缸</w:t>
            </w:r>
            <w:r w:rsidR="004A0F98">
              <w:rPr>
                <w:rFonts w:hint="eastAsia"/>
                <w:color w:val="000000" w:themeColor="text1"/>
                <w:sz w:val="24"/>
                <w:szCs w:val="24"/>
              </w:rPr>
              <w:t>(</w:t>
            </w:r>
            <w:r w:rsidR="004A0F98">
              <w:rPr>
                <w:rFonts w:hint="eastAsia"/>
                <w:color w:val="000000" w:themeColor="text1"/>
                <w:sz w:val="24"/>
                <w:szCs w:val="24"/>
              </w:rPr>
              <w:t>桶</w:t>
            </w:r>
            <w:r w:rsidR="004A0F98">
              <w:rPr>
                <w:rFonts w:hint="eastAsia"/>
                <w:color w:val="000000" w:themeColor="text1"/>
                <w:sz w:val="24"/>
                <w:szCs w:val="24"/>
              </w:rPr>
              <w:t>)</w:t>
            </w:r>
            <w:r w:rsidR="004A0F98">
              <w:rPr>
                <w:rFonts w:hint="eastAsia"/>
                <w:color w:val="000000" w:themeColor="text1"/>
                <w:sz w:val="24"/>
                <w:szCs w:val="24"/>
              </w:rPr>
              <w:t>則進行更換</w:t>
            </w:r>
            <w:r w:rsidR="007944CD">
              <w:rPr>
                <w:rFonts w:hint="eastAsia"/>
                <w:color w:val="000000" w:themeColor="text1"/>
                <w:sz w:val="24"/>
                <w:szCs w:val="24"/>
              </w:rPr>
              <w:t>，若發酵槽有破損則進行修補</w:t>
            </w:r>
            <w:r w:rsidR="004A0F98">
              <w:rPr>
                <w:color w:val="000000" w:themeColor="text1"/>
                <w:sz w:val="24"/>
                <w:szCs w:val="24"/>
              </w:rPr>
              <w:t>，</w:t>
            </w:r>
            <w:r w:rsidRPr="00CE50CF">
              <w:rPr>
                <w:color w:val="000000" w:themeColor="text1"/>
                <w:sz w:val="24"/>
                <w:szCs w:val="24"/>
              </w:rPr>
              <w:t>記錄</w:t>
            </w:r>
            <w:r w:rsidR="004A0F98">
              <w:rPr>
                <w:rFonts w:hint="eastAsia"/>
                <w:color w:val="000000" w:themeColor="text1"/>
                <w:sz w:val="24"/>
                <w:szCs w:val="24"/>
              </w:rPr>
              <w:t>於「發酵缸</w:t>
            </w:r>
            <w:r w:rsidR="004A0F98">
              <w:rPr>
                <w:rFonts w:hint="eastAsia"/>
                <w:color w:val="000000" w:themeColor="text1"/>
                <w:sz w:val="24"/>
                <w:szCs w:val="24"/>
              </w:rPr>
              <w:t>(</w:t>
            </w:r>
            <w:r w:rsidR="004A0F98">
              <w:rPr>
                <w:rFonts w:hint="eastAsia"/>
                <w:color w:val="000000" w:themeColor="text1"/>
                <w:sz w:val="24"/>
                <w:szCs w:val="24"/>
              </w:rPr>
              <w:t>桶、槽</w:t>
            </w:r>
            <w:r w:rsidR="004A0F98">
              <w:rPr>
                <w:rFonts w:hint="eastAsia"/>
                <w:color w:val="000000" w:themeColor="text1"/>
                <w:sz w:val="24"/>
                <w:szCs w:val="24"/>
              </w:rPr>
              <w:t>)</w:t>
            </w:r>
            <w:r w:rsidR="004A0F98">
              <w:rPr>
                <w:rFonts w:hint="eastAsia"/>
                <w:color w:val="000000" w:themeColor="text1"/>
                <w:sz w:val="24"/>
                <w:szCs w:val="24"/>
              </w:rPr>
              <w:t>清潔紀錄表」</w:t>
            </w:r>
            <w:r w:rsidRPr="00CE50CF">
              <w:rPr>
                <w:color w:val="000000" w:themeColor="text1"/>
                <w:sz w:val="24"/>
                <w:szCs w:val="24"/>
              </w:rPr>
              <w:t>(G-4-1-11)</w:t>
            </w:r>
            <w:r w:rsidRPr="00CE50CF">
              <w:rPr>
                <w:color w:val="000000" w:themeColor="text1"/>
                <w:sz w:val="24"/>
                <w:szCs w:val="24"/>
              </w:rPr>
              <w:t>。</w:t>
            </w:r>
          </w:p>
          <w:p w:rsidR="00E96821" w:rsidRDefault="002C0433" w:rsidP="004A0F98">
            <w:pPr>
              <w:pStyle w:val="311"/>
              <w:snapToGrid w:val="0"/>
              <w:spacing w:line="240" w:lineRule="atLeast"/>
              <w:ind w:leftChars="173" w:left="981" w:hangingChars="236" w:hanging="566"/>
              <w:rPr>
                <w:color w:val="000000" w:themeColor="text1"/>
                <w:sz w:val="24"/>
                <w:szCs w:val="24"/>
              </w:rPr>
            </w:pPr>
            <w:r w:rsidRPr="00CE50CF">
              <w:rPr>
                <w:color w:val="000000" w:themeColor="text1"/>
                <w:sz w:val="24"/>
                <w:szCs w:val="24"/>
              </w:rPr>
              <w:t>5.2.8.</w:t>
            </w:r>
            <w:r w:rsidR="00DF2007">
              <w:rPr>
                <w:color w:val="000000" w:themeColor="text1"/>
                <w:sz w:val="24"/>
                <w:szCs w:val="24"/>
              </w:rPr>
              <w:t>製麴完成的麴盤，</w:t>
            </w:r>
            <w:r w:rsidR="00DF2007">
              <w:rPr>
                <w:rFonts w:hint="eastAsia"/>
                <w:color w:val="000000" w:themeColor="text1"/>
                <w:sz w:val="24"/>
                <w:szCs w:val="24"/>
              </w:rPr>
              <w:t>如</w:t>
            </w:r>
            <w:r w:rsidRPr="00CE50CF">
              <w:rPr>
                <w:color w:val="000000" w:themeColor="text1"/>
                <w:sz w:val="24"/>
                <w:szCs w:val="24"/>
              </w:rPr>
              <w:t>持續使用則每月須清洗一次</w:t>
            </w:r>
            <w:r w:rsidR="00DF2007">
              <w:rPr>
                <w:rFonts w:hint="eastAsia"/>
                <w:color w:val="000000" w:themeColor="text1"/>
                <w:sz w:val="24"/>
                <w:szCs w:val="24"/>
              </w:rPr>
              <w:t>；如</w:t>
            </w:r>
            <w:r w:rsidRPr="00CE50CF">
              <w:rPr>
                <w:color w:val="000000" w:themeColor="text1"/>
                <w:sz w:val="24"/>
                <w:szCs w:val="24"/>
              </w:rPr>
              <w:t>未持續使用則製麴完成後即進行清洗</w:t>
            </w:r>
            <w:r w:rsidR="004A0F98">
              <w:rPr>
                <w:rFonts w:hint="eastAsia"/>
                <w:color w:val="000000" w:themeColor="text1"/>
                <w:sz w:val="24"/>
                <w:szCs w:val="24"/>
              </w:rPr>
              <w:t>，若有破損之麴盤則進行更換</w:t>
            </w:r>
            <w:r w:rsidR="004A0F98">
              <w:rPr>
                <w:color w:val="000000" w:themeColor="text1"/>
                <w:sz w:val="24"/>
                <w:szCs w:val="24"/>
              </w:rPr>
              <w:t>，</w:t>
            </w:r>
            <w:r w:rsidR="004A0F98">
              <w:rPr>
                <w:rFonts w:hint="eastAsia"/>
                <w:color w:val="000000" w:themeColor="text1"/>
                <w:sz w:val="24"/>
                <w:szCs w:val="24"/>
              </w:rPr>
              <w:t>記</w:t>
            </w:r>
            <w:r w:rsidRPr="00CE50CF">
              <w:rPr>
                <w:color w:val="000000" w:themeColor="text1"/>
                <w:sz w:val="24"/>
                <w:szCs w:val="24"/>
              </w:rPr>
              <w:t>錄</w:t>
            </w:r>
            <w:r w:rsidR="004A0F98">
              <w:rPr>
                <w:rFonts w:hint="eastAsia"/>
                <w:color w:val="000000" w:themeColor="text1"/>
                <w:sz w:val="24"/>
                <w:szCs w:val="24"/>
              </w:rPr>
              <w:t>於「麴盤清潔紀錄表」</w:t>
            </w:r>
            <w:r w:rsidRPr="00CE50CF">
              <w:rPr>
                <w:color w:val="000000" w:themeColor="text1"/>
                <w:sz w:val="24"/>
                <w:szCs w:val="24"/>
              </w:rPr>
              <w:t>(G-4-1-12)</w:t>
            </w:r>
            <w:r w:rsidRPr="00CE50CF">
              <w:rPr>
                <w:color w:val="000000" w:themeColor="text1"/>
                <w:sz w:val="24"/>
                <w:szCs w:val="24"/>
              </w:rPr>
              <w:t>。</w:t>
            </w:r>
          </w:p>
          <w:p w:rsidR="00C36DCB" w:rsidRPr="00CE50CF" w:rsidRDefault="00C36DCB" w:rsidP="00C36DCB">
            <w:pPr>
              <w:pStyle w:val="11"/>
              <w:spacing w:line="240" w:lineRule="atLeast"/>
              <w:ind w:leftChars="106" w:left="1273" w:hangingChars="443" w:hanging="1019"/>
              <w:rPr>
                <w:color w:val="000000" w:themeColor="text1"/>
                <w:sz w:val="24"/>
              </w:rPr>
            </w:pPr>
            <w:r w:rsidRPr="00CE50CF">
              <w:rPr>
                <w:color w:val="000000" w:themeColor="text1"/>
                <w:kern w:val="0"/>
                <w:sz w:val="23"/>
                <w:szCs w:val="23"/>
              </w:rPr>
              <w:t>5.3.</w:t>
            </w:r>
            <w:r w:rsidRPr="00CE50CF">
              <w:rPr>
                <w:color w:val="000000" w:themeColor="text1"/>
                <w:kern w:val="0"/>
                <w:sz w:val="23"/>
                <w:szCs w:val="23"/>
              </w:rPr>
              <w:t>從業人員衛生管理</w:t>
            </w:r>
          </w:p>
          <w:p w:rsidR="00C36DCB" w:rsidRPr="00CE50CF" w:rsidRDefault="00C36DCB" w:rsidP="00C36DCB">
            <w:pPr>
              <w:pStyle w:val="311"/>
              <w:snapToGrid w:val="0"/>
              <w:spacing w:line="240" w:lineRule="atLeast"/>
              <w:ind w:leftChars="173" w:left="981" w:hangingChars="236" w:hanging="566"/>
              <w:rPr>
                <w:color w:val="000000" w:themeColor="text1"/>
                <w:sz w:val="24"/>
                <w:szCs w:val="24"/>
              </w:rPr>
            </w:pPr>
            <w:r w:rsidRPr="00CE50CF">
              <w:rPr>
                <w:color w:val="000000" w:themeColor="text1"/>
                <w:sz w:val="24"/>
              </w:rPr>
              <w:t>5.3.1.</w:t>
            </w:r>
            <w:r w:rsidRPr="00CE50CF">
              <w:rPr>
                <w:color w:val="000000" w:themeColor="text1"/>
                <w:sz w:val="24"/>
              </w:rPr>
              <w:t>新進從業人員須經醫療機構</w:t>
            </w:r>
            <w:r>
              <w:rPr>
                <w:rFonts w:hint="eastAsia"/>
                <w:color w:val="000000" w:themeColor="text1"/>
                <w:sz w:val="24"/>
              </w:rPr>
              <w:t>之</w:t>
            </w:r>
            <w:r w:rsidRPr="00CE50CF">
              <w:rPr>
                <w:color w:val="000000" w:themeColor="text1"/>
                <w:sz w:val="24"/>
              </w:rPr>
              <w:t>食品從業人員健康檢查合格，方能</w:t>
            </w:r>
            <w:r>
              <w:rPr>
                <w:rFonts w:hint="eastAsia"/>
                <w:color w:val="000000" w:themeColor="text1"/>
                <w:sz w:val="24"/>
              </w:rPr>
              <w:t>開始上班</w:t>
            </w:r>
            <w:r w:rsidRPr="00CE50CF">
              <w:rPr>
                <w:color w:val="000000" w:themeColor="text1"/>
                <w:sz w:val="24"/>
              </w:rPr>
              <w:t>工作</w:t>
            </w:r>
            <w:r>
              <w:rPr>
                <w:rFonts w:hint="eastAsia"/>
                <w:color w:val="000000" w:themeColor="text1"/>
                <w:sz w:val="24"/>
              </w:rPr>
              <w:t>；</w:t>
            </w:r>
            <w:r w:rsidRPr="00CE50CF">
              <w:rPr>
                <w:color w:val="000000" w:themeColor="text1"/>
                <w:sz w:val="24"/>
              </w:rPr>
              <w:t>舊員工亦須每年接受一次食品從業人員健康檢查</w:t>
            </w:r>
            <w:r>
              <w:rPr>
                <w:rFonts w:hint="eastAsia"/>
                <w:color w:val="000000" w:themeColor="text1"/>
                <w:sz w:val="24"/>
              </w:rPr>
              <w:t>，</w:t>
            </w:r>
            <w:r w:rsidRPr="00CE50CF">
              <w:rPr>
                <w:color w:val="000000" w:themeColor="text1"/>
                <w:sz w:val="24"/>
              </w:rPr>
              <w:t>記錄</w:t>
            </w:r>
            <w:r>
              <w:rPr>
                <w:rFonts w:hint="eastAsia"/>
                <w:color w:val="000000" w:themeColor="text1"/>
                <w:sz w:val="24"/>
              </w:rPr>
              <w:t>於「員工健康檢查紀錄表」</w:t>
            </w:r>
            <w:r w:rsidRPr="00CE50CF">
              <w:rPr>
                <w:color w:val="000000" w:themeColor="text1"/>
                <w:sz w:val="24"/>
              </w:rPr>
              <w:t>(G-4-1-13)</w:t>
            </w:r>
            <w:r w:rsidRPr="00CE50CF">
              <w:rPr>
                <w:color w:val="000000" w:themeColor="text1"/>
                <w:sz w:val="24"/>
              </w:rPr>
              <w:t>，</w:t>
            </w:r>
            <w:r w:rsidRPr="00CE50CF">
              <w:rPr>
                <w:color w:val="000000" w:themeColor="text1"/>
                <w:sz w:val="24"/>
                <w:szCs w:val="24"/>
              </w:rPr>
              <w:t>其檢查項目包括</w:t>
            </w:r>
            <w:r w:rsidRPr="00CE50CF">
              <w:rPr>
                <w:color w:val="000000" w:themeColor="text1"/>
                <w:sz w:val="24"/>
                <w:szCs w:val="24"/>
              </w:rPr>
              <w:t>A</w:t>
            </w:r>
            <w:r w:rsidRPr="00CE50CF">
              <w:rPr>
                <w:color w:val="000000" w:themeColor="text1"/>
                <w:sz w:val="24"/>
                <w:szCs w:val="24"/>
              </w:rPr>
              <w:t>型肝炎、手部皮膚病、出疹、膿瘡、外傷、結核病、傷寒</w:t>
            </w:r>
            <w:r>
              <w:rPr>
                <w:rFonts w:hint="eastAsia"/>
                <w:color w:val="000000" w:themeColor="text1"/>
                <w:sz w:val="24"/>
                <w:szCs w:val="24"/>
              </w:rPr>
              <w:t>等</w:t>
            </w:r>
            <w:r w:rsidRPr="00CE50CF">
              <w:rPr>
                <w:color w:val="000000" w:themeColor="text1"/>
                <w:sz w:val="24"/>
                <w:szCs w:val="24"/>
              </w:rPr>
              <w:t>，食品從業人員經醫師診斷其罹患或感染</w:t>
            </w:r>
            <w:r>
              <w:rPr>
                <w:rFonts w:hint="eastAsia"/>
                <w:color w:val="000000" w:themeColor="text1"/>
                <w:sz w:val="24"/>
                <w:szCs w:val="24"/>
              </w:rPr>
              <w:t>前</w:t>
            </w:r>
            <w:r w:rsidRPr="00CE50CF">
              <w:rPr>
                <w:color w:val="000000" w:themeColor="text1"/>
                <w:sz w:val="24"/>
                <w:szCs w:val="24"/>
              </w:rPr>
              <w:t>述疾病，應主動告知現場負責人，且不得從事與食品接觸之工作。</w:t>
            </w:r>
          </w:p>
        </w:tc>
      </w:tr>
    </w:tbl>
    <w:p w:rsidR="000F4E71" w:rsidRPr="00CE50CF" w:rsidRDefault="00441B82">
      <w:pPr>
        <w:rPr>
          <w:rFonts w:eastAsia="標楷體"/>
          <w:color w:val="000000" w:themeColor="text1"/>
        </w:rPr>
      </w:pPr>
      <w:r w:rsidRPr="00CE50CF">
        <w:rPr>
          <w:rFonts w:eastAsia="標楷體"/>
          <w:color w:val="000000" w:themeColor="text1"/>
        </w:rPr>
        <w:br w:type="page"/>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
        <w:gridCol w:w="2035"/>
        <w:gridCol w:w="3686"/>
        <w:gridCol w:w="1134"/>
        <w:gridCol w:w="567"/>
        <w:gridCol w:w="708"/>
        <w:gridCol w:w="651"/>
      </w:tblGrid>
      <w:tr w:rsidR="005D6503" w:rsidRPr="00CE50CF" w:rsidTr="004A080C">
        <w:trPr>
          <w:cantSplit/>
          <w:trHeight w:val="567"/>
          <w:jc w:val="center"/>
        </w:trPr>
        <w:tc>
          <w:tcPr>
            <w:tcW w:w="1028" w:type="dxa"/>
            <w:tcBorders>
              <w:top w:val="single" w:sz="12" w:space="0" w:color="auto"/>
              <w:left w:val="single" w:sz="12" w:space="0" w:color="auto"/>
            </w:tcBorders>
          </w:tcPr>
          <w:p w:rsidR="00E539A5" w:rsidRPr="00CE50CF" w:rsidRDefault="00E539A5" w:rsidP="00FB13AD">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2035" w:type="dxa"/>
            <w:tcBorders>
              <w:top w:val="single" w:sz="12" w:space="0" w:color="auto"/>
            </w:tcBorders>
          </w:tcPr>
          <w:p w:rsidR="00E539A5" w:rsidRPr="00CE50CF" w:rsidRDefault="005037CF" w:rsidP="00187D53">
            <w:pPr>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3686" w:type="dxa"/>
            <w:vMerge w:val="restart"/>
            <w:tcBorders>
              <w:top w:val="single" w:sz="12" w:space="0" w:color="auto"/>
            </w:tcBorders>
            <w:vAlign w:val="center"/>
          </w:tcPr>
          <w:p w:rsidR="00E539A5" w:rsidRPr="00CE50CF" w:rsidRDefault="00733465" w:rsidP="00441B82">
            <w:pPr>
              <w:spacing w:line="440" w:lineRule="atLeast"/>
              <w:jc w:val="center"/>
              <w:rPr>
                <w:rFonts w:eastAsia="標楷體"/>
                <w:color w:val="000000" w:themeColor="text1"/>
                <w:spacing w:val="-4"/>
              </w:rPr>
            </w:pPr>
            <w:r w:rsidRPr="00CE50CF">
              <w:rPr>
                <w:rFonts w:eastAsia="標楷體"/>
                <w:color w:val="000000" w:themeColor="text1"/>
                <w:spacing w:val="-4"/>
              </w:rPr>
              <w:t>衛生管理</w:t>
            </w:r>
            <w:r w:rsidR="00E539A5" w:rsidRPr="00CE50CF">
              <w:rPr>
                <w:rFonts w:eastAsia="標楷體"/>
                <w:color w:val="000000" w:themeColor="text1"/>
                <w:spacing w:val="-4"/>
              </w:rPr>
              <w:t>作業程序書</w:t>
            </w:r>
          </w:p>
        </w:tc>
        <w:tc>
          <w:tcPr>
            <w:tcW w:w="1134" w:type="dxa"/>
            <w:tcBorders>
              <w:top w:val="single" w:sz="12" w:space="0" w:color="auto"/>
            </w:tcBorders>
          </w:tcPr>
          <w:p w:rsidR="00E539A5" w:rsidRPr="00CE50CF" w:rsidRDefault="00E539A5" w:rsidP="00FB13AD">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926" w:type="dxa"/>
            <w:gridSpan w:val="3"/>
            <w:tcBorders>
              <w:top w:val="single" w:sz="12" w:space="0" w:color="auto"/>
              <w:right w:val="single" w:sz="12" w:space="0" w:color="auto"/>
            </w:tcBorders>
          </w:tcPr>
          <w:p w:rsidR="00E539A5" w:rsidRPr="00CE50CF" w:rsidRDefault="00E539A5" w:rsidP="00FB13AD">
            <w:pPr>
              <w:spacing w:line="440" w:lineRule="atLeast"/>
              <w:jc w:val="both"/>
              <w:rPr>
                <w:rFonts w:eastAsia="標楷體"/>
                <w:color w:val="000000" w:themeColor="text1"/>
                <w:spacing w:val="-4"/>
              </w:rPr>
            </w:pPr>
            <w:r w:rsidRPr="00CE50CF">
              <w:rPr>
                <w:rFonts w:eastAsia="標楷體"/>
                <w:color w:val="000000" w:themeColor="text1"/>
                <w:spacing w:val="-4"/>
              </w:rPr>
              <w:t>G</w:t>
            </w:r>
            <w:r w:rsidR="00441B82" w:rsidRPr="00CE50CF">
              <w:rPr>
                <w:rFonts w:eastAsia="標楷體"/>
                <w:color w:val="000000" w:themeColor="text1"/>
                <w:spacing w:val="-4"/>
              </w:rPr>
              <w:t>-2-1</w:t>
            </w:r>
          </w:p>
        </w:tc>
      </w:tr>
      <w:tr w:rsidR="005D6503" w:rsidRPr="00CE50CF" w:rsidTr="004A080C">
        <w:trPr>
          <w:cantSplit/>
          <w:trHeight w:val="567"/>
          <w:jc w:val="center"/>
        </w:trPr>
        <w:tc>
          <w:tcPr>
            <w:tcW w:w="1028" w:type="dxa"/>
            <w:tcBorders>
              <w:left w:val="single" w:sz="12" w:space="0" w:color="auto"/>
              <w:bottom w:val="single" w:sz="12" w:space="0" w:color="auto"/>
            </w:tcBorders>
          </w:tcPr>
          <w:p w:rsidR="00E539A5" w:rsidRPr="00CE50CF" w:rsidRDefault="00E539A5" w:rsidP="00FB13AD">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2035" w:type="dxa"/>
            <w:tcBorders>
              <w:bottom w:val="single" w:sz="12" w:space="0" w:color="auto"/>
            </w:tcBorders>
          </w:tcPr>
          <w:p w:rsidR="00E539A5" w:rsidRPr="00CE50CF" w:rsidRDefault="004A080C" w:rsidP="00FB13AD">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686" w:type="dxa"/>
            <w:vMerge/>
            <w:tcBorders>
              <w:bottom w:val="single" w:sz="12" w:space="0" w:color="auto"/>
            </w:tcBorders>
          </w:tcPr>
          <w:p w:rsidR="00E539A5" w:rsidRPr="00CE50CF" w:rsidRDefault="00E539A5" w:rsidP="00FB13AD">
            <w:pPr>
              <w:spacing w:line="440" w:lineRule="atLeast"/>
              <w:jc w:val="center"/>
              <w:rPr>
                <w:rFonts w:eastAsia="標楷體"/>
                <w:color w:val="000000" w:themeColor="text1"/>
                <w:spacing w:val="-4"/>
              </w:rPr>
            </w:pPr>
          </w:p>
        </w:tc>
        <w:tc>
          <w:tcPr>
            <w:tcW w:w="1134" w:type="dxa"/>
            <w:tcBorders>
              <w:bottom w:val="single" w:sz="12" w:space="0" w:color="auto"/>
            </w:tcBorders>
          </w:tcPr>
          <w:p w:rsidR="00E539A5" w:rsidRPr="00CE50CF" w:rsidRDefault="00E539A5" w:rsidP="00FB13AD">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567" w:type="dxa"/>
            <w:tcBorders>
              <w:bottom w:val="single" w:sz="12" w:space="0" w:color="auto"/>
            </w:tcBorders>
          </w:tcPr>
          <w:p w:rsidR="00E539A5" w:rsidRPr="00CE50CF" w:rsidRDefault="00E539A5" w:rsidP="00FB13AD">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8" w:type="dxa"/>
            <w:tcBorders>
              <w:bottom w:val="single" w:sz="12" w:space="0" w:color="auto"/>
            </w:tcBorders>
          </w:tcPr>
          <w:p w:rsidR="00E539A5" w:rsidRPr="00CE50CF" w:rsidRDefault="00E539A5" w:rsidP="00FB13AD">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651" w:type="dxa"/>
            <w:tcBorders>
              <w:bottom w:val="single" w:sz="12" w:space="0" w:color="auto"/>
              <w:right w:val="single" w:sz="12" w:space="0" w:color="auto"/>
            </w:tcBorders>
          </w:tcPr>
          <w:p w:rsidR="00E539A5" w:rsidRPr="00CE50CF" w:rsidRDefault="00441B82" w:rsidP="00FB13AD">
            <w:pPr>
              <w:spacing w:line="440" w:lineRule="atLeast"/>
              <w:jc w:val="both"/>
              <w:rPr>
                <w:rFonts w:eastAsia="標楷體"/>
                <w:color w:val="000000" w:themeColor="text1"/>
                <w:spacing w:val="-4"/>
              </w:rPr>
            </w:pPr>
            <w:r w:rsidRPr="00CE50CF">
              <w:rPr>
                <w:rFonts w:eastAsia="標楷體"/>
                <w:color w:val="000000" w:themeColor="text1"/>
                <w:spacing w:val="-4"/>
              </w:rPr>
              <w:t>4</w:t>
            </w:r>
            <w:r w:rsidR="00A71635">
              <w:rPr>
                <w:rFonts w:eastAsia="標楷體" w:hint="eastAsia"/>
                <w:color w:val="000000" w:themeColor="text1"/>
                <w:spacing w:val="-4"/>
              </w:rPr>
              <w:t>/5</w:t>
            </w:r>
          </w:p>
        </w:tc>
      </w:tr>
      <w:tr w:rsidR="00E539A5" w:rsidRPr="00CE50CF" w:rsidTr="00410DFA">
        <w:trPr>
          <w:trHeight w:val="12336"/>
          <w:jc w:val="center"/>
        </w:trPr>
        <w:tc>
          <w:tcPr>
            <w:tcW w:w="9809" w:type="dxa"/>
            <w:gridSpan w:val="7"/>
            <w:tcBorders>
              <w:top w:val="single" w:sz="12" w:space="0" w:color="auto"/>
              <w:left w:val="single" w:sz="12" w:space="0" w:color="auto"/>
              <w:bottom w:val="single" w:sz="12" w:space="0" w:color="auto"/>
              <w:right w:val="single" w:sz="12" w:space="0" w:color="auto"/>
            </w:tcBorders>
          </w:tcPr>
          <w:p w:rsidR="00271114" w:rsidRPr="00CE50CF" w:rsidRDefault="00271114" w:rsidP="00314806">
            <w:pPr>
              <w:pStyle w:val="31"/>
              <w:spacing w:line="240" w:lineRule="atLeast"/>
              <w:ind w:left="996" w:hanging="567"/>
              <w:rPr>
                <w:color w:val="000000" w:themeColor="text1"/>
                <w:sz w:val="24"/>
                <w:szCs w:val="24"/>
              </w:rPr>
            </w:pPr>
            <w:r w:rsidRPr="00CE50CF">
              <w:rPr>
                <w:color w:val="000000" w:themeColor="text1"/>
                <w:sz w:val="24"/>
                <w:szCs w:val="24"/>
              </w:rPr>
              <w:t>5.3.2.</w:t>
            </w:r>
            <w:r w:rsidRPr="00CE50CF">
              <w:rPr>
                <w:color w:val="000000" w:themeColor="text1"/>
                <w:sz w:val="24"/>
                <w:szCs w:val="24"/>
              </w:rPr>
              <w:t>新進人員須先接受適當之教育訓練始得工作。在職從業人員每年實施食品衛生安全相關議題之教育訓練，並作成紀錄「教育訓練紀錄表」</w:t>
            </w:r>
            <w:r w:rsidRPr="00CE50CF">
              <w:rPr>
                <w:color w:val="000000" w:themeColor="text1"/>
                <w:sz w:val="24"/>
                <w:szCs w:val="24"/>
              </w:rPr>
              <w:t>(G-4-9-0</w:t>
            </w:r>
            <w:r w:rsidR="00C22B0B">
              <w:rPr>
                <w:rFonts w:hint="eastAsia"/>
                <w:color w:val="000000" w:themeColor="text1"/>
                <w:sz w:val="24"/>
                <w:szCs w:val="24"/>
              </w:rPr>
              <w:t>2</w:t>
            </w:r>
            <w:r w:rsidRPr="00CE50CF">
              <w:rPr>
                <w:color w:val="000000" w:themeColor="text1"/>
                <w:sz w:val="24"/>
                <w:szCs w:val="24"/>
              </w:rPr>
              <w:t>)</w:t>
            </w:r>
            <w:r w:rsidRPr="00CE50CF">
              <w:rPr>
                <w:color w:val="000000" w:themeColor="text1"/>
                <w:sz w:val="24"/>
                <w:szCs w:val="24"/>
              </w:rPr>
              <w:t>。</w:t>
            </w:r>
          </w:p>
          <w:p w:rsidR="00271114" w:rsidRPr="00CE50CF" w:rsidRDefault="00271114" w:rsidP="00314806">
            <w:pPr>
              <w:pStyle w:val="31"/>
              <w:spacing w:line="240" w:lineRule="atLeast"/>
              <w:ind w:left="996" w:hanging="567"/>
              <w:rPr>
                <w:color w:val="000000" w:themeColor="text1"/>
                <w:spacing w:val="-4"/>
                <w:sz w:val="24"/>
                <w:szCs w:val="24"/>
              </w:rPr>
            </w:pPr>
            <w:r w:rsidRPr="00CE50CF">
              <w:rPr>
                <w:color w:val="000000" w:themeColor="text1"/>
                <w:spacing w:val="-4"/>
                <w:sz w:val="24"/>
                <w:szCs w:val="24"/>
              </w:rPr>
              <w:t>5.3.3.</w:t>
            </w:r>
            <w:r w:rsidRPr="00CE50CF">
              <w:rPr>
                <w:color w:val="000000" w:themeColor="text1"/>
                <w:spacing w:val="-4"/>
                <w:sz w:val="24"/>
                <w:szCs w:val="24"/>
              </w:rPr>
              <w:t>作業人員須穿戴整潔之工作服、鞋及髮網，以防頭髮、頭屑及外來雜物落入食品、食品接觸面或內包裝材料中，必要時須戴口罩。</w:t>
            </w:r>
          </w:p>
          <w:p w:rsidR="00F12EED" w:rsidRPr="00CE50CF" w:rsidRDefault="004960EE" w:rsidP="00314806">
            <w:pPr>
              <w:pStyle w:val="31"/>
              <w:spacing w:line="240" w:lineRule="atLeast"/>
              <w:ind w:left="996" w:hanging="567"/>
              <w:rPr>
                <w:color w:val="000000" w:themeColor="text1"/>
                <w:spacing w:val="-4"/>
                <w:sz w:val="24"/>
                <w:szCs w:val="24"/>
              </w:rPr>
            </w:pPr>
            <w:r w:rsidRPr="00CE50CF">
              <w:rPr>
                <w:color w:val="000000" w:themeColor="text1"/>
                <w:spacing w:val="-4"/>
                <w:sz w:val="24"/>
                <w:szCs w:val="24"/>
              </w:rPr>
              <w:t>5.3.4.</w:t>
            </w:r>
            <w:r w:rsidR="00B005B3" w:rsidRPr="00CE50CF">
              <w:rPr>
                <w:color w:val="000000" w:themeColor="text1"/>
                <w:spacing w:val="-4"/>
                <w:sz w:val="24"/>
                <w:szCs w:val="24"/>
              </w:rPr>
              <w:t>工作中與食品直接接觸之從業人員，不得蓄留指甲、塗抹指甲油及佩戴飾物等，不得使塗抹於肌膚上之化粧品及藥品等污染食品或食品接觸面。</w:t>
            </w:r>
          </w:p>
          <w:p w:rsidR="00B005B3" w:rsidRPr="00CE50CF" w:rsidRDefault="00B005B3" w:rsidP="00314806">
            <w:pPr>
              <w:pStyle w:val="31"/>
              <w:spacing w:line="240" w:lineRule="atLeast"/>
              <w:ind w:left="996" w:hanging="567"/>
              <w:rPr>
                <w:color w:val="000000" w:themeColor="text1"/>
                <w:spacing w:val="-4"/>
                <w:sz w:val="24"/>
                <w:szCs w:val="24"/>
              </w:rPr>
            </w:pPr>
            <w:r w:rsidRPr="00CE50CF">
              <w:rPr>
                <w:color w:val="000000" w:themeColor="text1"/>
                <w:spacing w:val="-4"/>
                <w:sz w:val="24"/>
                <w:szCs w:val="24"/>
              </w:rPr>
              <w:t>5.3.5.</w:t>
            </w:r>
            <w:r w:rsidR="00F12EED" w:rsidRPr="00CE50CF">
              <w:rPr>
                <w:color w:val="000000" w:themeColor="text1"/>
                <w:spacing w:val="-4"/>
                <w:sz w:val="24"/>
                <w:szCs w:val="24"/>
              </w:rPr>
              <w:t>手部應經常保持清潔，進入食品作業場所前、如廁後或手部受污染時，依正確步驟洗手，必要時以</w:t>
            </w:r>
            <w:r w:rsidR="00CE50CF">
              <w:rPr>
                <w:color w:val="000000" w:themeColor="text1"/>
                <w:spacing w:val="-4"/>
                <w:sz w:val="24"/>
                <w:szCs w:val="24"/>
              </w:rPr>
              <w:t>75%</w:t>
            </w:r>
            <w:r w:rsidR="00F12EED" w:rsidRPr="00CE50CF">
              <w:rPr>
                <w:color w:val="000000" w:themeColor="text1"/>
                <w:spacing w:val="-4"/>
                <w:sz w:val="24"/>
                <w:szCs w:val="24"/>
              </w:rPr>
              <w:t>酒精消毒。工作中擤鼻涕或有其他可能污染手部之行為後，應立即洗淨後再工作。</w:t>
            </w:r>
          </w:p>
          <w:p w:rsidR="00F12EED" w:rsidRPr="00CE50CF" w:rsidRDefault="00F12EED" w:rsidP="00314806">
            <w:pPr>
              <w:pStyle w:val="31"/>
              <w:spacing w:line="240" w:lineRule="atLeast"/>
              <w:ind w:left="996" w:hanging="567"/>
              <w:rPr>
                <w:color w:val="000000" w:themeColor="text1"/>
                <w:spacing w:val="-4"/>
                <w:sz w:val="24"/>
                <w:szCs w:val="24"/>
              </w:rPr>
            </w:pPr>
            <w:r w:rsidRPr="00CE50CF">
              <w:rPr>
                <w:color w:val="000000" w:themeColor="text1"/>
                <w:spacing w:val="-4"/>
                <w:sz w:val="24"/>
                <w:szCs w:val="24"/>
              </w:rPr>
              <w:t>5.3.6.</w:t>
            </w:r>
            <w:r w:rsidRPr="00CE50CF">
              <w:rPr>
                <w:color w:val="000000" w:themeColor="text1"/>
                <w:spacing w:val="-4"/>
                <w:sz w:val="24"/>
                <w:szCs w:val="24"/>
              </w:rPr>
              <w:t>工作中不得有吸菸、嚼檳榔、嚼口香糖、飲食或其他可能污染食品之行為。</w:t>
            </w:r>
          </w:p>
          <w:p w:rsidR="004F06F5" w:rsidRPr="00CE50CF" w:rsidRDefault="004F06F5" w:rsidP="00314806">
            <w:pPr>
              <w:pStyle w:val="31"/>
              <w:spacing w:line="240" w:lineRule="atLeast"/>
              <w:ind w:left="996" w:hanging="567"/>
              <w:rPr>
                <w:color w:val="000000" w:themeColor="text1"/>
                <w:spacing w:val="-4"/>
                <w:sz w:val="24"/>
                <w:szCs w:val="24"/>
              </w:rPr>
            </w:pPr>
            <w:r w:rsidRPr="00CE50CF">
              <w:rPr>
                <w:color w:val="000000" w:themeColor="text1"/>
                <w:spacing w:val="-4"/>
                <w:sz w:val="24"/>
                <w:szCs w:val="24"/>
              </w:rPr>
              <w:t>5.3.</w:t>
            </w:r>
            <w:r w:rsidR="00F12EED" w:rsidRPr="00CE50CF">
              <w:rPr>
                <w:color w:val="000000" w:themeColor="text1"/>
                <w:spacing w:val="-4"/>
                <w:sz w:val="24"/>
                <w:szCs w:val="24"/>
              </w:rPr>
              <w:t>7</w:t>
            </w:r>
            <w:r w:rsidRPr="00CE50CF">
              <w:rPr>
                <w:color w:val="000000" w:themeColor="text1"/>
                <w:spacing w:val="-4"/>
                <w:sz w:val="24"/>
                <w:szCs w:val="24"/>
              </w:rPr>
              <w:t>.</w:t>
            </w:r>
            <w:r w:rsidR="00B005B3" w:rsidRPr="00CE50CF">
              <w:rPr>
                <w:color w:val="000000" w:themeColor="text1"/>
                <w:spacing w:val="-4"/>
                <w:sz w:val="24"/>
                <w:szCs w:val="24"/>
              </w:rPr>
              <w:t>若以手工充填醬油</w:t>
            </w:r>
            <w:r w:rsidR="00F12EED" w:rsidRPr="00CE50CF">
              <w:rPr>
                <w:color w:val="000000" w:themeColor="text1"/>
                <w:spacing w:val="-4"/>
                <w:sz w:val="24"/>
                <w:szCs w:val="24"/>
              </w:rPr>
              <w:t>或</w:t>
            </w:r>
            <w:r w:rsidR="00B005B3" w:rsidRPr="00CE50CF">
              <w:rPr>
                <w:color w:val="000000" w:themeColor="text1"/>
                <w:spacing w:val="-4"/>
                <w:sz w:val="24"/>
                <w:szCs w:val="24"/>
              </w:rPr>
              <w:t>拿取待充填包裝的容器時</w:t>
            </w:r>
            <w:r w:rsidRPr="00CE50CF">
              <w:rPr>
                <w:color w:val="000000" w:themeColor="text1"/>
                <w:spacing w:val="-4"/>
                <w:sz w:val="24"/>
                <w:szCs w:val="24"/>
              </w:rPr>
              <w:t>，應穿戴</w:t>
            </w:r>
            <w:r w:rsidR="00F12EED" w:rsidRPr="00CE50CF">
              <w:rPr>
                <w:color w:val="000000" w:themeColor="text1"/>
                <w:spacing w:val="-4"/>
                <w:sz w:val="24"/>
                <w:szCs w:val="24"/>
              </w:rPr>
              <w:t>消毒</w:t>
            </w:r>
            <w:r w:rsidRPr="00CE50CF">
              <w:rPr>
                <w:color w:val="000000" w:themeColor="text1"/>
                <w:spacing w:val="-4"/>
                <w:sz w:val="24"/>
                <w:szCs w:val="24"/>
              </w:rPr>
              <w:t>清潔之</w:t>
            </w:r>
            <w:r w:rsidR="00187D53" w:rsidRPr="00CE50CF">
              <w:rPr>
                <w:color w:val="000000" w:themeColor="text1"/>
                <w:spacing w:val="-4"/>
                <w:sz w:val="24"/>
                <w:szCs w:val="24"/>
              </w:rPr>
              <w:t>拋棄式</w:t>
            </w:r>
            <w:r w:rsidR="00580BD1" w:rsidRPr="00CE50CF">
              <w:rPr>
                <w:color w:val="000000" w:themeColor="text1"/>
                <w:spacing w:val="-4"/>
                <w:sz w:val="24"/>
                <w:szCs w:val="24"/>
              </w:rPr>
              <w:t>不透水</w:t>
            </w:r>
            <w:r w:rsidRPr="00CE50CF">
              <w:rPr>
                <w:color w:val="000000" w:themeColor="text1"/>
                <w:spacing w:val="-4"/>
                <w:sz w:val="24"/>
                <w:szCs w:val="24"/>
              </w:rPr>
              <w:t>手套。戴手套前，雙手仍應清洗乾淨。</w:t>
            </w:r>
          </w:p>
          <w:p w:rsidR="004F06F5" w:rsidRPr="00CE50CF" w:rsidRDefault="004F06F5" w:rsidP="00314806">
            <w:pPr>
              <w:pStyle w:val="31"/>
              <w:spacing w:line="240" w:lineRule="atLeast"/>
              <w:ind w:left="996" w:hanging="525"/>
              <w:rPr>
                <w:color w:val="000000" w:themeColor="text1"/>
                <w:sz w:val="24"/>
                <w:szCs w:val="24"/>
              </w:rPr>
            </w:pPr>
            <w:r w:rsidRPr="00CE50CF">
              <w:rPr>
                <w:color w:val="000000" w:themeColor="text1"/>
                <w:sz w:val="24"/>
              </w:rPr>
              <w:t>5.3.8.</w:t>
            </w:r>
            <w:r w:rsidRPr="00CE50CF">
              <w:rPr>
                <w:color w:val="000000" w:themeColor="text1"/>
                <w:sz w:val="24"/>
              </w:rPr>
              <w:t>作業人員工</w:t>
            </w:r>
            <w:r w:rsidRPr="00CE50CF">
              <w:rPr>
                <w:color w:val="000000" w:themeColor="text1"/>
                <w:sz w:val="24"/>
                <w:szCs w:val="24"/>
              </w:rPr>
              <w:t>作前須</w:t>
            </w:r>
            <w:r w:rsidR="00B1762F" w:rsidRPr="00CE50CF">
              <w:rPr>
                <w:color w:val="000000" w:themeColor="text1"/>
                <w:sz w:val="24"/>
                <w:szCs w:val="24"/>
              </w:rPr>
              <w:t>依照衛生管理檢查表</w:t>
            </w:r>
            <w:r w:rsidR="00B1762F" w:rsidRPr="00CE50CF">
              <w:rPr>
                <w:color w:val="000000" w:themeColor="text1"/>
                <w:sz w:val="24"/>
                <w:szCs w:val="24"/>
              </w:rPr>
              <w:t>(G-4-1-01)</w:t>
            </w:r>
            <w:r w:rsidR="00B1762F" w:rsidRPr="00CE50CF">
              <w:rPr>
                <w:color w:val="000000" w:themeColor="text1"/>
                <w:sz w:val="24"/>
                <w:szCs w:val="24"/>
              </w:rPr>
              <w:t>之內容</w:t>
            </w:r>
            <w:r w:rsidRPr="00CE50CF">
              <w:rPr>
                <w:color w:val="000000" w:themeColor="text1"/>
                <w:sz w:val="24"/>
                <w:szCs w:val="24"/>
              </w:rPr>
              <w:t>檢查服裝儀容及當日健康狀況</w:t>
            </w:r>
            <w:r w:rsidR="00514DAE" w:rsidRPr="00514DAE">
              <w:rPr>
                <w:rFonts w:hint="eastAsia"/>
                <w:color w:val="000000" w:themeColor="text1"/>
                <w:sz w:val="24"/>
                <w:szCs w:val="24"/>
              </w:rPr>
              <w:t>，當作業人員健康狀況出現異常時</w:t>
            </w:r>
            <w:r w:rsidR="00514DAE" w:rsidRPr="00514DAE">
              <w:rPr>
                <w:rFonts w:hint="eastAsia"/>
                <w:color w:val="000000" w:themeColor="text1"/>
                <w:sz w:val="24"/>
                <w:szCs w:val="24"/>
              </w:rPr>
              <w:t>(</w:t>
            </w:r>
            <w:r w:rsidR="00514DAE" w:rsidRPr="00514DAE">
              <w:rPr>
                <w:rFonts w:hint="eastAsia"/>
                <w:color w:val="000000" w:themeColor="text1"/>
                <w:sz w:val="24"/>
                <w:szCs w:val="24"/>
              </w:rPr>
              <w:t>皮膚病、出疹、濃瘡、外傷</w:t>
            </w:r>
            <w:r w:rsidR="00514DAE" w:rsidRPr="00514DAE">
              <w:rPr>
                <w:rFonts w:hint="eastAsia"/>
                <w:color w:val="000000" w:themeColor="text1"/>
                <w:sz w:val="24"/>
                <w:szCs w:val="24"/>
              </w:rPr>
              <w:t>)</w:t>
            </w:r>
            <w:r w:rsidR="00514DAE" w:rsidRPr="00514DAE">
              <w:rPr>
                <w:rFonts w:hint="eastAsia"/>
                <w:color w:val="000000" w:themeColor="text1"/>
                <w:sz w:val="24"/>
                <w:szCs w:val="24"/>
              </w:rPr>
              <w:t>則調派到與食品無直接接觸之工作</w:t>
            </w:r>
            <w:r w:rsidRPr="00CE50CF">
              <w:rPr>
                <w:color w:val="000000" w:themeColor="text1"/>
                <w:sz w:val="24"/>
                <w:szCs w:val="24"/>
              </w:rPr>
              <w:t>。</w:t>
            </w:r>
          </w:p>
          <w:p w:rsidR="00956CC0" w:rsidRPr="00CE50CF" w:rsidRDefault="005862D1" w:rsidP="00314806">
            <w:pPr>
              <w:pStyle w:val="31"/>
              <w:spacing w:line="240" w:lineRule="atLeast"/>
              <w:ind w:left="1192" w:hanging="938"/>
              <w:rPr>
                <w:color w:val="000000" w:themeColor="text1"/>
                <w:spacing w:val="-4"/>
                <w:sz w:val="24"/>
                <w:szCs w:val="24"/>
              </w:rPr>
            </w:pPr>
            <w:r w:rsidRPr="00CE50CF">
              <w:rPr>
                <w:color w:val="000000" w:themeColor="text1"/>
                <w:spacing w:val="-4"/>
                <w:sz w:val="24"/>
                <w:szCs w:val="24"/>
              </w:rPr>
              <w:t>5.4.</w:t>
            </w:r>
            <w:r w:rsidR="00956CC0" w:rsidRPr="00CE50CF">
              <w:rPr>
                <w:color w:val="000000" w:themeColor="text1"/>
                <w:spacing w:val="-4"/>
                <w:sz w:val="24"/>
                <w:szCs w:val="24"/>
              </w:rPr>
              <w:t>清潔及消毒等化學物質與用具管理</w:t>
            </w:r>
          </w:p>
          <w:p w:rsidR="00C36DCB" w:rsidRDefault="00EA79DB" w:rsidP="00314806">
            <w:pPr>
              <w:pStyle w:val="31"/>
              <w:spacing w:line="240" w:lineRule="atLeast"/>
              <w:ind w:left="1010" w:hanging="567"/>
              <w:rPr>
                <w:color w:val="000000" w:themeColor="text1"/>
                <w:sz w:val="24"/>
              </w:rPr>
            </w:pPr>
            <w:r w:rsidRPr="00CE50CF">
              <w:rPr>
                <w:color w:val="000000" w:themeColor="text1"/>
                <w:sz w:val="24"/>
              </w:rPr>
              <w:t>5.</w:t>
            </w:r>
            <w:r w:rsidR="00956CC0" w:rsidRPr="00CE50CF">
              <w:rPr>
                <w:color w:val="000000" w:themeColor="text1"/>
                <w:sz w:val="24"/>
              </w:rPr>
              <w:t>4.</w:t>
            </w:r>
            <w:r w:rsidRPr="00CE50CF">
              <w:rPr>
                <w:color w:val="000000" w:themeColor="text1"/>
                <w:sz w:val="24"/>
              </w:rPr>
              <w:t>1.</w:t>
            </w:r>
            <w:r w:rsidR="00BA3AE0" w:rsidRPr="00CE50CF">
              <w:rPr>
                <w:color w:val="000000" w:themeColor="text1"/>
                <w:sz w:val="24"/>
              </w:rPr>
              <w:t>病媒防治使用之環境用藥，</w:t>
            </w:r>
            <w:r w:rsidR="00417A97">
              <w:rPr>
                <w:rFonts w:hint="eastAsia"/>
                <w:color w:val="000000" w:themeColor="text1"/>
                <w:sz w:val="24"/>
              </w:rPr>
              <w:t>應符合</w:t>
            </w:r>
            <w:r w:rsidR="00417A97" w:rsidRPr="00CE50CF">
              <w:rPr>
                <w:color w:val="000000" w:themeColor="text1"/>
                <w:sz w:val="24"/>
              </w:rPr>
              <w:t>環境用藥管理法</w:t>
            </w:r>
            <w:r w:rsidR="00417A97">
              <w:rPr>
                <w:rFonts w:hint="eastAsia"/>
                <w:color w:val="000000" w:themeColor="text1"/>
                <w:sz w:val="24"/>
              </w:rPr>
              <w:t>及</w:t>
            </w:r>
            <w:r w:rsidR="00562DE8">
              <w:rPr>
                <w:rFonts w:hint="eastAsia"/>
                <w:color w:val="000000" w:themeColor="text1"/>
                <w:sz w:val="24"/>
              </w:rPr>
              <w:t>其</w:t>
            </w:r>
            <w:r w:rsidR="00BA3AE0" w:rsidRPr="00CE50CF">
              <w:rPr>
                <w:color w:val="000000" w:themeColor="text1"/>
                <w:sz w:val="24"/>
              </w:rPr>
              <w:t>相關法規之規定</w:t>
            </w:r>
            <w:r w:rsidR="00417A97" w:rsidRPr="00417A97">
              <w:rPr>
                <w:rFonts w:hint="eastAsia"/>
                <w:color w:val="000000" w:themeColor="text1"/>
                <w:sz w:val="24"/>
              </w:rPr>
              <w:t>，並明確標示，存放於固定場所，不得污染食品或食品接觸面，且應指定專人負責保管</w:t>
            </w:r>
            <w:r w:rsidR="00C36DCB">
              <w:rPr>
                <w:rFonts w:hint="eastAsia"/>
                <w:color w:val="000000" w:themeColor="text1"/>
                <w:sz w:val="24"/>
              </w:rPr>
              <w:t>，將進貨量、領用量、回收量與庫存量</w:t>
            </w:r>
            <w:r w:rsidR="00C36DCB" w:rsidRPr="00417A97">
              <w:rPr>
                <w:rFonts w:hint="eastAsia"/>
                <w:color w:val="000000" w:themeColor="text1"/>
                <w:sz w:val="24"/>
              </w:rPr>
              <w:t>記錄</w:t>
            </w:r>
            <w:r w:rsidR="00C36DCB">
              <w:rPr>
                <w:rFonts w:hint="eastAsia"/>
                <w:color w:val="000000" w:themeColor="text1"/>
                <w:sz w:val="24"/>
              </w:rPr>
              <w:t>於「清潔劑、消毒劑與病媒防治用藥管理紀錄表」</w:t>
            </w:r>
            <w:r w:rsidR="00C36DCB" w:rsidRPr="00417A97">
              <w:rPr>
                <w:rFonts w:hint="eastAsia"/>
                <w:color w:val="000000" w:themeColor="text1"/>
                <w:sz w:val="24"/>
              </w:rPr>
              <w:t>(G-4-1-14)</w:t>
            </w:r>
            <w:r w:rsidR="00C36DCB" w:rsidRPr="00417A97">
              <w:rPr>
                <w:rFonts w:hint="eastAsia"/>
                <w:color w:val="000000" w:themeColor="text1"/>
                <w:sz w:val="24"/>
              </w:rPr>
              <w:t>。</w:t>
            </w:r>
          </w:p>
          <w:p w:rsidR="00417A97" w:rsidRPr="00CE50CF" w:rsidRDefault="00417A97" w:rsidP="00314806">
            <w:pPr>
              <w:pStyle w:val="31"/>
              <w:spacing w:line="240" w:lineRule="atLeast"/>
              <w:ind w:left="1010" w:hanging="567"/>
              <w:rPr>
                <w:color w:val="000000" w:themeColor="text1"/>
                <w:sz w:val="24"/>
              </w:rPr>
            </w:pPr>
            <w:r>
              <w:rPr>
                <w:rFonts w:hint="eastAsia"/>
                <w:color w:val="000000" w:themeColor="text1"/>
                <w:sz w:val="24"/>
              </w:rPr>
              <w:t>5.4.2.</w:t>
            </w:r>
            <w:r w:rsidRPr="00417A97">
              <w:rPr>
                <w:rFonts w:hint="eastAsia"/>
                <w:color w:val="000000" w:themeColor="text1"/>
                <w:sz w:val="24"/>
              </w:rPr>
              <w:t>清潔劑、消毒劑及有毒化學物質，應符合相關主</w:t>
            </w:r>
            <w:r w:rsidR="00C36DCB">
              <w:rPr>
                <w:rFonts w:hint="eastAsia"/>
                <w:color w:val="000000" w:themeColor="text1"/>
                <w:sz w:val="24"/>
              </w:rPr>
              <w:t>管機關之規定，並明確標示，存放於固定場所，且應指定專人負責保管，將進貨量、領用量、回收量與庫存量</w:t>
            </w:r>
            <w:r w:rsidRPr="00417A97">
              <w:rPr>
                <w:rFonts w:hint="eastAsia"/>
                <w:color w:val="000000" w:themeColor="text1"/>
                <w:sz w:val="24"/>
              </w:rPr>
              <w:t>記錄</w:t>
            </w:r>
            <w:r w:rsidR="00C36DCB">
              <w:rPr>
                <w:rFonts w:hint="eastAsia"/>
                <w:color w:val="000000" w:themeColor="text1"/>
                <w:sz w:val="24"/>
              </w:rPr>
              <w:t>於「清潔劑、消毒劑與病媒防治用藥管理紀錄表」</w:t>
            </w:r>
            <w:r w:rsidR="00562DE8" w:rsidRPr="00417A97">
              <w:rPr>
                <w:rFonts w:hint="eastAsia"/>
                <w:color w:val="000000" w:themeColor="text1"/>
                <w:sz w:val="24"/>
              </w:rPr>
              <w:t>(G-4-1-14)</w:t>
            </w:r>
            <w:r w:rsidRPr="00417A97">
              <w:rPr>
                <w:rFonts w:hint="eastAsia"/>
                <w:color w:val="000000" w:themeColor="text1"/>
                <w:sz w:val="24"/>
              </w:rPr>
              <w:t>。</w:t>
            </w:r>
          </w:p>
          <w:p w:rsidR="00B55976" w:rsidRPr="00CE50CF" w:rsidRDefault="00EA79DB" w:rsidP="00314806">
            <w:pPr>
              <w:pStyle w:val="31"/>
              <w:spacing w:line="240" w:lineRule="atLeast"/>
              <w:ind w:left="1010" w:hanging="567"/>
              <w:rPr>
                <w:color w:val="000000" w:themeColor="text1"/>
                <w:sz w:val="24"/>
              </w:rPr>
            </w:pPr>
            <w:r w:rsidRPr="00CE50CF">
              <w:rPr>
                <w:color w:val="000000" w:themeColor="text1"/>
                <w:sz w:val="24"/>
              </w:rPr>
              <w:t>5.</w:t>
            </w:r>
            <w:r w:rsidR="00A52355" w:rsidRPr="00CE50CF">
              <w:rPr>
                <w:color w:val="000000" w:themeColor="text1"/>
                <w:sz w:val="24"/>
              </w:rPr>
              <w:t>4.</w:t>
            </w:r>
            <w:r w:rsidR="00417A97">
              <w:rPr>
                <w:rFonts w:hint="eastAsia"/>
                <w:color w:val="000000" w:themeColor="text1"/>
                <w:sz w:val="24"/>
              </w:rPr>
              <w:t>3</w:t>
            </w:r>
            <w:r w:rsidRPr="00CE50CF">
              <w:rPr>
                <w:color w:val="000000" w:themeColor="text1"/>
                <w:sz w:val="24"/>
              </w:rPr>
              <w:t>.</w:t>
            </w:r>
            <w:r w:rsidR="000F3C8E" w:rsidRPr="00CE50CF">
              <w:rPr>
                <w:color w:val="000000" w:themeColor="text1"/>
                <w:sz w:val="24"/>
              </w:rPr>
              <w:t>食品製造作業場所內，除器具及人員手部消毒用</w:t>
            </w:r>
            <w:r w:rsidR="000F3C8E" w:rsidRPr="00CE50CF">
              <w:rPr>
                <w:color w:val="000000" w:themeColor="text1"/>
                <w:sz w:val="24"/>
              </w:rPr>
              <w:t>75%</w:t>
            </w:r>
            <w:r w:rsidR="000F3C8E" w:rsidRPr="00CE50CF">
              <w:rPr>
                <w:color w:val="000000" w:themeColor="text1"/>
                <w:sz w:val="24"/>
              </w:rPr>
              <w:t>酒精外，不得放置</w:t>
            </w:r>
            <w:r w:rsidR="00956CC0" w:rsidRPr="00CE50CF">
              <w:rPr>
                <w:color w:val="000000" w:themeColor="text1"/>
                <w:sz w:val="24"/>
              </w:rPr>
              <w:t>清潔劑</w:t>
            </w:r>
            <w:r w:rsidR="00B55976" w:rsidRPr="00CE50CF">
              <w:rPr>
                <w:color w:val="000000" w:themeColor="text1"/>
                <w:sz w:val="24"/>
              </w:rPr>
              <w:t>、</w:t>
            </w:r>
            <w:r w:rsidR="000F3C8E" w:rsidRPr="00CE50CF">
              <w:rPr>
                <w:color w:val="000000" w:themeColor="text1"/>
                <w:sz w:val="24"/>
              </w:rPr>
              <w:t>病媒防治</w:t>
            </w:r>
            <w:r w:rsidR="00C92045">
              <w:rPr>
                <w:rFonts w:hint="eastAsia"/>
                <w:color w:val="000000" w:themeColor="text1"/>
                <w:sz w:val="24"/>
              </w:rPr>
              <w:t>用藥、</w:t>
            </w:r>
            <w:r w:rsidR="00B55976" w:rsidRPr="00CE50CF">
              <w:rPr>
                <w:color w:val="000000" w:themeColor="text1"/>
                <w:sz w:val="24"/>
              </w:rPr>
              <w:t>消毒劑</w:t>
            </w:r>
            <w:r w:rsidR="000F3C8E" w:rsidRPr="00CE50CF">
              <w:rPr>
                <w:color w:val="000000" w:themeColor="text1"/>
                <w:sz w:val="24"/>
              </w:rPr>
              <w:t>等</w:t>
            </w:r>
            <w:r w:rsidR="00956CC0" w:rsidRPr="00CE50CF">
              <w:rPr>
                <w:color w:val="000000" w:themeColor="text1"/>
                <w:sz w:val="24"/>
              </w:rPr>
              <w:t>物品。</w:t>
            </w:r>
          </w:p>
          <w:p w:rsidR="00EA79DB" w:rsidRPr="00CE50CF" w:rsidRDefault="00B55976" w:rsidP="00314806">
            <w:pPr>
              <w:pStyle w:val="31"/>
              <w:spacing w:line="240" w:lineRule="atLeast"/>
              <w:ind w:left="1010" w:hanging="567"/>
              <w:rPr>
                <w:color w:val="000000" w:themeColor="text1"/>
                <w:sz w:val="24"/>
                <w:szCs w:val="24"/>
              </w:rPr>
            </w:pPr>
            <w:r w:rsidRPr="00CE50CF">
              <w:rPr>
                <w:color w:val="000000" w:themeColor="text1"/>
                <w:sz w:val="24"/>
                <w:szCs w:val="24"/>
              </w:rPr>
              <w:t>5.4.</w:t>
            </w:r>
            <w:r w:rsidR="00417A97">
              <w:rPr>
                <w:rFonts w:hint="eastAsia"/>
                <w:color w:val="000000" w:themeColor="text1"/>
                <w:sz w:val="24"/>
                <w:szCs w:val="24"/>
              </w:rPr>
              <w:t>4</w:t>
            </w:r>
            <w:r w:rsidRPr="00CE50CF">
              <w:rPr>
                <w:color w:val="000000" w:themeColor="text1"/>
                <w:sz w:val="24"/>
                <w:szCs w:val="24"/>
              </w:rPr>
              <w:t>.</w:t>
            </w:r>
            <w:r w:rsidRPr="00CE50CF">
              <w:rPr>
                <w:color w:val="000000" w:themeColor="text1"/>
                <w:sz w:val="24"/>
                <w:szCs w:val="24"/>
              </w:rPr>
              <w:t>遭受清潔劑、</w:t>
            </w:r>
            <w:r w:rsidR="000F3C8E" w:rsidRPr="00CE50CF">
              <w:rPr>
                <w:color w:val="000000" w:themeColor="text1"/>
                <w:sz w:val="24"/>
                <w:szCs w:val="24"/>
              </w:rPr>
              <w:t>病媒防治</w:t>
            </w:r>
            <w:r w:rsidRPr="00CE50CF">
              <w:rPr>
                <w:color w:val="000000" w:themeColor="text1"/>
                <w:sz w:val="24"/>
                <w:szCs w:val="24"/>
              </w:rPr>
              <w:t>消毒劑污染之食品</w:t>
            </w:r>
            <w:r w:rsidR="00C92045">
              <w:rPr>
                <w:rFonts w:hint="eastAsia"/>
                <w:color w:val="000000" w:themeColor="text1"/>
                <w:sz w:val="24"/>
                <w:szCs w:val="24"/>
              </w:rPr>
              <w:t>須</w:t>
            </w:r>
            <w:r w:rsidR="00BF4879" w:rsidRPr="00CE50CF">
              <w:rPr>
                <w:color w:val="000000" w:themeColor="text1"/>
                <w:sz w:val="24"/>
                <w:szCs w:val="24"/>
              </w:rPr>
              <w:t>廢棄，</w:t>
            </w:r>
            <w:r w:rsidRPr="00CE50CF">
              <w:rPr>
                <w:color w:val="000000" w:themeColor="text1"/>
                <w:sz w:val="24"/>
                <w:szCs w:val="24"/>
              </w:rPr>
              <w:t>食品接觸面</w:t>
            </w:r>
            <w:r w:rsidR="003033BF" w:rsidRPr="00CE50CF">
              <w:rPr>
                <w:color w:val="000000" w:themeColor="text1"/>
                <w:sz w:val="24"/>
                <w:szCs w:val="24"/>
              </w:rPr>
              <w:t>須</w:t>
            </w:r>
            <w:r w:rsidRPr="00CE50CF">
              <w:rPr>
                <w:color w:val="000000" w:themeColor="text1"/>
                <w:sz w:val="24"/>
                <w:szCs w:val="24"/>
              </w:rPr>
              <w:t>重新清洗。</w:t>
            </w:r>
          </w:p>
          <w:p w:rsidR="005862D1" w:rsidRPr="00CE50CF" w:rsidRDefault="005862D1" w:rsidP="00314806">
            <w:pPr>
              <w:pStyle w:val="31"/>
              <w:spacing w:line="240" w:lineRule="atLeast"/>
              <w:ind w:left="1192" w:hanging="938"/>
              <w:rPr>
                <w:color w:val="000000" w:themeColor="text1"/>
                <w:sz w:val="24"/>
              </w:rPr>
            </w:pPr>
            <w:r w:rsidRPr="00CE50CF">
              <w:rPr>
                <w:color w:val="000000" w:themeColor="text1"/>
                <w:sz w:val="24"/>
              </w:rPr>
              <w:t>5.5.</w:t>
            </w:r>
            <w:r w:rsidRPr="00CE50CF">
              <w:rPr>
                <w:color w:val="000000" w:themeColor="text1"/>
                <w:sz w:val="24"/>
              </w:rPr>
              <w:t>廢棄物處理</w:t>
            </w:r>
            <w:r w:rsidRPr="00CE50CF">
              <w:rPr>
                <w:color w:val="000000" w:themeColor="text1"/>
                <w:sz w:val="24"/>
              </w:rPr>
              <w:t>(</w:t>
            </w:r>
            <w:r w:rsidRPr="00CE50CF">
              <w:rPr>
                <w:color w:val="000000" w:themeColor="text1"/>
                <w:sz w:val="24"/>
              </w:rPr>
              <w:t>含蟲鼠害管制</w:t>
            </w:r>
            <w:r w:rsidRPr="00CE50CF">
              <w:rPr>
                <w:color w:val="000000" w:themeColor="text1"/>
                <w:sz w:val="24"/>
              </w:rPr>
              <w:t>)</w:t>
            </w:r>
          </w:p>
          <w:p w:rsidR="005862D1" w:rsidRPr="00CE50CF" w:rsidRDefault="005862D1" w:rsidP="00314806">
            <w:pPr>
              <w:pStyle w:val="31"/>
              <w:spacing w:line="240" w:lineRule="atLeast"/>
              <w:ind w:left="1010" w:hanging="567"/>
              <w:rPr>
                <w:color w:val="000000" w:themeColor="text1"/>
                <w:sz w:val="24"/>
              </w:rPr>
            </w:pPr>
            <w:r w:rsidRPr="00CE50CF">
              <w:rPr>
                <w:color w:val="000000" w:themeColor="text1"/>
                <w:sz w:val="24"/>
              </w:rPr>
              <w:t>5.5.1.</w:t>
            </w:r>
            <w:r w:rsidR="00DB1B0A" w:rsidRPr="00CE50CF">
              <w:rPr>
                <w:color w:val="000000" w:themeColor="text1"/>
                <w:sz w:val="24"/>
              </w:rPr>
              <w:t>廢棄物應依其特性分類</w:t>
            </w:r>
            <w:r w:rsidR="007F5CF9">
              <w:rPr>
                <w:rFonts w:hint="eastAsia"/>
                <w:color w:val="000000" w:themeColor="text1"/>
                <w:sz w:val="24"/>
              </w:rPr>
              <w:t>處理</w:t>
            </w:r>
            <w:r w:rsidR="00DB1B0A" w:rsidRPr="00CE50CF">
              <w:rPr>
                <w:color w:val="000000" w:themeColor="text1"/>
                <w:sz w:val="24"/>
              </w:rPr>
              <w:t>，易腐敗廢棄物應每天清除，清除後之容器應清洗乾淨。而</w:t>
            </w:r>
            <w:r w:rsidRPr="00CE50CF">
              <w:rPr>
                <w:color w:val="000000" w:themeColor="text1"/>
                <w:sz w:val="24"/>
              </w:rPr>
              <w:t>包裝紙箱及塑膠袋</w:t>
            </w:r>
            <w:r w:rsidR="00DB1B0A" w:rsidRPr="00CE50CF">
              <w:rPr>
                <w:color w:val="000000" w:themeColor="text1"/>
                <w:sz w:val="24"/>
              </w:rPr>
              <w:t>等應定時整理</w:t>
            </w:r>
            <w:r w:rsidR="007F5CF9">
              <w:rPr>
                <w:rFonts w:hint="eastAsia"/>
                <w:color w:val="000000" w:themeColor="text1"/>
                <w:sz w:val="24"/>
              </w:rPr>
              <w:t>，</w:t>
            </w:r>
            <w:r w:rsidR="00DB1B0A" w:rsidRPr="00CE50CF">
              <w:rPr>
                <w:color w:val="000000" w:themeColor="text1"/>
                <w:sz w:val="24"/>
              </w:rPr>
              <w:t>並於</w:t>
            </w:r>
            <w:r w:rsidRPr="00CE50CF">
              <w:rPr>
                <w:color w:val="000000" w:themeColor="text1"/>
                <w:sz w:val="24"/>
              </w:rPr>
              <w:t>垃圾暫存區放置，由專人清運。</w:t>
            </w:r>
          </w:p>
          <w:p w:rsidR="00C36DCB" w:rsidRDefault="00C36DCB" w:rsidP="00C36DCB">
            <w:pPr>
              <w:pStyle w:val="31"/>
              <w:spacing w:line="240" w:lineRule="atLeast"/>
              <w:ind w:left="1010" w:hanging="567"/>
              <w:rPr>
                <w:color w:val="000000" w:themeColor="text1"/>
                <w:sz w:val="24"/>
                <w:szCs w:val="24"/>
              </w:rPr>
            </w:pPr>
            <w:r w:rsidRPr="00CE50CF">
              <w:rPr>
                <w:color w:val="000000" w:themeColor="text1"/>
                <w:sz w:val="24"/>
                <w:szCs w:val="24"/>
              </w:rPr>
              <w:t>5.5.2.</w:t>
            </w:r>
            <w:r w:rsidRPr="00CE50CF">
              <w:rPr>
                <w:color w:val="000000" w:themeColor="text1"/>
                <w:sz w:val="24"/>
                <w:szCs w:val="24"/>
              </w:rPr>
              <w:t>廢棄物放置場所不得有不良氣味或有害</w:t>
            </w:r>
            <w:r w:rsidRPr="00CE50CF">
              <w:rPr>
                <w:color w:val="000000" w:themeColor="text1"/>
                <w:sz w:val="24"/>
                <w:szCs w:val="24"/>
              </w:rPr>
              <w:t>(</w:t>
            </w:r>
            <w:r w:rsidRPr="00CE50CF">
              <w:rPr>
                <w:color w:val="000000" w:themeColor="text1"/>
                <w:sz w:val="24"/>
                <w:szCs w:val="24"/>
              </w:rPr>
              <w:t>毒</w:t>
            </w:r>
            <w:r w:rsidRPr="00CE50CF">
              <w:rPr>
                <w:color w:val="000000" w:themeColor="text1"/>
                <w:sz w:val="24"/>
                <w:szCs w:val="24"/>
              </w:rPr>
              <w:t>)</w:t>
            </w:r>
            <w:r w:rsidRPr="00CE50CF">
              <w:rPr>
                <w:color w:val="000000" w:themeColor="text1"/>
                <w:sz w:val="24"/>
                <w:szCs w:val="24"/>
              </w:rPr>
              <w:t>氣體溢出，應防</w:t>
            </w:r>
            <w:r>
              <w:rPr>
                <w:rFonts w:hint="eastAsia"/>
                <w:color w:val="000000" w:themeColor="text1"/>
                <w:sz w:val="24"/>
                <w:szCs w:val="24"/>
              </w:rPr>
              <w:t>止</w:t>
            </w:r>
            <w:r w:rsidRPr="00CE50CF">
              <w:rPr>
                <w:color w:val="000000" w:themeColor="text1"/>
                <w:sz w:val="24"/>
                <w:szCs w:val="24"/>
              </w:rPr>
              <w:t>病媒孳生</w:t>
            </w:r>
            <w:r>
              <w:rPr>
                <w:rFonts w:hint="eastAsia"/>
                <w:color w:val="000000" w:themeColor="text1"/>
                <w:sz w:val="24"/>
                <w:szCs w:val="24"/>
              </w:rPr>
              <w:t>，避免</w:t>
            </w:r>
            <w:r w:rsidRPr="00CE50CF">
              <w:rPr>
                <w:color w:val="000000" w:themeColor="text1"/>
                <w:sz w:val="24"/>
                <w:szCs w:val="24"/>
              </w:rPr>
              <w:t>食品、食品接觸面、水源</w:t>
            </w:r>
            <w:r>
              <w:rPr>
                <w:rFonts w:hint="eastAsia"/>
                <w:color w:val="000000" w:themeColor="text1"/>
                <w:sz w:val="24"/>
                <w:szCs w:val="24"/>
              </w:rPr>
              <w:t>或</w:t>
            </w:r>
            <w:r w:rsidRPr="00CE50CF">
              <w:rPr>
                <w:color w:val="000000" w:themeColor="text1"/>
                <w:sz w:val="24"/>
                <w:szCs w:val="24"/>
              </w:rPr>
              <w:t>地面遭受污染。</w:t>
            </w:r>
          </w:p>
          <w:p w:rsidR="00C22B0B" w:rsidRDefault="00C36DCB" w:rsidP="00C36DCB">
            <w:pPr>
              <w:pStyle w:val="31"/>
              <w:spacing w:line="240" w:lineRule="atLeast"/>
              <w:ind w:left="1010" w:hanging="567"/>
              <w:rPr>
                <w:color w:val="000000" w:themeColor="text1"/>
                <w:sz w:val="24"/>
                <w:szCs w:val="24"/>
              </w:rPr>
            </w:pPr>
            <w:r w:rsidRPr="00CE50CF">
              <w:rPr>
                <w:color w:val="000000" w:themeColor="text1"/>
                <w:sz w:val="24"/>
                <w:szCs w:val="24"/>
              </w:rPr>
              <w:t>5.5.3.</w:t>
            </w:r>
            <w:r w:rsidRPr="00CE50CF">
              <w:rPr>
                <w:color w:val="000000" w:themeColor="text1"/>
                <w:sz w:val="24"/>
                <w:szCs w:val="24"/>
              </w:rPr>
              <w:t>廢棄物不得堆放</w:t>
            </w:r>
            <w:r w:rsidR="00692E39">
              <w:rPr>
                <w:rFonts w:hint="eastAsia"/>
                <w:color w:val="000000" w:themeColor="text1"/>
                <w:sz w:val="24"/>
                <w:szCs w:val="24"/>
              </w:rPr>
              <w:t>於</w:t>
            </w:r>
            <w:r w:rsidRPr="00CE50CF">
              <w:rPr>
                <w:color w:val="000000" w:themeColor="text1"/>
                <w:sz w:val="24"/>
                <w:szCs w:val="24"/>
              </w:rPr>
              <w:t>食品製造作業場所內，以防</w:t>
            </w:r>
            <w:r>
              <w:rPr>
                <w:rFonts w:hint="eastAsia"/>
                <w:color w:val="000000" w:themeColor="text1"/>
                <w:sz w:val="24"/>
                <w:szCs w:val="24"/>
              </w:rPr>
              <w:t>止</w:t>
            </w:r>
            <w:r w:rsidRPr="00CE50CF">
              <w:rPr>
                <w:color w:val="000000" w:themeColor="text1"/>
                <w:sz w:val="24"/>
                <w:szCs w:val="24"/>
              </w:rPr>
              <w:t>積存異物</w:t>
            </w:r>
            <w:r>
              <w:rPr>
                <w:rFonts w:hint="eastAsia"/>
                <w:color w:val="000000" w:themeColor="text1"/>
                <w:sz w:val="24"/>
                <w:szCs w:val="24"/>
              </w:rPr>
              <w:t>或</w:t>
            </w:r>
            <w:r w:rsidRPr="00CE50CF">
              <w:rPr>
                <w:color w:val="000000" w:themeColor="text1"/>
                <w:sz w:val="24"/>
                <w:szCs w:val="24"/>
              </w:rPr>
              <w:t>孳生病媒。</w:t>
            </w:r>
          </w:p>
          <w:p w:rsidR="00C36DCB" w:rsidRDefault="00C36DCB" w:rsidP="00C36DCB">
            <w:pPr>
              <w:pStyle w:val="31"/>
              <w:spacing w:line="240" w:lineRule="atLeast"/>
              <w:ind w:left="1010" w:hanging="567"/>
              <w:rPr>
                <w:color w:val="000000" w:themeColor="text1"/>
                <w:sz w:val="24"/>
                <w:szCs w:val="24"/>
              </w:rPr>
            </w:pPr>
            <w:r w:rsidRPr="00CE50CF">
              <w:rPr>
                <w:color w:val="000000" w:themeColor="text1"/>
                <w:sz w:val="24"/>
                <w:szCs w:val="24"/>
              </w:rPr>
              <w:t>5.5.4.</w:t>
            </w:r>
            <w:r w:rsidRPr="00CE50CF">
              <w:rPr>
                <w:color w:val="000000" w:themeColor="text1"/>
                <w:sz w:val="24"/>
                <w:szCs w:val="24"/>
              </w:rPr>
              <w:t>廢棄物</w:t>
            </w:r>
            <w:r w:rsidR="00692E39">
              <w:rPr>
                <w:rFonts w:hint="eastAsia"/>
                <w:color w:val="000000" w:themeColor="text1"/>
                <w:sz w:val="24"/>
                <w:szCs w:val="24"/>
              </w:rPr>
              <w:t>貯存</w:t>
            </w:r>
            <w:r w:rsidRPr="00CE50CF">
              <w:rPr>
                <w:color w:val="000000" w:themeColor="text1"/>
                <w:sz w:val="24"/>
                <w:szCs w:val="24"/>
              </w:rPr>
              <w:t>場所或容器，在清運廢棄物後，應立即清潔。</w:t>
            </w:r>
          </w:p>
          <w:p w:rsidR="007944CD" w:rsidRPr="007944CD" w:rsidRDefault="007944CD" w:rsidP="007944CD">
            <w:pPr>
              <w:pStyle w:val="31"/>
              <w:spacing w:line="240" w:lineRule="atLeast"/>
              <w:ind w:left="1010" w:hanging="567"/>
              <w:rPr>
                <w:color w:val="000000" w:themeColor="text1"/>
                <w:sz w:val="24"/>
                <w:szCs w:val="24"/>
              </w:rPr>
            </w:pPr>
            <w:r w:rsidRPr="00CE50CF">
              <w:rPr>
                <w:color w:val="000000" w:themeColor="text1"/>
                <w:sz w:val="24"/>
                <w:szCs w:val="24"/>
              </w:rPr>
              <w:t>5.5.5.</w:t>
            </w:r>
            <w:r w:rsidRPr="00CE50CF">
              <w:rPr>
                <w:color w:val="000000" w:themeColor="text1"/>
                <w:sz w:val="24"/>
                <w:szCs w:val="24"/>
              </w:rPr>
              <w:t>廠內之廢棄物處理，應依照</w:t>
            </w:r>
            <w:r>
              <w:rPr>
                <w:rFonts w:hint="eastAsia"/>
                <w:color w:val="000000" w:themeColor="text1"/>
                <w:sz w:val="24"/>
                <w:szCs w:val="24"/>
              </w:rPr>
              <w:t>「</w:t>
            </w:r>
            <w:r w:rsidRPr="00CE50CF">
              <w:rPr>
                <w:color w:val="000000" w:themeColor="text1"/>
                <w:sz w:val="24"/>
                <w:szCs w:val="24"/>
              </w:rPr>
              <w:t>衛生管理檢查表</w:t>
            </w:r>
            <w:r>
              <w:rPr>
                <w:rFonts w:hint="eastAsia"/>
                <w:color w:val="000000" w:themeColor="text1"/>
                <w:sz w:val="24"/>
                <w:szCs w:val="24"/>
              </w:rPr>
              <w:t>」</w:t>
            </w:r>
            <w:r w:rsidRPr="00CE50CF">
              <w:rPr>
                <w:color w:val="000000" w:themeColor="text1"/>
                <w:sz w:val="24"/>
                <w:szCs w:val="24"/>
              </w:rPr>
              <w:t>(G-4-1-01)</w:t>
            </w:r>
            <w:r w:rsidRPr="00CE50CF">
              <w:rPr>
                <w:color w:val="000000" w:themeColor="text1"/>
                <w:sz w:val="24"/>
                <w:szCs w:val="24"/>
              </w:rPr>
              <w:t>之工作內容，進行每日衛生之清潔與確認，以維持作業場所環境清潔，</w:t>
            </w:r>
            <w:r>
              <w:rPr>
                <w:rFonts w:hint="eastAsia"/>
                <w:color w:val="000000" w:themeColor="text1"/>
                <w:sz w:val="24"/>
                <w:szCs w:val="24"/>
              </w:rPr>
              <w:t>如</w:t>
            </w:r>
            <w:r w:rsidRPr="00CE50CF">
              <w:rPr>
                <w:color w:val="000000" w:themeColor="text1"/>
                <w:sz w:val="24"/>
                <w:szCs w:val="24"/>
              </w:rPr>
              <w:t>發現病媒須立</w:t>
            </w:r>
            <w:r>
              <w:rPr>
                <w:rFonts w:hint="eastAsia"/>
                <w:color w:val="000000" w:themeColor="text1"/>
                <w:sz w:val="24"/>
                <w:szCs w:val="24"/>
              </w:rPr>
              <w:t>即</w:t>
            </w:r>
            <w:r w:rsidRPr="00CE50CF">
              <w:rPr>
                <w:color w:val="000000" w:themeColor="text1"/>
                <w:sz w:val="24"/>
                <w:szCs w:val="24"/>
              </w:rPr>
              <w:t>針對可能發生原因進行處理。</w:t>
            </w:r>
          </w:p>
        </w:tc>
      </w:tr>
    </w:tbl>
    <w:p w:rsidR="00346625" w:rsidRPr="00CE50CF" w:rsidRDefault="00346625">
      <w:pPr>
        <w:rPr>
          <w:rFonts w:eastAsia="標楷體"/>
          <w:color w:val="000000" w:themeColor="text1"/>
        </w:rPr>
      </w:pPr>
      <w:r w:rsidRPr="00CE50CF">
        <w:rPr>
          <w:rFonts w:eastAsia="標楷體"/>
          <w:color w:val="000000" w:themeColor="text1"/>
        </w:rPr>
        <w:br w:type="page"/>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
        <w:gridCol w:w="2035"/>
        <w:gridCol w:w="3686"/>
        <w:gridCol w:w="1134"/>
        <w:gridCol w:w="567"/>
        <w:gridCol w:w="708"/>
        <w:gridCol w:w="651"/>
      </w:tblGrid>
      <w:tr w:rsidR="005D6503" w:rsidRPr="00CE50CF" w:rsidTr="004A080C">
        <w:trPr>
          <w:cantSplit/>
          <w:trHeight w:val="567"/>
          <w:jc w:val="center"/>
        </w:trPr>
        <w:tc>
          <w:tcPr>
            <w:tcW w:w="1028" w:type="dxa"/>
            <w:tcBorders>
              <w:top w:val="single" w:sz="12" w:space="0" w:color="auto"/>
              <w:left w:val="single" w:sz="12" w:space="0" w:color="auto"/>
            </w:tcBorders>
          </w:tcPr>
          <w:p w:rsidR="00346625" w:rsidRPr="00CE50CF" w:rsidRDefault="00346625" w:rsidP="0000393E">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2035" w:type="dxa"/>
            <w:tcBorders>
              <w:top w:val="single" w:sz="12" w:space="0" w:color="auto"/>
            </w:tcBorders>
          </w:tcPr>
          <w:p w:rsidR="00346625" w:rsidRPr="00CE50CF" w:rsidRDefault="005037CF" w:rsidP="0034011F">
            <w:pPr>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3686" w:type="dxa"/>
            <w:vMerge w:val="restart"/>
            <w:tcBorders>
              <w:top w:val="single" w:sz="12" w:space="0" w:color="auto"/>
            </w:tcBorders>
            <w:vAlign w:val="center"/>
          </w:tcPr>
          <w:p w:rsidR="00346625" w:rsidRPr="00CE50CF" w:rsidRDefault="00733465" w:rsidP="0000393E">
            <w:pPr>
              <w:spacing w:line="440" w:lineRule="atLeast"/>
              <w:jc w:val="center"/>
              <w:rPr>
                <w:rFonts w:eastAsia="標楷體"/>
                <w:color w:val="000000" w:themeColor="text1"/>
                <w:spacing w:val="-4"/>
              </w:rPr>
            </w:pPr>
            <w:r w:rsidRPr="00CE50CF">
              <w:rPr>
                <w:rFonts w:eastAsia="標楷體"/>
                <w:color w:val="000000" w:themeColor="text1"/>
                <w:spacing w:val="-4"/>
              </w:rPr>
              <w:t>衛生管理</w:t>
            </w:r>
            <w:r w:rsidR="00346625" w:rsidRPr="00CE50CF">
              <w:rPr>
                <w:rFonts w:eastAsia="標楷體"/>
                <w:color w:val="000000" w:themeColor="text1"/>
                <w:spacing w:val="-4"/>
              </w:rPr>
              <w:t>作業程序書</w:t>
            </w:r>
          </w:p>
        </w:tc>
        <w:tc>
          <w:tcPr>
            <w:tcW w:w="1134" w:type="dxa"/>
            <w:tcBorders>
              <w:top w:val="single" w:sz="12" w:space="0" w:color="auto"/>
            </w:tcBorders>
          </w:tcPr>
          <w:p w:rsidR="00346625" w:rsidRPr="00CE50CF" w:rsidRDefault="00346625" w:rsidP="0000393E">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926" w:type="dxa"/>
            <w:gridSpan w:val="3"/>
            <w:tcBorders>
              <w:top w:val="single" w:sz="12" w:space="0" w:color="auto"/>
              <w:right w:val="single" w:sz="12" w:space="0" w:color="auto"/>
            </w:tcBorders>
          </w:tcPr>
          <w:p w:rsidR="00346625" w:rsidRPr="00CE50CF" w:rsidRDefault="00346625" w:rsidP="0000393E">
            <w:pPr>
              <w:spacing w:line="440" w:lineRule="atLeast"/>
              <w:jc w:val="both"/>
              <w:rPr>
                <w:rFonts w:eastAsia="標楷體"/>
                <w:color w:val="000000" w:themeColor="text1"/>
                <w:spacing w:val="-4"/>
              </w:rPr>
            </w:pPr>
            <w:r w:rsidRPr="00CE50CF">
              <w:rPr>
                <w:rFonts w:eastAsia="標楷體"/>
                <w:color w:val="000000" w:themeColor="text1"/>
                <w:spacing w:val="-4"/>
              </w:rPr>
              <w:t>G-2-1</w:t>
            </w:r>
          </w:p>
        </w:tc>
      </w:tr>
      <w:tr w:rsidR="005D6503" w:rsidRPr="00CE50CF" w:rsidTr="004A080C">
        <w:trPr>
          <w:cantSplit/>
          <w:trHeight w:val="567"/>
          <w:jc w:val="center"/>
        </w:trPr>
        <w:tc>
          <w:tcPr>
            <w:tcW w:w="1028" w:type="dxa"/>
            <w:tcBorders>
              <w:left w:val="single" w:sz="12" w:space="0" w:color="auto"/>
              <w:bottom w:val="single" w:sz="12" w:space="0" w:color="auto"/>
            </w:tcBorders>
          </w:tcPr>
          <w:p w:rsidR="00346625" w:rsidRPr="00CE50CF" w:rsidRDefault="00346625" w:rsidP="0000393E">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2035" w:type="dxa"/>
            <w:tcBorders>
              <w:bottom w:val="single" w:sz="12" w:space="0" w:color="auto"/>
            </w:tcBorders>
          </w:tcPr>
          <w:p w:rsidR="00346625" w:rsidRPr="00CE50CF" w:rsidRDefault="004A080C" w:rsidP="0000393E">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686" w:type="dxa"/>
            <w:vMerge/>
            <w:tcBorders>
              <w:bottom w:val="single" w:sz="12" w:space="0" w:color="auto"/>
            </w:tcBorders>
          </w:tcPr>
          <w:p w:rsidR="00346625" w:rsidRPr="00CE50CF" w:rsidRDefault="00346625" w:rsidP="0000393E">
            <w:pPr>
              <w:spacing w:line="440" w:lineRule="atLeast"/>
              <w:jc w:val="center"/>
              <w:rPr>
                <w:rFonts w:eastAsia="標楷體"/>
                <w:color w:val="000000" w:themeColor="text1"/>
                <w:spacing w:val="-4"/>
              </w:rPr>
            </w:pPr>
          </w:p>
        </w:tc>
        <w:tc>
          <w:tcPr>
            <w:tcW w:w="1134" w:type="dxa"/>
            <w:tcBorders>
              <w:bottom w:val="single" w:sz="12" w:space="0" w:color="auto"/>
            </w:tcBorders>
          </w:tcPr>
          <w:p w:rsidR="00346625" w:rsidRPr="00CE50CF" w:rsidRDefault="00346625" w:rsidP="0000393E">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567" w:type="dxa"/>
            <w:tcBorders>
              <w:bottom w:val="single" w:sz="12" w:space="0" w:color="auto"/>
            </w:tcBorders>
          </w:tcPr>
          <w:p w:rsidR="00346625" w:rsidRPr="00CE50CF" w:rsidRDefault="00346625" w:rsidP="0000393E">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8" w:type="dxa"/>
            <w:tcBorders>
              <w:bottom w:val="single" w:sz="12" w:space="0" w:color="auto"/>
            </w:tcBorders>
          </w:tcPr>
          <w:p w:rsidR="00346625" w:rsidRPr="00CE50CF" w:rsidRDefault="00346625" w:rsidP="0000393E">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651" w:type="dxa"/>
            <w:tcBorders>
              <w:bottom w:val="single" w:sz="12" w:space="0" w:color="auto"/>
              <w:right w:val="single" w:sz="12" w:space="0" w:color="auto"/>
            </w:tcBorders>
          </w:tcPr>
          <w:p w:rsidR="00346625" w:rsidRPr="00CE50CF" w:rsidRDefault="00346625" w:rsidP="0000393E">
            <w:pPr>
              <w:spacing w:line="440" w:lineRule="atLeast"/>
              <w:jc w:val="both"/>
              <w:rPr>
                <w:rFonts w:eastAsia="標楷體"/>
                <w:color w:val="000000" w:themeColor="text1"/>
                <w:spacing w:val="-4"/>
              </w:rPr>
            </w:pPr>
            <w:r w:rsidRPr="00CE50CF">
              <w:rPr>
                <w:rFonts w:eastAsia="標楷體"/>
                <w:color w:val="000000" w:themeColor="text1"/>
                <w:spacing w:val="-4"/>
              </w:rPr>
              <w:t>5</w:t>
            </w:r>
            <w:r w:rsidR="00A71635">
              <w:rPr>
                <w:rFonts w:eastAsia="標楷體" w:hint="eastAsia"/>
                <w:color w:val="000000" w:themeColor="text1"/>
                <w:spacing w:val="-4"/>
              </w:rPr>
              <w:t>/5</w:t>
            </w:r>
          </w:p>
        </w:tc>
      </w:tr>
      <w:tr w:rsidR="00346625" w:rsidRPr="00CE50CF" w:rsidTr="00E52C7F">
        <w:trPr>
          <w:trHeight w:val="12970"/>
          <w:jc w:val="center"/>
        </w:trPr>
        <w:tc>
          <w:tcPr>
            <w:tcW w:w="9809" w:type="dxa"/>
            <w:gridSpan w:val="7"/>
            <w:tcBorders>
              <w:top w:val="single" w:sz="12" w:space="0" w:color="auto"/>
              <w:left w:val="single" w:sz="12" w:space="0" w:color="auto"/>
              <w:bottom w:val="single" w:sz="12" w:space="0" w:color="auto"/>
              <w:right w:val="single" w:sz="12" w:space="0" w:color="auto"/>
            </w:tcBorders>
          </w:tcPr>
          <w:p w:rsidR="00756F4E" w:rsidRDefault="00EF18CB" w:rsidP="00314806">
            <w:pPr>
              <w:pStyle w:val="31"/>
              <w:spacing w:line="240" w:lineRule="atLeast"/>
              <w:ind w:left="1010" w:hanging="567"/>
              <w:rPr>
                <w:color w:val="000000" w:themeColor="text1"/>
                <w:sz w:val="24"/>
                <w:szCs w:val="24"/>
              </w:rPr>
            </w:pPr>
            <w:r w:rsidRPr="00CE50CF">
              <w:rPr>
                <w:color w:val="000000" w:themeColor="text1"/>
                <w:sz w:val="24"/>
                <w:szCs w:val="24"/>
              </w:rPr>
              <w:t>5.5.6.</w:t>
            </w:r>
            <w:r w:rsidRPr="00CE50CF">
              <w:rPr>
                <w:color w:val="000000" w:themeColor="text1"/>
                <w:sz w:val="24"/>
                <w:szCs w:val="24"/>
              </w:rPr>
              <w:t>凡進行微生物培養與檢驗使用完畢之培養基等廢棄物，應經過高溫高壓滅菌後才可拋棄。</w:t>
            </w:r>
          </w:p>
          <w:p w:rsidR="007944CD" w:rsidRPr="00CE50CF" w:rsidRDefault="007944CD" w:rsidP="00314806">
            <w:pPr>
              <w:pStyle w:val="31"/>
              <w:spacing w:line="240" w:lineRule="atLeast"/>
              <w:ind w:left="1010" w:hanging="567"/>
              <w:rPr>
                <w:color w:val="000000" w:themeColor="text1"/>
                <w:sz w:val="24"/>
                <w:szCs w:val="24"/>
              </w:rPr>
            </w:pPr>
            <w:r>
              <w:rPr>
                <w:rFonts w:hint="eastAsia"/>
                <w:color w:val="000000" w:themeColor="text1"/>
                <w:sz w:val="24"/>
                <w:szCs w:val="24"/>
              </w:rPr>
              <w:t>5.5.7.</w:t>
            </w:r>
            <w:r w:rsidRPr="007944CD">
              <w:rPr>
                <w:rFonts w:hint="eastAsia"/>
                <w:color w:val="000000" w:themeColor="text1"/>
                <w:sz w:val="24"/>
                <w:szCs w:val="24"/>
              </w:rPr>
              <w:t>每月自行以病媒防治用具消毒，如黏鼠板、蟑螂屋、捕蚊燈等</w:t>
            </w:r>
            <w:r>
              <w:rPr>
                <w:rFonts w:hint="eastAsia"/>
                <w:color w:val="000000" w:themeColor="text1"/>
                <w:sz w:val="24"/>
                <w:szCs w:val="24"/>
              </w:rPr>
              <w:t>，進行病媒防治</w:t>
            </w:r>
            <w:r w:rsidRPr="007944CD">
              <w:rPr>
                <w:rFonts w:hint="eastAsia"/>
                <w:color w:val="000000" w:themeColor="text1"/>
                <w:sz w:val="24"/>
                <w:szCs w:val="24"/>
              </w:rPr>
              <w:t>，避免放置於清潔區中，</w:t>
            </w:r>
            <w:r>
              <w:rPr>
                <w:rFonts w:hint="eastAsia"/>
                <w:color w:val="000000" w:themeColor="text1"/>
                <w:sz w:val="24"/>
                <w:szCs w:val="24"/>
              </w:rPr>
              <w:t>且</w:t>
            </w:r>
            <w:r w:rsidRPr="007944CD">
              <w:rPr>
                <w:rFonts w:hint="eastAsia"/>
                <w:color w:val="000000" w:themeColor="text1"/>
                <w:sz w:val="24"/>
                <w:szCs w:val="24"/>
              </w:rPr>
              <w:t>定期將病媒防治器具更新</w:t>
            </w:r>
            <w:r>
              <w:rPr>
                <w:rFonts w:hint="eastAsia"/>
                <w:color w:val="000000" w:themeColor="text1"/>
                <w:sz w:val="24"/>
                <w:szCs w:val="24"/>
              </w:rPr>
              <w:t>，記錄於「病媒防治紀錄表」</w:t>
            </w:r>
            <w:r>
              <w:rPr>
                <w:rFonts w:hint="eastAsia"/>
                <w:color w:val="000000" w:themeColor="text1"/>
                <w:sz w:val="24"/>
                <w:szCs w:val="24"/>
              </w:rPr>
              <w:t>(G-4-1-15)</w:t>
            </w:r>
            <w:r w:rsidRPr="007944CD">
              <w:rPr>
                <w:rFonts w:hint="eastAsia"/>
                <w:color w:val="000000" w:themeColor="text1"/>
                <w:sz w:val="24"/>
                <w:szCs w:val="24"/>
              </w:rPr>
              <w:t>。</w:t>
            </w:r>
          </w:p>
          <w:p w:rsidR="007944CD" w:rsidRPr="007944CD" w:rsidRDefault="00EF18CB" w:rsidP="007944CD">
            <w:pPr>
              <w:pStyle w:val="31"/>
              <w:spacing w:line="240" w:lineRule="atLeast"/>
              <w:ind w:left="1010" w:hanging="567"/>
              <w:rPr>
                <w:color w:val="000000" w:themeColor="text1"/>
                <w:sz w:val="24"/>
                <w:szCs w:val="24"/>
              </w:rPr>
            </w:pPr>
            <w:r w:rsidRPr="00CE50CF">
              <w:rPr>
                <w:color w:val="000000" w:themeColor="text1"/>
                <w:sz w:val="24"/>
                <w:szCs w:val="24"/>
              </w:rPr>
              <w:t>5.5.7.</w:t>
            </w:r>
            <w:r w:rsidR="006254D7">
              <w:rPr>
                <w:color w:val="000000" w:themeColor="text1"/>
                <w:sz w:val="24"/>
                <w:szCs w:val="24"/>
              </w:rPr>
              <w:t>每半年</w:t>
            </w:r>
            <w:r w:rsidR="007944CD" w:rsidRPr="007944CD">
              <w:rPr>
                <w:rFonts w:hint="eastAsia"/>
                <w:color w:val="000000" w:themeColor="text1"/>
                <w:sz w:val="24"/>
                <w:szCs w:val="24"/>
              </w:rPr>
              <w:t>委外合格之專業消毒公司</w:t>
            </w:r>
            <w:r w:rsidR="007944CD">
              <w:rPr>
                <w:rFonts w:hint="eastAsia"/>
                <w:color w:val="000000" w:themeColor="text1"/>
                <w:sz w:val="24"/>
                <w:szCs w:val="24"/>
              </w:rPr>
              <w:t>進行</w:t>
            </w:r>
            <w:r w:rsidR="006254D7">
              <w:rPr>
                <w:color w:val="000000" w:themeColor="text1"/>
                <w:sz w:val="24"/>
                <w:szCs w:val="24"/>
              </w:rPr>
              <w:t>全</w:t>
            </w:r>
            <w:r w:rsidR="006254D7">
              <w:rPr>
                <w:rFonts w:hint="eastAsia"/>
                <w:color w:val="000000" w:themeColor="text1"/>
                <w:sz w:val="24"/>
                <w:szCs w:val="24"/>
              </w:rPr>
              <w:t>場</w:t>
            </w:r>
            <w:r w:rsidRPr="00CE50CF">
              <w:rPr>
                <w:color w:val="000000" w:themeColor="text1"/>
                <w:sz w:val="24"/>
                <w:szCs w:val="24"/>
              </w:rPr>
              <w:t>區病媒防治工作，必要時提前施行，並留存相關合約</w:t>
            </w:r>
            <w:r w:rsidR="007944CD">
              <w:rPr>
                <w:rFonts w:hint="eastAsia"/>
                <w:color w:val="000000" w:themeColor="text1"/>
                <w:sz w:val="24"/>
                <w:szCs w:val="24"/>
              </w:rPr>
              <w:t>或收據，</w:t>
            </w:r>
            <w:r w:rsidR="007944CD" w:rsidRPr="007944CD">
              <w:rPr>
                <w:rFonts w:hint="eastAsia"/>
                <w:color w:val="000000" w:themeColor="text1"/>
                <w:sz w:val="24"/>
                <w:szCs w:val="24"/>
              </w:rPr>
              <w:t>濆灑前須將所有的原料、半成品加蓋，隔天必須將所有器具、容器、爐具以清潔劑清洗乾淨後再使用</w:t>
            </w:r>
            <w:r w:rsidR="007944CD">
              <w:rPr>
                <w:rFonts w:hint="eastAsia"/>
                <w:color w:val="000000" w:themeColor="text1"/>
                <w:sz w:val="24"/>
                <w:szCs w:val="24"/>
              </w:rPr>
              <w:t>，記錄於「</w:t>
            </w:r>
            <w:r w:rsidRPr="00CE50CF">
              <w:rPr>
                <w:color w:val="000000" w:themeColor="text1"/>
                <w:sz w:val="24"/>
                <w:szCs w:val="24"/>
              </w:rPr>
              <w:t>病媒防治紀錄</w:t>
            </w:r>
            <w:r w:rsidRPr="00CE50CF">
              <w:rPr>
                <w:color w:val="000000" w:themeColor="text1"/>
                <w:sz w:val="24"/>
              </w:rPr>
              <w:t>表</w:t>
            </w:r>
            <w:r w:rsidR="007944CD">
              <w:rPr>
                <w:rFonts w:hint="eastAsia"/>
                <w:color w:val="000000" w:themeColor="text1"/>
                <w:sz w:val="24"/>
              </w:rPr>
              <w:t>」</w:t>
            </w:r>
            <w:r w:rsidRPr="00CE50CF">
              <w:rPr>
                <w:color w:val="000000" w:themeColor="text1"/>
                <w:sz w:val="24"/>
              </w:rPr>
              <w:t>(G-4-1-15)</w:t>
            </w:r>
            <w:r w:rsidRPr="00CE50CF">
              <w:rPr>
                <w:color w:val="000000" w:themeColor="text1"/>
                <w:sz w:val="24"/>
                <w:szCs w:val="24"/>
              </w:rPr>
              <w:t>。</w:t>
            </w:r>
          </w:p>
          <w:p w:rsidR="00271114" w:rsidRPr="00CE50CF" w:rsidRDefault="00271114" w:rsidP="00314806">
            <w:pPr>
              <w:pStyle w:val="31"/>
              <w:spacing w:line="240" w:lineRule="atLeast"/>
              <w:ind w:left="1191" w:hanging="937"/>
              <w:rPr>
                <w:color w:val="000000" w:themeColor="text1"/>
                <w:sz w:val="24"/>
                <w:szCs w:val="24"/>
              </w:rPr>
            </w:pPr>
            <w:r w:rsidRPr="00CE50CF">
              <w:rPr>
                <w:color w:val="000000" w:themeColor="text1"/>
                <w:sz w:val="24"/>
                <w:szCs w:val="24"/>
              </w:rPr>
              <w:t>5.6.</w:t>
            </w:r>
            <w:r w:rsidRPr="00CE50CF">
              <w:rPr>
                <w:color w:val="000000" w:themeColor="text1"/>
                <w:sz w:val="24"/>
                <w:szCs w:val="24"/>
              </w:rPr>
              <w:t>管理衛生專責人員</w:t>
            </w:r>
          </w:p>
          <w:p w:rsidR="00271114" w:rsidRPr="00CE50CF" w:rsidRDefault="00271114" w:rsidP="00314806">
            <w:pPr>
              <w:spacing w:line="240" w:lineRule="atLeast"/>
              <w:ind w:leftChars="185" w:left="996" w:right="204" w:hangingChars="230" w:hanging="552"/>
              <w:rPr>
                <w:rFonts w:eastAsia="標楷體"/>
                <w:color w:val="000000" w:themeColor="text1"/>
              </w:rPr>
            </w:pPr>
            <w:r w:rsidRPr="00CE50CF">
              <w:rPr>
                <w:rFonts w:eastAsia="標楷體"/>
                <w:color w:val="000000" w:themeColor="text1"/>
              </w:rPr>
              <w:t>5.6.1.</w:t>
            </w:r>
            <w:r w:rsidRPr="00CE50CF">
              <w:rPr>
                <w:rFonts w:eastAsia="標楷體"/>
                <w:color w:val="000000" w:themeColor="text1"/>
              </w:rPr>
              <w:t>食品工廠之管理衛生人員，</w:t>
            </w:r>
            <w:r w:rsidR="00C22B0B">
              <w:rPr>
                <w:rFonts w:eastAsia="標楷體" w:hint="eastAsia"/>
                <w:color w:val="000000" w:themeColor="text1"/>
              </w:rPr>
              <w:t>得</w:t>
            </w:r>
            <w:r w:rsidRPr="00CE50CF">
              <w:rPr>
                <w:rFonts w:eastAsia="標楷體"/>
                <w:color w:val="000000" w:themeColor="text1"/>
              </w:rPr>
              <w:t>於工作廠所明顯處，標明該人員之姓名。</w:t>
            </w:r>
          </w:p>
          <w:p w:rsidR="00271114" w:rsidRPr="00CE50CF" w:rsidRDefault="00271114" w:rsidP="00314806">
            <w:pPr>
              <w:spacing w:line="240" w:lineRule="atLeast"/>
              <w:ind w:leftChars="185" w:left="996" w:right="204" w:hangingChars="230" w:hanging="552"/>
              <w:rPr>
                <w:rFonts w:eastAsia="標楷體"/>
                <w:color w:val="000000" w:themeColor="text1"/>
              </w:rPr>
            </w:pPr>
            <w:r w:rsidRPr="00CE50CF">
              <w:rPr>
                <w:rFonts w:eastAsia="標楷體"/>
                <w:color w:val="000000" w:themeColor="text1"/>
              </w:rPr>
              <w:t>5.6.2.</w:t>
            </w:r>
            <w:r w:rsidRPr="00CE50CF">
              <w:rPr>
                <w:rFonts w:eastAsia="標楷體"/>
                <w:color w:val="000000" w:themeColor="text1"/>
              </w:rPr>
              <w:t>管理衛生人員應確實駐廠執行衛生自主檢查的工作，並每日填寫</w:t>
            </w:r>
            <w:r w:rsidR="00C22B0B">
              <w:rPr>
                <w:rFonts w:eastAsia="標楷體" w:hint="eastAsia"/>
                <w:color w:val="000000" w:themeColor="text1"/>
              </w:rPr>
              <w:t>「</w:t>
            </w:r>
            <w:r w:rsidRPr="00CE50CF">
              <w:rPr>
                <w:rFonts w:eastAsia="標楷體"/>
                <w:color w:val="000000" w:themeColor="text1"/>
              </w:rPr>
              <w:t>衛生管理檢查表</w:t>
            </w:r>
            <w:r w:rsidR="00C22B0B">
              <w:rPr>
                <w:rFonts w:eastAsia="標楷體" w:hint="eastAsia"/>
                <w:color w:val="000000" w:themeColor="text1"/>
              </w:rPr>
              <w:t>」</w:t>
            </w:r>
            <w:r w:rsidRPr="00CE50CF">
              <w:rPr>
                <w:rFonts w:eastAsia="標楷體"/>
                <w:color w:val="000000" w:themeColor="text1"/>
              </w:rPr>
              <w:t>(G-4-1-01)</w:t>
            </w:r>
            <w:r w:rsidRPr="00CE50CF">
              <w:rPr>
                <w:rFonts w:eastAsia="標楷體"/>
                <w:color w:val="000000" w:themeColor="text1"/>
              </w:rPr>
              <w:t>。</w:t>
            </w:r>
          </w:p>
          <w:p w:rsidR="004960EE" w:rsidRPr="00CE50CF" w:rsidRDefault="004960EE" w:rsidP="00314806">
            <w:pPr>
              <w:spacing w:line="240" w:lineRule="atLeast"/>
              <w:ind w:leftChars="185" w:left="996" w:right="204" w:hangingChars="230" w:hanging="552"/>
              <w:rPr>
                <w:rFonts w:eastAsia="標楷體"/>
                <w:color w:val="000000" w:themeColor="text1"/>
              </w:rPr>
            </w:pPr>
            <w:r w:rsidRPr="00CE50CF">
              <w:rPr>
                <w:rFonts w:eastAsia="標楷體"/>
                <w:color w:val="000000" w:themeColor="text1"/>
              </w:rPr>
              <w:t>5.6.3.</w:t>
            </w:r>
            <w:r w:rsidRPr="00CE50CF">
              <w:rPr>
                <w:rFonts w:eastAsia="標楷體"/>
                <w:color w:val="000000" w:themeColor="text1"/>
              </w:rPr>
              <w:t>管理衛生人員於從業期間，每年應接受主管機關或經中央主管機關認可之食品衛生相關機構舉辦之衛生講習</w:t>
            </w:r>
            <w:r w:rsidR="00E602DE" w:rsidRPr="00CE50CF">
              <w:rPr>
                <w:rFonts w:eastAsia="標楷體"/>
                <w:color w:val="000000" w:themeColor="text1"/>
              </w:rPr>
              <w:t>訓練</w:t>
            </w:r>
            <w:r w:rsidRPr="00CE50CF">
              <w:rPr>
                <w:rFonts w:eastAsia="標楷體"/>
                <w:color w:val="000000" w:themeColor="text1"/>
              </w:rPr>
              <w:t>。</w:t>
            </w:r>
          </w:p>
          <w:p w:rsidR="00B1762F" w:rsidRPr="00CE50CF" w:rsidRDefault="00B1762F" w:rsidP="00314806">
            <w:pPr>
              <w:spacing w:line="240" w:lineRule="atLeast"/>
              <w:ind w:leftChars="185" w:left="996" w:right="204" w:hangingChars="230" w:hanging="552"/>
              <w:rPr>
                <w:rFonts w:eastAsia="標楷體"/>
                <w:color w:val="000000" w:themeColor="text1"/>
              </w:rPr>
            </w:pPr>
            <w:r w:rsidRPr="00CE50CF">
              <w:rPr>
                <w:rFonts w:eastAsia="標楷體"/>
                <w:color w:val="000000" w:themeColor="text1"/>
              </w:rPr>
              <w:t>5.6.4.</w:t>
            </w:r>
            <w:r w:rsidRPr="00CE50CF">
              <w:rPr>
                <w:rFonts w:eastAsia="標楷體"/>
                <w:color w:val="000000" w:themeColor="text1"/>
              </w:rPr>
              <w:t>管理衛生人員請假時由廠長</w:t>
            </w:r>
            <w:r w:rsidRPr="00CE50CF">
              <w:rPr>
                <w:rFonts w:eastAsia="標楷體"/>
                <w:color w:val="000000" w:themeColor="text1"/>
              </w:rPr>
              <w:t>(</w:t>
            </w:r>
            <w:r w:rsidRPr="00CE50CF">
              <w:rPr>
                <w:rFonts w:eastAsia="標楷體"/>
                <w:color w:val="000000" w:themeColor="text1"/>
              </w:rPr>
              <w:t>負責人</w:t>
            </w:r>
            <w:r w:rsidR="005D6503" w:rsidRPr="00CE50CF">
              <w:rPr>
                <w:rFonts w:eastAsia="標楷體"/>
                <w:color w:val="000000" w:themeColor="text1"/>
              </w:rPr>
              <w:t>)</w:t>
            </w:r>
            <w:r w:rsidRPr="00CE50CF">
              <w:rPr>
                <w:rFonts w:eastAsia="標楷體"/>
                <w:color w:val="000000" w:themeColor="text1"/>
              </w:rPr>
              <w:t>代理。</w:t>
            </w:r>
          </w:p>
          <w:p w:rsidR="00DB1B0A" w:rsidRPr="00CE50CF" w:rsidRDefault="00314806" w:rsidP="00DB1B0A">
            <w:pPr>
              <w:spacing w:line="240" w:lineRule="atLeast"/>
              <w:ind w:right="204"/>
              <w:rPr>
                <w:rFonts w:eastAsia="標楷體"/>
                <w:color w:val="000000" w:themeColor="text1"/>
              </w:rPr>
            </w:pPr>
            <w:r>
              <w:rPr>
                <w:rFonts w:eastAsia="標楷體"/>
                <w:color w:val="000000" w:themeColor="text1"/>
                <w:kern w:val="0"/>
              </w:rPr>
              <w:t>6.</w:t>
            </w:r>
            <w:r w:rsidR="00DB1B0A" w:rsidRPr="00CE50CF">
              <w:rPr>
                <w:rFonts w:eastAsia="標楷體"/>
                <w:color w:val="000000" w:themeColor="text1"/>
                <w:kern w:val="0"/>
              </w:rPr>
              <w:t>參考文件</w:t>
            </w:r>
            <w:r w:rsidR="005D6503" w:rsidRPr="00CE50CF">
              <w:rPr>
                <w:rFonts w:eastAsia="標楷體"/>
                <w:color w:val="000000" w:themeColor="text1"/>
                <w:kern w:val="0"/>
              </w:rPr>
              <w:t>:</w:t>
            </w:r>
          </w:p>
          <w:p w:rsidR="00DB1B0A" w:rsidRPr="00CE50CF" w:rsidRDefault="00DB1B0A" w:rsidP="00314806">
            <w:pPr>
              <w:autoSpaceDE w:val="0"/>
              <w:autoSpaceDN w:val="0"/>
              <w:adjustRightInd w:val="0"/>
              <w:spacing w:line="240" w:lineRule="atLeast"/>
              <w:ind w:leftChars="88" w:left="211"/>
              <w:rPr>
                <w:rFonts w:eastAsia="標楷體"/>
                <w:color w:val="000000" w:themeColor="text1"/>
                <w:kern w:val="0"/>
              </w:rPr>
            </w:pPr>
            <w:r w:rsidRPr="00CE50CF">
              <w:rPr>
                <w:rFonts w:eastAsia="標楷體"/>
                <w:color w:val="000000" w:themeColor="text1"/>
                <w:kern w:val="0"/>
              </w:rPr>
              <w:t>G-3-1-01</w:t>
            </w:r>
            <w:r w:rsidR="005D6503" w:rsidRPr="00CE50CF">
              <w:rPr>
                <w:rFonts w:eastAsia="標楷體"/>
                <w:color w:val="000000" w:themeColor="text1"/>
                <w:kern w:val="0"/>
              </w:rPr>
              <w:t>:</w:t>
            </w:r>
            <w:r w:rsidRPr="00CE50CF">
              <w:rPr>
                <w:rFonts w:eastAsia="標楷體"/>
                <w:color w:val="000000" w:themeColor="text1"/>
                <w:kern w:val="0"/>
              </w:rPr>
              <w:t>設備衛生消毒操作參考書</w:t>
            </w:r>
          </w:p>
          <w:p w:rsidR="00DB1B0A" w:rsidRPr="00CE50CF" w:rsidRDefault="00DB1B0A" w:rsidP="00314806">
            <w:pPr>
              <w:autoSpaceDE w:val="0"/>
              <w:autoSpaceDN w:val="0"/>
              <w:adjustRightInd w:val="0"/>
              <w:spacing w:line="240" w:lineRule="atLeast"/>
              <w:ind w:leftChars="88" w:left="211"/>
              <w:rPr>
                <w:rFonts w:eastAsia="標楷體"/>
                <w:color w:val="000000" w:themeColor="text1"/>
                <w:kern w:val="0"/>
              </w:rPr>
            </w:pPr>
            <w:r w:rsidRPr="00CE50CF">
              <w:rPr>
                <w:rFonts w:eastAsia="標楷體"/>
                <w:color w:val="000000" w:themeColor="text1"/>
                <w:kern w:val="0"/>
              </w:rPr>
              <w:t>G-3-1-02</w:t>
            </w:r>
            <w:r w:rsidR="005D6503" w:rsidRPr="00CE50CF">
              <w:rPr>
                <w:rFonts w:eastAsia="標楷體"/>
                <w:color w:val="000000" w:themeColor="text1"/>
                <w:kern w:val="0"/>
              </w:rPr>
              <w:t>:</w:t>
            </w:r>
            <w:r w:rsidRPr="00CE50CF">
              <w:rPr>
                <w:rFonts w:eastAsia="標楷體"/>
                <w:color w:val="000000" w:themeColor="text1"/>
                <w:kern w:val="0"/>
              </w:rPr>
              <w:t>飲用水水質標準</w:t>
            </w:r>
          </w:p>
          <w:p w:rsidR="00501338" w:rsidRPr="00CE50CF" w:rsidRDefault="00501338" w:rsidP="00501338">
            <w:pPr>
              <w:autoSpaceDE w:val="0"/>
              <w:autoSpaceDN w:val="0"/>
              <w:adjustRightInd w:val="0"/>
              <w:spacing w:line="240" w:lineRule="atLeast"/>
              <w:ind w:leftChars="24" w:left="58"/>
              <w:rPr>
                <w:rFonts w:eastAsia="標楷體"/>
                <w:color w:val="000000" w:themeColor="text1"/>
                <w:kern w:val="0"/>
              </w:rPr>
            </w:pPr>
            <w:r w:rsidRPr="00CE50CF">
              <w:rPr>
                <w:rFonts w:eastAsia="標楷體"/>
                <w:color w:val="000000" w:themeColor="text1"/>
                <w:kern w:val="0"/>
              </w:rPr>
              <w:t>7.</w:t>
            </w:r>
            <w:r w:rsidRPr="00CE50CF">
              <w:rPr>
                <w:rFonts w:eastAsia="標楷體"/>
                <w:color w:val="000000" w:themeColor="text1"/>
                <w:kern w:val="0"/>
              </w:rPr>
              <w:t>附件</w:t>
            </w:r>
            <w:r w:rsidR="005D6503" w:rsidRPr="00CE50CF">
              <w:rPr>
                <w:rFonts w:eastAsia="標楷體"/>
                <w:color w:val="000000" w:themeColor="text1"/>
                <w:kern w:val="0"/>
              </w:rPr>
              <w:t>:</w:t>
            </w:r>
          </w:p>
          <w:p w:rsidR="00501338" w:rsidRPr="00CE50CF" w:rsidRDefault="00501338" w:rsidP="00314806">
            <w:pPr>
              <w:autoSpaceDE w:val="0"/>
              <w:autoSpaceDN w:val="0"/>
              <w:adjustRightInd w:val="0"/>
              <w:spacing w:line="240" w:lineRule="atLeast"/>
              <w:ind w:leftChars="100" w:left="240"/>
              <w:rPr>
                <w:rFonts w:eastAsia="標楷體"/>
                <w:color w:val="000000" w:themeColor="text1"/>
                <w:kern w:val="0"/>
              </w:rPr>
            </w:pPr>
            <w:r w:rsidRPr="00CE50CF">
              <w:rPr>
                <w:rFonts w:eastAsia="標楷體"/>
                <w:color w:val="000000" w:themeColor="text1"/>
                <w:kern w:val="0"/>
              </w:rPr>
              <w:t>G-4-1-01</w:t>
            </w:r>
            <w:r w:rsidR="005D6503" w:rsidRPr="00CE50CF">
              <w:rPr>
                <w:rFonts w:eastAsia="標楷體"/>
                <w:color w:val="000000" w:themeColor="text1"/>
                <w:kern w:val="0"/>
              </w:rPr>
              <w:t>:</w:t>
            </w:r>
            <w:r w:rsidRPr="00CE50CF">
              <w:rPr>
                <w:rFonts w:eastAsia="標楷體"/>
                <w:color w:val="000000" w:themeColor="text1"/>
                <w:kern w:val="0"/>
              </w:rPr>
              <w:t>衛生管理檢查表</w:t>
            </w:r>
          </w:p>
          <w:p w:rsidR="00501338" w:rsidRPr="00CE50CF" w:rsidRDefault="00501338" w:rsidP="00314806">
            <w:pPr>
              <w:autoSpaceDE w:val="0"/>
              <w:autoSpaceDN w:val="0"/>
              <w:adjustRightInd w:val="0"/>
              <w:spacing w:line="240" w:lineRule="atLeast"/>
              <w:ind w:leftChars="100" w:left="240"/>
              <w:rPr>
                <w:rFonts w:eastAsia="標楷體"/>
                <w:color w:val="000000" w:themeColor="text1"/>
                <w:kern w:val="0"/>
              </w:rPr>
            </w:pPr>
            <w:r w:rsidRPr="00CE50CF">
              <w:rPr>
                <w:rFonts w:eastAsia="標楷體"/>
                <w:color w:val="000000" w:themeColor="text1"/>
                <w:kern w:val="0"/>
              </w:rPr>
              <w:t>G-4-1-02</w:t>
            </w:r>
            <w:r w:rsidR="005D6503" w:rsidRPr="00CE50CF">
              <w:rPr>
                <w:rFonts w:eastAsia="標楷體"/>
                <w:color w:val="000000" w:themeColor="text1"/>
                <w:kern w:val="0"/>
              </w:rPr>
              <w:t>:</w:t>
            </w:r>
            <w:r w:rsidRPr="00CE50CF">
              <w:rPr>
                <w:rFonts w:eastAsia="標楷體"/>
                <w:color w:val="000000" w:themeColor="text1"/>
                <w:kern w:val="0"/>
              </w:rPr>
              <w:t>異常處理紀錄表</w:t>
            </w:r>
          </w:p>
          <w:p w:rsidR="00271114" w:rsidRPr="00CE50CF" w:rsidRDefault="00271114" w:rsidP="00314806">
            <w:pPr>
              <w:autoSpaceDE w:val="0"/>
              <w:autoSpaceDN w:val="0"/>
              <w:adjustRightInd w:val="0"/>
              <w:spacing w:line="240" w:lineRule="atLeast"/>
              <w:ind w:leftChars="100" w:left="240"/>
              <w:rPr>
                <w:rFonts w:eastAsia="標楷體"/>
                <w:color w:val="000000" w:themeColor="text1"/>
                <w:kern w:val="0"/>
              </w:rPr>
            </w:pPr>
            <w:r w:rsidRPr="00CE50CF">
              <w:rPr>
                <w:rFonts w:eastAsia="標楷體"/>
                <w:color w:val="000000" w:themeColor="text1"/>
                <w:kern w:val="0"/>
              </w:rPr>
              <w:t>G-4-1-03</w:t>
            </w:r>
            <w:r w:rsidR="005D6503" w:rsidRPr="00CE50CF">
              <w:rPr>
                <w:rFonts w:eastAsia="標楷體"/>
                <w:color w:val="000000" w:themeColor="text1"/>
                <w:kern w:val="0"/>
              </w:rPr>
              <w:t>:</w:t>
            </w:r>
            <w:r w:rsidRPr="00CE50CF">
              <w:rPr>
                <w:rFonts w:eastAsia="標楷體"/>
                <w:color w:val="000000" w:themeColor="text1"/>
                <w:kern w:val="0"/>
              </w:rPr>
              <w:t>製麴室清潔紀錄表</w:t>
            </w:r>
          </w:p>
          <w:p w:rsidR="00A52355" w:rsidRPr="00CE50CF" w:rsidRDefault="00A52355" w:rsidP="00314806">
            <w:pPr>
              <w:autoSpaceDE w:val="0"/>
              <w:autoSpaceDN w:val="0"/>
              <w:adjustRightInd w:val="0"/>
              <w:spacing w:line="240" w:lineRule="atLeast"/>
              <w:ind w:leftChars="100" w:left="240"/>
              <w:rPr>
                <w:rFonts w:eastAsia="標楷體"/>
                <w:color w:val="000000" w:themeColor="text1"/>
                <w:kern w:val="0"/>
              </w:rPr>
            </w:pPr>
            <w:r w:rsidRPr="00CE50CF">
              <w:rPr>
                <w:rFonts w:eastAsia="標楷體"/>
                <w:color w:val="000000" w:themeColor="text1"/>
                <w:kern w:val="0"/>
              </w:rPr>
              <w:t>G-4-1-0</w:t>
            </w:r>
            <w:r w:rsidR="00271114" w:rsidRPr="00CE50CF">
              <w:rPr>
                <w:rFonts w:eastAsia="標楷體"/>
                <w:color w:val="000000" w:themeColor="text1"/>
                <w:kern w:val="0"/>
              </w:rPr>
              <w:t>4</w:t>
            </w:r>
            <w:r w:rsidR="005D6503" w:rsidRPr="00CE50CF">
              <w:rPr>
                <w:rFonts w:eastAsia="標楷體"/>
                <w:color w:val="000000" w:themeColor="text1"/>
                <w:kern w:val="0"/>
              </w:rPr>
              <w:t>:</w:t>
            </w:r>
            <w:r w:rsidRPr="00CE50CF">
              <w:rPr>
                <w:rFonts w:eastAsia="標楷體"/>
                <w:color w:val="000000" w:themeColor="text1"/>
                <w:kern w:val="0"/>
              </w:rPr>
              <w:t>廁所清潔紀錄表</w:t>
            </w:r>
          </w:p>
          <w:p w:rsidR="001C1C6D" w:rsidRPr="00CE50CF" w:rsidRDefault="00BC5992" w:rsidP="00314806">
            <w:pPr>
              <w:autoSpaceDE w:val="0"/>
              <w:autoSpaceDN w:val="0"/>
              <w:adjustRightInd w:val="0"/>
              <w:spacing w:line="240" w:lineRule="atLeast"/>
              <w:ind w:leftChars="100" w:left="240"/>
              <w:rPr>
                <w:rFonts w:eastAsia="標楷體"/>
                <w:color w:val="000000" w:themeColor="text1"/>
                <w:kern w:val="0"/>
              </w:rPr>
            </w:pPr>
            <w:r w:rsidRPr="00CE50CF">
              <w:rPr>
                <w:rFonts w:eastAsia="標楷體"/>
                <w:color w:val="000000" w:themeColor="text1"/>
                <w:kern w:val="0"/>
              </w:rPr>
              <w:t>G-4-1-0</w:t>
            </w:r>
            <w:r w:rsidR="00271114" w:rsidRPr="00CE50CF">
              <w:rPr>
                <w:rFonts w:eastAsia="標楷體"/>
                <w:color w:val="000000" w:themeColor="text1"/>
                <w:kern w:val="0"/>
              </w:rPr>
              <w:t>5</w:t>
            </w:r>
            <w:r w:rsidR="005D6503" w:rsidRPr="00CE50CF">
              <w:rPr>
                <w:rFonts w:eastAsia="標楷體"/>
                <w:color w:val="000000" w:themeColor="text1"/>
                <w:kern w:val="0"/>
              </w:rPr>
              <w:t>:</w:t>
            </w:r>
            <w:r w:rsidR="0053150C" w:rsidRPr="00CE50CF">
              <w:rPr>
                <w:rFonts w:eastAsia="標楷體"/>
                <w:color w:val="000000" w:themeColor="text1"/>
                <w:kern w:val="0"/>
              </w:rPr>
              <w:t>水塔清潔紀錄表</w:t>
            </w:r>
          </w:p>
          <w:p w:rsidR="00187D53" w:rsidRPr="00CE50CF" w:rsidRDefault="00271114" w:rsidP="00314806">
            <w:pPr>
              <w:autoSpaceDE w:val="0"/>
              <w:autoSpaceDN w:val="0"/>
              <w:adjustRightInd w:val="0"/>
              <w:spacing w:line="240" w:lineRule="atLeast"/>
              <w:ind w:leftChars="100" w:left="240"/>
              <w:rPr>
                <w:rFonts w:eastAsia="標楷體"/>
                <w:color w:val="000000" w:themeColor="text1"/>
                <w:kern w:val="0"/>
              </w:rPr>
            </w:pPr>
            <w:r w:rsidRPr="00CE50CF">
              <w:rPr>
                <w:rFonts w:eastAsia="標楷體"/>
                <w:color w:val="000000" w:themeColor="text1"/>
                <w:kern w:val="0"/>
              </w:rPr>
              <w:t>G-4-1-06</w:t>
            </w:r>
            <w:r w:rsidR="005D6503" w:rsidRPr="00CE50CF">
              <w:rPr>
                <w:rFonts w:eastAsia="標楷體"/>
                <w:color w:val="000000" w:themeColor="text1"/>
                <w:kern w:val="0"/>
              </w:rPr>
              <w:t>:</w:t>
            </w:r>
            <w:r w:rsidR="00AB5C4E">
              <w:rPr>
                <w:rFonts w:eastAsia="標楷體"/>
                <w:color w:val="000000" w:themeColor="text1"/>
                <w:kern w:val="0"/>
              </w:rPr>
              <w:t>水質有效餘氯與酸鹼值</w:t>
            </w:r>
            <w:r w:rsidR="00AB5C4E">
              <w:rPr>
                <w:rFonts w:eastAsia="標楷體" w:hint="eastAsia"/>
                <w:color w:val="000000" w:themeColor="text1"/>
                <w:kern w:val="0"/>
              </w:rPr>
              <w:t>紀</w:t>
            </w:r>
            <w:r w:rsidR="00187D53" w:rsidRPr="00CE50CF">
              <w:rPr>
                <w:rFonts w:eastAsia="標楷體"/>
                <w:color w:val="000000" w:themeColor="text1"/>
                <w:kern w:val="0"/>
              </w:rPr>
              <w:t>錄表</w:t>
            </w:r>
          </w:p>
          <w:p w:rsidR="00A52355" w:rsidRPr="00CE50CF" w:rsidRDefault="00A52355" w:rsidP="00314806">
            <w:pPr>
              <w:autoSpaceDE w:val="0"/>
              <w:autoSpaceDN w:val="0"/>
              <w:adjustRightInd w:val="0"/>
              <w:spacing w:line="240" w:lineRule="atLeast"/>
              <w:ind w:leftChars="100" w:left="240"/>
              <w:rPr>
                <w:rFonts w:eastAsia="標楷體"/>
                <w:color w:val="000000" w:themeColor="text1"/>
                <w:kern w:val="0"/>
              </w:rPr>
            </w:pPr>
            <w:r w:rsidRPr="00CE50CF">
              <w:rPr>
                <w:rFonts w:eastAsia="標楷體"/>
                <w:color w:val="000000" w:themeColor="text1"/>
                <w:kern w:val="0"/>
              </w:rPr>
              <w:t>G-4-1-0</w:t>
            </w:r>
            <w:r w:rsidR="00271114" w:rsidRPr="00CE50CF">
              <w:rPr>
                <w:rFonts w:eastAsia="標楷體"/>
                <w:color w:val="000000" w:themeColor="text1"/>
                <w:kern w:val="0"/>
              </w:rPr>
              <w:t>7</w:t>
            </w:r>
            <w:r w:rsidR="005D6503" w:rsidRPr="00CE50CF">
              <w:rPr>
                <w:rFonts w:eastAsia="標楷體"/>
                <w:color w:val="000000" w:themeColor="text1"/>
                <w:kern w:val="0"/>
              </w:rPr>
              <w:t>:</w:t>
            </w:r>
            <w:r w:rsidR="0034011F" w:rsidRPr="00CE50CF">
              <w:rPr>
                <w:rFonts w:eastAsia="標楷體"/>
                <w:color w:val="000000" w:themeColor="text1"/>
                <w:kern w:val="0"/>
              </w:rPr>
              <w:t>飲</w:t>
            </w:r>
            <w:r w:rsidR="00733465" w:rsidRPr="00CE50CF">
              <w:rPr>
                <w:rFonts w:eastAsia="標楷體"/>
                <w:color w:val="000000" w:themeColor="text1"/>
                <w:kern w:val="0"/>
              </w:rPr>
              <w:t>用水水質</w:t>
            </w:r>
            <w:r w:rsidR="0053150C" w:rsidRPr="00CE50CF">
              <w:rPr>
                <w:rFonts w:eastAsia="標楷體"/>
                <w:color w:val="000000" w:themeColor="text1"/>
                <w:kern w:val="0"/>
              </w:rPr>
              <w:t>檢驗紀錄表</w:t>
            </w:r>
          </w:p>
          <w:p w:rsidR="00A52355" w:rsidRPr="00CE50CF" w:rsidRDefault="0034011F" w:rsidP="00314806">
            <w:pPr>
              <w:autoSpaceDE w:val="0"/>
              <w:autoSpaceDN w:val="0"/>
              <w:adjustRightInd w:val="0"/>
              <w:spacing w:line="240" w:lineRule="atLeast"/>
              <w:ind w:leftChars="100" w:left="240"/>
              <w:rPr>
                <w:rFonts w:eastAsia="標楷體"/>
                <w:color w:val="000000" w:themeColor="text1"/>
                <w:kern w:val="0"/>
              </w:rPr>
            </w:pPr>
            <w:r w:rsidRPr="00CE50CF">
              <w:rPr>
                <w:rFonts w:eastAsia="標楷體"/>
                <w:color w:val="000000" w:themeColor="text1"/>
                <w:kern w:val="0"/>
              </w:rPr>
              <w:t>G-4-1-0</w:t>
            </w:r>
            <w:r w:rsidR="000D0498" w:rsidRPr="00CE50CF">
              <w:rPr>
                <w:rFonts w:eastAsia="標楷體"/>
                <w:color w:val="000000" w:themeColor="text1"/>
                <w:kern w:val="0"/>
              </w:rPr>
              <w:t>8</w:t>
            </w:r>
            <w:r w:rsidR="005D6503" w:rsidRPr="00CE50CF">
              <w:rPr>
                <w:rFonts w:eastAsia="標楷體"/>
                <w:color w:val="000000" w:themeColor="text1"/>
                <w:kern w:val="0"/>
              </w:rPr>
              <w:t>:</w:t>
            </w:r>
            <w:r w:rsidR="0053150C" w:rsidRPr="00CE50CF">
              <w:rPr>
                <w:rFonts w:eastAsia="標楷體"/>
                <w:color w:val="000000" w:themeColor="text1"/>
                <w:kern w:val="0"/>
              </w:rPr>
              <w:t>泡鞋池</w:t>
            </w:r>
            <w:r w:rsidR="00F76559" w:rsidRPr="00CE50CF">
              <w:rPr>
                <w:rFonts w:eastAsia="標楷體"/>
                <w:color w:val="000000" w:themeColor="text1"/>
                <w:kern w:val="0"/>
              </w:rPr>
              <w:t>餘</w:t>
            </w:r>
            <w:r w:rsidR="0053150C" w:rsidRPr="00CE50CF">
              <w:rPr>
                <w:rFonts w:eastAsia="標楷體"/>
                <w:color w:val="000000" w:themeColor="text1"/>
                <w:kern w:val="0"/>
              </w:rPr>
              <w:t>氯</w:t>
            </w:r>
            <w:r w:rsidR="00A52355" w:rsidRPr="00CE50CF">
              <w:rPr>
                <w:rFonts w:eastAsia="標楷體"/>
                <w:color w:val="000000" w:themeColor="text1"/>
                <w:kern w:val="0"/>
              </w:rPr>
              <w:t>濃度檢查表</w:t>
            </w:r>
          </w:p>
          <w:p w:rsidR="004960EE" w:rsidRPr="00CE50CF" w:rsidRDefault="0034011F" w:rsidP="00314806">
            <w:pPr>
              <w:autoSpaceDE w:val="0"/>
              <w:autoSpaceDN w:val="0"/>
              <w:adjustRightInd w:val="0"/>
              <w:spacing w:line="240" w:lineRule="atLeast"/>
              <w:ind w:leftChars="100" w:left="240"/>
              <w:rPr>
                <w:rFonts w:eastAsia="標楷體"/>
                <w:color w:val="000000" w:themeColor="text1"/>
                <w:kern w:val="0"/>
              </w:rPr>
            </w:pPr>
            <w:r w:rsidRPr="00CE50CF">
              <w:rPr>
                <w:rFonts w:eastAsia="標楷體"/>
                <w:color w:val="000000" w:themeColor="text1"/>
                <w:kern w:val="0"/>
              </w:rPr>
              <w:t>G-4-1-0</w:t>
            </w:r>
            <w:r w:rsidR="000D0498" w:rsidRPr="00CE50CF">
              <w:rPr>
                <w:rFonts w:eastAsia="標楷體"/>
                <w:color w:val="000000" w:themeColor="text1"/>
                <w:kern w:val="0"/>
              </w:rPr>
              <w:t>9</w:t>
            </w:r>
            <w:r w:rsidR="005D6503" w:rsidRPr="00CE50CF">
              <w:rPr>
                <w:rFonts w:eastAsia="標楷體"/>
                <w:color w:val="000000" w:themeColor="text1"/>
                <w:kern w:val="0"/>
              </w:rPr>
              <w:t>:</w:t>
            </w:r>
            <w:r w:rsidR="004960EE" w:rsidRPr="00CE50CF">
              <w:rPr>
                <w:rFonts w:eastAsia="標楷體"/>
                <w:color w:val="000000" w:themeColor="text1"/>
                <w:kern w:val="0"/>
              </w:rPr>
              <w:t>更衣室、辦公室</w:t>
            </w:r>
            <w:r w:rsidR="002D692D" w:rsidRPr="00CE50CF">
              <w:rPr>
                <w:rFonts w:eastAsia="標楷體"/>
                <w:color w:val="000000" w:themeColor="text1"/>
                <w:kern w:val="0"/>
              </w:rPr>
              <w:t>、休息室</w:t>
            </w:r>
            <w:r w:rsidR="004960EE" w:rsidRPr="00CE50CF">
              <w:rPr>
                <w:rFonts w:eastAsia="標楷體"/>
                <w:color w:val="000000" w:themeColor="text1"/>
                <w:kern w:val="0"/>
              </w:rPr>
              <w:t>與檢驗室清潔紀錄表</w:t>
            </w:r>
          </w:p>
          <w:p w:rsidR="003804A8" w:rsidRPr="00CE50CF" w:rsidRDefault="00BC5992" w:rsidP="00314806">
            <w:pPr>
              <w:autoSpaceDE w:val="0"/>
              <w:autoSpaceDN w:val="0"/>
              <w:adjustRightInd w:val="0"/>
              <w:spacing w:line="240" w:lineRule="atLeast"/>
              <w:ind w:leftChars="100" w:left="240"/>
              <w:rPr>
                <w:rFonts w:eastAsia="標楷體"/>
                <w:color w:val="000000" w:themeColor="text1"/>
                <w:kern w:val="0"/>
              </w:rPr>
            </w:pPr>
            <w:r w:rsidRPr="00CE50CF">
              <w:rPr>
                <w:rFonts w:eastAsia="標楷體"/>
                <w:color w:val="000000" w:themeColor="text1"/>
                <w:kern w:val="0"/>
              </w:rPr>
              <w:t>G-4-1-</w:t>
            </w:r>
            <w:r w:rsidR="000D0498" w:rsidRPr="00CE50CF">
              <w:rPr>
                <w:rFonts w:eastAsia="標楷體"/>
                <w:color w:val="000000" w:themeColor="text1"/>
                <w:kern w:val="0"/>
              </w:rPr>
              <w:t>10</w:t>
            </w:r>
            <w:r w:rsidR="005D6503" w:rsidRPr="00CE50CF">
              <w:rPr>
                <w:rFonts w:eastAsia="標楷體"/>
                <w:color w:val="000000" w:themeColor="text1"/>
                <w:kern w:val="0"/>
              </w:rPr>
              <w:t>:</w:t>
            </w:r>
            <w:r w:rsidR="003804A8" w:rsidRPr="00CE50CF">
              <w:rPr>
                <w:rFonts w:eastAsia="標楷體"/>
                <w:color w:val="000000" w:themeColor="text1"/>
                <w:kern w:val="0"/>
              </w:rPr>
              <w:t>設備與器具的維護與更換紀錄表</w:t>
            </w:r>
          </w:p>
          <w:p w:rsidR="000D0498" w:rsidRPr="00CE50CF" w:rsidRDefault="000D0498" w:rsidP="00314806">
            <w:pPr>
              <w:autoSpaceDE w:val="0"/>
              <w:autoSpaceDN w:val="0"/>
              <w:adjustRightInd w:val="0"/>
              <w:spacing w:line="240" w:lineRule="atLeast"/>
              <w:ind w:leftChars="100" w:left="240"/>
              <w:rPr>
                <w:rFonts w:eastAsia="標楷體"/>
                <w:color w:val="000000" w:themeColor="text1"/>
                <w:kern w:val="0"/>
              </w:rPr>
            </w:pPr>
            <w:r w:rsidRPr="00CE50CF">
              <w:rPr>
                <w:rFonts w:eastAsia="標楷體"/>
                <w:color w:val="000000" w:themeColor="text1"/>
                <w:kern w:val="0"/>
              </w:rPr>
              <w:t>G-4-1-11</w:t>
            </w:r>
            <w:r w:rsidR="005D6503" w:rsidRPr="00CE50CF">
              <w:rPr>
                <w:rFonts w:eastAsia="標楷體"/>
                <w:color w:val="000000" w:themeColor="text1"/>
                <w:kern w:val="0"/>
              </w:rPr>
              <w:t>:</w:t>
            </w:r>
            <w:r w:rsidRPr="00CE50CF">
              <w:rPr>
                <w:rFonts w:eastAsia="標楷體"/>
                <w:color w:val="000000" w:themeColor="text1"/>
                <w:kern w:val="0"/>
              </w:rPr>
              <w:t>發酵缸</w:t>
            </w:r>
            <w:r w:rsidRPr="00CE50CF">
              <w:rPr>
                <w:rFonts w:eastAsia="標楷體"/>
                <w:color w:val="000000" w:themeColor="text1"/>
                <w:kern w:val="0"/>
              </w:rPr>
              <w:t>(</w:t>
            </w:r>
            <w:r w:rsidRPr="00CE50CF">
              <w:rPr>
                <w:rFonts w:eastAsia="標楷體"/>
                <w:color w:val="000000" w:themeColor="text1"/>
                <w:kern w:val="0"/>
              </w:rPr>
              <w:t>桶、槽</w:t>
            </w:r>
            <w:r w:rsidR="005402AB">
              <w:rPr>
                <w:rFonts w:eastAsia="標楷體"/>
                <w:color w:val="000000" w:themeColor="text1"/>
                <w:kern w:val="0"/>
              </w:rPr>
              <w:t>)</w:t>
            </w:r>
            <w:r w:rsidRPr="00CE50CF">
              <w:rPr>
                <w:rFonts w:eastAsia="標楷體"/>
                <w:color w:val="000000" w:themeColor="text1"/>
                <w:kern w:val="0"/>
              </w:rPr>
              <w:t>清潔紀錄表</w:t>
            </w:r>
          </w:p>
          <w:p w:rsidR="000D0498" w:rsidRPr="00CE50CF" w:rsidRDefault="000D0498" w:rsidP="00314806">
            <w:pPr>
              <w:autoSpaceDE w:val="0"/>
              <w:autoSpaceDN w:val="0"/>
              <w:adjustRightInd w:val="0"/>
              <w:spacing w:line="240" w:lineRule="atLeast"/>
              <w:ind w:leftChars="100" w:left="240"/>
              <w:rPr>
                <w:rFonts w:eastAsia="標楷體"/>
                <w:color w:val="000000" w:themeColor="text1"/>
                <w:kern w:val="0"/>
              </w:rPr>
            </w:pPr>
            <w:r w:rsidRPr="00CE50CF">
              <w:rPr>
                <w:rFonts w:eastAsia="標楷體"/>
                <w:color w:val="000000" w:themeColor="text1"/>
                <w:kern w:val="0"/>
              </w:rPr>
              <w:t>G-4-1-12</w:t>
            </w:r>
            <w:r w:rsidR="005D6503" w:rsidRPr="00CE50CF">
              <w:rPr>
                <w:rFonts w:eastAsia="標楷體"/>
                <w:color w:val="000000" w:themeColor="text1"/>
                <w:kern w:val="0"/>
              </w:rPr>
              <w:t>:</w:t>
            </w:r>
            <w:r w:rsidRPr="00CE50CF">
              <w:rPr>
                <w:rFonts w:eastAsia="標楷體"/>
                <w:color w:val="000000" w:themeColor="text1"/>
                <w:kern w:val="0"/>
              </w:rPr>
              <w:t>麴盤清潔紀錄表</w:t>
            </w:r>
          </w:p>
          <w:p w:rsidR="003804A8" w:rsidRPr="00CE50CF" w:rsidRDefault="000D0498" w:rsidP="00314806">
            <w:pPr>
              <w:autoSpaceDE w:val="0"/>
              <w:autoSpaceDN w:val="0"/>
              <w:adjustRightInd w:val="0"/>
              <w:spacing w:line="240" w:lineRule="atLeast"/>
              <w:ind w:leftChars="100" w:left="240"/>
              <w:rPr>
                <w:rFonts w:eastAsia="標楷體"/>
                <w:color w:val="000000" w:themeColor="text1"/>
                <w:kern w:val="0"/>
              </w:rPr>
            </w:pPr>
            <w:r w:rsidRPr="00CE50CF">
              <w:rPr>
                <w:rFonts w:eastAsia="標楷體"/>
                <w:color w:val="000000" w:themeColor="text1"/>
                <w:kern w:val="0"/>
              </w:rPr>
              <w:t>G-4-1-13</w:t>
            </w:r>
            <w:r w:rsidR="005D6503" w:rsidRPr="00CE50CF">
              <w:rPr>
                <w:rFonts w:eastAsia="標楷體"/>
                <w:color w:val="000000" w:themeColor="text1"/>
                <w:kern w:val="0"/>
              </w:rPr>
              <w:t>:</w:t>
            </w:r>
            <w:r w:rsidR="003804A8" w:rsidRPr="00CE50CF">
              <w:rPr>
                <w:rFonts w:eastAsia="標楷體"/>
                <w:color w:val="000000" w:themeColor="text1"/>
                <w:kern w:val="0"/>
              </w:rPr>
              <w:t>員工健康檢查紀錄表</w:t>
            </w:r>
          </w:p>
          <w:p w:rsidR="003804A8" w:rsidRPr="00CE50CF" w:rsidRDefault="000D0498" w:rsidP="00314806">
            <w:pPr>
              <w:autoSpaceDE w:val="0"/>
              <w:autoSpaceDN w:val="0"/>
              <w:adjustRightInd w:val="0"/>
              <w:spacing w:line="240" w:lineRule="atLeast"/>
              <w:ind w:leftChars="100" w:left="240"/>
              <w:rPr>
                <w:rFonts w:eastAsia="標楷體"/>
                <w:color w:val="000000" w:themeColor="text1"/>
                <w:kern w:val="0"/>
              </w:rPr>
            </w:pPr>
            <w:r w:rsidRPr="00CE50CF">
              <w:rPr>
                <w:rFonts w:eastAsia="標楷體"/>
                <w:color w:val="000000" w:themeColor="text1"/>
                <w:kern w:val="0"/>
              </w:rPr>
              <w:t>G-4-1-14</w:t>
            </w:r>
            <w:r w:rsidR="005D6503" w:rsidRPr="00CE50CF">
              <w:rPr>
                <w:rFonts w:eastAsia="標楷體"/>
                <w:color w:val="000000" w:themeColor="text1"/>
                <w:kern w:val="0"/>
              </w:rPr>
              <w:t>:</w:t>
            </w:r>
            <w:r w:rsidR="003804A8" w:rsidRPr="00CE50CF">
              <w:rPr>
                <w:rFonts w:eastAsia="標楷體"/>
                <w:color w:val="000000" w:themeColor="text1"/>
                <w:kern w:val="0"/>
              </w:rPr>
              <w:t>清潔劑</w:t>
            </w:r>
            <w:r w:rsidR="00B1762F" w:rsidRPr="00CE50CF">
              <w:rPr>
                <w:rFonts w:eastAsia="標楷體"/>
                <w:color w:val="000000" w:themeColor="text1"/>
                <w:kern w:val="0"/>
              </w:rPr>
              <w:t>、消毒劑與病媒防治用藥</w:t>
            </w:r>
            <w:r w:rsidR="003804A8" w:rsidRPr="00CE50CF">
              <w:rPr>
                <w:rFonts w:eastAsia="標楷體"/>
                <w:color w:val="000000" w:themeColor="text1"/>
                <w:kern w:val="0"/>
              </w:rPr>
              <w:t>管理紀錄表</w:t>
            </w:r>
          </w:p>
          <w:p w:rsidR="00346625" w:rsidRPr="00CE50CF" w:rsidRDefault="003804A8" w:rsidP="00314806">
            <w:pPr>
              <w:autoSpaceDE w:val="0"/>
              <w:autoSpaceDN w:val="0"/>
              <w:adjustRightInd w:val="0"/>
              <w:spacing w:line="240" w:lineRule="atLeast"/>
              <w:ind w:leftChars="100" w:left="240"/>
              <w:rPr>
                <w:rFonts w:eastAsia="標楷體"/>
                <w:color w:val="000000" w:themeColor="text1"/>
                <w:kern w:val="0"/>
              </w:rPr>
            </w:pPr>
            <w:r w:rsidRPr="00CE50CF">
              <w:rPr>
                <w:rFonts w:eastAsia="標楷體"/>
                <w:color w:val="000000" w:themeColor="text1"/>
                <w:kern w:val="0"/>
              </w:rPr>
              <w:t>G-4-1-</w:t>
            </w:r>
            <w:r w:rsidR="000D0498" w:rsidRPr="00CE50CF">
              <w:rPr>
                <w:rFonts w:eastAsia="標楷體"/>
                <w:color w:val="000000" w:themeColor="text1"/>
                <w:kern w:val="0"/>
              </w:rPr>
              <w:t>15</w:t>
            </w:r>
            <w:r w:rsidR="005D6503" w:rsidRPr="00CE50CF">
              <w:rPr>
                <w:rFonts w:eastAsia="標楷體"/>
                <w:color w:val="000000" w:themeColor="text1"/>
                <w:kern w:val="0"/>
              </w:rPr>
              <w:t>:</w:t>
            </w:r>
            <w:r w:rsidR="00346625" w:rsidRPr="00CE50CF">
              <w:rPr>
                <w:rFonts w:eastAsia="標楷體"/>
                <w:color w:val="000000" w:themeColor="text1"/>
                <w:kern w:val="0"/>
              </w:rPr>
              <w:t>病媒防治紀錄表</w:t>
            </w:r>
          </w:p>
          <w:p w:rsidR="00346625" w:rsidRPr="00CE50CF" w:rsidRDefault="00346625" w:rsidP="00314806">
            <w:pPr>
              <w:spacing w:line="240" w:lineRule="atLeast"/>
              <w:ind w:leftChars="100" w:left="521" w:right="204" w:hangingChars="117" w:hanging="281"/>
              <w:rPr>
                <w:rFonts w:eastAsia="標楷體"/>
                <w:color w:val="000000" w:themeColor="text1"/>
                <w:spacing w:val="-26"/>
              </w:rPr>
            </w:pPr>
            <w:r w:rsidRPr="00CE50CF">
              <w:rPr>
                <w:rFonts w:eastAsia="標楷體"/>
                <w:color w:val="000000" w:themeColor="text1"/>
                <w:kern w:val="0"/>
              </w:rPr>
              <w:t>G-4-9-0</w:t>
            </w:r>
            <w:r w:rsidR="00347D51" w:rsidRPr="00CE50CF">
              <w:rPr>
                <w:rFonts w:eastAsia="標楷體"/>
                <w:color w:val="000000" w:themeColor="text1"/>
                <w:kern w:val="0"/>
              </w:rPr>
              <w:t>2</w:t>
            </w:r>
            <w:r w:rsidR="005D6503" w:rsidRPr="00CE50CF">
              <w:rPr>
                <w:rFonts w:eastAsia="標楷體"/>
                <w:color w:val="000000" w:themeColor="text1"/>
                <w:kern w:val="0"/>
              </w:rPr>
              <w:t>:</w:t>
            </w:r>
            <w:r w:rsidRPr="00CE50CF">
              <w:rPr>
                <w:rFonts w:eastAsia="標楷體"/>
                <w:color w:val="000000" w:themeColor="text1"/>
                <w:kern w:val="0"/>
              </w:rPr>
              <w:t>教育訓練紀錄表</w:t>
            </w:r>
          </w:p>
        </w:tc>
      </w:tr>
    </w:tbl>
    <w:p w:rsidR="00E539A5" w:rsidRPr="00CE50CF" w:rsidRDefault="00410DFA">
      <w:pPr>
        <w:rPr>
          <w:rFonts w:eastAsia="標楷體"/>
          <w:color w:val="000000" w:themeColor="text1"/>
        </w:rPr>
      </w:pPr>
      <w:r w:rsidRPr="00CE50CF">
        <w:rPr>
          <w:rFonts w:eastAsia="標楷體"/>
          <w:color w:val="000000" w:themeColor="text1"/>
        </w:rPr>
        <w:br w:type="page"/>
      </w:r>
    </w:p>
    <w:tbl>
      <w:tblPr>
        <w:tblW w:w="0" w:type="auto"/>
        <w:tblInd w:w="-1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2"/>
        <w:gridCol w:w="1080"/>
        <w:gridCol w:w="1440"/>
        <w:gridCol w:w="360"/>
        <w:gridCol w:w="3060"/>
        <w:gridCol w:w="1026"/>
        <w:gridCol w:w="774"/>
        <w:gridCol w:w="1206"/>
      </w:tblGrid>
      <w:tr w:rsidR="005D6503" w:rsidRPr="00CE50CF" w:rsidTr="005D6503">
        <w:tc>
          <w:tcPr>
            <w:tcW w:w="9808" w:type="dxa"/>
            <w:gridSpan w:val="8"/>
          </w:tcPr>
          <w:p w:rsidR="00C15182" w:rsidRPr="00CE50CF" w:rsidRDefault="00C15182" w:rsidP="00C15182">
            <w:pPr>
              <w:rPr>
                <w:rFonts w:eastAsia="標楷體"/>
                <w:color w:val="000000" w:themeColor="text1"/>
                <w:sz w:val="36"/>
              </w:rPr>
            </w:pPr>
          </w:p>
          <w:p w:rsidR="00C15182" w:rsidRPr="00CE50CF" w:rsidRDefault="00410DFA" w:rsidP="00410DFA">
            <w:pPr>
              <w:ind w:leftChars="208" w:left="499"/>
              <w:rPr>
                <w:rFonts w:eastAsia="標楷體"/>
                <w:color w:val="000000" w:themeColor="text1"/>
                <w:sz w:val="28"/>
                <w:szCs w:val="28"/>
              </w:rPr>
            </w:pPr>
            <w:r w:rsidRPr="00CE50CF">
              <w:rPr>
                <w:rFonts w:eastAsia="標楷體"/>
                <w:color w:val="000000" w:themeColor="text1"/>
                <w:sz w:val="28"/>
                <w:szCs w:val="28"/>
              </w:rPr>
              <w:t>業者名稱</w:t>
            </w:r>
            <w:r w:rsidR="005D6503" w:rsidRPr="00CE50CF">
              <w:rPr>
                <w:rFonts w:eastAsia="標楷體"/>
                <w:color w:val="000000" w:themeColor="text1"/>
                <w:sz w:val="28"/>
                <w:szCs w:val="28"/>
              </w:rPr>
              <w:t>:</w:t>
            </w:r>
          </w:p>
          <w:p w:rsidR="00410DFA" w:rsidRPr="00CE50CF" w:rsidRDefault="00733465" w:rsidP="00410DFA">
            <w:pPr>
              <w:ind w:leftChars="208" w:left="499"/>
              <w:rPr>
                <w:rFonts w:eastAsia="標楷體"/>
                <w:color w:val="000000" w:themeColor="text1"/>
                <w:sz w:val="28"/>
                <w:szCs w:val="28"/>
              </w:rPr>
            </w:pPr>
            <w:r w:rsidRPr="00CE50CF">
              <w:rPr>
                <w:rFonts w:eastAsia="標楷體"/>
                <w:color w:val="000000" w:themeColor="text1"/>
                <w:sz w:val="28"/>
                <w:szCs w:val="28"/>
              </w:rPr>
              <w:t>文件名稱</w:t>
            </w:r>
            <w:r w:rsidR="005D6503" w:rsidRPr="00CE50CF">
              <w:rPr>
                <w:rFonts w:eastAsia="標楷體"/>
                <w:color w:val="000000" w:themeColor="text1"/>
                <w:sz w:val="28"/>
                <w:szCs w:val="28"/>
              </w:rPr>
              <w:t>:</w:t>
            </w:r>
            <w:r w:rsidRPr="00CE50CF">
              <w:rPr>
                <w:rFonts w:eastAsia="標楷體"/>
                <w:color w:val="000000" w:themeColor="text1"/>
                <w:sz w:val="28"/>
                <w:szCs w:val="28"/>
              </w:rPr>
              <w:t>製程及品質管制</w:t>
            </w:r>
            <w:r w:rsidR="00C15182" w:rsidRPr="00CE50CF">
              <w:rPr>
                <w:rFonts w:eastAsia="標楷體"/>
                <w:color w:val="000000" w:themeColor="text1"/>
                <w:sz w:val="28"/>
                <w:szCs w:val="28"/>
              </w:rPr>
              <w:t>作業程序書</w:t>
            </w:r>
          </w:p>
          <w:p w:rsidR="00410DFA" w:rsidRPr="00CE50CF" w:rsidRDefault="00C15182" w:rsidP="00410DFA">
            <w:pPr>
              <w:ind w:leftChars="208" w:left="499"/>
              <w:rPr>
                <w:rFonts w:eastAsia="標楷體"/>
                <w:color w:val="000000" w:themeColor="text1"/>
                <w:sz w:val="28"/>
                <w:szCs w:val="28"/>
              </w:rPr>
            </w:pPr>
            <w:r w:rsidRPr="00CE50CF">
              <w:rPr>
                <w:rFonts w:eastAsia="標楷體"/>
                <w:color w:val="000000" w:themeColor="text1"/>
                <w:sz w:val="28"/>
                <w:szCs w:val="28"/>
              </w:rPr>
              <w:t>文件編號</w:t>
            </w:r>
            <w:r w:rsidR="005D6503" w:rsidRPr="00CE50CF">
              <w:rPr>
                <w:rFonts w:eastAsia="標楷體"/>
                <w:color w:val="000000" w:themeColor="text1"/>
                <w:sz w:val="28"/>
                <w:szCs w:val="28"/>
              </w:rPr>
              <w:t>:</w:t>
            </w:r>
            <w:r w:rsidRPr="00CE50CF">
              <w:rPr>
                <w:rFonts w:eastAsia="標楷體"/>
                <w:color w:val="000000" w:themeColor="text1"/>
                <w:sz w:val="28"/>
                <w:szCs w:val="28"/>
              </w:rPr>
              <w:t>G</w:t>
            </w:r>
            <w:r w:rsidR="00410DFA" w:rsidRPr="00CE50CF">
              <w:rPr>
                <w:rFonts w:eastAsia="標楷體"/>
                <w:color w:val="000000" w:themeColor="text1"/>
                <w:sz w:val="28"/>
                <w:szCs w:val="28"/>
              </w:rPr>
              <w:t>-2-2</w:t>
            </w:r>
          </w:p>
          <w:p w:rsidR="00410DFA" w:rsidRPr="004A080C" w:rsidRDefault="00C15182" w:rsidP="00410DFA">
            <w:pPr>
              <w:ind w:leftChars="208" w:left="499"/>
              <w:rPr>
                <w:rFonts w:eastAsia="標楷體"/>
                <w:color w:val="000000" w:themeColor="text1"/>
                <w:sz w:val="28"/>
                <w:szCs w:val="28"/>
              </w:rPr>
            </w:pPr>
            <w:r w:rsidRPr="00CE50CF">
              <w:rPr>
                <w:rFonts w:eastAsia="標楷體"/>
                <w:color w:val="000000" w:themeColor="text1"/>
                <w:sz w:val="28"/>
                <w:szCs w:val="28"/>
              </w:rPr>
              <w:t>制定單位</w:t>
            </w:r>
            <w:r w:rsidR="005D6503" w:rsidRPr="004A080C">
              <w:rPr>
                <w:rFonts w:eastAsia="標楷體"/>
                <w:color w:val="000000" w:themeColor="text1"/>
                <w:sz w:val="28"/>
                <w:szCs w:val="28"/>
              </w:rPr>
              <w:t>:</w:t>
            </w:r>
            <w:r w:rsidR="004A080C" w:rsidRPr="004A080C">
              <w:rPr>
                <w:rFonts w:eastAsia="標楷體" w:hint="eastAsia"/>
                <w:color w:val="000000" w:themeColor="text1"/>
                <w:spacing w:val="-4"/>
                <w:sz w:val="28"/>
                <w:szCs w:val="28"/>
              </w:rPr>
              <w:t>衛生管理管制</w:t>
            </w:r>
            <w:r w:rsidR="004A080C" w:rsidRPr="004A080C">
              <w:rPr>
                <w:rFonts w:eastAsia="標楷體"/>
                <w:color w:val="000000" w:themeColor="text1"/>
                <w:spacing w:val="-4"/>
                <w:sz w:val="28"/>
                <w:szCs w:val="28"/>
              </w:rPr>
              <w:t>小組</w:t>
            </w:r>
          </w:p>
          <w:p w:rsidR="00410DFA" w:rsidRPr="00CE50CF" w:rsidRDefault="00C15182" w:rsidP="00410DFA">
            <w:pPr>
              <w:ind w:leftChars="208" w:left="499"/>
              <w:rPr>
                <w:rFonts w:eastAsia="標楷體"/>
                <w:color w:val="000000" w:themeColor="text1"/>
                <w:sz w:val="28"/>
                <w:szCs w:val="28"/>
              </w:rPr>
            </w:pPr>
            <w:r w:rsidRPr="00CE50CF">
              <w:rPr>
                <w:rFonts w:eastAsia="標楷體"/>
                <w:color w:val="000000" w:themeColor="text1"/>
                <w:sz w:val="28"/>
                <w:szCs w:val="28"/>
              </w:rPr>
              <w:t>版</w:t>
            </w:r>
            <w:r w:rsidRPr="00CE50CF">
              <w:rPr>
                <w:rFonts w:eastAsia="標楷體"/>
                <w:color w:val="000000" w:themeColor="text1"/>
                <w:sz w:val="28"/>
                <w:szCs w:val="28"/>
              </w:rPr>
              <w:t xml:space="preserve">    </w:t>
            </w:r>
            <w:r w:rsidRPr="00CE50CF">
              <w:rPr>
                <w:rFonts w:eastAsia="標楷體"/>
                <w:color w:val="000000" w:themeColor="text1"/>
                <w:sz w:val="28"/>
                <w:szCs w:val="28"/>
              </w:rPr>
              <w:t>本</w:t>
            </w:r>
            <w:r w:rsidR="005D6503" w:rsidRPr="00CE50CF">
              <w:rPr>
                <w:rFonts w:eastAsia="標楷體"/>
                <w:color w:val="000000" w:themeColor="text1"/>
                <w:sz w:val="28"/>
                <w:szCs w:val="28"/>
              </w:rPr>
              <w:t>:</w:t>
            </w:r>
            <w:r w:rsidRPr="00CE50CF">
              <w:rPr>
                <w:rFonts w:eastAsia="標楷體"/>
                <w:color w:val="000000" w:themeColor="text1"/>
                <w:sz w:val="28"/>
                <w:szCs w:val="28"/>
              </w:rPr>
              <w:t>1.0</w:t>
            </w:r>
          </w:p>
          <w:p w:rsidR="00C15182" w:rsidRPr="00CE50CF" w:rsidRDefault="00C15182" w:rsidP="00410DFA">
            <w:pPr>
              <w:ind w:leftChars="208" w:left="499"/>
              <w:rPr>
                <w:rFonts w:eastAsia="標楷體"/>
                <w:color w:val="000000" w:themeColor="text1"/>
                <w:sz w:val="28"/>
                <w:szCs w:val="28"/>
              </w:rPr>
            </w:pPr>
            <w:r w:rsidRPr="00CE50CF">
              <w:rPr>
                <w:rFonts w:eastAsia="標楷體"/>
                <w:color w:val="000000" w:themeColor="text1"/>
                <w:sz w:val="28"/>
                <w:szCs w:val="28"/>
              </w:rPr>
              <w:t>制定日期</w:t>
            </w:r>
            <w:r w:rsidR="005D6503" w:rsidRPr="005037CF">
              <w:rPr>
                <w:rFonts w:eastAsia="標楷體"/>
                <w:color w:val="000000" w:themeColor="text1"/>
                <w:sz w:val="28"/>
                <w:szCs w:val="28"/>
              </w:rPr>
              <w:t>:</w:t>
            </w:r>
            <w:r w:rsidR="005037CF" w:rsidRPr="005037CF">
              <w:rPr>
                <w:rFonts w:eastAsia="標楷體"/>
                <w:color w:val="000000" w:themeColor="text1"/>
                <w:sz w:val="28"/>
                <w:szCs w:val="28"/>
              </w:rPr>
              <w:t xml:space="preserve"> ○○</w:t>
            </w:r>
            <w:r w:rsidRPr="005037CF">
              <w:rPr>
                <w:rFonts w:eastAsia="標楷體"/>
                <w:color w:val="000000" w:themeColor="text1"/>
                <w:sz w:val="28"/>
                <w:szCs w:val="28"/>
              </w:rPr>
              <w:t>年</w:t>
            </w:r>
            <w:r w:rsidR="005037CF" w:rsidRPr="005037CF">
              <w:rPr>
                <w:rFonts w:eastAsia="標楷體"/>
                <w:color w:val="000000" w:themeColor="text1"/>
                <w:sz w:val="28"/>
                <w:szCs w:val="28"/>
              </w:rPr>
              <w:t>○○</w:t>
            </w:r>
            <w:r w:rsidRPr="005037CF">
              <w:rPr>
                <w:rFonts w:eastAsia="標楷體"/>
                <w:color w:val="000000" w:themeColor="text1"/>
                <w:sz w:val="28"/>
                <w:szCs w:val="28"/>
              </w:rPr>
              <w:t>月</w:t>
            </w:r>
            <w:r w:rsidR="005037CF" w:rsidRPr="005037CF">
              <w:rPr>
                <w:rFonts w:eastAsia="標楷體"/>
                <w:color w:val="000000" w:themeColor="text1"/>
                <w:sz w:val="28"/>
                <w:szCs w:val="28"/>
              </w:rPr>
              <w:t>○○</w:t>
            </w:r>
            <w:r w:rsidRPr="005037CF">
              <w:rPr>
                <w:rFonts w:eastAsia="標楷體"/>
                <w:color w:val="000000" w:themeColor="text1"/>
                <w:sz w:val="28"/>
                <w:szCs w:val="28"/>
              </w:rPr>
              <w:t>日</w:t>
            </w:r>
          </w:p>
          <w:p w:rsidR="00C15182" w:rsidRPr="00CE50CF" w:rsidRDefault="00C15182" w:rsidP="00C15182">
            <w:pPr>
              <w:rPr>
                <w:rFonts w:eastAsia="標楷體"/>
                <w:color w:val="000000" w:themeColor="text1"/>
                <w:sz w:val="36"/>
              </w:rPr>
            </w:pPr>
          </w:p>
          <w:p w:rsidR="001C3FFB" w:rsidRPr="00CE50CF" w:rsidRDefault="001C3FFB" w:rsidP="00C15182">
            <w:pPr>
              <w:rPr>
                <w:rFonts w:eastAsia="標楷體"/>
                <w:color w:val="000000" w:themeColor="text1"/>
                <w:sz w:val="36"/>
              </w:rPr>
            </w:pPr>
          </w:p>
        </w:tc>
      </w:tr>
      <w:tr w:rsidR="005D6503" w:rsidRPr="00CE50CF" w:rsidTr="005D6503">
        <w:trPr>
          <w:trHeight w:val="150"/>
        </w:trPr>
        <w:tc>
          <w:tcPr>
            <w:tcW w:w="9808" w:type="dxa"/>
            <w:gridSpan w:val="8"/>
          </w:tcPr>
          <w:p w:rsidR="00C15182" w:rsidRPr="00CE50CF" w:rsidRDefault="00C15182" w:rsidP="00C15182">
            <w:pPr>
              <w:spacing w:line="0" w:lineRule="atLeast"/>
              <w:rPr>
                <w:rFonts w:eastAsia="標楷體"/>
                <w:color w:val="000000" w:themeColor="text1"/>
              </w:rPr>
            </w:pPr>
          </w:p>
        </w:tc>
      </w:tr>
      <w:tr w:rsidR="005D6503" w:rsidRPr="00CE50CF" w:rsidTr="005D6503">
        <w:tc>
          <w:tcPr>
            <w:tcW w:w="9808" w:type="dxa"/>
            <w:gridSpan w:val="8"/>
            <w:vAlign w:val="center"/>
          </w:tcPr>
          <w:p w:rsidR="00C15182" w:rsidRPr="00CE50CF" w:rsidRDefault="00C15182" w:rsidP="00C15182">
            <w:pPr>
              <w:spacing w:line="360" w:lineRule="auto"/>
              <w:jc w:val="center"/>
              <w:rPr>
                <w:rFonts w:eastAsia="標楷體"/>
                <w:color w:val="000000" w:themeColor="text1"/>
                <w:sz w:val="28"/>
              </w:rPr>
            </w:pPr>
            <w:r w:rsidRPr="00CE50CF">
              <w:rPr>
                <w:rFonts w:eastAsia="標楷體"/>
                <w:color w:val="000000" w:themeColor="text1"/>
                <w:sz w:val="28"/>
              </w:rPr>
              <w:t>修</w:t>
            </w:r>
            <w:r w:rsidRPr="00CE50CF">
              <w:rPr>
                <w:rFonts w:eastAsia="標楷體"/>
                <w:color w:val="000000" w:themeColor="text1"/>
                <w:sz w:val="28"/>
              </w:rPr>
              <w:t xml:space="preserve">     </w:t>
            </w:r>
            <w:r w:rsidRPr="00CE50CF">
              <w:rPr>
                <w:rFonts w:eastAsia="標楷體"/>
                <w:color w:val="000000" w:themeColor="text1"/>
                <w:sz w:val="28"/>
              </w:rPr>
              <w:t>訂</w:t>
            </w:r>
            <w:r w:rsidRPr="00CE50CF">
              <w:rPr>
                <w:rFonts w:eastAsia="標楷體"/>
                <w:color w:val="000000" w:themeColor="text1"/>
                <w:sz w:val="28"/>
              </w:rPr>
              <w:t xml:space="preserve">    </w:t>
            </w:r>
            <w:r w:rsidR="00AB5C4E">
              <w:rPr>
                <w:rFonts w:eastAsia="標楷體" w:hint="eastAsia"/>
                <w:color w:val="000000" w:themeColor="text1"/>
                <w:sz w:val="28"/>
              </w:rPr>
              <w:t>紀</w:t>
            </w:r>
            <w:r w:rsidRPr="00CE50CF">
              <w:rPr>
                <w:rFonts w:eastAsia="標楷體"/>
                <w:color w:val="000000" w:themeColor="text1"/>
                <w:sz w:val="28"/>
              </w:rPr>
              <w:t xml:space="preserve">    </w:t>
            </w:r>
            <w:r w:rsidRPr="00CE50CF">
              <w:rPr>
                <w:rFonts w:eastAsia="標楷體"/>
                <w:color w:val="000000" w:themeColor="text1"/>
                <w:sz w:val="28"/>
              </w:rPr>
              <w:t>錄</w:t>
            </w:r>
          </w:p>
        </w:tc>
      </w:tr>
      <w:tr w:rsidR="005D6503" w:rsidRPr="00CE50CF" w:rsidTr="005D6503">
        <w:tc>
          <w:tcPr>
            <w:tcW w:w="862" w:type="dxa"/>
            <w:vAlign w:val="center"/>
          </w:tcPr>
          <w:p w:rsidR="00C15182" w:rsidRPr="00CE50CF" w:rsidRDefault="00C15182" w:rsidP="00C15182">
            <w:pPr>
              <w:spacing w:line="360" w:lineRule="auto"/>
              <w:jc w:val="center"/>
              <w:rPr>
                <w:rFonts w:eastAsia="標楷體"/>
                <w:color w:val="000000" w:themeColor="text1"/>
              </w:rPr>
            </w:pPr>
            <w:r w:rsidRPr="00CE50CF">
              <w:rPr>
                <w:rFonts w:eastAsia="標楷體"/>
                <w:color w:val="000000" w:themeColor="text1"/>
              </w:rPr>
              <w:t>No</w:t>
            </w:r>
          </w:p>
        </w:tc>
        <w:tc>
          <w:tcPr>
            <w:tcW w:w="1080" w:type="dxa"/>
            <w:vAlign w:val="center"/>
          </w:tcPr>
          <w:p w:rsidR="00C15182" w:rsidRPr="00CE50CF" w:rsidRDefault="00C15182" w:rsidP="00C15182">
            <w:pPr>
              <w:spacing w:line="360" w:lineRule="auto"/>
              <w:jc w:val="center"/>
              <w:rPr>
                <w:rFonts w:eastAsia="標楷體"/>
                <w:color w:val="000000" w:themeColor="text1"/>
              </w:rPr>
            </w:pPr>
            <w:r w:rsidRPr="00CE50CF">
              <w:rPr>
                <w:rFonts w:eastAsia="標楷體"/>
                <w:color w:val="000000" w:themeColor="text1"/>
              </w:rPr>
              <w:t>修訂日期</w:t>
            </w:r>
            <w:r w:rsidRPr="00CE50CF">
              <w:rPr>
                <w:rFonts w:eastAsia="標楷體"/>
                <w:color w:val="000000" w:themeColor="text1"/>
              </w:rPr>
              <w:t xml:space="preserve"> </w:t>
            </w:r>
          </w:p>
        </w:tc>
        <w:tc>
          <w:tcPr>
            <w:tcW w:w="1800" w:type="dxa"/>
            <w:gridSpan w:val="2"/>
            <w:vAlign w:val="center"/>
          </w:tcPr>
          <w:p w:rsidR="00C15182" w:rsidRPr="00CE50CF" w:rsidRDefault="00C15182" w:rsidP="00C15182">
            <w:pPr>
              <w:spacing w:line="360" w:lineRule="auto"/>
              <w:jc w:val="center"/>
              <w:rPr>
                <w:rFonts w:eastAsia="標楷體"/>
                <w:color w:val="000000" w:themeColor="text1"/>
              </w:rPr>
            </w:pPr>
            <w:r w:rsidRPr="00CE50CF">
              <w:rPr>
                <w:rFonts w:eastAsia="標楷體"/>
                <w:color w:val="000000" w:themeColor="text1"/>
              </w:rPr>
              <w:t>修訂申請單編號</w:t>
            </w:r>
          </w:p>
        </w:tc>
        <w:tc>
          <w:tcPr>
            <w:tcW w:w="4086" w:type="dxa"/>
            <w:gridSpan w:val="2"/>
            <w:vAlign w:val="center"/>
          </w:tcPr>
          <w:p w:rsidR="00C15182" w:rsidRPr="00CE50CF" w:rsidRDefault="00C15182" w:rsidP="00C15182">
            <w:pPr>
              <w:spacing w:line="360" w:lineRule="auto"/>
              <w:jc w:val="center"/>
              <w:rPr>
                <w:rFonts w:eastAsia="標楷體"/>
                <w:color w:val="000000" w:themeColor="text1"/>
              </w:rPr>
            </w:pPr>
            <w:r w:rsidRPr="00CE50CF">
              <w:rPr>
                <w:rFonts w:eastAsia="標楷體"/>
                <w:color w:val="000000" w:themeColor="text1"/>
              </w:rPr>
              <w:t>修</w:t>
            </w:r>
            <w:r w:rsidRPr="00CE50CF">
              <w:rPr>
                <w:rFonts w:eastAsia="標楷體"/>
                <w:color w:val="000000" w:themeColor="text1"/>
              </w:rPr>
              <w:t xml:space="preserve">   </w:t>
            </w:r>
            <w:r w:rsidRPr="00CE50CF">
              <w:rPr>
                <w:rFonts w:eastAsia="標楷體"/>
                <w:color w:val="000000" w:themeColor="text1"/>
              </w:rPr>
              <w:t>訂</w:t>
            </w:r>
            <w:r w:rsidRPr="00CE50CF">
              <w:rPr>
                <w:rFonts w:eastAsia="標楷體"/>
                <w:color w:val="000000" w:themeColor="text1"/>
              </w:rPr>
              <w:t xml:space="preserve">   </w:t>
            </w:r>
            <w:r w:rsidRPr="00CE50CF">
              <w:rPr>
                <w:rFonts w:eastAsia="標楷體"/>
                <w:color w:val="000000" w:themeColor="text1"/>
              </w:rPr>
              <w:t>內</w:t>
            </w:r>
            <w:r w:rsidRPr="00CE50CF">
              <w:rPr>
                <w:rFonts w:eastAsia="標楷體"/>
                <w:color w:val="000000" w:themeColor="text1"/>
              </w:rPr>
              <w:t xml:space="preserve">   </w:t>
            </w:r>
            <w:r w:rsidRPr="00CE50CF">
              <w:rPr>
                <w:rFonts w:eastAsia="標楷體"/>
                <w:color w:val="000000" w:themeColor="text1"/>
              </w:rPr>
              <w:t>容</w:t>
            </w:r>
            <w:r w:rsidRPr="00CE50CF">
              <w:rPr>
                <w:rFonts w:eastAsia="標楷體"/>
                <w:color w:val="000000" w:themeColor="text1"/>
              </w:rPr>
              <w:t xml:space="preserve">   </w:t>
            </w:r>
            <w:r w:rsidRPr="00CE50CF">
              <w:rPr>
                <w:rFonts w:eastAsia="標楷體"/>
                <w:color w:val="000000" w:themeColor="text1"/>
              </w:rPr>
              <w:t>摘</w:t>
            </w:r>
            <w:r w:rsidRPr="00CE50CF">
              <w:rPr>
                <w:rFonts w:eastAsia="標楷體"/>
                <w:color w:val="000000" w:themeColor="text1"/>
              </w:rPr>
              <w:t xml:space="preserve">   </w:t>
            </w:r>
            <w:r w:rsidRPr="00CE50CF">
              <w:rPr>
                <w:rFonts w:eastAsia="標楷體"/>
                <w:color w:val="000000" w:themeColor="text1"/>
              </w:rPr>
              <w:t>要</w:t>
            </w:r>
          </w:p>
        </w:tc>
        <w:tc>
          <w:tcPr>
            <w:tcW w:w="774" w:type="dxa"/>
            <w:vAlign w:val="center"/>
          </w:tcPr>
          <w:p w:rsidR="00C15182" w:rsidRPr="00CE50CF" w:rsidRDefault="00C15182" w:rsidP="00C15182">
            <w:pPr>
              <w:spacing w:line="360" w:lineRule="auto"/>
              <w:jc w:val="center"/>
              <w:rPr>
                <w:rFonts w:eastAsia="標楷體"/>
                <w:color w:val="000000" w:themeColor="text1"/>
              </w:rPr>
            </w:pPr>
            <w:r w:rsidRPr="00CE50CF">
              <w:rPr>
                <w:rFonts w:eastAsia="標楷體"/>
                <w:color w:val="000000" w:themeColor="text1"/>
              </w:rPr>
              <w:t>頁</w:t>
            </w:r>
            <w:r w:rsidRPr="00CE50CF">
              <w:rPr>
                <w:rFonts w:eastAsia="標楷體"/>
                <w:color w:val="000000" w:themeColor="text1"/>
              </w:rPr>
              <w:t xml:space="preserve"> </w:t>
            </w:r>
            <w:r w:rsidRPr="00CE50CF">
              <w:rPr>
                <w:rFonts w:eastAsia="標楷體"/>
                <w:color w:val="000000" w:themeColor="text1"/>
              </w:rPr>
              <w:t>次</w:t>
            </w:r>
          </w:p>
        </w:tc>
        <w:tc>
          <w:tcPr>
            <w:tcW w:w="1206" w:type="dxa"/>
            <w:vAlign w:val="center"/>
          </w:tcPr>
          <w:p w:rsidR="00C15182" w:rsidRPr="00CE50CF" w:rsidRDefault="00C15182" w:rsidP="00C15182">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本</w:t>
            </w:r>
          </w:p>
          <w:p w:rsidR="00C15182" w:rsidRPr="00CE50CF" w:rsidRDefault="00C15182" w:rsidP="00C15182">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次</w:t>
            </w:r>
          </w:p>
        </w:tc>
      </w:tr>
      <w:tr w:rsidR="005D6503" w:rsidRPr="00CE50CF" w:rsidTr="005D6503">
        <w:tc>
          <w:tcPr>
            <w:tcW w:w="862" w:type="dxa"/>
          </w:tcPr>
          <w:p w:rsidR="00C15182" w:rsidRPr="00CE50CF" w:rsidRDefault="00C15182" w:rsidP="00C15182">
            <w:pPr>
              <w:spacing w:line="360" w:lineRule="auto"/>
              <w:rPr>
                <w:rFonts w:eastAsia="標楷體"/>
                <w:color w:val="000000" w:themeColor="text1"/>
              </w:rPr>
            </w:pPr>
          </w:p>
        </w:tc>
        <w:tc>
          <w:tcPr>
            <w:tcW w:w="1080" w:type="dxa"/>
          </w:tcPr>
          <w:p w:rsidR="00C15182" w:rsidRPr="00CE50CF" w:rsidRDefault="00C15182" w:rsidP="00C15182">
            <w:pPr>
              <w:spacing w:line="360" w:lineRule="auto"/>
              <w:rPr>
                <w:rFonts w:eastAsia="標楷體"/>
                <w:color w:val="000000" w:themeColor="text1"/>
              </w:rPr>
            </w:pPr>
          </w:p>
        </w:tc>
        <w:tc>
          <w:tcPr>
            <w:tcW w:w="1800" w:type="dxa"/>
            <w:gridSpan w:val="2"/>
          </w:tcPr>
          <w:p w:rsidR="00C15182" w:rsidRPr="00CE50CF" w:rsidRDefault="00C15182" w:rsidP="00C15182">
            <w:pPr>
              <w:spacing w:line="360" w:lineRule="auto"/>
              <w:rPr>
                <w:rFonts w:eastAsia="標楷體"/>
                <w:color w:val="000000" w:themeColor="text1"/>
              </w:rPr>
            </w:pPr>
          </w:p>
        </w:tc>
        <w:tc>
          <w:tcPr>
            <w:tcW w:w="4086" w:type="dxa"/>
            <w:gridSpan w:val="2"/>
          </w:tcPr>
          <w:p w:rsidR="00C15182" w:rsidRPr="00CE50CF" w:rsidRDefault="00C15182" w:rsidP="00C15182">
            <w:pPr>
              <w:spacing w:line="360" w:lineRule="auto"/>
              <w:rPr>
                <w:rFonts w:eastAsia="標楷體"/>
                <w:color w:val="000000" w:themeColor="text1"/>
              </w:rPr>
            </w:pPr>
          </w:p>
        </w:tc>
        <w:tc>
          <w:tcPr>
            <w:tcW w:w="774" w:type="dxa"/>
          </w:tcPr>
          <w:p w:rsidR="00C15182" w:rsidRPr="00CE50CF" w:rsidRDefault="00C15182" w:rsidP="00C15182">
            <w:pPr>
              <w:spacing w:line="360" w:lineRule="auto"/>
              <w:rPr>
                <w:rFonts w:eastAsia="標楷體"/>
                <w:color w:val="000000" w:themeColor="text1"/>
              </w:rPr>
            </w:pPr>
          </w:p>
        </w:tc>
        <w:tc>
          <w:tcPr>
            <w:tcW w:w="1206" w:type="dxa"/>
          </w:tcPr>
          <w:p w:rsidR="00C15182" w:rsidRPr="00CE50CF" w:rsidRDefault="00C15182" w:rsidP="00C15182">
            <w:pPr>
              <w:spacing w:line="360" w:lineRule="auto"/>
              <w:rPr>
                <w:rFonts w:eastAsia="標楷體"/>
                <w:color w:val="000000" w:themeColor="text1"/>
              </w:rPr>
            </w:pPr>
          </w:p>
        </w:tc>
      </w:tr>
      <w:tr w:rsidR="005D6503" w:rsidRPr="00CE50CF" w:rsidTr="005D6503">
        <w:tc>
          <w:tcPr>
            <w:tcW w:w="862" w:type="dxa"/>
          </w:tcPr>
          <w:p w:rsidR="00C15182" w:rsidRPr="00CE50CF" w:rsidRDefault="00C15182" w:rsidP="00C15182">
            <w:pPr>
              <w:spacing w:line="360" w:lineRule="auto"/>
              <w:rPr>
                <w:rFonts w:eastAsia="標楷體"/>
                <w:color w:val="000000" w:themeColor="text1"/>
              </w:rPr>
            </w:pPr>
          </w:p>
        </w:tc>
        <w:tc>
          <w:tcPr>
            <w:tcW w:w="1080" w:type="dxa"/>
          </w:tcPr>
          <w:p w:rsidR="00C15182" w:rsidRPr="00CE50CF" w:rsidRDefault="00C15182" w:rsidP="00C15182">
            <w:pPr>
              <w:spacing w:line="360" w:lineRule="auto"/>
              <w:rPr>
                <w:rFonts w:eastAsia="標楷體"/>
                <w:color w:val="000000" w:themeColor="text1"/>
              </w:rPr>
            </w:pPr>
          </w:p>
        </w:tc>
        <w:tc>
          <w:tcPr>
            <w:tcW w:w="1800" w:type="dxa"/>
            <w:gridSpan w:val="2"/>
          </w:tcPr>
          <w:p w:rsidR="00C15182" w:rsidRPr="00CE50CF" w:rsidRDefault="00C15182" w:rsidP="00C15182">
            <w:pPr>
              <w:spacing w:line="360" w:lineRule="auto"/>
              <w:rPr>
                <w:rFonts w:eastAsia="標楷體"/>
                <w:color w:val="000000" w:themeColor="text1"/>
              </w:rPr>
            </w:pPr>
          </w:p>
        </w:tc>
        <w:tc>
          <w:tcPr>
            <w:tcW w:w="4086" w:type="dxa"/>
            <w:gridSpan w:val="2"/>
          </w:tcPr>
          <w:p w:rsidR="00C15182" w:rsidRPr="00CE50CF" w:rsidRDefault="00C15182" w:rsidP="00C15182">
            <w:pPr>
              <w:spacing w:line="360" w:lineRule="auto"/>
              <w:rPr>
                <w:rFonts w:eastAsia="標楷體"/>
                <w:color w:val="000000" w:themeColor="text1"/>
              </w:rPr>
            </w:pPr>
          </w:p>
        </w:tc>
        <w:tc>
          <w:tcPr>
            <w:tcW w:w="774" w:type="dxa"/>
          </w:tcPr>
          <w:p w:rsidR="00C15182" w:rsidRPr="00CE50CF" w:rsidRDefault="00C15182" w:rsidP="00C15182">
            <w:pPr>
              <w:spacing w:line="360" w:lineRule="auto"/>
              <w:rPr>
                <w:rFonts w:eastAsia="標楷體"/>
                <w:color w:val="000000" w:themeColor="text1"/>
              </w:rPr>
            </w:pPr>
          </w:p>
        </w:tc>
        <w:tc>
          <w:tcPr>
            <w:tcW w:w="1206" w:type="dxa"/>
          </w:tcPr>
          <w:p w:rsidR="00C15182" w:rsidRPr="00CE50CF" w:rsidRDefault="00C15182" w:rsidP="00C15182">
            <w:pPr>
              <w:spacing w:line="360" w:lineRule="auto"/>
              <w:rPr>
                <w:rFonts w:eastAsia="標楷體"/>
                <w:color w:val="000000" w:themeColor="text1"/>
              </w:rPr>
            </w:pPr>
          </w:p>
        </w:tc>
      </w:tr>
      <w:tr w:rsidR="005D6503" w:rsidRPr="00CE50CF" w:rsidTr="005D6503">
        <w:tc>
          <w:tcPr>
            <w:tcW w:w="862" w:type="dxa"/>
          </w:tcPr>
          <w:p w:rsidR="00C15182" w:rsidRPr="00CE50CF" w:rsidRDefault="00C15182" w:rsidP="00C15182">
            <w:pPr>
              <w:spacing w:line="360" w:lineRule="auto"/>
              <w:rPr>
                <w:rFonts w:eastAsia="標楷體"/>
                <w:color w:val="000000" w:themeColor="text1"/>
              </w:rPr>
            </w:pPr>
          </w:p>
        </w:tc>
        <w:tc>
          <w:tcPr>
            <w:tcW w:w="1080" w:type="dxa"/>
          </w:tcPr>
          <w:p w:rsidR="00C15182" w:rsidRPr="00CE50CF" w:rsidRDefault="00C15182" w:rsidP="00C15182">
            <w:pPr>
              <w:spacing w:line="360" w:lineRule="auto"/>
              <w:rPr>
                <w:rFonts w:eastAsia="標楷體"/>
                <w:color w:val="000000" w:themeColor="text1"/>
              </w:rPr>
            </w:pPr>
          </w:p>
        </w:tc>
        <w:tc>
          <w:tcPr>
            <w:tcW w:w="1800" w:type="dxa"/>
            <w:gridSpan w:val="2"/>
          </w:tcPr>
          <w:p w:rsidR="00C15182" w:rsidRPr="00CE50CF" w:rsidRDefault="00C15182" w:rsidP="00C15182">
            <w:pPr>
              <w:spacing w:line="360" w:lineRule="auto"/>
              <w:rPr>
                <w:rFonts w:eastAsia="標楷體"/>
                <w:color w:val="000000" w:themeColor="text1"/>
              </w:rPr>
            </w:pPr>
          </w:p>
        </w:tc>
        <w:tc>
          <w:tcPr>
            <w:tcW w:w="4086" w:type="dxa"/>
            <w:gridSpan w:val="2"/>
          </w:tcPr>
          <w:p w:rsidR="00C15182" w:rsidRPr="00CE50CF" w:rsidRDefault="00C15182" w:rsidP="00C15182">
            <w:pPr>
              <w:spacing w:line="360" w:lineRule="auto"/>
              <w:rPr>
                <w:rFonts w:eastAsia="標楷體"/>
                <w:color w:val="000000" w:themeColor="text1"/>
              </w:rPr>
            </w:pPr>
          </w:p>
        </w:tc>
        <w:tc>
          <w:tcPr>
            <w:tcW w:w="774" w:type="dxa"/>
          </w:tcPr>
          <w:p w:rsidR="00C15182" w:rsidRPr="00CE50CF" w:rsidRDefault="00C15182" w:rsidP="00C15182">
            <w:pPr>
              <w:spacing w:line="360" w:lineRule="auto"/>
              <w:rPr>
                <w:rFonts w:eastAsia="標楷體"/>
                <w:color w:val="000000" w:themeColor="text1"/>
              </w:rPr>
            </w:pPr>
          </w:p>
        </w:tc>
        <w:tc>
          <w:tcPr>
            <w:tcW w:w="1206" w:type="dxa"/>
          </w:tcPr>
          <w:p w:rsidR="00C15182" w:rsidRPr="00CE50CF" w:rsidRDefault="00C15182" w:rsidP="00C15182">
            <w:pPr>
              <w:spacing w:line="360" w:lineRule="auto"/>
              <w:rPr>
                <w:rFonts w:eastAsia="標楷體"/>
                <w:color w:val="000000" w:themeColor="text1"/>
              </w:rPr>
            </w:pPr>
          </w:p>
        </w:tc>
      </w:tr>
      <w:tr w:rsidR="005D6503" w:rsidRPr="00CE50CF" w:rsidTr="005D6503">
        <w:tc>
          <w:tcPr>
            <w:tcW w:w="862" w:type="dxa"/>
          </w:tcPr>
          <w:p w:rsidR="00C15182" w:rsidRPr="00CE50CF" w:rsidRDefault="00C15182" w:rsidP="00C15182">
            <w:pPr>
              <w:spacing w:line="360" w:lineRule="auto"/>
              <w:rPr>
                <w:rFonts w:eastAsia="標楷體"/>
                <w:color w:val="000000" w:themeColor="text1"/>
              </w:rPr>
            </w:pPr>
          </w:p>
        </w:tc>
        <w:tc>
          <w:tcPr>
            <w:tcW w:w="1080" w:type="dxa"/>
          </w:tcPr>
          <w:p w:rsidR="00C15182" w:rsidRPr="00CE50CF" w:rsidRDefault="00C15182" w:rsidP="00C15182">
            <w:pPr>
              <w:spacing w:line="360" w:lineRule="auto"/>
              <w:rPr>
                <w:rFonts w:eastAsia="標楷體"/>
                <w:color w:val="000000" w:themeColor="text1"/>
              </w:rPr>
            </w:pPr>
          </w:p>
        </w:tc>
        <w:tc>
          <w:tcPr>
            <w:tcW w:w="1800" w:type="dxa"/>
            <w:gridSpan w:val="2"/>
          </w:tcPr>
          <w:p w:rsidR="00C15182" w:rsidRPr="00CE50CF" w:rsidRDefault="00C15182" w:rsidP="00C15182">
            <w:pPr>
              <w:spacing w:line="360" w:lineRule="auto"/>
              <w:rPr>
                <w:rFonts w:eastAsia="標楷體"/>
                <w:color w:val="000000" w:themeColor="text1"/>
              </w:rPr>
            </w:pPr>
          </w:p>
        </w:tc>
        <w:tc>
          <w:tcPr>
            <w:tcW w:w="4086" w:type="dxa"/>
            <w:gridSpan w:val="2"/>
          </w:tcPr>
          <w:p w:rsidR="00C15182" w:rsidRPr="00CE50CF" w:rsidRDefault="00C15182" w:rsidP="00C15182">
            <w:pPr>
              <w:spacing w:line="360" w:lineRule="auto"/>
              <w:rPr>
                <w:rFonts w:eastAsia="標楷體"/>
                <w:color w:val="000000" w:themeColor="text1"/>
              </w:rPr>
            </w:pPr>
          </w:p>
        </w:tc>
        <w:tc>
          <w:tcPr>
            <w:tcW w:w="774" w:type="dxa"/>
          </w:tcPr>
          <w:p w:rsidR="00C15182" w:rsidRPr="00CE50CF" w:rsidRDefault="00C15182" w:rsidP="00C15182">
            <w:pPr>
              <w:spacing w:line="360" w:lineRule="auto"/>
              <w:rPr>
                <w:rFonts w:eastAsia="標楷體"/>
                <w:color w:val="000000" w:themeColor="text1"/>
              </w:rPr>
            </w:pPr>
          </w:p>
        </w:tc>
        <w:tc>
          <w:tcPr>
            <w:tcW w:w="1206" w:type="dxa"/>
          </w:tcPr>
          <w:p w:rsidR="00C15182" w:rsidRPr="00CE50CF" w:rsidRDefault="00C15182" w:rsidP="00C15182">
            <w:pPr>
              <w:spacing w:line="360" w:lineRule="auto"/>
              <w:rPr>
                <w:rFonts w:eastAsia="標楷體"/>
                <w:color w:val="000000" w:themeColor="text1"/>
              </w:rPr>
            </w:pPr>
          </w:p>
        </w:tc>
      </w:tr>
      <w:tr w:rsidR="005D6503" w:rsidRPr="00CE50CF" w:rsidTr="005D6503">
        <w:tc>
          <w:tcPr>
            <w:tcW w:w="862" w:type="dxa"/>
          </w:tcPr>
          <w:p w:rsidR="00C15182" w:rsidRPr="00CE50CF" w:rsidRDefault="00C15182" w:rsidP="00C15182">
            <w:pPr>
              <w:spacing w:line="360" w:lineRule="auto"/>
              <w:rPr>
                <w:rFonts w:eastAsia="標楷體"/>
                <w:color w:val="000000" w:themeColor="text1"/>
              </w:rPr>
            </w:pPr>
          </w:p>
        </w:tc>
        <w:tc>
          <w:tcPr>
            <w:tcW w:w="1080" w:type="dxa"/>
          </w:tcPr>
          <w:p w:rsidR="00C15182" w:rsidRPr="00CE50CF" w:rsidRDefault="00C15182" w:rsidP="00C15182">
            <w:pPr>
              <w:spacing w:line="360" w:lineRule="auto"/>
              <w:rPr>
                <w:rFonts w:eastAsia="標楷體"/>
                <w:color w:val="000000" w:themeColor="text1"/>
              </w:rPr>
            </w:pPr>
          </w:p>
        </w:tc>
        <w:tc>
          <w:tcPr>
            <w:tcW w:w="1800" w:type="dxa"/>
            <w:gridSpan w:val="2"/>
          </w:tcPr>
          <w:p w:rsidR="00C15182" w:rsidRPr="00CE50CF" w:rsidRDefault="00C15182" w:rsidP="00C15182">
            <w:pPr>
              <w:spacing w:line="360" w:lineRule="auto"/>
              <w:rPr>
                <w:rFonts w:eastAsia="標楷體"/>
                <w:color w:val="000000" w:themeColor="text1"/>
              </w:rPr>
            </w:pPr>
          </w:p>
        </w:tc>
        <w:tc>
          <w:tcPr>
            <w:tcW w:w="4086" w:type="dxa"/>
            <w:gridSpan w:val="2"/>
          </w:tcPr>
          <w:p w:rsidR="00C15182" w:rsidRPr="00CE50CF" w:rsidRDefault="00C15182" w:rsidP="00C15182">
            <w:pPr>
              <w:spacing w:line="360" w:lineRule="auto"/>
              <w:rPr>
                <w:rFonts w:eastAsia="標楷體"/>
                <w:color w:val="000000" w:themeColor="text1"/>
              </w:rPr>
            </w:pPr>
          </w:p>
        </w:tc>
        <w:tc>
          <w:tcPr>
            <w:tcW w:w="774" w:type="dxa"/>
          </w:tcPr>
          <w:p w:rsidR="00C15182" w:rsidRPr="00CE50CF" w:rsidRDefault="00C15182" w:rsidP="00C15182">
            <w:pPr>
              <w:spacing w:line="360" w:lineRule="auto"/>
              <w:rPr>
                <w:rFonts w:eastAsia="標楷體"/>
                <w:color w:val="000000" w:themeColor="text1"/>
              </w:rPr>
            </w:pPr>
          </w:p>
        </w:tc>
        <w:tc>
          <w:tcPr>
            <w:tcW w:w="1206" w:type="dxa"/>
          </w:tcPr>
          <w:p w:rsidR="00C15182" w:rsidRPr="00CE50CF" w:rsidRDefault="00C15182" w:rsidP="00C15182">
            <w:pPr>
              <w:spacing w:line="360" w:lineRule="auto"/>
              <w:rPr>
                <w:rFonts w:eastAsia="標楷體"/>
                <w:color w:val="000000" w:themeColor="text1"/>
              </w:rPr>
            </w:pPr>
          </w:p>
        </w:tc>
      </w:tr>
      <w:tr w:rsidR="005D6503" w:rsidRPr="00CE50CF" w:rsidTr="005D6503">
        <w:tc>
          <w:tcPr>
            <w:tcW w:w="862" w:type="dxa"/>
          </w:tcPr>
          <w:p w:rsidR="00C15182" w:rsidRPr="00CE50CF" w:rsidRDefault="00C15182" w:rsidP="00C15182">
            <w:pPr>
              <w:spacing w:line="360" w:lineRule="auto"/>
              <w:rPr>
                <w:rFonts w:eastAsia="標楷體"/>
                <w:color w:val="000000" w:themeColor="text1"/>
              </w:rPr>
            </w:pPr>
          </w:p>
        </w:tc>
        <w:tc>
          <w:tcPr>
            <w:tcW w:w="1080" w:type="dxa"/>
          </w:tcPr>
          <w:p w:rsidR="00C15182" w:rsidRPr="00CE50CF" w:rsidRDefault="00C15182" w:rsidP="00C15182">
            <w:pPr>
              <w:spacing w:line="360" w:lineRule="auto"/>
              <w:rPr>
                <w:rFonts w:eastAsia="標楷體"/>
                <w:color w:val="000000" w:themeColor="text1"/>
              </w:rPr>
            </w:pPr>
          </w:p>
        </w:tc>
        <w:tc>
          <w:tcPr>
            <w:tcW w:w="1800" w:type="dxa"/>
            <w:gridSpan w:val="2"/>
          </w:tcPr>
          <w:p w:rsidR="00C15182" w:rsidRPr="00CE50CF" w:rsidRDefault="00C15182" w:rsidP="00C15182">
            <w:pPr>
              <w:spacing w:line="360" w:lineRule="auto"/>
              <w:rPr>
                <w:rFonts w:eastAsia="標楷體"/>
                <w:color w:val="000000" w:themeColor="text1"/>
              </w:rPr>
            </w:pPr>
          </w:p>
        </w:tc>
        <w:tc>
          <w:tcPr>
            <w:tcW w:w="4086" w:type="dxa"/>
            <w:gridSpan w:val="2"/>
          </w:tcPr>
          <w:p w:rsidR="00C15182" w:rsidRPr="00CE50CF" w:rsidRDefault="00C15182" w:rsidP="00C15182">
            <w:pPr>
              <w:spacing w:line="360" w:lineRule="auto"/>
              <w:rPr>
                <w:rFonts w:eastAsia="標楷體"/>
                <w:color w:val="000000" w:themeColor="text1"/>
              </w:rPr>
            </w:pPr>
          </w:p>
        </w:tc>
        <w:tc>
          <w:tcPr>
            <w:tcW w:w="774" w:type="dxa"/>
          </w:tcPr>
          <w:p w:rsidR="00C15182" w:rsidRPr="00CE50CF" w:rsidRDefault="00C15182" w:rsidP="00C15182">
            <w:pPr>
              <w:spacing w:line="360" w:lineRule="auto"/>
              <w:rPr>
                <w:rFonts w:eastAsia="標楷體"/>
                <w:color w:val="000000" w:themeColor="text1"/>
              </w:rPr>
            </w:pPr>
          </w:p>
        </w:tc>
        <w:tc>
          <w:tcPr>
            <w:tcW w:w="1206" w:type="dxa"/>
          </w:tcPr>
          <w:p w:rsidR="00C15182" w:rsidRPr="00CE50CF" w:rsidRDefault="00C15182" w:rsidP="00C15182">
            <w:pPr>
              <w:spacing w:line="360" w:lineRule="auto"/>
              <w:rPr>
                <w:rFonts w:eastAsia="標楷體"/>
                <w:color w:val="000000" w:themeColor="text1"/>
              </w:rPr>
            </w:pPr>
          </w:p>
        </w:tc>
      </w:tr>
      <w:tr w:rsidR="005D6503" w:rsidRPr="00CE50CF" w:rsidTr="005D6503">
        <w:tc>
          <w:tcPr>
            <w:tcW w:w="862" w:type="dxa"/>
          </w:tcPr>
          <w:p w:rsidR="00C15182" w:rsidRPr="00CE50CF" w:rsidRDefault="00C15182" w:rsidP="00C15182">
            <w:pPr>
              <w:spacing w:line="360" w:lineRule="auto"/>
              <w:rPr>
                <w:rFonts w:eastAsia="標楷體"/>
                <w:color w:val="000000" w:themeColor="text1"/>
              </w:rPr>
            </w:pPr>
          </w:p>
        </w:tc>
        <w:tc>
          <w:tcPr>
            <w:tcW w:w="1080" w:type="dxa"/>
          </w:tcPr>
          <w:p w:rsidR="00C15182" w:rsidRPr="00CE50CF" w:rsidRDefault="00C15182" w:rsidP="00C15182">
            <w:pPr>
              <w:spacing w:line="360" w:lineRule="auto"/>
              <w:rPr>
                <w:rFonts w:eastAsia="標楷體"/>
                <w:color w:val="000000" w:themeColor="text1"/>
              </w:rPr>
            </w:pPr>
          </w:p>
        </w:tc>
        <w:tc>
          <w:tcPr>
            <w:tcW w:w="1800" w:type="dxa"/>
            <w:gridSpan w:val="2"/>
          </w:tcPr>
          <w:p w:rsidR="00C15182" w:rsidRPr="00CE50CF" w:rsidRDefault="00C15182" w:rsidP="00C15182">
            <w:pPr>
              <w:spacing w:line="360" w:lineRule="auto"/>
              <w:rPr>
                <w:rFonts w:eastAsia="標楷體"/>
                <w:color w:val="000000" w:themeColor="text1"/>
              </w:rPr>
            </w:pPr>
          </w:p>
        </w:tc>
        <w:tc>
          <w:tcPr>
            <w:tcW w:w="4086" w:type="dxa"/>
            <w:gridSpan w:val="2"/>
          </w:tcPr>
          <w:p w:rsidR="00C15182" w:rsidRPr="00CE50CF" w:rsidRDefault="00C15182" w:rsidP="00C15182">
            <w:pPr>
              <w:spacing w:line="360" w:lineRule="auto"/>
              <w:rPr>
                <w:rFonts w:eastAsia="標楷體"/>
                <w:color w:val="000000" w:themeColor="text1"/>
              </w:rPr>
            </w:pPr>
          </w:p>
        </w:tc>
        <w:tc>
          <w:tcPr>
            <w:tcW w:w="774" w:type="dxa"/>
          </w:tcPr>
          <w:p w:rsidR="00C15182" w:rsidRPr="00CE50CF" w:rsidRDefault="00C15182" w:rsidP="00C15182">
            <w:pPr>
              <w:spacing w:line="360" w:lineRule="auto"/>
              <w:rPr>
                <w:rFonts w:eastAsia="標楷體"/>
                <w:color w:val="000000" w:themeColor="text1"/>
              </w:rPr>
            </w:pPr>
          </w:p>
        </w:tc>
        <w:tc>
          <w:tcPr>
            <w:tcW w:w="1206" w:type="dxa"/>
          </w:tcPr>
          <w:p w:rsidR="00C15182" w:rsidRPr="00CE50CF" w:rsidRDefault="00C15182" w:rsidP="00C15182">
            <w:pPr>
              <w:spacing w:line="360" w:lineRule="auto"/>
              <w:rPr>
                <w:rFonts w:eastAsia="標楷體"/>
                <w:color w:val="000000" w:themeColor="text1"/>
              </w:rPr>
            </w:pPr>
          </w:p>
        </w:tc>
      </w:tr>
      <w:tr w:rsidR="005D6503" w:rsidRPr="00CE50CF" w:rsidTr="005D6503">
        <w:trPr>
          <w:trHeight w:val="150"/>
        </w:trPr>
        <w:tc>
          <w:tcPr>
            <w:tcW w:w="9808" w:type="dxa"/>
            <w:gridSpan w:val="8"/>
          </w:tcPr>
          <w:p w:rsidR="00C15182" w:rsidRPr="00CE50CF" w:rsidRDefault="00C15182" w:rsidP="00C15182">
            <w:pPr>
              <w:spacing w:line="0" w:lineRule="atLeast"/>
              <w:rPr>
                <w:rFonts w:eastAsia="標楷體"/>
                <w:color w:val="000000" w:themeColor="text1"/>
              </w:rPr>
            </w:pPr>
          </w:p>
        </w:tc>
      </w:tr>
      <w:tr w:rsidR="005D6503" w:rsidRPr="00CE50CF" w:rsidTr="005D6503">
        <w:tc>
          <w:tcPr>
            <w:tcW w:w="3382" w:type="dxa"/>
            <w:gridSpan w:val="3"/>
            <w:vAlign w:val="center"/>
          </w:tcPr>
          <w:p w:rsidR="00C15182" w:rsidRPr="00CE50CF" w:rsidRDefault="00C15182" w:rsidP="00C15182">
            <w:pPr>
              <w:spacing w:line="360" w:lineRule="auto"/>
              <w:jc w:val="both"/>
              <w:rPr>
                <w:rFonts w:eastAsia="標楷體"/>
                <w:color w:val="000000" w:themeColor="text1"/>
                <w:sz w:val="28"/>
              </w:rPr>
            </w:pPr>
            <w:r w:rsidRPr="00CE50CF">
              <w:rPr>
                <w:rFonts w:eastAsia="標楷體"/>
                <w:color w:val="000000" w:themeColor="text1"/>
                <w:sz w:val="28"/>
              </w:rPr>
              <w:t>制定</w:t>
            </w:r>
            <w:r w:rsidR="005D6503" w:rsidRPr="00CE50CF">
              <w:rPr>
                <w:rFonts w:eastAsia="標楷體"/>
                <w:color w:val="000000" w:themeColor="text1"/>
                <w:sz w:val="28"/>
              </w:rPr>
              <w:t>:</w:t>
            </w:r>
          </w:p>
        </w:tc>
        <w:tc>
          <w:tcPr>
            <w:tcW w:w="3420" w:type="dxa"/>
            <w:gridSpan w:val="2"/>
            <w:vAlign w:val="center"/>
          </w:tcPr>
          <w:p w:rsidR="00C15182" w:rsidRPr="00CE50CF" w:rsidRDefault="00C15182" w:rsidP="00C15182">
            <w:pPr>
              <w:jc w:val="both"/>
              <w:rPr>
                <w:rFonts w:eastAsia="標楷體"/>
                <w:color w:val="000000" w:themeColor="text1"/>
                <w:sz w:val="28"/>
              </w:rPr>
            </w:pPr>
            <w:r w:rsidRPr="00CE50CF">
              <w:rPr>
                <w:rFonts w:eastAsia="標楷體"/>
                <w:color w:val="000000" w:themeColor="text1"/>
                <w:sz w:val="28"/>
              </w:rPr>
              <w:t>審查</w:t>
            </w:r>
            <w:r w:rsidR="005D6503" w:rsidRPr="00CE50CF">
              <w:rPr>
                <w:rFonts w:eastAsia="標楷體"/>
                <w:color w:val="000000" w:themeColor="text1"/>
                <w:sz w:val="28"/>
              </w:rPr>
              <w:t>:</w:t>
            </w:r>
          </w:p>
        </w:tc>
        <w:tc>
          <w:tcPr>
            <w:tcW w:w="3006" w:type="dxa"/>
            <w:gridSpan w:val="3"/>
            <w:vAlign w:val="center"/>
          </w:tcPr>
          <w:p w:rsidR="00C15182" w:rsidRPr="00CE50CF" w:rsidRDefault="00C15182" w:rsidP="00C15182">
            <w:pPr>
              <w:jc w:val="both"/>
              <w:rPr>
                <w:rFonts w:eastAsia="標楷體"/>
                <w:color w:val="000000" w:themeColor="text1"/>
                <w:sz w:val="28"/>
              </w:rPr>
            </w:pPr>
            <w:r w:rsidRPr="00CE50CF">
              <w:rPr>
                <w:rFonts w:eastAsia="標楷體"/>
                <w:color w:val="000000" w:themeColor="text1"/>
                <w:sz w:val="28"/>
              </w:rPr>
              <w:t>核准</w:t>
            </w:r>
            <w:r w:rsidR="005D6503" w:rsidRPr="00CE50CF">
              <w:rPr>
                <w:rFonts w:eastAsia="標楷體"/>
                <w:color w:val="000000" w:themeColor="text1"/>
                <w:sz w:val="28"/>
              </w:rPr>
              <w:t>:</w:t>
            </w:r>
          </w:p>
        </w:tc>
      </w:tr>
    </w:tbl>
    <w:p w:rsidR="00C15182" w:rsidRPr="00CE50CF" w:rsidRDefault="00C15182" w:rsidP="00C15182">
      <w:pPr>
        <w:rPr>
          <w:rFonts w:eastAsia="標楷體"/>
          <w:color w:val="000000" w:themeColor="text1"/>
        </w:rPr>
      </w:pPr>
    </w:p>
    <w:p w:rsidR="00297940" w:rsidRPr="00CE50CF" w:rsidRDefault="00410DFA" w:rsidP="00C15182">
      <w:pPr>
        <w:jc w:val="both"/>
        <w:rPr>
          <w:rFonts w:eastAsia="標楷體"/>
          <w:color w:val="000000" w:themeColor="text1"/>
        </w:rPr>
      </w:pPr>
      <w:r w:rsidRPr="00CE50CF">
        <w:rPr>
          <w:rFonts w:eastAsia="標楷體"/>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
        <w:gridCol w:w="1977"/>
        <w:gridCol w:w="3827"/>
        <w:gridCol w:w="1091"/>
        <w:gridCol w:w="610"/>
        <w:gridCol w:w="709"/>
        <w:gridCol w:w="425"/>
      </w:tblGrid>
      <w:tr w:rsidR="005D6503" w:rsidRPr="00CE50CF" w:rsidTr="004A080C">
        <w:trPr>
          <w:cantSplit/>
          <w:trHeight w:val="567"/>
        </w:trPr>
        <w:tc>
          <w:tcPr>
            <w:tcW w:w="1028" w:type="dxa"/>
            <w:tcBorders>
              <w:top w:val="single" w:sz="12" w:space="0" w:color="auto"/>
              <w:left w:val="single" w:sz="12" w:space="0" w:color="auto"/>
            </w:tcBorders>
          </w:tcPr>
          <w:p w:rsidR="00C15182" w:rsidRPr="00CE50CF" w:rsidRDefault="00C15182" w:rsidP="00C15182">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1977" w:type="dxa"/>
            <w:tcBorders>
              <w:top w:val="single" w:sz="12" w:space="0" w:color="auto"/>
            </w:tcBorders>
          </w:tcPr>
          <w:p w:rsidR="00C15182" w:rsidRPr="00CE50CF" w:rsidRDefault="005037CF" w:rsidP="005C75C3">
            <w:pPr>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3827" w:type="dxa"/>
            <w:vMerge w:val="restart"/>
            <w:tcBorders>
              <w:top w:val="single" w:sz="12" w:space="0" w:color="auto"/>
            </w:tcBorders>
            <w:vAlign w:val="center"/>
          </w:tcPr>
          <w:p w:rsidR="00C15182" w:rsidRPr="00CE50CF" w:rsidRDefault="00733465" w:rsidP="00410DFA">
            <w:pPr>
              <w:spacing w:line="440" w:lineRule="atLeast"/>
              <w:jc w:val="center"/>
              <w:rPr>
                <w:rFonts w:eastAsia="標楷體"/>
                <w:color w:val="000000" w:themeColor="text1"/>
                <w:spacing w:val="-4"/>
              </w:rPr>
            </w:pPr>
            <w:r w:rsidRPr="00CE50CF">
              <w:rPr>
                <w:rFonts w:eastAsia="標楷體"/>
                <w:color w:val="000000" w:themeColor="text1"/>
                <w:spacing w:val="-4"/>
              </w:rPr>
              <w:t>製程及品質管制</w:t>
            </w:r>
            <w:r w:rsidR="00C15182" w:rsidRPr="00CE50CF">
              <w:rPr>
                <w:rFonts w:eastAsia="標楷體"/>
                <w:color w:val="000000" w:themeColor="text1"/>
                <w:spacing w:val="-4"/>
              </w:rPr>
              <w:t>作業程序書</w:t>
            </w:r>
          </w:p>
        </w:tc>
        <w:tc>
          <w:tcPr>
            <w:tcW w:w="1091" w:type="dxa"/>
            <w:tcBorders>
              <w:top w:val="single" w:sz="12" w:space="0" w:color="auto"/>
            </w:tcBorders>
          </w:tcPr>
          <w:p w:rsidR="00C15182" w:rsidRPr="00CE50CF" w:rsidRDefault="00C15182" w:rsidP="00C15182">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744" w:type="dxa"/>
            <w:gridSpan w:val="3"/>
            <w:tcBorders>
              <w:top w:val="single" w:sz="12" w:space="0" w:color="auto"/>
              <w:right w:val="single" w:sz="12" w:space="0" w:color="auto"/>
            </w:tcBorders>
          </w:tcPr>
          <w:p w:rsidR="00C15182" w:rsidRPr="00CE50CF" w:rsidRDefault="00C15182" w:rsidP="00C15182">
            <w:pPr>
              <w:spacing w:line="440" w:lineRule="atLeast"/>
              <w:jc w:val="both"/>
              <w:rPr>
                <w:rFonts w:eastAsia="標楷體"/>
                <w:color w:val="000000" w:themeColor="text1"/>
                <w:spacing w:val="-4"/>
              </w:rPr>
            </w:pPr>
            <w:r w:rsidRPr="00CE50CF">
              <w:rPr>
                <w:rFonts w:eastAsia="標楷體"/>
                <w:color w:val="000000" w:themeColor="text1"/>
                <w:spacing w:val="-4"/>
              </w:rPr>
              <w:t>G</w:t>
            </w:r>
            <w:r w:rsidR="00346625" w:rsidRPr="00CE50CF">
              <w:rPr>
                <w:rFonts w:eastAsia="標楷體"/>
                <w:color w:val="000000" w:themeColor="text1"/>
                <w:spacing w:val="-4"/>
              </w:rPr>
              <w:t>-2-2</w:t>
            </w:r>
          </w:p>
        </w:tc>
      </w:tr>
      <w:tr w:rsidR="005D6503" w:rsidRPr="00CE50CF" w:rsidTr="004A080C">
        <w:trPr>
          <w:cantSplit/>
          <w:trHeight w:val="567"/>
        </w:trPr>
        <w:tc>
          <w:tcPr>
            <w:tcW w:w="1028" w:type="dxa"/>
            <w:tcBorders>
              <w:left w:val="single" w:sz="12" w:space="0" w:color="auto"/>
              <w:bottom w:val="single" w:sz="12" w:space="0" w:color="auto"/>
            </w:tcBorders>
          </w:tcPr>
          <w:p w:rsidR="00C15182" w:rsidRPr="00CE50CF" w:rsidRDefault="00C15182" w:rsidP="00C15182">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1977" w:type="dxa"/>
            <w:tcBorders>
              <w:bottom w:val="single" w:sz="12" w:space="0" w:color="auto"/>
            </w:tcBorders>
          </w:tcPr>
          <w:p w:rsidR="00C15182" w:rsidRPr="00CE50CF" w:rsidRDefault="004A080C" w:rsidP="00C15182">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827" w:type="dxa"/>
            <w:vMerge/>
            <w:tcBorders>
              <w:bottom w:val="single" w:sz="12" w:space="0" w:color="auto"/>
            </w:tcBorders>
          </w:tcPr>
          <w:p w:rsidR="00C15182" w:rsidRPr="00CE50CF" w:rsidRDefault="00C15182" w:rsidP="00C15182">
            <w:pPr>
              <w:spacing w:line="440" w:lineRule="atLeast"/>
              <w:jc w:val="center"/>
              <w:rPr>
                <w:rFonts w:eastAsia="標楷體"/>
                <w:color w:val="000000" w:themeColor="text1"/>
                <w:spacing w:val="-4"/>
              </w:rPr>
            </w:pPr>
          </w:p>
        </w:tc>
        <w:tc>
          <w:tcPr>
            <w:tcW w:w="1091" w:type="dxa"/>
            <w:tcBorders>
              <w:bottom w:val="single" w:sz="12" w:space="0" w:color="auto"/>
            </w:tcBorders>
          </w:tcPr>
          <w:p w:rsidR="00C15182" w:rsidRPr="00CE50CF" w:rsidRDefault="00C15182" w:rsidP="00C15182">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610" w:type="dxa"/>
            <w:tcBorders>
              <w:bottom w:val="single" w:sz="12" w:space="0" w:color="auto"/>
            </w:tcBorders>
          </w:tcPr>
          <w:p w:rsidR="00C15182" w:rsidRPr="00CE50CF" w:rsidRDefault="00C15182" w:rsidP="00C15182">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9" w:type="dxa"/>
            <w:tcBorders>
              <w:bottom w:val="single" w:sz="12" w:space="0" w:color="auto"/>
            </w:tcBorders>
          </w:tcPr>
          <w:p w:rsidR="00C15182" w:rsidRPr="00CE50CF" w:rsidRDefault="00C15182" w:rsidP="00C15182">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425" w:type="dxa"/>
            <w:tcBorders>
              <w:bottom w:val="single" w:sz="12" w:space="0" w:color="auto"/>
              <w:right w:val="single" w:sz="12" w:space="0" w:color="auto"/>
            </w:tcBorders>
          </w:tcPr>
          <w:p w:rsidR="00C15182" w:rsidRPr="00CE50CF" w:rsidRDefault="00A71635" w:rsidP="00C15182">
            <w:pPr>
              <w:spacing w:line="440" w:lineRule="atLeast"/>
              <w:jc w:val="both"/>
              <w:rPr>
                <w:rFonts w:eastAsia="標楷體"/>
                <w:color w:val="000000" w:themeColor="text1"/>
                <w:spacing w:val="-4"/>
              </w:rPr>
            </w:pPr>
            <w:r>
              <w:rPr>
                <w:rFonts w:eastAsia="標楷體" w:hint="eastAsia"/>
                <w:color w:val="000000" w:themeColor="text1"/>
                <w:spacing w:val="-4"/>
              </w:rPr>
              <w:t>1/5</w:t>
            </w:r>
          </w:p>
        </w:tc>
      </w:tr>
      <w:tr w:rsidR="00C15182" w:rsidRPr="00CE50CF" w:rsidTr="00E52C7F">
        <w:trPr>
          <w:trHeight w:val="12828"/>
        </w:trPr>
        <w:tc>
          <w:tcPr>
            <w:tcW w:w="9667" w:type="dxa"/>
            <w:gridSpan w:val="7"/>
            <w:tcBorders>
              <w:top w:val="single" w:sz="12" w:space="0" w:color="auto"/>
              <w:left w:val="single" w:sz="12" w:space="0" w:color="auto"/>
              <w:bottom w:val="single" w:sz="12" w:space="0" w:color="auto"/>
              <w:right w:val="single" w:sz="12" w:space="0" w:color="auto"/>
            </w:tcBorders>
          </w:tcPr>
          <w:p w:rsidR="00C15182" w:rsidRPr="00CE50CF" w:rsidRDefault="00C15182" w:rsidP="005D6503">
            <w:pPr>
              <w:pStyle w:val="11"/>
              <w:spacing w:line="240" w:lineRule="atLeast"/>
              <w:ind w:left="756" w:hangingChars="315" w:hanging="756"/>
              <w:rPr>
                <w:color w:val="000000" w:themeColor="text1"/>
                <w:sz w:val="24"/>
              </w:rPr>
            </w:pPr>
            <w:r w:rsidRPr="00CE50CF">
              <w:rPr>
                <w:color w:val="000000" w:themeColor="text1"/>
                <w:sz w:val="24"/>
              </w:rPr>
              <w:t>1.</w:t>
            </w:r>
            <w:r w:rsidRPr="00CE50CF">
              <w:rPr>
                <w:color w:val="000000" w:themeColor="text1"/>
                <w:sz w:val="24"/>
              </w:rPr>
              <w:t>目的</w:t>
            </w:r>
            <w:r w:rsidR="005D6503" w:rsidRPr="00CE50CF">
              <w:rPr>
                <w:color w:val="000000" w:themeColor="text1"/>
                <w:sz w:val="24"/>
              </w:rPr>
              <w:t>:</w:t>
            </w:r>
            <w:r w:rsidRPr="00CE50CF">
              <w:rPr>
                <w:color w:val="000000" w:themeColor="text1"/>
                <w:sz w:val="24"/>
              </w:rPr>
              <w:t>為</w:t>
            </w:r>
            <w:r w:rsidR="0034011F" w:rsidRPr="00CE50CF">
              <w:rPr>
                <w:color w:val="000000" w:themeColor="text1"/>
                <w:sz w:val="24"/>
              </w:rPr>
              <w:t>建立本</w:t>
            </w:r>
            <w:r w:rsidR="00C22B0B">
              <w:rPr>
                <w:rFonts w:hint="eastAsia"/>
                <w:color w:val="000000" w:themeColor="text1"/>
                <w:sz w:val="24"/>
              </w:rPr>
              <w:t>廠</w:t>
            </w:r>
            <w:r w:rsidR="0034011F" w:rsidRPr="00CE50CF">
              <w:rPr>
                <w:color w:val="000000" w:themeColor="text1"/>
                <w:sz w:val="24"/>
              </w:rPr>
              <w:t>醬油產品製程及品質管制</w:t>
            </w:r>
            <w:r w:rsidR="00733465" w:rsidRPr="00CE50CF">
              <w:rPr>
                <w:color w:val="000000" w:themeColor="text1"/>
                <w:sz w:val="24"/>
              </w:rPr>
              <w:t>作業程序</w:t>
            </w:r>
            <w:r w:rsidRPr="00CE50CF">
              <w:rPr>
                <w:color w:val="000000" w:themeColor="text1"/>
                <w:sz w:val="24"/>
              </w:rPr>
              <w:t>，</w:t>
            </w:r>
            <w:r w:rsidR="00605ADC">
              <w:rPr>
                <w:color w:val="000000" w:themeColor="text1"/>
                <w:sz w:val="24"/>
              </w:rPr>
              <w:t>參考食品良好衛生規範準則之規定訂定</w:t>
            </w:r>
            <w:r w:rsidR="00605ADC">
              <w:rPr>
                <w:rFonts w:hint="eastAsia"/>
                <w:color w:val="000000" w:themeColor="text1"/>
                <w:sz w:val="24"/>
              </w:rPr>
              <w:t>此</w:t>
            </w:r>
            <w:r w:rsidR="0034011F" w:rsidRPr="00CE50CF">
              <w:rPr>
                <w:color w:val="000000" w:themeColor="text1"/>
                <w:sz w:val="24"/>
              </w:rPr>
              <w:t>作業程序，</w:t>
            </w:r>
            <w:r w:rsidR="00C53FA8">
              <w:rPr>
                <w:rFonts w:hint="eastAsia"/>
                <w:color w:val="000000" w:themeColor="text1"/>
                <w:sz w:val="24"/>
              </w:rPr>
              <w:t>作</w:t>
            </w:r>
            <w:r w:rsidR="0034011F" w:rsidRPr="00CE50CF">
              <w:rPr>
                <w:color w:val="000000" w:themeColor="text1"/>
                <w:sz w:val="24"/>
              </w:rPr>
              <w:t>為施行衛生管理</w:t>
            </w:r>
            <w:r w:rsidR="00C53FA8">
              <w:rPr>
                <w:rFonts w:hint="eastAsia"/>
                <w:color w:val="000000" w:themeColor="text1"/>
                <w:sz w:val="24"/>
              </w:rPr>
              <w:t>及品質管制</w:t>
            </w:r>
            <w:r w:rsidR="0034011F" w:rsidRPr="00CE50CF">
              <w:rPr>
                <w:color w:val="000000" w:themeColor="text1"/>
                <w:sz w:val="24"/>
              </w:rPr>
              <w:t>之依據</w:t>
            </w:r>
            <w:r w:rsidRPr="00CE50CF">
              <w:rPr>
                <w:color w:val="000000" w:themeColor="text1"/>
                <w:sz w:val="24"/>
              </w:rPr>
              <w:t>。</w:t>
            </w:r>
          </w:p>
          <w:p w:rsidR="00C15182" w:rsidRPr="00CE50CF" w:rsidRDefault="00C15182" w:rsidP="00CE50CF">
            <w:pPr>
              <w:pStyle w:val="11"/>
              <w:spacing w:line="240" w:lineRule="atLeast"/>
              <w:ind w:left="756" w:hangingChars="315" w:hanging="756"/>
              <w:rPr>
                <w:color w:val="000000" w:themeColor="text1"/>
                <w:sz w:val="24"/>
              </w:rPr>
            </w:pPr>
            <w:r w:rsidRPr="00CE50CF">
              <w:rPr>
                <w:color w:val="000000" w:themeColor="text1"/>
                <w:sz w:val="24"/>
              </w:rPr>
              <w:t>2.</w:t>
            </w:r>
            <w:r w:rsidRPr="00CE50CF">
              <w:rPr>
                <w:color w:val="000000" w:themeColor="text1"/>
                <w:sz w:val="24"/>
              </w:rPr>
              <w:t>範圍</w:t>
            </w:r>
            <w:r w:rsidR="005D6503" w:rsidRPr="00CE50CF">
              <w:rPr>
                <w:color w:val="000000" w:themeColor="text1"/>
                <w:sz w:val="24"/>
              </w:rPr>
              <w:t>:</w:t>
            </w:r>
            <w:r w:rsidR="0090054D" w:rsidRPr="00CE50CF">
              <w:rPr>
                <w:color w:val="000000" w:themeColor="text1"/>
                <w:sz w:val="24"/>
              </w:rPr>
              <w:t>有關</w:t>
            </w:r>
            <w:r w:rsidR="00C53FA8" w:rsidRPr="00CE50CF">
              <w:rPr>
                <w:color w:val="000000" w:themeColor="text1"/>
                <w:sz w:val="24"/>
              </w:rPr>
              <w:t>供應商評鑑、廠商合約審查</w:t>
            </w:r>
            <w:r w:rsidR="00C53FA8">
              <w:rPr>
                <w:rFonts w:hint="eastAsia"/>
                <w:color w:val="000000" w:themeColor="text1"/>
                <w:sz w:val="24"/>
              </w:rPr>
              <w:t>、</w:t>
            </w:r>
            <w:r w:rsidR="0090054D" w:rsidRPr="00CE50CF">
              <w:rPr>
                <w:color w:val="000000" w:themeColor="text1"/>
                <w:sz w:val="24"/>
              </w:rPr>
              <w:t>採購驗收</w:t>
            </w:r>
            <w:r w:rsidR="0034011F" w:rsidRPr="00CE50CF">
              <w:rPr>
                <w:color w:val="000000" w:themeColor="text1"/>
                <w:sz w:val="24"/>
              </w:rPr>
              <w:t>、食品添加物管理、食品製造流程規劃、防止交叉污染、預防化學、</w:t>
            </w:r>
            <w:r w:rsidR="0090054D" w:rsidRPr="00CE50CF">
              <w:rPr>
                <w:color w:val="000000" w:themeColor="text1"/>
                <w:sz w:val="24"/>
              </w:rPr>
              <w:t>物理</w:t>
            </w:r>
            <w:r w:rsidR="0034011F" w:rsidRPr="00CE50CF">
              <w:rPr>
                <w:color w:val="000000" w:themeColor="text1"/>
                <w:sz w:val="24"/>
              </w:rPr>
              <w:t>及生物性</w:t>
            </w:r>
            <w:r w:rsidR="0090054D" w:rsidRPr="00CE50CF">
              <w:rPr>
                <w:color w:val="000000" w:themeColor="text1"/>
                <w:sz w:val="24"/>
              </w:rPr>
              <w:t>危害、成品之確認等相關事宜。</w:t>
            </w:r>
          </w:p>
          <w:p w:rsidR="00C15182" w:rsidRPr="00CE50CF" w:rsidRDefault="00C15182" w:rsidP="001C3FFB">
            <w:pPr>
              <w:pStyle w:val="11"/>
              <w:spacing w:line="240" w:lineRule="atLeast"/>
              <w:rPr>
                <w:color w:val="000000" w:themeColor="text1"/>
                <w:sz w:val="24"/>
              </w:rPr>
            </w:pPr>
            <w:r w:rsidRPr="00CE50CF">
              <w:rPr>
                <w:color w:val="000000" w:themeColor="text1"/>
                <w:sz w:val="24"/>
              </w:rPr>
              <w:t>3.</w:t>
            </w:r>
            <w:r w:rsidRPr="00CE50CF">
              <w:rPr>
                <w:color w:val="000000" w:themeColor="text1"/>
                <w:sz w:val="24"/>
              </w:rPr>
              <w:t>權責</w:t>
            </w:r>
            <w:r w:rsidR="005D6503" w:rsidRPr="00CE50CF">
              <w:rPr>
                <w:color w:val="000000" w:themeColor="text1"/>
                <w:sz w:val="24"/>
              </w:rPr>
              <w:t>:</w:t>
            </w:r>
            <w:r w:rsidR="005111B7" w:rsidRPr="00CE50CF">
              <w:rPr>
                <w:color w:val="000000" w:themeColor="text1"/>
                <w:sz w:val="24"/>
              </w:rPr>
              <w:t>採購人員、管理</w:t>
            </w:r>
            <w:r w:rsidR="002C0433" w:rsidRPr="00CE50CF">
              <w:rPr>
                <w:color w:val="000000" w:themeColor="text1"/>
                <w:sz w:val="24"/>
              </w:rPr>
              <w:t>衛生</w:t>
            </w:r>
            <w:r w:rsidR="005111B7" w:rsidRPr="00CE50CF">
              <w:rPr>
                <w:color w:val="000000" w:themeColor="text1"/>
                <w:sz w:val="24"/>
              </w:rPr>
              <w:t>人員及廠內作業人員</w:t>
            </w:r>
            <w:r w:rsidRPr="00CE50CF">
              <w:rPr>
                <w:color w:val="000000" w:themeColor="text1"/>
                <w:sz w:val="24"/>
              </w:rPr>
              <w:t>。</w:t>
            </w:r>
          </w:p>
          <w:p w:rsidR="00C15182" w:rsidRPr="00CE50CF" w:rsidRDefault="00C15182" w:rsidP="001C3FFB">
            <w:pPr>
              <w:pStyle w:val="11"/>
              <w:spacing w:line="240" w:lineRule="atLeast"/>
              <w:rPr>
                <w:color w:val="000000" w:themeColor="text1"/>
                <w:sz w:val="24"/>
              </w:rPr>
            </w:pPr>
            <w:r w:rsidRPr="00CE50CF">
              <w:rPr>
                <w:color w:val="000000" w:themeColor="text1"/>
                <w:sz w:val="24"/>
              </w:rPr>
              <w:t>4.</w:t>
            </w:r>
            <w:r w:rsidRPr="00CE50CF">
              <w:rPr>
                <w:color w:val="000000" w:themeColor="text1"/>
                <w:sz w:val="24"/>
              </w:rPr>
              <w:t>定義</w:t>
            </w:r>
            <w:r w:rsidR="005D6503" w:rsidRPr="00CE50CF">
              <w:rPr>
                <w:color w:val="000000" w:themeColor="text1"/>
                <w:sz w:val="24"/>
              </w:rPr>
              <w:t>:</w:t>
            </w:r>
          </w:p>
          <w:p w:rsidR="00C15182" w:rsidRPr="00CE50CF" w:rsidRDefault="00C15182" w:rsidP="00DF76D1">
            <w:pPr>
              <w:pStyle w:val="31"/>
              <w:spacing w:line="240" w:lineRule="atLeast"/>
              <w:ind w:left="616"/>
              <w:rPr>
                <w:color w:val="000000" w:themeColor="text1"/>
                <w:sz w:val="24"/>
              </w:rPr>
            </w:pPr>
            <w:r w:rsidRPr="00CE50CF">
              <w:rPr>
                <w:color w:val="000000" w:themeColor="text1"/>
                <w:sz w:val="24"/>
              </w:rPr>
              <w:t>4.1.</w:t>
            </w:r>
            <w:r w:rsidRPr="00CE50CF">
              <w:rPr>
                <w:color w:val="000000" w:themeColor="text1"/>
                <w:sz w:val="24"/>
              </w:rPr>
              <w:t>原材料</w:t>
            </w:r>
            <w:r w:rsidR="005D6503" w:rsidRPr="00CE50CF">
              <w:rPr>
                <w:color w:val="000000" w:themeColor="text1"/>
                <w:sz w:val="24"/>
              </w:rPr>
              <w:t>:</w:t>
            </w:r>
            <w:r w:rsidRPr="00CE50CF">
              <w:rPr>
                <w:color w:val="000000" w:themeColor="text1"/>
                <w:sz w:val="24"/>
              </w:rPr>
              <w:t>係指原料及包裝材料。</w:t>
            </w:r>
          </w:p>
          <w:p w:rsidR="00C15182" w:rsidRPr="00CE50CF" w:rsidRDefault="00EB1541" w:rsidP="00DF76D1">
            <w:pPr>
              <w:pStyle w:val="31"/>
              <w:spacing w:line="240" w:lineRule="atLeast"/>
              <w:ind w:left="616"/>
              <w:rPr>
                <w:color w:val="000000" w:themeColor="text1"/>
                <w:sz w:val="24"/>
                <w:szCs w:val="24"/>
              </w:rPr>
            </w:pPr>
            <w:r w:rsidRPr="00CE50CF">
              <w:rPr>
                <w:color w:val="000000" w:themeColor="text1"/>
                <w:sz w:val="24"/>
              </w:rPr>
              <w:t>4.2</w:t>
            </w:r>
            <w:r w:rsidR="00C15182" w:rsidRPr="00CE50CF">
              <w:rPr>
                <w:color w:val="000000" w:themeColor="text1"/>
                <w:sz w:val="24"/>
              </w:rPr>
              <w:t>.</w:t>
            </w:r>
            <w:r w:rsidR="00C15182" w:rsidRPr="00CE50CF">
              <w:rPr>
                <w:color w:val="000000" w:themeColor="text1"/>
                <w:sz w:val="24"/>
              </w:rPr>
              <w:t>食</w:t>
            </w:r>
            <w:r w:rsidR="00C15182" w:rsidRPr="00CE50CF">
              <w:rPr>
                <w:color w:val="000000" w:themeColor="text1"/>
                <w:sz w:val="24"/>
                <w:szCs w:val="24"/>
              </w:rPr>
              <w:t>品添加物</w:t>
            </w:r>
            <w:r w:rsidR="005D6503" w:rsidRPr="00CE50CF">
              <w:rPr>
                <w:color w:val="000000" w:themeColor="text1"/>
                <w:sz w:val="24"/>
                <w:szCs w:val="24"/>
              </w:rPr>
              <w:t>:</w:t>
            </w:r>
            <w:r w:rsidR="000F4BC7" w:rsidRPr="00CE50CF">
              <w:rPr>
                <w:color w:val="000000" w:themeColor="text1"/>
                <w:sz w:val="24"/>
                <w:szCs w:val="24"/>
              </w:rPr>
              <w:t>指為食品著色、調味、防腐、漂白、乳化、增加香味、安定品質、促進發酵、增加稠度、強化營養、防止氧化或其他必要目的，加入、接觸於食品之單方或複方物質。複方食品添加物使用之添加物僅限由中央主管機關准用之食品添加物組成，前述准用之單方食品添加物皆應有中央主管機關之准用許可字號。</w:t>
            </w:r>
          </w:p>
          <w:p w:rsidR="00C15182" w:rsidRPr="00CE50CF" w:rsidRDefault="00C15182" w:rsidP="001C3FFB">
            <w:pPr>
              <w:pStyle w:val="11"/>
              <w:spacing w:line="240" w:lineRule="atLeast"/>
              <w:rPr>
                <w:color w:val="000000" w:themeColor="text1"/>
                <w:sz w:val="24"/>
              </w:rPr>
            </w:pPr>
            <w:r w:rsidRPr="00CE50CF">
              <w:rPr>
                <w:color w:val="000000" w:themeColor="text1"/>
                <w:sz w:val="24"/>
              </w:rPr>
              <w:t>5.</w:t>
            </w:r>
            <w:r w:rsidRPr="00CE50CF">
              <w:rPr>
                <w:color w:val="000000" w:themeColor="text1"/>
                <w:sz w:val="24"/>
              </w:rPr>
              <w:t>作業內容</w:t>
            </w:r>
            <w:r w:rsidR="005D6503" w:rsidRPr="00CE50CF">
              <w:rPr>
                <w:color w:val="000000" w:themeColor="text1"/>
                <w:sz w:val="24"/>
              </w:rPr>
              <w:t>:</w:t>
            </w:r>
          </w:p>
          <w:p w:rsidR="00C53FA8" w:rsidRPr="00C53FA8" w:rsidRDefault="00C53FA8" w:rsidP="00DF76D1">
            <w:pPr>
              <w:pStyle w:val="31"/>
              <w:spacing w:line="240" w:lineRule="atLeast"/>
              <w:ind w:hanging="572"/>
              <w:rPr>
                <w:color w:val="000000" w:themeColor="text1"/>
                <w:sz w:val="24"/>
              </w:rPr>
            </w:pPr>
            <w:r w:rsidRPr="00C53FA8">
              <w:rPr>
                <w:rFonts w:hint="eastAsia"/>
                <w:color w:val="000000" w:themeColor="text1"/>
                <w:sz w:val="24"/>
              </w:rPr>
              <w:t>5.1</w:t>
            </w:r>
            <w:r w:rsidR="00EE282A">
              <w:rPr>
                <w:rFonts w:hint="eastAsia"/>
                <w:color w:val="000000" w:themeColor="text1"/>
                <w:sz w:val="24"/>
              </w:rPr>
              <w:t>.</w:t>
            </w:r>
            <w:r w:rsidRPr="00C53FA8">
              <w:rPr>
                <w:rFonts w:hint="eastAsia"/>
                <w:color w:val="000000" w:themeColor="text1"/>
                <w:sz w:val="24"/>
              </w:rPr>
              <w:t>供應商評鑑：</w:t>
            </w:r>
          </w:p>
          <w:p w:rsidR="00DF76D1" w:rsidRDefault="00C53FA8" w:rsidP="00692E39">
            <w:pPr>
              <w:pStyle w:val="31"/>
              <w:spacing w:line="240" w:lineRule="atLeast"/>
              <w:ind w:left="952" w:hanging="548"/>
              <w:rPr>
                <w:color w:val="000000" w:themeColor="text1"/>
                <w:sz w:val="24"/>
              </w:rPr>
            </w:pPr>
            <w:r w:rsidRPr="00C53FA8">
              <w:rPr>
                <w:rFonts w:hint="eastAsia"/>
                <w:color w:val="000000" w:themeColor="text1"/>
                <w:sz w:val="24"/>
              </w:rPr>
              <w:t>5.1.1</w:t>
            </w:r>
            <w:r w:rsidR="00EE282A">
              <w:rPr>
                <w:rFonts w:hint="eastAsia"/>
                <w:color w:val="000000" w:themeColor="text1"/>
                <w:sz w:val="24"/>
              </w:rPr>
              <w:t>.</w:t>
            </w:r>
            <w:r w:rsidRPr="00C53FA8">
              <w:rPr>
                <w:rFonts w:hint="eastAsia"/>
                <w:color w:val="000000" w:themeColor="text1"/>
                <w:sz w:val="24"/>
              </w:rPr>
              <w:t>由採購人員</w:t>
            </w:r>
            <w:r w:rsidR="004F2D02">
              <w:rPr>
                <w:rFonts w:hint="eastAsia"/>
                <w:color w:val="000000" w:themeColor="text1"/>
                <w:sz w:val="24"/>
              </w:rPr>
              <w:t>與管理衛生人員</w:t>
            </w:r>
            <w:r w:rsidRPr="00C53FA8">
              <w:rPr>
                <w:rFonts w:hint="eastAsia"/>
                <w:color w:val="000000" w:themeColor="text1"/>
                <w:sz w:val="24"/>
              </w:rPr>
              <w:t>依「供應商評核</w:t>
            </w:r>
            <w:r w:rsidR="003E52BA">
              <w:rPr>
                <w:rFonts w:hint="eastAsia"/>
                <w:color w:val="000000" w:themeColor="text1"/>
                <w:sz w:val="24"/>
              </w:rPr>
              <w:t>紀錄</w:t>
            </w:r>
            <w:r w:rsidRPr="00C53FA8">
              <w:rPr>
                <w:rFonts w:hint="eastAsia"/>
                <w:color w:val="000000" w:themeColor="text1"/>
                <w:sz w:val="24"/>
              </w:rPr>
              <w:t>表」</w:t>
            </w:r>
            <w:r w:rsidRPr="00C53FA8">
              <w:rPr>
                <w:rFonts w:hint="eastAsia"/>
                <w:color w:val="000000" w:themeColor="text1"/>
                <w:sz w:val="24"/>
              </w:rPr>
              <w:t>(G-4-2-01)</w:t>
            </w:r>
            <w:r w:rsidRPr="00C53FA8">
              <w:rPr>
                <w:rFonts w:hint="eastAsia"/>
                <w:color w:val="000000" w:themeColor="text1"/>
                <w:sz w:val="24"/>
              </w:rPr>
              <w:t>進行評核，</w:t>
            </w:r>
            <w:r w:rsidR="00FD15F6">
              <w:rPr>
                <w:rFonts w:hint="eastAsia"/>
                <w:color w:val="000000" w:themeColor="text1"/>
                <w:sz w:val="24"/>
              </w:rPr>
              <w:t>評核等級分成</w:t>
            </w:r>
            <w:r w:rsidR="00FD15F6">
              <w:rPr>
                <w:rFonts w:hint="eastAsia"/>
                <w:color w:val="000000" w:themeColor="text1"/>
                <w:sz w:val="24"/>
              </w:rPr>
              <w:t>A</w:t>
            </w:r>
            <w:r w:rsidR="00FD15F6">
              <w:rPr>
                <w:rFonts w:hint="eastAsia"/>
                <w:color w:val="000000" w:themeColor="text1"/>
                <w:sz w:val="24"/>
              </w:rPr>
              <w:t>至</w:t>
            </w:r>
            <w:r w:rsidR="00FD15F6">
              <w:rPr>
                <w:rFonts w:hint="eastAsia"/>
                <w:color w:val="000000" w:themeColor="text1"/>
                <w:sz w:val="24"/>
              </w:rPr>
              <w:t>E</w:t>
            </w:r>
            <w:r w:rsidR="00FD15F6">
              <w:rPr>
                <w:rFonts w:hint="eastAsia"/>
                <w:color w:val="000000" w:themeColor="text1"/>
                <w:sz w:val="24"/>
              </w:rPr>
              <w:t>共</w:t>
            </w:r>
            <w:r w:rsidR="00FD15F6">
              <w:rPr>
                <w:rFonts w:hint="eastAsia"/>
                <w:color w:val="000000" w:themeColor="text1"/>
                <w:sz w:val="24"/>
              </w:rPr>
              <w:t>5</w:t>
            </w:r>
            <w:r w:rsidR="00FD15F6">
              <w:rPr>
                <w:rFonts w:hint="eastAsia"/>
                <w:color w:val="000000" w:themeColor="text1"/>
                <w:sz w:val="24"/>
              </w:rPr>
              <w:t>級，</w:t>
            </w:r>
            <w:r w:rsidR="00FD15F6">
              <w:rPr>
                <w:rFonts w:hint="eastAsia"/>
                <w:color w:val="000000" w:themeColor="text1"/>
                <w:sz w:val="24"/>
              </w:rPr>
              <w:t>A</w:t>
            </w:r>
            <w:r w:rsidR="00FD15F6">
              <w:rPr>
                <w:rFonts w:hint="eastAsia"/>
                <w:color w:val="000000" w:themeColor="text1"/>
                <w:sz w:val="24"/>
              </w:rPr>
              <w:t>級為優先考慮之供應商，而</w:t>
            </w:r>
            <w:r w:rsidR="00FD15F6">
              <w:rPr>
                <w:rFonts w:hint="eastAsia"/>
                <w:color w:val="000000" w:themeColor="text1"/>
                <w:sz w:val="24"/>
              </w:rPr>
              <w:t>E</w:t>
            </w:r>
            <w:r w:rsidR="00FD15F6">
              <w:rPr>
                <w:rFonts w:hint="eastAsia"/>
                <w:color w:val="000000" w:themeColor="text1"/>
                <w:sz w:val="24"/>
              </w:rPr>
              <w:t>級則為不合格。</w:t>
            </w:r>
            <w:r w:rsidR="00692E39">
              <w:rPr>
                <w:rFonts w:hint="eastAsia"/>
                <w:color w:val="000000" w:themeColor="text1"/>
                <w:sz w:val="24"/>
              </w:rPr>
              <w:t>合格之供應商應</w:t>
            </w:r>
            <w:r w:rsidRPr="00C53FA8">
              <w:rPr>
                <w:rFonts w:hint="eastAsia"/>
                <w:color w:val="000000" w:themeColor="text1"/>
                <w:sz w:val="24"/>
              </w:rPr>
              <w:t>登錄於「</w:t>
            </w:r>
            <w:r w:rsidR="00DD49D1">
              <w:rPr>
                <w:rFonts w:hint="eastAsia"/>
                <w:color w:val="000000" w:themeColor="text1"/>
                <w:sz w:val="24"/>
              </w:rPr>
              <w:t>原物料</w:t>
            </w:r>
            <w:r w:rsidR="00C57910">
              <w:rPr>
                <w:rFonts w:hint="eastAsia"/>
                <w:color w:val="000000" w:themeColor="text1"/>
                <w:sz w:val="24"/>
              </w:rPr>
              <w:t>及食品添加物</w:t>
            </w:r>
            <w:r w:rsidRPr="00C53FA8">
              <w:rPr>
                <w:rFonts w:hint="eastAsia"/>
                <w:color w:val="000000" w:themeColor="text1"/>
                <w:sz w:val="24"/>
              </w:rPr>
              <w:t>供應商名冊」</w:t>
            </w:r>
            <w:r w:rsidRPr="00C53FA8">
              <w:rPr>
                <w:rFonts w:hint="eastAsia"/>
                <w:color w:val="000000" w:themeColor="text1"/>
                <w:sz w:val="24"/>
              </w:rPr>
              <w:t>(G-4-2-0</w:t>
            </w:r>
            <w:r w:rsidR="004F2D02">
              <w:rPr>
                <w:rFonts w:hint="eastAsia"/>
                <w:color w:val="000000" w:themeColor="text1"/>
                <w:sz w:val="24"/>
              </w:rPr>
              <w:t>2</w:t>
            </w:r>
            <w:r w:rsidRPr="00C53FA8">
              <w:rPr>
                <w:rFonts w:hint="eastAsia"/>
                <w:color w:val="000000" w:themeColor="text1"/>
                <w:sz w:val="24"/>
              </w:rPr>
              <w:t>)</w:t>
            </w:r>
            <w:r w:rsidRPr="00C53FA8">
              <w:rPr>
                <w:rFonts w:hint="eastAsia"/>
                <w:color w:val="000000" w:themeColor="text1"/>
                <w:sz w:val="24"/>
              </w:rPr>
              <w:t>。</w:t>
            </w:r>
          </w:p>
          <w:p w:rsidR="00C53FA8" w:rsidRDefault="00692E39" w:rsidP="00DF76D1">
            <w:pPr>
              <w:pStyle w:val="31"/>
              <w:spacing w:line="240" w:lineRule="atLeast"/>
              <w:ind w:left="952" w:hanging="548"/>
              <w:rPr>
                <w:color w:val="000000" w:themeColor="text1"/>
                <w:sz w:val="24"/>
              </w:rPr>
            </w:pPr>
            <w:r>
              <w:rPr>
                <w:rFonts w:hint="eastAsia"/>
                <w:color w:val="000000" w:themeColor="text1"/>
                <w:sz w:val="24"/>
              </w:rPr>
              <w:t>5.1.2</w:t>
            </w:r>
            <w:r w:rsidR="004F2D02">
              <w:rPr>
                <w:rFonts w:hint="eastAsia"/>
                <w:color w:val="000000" w:themeColor="text1"/>
                <w:sz w:val="24"/>
              </w:rPr>
              <w:t>.</w:t>
            </w:r>
            <w:r w:rsidR="00FD15F6">
              <w:rPr>
                <w:rFonts w:hint="eastAsia"/>
                <w:color w:val="000000" w:themeColor="text1"/>
                <w:sz w:val="24"/>
              </w:rPr>
              <w:t>供應商評核應每年進行一次，如廠商連續兩次皆達</w:t>
            </w:r>
            <w:r w:rsidR="00FD15F6">
              <w:rPr>
                <w:rFonts w:hint="eastAsia"/>
                <w:color w:val="000000" w:themeColor="text1"/>
                <w:sz w:val="24"/>
              </w:rPr>
              <w:t>A</w:t>
            </w:r>
            <w:r w:rsidR="00FD15F6">
              <w:rPr>
                <w:rFonts w:hint="eastAsia"/>
                <w:color w:val="000000" w:themeColor="text1"/>
                <w:sz w:val="24"/>
              </w:rPr>
              <w:t>級，則可延長評核</w:t>
            </w:r>
            <w:r w:rsidR="004B554B">
              <w:rPr>
                <w:rFonts w:hint="eastAsia"/>
                <w:color w:val="000000" w:themeColor="text1"/>
                <w:sz w:val="24"/>
              </w:rPr>
              <w:t>頻</w:t>
            </w:r>
            <w:r w:rsidR="00FD15F6">
              <w:rPr>
                <w:rFonts w:hint="eastAsia"/>
                <w:color w:val="000000" w:themeColor="text1"/>
                <w:sz w:val="24"/>
              </w:rPr>
              <w:t>率為每兩年進行一次評核；如廠商之評核等級為</w:t>
            </w:r>
            <w:r w:rsidR="004B554B">
              <w:rPr>
                <w:rFonts w:hint="eastAsia"/>
                <w:color w:val="000000" w:themeColor="text1"/>
                <w:sz w:val="24"/>
              </w:rPr>
              <w:t>D</w:t>
            </w:r>
            <w:r w:rsidR="004B554B">
              <w:rPr>
                <w:rFonts w:hint="eastAsia"/>
                <w:color w:val="000000" w:themeColor="text1"/>
                <w:sz w:val="24"/>
              </w:rPr>
              <w:t>級時，則縮短評核頻率為每半年一次</w:t>
            </w:r>
            <w:r w:rsidR="00DD49D1">
              <w:rPr>
                <w:rFonts w:hint="eastAsia"/>
                <w:color w:val="000000" w:themeColor="text1"/>
                <w:sz w:val="24"/>
              </w:rPr>
              <w:t>，等到評核標準上升為</w:t>
            </w:r>
            <w:r w:rsidR="00DD49D1">
              <w:rPr>
                <w:rFonts w:hint="eastAsia"/>
                <w:color w:val="000000" w:themeColor="text1"/>
                <w:sz w:val="24"/>
              </w:rPr>
              <w:t>C</w:t>
            </w:r>
            <w:r w:rsidR="00DD49D1">
              <w:rPr>
                <w:rFonts w:hint="eastAsia"/>
                <w:color w:val="000000" w:themeColor="text1"/>
                <w:sz w:val="24"/>
              </w:rPr>
              <w:t>級以上時，才可延長為一年評核一次</w:t>
            </w:r>
            <w:r w:rsidR="004B554B">
              <w:rPr>
                <w:rFonts w:hint="eastAsia"/>
                <w:color w:val="000000" w:themeColor="text1"/>
                <w:sz w:val="24"/>
              </w:rPr>
              <w:t>；如廠商之評核等級為</w:t>
            </w:r>
            <w:r w:rsidR="004B554B">
              <w:rPr>
                <w:rFonts w:hint="eastAsia"/>
                <w:color w:val="000000" w:themeColor="text1"/>
                <w:sz w:val="24"/>
              </w:rPr>
              <w:t>E</w:t>
            </w:r>
            <w:r w:rsidR="004B554B">
              <w:rPr>
                <w:rFonts w:hint="eastAsia"/>
                <w:color w:val="000000" w:themeColor="text1"/>
                <w:sz w:val="24"/>
              </w:rPr>
              <w:t>級</w:t>
            </w:r>
            <w:r w:rsidR="00DD49D1">
              <w:rPr>
                <w:rFonts w:hint="eastAsia"/>
                <w:color w:val="000000" w:themeColor="text1"/>
                <w:sz w:val="24"/>
              </w:rPr>
              <w:t>不合格</w:t>
            </w:r>
            <w:r w:rsidR="004B554B">
              <w:rPr>
                <w:rFonts w:hint="eastAsia"/>
                <w:color w:val="000000" w:themeColor="text1"/>
                <w:sz w:val="24"/>
              </w:rPr>
              <w:t>時，</w:t>
            </w:r>
            <w:r w:rsidR="00DD49D1">
              <w:rPr>
                <w:rFonts w:hint="eastAsia"/>
                <w:color w:val="000000" w:themeColor="text1"/>
                <w:sz w:val="24"/>
              </w:rPr>
              <w:t>則取消供應商之資格。</w:t>
            </w:r>
          </w:p>
          <w:p w:rsidR="00EB1541" w:rsidRPr="00CE50CF" w:rsidRDefault="00DD49D1" w:rsidP="00DF76D1">
            <w:pPr>
              <w:pStyle w:val="31"/>
              <w:spacing w:line="240" w:lineRule="atLeast"/>
              <w:ind w:hanging="572"/>
              <w:rPr>
                <w:color w:val="000000" w:themeColor="text1"/>
                <w:sz w:val="24"/>
              </w:rPr>
            </w:pPr>
            <w:r>
              <w:rPr>
                <w:color w:val="000000" w:themeColor="text1"/>
                <w:sz w:val="24"/>
              </w:rPr>
              <w:t>5.</w:t>
            </w:r>
            <w:r>
              <w:rPr>
                <w:rFonts w:hint="eastAsia"/>
                <w:color w:val="000000" w:themeColor="text1"/>
                <w:sz w:val="24"/>
              </w:rPr>
              <w:t>2</w:t>
            </w:r>
            <w:r w:rsidR="00C15182" w:rsidRPr="00CE50CF">
              <w:rPr>
                <w:color w:val="000000" w:themeColor="text1"/>
                <w:sz w:val="24"/>
              </w:rPr>
              <w:t>.</w:t>
            </w:r>
            <w:r w:rsidR="00AC7C5B" w:rsidRPr="00CE50CF">
              <w:rPr>
                <w:color w:val="000000" w:themeColor="text1"/>
                <w:sz w:val="24"/>
              </w:rPr>
              <w:t>廠商合約</w:t>
            </w:r>
            <w:r w:rsidR="00EB1541" w:rsidRPr="00CE50CF">
              <w:rPr>
                <w:color w:val="000000" w:themeColor="text1"/>
                <w:sz w:val="24"/>
              </w:rPr>
              <w:t>審查</w:t>
            </w:r>
          </w:p>
          <w:p w:rsidR="00EB1541" w:rsidRPr="00CE50CF" w:rsidRDefault="00EB1541" w:rsidP="00DF76D1">
            <w:pPr>
              <w:pStyle w:val="31"/>
              <w:spacing w:line="240" w:lineRule="atLeast"/>
              <w:ind w:left="966" w:hanging="567"/>
              <w:rPr>
                <w:color w:val="000000" w:themeColor="text1"/>
                <w:sz w:val="24"/>
              </w:rPr>
            </w:pPr>
            <w:r w:rsidRPr="00CE50CF">
              <w:rPr>
                <w:color w:val="000000" w:themeColor="text1"/>
                <w:sz w:val="24"/>
              </w:rPr>
              <w:t>5.</w:t>
            </w:r>
            <w:r w:rsidR="00190A95">
              <w:rPr>
                <w:rFonts w:hint="eastAsia"/>
                <w:color w:val="000000" w:themeColor="text1"/>
                <w:sz w:val="24"/>
              </w:rPr>
              <w:t>2</w:t>
            </w:r>
            <w:r w:rsidRPr="00CE50CF">
              <w:rPr>
                <w:color w:val="000000" w:themeColor="text1"/>
                <w:sz w:val="24"/>
              </w:rPr>
              <w:t>.1.</w:t>
            </w:r>
            <w:r w:rsidR="001445E5" w:rsidRPr="00CE50CF">
              <w:rPr>
                <w:color w:val="000000" w:themeColor="text1"/>
                <w:sz w:val="24"/>
              </w:rPr>
              <w:t>為使本廠使用之原材料可追溯來源，應</w:t>
            </w:r>
            <w:r w:rsidRPr="00CE50CF">
              <w:rPr>
                <w:color w:val="000000" w:themeColor="text1"/>
                <w:sz w:val="24"/>
              </w:rPr>
              <w:t>建立</w:t>
            </w:r>
            <w:r w:rsidR="00DD49D1">
              <w:rPr>
                <w:rFonts w:hint="eastAsia"/>
                <w:color w:val="000000" w:themeColor="text1"/>
                <w:sz w:val="24"/>
              </w:rPr>
              <w:t>「</w:t>
            </w:r>
            <w:r w:rsidR="00C57910">
              <w:rPr>
                <w:rFonts w:hint="eastAsia"/>
                <w:color w:val="000000" w:themeColor="text1"/>
                <w:sz w:val="24"/>
              </w:rPr>
              <w:t>原物料及食品添加物</w:t>
            </w:r>
            <w:r w:rsidR="00C57910" w:rsidRPr="00C53FA8">
              <w:rPr>
                <w:rFonts w:hint="eastAsia"/>
                <w:color w:val="000000" w:themeColor="text1"/>
                <w:sz w:val="24"/>
              </w:rPr>
              <w:t>供應商名冊</w:t>
            </w:r>
            <w:r w:rsidR="00DD49D1">
              <w:rPr>
                <w:rFonts w:hint="eastAsia"/>
                <w:color w:val="000000" w:themeColor="text1"/>
                <w:sz w:val="24"/>
              </w:rPr>
              <w:t>」</w:t>
            </w:r>
            <w:r w:rsidRPr="00CE50CF">
              <w:rPr>
                <w:color w:val="000000" w:themeColor="text1"/>
                <w:sz w:val="24"/>
              </w:rPr>
              <w:t>(G</w:t>
            </w:r>
            <w:r w:rsidR="003804A8" w:rsidRPr="00CE50CF">
              <w:rPr>
                <w:color w:val="000000" w:themeColor="text1"/>
                <w:sz w:val="24"/>
              </w:rPr>
              <w:t>-4-2-0</w:t>
            </w:r>
            <w:r w:rsidR="00190A95">
              <w:rPr>
                <w:rFonts w:hint="eastAsia"/>
                <w:color w:val="000000" w:themeColor="text1"/>
                <w:sz w:val="24"/>
              </w:rPr>
              <w:t>2</w:t>
            </w:r>
            <w:r w:rsidRPr="00CE50CF">
              <w:rPr>
                <w:color w:val="000000" w:themeColor="text1"/>
                <w:sz w:val="24"/>
              </w:rPr>
              <w:t>)</w:t>
            </w:r>
            <w:r w:rsidR="00AC7C5B" w:rsidRPr="00CE50CF">
              <w:rPr>
                <w:color w:val="000000" w:themeColor="text1"/>
                <w:sz w:val="24"/>
              </w:rPr>
              <w:t>，資料包括名稱、地址、電話、負責人、工廠</w:t>
            </w:r>
            <w:r w:rsidR="00692E39">
              <w:rPr>
                <w:rFonts w:hint="eastAsia"/>
                <w:color w:val="000000" w:themeColor="text1"/>
                <w:sz w:val="24"/>
              </w:rPr>
              <w:t>登記</w:t>
            </w:r>
            <w:r w:rsidR="00AC7C5B" w:rsidRPr="00CE50CF">
              <w:rPr>
                <w:color w:val="000000" w:themeColor="text1"/>
                <w:sz w:val="24"/>
              </w:rPr>
              <w:t>、公司</w:t>
            </w:r>
            <w:r w:rsidR="00692E39">
              <w:rPr>
                <w:rFonts w:hint="eastAsia"/>
                <w:color w:val="000000" w:themeColor="text1"/>
                <w:sz w:val="24"/>
              </w:rPr>
              <w:t>登記</w:t>
            </w:r>
            <w:r w:rsidR="00DD49D1">
              <w:rPr>
                <w:rFonts w:hint="eastAsia"/>
                <w:color w:val="000000" w:themeColor="text1"/>
                <w:sz w:val="24"/>
              </w:rPr>
              <w:t>、</w:t>
            </w:r>
            <w:r w:rsidR="00AC7C5B" w:rsidRPr="00CE50CF">
              <w:rPr>
                <w:color w:val="000000" w:themeColor="text1"/>
                <w:sz w:val="24"/>
              </w:rPr>
              <w:t>商業登記字號</w:t>
            </w:r>
            <w:r w:rsidR="00314CD5" w:rsidRPr="00CE50CF">
              <w:rPr>
                <w:color w:val="000000" w:themeColor="text1"/>
                <w:sz w:val="24"/>
              </w:rPr>
              <w:t>與</w:t>
            </w:r>
            <w:r w:rsidR="00AC7C5B" w:rsidRPr="00CE50CF">
              <w:rPr>
                <w:color w:val="000000" w:themeColor="text1"/>
                <w:sz w:val="24"/>
              </w:rPr>
              <w:t>食品</w:t>
            </w:r>
            <w:r w:rsidR="00DD49D1">
              <w:rPr>
                <w:rFonts w:hint="eastAsia"/>
                <w:color w:val="000000" w:themeColor="text1"/>
                <w:sz w:val="24"/>
              </w:rPr>
              <w:t>業者</w:t>
            </w:r>
            <w:r w:rsidR="00AC7C5B" w:rsidRPr="00CE50CF">
              <w:rPr>
                <w:color w:val="000000" w:themeColor="text1"/>
                <w:sz w:val="24"/>
              </w:rPr>
              <w:t>登錄字號等相關資料</w:t>
            </w:r>
            <w:r w:rsidR="00DD49D1">
              <w:rPr>
                <w:rFonts w:hint="eastAsia"/>
                <w:color w:val="000000" w:themeColor="text1"/>
                <w:sz w:val="24"/>
              </w:rPr>
              <w:t>。</w:t>
            </w:r>
            <w:r w:rsidRPr="00CE50CF">
              <w:rPr>
                <w:color w:val="000000" w:themeColor="text1"/>
                <w:sz w:val="24"/>
              </w:rPr>
              <w:t>必要時簽訂</w:t>
            </w:r>
            <w:r w:rsidR="00DE571F">
              <w:rPr>
                <w:rFonts w:hint="eastAsia"/>
                <w:color w:val="000000" w:themeColor="text1"/>
                <w:sz w:val="24"/>
              </w:rPr>
              <w:t>「採購</w:t>
            </w:r>
            <w:r w:rsidRPr="00CE50CF">
              <w:rPr>
                <w:color w:val="000000" w:themeColor="text1"/>
                <w:sz w:val="24"/>
              </w:rPr>
              <w:t>合約</w:t>
            </w:r>
            <w:r w:rsidR="00DE571F">
              <w:rPr>
                <w:rFonts w:hint="eastAsia"/>
                <w:color w:val="000000" w:themeColor="text1"/>
                <w:sz w:val="24"/>
              </w:rPr>
              <w:t>書」</w:t>
            </w:r>
            <w:r w:rsidR="00DE571F" w:rsidRPr="00CE50CF">
              <w:rPr>
                <w:color w:val="000000" w:themeColor="text1"/>
                <w:sz w:val="24"/>
              </w:rPr>
              <w:t>(G-4-2-0</w:t>
            </w:r>
            <w:r w:rsidR="00190A95">
              <w:rPr>
                <w:rFonts w:hint="eastAsia"/>
                <w:color w:val="000000" w:themeColor="text1"/>
                <w:sz w:val="24"/>
              </w:rPr>
              <w:t>3</w:t>
            </w:r>
            <w:r w:rsidR="00DE571F" w:rsidRPr="00CE50CF">
              <w:rPr>
                <w:color w:val="000000" w:themeColor="text1"/>
                <w:sz w:val="24"/>
              </w:rPr>
              <w:t>)</w:t>
            </w:r>
            <w:r w:rsidR="00DE571F">
              <w:rPr>
                <w:rFonts w:hint="eastAsia"/>
                <w:color w:val="000000" w:themeColor="text1"/>
                <w:sz w:val="24"/>
              </w:rPr>
              <w:t>，</w:t>
            </w:r>
            <w:r w:rsidR="00AC7C5B" w:rsidRPr="00CE50CF">
              <w:rPr>
                <w:color w:val="000000" w:themeColor="text1"/>
                <w:sz w:val="24"/>
              </w:rPr>
              <w:t>且雙方各保留一份</w:t>
            </w:r>
            <w:r w:rsidRPr="00CE50CF">
              <w:rPr>
                <w:color w:val="000000" w:themeColor="text1"/>
                <w:sz w:val="24"/>
              </w:rPr>
              <w:t>，保障所採購原材料</w:t>
            </w:r>
            <w:r w:rsidR="001445E5" w:rsidRPr="00CE50CF">
              <w:rPr>
                <w:color w:val="000000" w:themeColor="text1"/>
                <w:sz w:val="24"/>
              </w:rPr>
              <w:t>符合食品</w:t>
            </w:r>
            <w:r w:rsidR="00AC7C5B" w:rsidRPr="00CE50CF">
              <w:rPr>
                <w:color w:val="000000" w:themeColor="text1"/>
                <w:sz w:val="24"/>
              </w:rPr>
              <w:t>安全</w:t>
            </w:r>
            <w:r w:rsidR="001445E5" w:rsidRPr="00CE50CF">
              <w:rPr>
                <w:color w:val="000000" w:themeColor="text1"/>
                <w:sz w:val="24"/>
              </w:rPr>
              <w:t>衛生</w:t>
            </w:r>
            <w:r w:rsidR="00AC7C5B" w:rsidRPr="00CE50CF">
              <w:rPr>
                <w:color w:val="000000" w:themeColor="text1"/>
                <w:sz w:val="24"/>
              </w:rPr>
              <w:t>管理法</w:t>
            </w:r>
            <w:r w:rsidR="00DE571F">
              <w:rPr>
                <w:rFonts w:hint="eastAsia"/>
                <w:color w:val="000000" w:themeColor="text1"/>
                <w:sz w:val="24"/>
              </w:rPr>
              <w:t>等食品</w:t>
            </w:r>
            <w:r w:rsidR="00733465" w:rsidRPr="00CE50CF">
              <w:rPr>
                <w:color w:val="000000" w:themeColor="text1"/>
                <w:sz w:val="24"/>
              </w:rPr>
              <w:t>衛生</w:t>
            </w:r>
            <w:r w:rsidR="00DE571F">
              <w:rPr>
                <w:rFonts w:hint="eastAsia"/>
                <w:color w:val="000000" w:themeColor="text1"/>
                <w:sz w:val="24"/>
              </w:rPr>
              <w:t>法規</w:t>
            </w:r>
            <w:r w:rsidRPr="00CE50CF">
              <w:rPr>
                <w:color w:val="000000" w:themeColor="text1"/>
                <w:sz w:val="24"/>
              </w:rPr>
              <w:t>。</w:t>
            </w:r>
          </w:p>
          <w:p w:rsidR="00EB1541" w:rsidRPr="00CE50CF" w:rsidRDefault="00EB1541" w:rsidP="00DF76D1">
            <w:pPr>
              <w:pStyle w:val="31"/>
              <w:spacing w:line="240" w:lineRule="atLeast"/>
              <w:ind w:left="1358" w:hanging="756"/>
              <w:rPr>
                <w:color w:val="000000" w:themeColor="text1"/>
                <w:sz w:val="24"/>
              </w:rPr>
            </w:pPr>
            <w:r w:rsidRPr="00CE50CF">
              <w:rPr>
                <w:color w:val="000000" w:themeColor="text1"/>
                <w:sz w:val="24"/>
              </w:rPr>
              <w:t>5.</w:t>
            </w:r>
            <w:r w:rsidR="00190A95">
              <w:rPr>
                <w:rFonts w:hint="eastAsia"/>
                <w:color w:val="000000" w:themeColor="text1"/>
                <w:sz w:val="24"/>
              </w:rPr>
              <w:t>2</w:t>
            </w:r>
            <w:r w:rsidRPr="00CE50CF">
              <w:rPr>
                <w:color w:val="000000" w:themeColor="text1"/>
                <w:sz w:val="24"/>
              </w:rPr>
              <w:t>.1.1.</w:t>
            </w:r>
            <w:r w:rsidRPr="00CE50CF">
              <w:rPr>
                <w:color w:val="000000" w:themeColor="text1"/>
                <w:sz w:val="24"/>
              </w:rPr>
              <w:t>與原材料供應商所訂定之採購合約書內容</w:t>
            </w:r>
            <w:r w:rsidR="003033BF" w:rsidRPr="00CE50CF">
              <w:rPr>
                <w:color w:val="000000" w:themeColor="text1"/>
                <w:sz w:val="24"/>
              </w:rPr>
              <w:t>須</w:t>
            </w:r>
            <w:r w:rsidRPr="00CE50CF">
              <w:rPr>
                <w:color w:val="000000" w:themeColor="text1"/>
                <w:sz w:val="24"/>
              </w:rPr>
              <w:t>要求供應廠商提供工廠、公司、商業登記</w:t>
            </w:r>
            <w:r w:rsidR="00AC7C5B" w:rsidRPr="00CE50CF">
              <w:rPr>
                <w:color w:val="000000" w:themeColor="text1"/>
                <w:sz w:val="24"/>
              </w:rPr>
              <w:t>及</w:t>
            </w:r>
            <w:r w:rsidRPr="00CE50CF">
              <w:rPr>
                <w:color w:val="000000" w:themeColor="text1"/>
                <w:sz w:val="24"/>
              </w:rPr>
              <w:t>食品</w:t>
            </w:r>
            <w:r w:rsidR="00190A95">
              <w:rPr>
                <w:rFonts w:hint="eastAsia"/>
                <w:color w:val="000000" w:themeColor="text1"/>
                <w:sz w:val="24"/>
              </w:rPr>
              <w:t>業者</w:t>
            </w:r>
            <w:r w:rsidRPr="00CE50CF">
              <w:rPr>
                <w:color w:val="000000" w:themeColor="text1"/>
                <w:sz w:val="24"/>
              </w:rPr>
              <w:t>登錄字號，以上證件不得有假借或冒充情事，若有發生訴訟時，雙方約定以各縣市地方法院為管轄法院。</w:t>
            </w:r>
          </w:p>
          <w:p w:rsidR="00EB1541" w:rsidRPr="00CE50CF" w:rsidRDefault="00EB1541" w:rsidP="00DF76D1">
            <w:pPr>
              <w:pStyle w:val="31"/>
              <w:spacing w:line="240" w:lineRule="atLeast"/>
              <w:ind w:left="1358" w:hanging="756"/>
              <w:rPr>
                <w:color w:val="000000" w:themeColor="text1"/>
                <w:sz w:val="24"/>
              </w:rPr>
            </w:pPr>
            <w:r w:rsidRPr="00CE50CF">
              <w:rPr>
                <w:color w:val="000000" w:themeColor="text1"/>
                <w:sz w:val="24"/>
              </w:rPr>
              <w:t>5.</w:t>
            </w:r>
            <w:r w:rsidR="00190A95">
              <w:rPr>
                <w:rFonts w:hint="eastAsia"/>
                <w:color w:val="000000" w:themeColor="text1"/>
                <w:sz w:val="24"/>
              </w:rPr>
              <w:t>2</w:t>
            </w:r>
            <w:r w:rsidRPr="00CE50CF">
              <w:rPr>
                <w:color w:val="000000" w:themeColor="text1"/>
                <w:sz w:val="24"/>
              </w:rPr>
              <w:t>.1.2.</w:t>
            </w:r>
            <w:r w:rsidRPr="00CE50CF">
              <w:rPr>
                <w:color w:val="000000" w:themeColor="text1"/>
                <w:sz w:val="24"/>
              </w:rPr>
              <w:t>合約內容</w:t>
            </w:r>
            <w:r w:rsidR="003033BF" w:rsidRPr="00CE50CF">
              <w:rPr>
                <w:color w:val="000000" w:themeColor="text1"/>
                <w:sz w:val="24"/>
              </w:rPr>
              <w:t>須</w:t>
            </w:r>
            <w:r w:rsidR="00190A95">
              <w:rPr>
                <w:color w:val="000000" w:themeColor="text1"/>
                <w:sz w:val="24"/>
              </w:rPr>
              <w:t>明定原物料之品質要求符</w:t>
            </w:r>
            <w:r w:rsidR="00190A95">
              <w:rPr>
                <w:rFonts w:hint="eastAsia"/>
                <w:color w:val="000000" w:themeColor="text1"/>
                <w:sz w:val="24"/>
              </w:rPr>
              <w:t>合食品安全衛生管理法</w:t>
            </w:r>
            <w:r w:rsidR="00190A95">
              <w:rPr>
                <w:rFonts w:hint="eastAsia"/>
                <w:color w:val="000000" w:themeColor="text1"/>
                <w:sz w:val="24"/>
              </w:rPr>
              <w:t>(</w:t>
            </w:r>
            <w:r w:rsidR="00190A95">
              <w:rPr>
                <w:rFonts w:hint="eastAsia"/>
                <w:color w:val="000000" w:themeColor="text1"/>
                <w:sz w:val="24"/>
              </w:rPr>
              <w:t>以下簡稱食安法</w:t>
            </w:r>
            <w:r w:rsidR="00190A95">
              <w:rPr>
                <w:rFonts w:hint="eastAsia"/>
                <w:color w:val="000000" w:themeColor="text1"/>
                <w:sz w:val="24"/>
              </w:rPr>
              <w:t>)</w:t>
            </w:r>
            <w:r w:rsidR="00190A95">
              <w:rPr>
                <w:rFonts w:hint="eastAsia"/>
                <w:color w:val="000000" w:themeColor="text1"/>
                <w:sz w:val="24"/>
              </w:rPr>
              <w:t>等食品衛生法規及</w:t>
            </w:r>
            <w:r w:rsidRPr="00CE50CF">
              <w:rPr>
                <w:color w:val="000000" w:themeColor="text1"/>
                <w:sz w:val="24"/>
              </w:rPr>
              <w:t>驗收標準，若不符合予以退換貨，且須在送達時由</w:t>
            </w:r>
            <w:r w:rsidR="005C75C3" w:rsidRPr="00CE50CF">
              <w:rPr>
                <w:color w:val="000000" w:themeColor="text1"/>
                <w:sz w:val="24"/>
              </w:rPr>
              <w:t>驗收</w:t>
            </w:r>
            <w:r w:rsidRPr="00CE50CF">
              <w:rPr>
                <w:color w:val="000000" w:themeColor="text1"/>
                <w:sz w:val="24"/>
              </w:rPr>
              <w:t>人員驗收及簽收。</w:t>
            </w:r>
          </w:p>
          <w:p w:rsidR="00297940" w:rsidRPr="00CE50CF" w:rsidRDefault="00EB1541" w:rsidP="00DF76D1">
            <w:pPr>
              <w:pStyle w:val="31"/>
              <w:spacing w:line="240" w:lineRule="atLeast"/>
              <w:ind w:left="1134" w:hanging="924"/>
              <w:rPr>
                <w:color w:val="000000" w:themeColor="text1"/>
                <w:sz w:val="24"/>
              </w:rPr>
            </w:pPr>
            <w:r w:rsidRPr="00CE50CF">
              <w:rPr>
                <w:color w:val="000000" w:themeColor="text1"/>
                <w:sz w:val="24"/>
              </w:rPr>
              <w:t>5.</w:t>
            </w:r>
            <w:r w:rsidR="00190A95">
              <w:rPr>
                <w:rFonts w:hint="eastAsia"/>
                <w:color w:val="000000" w:themeColor="text1"/>
                <w:sz w:val="24"/>
              </w:rPr>
              <w:t>3</w:t>
            </w:r>
            <w:r w:rsidRPr="00CE50CF">
              <w:rPr>
                <w:color w:val="000000" w:themeColor="text1"/>
                <w:sz w:val="24"/>
              </w:rPr>
              <w:t>.</w:t>
            </w:r>
            <w:r w:rsidR="00297940" w:rsidRPr="00CE50CF">
              <w:rPr>
                <w:color w:val="000000" w:themeColor="text1"/>
                <w:sz w:val="24"/>
              </w:rPr>
              <w:t>採購驗收</w:t>
            </w:r>
          </w:p>
          <w:p w:rsidR="000603DE" w:rsidRPr="00CE50CF" w:rsidRDefault="00297940" w:rsidP="00DF76D1">
            <w:pPr>
              <w:pStyle w:val="31"/>
              <w:spacing w:line="240" w:lineRule="atLeast"/>
              <w:ind w:left="966" w:hanging="567"/>
              <w:rPr>
                <w:color w:val="000000" w:themeColor="text1"/>
                <w:sz w:val="24"/>
              </w:rPr>
            </w:pPr>
            <w:r w:rsidRPr="00CE50CF">
              <w:rPr>
                <w:color w:val="000000" w:themeColor="text1"/>
                <w:sz w:val="24"/>
              </w:rPr>
              <w:t>5.</w:t>
            </w:r>
            <w:r w:rsidR="00190A95">
              <w:rPr>
                <w:rFonts w:hint="eastAsia"/>
                <w:color w:val="000000" w:themeColor="text1"/>
                <w:sz w:val="24"/>
              </w:rPr>
              <w:t>3</w:t>
            </w:r>
            <w:r w:rsidRPr="00CE50CF">
              <w:rPr>
                <w:color w:val="000000" w:themeColor="text1"/>
                <w:sz w:val="24"/>
              </w:rPr>
              <w:t>.1.</w:t>
            </w:r>
            <w:r w:rsidRPr="00CE50CF">
              <w:rPr>
                <w:color w:val="000000" w:themeColor="text1"/>
                <w:sz w:val="24"/>
              </w:rPr>
              <w:t>原材料進貨時，經驗收程序驗收，驗收標準如</w:t>
            </w:r>
            <w:r w:rsidR="00692E39">
              <w:rPr>
                <w:rFonts w:hint="eastAsia"/>
                <w:color w:val="000000" w:themeColor="text1"/>
                <w:sz w:val="24"/>
              </w:rPr>
              <w:t>「原物料</w:t>
            </w:r>
            <w:r w:rsidR="00190A95">
              <w:rPr>
                <w:rFonts w:hint="eastAsia"/>
                <w:color w:val="000000" w:themeColor="text1"/>
                <w:sz w:val="24"/>
              </w:rPr>
              <w:t>驗收標準」</w:t>
            </w:r>
            <w:r w:rsidR="00190A95">
              <w:rPr>
                <w:rFonts w:hint="eastAsia"/>
                <w:color w:val="000000" w:themeColor="text1"/>
                <w:sz w:val="24"/>
              </w:rPr>
              <w:t>(</w:t>
            </w:r>
            <w:r w:rsidR="00590235" w:rsidRPr="00CE50CF">
              <w:rPr>
                <w:color w:val="000000" w:themeColor="text1"/>
                <w:sz w:val="24"/>
              </w:rPr>
              <w:t>G-3-2</w:t>
            </w:r>
            <w:r w:rsidR="005C75C3" w:rsidRPr="00CE50CF">
              <w:rPr>
                <w:color w:val="000000" w:themeColor="text1"/>
                <w:sz w:val="24"/>
              </w:rPr>
              <w:t>-01</w:t>
            </w:r>
            <w:r w:rsidR="00190A95">
              <w:rPr>
                <w:rFonts w:hint="eastAsia"/>
                <w:color w:val="000000" w:themeColor="text1"/>
                <w:sz w:val="24"/>
              </w:rPr>
              <w:t>)</w:t>
            </w:r>
            <w:r w:rsidRPr="00CE50CF">
              <w:rPr>
                <w:color w:val="000000" w:themeColor="text1"/>
                <w:sz w:val="24"/>
              </w:rPr>
              <w:t>所示，並填寫</w:t>
            </w:r>
            <w:r w:rsidR="00190A95">
              <w:rPr>
                <w:rFonts w:hint="eastAsia"/>
                <w:color w:val="000000" w:themeColor="text1"/>
                <w:sz w:val="24"/>
              </w:rPr>
              <w:t>「</w:t>
            </w:r>
            <w:r w:rsidRPr="00CE50CF">
              <w:rPr>
                <w:color w:val="000000" w:themeColor="text1"/>
                <w:sz w:val="24"/>
              </w:rPr>
              <w:t>原物料</w:t>
            </w:r>
            <w:r w:rsidR="00190A95">
              <w:rPr>
                <w:rFonts w:hint="eastAsia"/>
                <w:color w:val="000000" w:themeColor="text1"/>
                <w:sz w:val="24"/>
              </w:rPr>
              <w:t>及食品添加物</w:t>
            </w:r>
            <w:r w:rsidR="00190A95">
              <w:rPr>
                <w:color w:val="000000" w:themeColor="text1"/>
                <w:sz w:val="24"/>
              </w:rPr>
              <w:t>品質驗收</w:t>
            </w:r>
            <w:r w:rsidR="00190A95">
              <w:rPr>
                <w:rFonts w:hint="eastAsia"/>
                <w:color w:val="000000" w:themeColor="text1"/>
                <w:sz w:val="24"/>
              </w:rPr>
              <w:t>紀</w:t>
            </w:r>
            <w:r w:rsidRPr="00CE50CF">
              <w:rPr>
                <w:color w:val="000000" w:themeColor="text1"/>
                <w:sz w:val="24"/>
              </w:rPr>
              <w:t>錄表</w:t>
            </w:r>
            <w:r w:rsidR="00190A95">
              <w:rPr>
                <w:rFonts w:hint="eastAsia"/>
                <w:color w:val="000000" w:themeColor="text1"/>
                <w:sz w:val="24"/>
              </w:rPr>
              <w:t>」</w:t>
            </w:r>
            <w:r w:rsidRPr="00CE50CF">
              <w:rPr>
                <w:color w:val="000000" w:themeColor="text1"/>
                <w:sz w:val="24"/>
              </w:rPr>
              <w:t>(G</w:t>
            </w:r>
            <w:r w:rsidR="003804A8" w:rsidRPr="00CE50CF">
              <w:rPr>
                <w:color w:val="000000" w:themeColor="text1"/>
                <w:sz w:val="24"/>
              </w:rPr>
              <w:t>-4-2-0</w:t>
            </w:r>
            <w:r w:rsidR="00190A95">
              <w:rPr>
                <w:rFonts w:hint="eastAsia"/>
                <w:color w:val="000000" w:themeColor="text1"/>
                <w:sz w:val="24"/>
              </w:rPr>
              <w:t>4</w:t>
            </w:r>
            <w:r w:rsidRPr="00CE50CF">
              <w:rPr>
                <w:color w:val="000000" w:themeColor="text1"/>
                <w:sz w:val="24"/>
              </w:rPr>
              <w:t>)</w:t>
            </w:r>
            <w:r w:rsidRPr="00CE50CF">
              <w:rPr>
                <w:color w:val="000000" w:themeColor="text1"/>
                <w:sz w:val="24"/>
              </w:rPr>
              <w:t>，驗收不合格者</w:t>
            </w:r>
            <w:r w:rsidR="00190A95">
              <w:rPr>
                <w:rFonts w:hint="eastAsia"/>
                <w:color w:val="000000" w:themeColor="text1"/>
                <w:sz w:val="24"/>
              </w:rPr>
              <w:t>聯</w:t>
            </w:r>
            <w:r w:rsidR="00914A89" w:rsidRPr="00CE50CF">
              <w:rPr>
                <w:color w:val="000000" w:themeColor="text1"/>
                <w:sz w:val="24"/>
              </w:rPr>
              <w:t>絡廠商進行退換貨處理</w:t>
            </w:r>
            <w:r w:rsidRPr="00CE50CF">
              <w:rPr>
                <w:color w:val="000000" w:themeColor="text1"/>
                <w:sz w:val="24"/>
              </w:rPr>
              <w:t>，</w:t>
            </w:r>
            <w:r w:rsidR="00914A89" w:rsidRPr="00CE50CF">
              <w:rPr>
                <w:color w:val="000000" w:themeColor="text1"/>
                <w:sz w:val="24"/>
              </w:rPr>
              <w:t>並明確標示、</w:t>
            </w:r>
            <w:r w:rsidRPr="00CE50CF">
              <w:rPr>
                <w:color w:val="000000" w:themeColor="text1"/>
                <w:sz w:val="24"/>
              </w:rPr>
              <w:t>分區放置，免遭誤用。</w:t>
            </w:r>
          </w:p>
        </w:tc>
      </w:tr>
    </w:tbl>
    <w:p w:rsidR="00C15182" w:rsidRPr="00CE50CF" w:rsidRDefault="000603DE" w:rsidP="00FD6B1C">
      <w:pPr>
        <w:spacing w:line="0" w:lineRule="atLeast"/>
        <w:rPr>
          <w:rFonts w:eastAsia="標楷體"/>
          <w:color w:val="000000" w:themeColor="text1"/>
          <w:spacing w:val="-26"/>
          <w:sz w:val="32"/>
        </w:rPr>
      </w:pPr>
      <w:r w:rsidRPr="00CE50CF">
        <w:rPr>
          <w:rFonts w:eastAsia="標楷體"/>
          <w:color w:val="000000" w:themeColor="text1"/>
          <w:spacing w:val="-26"/>
          <w:sz w:val="32"/>
        </w:rPr>
        <w:br w:type="page"/>
      </w:r>
    </w:p>
    <w:tbl>
      <w:tblPr>
        <w:tblpPr w:leftFromText="180" w:rightFromText="180" w:vertAnchor="text"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
        <w:gridCol w:w="1977"/>
        <w:gridCol w:w="3827"/>
        <w:gridCol w:w="1134"/>
        <w:gridCol w:w="567"/>
        <w:gridCol w:w="709"/>
        <w:gridCol w:w="425"/>
      </w:tblGrid>
      <w:tr w:rsidR="005D6503" w:rsidRPr="00CE50CF" w:rsidTr="004A080C">
        <w:trPr>
          <w:cantSplit/>
          <w:trHeight w:val="567"/>
        </w:trPr>
        <w:tc>
          <w:tcPr>
            <w:tcW w:w="1028" w:type="dxa"/>
            <w:tcBorders>
              <w:top w:val="single" w:sz="12" w:space="0" w:color="auto"/>
              <w:left w:val="single" w:sz="12" w:space="0" w:color="auto"/>
            </w:tcBorders>
          </w:tcPr>
          <w:p w:rsidR="00E142BD" w:rsidRPr="00CE50CF" w:rsidRDefault="00E142BD" w:rsidP="00E142BD">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1977" w:type="dxa"/>
            <w:tcBorders>
              <w:top w:val="single" w:sz="12" w:space="0" w:color="auto"/>
            </w:tcBorders>
          </w:tcPr>
          <w:p w:rsidR="00E142BD" w:rsidRPr="00CE50CF" w:rsidRDefault="005037CF" w:rsidP="005C75C3">
            <w:pPr>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3827" w:type="dxa"/>
            <w:vMerge w:val="restart"/>
            <w:tcBorders>
              <w:top w:val="single" w:sz="12" w:space="0" w:color="auto"/>
            </w:tcBorders>
            <w:vAlign w:val="center"/>
          </w:tcPr>
          <w:p w:rsidR="00E142BD" w:rsidRPr="00CE50CF" w:rsidRDefault="00733465" w:rsidP="00E142BD">
            <w:pPr>
              <w:spacing w:line="440" w:lineRule="atLeast"/>
              <w:jc w:val="center"/>
              <w:rPr>
                <w:rFonts w:eastAsia="標楷體"/>
                <w:color w:val="000000" w:themeColor="text1"/>
                <w:spacing w:val="-4"/>
              </w:rPr>
            </w:pPr>
            <w:r w:rsidRPr="00CE50CF">
              <w:rPr>
                <w:rFonts w:eastAsia="標楷體"/>
                <w:color w:val="000000" w:themeColor="text1"/>
                <w:spacing w:val="-4"/>
              </w:rPr>
              <w:t>製程及品質管制</w:t>
            </w:r>
            <w:r w:rsidR="00E142BD" w:rsidRPr="00CE50CF">
              <w:rPr>
                <w:rFonts w:eastAsia="標楷體"/>
                <w:color w:val="000000" w:themeColor="text1"/>
                <w:spacing w:val="-4"/>
              </w:rPr>
              <w:t>作業程序書</w:t>
            </w:r>
          </w:p>
        </w:tc>
        <w:tc>
          <w:tcPr>
            <w:tcW w:w="1134" w:type="dxa"/>
            <w:tcBorders>
              <w:top w:val="single" w:sz="12" w:space="0" w:color="auto"/>
            </w:tcBorders>
          </w:tcPr>
          <w:p w:rsidR="00E142BD" w:rsidRPr="00CE50CF" w:rsidRDefault="00E142BD" w:rsidP="00E142BD">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701" w:type="dxa"/>
            <w:gridSpan w:val="3"/>
            <w:tcBorders>
              <w:top w:val="single" w:sz="12" w:space="0" w:color="auto"/>
              <w:right w:val="single" w:sz="12" w:space="0" w:color="auto"/>
            </w:tcBorders>
          </w:tcPr>
          <w:p w:rsidR="00E142BD" w:rsidRPr="00CE50CF" w:rsidRDefault="00E142BD" w:rsidP="00E142BD">
            <w:pPr>
              <w:spacing w:line="440" w:lineRule="atLeast"/>
              <w:jc w:val="both"/>
              <w:rPr>
                <w:rFonts w:eastAsia="標楷體"/>
                <w:color w:val="000000" w:themeColor="text1"/>
                <w:spacing w:val="-4"/>
              </w:rPr>
            </w:pPr>
            <w:r w:rsidRPr="00CE50CF">
              <w:rPr>
                <w:rFonts w:eastAsia="標楷體"/>
                <w:color w:val="000000" w:themeColor="text1"/>
                <w:spacing w:val="-4"/>
              </w:rPr>
              <w:t>G-2-2</w:t>
            </w:r>
          </w:p>
        </w:tc>
      </w:tr>
      <w:tr w:rsidR="005D6503" w:rsidRPr="00CE50CF" w:rsidTr="004A080C">
        <w:trPr>
          <w:cantSplit/>
          <w:trHeight w:val="567"/>
        </w:trPr>
        <w:tc>
          <w:tcPr>
            <w:tcW w:w="1028" w:type="dxa"/>
            <w:tcBorders>
              <w:left w:val="single" w:sz="12" w:space="0" w:color="auto"/>
              <w:bottom w:val="single" w:sz="12" w:space="0" w:color="auto"/>
            </w:tcBorders>
          </w:tcPr>
          <w:p w:rsidR="00E142BD" w:rsidRPr="00CE50CF" w:rsidRDefault="00E142BD" w:rsidP="00E142BD">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1977" w:type="dxa"/>
            <w:tcBorders>
              <w:bottom w:val="single" w:sz="12" w:space="0" w:color="auto"/>
            </w:tcBorders>
          </w:tcPr>
          <w:p w:rsidR="00E142BD" w:rsidRPr="00CE50CF" w:rsidRDefault="004A080C" w:rsidP="00E142BD">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827" w:type="dxa"/>
            <w:vMerge/>
            <w:tcBorders>
              <w:bottom w:val="single" w:sz="12" w:space="0" w:color="auto"/>
            </w:tcBorders>
          </w:tcPr>
          <w:p w:rsidR="00E142BD" w:rsidRPr="00CE50CF" w:rsidRDefault="00E142BD" w:rsidP="00E142BD">
            <w:pPr>
              <w:spacing w:line="440" w:lineRule="atLeast"/>
              <w:jc w:val="center"/>
              <w:rPr>
                <w:rFonts w:eastAsia="標楷體"/>
                <w:color w:val="000000" w:themeColor="text1"/>
                <w:spacing w:val="-4"/>
              </w:rPr>
            </w:pPr>
          </w:p>
        </w:tc>
        <w:tc>
          <w:tcPr>
            <w:tcW w:w="1134" w:type="dxa"/>
            <w:tcBorders>
              <w:bottom w:val="single" w:sz="12" w:space="0" w:color="auto"/>
            </w:tcBorders>
          </w:tcPr>
          <w:p w:rsidR="00E142BD" w:rsidRPr="00CE50CF" w:rsidRDefault="00E142BD" w:rsidP="00E142BD">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567" w:type="dxa"/>
            <w:tcBorders>
              <w:bottom w:val="single" w:sz="12" w:space="0" w:color="auto"/>
            </w:tcBorders>
          </w:tcPr>
          <w:p w:rsidR="00E142BD" w:rsidRPr="00CE50CF" w:rsidRDefault="00E142BD" w:rsidP="00E142BD">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9" w:type="dxa"/>
            <w:tcBorders>
              <w:bottom w:val="single" w:sz="12" w:space="0" w:color="auto"/>
            </w:tcBorders>
          </w:tcPr>
          <w:p w:rsidR="00E142BD" w:rsidRPr="00CE50CF" w:rsidRDefault="00E142BD" w:rsidP="00E142BD">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425" w:type="dxa"/>
            <w:tcBorders>
              <w:bottom w:val="single" w:sz="12" w:space="0" w:color="auto"/>
              <w:right w:val="single" w:sz="12" w:space="0" w:color="auto"/>
            </w:tcBorders>
          </w:tcPr>
          <w:p w:rsidR="00E142BD" w:rsidRPr="00CE50CF" w:rsidRDefault="00A71635" w:rsidP="00E142BD">
            <w:pPr>
              <w:spacing w:line="440" w:lineRule="atLeast"/>
              <w:jc w:val="both"/>
              <w:rPr>
                <w:rFonts w:eastAsia="標楷體"/>
                <w:color w:val="000000" w:themeColor="text1"/>
                <w:spacing w:val="-4"/>
              </w:rPr>
            </w:pPr>
            <w:r>
              <w:rPr>
                <w:rFonts w:eastAsia="標楷體" w:hint="eastAsia"/>
                <w:color w:val="000000" w:themeColor="text1"/>
                <w:spacing w:val="-4"/>
              </w:rPr>
              <w:t>2/5</w:t>
            </w:r>
          </w:p>
        </w:tc>
      </w:tr>
      <w:tr w:rsidR="005D6503" w:rsidRPr="00CE50CF" w:rsidTr="00AC67EE">
        <w:trPr>
          <w:trHeight w:val="12412"/>
        </w:trPr>
        <w:tc>
          <w:tcPr>
            <w:tcW w:w="9667" w:type="dxa"/>
            <w:gridSpan w:val="7"/>
            <w:tcBorders>
              <w:top w:val="single" w:sz="12" w:space="0" w:color="auto"/>
              <w:left w:val="single" w:sz="12" w:space="0" w:color="auto"/>
              <w:bottom w:val="single" w:sz="12" w:space="0" w:color="auto"/>
              <w:right w:val="single" w:sz="12" w:space="0" w:color="auto"/>
            </w:tcBorders>
          </w:tcPr>
          <w:p w:rsidR="00190A95" w:rsidRPr="00CE50CF" w:rsidRDefault="00190A95" w:rsidP="00DF76D1">
            <w:pPr>
              <w:pStyle w:val="31"/>
              <w:spacing w:line="240" w:lineRule="atLeast"/>
              <w:ind w:left="993" w:hanging="567"/>
              <w:rPr>
                <w:color w:val="000000" w:themeColor="text1"/>
                <w:sz w:val="24"/>
              </w:rPr>
            </w:pPr>
            <w:r w:rsidRPr="00CE50CF">
              <w:rPr>
                <w:color w:val="000000" w:themeColor="text1"/>
                <w:sz w:val="24"/>
              </w:rPr>
              <w:t>5.</w:t>
            </w:r>
            <w:r>
              <w:rPr>
                <w:rFonts w:hint="eastAsia"/>
                <w:color w:val="000000" w:themeColor="text1"/>
                <w:sz w:val="24"/>
              </w:rPr>
              <w:t>3</w:t>
            </w:r>
            <w:r w:rsidRPr="00CE50CF">
              <w:rPr>
                <w:color w:val="000000" w:themeColor="text1"/>
                <w:sz w:val="24"/>
              </w:rPr>
              <w:t>.2.</w:t>
            </w:r>
            <w:r w:rsidRPr="00CE50CF">
              <w:rPr>
                <w:color w:val="000000" w:themeColor="text1"/>
                <w:sz w:val="24"/>
              </w:rPr>
              <w:t>驗收</w:t>
            </w:r>
            <w:r>
              <w:rPr>
                <w:rFonts w:hint="eastAsia"/>
                <w:color w:val="000000" w:themeColor="text1"/>
                <w:sz w:val="24"/>
              </w:rPr>
              <w:t>合格</w:t>
            </w:r>
            <w:r w:rsidR="00692E39">
              <w:rPr>
                <w:color w:val="000000" w:themeColor="text1"/>
                <w:sz w:val="24"/>
              </w:rPr>
              <w:t>之原材料應標示其有效</w:t>
            </w:r>
            <w:r w:rsidR="00692E39">
              <w:rPr>
                <w:rFonts w:hint="eastAsia"/>
                <w:color w:val="000000" w:themeColor="text1"/>
                <w:sz w:val="24"/>
              </w:rPr>
              <w:t>日期</w:t>
            </w:r>
            <w:r w:rsidRPr="00CE50CF">
              <w:rPr>
                <w:color w:val="000000" w:themeColor="text1"/>
                <w:sz w:val="24"/>
              </w:rPr>
              <w:t>，遵守產品標示之</w:t>
            </w:r>
            <w:r>
              <w:rPr>
                <w:rFonts w:hint="eastAsia"/>
                <w:color w:val="000000" w:themeColor="text1"/>
                <w:sz w:val="24"/>
              </w:rPr>
              <w:t>貯存條件</w:t>
            </w:r>
            <w:r w:rsidRPr="00CE50CF">
              <w:rPr>
                <w:color w:val="000000" w:themeColor="text1"/>
                <w:sz w:val="24"/>
              </w:rPr>
              <w:t>進行貯存</w:t>
            </w:r>
            <w:r w:rsidR="00743922">
              <w:rPr>
                <w:rFonts w:hint="eastAsia"/>
                <w:color w:val="000000" w:themeColor="text1"/>
                <w:sz w:val="24"/>
              </w:rPr>
              <w:t>，常溫貯存溫度應低於</w:t>
            </w:r>
            <w:r w:rsidR="00743922">
              <w:rPr>
                <w:rFonts w:hint="eastAsia"/>
                <w:color w:val="000000" w:themeColor="text1"/>
                <w:sz w:val="24"/>
              </w:rPr>
              <w:t>28</w:t>
            </w:r>
            <w:r w:rsidR="00743922">
              <w:rPr>
                <w:color w:val="000000" w:themeColor="text1"/>
                <w:sz w:val="24"/>
              </w:rPr>
              <w:t>°</w:t>
            </w:r>
            <w:r w:rsidR="00743922">
              <w:rPr>
                <w:rFonts w:hint="eastAsia"/>
                <w:color w:val="000000" w:themeColor="text1"/>
                <w:sz w:val="24"/>
              </w:rPr>
              <w:t>C</w:t>
            </w:r>
            <w:r w:rsidR="00743922">
              <w:rPr>
                <w:rFonts w:hint="eastAsia"/>
                <w:color w:val="000000" w:themeColor="text1"/>
                <w:sz w:val="24"/>
              </w:rPr>
              <w:t>、濕度應低於</w:t>
            </w:r>
            <w:r w:rsidR="00743922">
              <w:rPr>
                <w:rFonts w:hint="eastAsia"/>
                <w:color w:val="000000" w:themeColor="text1"/>
                <w:sz w:val="24"/>
              </w:rPr>
              <w:t>70%</w:t>
            </w:r>
            <w:r w:rsidR="00743922">
              <w:rPr>
                <w:rFonts w:hint="eastAsia"/>
                <w:color w:val="000000" w:themeColor="text1"/>
                <w:sz w:val="24"/>
              </w:rPr>
              <w:t>以下；冷藏貯存溫度應介於</w:t>
            </w:r>
            <w:r w:rsidR="00743922">
              <w:rPr>
                <w:rFonts w:hint="eastAsia"/>
                <w:color w:val="000000" w:themeColor="text1"/>
                <w:sz w:val="24"/>
              </w:rPr>
              <w:t>0~7</w:t>
            </w:r>
            <w:r w:rsidR="00743922">
              <w:rPr>
                <w:color w:val="000000" w:themeColor="text1"/>
                <w:sz w:val="24"/>
              </w:rPr>
              <w:t>°</w:t>
            </w:r>
            <w:r w:rsidR="00743922">
              <w:rPr>
                <w:rFonts w:hint="eastAsia"/>
                <w:color w:val="000000" w:themeColor="text1"/>
                <w:sz w:val="24"/>
              </w:rPr>
              <w:t>C</w:t>
            </w:r>
            <w:r w:rsidR="00743922">
              <w:rPr>
                <w:rFonts w:hint="eastAsia"/>
                <w:color w:val="000000" w:themeColor="text1"/>
                <w:sz w:val="24"/>
              </w:rPr>
              <w:t>之間</w:t>
            </w:r>
            <w:r w:rsidRPr="00CE50CF">
              <w:rPr>
                <w:color w:val="000000" w:themeColor="text1"/>
                <w:sz w:val="24"/>
              </w:rPr>
              <w:t>，並有離地措施。依照先進先出之原則領用</w:t>
            </w:r>
            <w:r>
              <w:rPr>
                <w:color w:val="000000" w:themeColor="text1"/>
                <w:sz w:val="24"/>
              </w:rPr>
              <w:t>，</w:t>
            </w:r>
            <w:r>
              <w:rPr>
                <w:rFonts w:hint="eastAsia"/>
                <w:color w:val="000000" w:themeColor="text1"/>
                <w:sz w:val="24"/>
              </w:rPr>
              <w:t>依「</w:t>
            </w:r>
            <w:r w:rsidRPr="00CE50CF">
              <w:rPr>
                <w:color w:val="000000" w:themeColor="text1"/>
                <w:sz w:val="24"/>
              </w:rPr>
              <w:t>原物料領用紀錄表</w:t>
            </w:r>
            <w:r>
              <w:rPr>
                <w:rFonts w:hint="eastAsia"/>
                <w:color w:val="000000" w:themeColor="text1"/>
                <w:sz w:val="24"/>
              </w:rPr>
              <w:t>」</w:t>
            </w:r>
            <w:r w:rsidRPr="00CE50CF">
              <w:rPr>
                <w:color w:val="000000" w:themeColor="text1"/>
                <w:sz w:val="24"/>
              </w:rPr>
              <w:t>(G-4-2-0</w:t>
            </w:r>
            <w:r>
              <w:rPr>
                <w:rFonts w:hint="eastAsia"/>
                <w:color w:val="000000" w:themeColor="text1"/>
                <w:sz w:val="24"/>
              </w:rPr>
              <w:t>5</w:t>
            </w:r>
            <w:r w:rsidRPr="00CE50CF">
              <w:rPr>
                <w:color w:val="000000" w:themeColor="text1"/>
                <w:sz w:val="24"/>
              </w:rPr>
              <w:t>)</w:t>
            </w:r>
            <w:r>
              <w:rPr>
                <w:rFonts w:hint="eastAsia"/>
                <w:color w:val="000000" w:themeColor="text1"/>
                <w:sz w:val="24"/>
              </w:rPr>
              <w:t>記錄</w:t>
            </w:r>
            <w:r w:rsidR="00743922">
              <w:rPr>
                <w:rFonts w:hint="eastAsia"/>
                <w:color w:val="000000" w:themeColor="text1"/>
                <w:sz w:val="24"/>
              </w:rPr>
              <w:t>進貨量、領用量與庫存量</w:t>
            </w:r>
            <w:r w:rsidRPr="00CE50CF">
              <w:rPr>
                <w:color w:val="000000" w:themeColor="text1"/>
                <w:sz w:val="24"/>
              </w:rPr>
              <w:t>，並在有效</w:t>
            </w:r>
            <w:r w:rsidR="00743922">
              <w:rPr>
                <w:rFonts w:hint="eastAsia"/>
                <w:color w:val="000000" w:themeColor="text1"/>
                <w:sz w:val="24"/>
              </w:rPr>
              <w:t>日期</w:t>
            </w:r>
            <w:r w:rsidRPr="00CE50CF">
              <w:rPr>
                <w:color w:val="000000" w:themeColor="text1"/>
                <w:sz w:val="24"/>
              </w:rPr>
              <w:t>內使用完畢。</w:t>
            </w:r>
          </w:p>
          <w:p w:rsidR="00190A95" w:rsidRDefault="00190A95" w:rsidP="00DF76D1">
            <w:pPr>
              <w:pStyle w:val="31"/>
              <w:spacing w:line="240" w:lineRule="atLeast"/>
              <w:ind w:left="993" w:hanging="567"/>
              <w:rPr>
                <w:color w:val="000000" w:themeColor="text1"/>
                <w:sz w:val="24"/>
              </w:rPr>
            </w:pPr>
            <w:r>
              <w:rPr>
                <w:color w:val="000000" w:themeColor="text1"/>
                <w:sz w:val="24"/>
              </w:rPr>
              <w:t>5.</w:t>
            </w:r>
            <w:r>
              <w:rPr>
                <w:rFonts w:hint="eastAsia"/>
                <w:color w:val="000000" w:themeColor="text1"/>
                <w:sz w:val="24"/>
              </w:rPr>
              <w:t>3</w:t>
            </w:r>
            <w:r w:rsidRPr="00CE50CF">
              <w:rPr>
                <w:color w:val="000000" w:themeColor="text1"/>
                <w:sz w:val="24"/>
              </w:rPr>
              <w:t>.3.</w:t>
            </w:r>
            <w:r w:rsidRPr="00CE50CF">
              <w:rPr>
                <w:color w:val="000000" w:themeColor="text1"/>
                <w:sz w:val="24"/>
              </w:rPr>
              <w:t>供應商所供應原材料有農藥、重金屬或黴菌毒素污染之虞時，應要求供應商確認其安全性或提供含量符合</w:t>
            </w:r>
            <w:r>
              <w:rPr>
                <w:rFonts w:hint="eastAsia"/>
                <w:color w:val="000000" w:themeColor="text1"/>
                <w:sz w:val="24"/>
              </w:rPr>
              <w:t>食安法</w:t>
            </w:r>
            <w:r w:rsidRPr="00CE50CF">
              <w:rPr>
                <w:color w:val="000000" w:themeColor="text1"/>
                <w:sz w:val="24"/>
              </w:rPr>
              <w:t>相關法令規定之證明。</w:t>
            </w:r>
          </w:p>
          <w:p w:rsidR="00190A95" w:rsidRDefault="00190A95" w:rsidP="00DF76D1">
            <w:pPr>
              <w:pStyle w:val="31"/>
              <w:spacing w:line="240" w:lineRule="atLeast"/>
              <w:ind w:left="993" w:hanging="567"/>
              <w:rPr>
                <w:color w:val="000000" w:themeColor="text1"/>
                <w:sz w:val="24"/>
              </w:rPr>
            </w:pPr>
            <w:r>
              <w:rPr>
                <w:color w:val="000000" w:themeColor="text1"/>
                <w:sz w:val="24"/>
              </w:rPr>
              <w:t>5.</w:t>
            </w:r>
            <w:r>
              <w:rPr>
                <w:rFonts w:hint="eastAsia"/>
                <w:color w:val="000000" w:themeColor="text1"/>
                <w:sz w:val="24"/>
              </w:rPr>
              <w:t>3</w:t>
            </w:r>
            <w:r w:rsidRPr="00CE50CF">
              <w:rPr>
                <w:color w:val="000000" w:themeColor="text1"/>
                <w:sz w:val="24"/>
              </w:rPr>
              <w:t>.4.</w:t>
            </w:r>
            <w:r w:rsidRPr="00CE50CF">
              <w:rPr>
                <w:color w:val="000000" w:themeColor="text1"/>
                <w:sz w:val="24"/>
              </w:rPr>
              <w:t>須冷藏之原料</w:t>
            </w:r>
            <w:r>
              <w:rPr>
                <w:color w:val="000000" w:themeColor="text1"/>
                <w:sz w:val="24"/>
              </w:rPr>
              <w:t>，</w:t>
            </w:r>
            <w:r w:rsidRPr="00CE50CF">
              <w:rPr>
                <w:color w:val="000000" w:themeColor="text1"/>
                <w:sz w:val="24"/>
              </w:rPr>
              <w:t>驗收後須立即放入冷藏庫存放，避免因置於室溫時間過久造成微生物污染及增殖。</w:t>
            </w:r>
          </w:p>
          <w:p w:rsidR="001C3FFB" w:rsidRPr="00CE50CF" w:rsidRDefault="001C3FFB" w:rsidP="00DF76D1">
            <w:pPr>
              <w:pStyle w:val="31"/>
              <w:spacing w:line="240" w:lineRule="atLeast"/>
              <w:ind w:left="567" w:hanging="356"/>
              <w:rPr>
                <w:color w:val="000000" w:themeColor="text1"/>
                <w:sz w:val="24"/>
              </w:rPr>
            </w:pPr>
            <w:r w:rsidRPr="00CE50CF">
              <w:rPr>
                <w:color w:val="000000" w:themeColor="text1"/>
                <w:sz w:val="24"/>
              </w:rPr>
              <w:t>5.</w:t>
            </w:r>
            <w:r w:rsidR="00190A95">
              <w:rPr>
                <w:rFonts w:hint="eastAsia"/>
                <w:color w:val="000000" w:themeColor="text1"/>
                <w:sz w:val="24"/>
              </w:rPr>
              <w:t>4</w:t>
            </w:r>
            <w:r w:rsidRPr="00CE50CF">
              <w:rPr>
                <w:color w:val="000000" w:themeColor="text1"/>
                <w:sz w:val="24"/>
              </w:rPr>
              <w:t>.</w:t>
            </w:r>
            <w:r w:rsidRPr="00CE50CF">
              <w:rPr>
                <w:color w:val="000000" w:themeColor="text1"/>
                <w:sz w:val="24"/>
              </w:rPr>
              <w:t>食品添加物管理</w:t>
            </w:r>
          </w:p>
          <w:p w:rsidR="00DF76D1" w:rsidRDefault="001C3FFB" w:rsidP="00DF76D1">
            <w:pPr>
              <w:pStyle w:val="31"/>
              <w:spacing w:line="240" w:lineRule="atLeast"/>
              <w:ind w:left="980" w:hanging="578"/>
              <w:rPr>
                <w:color w:val="000000" w:themeColor="text1"/>
                <w:sz w:val="24"/>
              </w:rPr>
            </w:pPr>
            <w:r w:rsidRPr="00CE50CF">
              <w:rPr>
                <w:color w:val="000000" w:themeColor="text1"/>
                <w:sz w:val="24"/>
              </w:rPr>
              <w:t>5.</w:t>
            </w:r>
            <w:r w:rsidR="00190A95">
              <w:rPr>
                <w:rFonts w:hint="eastAsia"/>
                <w:color w:val="000000" w:themeColor="text1"/>
                <w:sz w:val="24"/>
              </w:rPr>
              <w:t>4</w:t>
            </w:r>
            <w:r w:rsidRPr="00CE50CF">
              <w:rPr>
                <w:color w:val="000000" w:themeColor="text1"/>
                <w:sz w:val="24"/>
              </w:rPr>
              <w:t>.1.</w:t>
            </w:r>
            <w:r w:rsidRPr="00CE50CF">
              <w:rPr>
                <w:color w:val="000000" w:themeColor="text1"/>
                <w:sz w:val="24"/>
              </w:rPr>
              <w:t>食品添加物依照「食品添加物使用範圍及限量暨規格標準」使用，以維護食品安全。</w:t>
            </w:r>
          </w:p>
          <w:p w:rsidR="00DF76D1" w:rsidRDefault="00190A95" w:rsidP="00DF76D1">
            <w:pPr>
              <w:pStyle w:val="31"/>
              <w:spacing w:line="240" w:lineRule="atLeast"/>
              <w:ind w:left="980" w:hanging="578"/>
              <w:rPr>
                <w:color w:val="000000" w:themeColor="text1"/>
                <w:sz w:val="24"/>
              </w:rPr>
            </w:pPr>
            <w:r>
              <w:rPr>
                <w:color w:val="000000" w:themeColor="text1"/>
                <w:sz w:val="24"/>
              </w:rPr>
              <w:t>5.</w:t>
            </w:r>
            <w:r>
              <w:rPr>
                <w:rFonts w:hint="eastAsia"/>
                <w:color w:val="000000" w:themeColor="text1"/>
                <w:sz w:val="24"/>
              </w:rPr>
              <w:t>4</w:t>
            </w:r>
            <w:r w:rsidR="001C3FFB" w:rsidRPr="00CE50CF">
              <w:rPr>
                <w:color w:val="000000" w:themeColor="text1"/>
                <w:sz w:val="24"/>
              </w:rPr>
              <w:t>.2.</w:t>
            </w:r>
            <w:r w:rsidR="001C3FFB" w:rsidRPr="00CE50CF">
              <w:rPr>
                <w:color w:val="000000" w:themeColor="text1"/>
                <w:sz w:val="24"/>
              </w:rPr>
              <w:t>所使用的單方</w:t>
            </w:r>
            <w:r w:rsidR="00A45979" w:rsidRPr="00CE50CF">
              <w:rPr>
                <w:color w:val="000000" w:themeColor="text1"/>
                <w:sz w:val="24"/>
              </w:rPr>
              <w:t>食品添加物皆</w:t>
            </w:r>
            <w:r>
              <w:rPr>
                <w:rFonts w:hint="eastAsia"/>
                <w:color w:val="000000" w:themeColor="text1"/>
                <w:sz w:val="24"/>
              </w:rPr>
              <w:t>應</w:t>
            </w:r>
            <w:r w:rsidR="00A45979" w:rsidRPr="00CE50CF">
              <w:rPr>
                <w:color w:val="000000" w:themeColor="text1"/>
                <w:sz w:val="24"/>
              </w:rPr>
              <w:t>取得衛</w:t>
            </w:r>
            <w:r>
              <w:rPr>
                <w:rFonts w:hint="eastAsia"/>
                <w:color w:val="000000" w:themeColor="text1"/>
                <w:sz w:val="24"/>
              </w:rPr>
              <w:t>生</w:t>
            </w:r>
            <w:r w:rsidR="00A45979" w:rsidRPr="00CE50CF">
              <w:rPr>
                <w:color w:val="000000" w:themeColor="text1"/>
                <w:sz w:val="24"/>
              </w:rPr>
              <w:t>福</w:t>
            </w:r>
            <w:r>
              <w:rPr>
                <w:rFonts w:hint="eastAsia"/>
                <w:color w:val="000000" w:themeColor="text1"/>
                <w:sz w:val="24"/>
              </w:rPr>
              <w:t>利</w:t>
            </w:r>
            <w:r w:rsidR="00A45979" w:rsidRPr="00CE50CF">
              <w:rPr>
                <w:color w:val="000000" w:themeColor="text1"/>
                <w:sz w:val="24"/>
              </w:rPr>
              <w:t>部許可證字號，</w:t>
            </w:r>
            <w:r w:rsidR="00CE50CF">
              <w:rPr>
                <w:rFonts w:hint="eastAsia"/>
                <w:color w:val="000000" w:themeColor="text1"/>
                <w:sz w:val="24"/>
              </w:rPr>
              <w:t>且使</w:t>
            </w:r>
            <w:r w:rsidR="00A45979" w:rsidRPr="00CE50CF">
              <w:rPr>
                <w:color w:val="000000" w:themeColor="text1"/>
                <w:sz w:val="24"/>
              </w:rPr>
              <w:t>用之單方與複方食品添加物</w:t>
            </w:r>
            <w:r w:rsidR="005974DE" w:rsidRPr="00CE50CF">
              <w:rPr>
                <w:color w:val="000000" w:themeColor="text1"/>
                <w:sz w:val="24"/>
              </w:rPr>
              <w:t>應於產品之容器或外包裝明顯標示</w:t>
            </w:r>
            <w:r w:rsidR="00A45979" w:rsidRPr="00CE50CF">
              <w:rPr>
                <w:color w:val="000000" w:themeColor="text1"/>
                <w:sz w:val="24"/>
              </w:rPr>
              <w:t>產品登錄碼</w:t>
            </w:r>
            <w:r w:rsidR="001C3FFB" w:rsidRPr="00CE50CF">
              <w:rPr>
                <w:color w:val="000000" w:themeColor="text1"/>
                <w:sz w:val="24"/>
              </w:rPr>
              <w:t>。</w:t>
            </w:r>
          </w:p>
          <w:p w:rsidR="00FD6B1C" w:rsidRPr="00CE50CF" w:rsidRDefault="00190A95" w:rsidP="00DF76D1">
            <w:pPr>
              <w:pStyle w:val="31"/>
              <w:spacing w:line="240" w:lineRule="atLeast"/>
              <w:ind w:left="980" w:hanging="578"/>
              <w:rPr>
                <w:color w:val="000000" w:themeColor="text1"/>
                <w:sz w:val="24"/>
              </w:rPr>
            </w:pPr>
            <w:r>
              <w:rPr>
                <w:color w:val="000000" w:themeColor="text1"/>
                <w:sz w:val="24"/>
              </w:rPr>
              <w:t>5.</w:t>
            </w:r>
            <w:r>
              <w:rPr>
                <w:rFonts w:hint="eastAsia"/>
                <w:color w:val="000000" w:themeColor="text1"/>
                <w:sz w:val="24"/>
              </w:rPr>
              <w:t>4</w:t>
            </w:r>
            <w:r w:rsidR="001C3FFB" w:rsidRPr="00CE50CF">
              <w:rPr>
                <w:color w:val="000000" w:themeColor="text1"/>
                <w:sz w:val="24"/>
              </w:rPr>
              <w:t>.3.</w:t>
            </w:r>
            <w:r w:rsidRPr="00CE50CF">
              <w:rPr>
                <w:color w:val="000000" w:themeColor="text1"/>
                <w:sz w:val="24"/>
              </w:rPr>
              <w:t>食品添加物</w:t>
            </w:r>
            <w:r>
              <w:rPr>
                <w:rFonts w:hint="eastAsia"/>
                <w:color w:val="000000" w:themeColor="text1"/>
                <w:sz w:val="24"/>
              </w:rPr>
              <w:t>應</w:t>
            </w:r>
            <w:r w:rsidR="001C3FFB" w:rsidRPr="00CE50CF">
              <w:rPr>
                <w:color w:val="000000" w:themeColor="text1"/>
                <w:sz w:val="24"/>
              </w:rPr>
              <w:t>專櫃存放，由專人負責管理</w:t>
            </w:r>
            <w:r w:rsidR="00314CD5" w:rsidRPr="00CE50CF">
              <w:rPr>
                <w:color w:val="000000" w:themeColor="text1"/>
                <w:sz w:val="24"/>
              </w:rPr>
              <w:t>，</w:t>
            </w:r>
            <w:r w:rsidR="00DC4EB4">
              <w:rPr>
                <w:rFonts w:hint="eastAsia"/>
                <w:color w:val="000000" w:themeColor="text1"/>
                <w:sz w:val="24"/>
              </w:rPr>
              <w:t>應有進貨及庫存紀錄，</w:t>
            </w:r>
            <w:r w:rsidR="00314CD5" w:rsidRPr="00CE50CF">
              <w:rPr>
                <w:color w:val="000000" w:themeColor="text1"/>
                <w:sz w:val="24"/>
              </w:rPr>
              <w:t>秤料與投料應有複核紀錄</w:t>
            </w:r>
            <w:r w:rsidR="001C3FFB" w:rsidRPr="00CE50CF">
              <w:rPr>
                <w:color w:val="000000" w:themeColor="text1"/>
                <w:sz w:val="24"/>
              </w:rPr>
              <w:t>，並將使用情形</w:t>
            </w:r>
            <w:r w:rsidR="00C21064" w:rsidRPr="00CE50CF">
              <w:rPr>
                <w:color w:val="000000" w:themeColor="text1"/>
                <w:sz w:val="24"/>
              </w:rPr>
              <w:t>記</w:t>
            </w:r>
            <w:r w:rsidR="005C75C3" w:rsidRPr="00CE50CF">
              <w:rPr>
                <w:color w:val="000000" w:themeColor="text1"/>
                <w:sz w:val="24"/>
              </w:rPr>
              <w:t>錄於</w:t>
            </w:r>
            <w:r w:rsidR="00676D87">
              <w:rPr>
                <w:rFonts w:hint="eastAsia"/>
                <w:color w:val="000000" w:themeColor="text1"/>
                <w:sz w:val="24"/>
              </w:rPr>
              <w:t>「</w:t>
            </w:r>
            <w:r w:rsidR="005C75C3" w:rsidRPr="00CE50CF">
              <w:rPr>
                <w:color w:val="000000" w:themeColor="text1"/>
                <w:sz w:val="24"/>
              </w:rPr>
              <w:t>食品添加物領用</w:t>
            </w:r>
            <w:r w:rsidR="00676D87">
              <w:rPr>
                <w:rFonts w:hint="eastAsia"/>
                <w:color w:val="000000" w:themeColor="text1"/>
                <w:sz w:val="24"/>
              </w:rPr>
              <w:t>與投料</w:t>
            </w:r>
            <w:r w:rsidR="005C75C3" w:rsidRPr="00CE50CF">
              <w:rPr>
                <w:color w:val="000000" w:themeColor="text1"/>
                <w:sz w:val="24"/>
              </w:rPr>
              <w:t>複核</w:t>
            </w:r>
            <w:r w:rsidR="00C21064" w:rsidRPr="00CE50CF">
              <w:rPr>
                <w:color w:val="000000" w:themeColor="text1"/>
                <w:sz w:val="24"/>
              </w:rPr>
              <w:t>紀</w:t>
            </w:r>
            <w:r w:rsidR="001C3FFB" w:rsidRPr="00CE50CF">
              <w:rPr>
                <w:color w:val="000000" w:themeColor="text1"/>
                <w:sz w:val="24"/>
              </w:rPr>
              <w:t>錄表</w:t>
            </w:r>
            <w:r w:rsidR="00676D87">
              <w:rPr>
                <w:rFonts w:hint="eastAsia"/>
                <w:color w:val="000000" w:themeColor="text1"/>
                <w:sz w:val="24"/>
              </w:rPr>
              <w:t>」</w:t>
            </w:r>
            <w:r w:rsidR="00C21064" w:rsidRPr="00CE50CF">
              <w:rPr>
                <w:color w:val="000000" w:themeColor="text1"/>
                <w:sz w:val="24"/>
              </w:rPr>
              <w:t>(</w:t>
            </w:r>
            <w:r w:rsidR="001C3FFB" w:rsidRPr="00CE50CF">
              <w:rPr>
                <w:color w:val="000000" w:themeColor="text1"/>
                <w:sz w:val="24"/>
              </w:rPr>
              <w:t>G</w:t>
            </w:r>
            <w:r w:rsidR="003804A8" w:rsidRPr="00CE50CF">
              <w:rPr>
                <w:color w:val="000000" w:themeColor="text1"/>
                <w:sz w:val="24"/>
              </w:rPr>
              <w:t>-4-2-0</w:t>
            </w:r>
            <w:r w:rsidR="00676D87">
              <w:rPr>
                <w:rFonts w:hint="eastAsia"/>
                <w:color w:val="000000" w:themeColor="text1"/>
                <w:sz w:val="24"/>
              </w:rPr>
              <w:t>6</w:t>
            </w:r>
            <w:r w:rsidR="00C21064" w:rsidRPr="00CE50CF">
              <w:rPr>
                <w:color w:val="000000" w:themeColor="text1"/>
                <w:sz w:val="24"/>
              </w:rPr>
              <w:t>)</w:t>
            </w:r>
            <w:r w:rsidR="001C3FFB" w:rsidRPr="00CE50CF">
              <w:rPr>
                <w:color w:val="000000" w:themeColor="text1"/>
                <w:sz w:val="24"/>
              </w:rPr>
              <w:t>。</w:t>
            </w:r>
          </w:p>
          <w:p w:rsidR="00E142BD" w:rsidRPr="00CE50CF" w:rsidRDefault="00190A95" w:rsidP="00DF76D1">
            <w:pPr>
              <w:pStyle w:val="31"/>
              <w:spacing w:line="240" w:lineRule="atLeast"/>
              <w:ind w:hanging="572"/>
              <w:rPr>
                <w:color w:val="000000" w:themeColor="text1"/>
                <w:sz w:val="24"/>
              </w:rPr>
            </w:pPr>
            <w:r>
              <w:rPr>
                <w:color w:val="000000" w:themeColor="text1"/>
                <w:sz w:val="24"/>
              </w:rPr>
              <w:t>5.</w:t>
            </w:r>
            <w:r>
              <w:rPr>
                <w:rFonts w:hint="eastAsia"/>
                <w:color w:val="000000" w:themeColor="text1"/>
                <w:sz w:val="24"/>
              </w:rPr>
              <w:t>5</w:t>
            </w:r>
            <w:r w:rsidR="00E142BD" w:rsidRPr="00CE50CF">
              <w:rPr>
                <w:color w:val="000000" w:themeColor="text1"/>
                <w:sz w:val="24"/>
              </w:rPr>
              <w:t>.</w:t>
            </w:r>
            <w:r w:rsidR="00E142BD" w:rsidRPr="00CE50CF">
              <w:rPr>
                <w:color w:val="000000" w:themeColor="text1"/>
                <w:sz w:val="24"/>
              </w:rPr>
              <w:t>食品製造流程</w:t>
            </w:r>
            <w:r w:rsidR="00FD6B1C" w:rsidRPr="00CE50CF">
              <w:rPr>
                <w:color w:val="000000" w:themeColor="text1"/>
                <w:sz w:val="24"/>
              </w:rPr>
              <w:t>衛生管理</w:t>
            </w:r>
          </w:p>
          <w:p w:rsidR="00E142BD" w:rsidRPr="00CE50CF" w:rsidRDefault="00676D87" w:rsidP="00DF76D1">
            <w:pPr>
              <w:pStyle w:val="31"/>
              <w:spacing w:line="240" w:lineRule="atLeast"/>
              <w:ind w:left="966" w:hanging="562"/>
              <w:rPr>
                <w:color w:val="000000" w:themeColor="text1"/>
                <w:sz w:val="24"/>
              </w:rPr>
            </w:pPr>
            <w:r>
              <w:rPr>
                <w:color w:val="000000" w:themeColor="text1"/>
                <w:sz w:val="24"/>
              </w:rPr>
              <w:t>5.</w:t>
            </w:r>
            <w:r>
              <w:rPr>
                <w:rFonts w:hint="eastAsia"/>
                <w:color w:val="000000" w:themeColor="text1"/>
                <w:sz w:val="24"/>
              </w:rPr>
              <w:t>5</w:t>
            </w:r>
            <w:r w:rsidR="00E142BD" w:rsidRPr="00CE50CF">
              <w:rPr>
                <w:color w:val="000000" w:themeColor="text1"/>
                <w:sz w:val="24"/>
              </w:rPr>
              <w:t>.1.</w:t>
            </w:r>
            <w:r w:rsidR="00E142BD" w:rsidRPr="00CE50CF">
              <w:rPr>
                <w:color w:val="000000" w:themeColor="text1"/>
                <w:sz w:val="24"/>
              </w:rPr>
              <w:t>製程動線</w:t>
            </w:r>
            <w:r w:rsidR="005D6503" w:rsidRPr="00CE50CF">
              <w:rPr>
                <w:color w:val="000000" w:themeColor="text1"/>
                <w:sz w:val="24"/>
              </w:rPr>
              <w:t>:</w:t>
            </w:r>
          </w:p>
          <w:p w:rsidR="00E142BD" w:rsidRPr="00CE50CF" w:rsidRDefault="00E142BD" w:rsidP="00DF76D1">
            <w:pPr>
              <w:pStyle w:val="31"/>
              <w:spacing w:line="240" w:lineRule="atLeast"/>
              <w:ind w:left="1652" w:hanging="672"/>
              <w:rPr>
                <w:color w:val="000000" w:themeColor="text1"/>
                <w:sz w:val="24"/>
              </w:rPr>
            </w:pPr>
            <w:r w:rsidRPr="00CE50CF">
              <w:rPr>
                <w:color w:val="000000" w:themeColor="text1"/>
                <w:sz w:val="24"/>
              </w:rPr>
              <w:t>人流動線</w:t>
            </w:r>
            <w:r w:rsidR="005D6503" w:rsidRPr="00CE50CF">
              <w:rPr>
                <w:color w:val="000000" w:themeColor="text1"/>
                <w:sz w:val="24"/>
              </w:rPr>
              <w:t>:</w:t>
            </w:r>
            <w:r w:rsidR="00676D87" w:rsidRPr="00CE50CF">
              <w:rPr>
                <w:color w:val="000000" w:themeColor="text1"/>
                <w:sz w:val="24"/>
              </w:rPr>
              <w:t>清潔區</w:t>
            </w:r>
            <w:r w:rsidR="00676D87" w:rsidRPr="00CE50CF">
              <w:rPr>
                <w:color w:val="000000" w:themeColor="text1"/>
                <w:sz w:val="24"/>
              </w:rPr>
              <w:t>→</w:t>
            </w:r>
            <w:r w:rsidR="00676D87" w:rsidRPr="00CE50CF">
              <w:rPr>
                <w:color w:val="000000" w:themeColor="text1"/>
                <w:sz w:val="24"/>
              </w:rPr>
              <w:t>準清潔區</w:t>
            </w:r>
            <w:r w:rsidR="00676D87" w:rsidRPr="00CE50CF">
              <w:rPr>
                <w:color w:val="000000" w:themeColor="text1"/>
                <w:sz w:val="24"/>
              </w:rPr>
              <w:t>→</w:t>
            </w:r>
            <w:r w:rsidR="00676D87" w:rsidRPr="00CE50CF">
              <w:rPr>
                <w:color w:val="000000" w:themeColor="text1"/>
                <w:sz w:val="24"/>
              </w:rPr>
              <w:t>一般作業區</w:t>
            </w:r>
            <w:r w:rsidRPr="00CE50CF">
              <w:rPr>
                <w:color w:val="000000" w:themeColor="text1"/>
                <w:sz w:val="24"/>
              </w:rPr>
              <w:t>(</w:t>
            </w:r>
            <w:r w:rsidRPr="00CE50CF">
              <w:rPr>
                <w:color w:val="000000" w:themeColor="text1"/>
                <w:sz w:val="24"/>
              </w:rPr>
              <w:t>高清潔度區</w:t>
            </w:r>
            <w:r w:rsidRPr="00CE50CF">
              <w:rPr>
                <w:color w:val="000000" w:themeColor="text1"/>
                <w:sz w:val="24"/>
              </w:rPr>
              <w:t>→</w:t>
            </w:r>
            <w:r w:rsidRPr="00CE50CF">
              <w:rPr>
                <w:color w:val="000000" w:themeColor="text1"/>
                <w:sz w:val="24"/>
              </w:rPr>
              <w:t>低清潔度區</w:t>
            </w:r>
            <w:r w:rsidR="00CE50CF" w:rsidRPr="00CE50CF">
              <w:rPr>
                <w:color w:val="000000" w:themeColor="text1"/>
                <w:sz w:val="24"/>
              </w:rPr>
              <w:t>)</w:t>
            </w:r>
            <w:r w:rsidRPr="00CE50CF">
              <w:rPr>
                <w:color w:val="000000" w:themeColor="text1"/>
                <w:sz w:val="24"/>
              </w:rPr>
              <w:t>。</w:t>
            </w:r>
          </w:p>
          <w:p w:rsidR="00E142BD" w:rsidRPr="00CE50CF" w:rsidRDefault="00E142BD" w:rsidP="00DF76D1">
            <w:pPr>
              <w:pStyle w:val="31"/>
              <w:spacing w:line="240" w:lineRule="atLeast"/>
              <w:ind w:left="1652" w:hanging="672"/>
              <w:rPr>
                <w:color w:val="000000" w:themeColor="text1"/>
                <w:sz w:val="24"/>
              </w:rPr>
            </w:pPr>
            <w:r w:rsidRPr="00CE50CF">
              <w:rPr>
                <w:color w:val="000000" w:themeColor="text1"/>
                <w:sz w:val="24"/>
              </w:rPr>
              <w:t>物流動線</w:t>
            </w:r>
            <w:r w:rsidR="005D6503" w:rsidRPr="00CE50CF">
              <w:rPr>
                <w:color w:val="000000" w:themeColor="text1"/>
                <w:sz w:val="24"/>
              </w:rPr>
              <w:t>:</w:t>
            </w:r>
            <w:r w:rsidR="00676D87" w:rsidRPr="00CE50CF">
              <w:rPr>
                <w:color w:val="000000" w:themeColor="text1"/>
                <w:sz w:val="24"/>
              </w:rPr>
              <w:t>一般作業區</w:t>
            </w:r>
            <w:r w:rsidR="00676D87" w:rsidRPr="00CE50CF">
              <w:rPr>
                <w:color w:val="000000" w:themeColor="text1"/>
                <w:sz w:val="24"/>
              </w:rPr>
              <w:t>→</w:t>
            </w:r>
            <w:r w:rsidR="00676D87" w:rsidRPr="00CE50CF">
              <w:rPr>
                <w:color w:val="000000" w:themeColor="text1"/>
                <w:sz w:val="24"/>
              </w:rPr>
              <w:t>準清潔區</w:t>
            </w:r>
            <w:r w:rsidR="00676D87" w:rsidRPr="00CE50CF">
              <w:rPr>
                <w:color w:val="000000" w:themeColor="text1"/>
                <w:sz w:val="24"/>
              </w:rPr>
              <w:t>→</w:t>
            </w:r>
            <w:r w:rsidR="00676D87" w:rsidRPr="00CE50CF">
              <w:rPr>
                <w:color w:val="000000" w:themeColor="text1"/>
                <w:sz w:val="24"/>
              </w:rPr>
              <w:t>清潔區</w:t>
            </w:r>
            <w:r w:rsidRPr="00CE50CF">
              <w:rPr>
                <w:color w:val="000000" w:themeColor="text1"/>
                <w:sz w:val="24"/>
              </w:rPr>
              <w:t>(</w:t>
            </w:r>
            <w:r w:rsidRPr="00CE50CF">
              <w:rPr>
                <w:color w:val="000000" w:themeColor="text1"/>
                <w:sz w:val="24"/>
              </w:rPr>
              <w:t>低清潔度區</w:t>
            </w:r>
            <w:r w:rsidRPr="00CE50CF">
              <w:rPr>
                <w:color w:val="000000" w:themeColor="text1"/>
                <w:sz w:val="24"/>
              </w:rPr>
              <w:t>→</w:t>
            </w:r>
            <w:r w:rsidRPr="00CE50CF">
              <w:rPr>
                <w:color w:val="000000" w:themeColor="text1"/>
                <w:sz w:val="24"/>
              </w:rPr>
              <w:t>高清潔度區</w:t>
            </w:r>
            <w:r w:rsidRPr="00CE50CF">
              <w:rPr>
                <w:color w:val="000000" w:themeColor="text1"/>
                <w:sz w:val="24"/>
              </w:rPr>
              <w:t>)</w:t>
            </w:r>
            <w:r w:rsidRPr="00CE50CF">
              <w:rPr>
                <w:color w:val="000000" w:themeColor="text1"/>
                <w:sz w:val="24"/>
              </w:rPr>
              <w:t>。</w:t>
            </w:r>
          </w:p>
          <w:p w:rsidR="00A773E9" w:rsidRDefault="00676D87" w:rsidP="00DF76D1">
            <w:pPr>
              <w:pStyle w:val="31"/>
              <w:spacing w:line="240" w:lineRule="atLeast"/>
              <w:ind w:left="993" w:hanging="567"/>
              <w:rPr>
                <w:color w:val="000000" w:themeColor="text1"/>
                <w:sz w:val="24"/>
              </w:rPr>
            </w:pPr>
            <w:r>
              <w:rPr>
                <w:color w:val="000000" w:themeColor="text1"/>
                <w:sz w:val="24"/>
              </w:rPr>
              <w:t>5.</w:t>
            </w:r>
            <w:r>
              <w:rPr>
                <w:rFonts w:hint="eastAsia"/>
                <w:color w:val="000000" w:themeColor="text1"/>
                <w:sz w:val="24"/>
              </w:rPr>
              <w:t>5</w:t>
            </w:r>
            <w:r w:rsidR="00E142BD" w:rsidRPr="00CE50CF">
              <w:rPr>
                <w:color w:val="000000" w:themeColor="text1"/>
                <w:sz w:val="24"/>
              </w:rPr>
              <w:t>.2.</w:t>
            </w:r>
            <w:r w:rsidRPr="00CE50CF">
              <w:rPr>
                <w:color w:val="000000" w:themeColor="text1"/>
                <w:sz w:val="24"/>
              </w:rPr>
              <w:t>各項產品</w:t>
            </w:r>
            <w:r w:rsidR="00C21064" w:rsidRPr="00CE50CF">
              <w:rPr>
                <w:color w:val="000000" w:themeColor="text1"/>
                <w:sz w:val="24"/>
              </w:rPr>
              <w:t>應</w:t>
            </w:r>
            <w:r w:rsidR="00590235" w:rsidRPr="00CE50CF">
              <w:rPr>
                <w:color w:val="000000" w:themeColor="text1"/>
                <w:sz w:val="24"/>
              </w:rPr>
              <w:t>制定</w:t>
            </w:r>
            <w:r>
              <w:rPr>
                <w:rFonts w:hint="eastAsia"/>
                <w:color w:val="000000" w:themeColor="text1"/>
                <w:sz w:val="24"/>
              </w:rPr>
              <w:t>「產品</w:t>
            </w:r>
            <w:r w:rsidR="0085222E" w:rsidRPr="00CE50CF">
              <w:rPr>
                <w:color w:val="000000" w:themeColor="text1"/>
                <w:sz w:val="24"/>
              </w:rPr>
              <w:t>製造流程圖</w:t>
            </w:r>
            <w:r>
              <w:rPr>
                <w:rFonts w:hint="eastAsia"/>
                <w:color w:val="000000" w:themeColor="text1"/>
                <w:sz w:val="24"/>
              </w:rPr>
              <w:t>」</w:t>
            </w:r>
            <w:r w:rsidR="0085222E" w:rsidRPr="00CE50CF">
              <w:rPr>
                <w:color w:val="000000" w:themeColor="text1"/>
                <w:sz w:val="24"/>
              </w:rPr>
              <w:t>(G-4-2-0</w:t>
            </w:r>
            <w:r>
              <w:rPr>
                <w:rFonts w:hint="eastAsia"/>
                <w:color w:val="000000" w:themeColor="text1"/>
                <w:sz w:val="24"/>
              </w:rPr>
              <w:t>7</w:t>
            </w:r>
            <w:r w:rsidR="0085222E" w:rsidRPr="00CE50CF">
              <w:rPr>
                <w:color w:val="000000" w:themeColor="text1"/>
                <w:sz w:val="24"/>
              </w:rPr>
              <w:t>)</w:t>
            </w:r>
            <w:r w:rsidR="00923077">
              <w:rPr>
                <w:rFonts w:hint="eastAsia"/>
                <w:color w:val="000000" w:themeColor="text1"/>
                <w:sz w:val="24"/>
              </w:rPr>
              <w:t>及</w:t>
            </w:r>
            <w:r>
              <w:rPr>
                <w:rFonts w:hint="eastAsia"/>
                <w:color w:val="000000" w:themeColor="text1"/>
                <w:sz w:val="24"/>
              </w:rPr>
              <w:t>「</w:t>
            </w:r>
            <w:r w:rsidR="0085222E" w:rsidRPr="00CE50CF">
              <w:rPr>
                <w:color w:val="000000" w:themeColor="text1"/>
                <w:sz w:val="24"/>
              </w:rPr>
              <w:t>製程及品質管制工程圖</w:t>
            </w:r>
            <w:r>
              <w:rPr>
                <w:rFonts w:hint="eastAsia"/>
                <w:color w:val="000000" w:themeColor="text1"/>
                <w:sz w:val="24"/>
              </w:rPr>
              <w:t>」</w:t>
            </w:r>
            <w:r w:rsidR="00CE50CF">
              <w:rPr>
                <w:color w:val="000000" w:themeColor="text1"/>
                <w:sz w:val="24"/>
              </w:rPr>
              <w:t>(QC</w:t>
            </w:r>
            <w:r w:rsidR="009319C1" w:rsidRPr="00CE50CF">
              <w:rPr>
                <w:color w:val="000000" w:themeColor="text1"/>
                <w:sz w:val="24"/>
              </w:rPr>
              <w:t>工程圖</w:t>
            </w:r>
            <w:r w:rsidR="009319C1" w:rsidRPr="00CE50CF">
              <w:rPr>
                <w:color w:val="000000" w:themeColor="text1"/>
                <w:sz w:val="24"/>
              </w:rPr>
              <w:t>)</w:t>
            </w:r>
            <w:r w:rsidR="00590235" w:rsidRPr="00CE50CF">
              <w:rPr>
                <w:color w:val="000000" w:themeColor="text1"/>
                <w:sz w:val="24"/>
              </w:rPr>
              <w:t xml:space="preserve"> (G-4-</w:t>
            </w:r>
            <w:r w:rsidR="00914A89" w:rsidRPr="00CE50CF">
              <w:rPr>
                <w:color w:val="000000" w:themeColor="text1"/>
                <w:sz w:val="24"/>
              </w:rPr>
              <w:t>2</w:t>
            </w:r>
            <w:r w:rsidR="00590235" w:rsidRPr="00CE50CF">
              <w:rPr>
                <w:color w:val="000000" w:themeColor="text1"/>
                <w:sz w:val="24"/>
              </w:rPr>
              <w:t>-0</w:t>
            </w:r>
            <w:r>
              <w:rPr>
                <w:rFonts w:hint="eastAsia"/>
                <w:color w:val="000000" w:themeColor="text1"/>
                <w:sz w:val="24"/>
              </w:rPr>
              <w:t>8</w:t>
            </w:r>
            <w:r w:rsidR="00CE50CF" w:rsidRPr="00CE50CF">
              <w:rPr>
                <w:color w:val="000000" w:themeColor="text1"/>
                <w:sz w:val="24"/>
              </w:rPr>
              <w:t>)</w:t>
            </w:r>
            <w:r w:rsidR="004214BD">
              <w:rPr>
                <w:rFonts w:hint="eastAsia"/>
                <w:color w:val="000000" w:themeColor="text1"/>
                <w:sz w:val="24"/>
              </w:rPr>
              <w:t>，並將各項管制項目紀錄於「製程管制項目紀錄表」</w:t>
            </w:r>
            <w:r w:rsidR="004214BD">
              <w:rPr>
                <w:rFonts w:hint="eastAsia"/>
                <w:color w:val="000000" w:themeColor="text1"/>
                <w:sz w:val="24"/>
              </w:rPr>
              <w:t>(G-4-2-09)</w:t>
            </w:r>
            <w:r w:rsidR="007D292B" w:rsidRPr="00CE50CF">
              <w:rPr>
                <w:color w:val="000000" w:themeColor="text1"/>
                <w:sz w:val="24"/>
              </w:rPr>
              <w:t>。</w:t>
            </w:r>
          </w:p>
          <w:p w:rsidR="00C21064" w:rsidRPr="00CE50CF" w:rsidRDefault="002E5E38" w:rsidP="00DF76D1">
            <w:pPr>
              <w:pStyle w:val="31"/>
              <w:spacing w:line="240" w:lineRule="atLeast"/>
              <w:ind w:left="993" w:hanging="12"/>
              <w:rPr>
                <w:color w:val="000000" w:themeColor="text1"/>
                <w:sz w:val="24"/>
              </w:rPr>
            </w:pPr>
            <w:r w:rsidRPr="00CE50CF">
              <w:rPr>
                <w:color w:val="000000" w:themeColor="text1"/>
                <w:sz w:val="24"/>
              </w:rPr>
              <w:t>各項產品之製造流程如下</w:t>
            </w:r>
            <w:r w:rsidR="00C21064" w:rsidRPr="00CE50CF">
              <w:rPr>
                <w:color w:val="000000" w:themeColor="text1"/>
                <w:sz w:val="24"/>
              </w:rPr>
              <w:t>(</w:t>
            </w:r>
            <w:r w:rsidRPr="00CE50CF">
              <w:rPr>
                <w:b/>
                <w:color w:val="000000" w:themeColor="text1"/>
                <w:sz w:val="24"/>
              </w:rPr>
              <w:t>業者</w:t>
            </w:r>
            <w:r w:rsidR="00676D87">
              <w:rPr>
                <w:rFonts w:hint="eastAsia"/>
                <w:b/>
                <w:color w:val="000000" w:themeColor="text1"/>
                <w:sz w:val="24"/>
              </w:rPr>
              <w:t>應依</w:t>
            </w:r>
            <w:r w:rsidRPr="00CE50CF">
              <w:rPr>
                <w:b/>
                <w:color w:val="000000" w:themeColor="text1"/>
                <w:sz w:val="24"/>
              </w:rPr>
              <w:t>實際</w:t>
            </w:r>
            <w:r w:rsidR="009319C1" w:rsidRPr="00CE50CF">
              <w:rPr>
                <w:b/>
                <w:color w:val="000000" w:themeColor="text1"/>
                <w:sz w:val="24"/>
              </w:rPr>
              <w:t>流程</w:t>
            </w:r>
            <w:r w:rsidR="00C21064" w:rsidRPr="00CE50CF">
              <w:rPr>
                <w:b/>
                <w:color w:val="000000" w:themeColor="text1"/>
                <w:sz w:val="24"/>
              </w:rPr>
              <w:t>修改</w:t>
            </w:r>
            <w:r w:rsidR="009319C1" w:rsidRPr="00CE50CF">
              <w:rPr>
                <w:b/>
                <w:color w:val="000000" w:themeColor="text1"/>
                <w:sz w:val="24"/>
              </w:rPr>
              <w:t>制定</w:t>
            </w:r>
            <w:r w:rsidR="00C21064" w:rsidRPr="00CE50CF">
              <w:rPr>
                <w:color w:val="000000" w:themeColor="text1"/>
                <w:sz w:val="24"/>
              </w:rPr>
              <w:t>)</w:t>
            </w:r>
            <w:r w:rsidR="005D6503" w:rsidRPr="00CE50CF">
              <w:rPr>
                <w:color w:val="000000" w:themeColor="text1"/>
                <w:sz w:val="24"/>
              </w:rPr>
              <w:t>:</w:t>
            </w:r>
          </w:p>
          <w:p w:rsidR="00590235" w:rsidRPr="00CE50CF" w:rsidRDefault="00C21064" w:rsidP="00DF76D1">
            <w:pPr>
              <w:pStyle w:val="31"/>
              <w:spacing w:line="240" w:lineRule="atLeast"/>
              <w:ind w:left="1358" w:hanging="742"/>
              <w:rPr>
                <w:color w:val="000000" w:themeColor="text1"/>
                <w:sz w:val="24"/>
              </w:rPr>
            </w:pPr>
            <w:r w:rsidRPr="00CE50CF">
              <w:rPr>
                <w:color w:val="000000" w:themeColor="text1"/>
                <w:sz w:val="24"/>
              </w:rPr>
              <w:t>5.</w:t>
            </w:r>
            <w:r w:rsidR="00676D87">
              <w:rPr>
                <w:rFonts w:hint="eastAsia"/>
                <w:color w:val="000000" w:themeColor="text1"/>
                <w:sz w:val="24"/>
              </w:rPr>
              <w:t>5</w:t>
            </w:r>
            <w:r w:rsidRPr="00CE50CF">
              <w:rPr>
                <w:color w:val="000000" w:themeColor="text1"/>
                <w:sz w:val="24"/>
              </w:rPr>
              <w:t>.2.1.</w:t>
            </w:r>
            <w:r w:rsidR="00E142BD" w:rsidRPr="00CE50CF">
              <w:rPr>
                <w:color w:val="000000" w:themeColor="text1"/>
                <w:sz w:val="24"/>
              </w:rPr>
              <w:t>釀造</w:t>
            </w:r>
            <w:r w:rsidR="00683C5A" w:rsidRPr="00CE50CF">
              <w:rPr>
                <w:color w:val="000000" w:themeColor="text1"/>
                <w:sz w:val="24"/>
              </w:rPr>
              <w:t>(</w:t>
            </w:r>
            <w:r w:rsidR="00683C5A" w:rsidRPr="00CE50CF">
              <w:rPr>
                <w:color w:val="000000" w:themeColor="text1"/>
                <w:sz w:val="24"/>
              </w:rPr>
              <w:t>黃豆</w:t>
            </w:r>
            <w:r w:rsidR="00683C5A" w:rsidRPr="00CE50CF">
              <w:rPr>
                <w:color w:val="000000" w:themeColor="text1"/>
                <w:sz w:val="24"/>
              </w:rPr>
              <w:t>)</w:t>
            </w:r>
            <w:r w:rsidR="00E142BD" w:rsidRPr="00CE50CF">
              <w:rPr>
                <w:color w:val="000000" w:themeColor="text1"/>
                <w:sz w:val="24"/>
              </w:rPr>
              <w:t>醬油之製造流程</w:t>
            </w:r>
            <w:r w:rsidR="005D6503" w:rsidRPr="00CE50CF">
              <w:rPr>
                <w:color w:val="000000" w:themeColor="text1"/>
                <w:sz w:val="24"/>
              </w:rPr>
              <w:t>:</w:t>
            </w:r>
            <w:r w:rsidR="00E142BD" w:rsidRPr="00CE50CF">
              <w:rPr>
                <w:color w:val="000000" w:themeColor="text1"/>
                <w:sz w:val="24"/>
              </w:rPr>
              <w:t>原料驗收</w:t>
            </w:r>
            <w:r w:rsidR="00E142BD" w:rsidRPr="00CE50CF">
              <w:rPr>
                <w:color w:val="000000" w:themeColor="text1"/>
                <w:sz w:val="24"/>
              </w:rPr>
              <w:t>→</w:t>
            </w:r>
            <w:r w:rsidR="00E142BD" w:rsidRPr="00CE50CF">
              <w:rPr>
                <w:color w:val="000000" w:themeColor="text1"/>
                <w:sz w:val="24"/>
              </w:rPr>
              <w:t>貯存</w:t>
            </w:r>
            <w:r w:rsidR="00E142BD" w:rsidRPr="00CE50CF">
              <w:rPr>
                <w:color w:val="000000" w:themeColor="text1"/>
                <w:sz w:val="24"/>
              </w:rPr>
              <w:t>→</w:t>
            </w:r>
            <w:r w:rsidR="00E142BD" w:rsidRPr="00CE50CF">
              <w:rPr>
                <w:color w:val="000000" w:themeColor="text1"/>
                <w:sz w:val="24"/>
              </w:rPr>
              <w:t>小麥焙炒</w:t>
            </w:r>
            <w:r w:rsidR="00E142BD" w:rsidRPr="00CE50CF">
              <w:rPr>
                <w:color w:val="000000" w:themeColor="text1"/>
                <w:sz w:val="24"/>
              </w:rPr>
              <w:t>→</w:t>
            </w:r>
            <w:r w:rsidR="00E142BD" w:rsidRPr="00CE50CF">
              <w:rPr>
                <w:color w:val="000000" w:themeColor="text1"/>
                <w:sz w:val="24"/>
              </w:rPr>
              <w:t>小麥粉碎</w:t>
            </w:r>
            <w:r w:rsidR="00E142BD" w:rsidRPr="00CE50CF">
              <w:rPr>
                <w:color w:val="000000" w:themeColor="text1"/>
                <w:sz w:val="24"/>
              </w:rPr>
              <w:t>→</w:t>
            </w:r>
            <w:r w:rsidR="00E142BD" w:rsidRPr="00CE50CF">
              <w:rPr>
                <w:color w:val="000000" w:themeColor="text1"/>
                <w:sz w:val="24"/>
              </w:rPr>
              <w:t>黃豆清洗、浸泡</w:t>
            </w:r>
            <w:r w:rsidR="00E142BD" w:rsidRPr="00CE50CF">
              <w:rPr>
                <w:color w:val="000000" w:themeColor="text1"/>
                <w:sz w:val="24"/>
              </w:rPr>
              <w:t>→</w:t>
            </w:r>
            <w:r w:rsidR="00E142BD" w:rsidRPr="00CE50CF">
              <w:rPr>
                <w:color w:val="000000" w:themeColor="text1"/>
                <w:sz w:val="24"/>
              </w:rPr>
              <w:t>黃豆蒸煮</w:t>
            </w:r>
            <w:r w:rsidR="00E142BD" w:rsidRPr="00CE50CF">
              <w:rPr>
                <w:color w:val="000000" w:themeColor="text1"/>
                <w:sz w:val="24"/>
              </w:rPr>
              <w:t>→</w:t>
            </w:r>
            <w:r w:rsidR="00E142BD" w:rsidRPr="00CE50CF">
              <w:rPr>
                <w:color w:val="000000" w:themeColor="text1"/>
                <w:sz w:val="24"/>
              </w:rPr>
              <w:t>黃豆、小麥混合並加入菌種</w:t>
            </w:r>
            <w:r w:rsidR="00E142BD" w:rsidRPr="00CE50CF">
              <w:rPr>
                <w:color w:val="000000" w:themeColor="text1"/>
                <w:sz w:val="24"/>
              </w:rPr>
              <w:t>→</w:t>
            </w:r>
            <w:r w:rsidR="00E142BD" w:rsidRPr="00CE50CF">
              <w:rPr>
                <w:color w:val="000000" w:themeColor="text1"/>
                <w:sz w:val="24"/>
              </w:rPr>
              <w:t>製麴</w:t>
            </w:r>
            <w:r w:rsidR="00E142BD" w:rsidRPr="00CE50CF">
              <w:rPr>
                <w:color w:val="000000" w:themeColor="text1"/>
                <w:sz w:val="24"/>
              </w:rPr>
              <w:t>→</w:t>
            </w:r>
            <w:r w:rsidR="00E142BD" w:rsidRPr="00CE50CF">
              <w:rPr>
                <w:color w:val="000000" w:themeColor="text1"/>
                <w:sz w:val="24"/>
              </w:rPr>
              <w:t>出麴</w:t>
            </w:r>
            <w:r w:rsidR="00E142BD" w:rsidRPr="00CE50CF">
              <w:rPr>
                <w:color w:val="000000" w:themeColor="text1"/>
                <w:sz w:val="24"/>
              </w:rPr>
              <w:t>→</w:t>
            </w:r>
            <w:r w:rsidR="00E142BD" w:rsidRPr="00CE50CF">
              <w:rPr>
                <w:color w:val="000000" w:themeColor="text1"/>
                <w:sz w:val="24"/>
              </w:rPr>
              <w:t>準備鹽水</w:t>
            </w:r>
            <w:r w:rsidR="00E142BD" w:rsidRPr="00CE50CF">
              <w:rPr>
                <w:color w:val="000000" w:themeColor="text1"/>
                <w:sz w:val="24"/>
              </w:rPr>
              <w:t>→</w:t>
            </w:r>
            <w:r w:rsidR="00E142BD" w:rsidRPr="00CE50CF">
              <w:rPr>
                <w:color w:val="000000" w:themeColor="text1"/>
                <w:sz w:val="24"/>
              </w:rPr>
              <w:t>豆麴加鹽水下缸</w:t>
            </w:r>
            <w:r w:rsidR="00E142BD" w:rsidRPr="00CE50CF">
              <w:rPr>
                <w:color w:val="000000" w:themeColor="text1"/>
                <w:sz w:val="24"/>
              </w:rPr>
              <w:t>→</w:t>
            </w:r>
            <w:r w:rsidR="00E142BD" w:rsidRPr="00CE50CF">
              <w:rPr>
                <w:color w:val="000000" w:themeColor="text1"/>
                <w:sz w:val="24"/>
              </w:rPr>
              <w:t>釀造發酵</w:t>
            </w:r>
            <w:r w:rsidR="00E142BD" w:rsidRPr="00CE50CF">
              <w:rPr>
                <w:color w:val="000000" w:themeColor="text1"/>
                <w:sz w:val="24"/>
              </w:rPr>
              <w:t>→</w:t>
            </w:r>
            <w:r w:rsidR="00E142BD" w:rsidRPr="00CE50CF">
              <w:rPr>
                <w:color w:val="000000" w:themeColor="text1"/>
                <w:sz w:val="24"/>
              </w:rPr>
              <w:t>取出醬油醪</w:t>
            </w:r>
            <w:r w:rsidR="00E142BD" w:rsidRPr="00CE50CF">
              <w:rPr>
                <w:color w:val="000000" w:themeColor="text1"/>
                <w:sz w:val="24"/>
              </w:rPr>
              <w:t>→</w:t>
            </w:r>
            <w:r w:rsidR="00E142BD" w:rsidRPr="00CE50CF">
              <w:rPr>
                <w:color w:val="000000" w:themeColor="text1"/>
                <w:sz w:val="24"/>
              </w:rPr>
              <w:t>過濾壓榨取得生醬汁</w:t>
            </w:r>
            <w:r w:rsidR="00E142BD" w:rsidRPr="00CE50CF">
              <w:rPr>
                <w:color w:val="000000" w:themeColor="text1"/>
                <w:sz w:val="24"/>
              </w:rPr>
              <w:t>→</w:t>
            </w:r>
            <w:r w:rsidR="00E142BD" w:rsidRPr="00CE50CF">
              <w:rPr>
                <w:color w:val="000000" w:themeColor="text1"/>
                <w:sz w:val="24"/>
              </w:rPr>
              <w:t>生醬汁加熱調味</w:t>
            </w:r>
            <w:r w:rsidR="00E142BD" w:rsidRPr="00CE50CF">
              <w:rPr>
                <w:color w:val="000000" w:themeColor="text1"/>
                <w:sz w:val="24"/>
              </w:rPr>
              <w:t>→</w:t>
            </w:r>
            <w:r w:rsidR="00E142BD" w:rsidRPr="00CE50CF">
              <w:rPr>
                <w:color w:val="000000" w:themeColor="text1"/>
                <w:sz w:val="24"/>
              </w:rPr>
              <w:t>冷卻沉澱</w:t>
            </w:r>
            <w:r w:rsidR="00E142BD" w:rsidRPr="00CE50CF">
              <w:rPr>
                <w:color w:val="000000" w:themeColor="text1"/>
                <w:sz w:val="24"/>
              </w:rPr>
              <w:t>→</w:t>
            </w:r>
            <w:r w:rsidR="00E142BD" w:rsidRPr="00CE50CF">
              <w:rPr>
                <w:color w:val="000000" w:themeColor="text1"/>
                <w:sz w:val="24"/>
              </w:rPr>
              <w:t>充填包裝</w:t>
            </w:r>
            <w:r w:rsidR="00E142BD" w:rsidRPr="00CE50CF">
              <w:rPr>
                <w:color w:val="000000" w:themeColor="text1"/>
                <w:sz w:val="24"/>
              </w:rPr>
              <w:t>→</w:t>
            </w:r>
            <w:r w:rsidR="00E142BD" w:rsidRPr="00CE50CF">
              <w:rPr>
                <w:color w:val="000000" w:themeColor="text1"/>
                <w:sz w:val="24"/>
              </w:rPr>
              <w:t>殺菌</w:t>
            </w:r>
            <w:r w:rsidR="00E142BD" w:rsidRPr="00CE50CF">
              <w:rPr>
                <w:color w:val="000000" w:themeColor="text1"/>
                <w:sz w:val="24"/>
              </w:rPr>
              <w:t>→</w:t>
            </w:r>
            <w:r w:rsidR="00E142BD" w:rsidRPr="00CE50CF">
              <w:rPr>
                <w:color w:val="000000" w:themeColor="text1"/>
                <w:sz w:val="24"/>
              </w:rPr>
              <w:t>成品。</w:t>
            </w:r>
          </w:p>
          <w:p w:rsidR="002A359A" w:rsidRPr="00CE50CF" w:rsidRDefault="00676D87" w:rsidP="002A359A">
            <w:pPr>
              <w:pStyle w:val="31"/>
              <w:spacing w:line="240" w:lineRule="atLeast"/>
              <w:ind w:left="1358" w:hanging="742"/>
              <w:rPr>
                <w:color w:val="000000" w:themeColor="text1"/>
                <w:sz w:val="24"/>
              </w:rPr>
            </w:pPr>
            <w:r>
              <w:rPr>
                <w:color w:val="000000" w:themeColor="text1"/>
                <w:sz w:val="24"/>
              </w:rPr>
              <w:t>5.</w:t>
            </w:r>
            <w:r>
              <w:rPr>
                <w:rFonts w:hint="eastAsia"/>
                <w:color w:val="000000" w:themeColor="text1"/>
                <w:sz w:val="24"/>
              </w:rPr>
              <w:t>5</w:t>
            </w:r>
            <w:r w:rsidR="005C75C3" w:rsidRPr="00CE50CF">
              <w:rPr>
                <w:color w:val="000000" w:themeColor="text1"/>
                <w:sz w:val="24"/>
              </w:rPr>
              <w:t>.2.2.</w:t>
            </w:r>
            <w:r w:rsidR="005C75C3" w:rsidRPr="00CE50CF">
              <w:rPr>
                <w:color w:val="000000" w:themeColor="text1"/>
                <w:sz w:val="24"/>
              </w:rPr>
              <w:t>釀造蔭油</w:t>
            </w:r>
            <w:r w:rsidR="00683C5A" w:rsidRPr="00CE50CF">
              <w:rPr>
                <w:color w:val="000000" w:themeColor="text1"/>
                <w:sz w:val="24"/>
              </w:rPr>
              <w:t>(</w:t>
            </w:r>
            <w:r w:rsidR="00683C5A" w:rsidRPr="00CE50CF">
              <w:rPr>
                <w:color w:val="000000" w:themeColor="text1"/>
                <w:sz w:val="24"/>
              </w:rPr>
              <w:t>黑豆醬油</w:t>
            </w:r>
            <w:r w:rsidR="00683C5A" w:rsidRPr="00CE50CF">
              <w:rPr>
                <w:color w:val="000000" w:themeColor="text1"/>
                <w:sz w:val="24"/>
              </w:rPr>
              <w:t>)</w:t>
            </w:r>
            <w:r w:rsidR="005C75C3" w:rsidRPr="00CE50CF">
              <w:rPr>
                <w:color w:val="000000" w:themeColor="text1"/>
                <w:sz w:val="24"/>
              </w:rPr>
              <w:t>之製造流程</w:t>
            </w:r>
            <w:r w:rsidR="005D6503" w:rsidRPr="00CE50CF">
              <w:rPr>
                <w:color w:val="000000" w:themeColor="text1"/>
                <w:sz w:val="24"/>
              </w:rPr>
              <w:t>:</w:t>
            </w:r>
            <w:r w:rsidR="005C75C3" w:rsidRPr="00CE50CF">
              <w:rPr>
                <w:color w:val="000000" w:themeColor="text1"/>
                <w:sz w:val="24"/>
              </w:rPr>
              <w:t>原料驗收</w:t>
            </w:r>
            <w:r w:rsidR="005C75C3" w:rsidRPr="00CE50CF">
              <w:rPr>
                <w:color w:val="000000" w:themeColor="text1"/>
                <w:sz w:val="24"/>
              </w:rPr>
              <w:t>→</w:t>
            </w:r>
            <w:r w:rsidR="005C75C3" w:rsidRPr="00CE50CF">
              <w:rPr>
                <w:color w:val="000000" w:themeColor="text1"/>
                <w:sz w:val="24"/>
              </w:rPr>
              <w:t>貯存</w:t>
            </w:r>
            <w:r w:rsidR="005C75C3" w:rsidRPr="00CE50CF">
              <w:rPr>
                <w:color w:val="000000" w:themeColor="text1"/>
                <w:sz w:val="24"/>
              </w:rPr>
              <w:t>→</w:t>
            </w:r>
            <w:r w:rsidR="005C75C3" w:rsidRPr="00CE50CF">
              <w:rPr>
                <w:color w:val="000000" w:themeColor="text1"/>
                <w:sz w:val="24"/>
              </w:rPr>
              <w:t>黑豆清洗、浸泡</w:t>
            </w:r>
            <w:r w:rsidR="005C75C3" w:rsidRPr="00CE50CF">
              <w:rPr>
                <w:color w:val="000000" w:themeColor="text1"/>
                <w:sz w:val="24"/>
              </w:rPr>
              <w:t>→</w:t>
            </w:r>
            <w:r w:rsidR="005C75C3" w:rsidRPr="00CE50CF">
              <w:rPr>
                <w:color w:val="000000" w:themeColor="text1"/>
                <w:sz w:val="24"/>
              </w:rPr>
              <w:t>黑豆蒸煮</w:t>
            </w:r>
            <w:r w:rsidR="005C75C3" w:rsidRPr="00CE50CF">
              <w:rPr>
                <w:color w:val="000000" w:themeColor="text1"/>
                <w:sz w:val="24"/>
              </w:rPr>
              <w:t>→</w:t>
            </w:r>
            <w:r w:rsidR="005C75C3" w:rsidRPr="00CE50CF">
              <w:rPr>
                <w:color w:val="000000" w:themeColor="text1"/>
                <w:sz w:val="24"/>
              </w:rPr>
              <w:t>加入菌種</w:t>
            </w:r>
            <w:r w:rsidR="005C75C3" w:rsidRPr="00CE50CF">
              <w:rPr>
                <w:color w:val="000000" w:themeColor="text1"/>
                <w:sz w:val="24"/>
              </w:rPr>
              <w:t>→</w:t>
            </w:r>
            <w:r w:rsidR="005C75C3" w:rsidRPr="00CE50CF">
              <w:rPr>
                <w:color w:val="000000" w:themeColor="text1"/>
                <w:sz w:val="24"/>
              </w:rPr>
              <w:t>製麴</w:t>
            </w:r>
            <w:r w:rsidR="005C75C3" w:rsidRPr="00CE50CF">
              <w:rPr>
                <w:color w:val="000000" w:themeColor="text1"/>
                <w:sz w:val="24"/>
              </w:rPr>
              <w:t>→</w:t>
            </w:r>
            <w:r w:rsidR="005C75C3" w:rsidRPr="00CE50CF">
              <w:rPr>
                <w:color w:val="000000" w:themeColor="text1"/>
                <w:sz w:val="24"/>
              </w:rPr>
              <w:t>出麴</w:t>
            </w:r>
            <w:r w:rsidR="005C75C3" w:rsidRPr="00CE50CF">
              <w:rPr>
                <w:color w:val="000000" w:themeColor="text1"/>
                <w:sz w:val="24"/>
              </w:rPr>
              <w:t>→</w:t>
            </w:r>
            <w:r w:rsidR="005C75C3" w:rsidRPr="00CE50CF">
              <w:rPr>
                <w:color w:val="000000" w:themeColor="text1"/>
                <w:sz w:val="24"/>
              </w:rPr>
              <w:t>洗麴</w:t>
            </w:r>
            <w:r w:rsidR="005C75C3" w:rsidRPr="00CE50CF">
              <w:rPr>
                <w:color w:val="000000" w:themeColor="text1"/>
                <w:sz w:val="24"/>
              </w:rPr>
              <w:t>→</w:t>
            </w:r>
            <w:r w:rsidR="005C75C3" w:rsidRPr="00CE50CF">
              <w:rPr>
                <w:color w:val="000000" w:themeColor="text1"/>
                <w:sz w:val="24"/>
              </w:rPr>
              <w:t>悶麴</w:t>
            </w:r>
            <w:r w:rsidR="005C75C3" w:rsidRPr="00CE50CF">
              <w:rPr>
                <w:color w:val="000000" w:themeColor="text1"/>
                <w:sz w:val="24"/>
              </w:rPr>
              <w:t>→</w:t>
            </w:r>
            <w:r w:rsidR="005C75C3" w:rsidRPr="00CE50CF">
              <w:rPr>
                <w:color w:val="000000" w:themeColor="text1"/>
                <w:sz w:val="24"/>
              </w:rPr>
              <w:t>拌鹽</w:t>
            </w:r>
            <w:r w:rsidR="005C75C3" w:rsidRPr="00CE50CF">
              <w:rPr>
                <w:color w:val="000000" w:themeColor="text1"/>
                <w:sz w:val="24"/>
              </w:rPr>
              <w:t>→</w:t>
            </w:r>
            <w:r w:rsidR="005C75C3" w:rsidRPr="00CE50CF">
              <w:rPr>
                <w:color w:val="000000" w:themeColor="text1"/>
                <w:sz w:val="24"/>
              </w:rPr>
              <w:t>下缸</w:t>
            </w:r>
            <w:r w:rsidR="005C75C3" w:rsidRPr="00CE50CF">
              <w:rPr>
                <w:color w:val="000000" w:themeColor="text1"/>
                <w:sz w:val="24"/>
              </w:rPr>
              <w:t>→</w:t>
            </w:r>
            <w:r w:rsidR="005C75C3" w:rsidRPr="00CE50CF">
              <w:rPr>
                <w:color w:val="000000" w:themeColor="text1"/>
                <w:sz w:val="24"/>
              </w:rPr>
              <w:t>釀造發酵</w:t>
            </w:r>
            <w:r w:rsidR="005C75C3" w:rsidRPr="00CE50CF">
              <w:rPr>
                <w:color w:val="000000" w:themeColor="text1"/>
                <w:sz w:val="24"/>
              </w:rPr>
              <w:t>→</w:t>
            </w:r>
            <w:r w:rsidR="005C75C3" w:rsidRPr="00CE50CF">
              <w:rPr>
                <w:color w:val="000000" w:themeColor="text1"/>
                <w:sz w:val="24"/>
              </w:rPr>
              <w:t>取出醬油醪</w:t>
            </w:r>
            <w:r w:rsidR="005C75C3" w:rsidRPr="00CE50CF">
              <w:rPr>
                <w:color w:val="000000" w:themeColor="text1"/>
                <w:sz w:val="24"/>
              </w:rPr>
              <w:t>→</w:t>
            </w:r>
            <w:r w:rsidR="005C75C3" w:rsidRPr="00CE50CF">
              <w:rPr>
                <w:color w:val="000000" w:themeColor="text1"/>
                <w:sz w:val="24"/>
              </w:rPr>
              <w:t>過濾壓榨取得生醬汁</w:t>
            </w:r>
            <w:r w:rsidR="005C75C3" w:rsidRPr="00CE50CF">
              <w:rPr>
                <w:color w:val="000000" w:themeColor="text1"/>
                <w:sz w:val="24"/>
              </w:rPr>
              <w:t>→</w:t>
            </w:r>
            <w:r w:rsidR="005C75C3" w:rsidRPr="00CE50CF">
              <w:rPr>
                <w:color w:val="000000" w:themeColor="text1"/>
                <w:sz w:val="24"/>
              </w:rPr>
              <w:t>生醬汁加熱調味</w:t>
            </w:r>
            <w:r w:rsidR="005C75C3" w:rsidRPr="00CE50CF">
              <w:rPr>
                <w:color w:val="000000" w:themeColor="text1"/>
                <w:sz w:val="24"/>
              </w:rPr>
              <w:t>→</w:t>
            </w:r>
            <w:r w:rsidR="005C75C3" w:rsidRPr="00CE50CF">
              <w:rPr>
                <w:color w:val="000000" w:themeColor="text1"/>
                <w:sz w:val="24"/>
              </w:rPr>
              <w:t>冷卻沉澱</w:t>
            </w:r>
            <w:r w:rsidR="005C75C3" w:rsidRPr="00CE50CF">
              <w:rPr>
                <w:color w:val="000000" w:themeColor="text1"/>
                <w:sz w:val="24"/>
              </w:rPr>
              <w:t>→</w:t>
            </w:r>
            <w:r w:rsidR="005C75C3" w:rsidRPr="00CE50CF">
              <w:rPr>
                <w:color w:val="000000" w:themeColor="text1"/>
                <w:sz w:val="24"/>
              </w:rPr>
              <w:t>充填包裝</w:t>
            </w:r>
            <w:r w:rsidR="005C75C3" w:rsidRPr="00CE50CF">
              <w:rPr>
                <w:color w:val="000000" w:themeColor="text1"/>
                <w:sz w:val="24"/>
              </w:rPr>
              <w:t>→</w:t>
            </w:r>
            <w:r w:rsidR="005C75C3" w:rsidRPr="00CE50CF">
              <w:rPr>
                <w:color w:val="000000" w:themeColor="text1"/>
                <w:sz w:val="24"/>
              </w:rPr>
              <w:t>殺菌</w:t>
            </w:r>
            <w:r w:rsidR="005C75C3" w:rsidRPr="00CE50CF">
              <w:rPr>
                <w:color w:val="000000" w:themeColor="text1"/>
                <w:sz w:val="24"/>
              </w:rPr>
              <w:t>→</w:t>
            </w:r>
            <w:r w:rsidR="005C75C3" w:rsidRPr="00CE50CF">
              <w:rPr>
                <w:color w:val="000000" w:themeColor="text1"/>
                <w:sz w:val="24"/>
              </w:rPr>
              <w:t>成品。</w:t>
            </w:r>
          </w:p>
          <w:p w:rsidR="000603DE" w:rsidRPr="00CE50CF" w:rsidRDefault="00676D87" w:rsidP="00751CB6">
            <w:pPr>
              <w:pStyle w:val="31"/>
              <w:spacing w:line="240" w:lineRule="atLeast"/>
              <w:ind w:left="993" w:hanging="550"/>
              <w:rPr>
                <w:color w:val="000000" w:themeColor="text1"/>
                <w:sz w:val="24"/>
                <w:szCs w:val="24"/>
              </w:rPr>
            </w:pPr>
            <w:r>
              <w:rPr>
                <w:color w:val="000000" w:themeColor="text1"/>
                <w:sz w:val="24"/>
                <w:szCs w:val="24"/>
              </w:rPr>
              <w:t>5.</w:t>
            </w:r>
            <w:r>
              <w:rPr>
                <w:rFonts w:hint="eastAsia"/>
                <w:color w:val="000000" w:themeColor="text1"/>
                <w:sz w:val="24"/>
                <w:szCs w:val="24"/>
              </w:rPr>
              <w:t>5</w:t>
            </w:r>
            <w:r w:rsidR="000603DE" w:rsidRPr="00CE50CF">
              <w:rPr>
                <w:color w:val="000000" w:themeColor="text1"/>
                <w:sz w:val="24"/>
                <w:szCs w:val="24"/>
              </w:rPr>
              <w:t>.3.</w:t>
            </w:r>
            <w:r w:rsidR="000603DE" w:rsidRPr="00CE50CF">
              <w:rPr>
                <w:color w:val="000000" w:themeColor="text1"/>
                <w:sz w:val="24"/>
                <w:szCs w:val="24"/>
              </w:rPr>
              <w:t>食品製程衛生</w:t>
            </w:r>
            <w:r>
              <w:rPr>
                <w:rFonts w:hint="eastAsia"/>
                <w:color w:val="000000" w:themeColor="text1"/>
                <w:sz w:val="24"/>
                <w:szCs w:val="24"/>
              </w:rPr>
              <w:t>應</w:t>
            </w:r>
            <w:r w:rsidR="000603DE" w:rsidRPr="00CE50CF">
              <w:rPr>
                <w:color w:val="000000" w:themeColor="text1"/>
                <w:sz w:val="24"/>
                <w:szCs w:val="24"/>
              </w:rPr>
              <w:t>依</w:t>
            </w:r>
            <w:r>
              <w:rPr>
                <w:rFonts w:hint="eastAsia"/>
                <w:color w:val="000000" w:themeColor="text1"/>
                <w:sz w:val="24"/>
                <w:szCs w:val="24"/>
              </w:rPr>
              <w:t>「衛生管理檢查表」</w:t>
            </w:r>
            <w:r>
              <w:rPr>
                <w:rFonts w:hint="eastAsia"/>
                <w:color w:val="000000" w:themeColor="text1"/>
                <w:sz w:val="24"/>
                <w:szCs w:val="24"/>
              </w:rPr>
              <w:t>(</w:t>
            </w:r>
            <w:r w:rsidR="000603DE" w:rsidRPr="00CE50CF">
              <w:rPr>
                <w:color w:val="000000" w:themeColor="text1"/>
                <w:sz w:val="24"/>
                <w:szCs w:val="24"/>
              </w:rPr>
              <w:t>G</w:t>
            </w:r>
            <w:r w:rsidR="003804A8" w:rsidRPr="00CE50CF">
              <w:rPr>
                <w:color w:val="000000" w:themeColor="text1"/>
                <w:sz w:val="24"/>
                <w:szCs w:val="24"/>
              </w:rPr>
              <w:t>-4-1-01</w:t>
            </w:r>
            <w:r>
              <w:rPr>
                <w:rFonts w:hint="eastAsia"/>
                <w:color w:val="000000" w:themeColor="text1"/>
                <w:sz w:val="24"/>
                <w:szCs w:val="24"/>
              </w:rPr>
              <w:t>)</w:t>
            </w:r>
            <w:r w:rsidR="000603DE" w:rsidRPr="00CE50CF">
              <w:rPr>
                <w:color w:val="000000" w:themeColor="text1"/>
                <w:sz w:val="24"/>
                <w:szCs w:val="24"/>
              </w:rPr>
              <w:t>之內容</w:t>
            </w:r>
            <w:r>
              <w:rPr>
                <w:rFonts w:hint="eastAsia"/>
                <w:color w:val="000000" w:themeColor="text1"/>
                <w:sz w:val="24"/>
                <w:szCs w:val="24"/>
              </w:rPr>
              <w:t>，由管理衛生人員</w:t>
            </w:r>
            <w:r w:rsidR="000603DE" w:rsidRPr="00CE50CF">
              <w:rPr>
                <w:color w:val="000000" w:themeColor="text1"/>
                <w:sz w:val="24"/>
                <w:szCs w:val="24"/>
              </w:rPr>
              <w:t>進行每日衛生管理檢查。</w:t>
            </w:r>
          </w:p>
          <w:p w:rsidR="00452CB5" w:rsidRPr="00CE50CF" w:rsidRDefault="00676D87" w:rsidP="00751CB6">
            <w:pPr>
              <w:pStyle w:val="31"/>
              <w:spacing w:line="240" w:lineRule="atLeast"/>
              <w:ind w:left="993" w:hanging="550"/>
              <w:rPr>
                <w:color w:val="000000" w:themeColor="text1"/>
                <w:sz w:val="24"/>
              </w:rPr>
            </w:pPr>
            <w:r>
              <w:rPr>
                <w:color w:val="000000" w:themeColor="text1"/>
                <w:sz w:val="24"/>
              </w:rPr>
              <w:t>5.</w:t>
            </w:r>
            <w:r>
              <w:rPr>
                <w:rFonts w:hint="eastAsia"/>
                <w:color w:val="000000" w:themeColor="text1"/>
                <w:sz w:val="24"/>
              </w:rPr>
              <w:t>5</w:t>
            </w:r>
            <w:r w:rsidR="000603DE" w:rsidRPr="00CE50CF">
              <w:rPr>
                <w:color w:val="000000" w:themeColor="text1"/>
                <w:sz w:val="24"/>
              </w:rPr>
              <w:t>.4.</w:t>
            </w:r>
            <w:r w:rsidR="00452CB5" w:rsidRPr="00CE50CF">
              <w:rPr>
                <w:color w:val="000000" w:themeColor="text1"/>
                <w:sz w:val="24"/>
              </w:rPr>
              <w:t>原料處理</w:t>
            </w:r>
          </w:p>
          <w:p w:rsidR="0085222E" w:rsidRPr="00CE50CF" w:rsidRDefault="00452CB5" w:rsidP="00751CB6">
            <w:pPr>
              <w:pStyle w:val="31"/>
              <w:spacing w:line="240" w:lineRule="atLeast"/>
              <w:ind w:left="1418" w:hanging="788"/>
              <w:rPr>
                <w:color w:val="000000" w:themeColor="text1"/>
                <w:sz w:val="24"/>
              </w:rPr>
            </w:pPr>
            <w:r w:rsidRPr="00CE50CF">
              <w:rPr>
                <w:color w:val="000000" w:themeColor="text1"/>
                <w:sz w:val="24"/>
              </w:rPr>
              <w:t>5.</w:t>
            </w:r>
            <w:r w:rsidR="00676D87">
              <w:rPr>
                <w:rFonts w:hint="eastAsia"/>
                <w:color w:val="000000" w:themeColor="text1"/>
                <w:sz w:val="24"/>
              </w:rPr>
              <w:t>5</w:t>
            </w:r>
            <w:r w:rsidRPr="00CE50CF">
              <w:rPr>
                <w:color w:val="000000" w:themeColor="text1"/>
                <w:sz w:val="24"/>
              </w:rPr>
              <w:t>.4.1.</w:t>
            </w:r>
            <w:r w:rsidR="000603DE" w:rsidRPr="00CE50CF">
              <w:rPr>
                <w:color w:val="000000" w:themeColor="text1"/>
                <w:sz w:val="24"/>
              </w:rPr>
              <w:t>原物料使用依照先進先出原則領用</w:t>
            </w:r>
            <w:r w:rsidR="00A773E9">
              <w:rPr>
                <w:rFonts w:hint="eastAsia"/>
                <w:color w:val="000000" w:themeColor="text1"/>
                <w:sz w:val="24"/>
              </w:rPr>
              <w:t>，</w:t>
            </w:r>
            <w:r w:rsidR="00F5408E" w:rsidRPr="00CE50CF">
              <w:rPr>
                <w:color w:val="000000" w:themeColor="text1"/>
                <w:sz w:val="24"/>
              </w:rPr>
              <w:t>並</w:t>
            </w:r>
            <w:r w:rsidR="002E0A6A" w:rsidRPr="00CE50CF">
              <w:rPr>
                <w:color w:val="000000" w:themeColor="text1"/>
                <w:sz w:val="24"/>
              </w:rPr>
              <w:t>記</w:t>
            </w:r>
            <w:r w:rsidR="00F5408E" w:rsidRPr="00CE50CF">
              <w:rPr>
                <w:color w:val="000000" w:themeColor="text1"/>
                <w:sz w:val="24"/>
              </w:rPr>
              <w:t>錄</w:t>
            </w:r>
            <w:r w:rsidR="00A773E9">
              <w:rPr>
                <w:rFonts w:hint="eastAsia"/>
                <w:color w:val="000000" w:themeColor="text1"/>
                <w:sz w:val="24"/>
              </w:rPr>
              <w:t>於「</w:t>
            </w:r>
            <w:r w:rsidR="002E0A6A" w:rsidRPr="00CE50CF">
              <w:rPr>
                <w:color w:val="000000" w:themeColor="text1"/>
                <w:sz w:val="24"/>
              </w:rPr>
              <w:t>原物料領用紀錄表</w:t>
            </w:r>
            <w:r w:rsidR="00A773E9">
              <w:rPr>
                <w:rFonts w:hint="eastAsia"/>
                <w:color w:val="000000" w:themeColor="text1"/>
                <w:sz w:val="24"/>
              </w:rPr>
              <w:t>」</w:t>
            </w:r>
            <w:r w:rsidR="00B37254" w:rsidRPr="00CE50CF">
              <w:rPr>
                <w:color w:val="000000" w:themeColor="text1"/>
                <w:sz w:val="24"/>
              </w:rPr>
              <w:t>(G-4-2-0</w:t>
            </w:r>
            <w:r w:rsidR="00A773E9">
              <w:rPr>
                <w:rFonts w:hint="eastAsia"/>
                <w:color w:val="000000" w:themeColor="text1"/>
                <w:sz w:val="24"/>
              </w:rPr>
              <w:t>5</w:t>
            </w:r>
            <w:r w:rsidR="00B37254" w:rsidRPr="00CE50CF">
              <w:rPr>
                <w:color w:val="000000" w:themeColor="text1"/>
                <w:sz w:val="24"/>
              </w:rPr>
              <w:t>)</w:t>
            </w:r>
            <w:r w:rsidR="000603DE" w:rsidRPr="00CE50CF">
              <w:rPr>
                <w:color w:val="000000" w:themeColor="text1"/>
                <w:sz w:val="24"/>
              </w:rPr>
              <w:t>，</w:t>
            </w:r>
            <w:r w:rsidR="00F5408E" w:rsidRPr="00CE50CF">
              <w:rPr>
                <w:color w:val="000000" w:themeColor="text1"/>
                <w:sz w:val="24"/>
              </w:rPr>
              <w:t>且</w:t>
            </w:r>
            <w:r w:rsidR="000603DE" w:rsidRPr="00CE50CF">
              <w:rPr>
                <w:color w:val="000000" w:themeColor="text1"/>
                <w:sz w:val="24"/>
              </w:rPr>
              <w:t>在</w:t>
            </w:r>
            <w:r w:rsidR="00DE4475">
              <w:rPr>
                <w:rFonts w:hint="eastAsia"/>
                <w:color w:val="000000" w:themeColor="text1"/>
                <w:sz w:val="24"/>
              </w:rPr>
              <w:t>有效日期</w:t>
            </w:r>
            <w:r w:rsidR="000603DE" w:rsidRPr="00CE50CF">
              <w:rPr>
                <w:color w:val="000000" w:themeColor="text1"/>
                <w:sz w:val="24"/>
              </w:rPr>
              <w:t>內使用</w:t>
            </w:r>
            <w:r w:rsidRPr="00CE50CF">
              <w:rPr>
                <w:color w:val="000000" w:themeColor="text1"/>
                <w:sz w:val="24"/>
              </w:rPr>
              <w:t>完畢。</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
        <w:gridCol w:w="1977"/>
        <w:gridCol w:w="3827"/>
        <w:gridCol w:w="1134"/>
        <w:gridCol w:w="567"/>
        <w:gridCol w:w="709"/>
        <w:gridCol w:w="425"/>
      </w:tblGrid>
      <w:tr w:rsidR="005D6503" w:rsidRPr="00CE50CF" w:rsidTr="004A080C">
        <w:trPr>
          <w:cantSplit/>
          <w:trHeight w:val="567"/>
        </w:trPr>
        <w:tc>
          <w:tcPr>
            <w:tcW w:w="1028" w:type="dxa"/>
            <w:tcBorders>
              <w:top w:val="single" w:sz="12" w:space="0" w:color="auto"/>
              <w:left w:val="single" w:sz="12" w:space="0" w:color="auto"/>
            </w:tcBorders>
          </w:tcPr>
          <w:p w:rsidR="00E142BD" w:rsidRPr="00CE50CF" w:rsidRDefault="00E142BD" w:rsidP="00634420">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1977" w:type="dxa"/>
            <w:tcBorders>
              <w:top w:val="single" w:sz="12" w:space="0" w:color="auto"/>
            </w:tcBorders>
          </w:tcPr>
          <w:p w:rsidR="00E142BD" w:rsidRPr="00CE50CF" w:rsidRDefault="005037CF" w:rsidP="0071055A">
            <w:pPr>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3827" w:type="dxa"/>
            <w:vMerge w:val="restart"/>
            <w:tcBorders>
              <w:top w:val="single" w:sz="12" w:space="0" w:color="auto"/>
            </w:tcBorders>
            <w:vAlign w:val="center"/>
          </w:tcPr>
          <w:p w:rsidR="00E142BD" w:rsidRPr="00CE50CF" w:rsidRDefault="00733465" w:rsidP="00634420">
            <w:pPr>
              <w:spacing w:line="440" w:lineRule="atLeast"/>
              <w:jc w:val="center"/>
              <w:rPr>
                <w:rFonts w:eastAsia="標楷體"/>
                <w:color w:val="000000" w:themeColor="text1"/>
                <w:spacing w:val="-4"/>
              </w:rPr>
            </w:pPr>
            <w:r w:rsidRPr="00CE50CF">
              <w:rPr>
                <w:rFonts w:eastAsia="標楷體"/>
                <w:color w:val="000000" w:themeColor="text1"/>
                <w:spacing w:val="-4"/>
              </w:rPr>
              <w:t>製程及品質管制</w:t>
            </w:r>
            <w:r w:rsidR="00E142BD" w:rsidRPr="00CE50CF">
              <w:rPr>
                <w:rFonts w:eastAsia="標楷體"/>
                <w:color w:val="000000" w:themeColor="text1"/>
                <w:spacing w:val="-4"/>
              </w:rPr>
              <w:t>作業程序書</w:t>
            </w:r>
          </w:p>
        </w:tc>
        <w:tc>
          <w:tcPr>
            <w:tcW w:w="1134" w:type="dxa"/>
            <w:tcBorders>
              <w:top w:val="single" w:sz="12" w:space="0" w:color="auto"/>
            </w:tcBorders>
          </w:tcPr>
          <w:p w:rsidR="00E142BD" w:rsidRPr="00CE50CF" w:rsidRDefault="00E142BD" w:rsidP="00634420">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701" w:type="dxa"/>
            <w:gridSpan w:val="3"/>
            <w:tcBorders>
              <w:top w:val="single" w:sz="12" w:space="0" w:color="auto"/>
              <w:right w:val="single" w:sz="12" w:space="0" w:color="auto"/>
            </w:tcBorders>
          </w:tcPr>
          <w:p w:rsidR="00E142BD" w:rsidRPr="00CE50CF" w:rsidRDefault="00E142BD" w:rsidP="00634420">
            <w:pPr>
              <w:spacing w:line="440" w:lineRule="atLeast"/>
              <w:jc w:val="both"/>
              <w:rPr>
                <w:rFonts w:eastAsia="標楷體"/>
                <w:color w:val="000000" w:themeColor="text1"/>
                <w:spacing w:val="-4"/>
              </w:rPr>
            </w:pPr>
            <w:r w:rsidRPr="00CE50CF">
              <w:rPr>
                <w:rFonts w:eastAsia="標楷體"/>
                <w:color w:val="000000" w:themeColor="text1"/>
                <w:spacing w:val="-4"/>
              </w:rPr>
              <w:t>G-2-2</w:t>
            </w:r>
          </w:p>
        </w:tc>
      </w:tr>
      <w:tr w:rsidR="005D6503" w:rsidRPr="00CE50CF" w:rsidTr="004A080C">
        <w:trPr>
          <w:cantSplit/>
          <w:trHeight w:val="567"/>
        </w:trPr>
        <w:tc>
          <w:tcPr>
            <w:tcW w:w="1028" w:type="dxa"/>
            <w:tcBorders>
              <w:left w:val="single" w:sz="12" w:space="0" w:color="auto"/>
              <w:bottom w:val="single" w:sz="12" w:space="0" w:color="auto"/>
            </w:tcBorders>
          </w:tcPr>
          <w:p w:rsidR="00E142BD" w:rsidRPr="00CE50CF" w:rsidRDefault="00E142BD" w:rsidP="00634420">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1977" w:type="dxa"/>
            <w:tcBorders>
              <w:bottom w:val="single" w:sz="12" w:space="0" w:color="auto"/>
            </w:tcBorders>
          </w:tcPr>
          <w:p w:rsidR="00E142BD" w:rsidRPr="00CE50CF" w:rsidRDefault="004A080C" w:rsidP="00634420">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827" w:type="dxa"/>
            <w:vMerge/>
            <w:tcBorders>
              <w:bottom w:val="single" w:sz="12" w:space="0" w:color="auto"/>
            </w:tcBorders>
          </w:tcPr>
          <w:p w:rsidR="00E142BD" w:rsidRPr="00CE50CF" w:rsidRDefault="00E142BD" w:rsidP="00634420">
            <w:pPr>
              <w:spacing w:line="440" w:lineRule="atLeast"/>
              <w:jc w:val="center"/>
              <w:rPr>
                <w:rFonts w:eastAsia="標楷體"/>
                <w:color w:val="000000" w:themeColor="text1"/>
                <w:spacing w:val="-4"/>
              </w:rPr>
            </w:pPr>
          </w:p>
        </w:tc>
        <w:tc>
          <w:tcPr>
            <w:tcW w:w="1134" w:type="dxa"/>
            <w:tcBorders>
              <w:bottom w:val="single" w:sz="12" w:space="0" w:color="auto"/>
            </w:tcBorders>
          </w:tcPr>
          <w:p w:rsidR="00E142BD" w:rsidRPr="00CE50CF" w:rsidRDefault="00E142BD" w:rsidP="00634420">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567" w:type="dxa"/>
            <w:tcBorders>
              <w:bottom w:val="single" w:sz="12" w:space="0" w:color="auto"/>
            </w:tcBorders>
          </w:tcPr>
          <w:p w:rsidR="00E142BD" w:rsidRPr="00CE50CF" w:rsidRDefault="00E142BD" w:rsidP="00634420">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9" w:type="dxa"/>
            <w:tcBorders>
              <w:bottom w:val="single" w:sz="12" w:space="0" w:color="auto"/>
            </w:tcBorders>
          </w:tcPr>
          <w:p w:rsidR="00E142BD" w:rsidRPr="00CE50CF" w:rsidRDefault="00E142BD" w:rsidP="00634420">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425" w:type="dxa"/>
            <w:tcBorders>
              <w:bottom w:val="single" w:sz="12" w:space="0" w:color="auto"/>
              <w:right w:val="single" w:sz="12" w:space="0" w:color="auto"/>
            </w:tcBorders>
          </w:tcPr>
          <w:p w:rsidR="00E142BD" w:rsidRPr="00CE50CF" w:rsidRDefault="00A71635" w:rsidP="00634420">
            <w:pPr>
              <w:spacing w:line="440" w:lineRule="atLeast"/>
              <w:jc w:val="both"/>
              <w:rPr>
                <w:rFonts w:eastAsia="標楷體"/>
                <w:color w:val="000000" w:themeColor="text1"/>
                <w:spacing w:val="-4"/>
              </w:rPr>
            </w:pPr>
            <w:r>
              <w:rPr>
                <w:rFonts w:eastAsia="標楷體" w:hint="eastAsia"/>
                <w:color w:val="000000" w:themeColor="text1"/>
                <w:spacing w:val="-4"/>
              </w:rPr>
              <w:t>3/5</w:t>
            </w:r>
          </w:p>
        </w:tc>
      </w:tr>
      <w:tr w:rsidR="00E142BD" w:rsidRPr="00CE50CF" w:rsidTr="00AC67EE">
        <w:trPr>
          <w:trHeight w:val="12422"/>
        </w:trPr>
        <w:tc>
          <w:tcPr>
            <w:tcW w:w="9667" w:type="dxa"/>
            <w:gridSpan w:val="7"/>
            <w:tcBorders>
              <w:top w:val="single" w:sz="12" w:space="0" w:color="auto"/>
              <w:left w:val="single" w:sz="12" w:space="0" w:color="auto"/>
              <w:bottom w:val="single" w:sz="12" w:space="0" w:color="auto"/>
              <w:right w:val="single" w:sz="12" w:space="0" w:color="auto"/>
            </w:tcBorders>
          </w:tcPr>
          <w:p w:rsidR="00A773E9" w:rsidRPr="00CE50CF" w:rsidRDefault="00A773E9" w:rsidP="00751CB6">
            <w:pPr>
              <w:pStyle w:val="31"/>
              <w:spacing w:line="240" w:lineRule="atLeast"/>
              <w:ind w:left="1386" w:hanging="756"/>
              <w:rPr>
                <w:color w:val="000000" w:themeColor="text1"/>
                <w:sz w:val="24"/>
              </w:rPr>
            </w:pPr>
            <w:r w:rsidRPr="00CE50CF">
              <w:rPr>
                <w:color w:val="000000" w:themeColor="text1"/>
                <w:sz w:val="24"/>
              </w:rPr>
              <w:t>5.</w:t>
            </w:r>
            <w:r>
              <w:rPr>
                <w:rFonts w:hint="eastAsia"/>
                <w:color w:val="000000" w:themeColor="text1"/>
                <w:sz w:val="24"/>
              </w:rPr>
              <w:t>5</w:t>
            </w:r>
            <w:r w:rsidRPr="00CE50CF">
              <w:rPr>
                <w:color w:val="000000" w:themeColor="text1"/>
                <w:sz w:val="24"/>
              </w:rPr>
              <w:t>.4.2.</w:t>
            </w:r>
            <w:r w:rsidRPr="00CE50CF">
              <w:rPr>
                <w:color w:val="000000" w:themeColor="text1"/>
                <w:sz w:val="24"/>
              </w:rPr>
              <w:t>原料</w:t>
            </w:r>
            <w:r>
              <w:rPr>
                <w:rFonts w:hint="eastAsia"/>
                <w:color w:val="000000" w:themeColor="text1"/>
                <w:sz w:val="24"/>
              </w:rPr>
              <w:t>(</w:t>
            </w:r>
            <w:r w:rsidRPr="00CE50CF">
              <w:rPr>
                <w:color w:val="000000" w:themeColor="text1"/>
                <w:sz w:val="24"/>
              </w:rPr>
              <w:t>如黃豆、黑豆、小麥等</w:t>
            </w:r>
            <w:r>
              <w:rPr>
                <w:rFonts w:hint="eastAsia"/>
                <w:color w:val="000000" w:themeColor="text1"/>
                <w:sz w:val="24"/>
              </w:rPr>
              <w:t>)</w:t>
            </w:r>
            <w:r w:rsidRPr="00CE50CF">
              <w:rPr>
                <w:color w:val="000000" w:themeColor="text1"/>
                <w:sz w:val="24"/>
              </w:rPr>
              <w:t>使用前應</w:t>
            </w:r>
            <w:r>
              <w:rPr>
                <w:rFonts w:hint="eastAsia"/>
                <w:color w:val="000000" w:themeColor="text1"/>
                <w:sz w:val="24"/>
              </w:rPr>
              <w:t>確認外觀及風味</w:t>
            </w:r>
            <w:r w:rsidR="00DE4475">
              <w:rPr>
                <w:rFonts w:hint="eastAsia"/>
                <w:color w:val="000000" w:themeColor="text1"/>
                <w:sz w:val="24"/>
              </w:rPr>
              <w:t>無發霉腐敗現象</w:t>
            </w:r>
            <w:r>
              <w:rPr>
                <w:rFonts w:hint="eastAsia"/>
                <w:color w:val="000000" w:themeColor="text1"/>
                <w:sz w:val="24"/>
              </w:rPr>
              <w:t>，</w:t>
            </w:r>
            <w:r w:rsidRPr="00CE50CF">
              <w:rPr>
                <w:color w:val="000000" w:themeColor="text1"/>
                <w:sz w:val="24"/>
              </w:rPr>
              <w:t>並</w:t>
            </w:r>
            <w:r>
              <w:rPr>
                <w:rFonts w:hint="eastAsia"/>
                <w:color w:val="000000" w:themeColor="text1"/>
                <w:sz w:val="24"/>
              </w:rPr>
              <w:t>記</w:t>
            </w:r>
            <w:r w:rsidRPr="00CE50CF">
              <w:rPr>
                <w:color w:val="000000" w:themeColor="text1"/>
                <w:sz w:val="24"/>
              </w:rPr>
              <w:t>錄</w:t>
            </w:r>
            <w:r>
              <w:rPr>
                <w:rFonts w:hint="eastAsia"/>
                <w:color w:val="000000" w:themeColor="text1"/>
                <w:sz w:val="24"/>
              </w:rPr>
              <w:t>於</w:t>
            </w:r>
            <w:r w:rsidR="003E52BA">
              <w:rPr>
                <w:rFonts w:hint="eastAsia"/>
                <w:color w:val="000000" w:themeColor="text1"/>
                <w:sz w:val="24"/>
              </w:rPr>
              <w:t>「</w:t>
            </w:r>
            <w:r w:rsidR="003E52BA" w:rsidRPr="00CE50CF">
              <w:rPr>
                <w:color w:val="000000" w:themeColor="text1"/>
                <w:sz w:val="24"/>
              </w:rPr>
              <w:t>原</w:t>
            </w:r>
            <w:r w:rsidR="004214BD">
              <w:rPr>
                <w:rFonts w:hint="eastAsia"/>
                <w:color w:val="000000" w:themeColor="text1"/>
                <w:sz w:val="24"/>
              </w:rPr>
              <w:t>物</w:t>
            </w:r>
            <w:r w:rsidR="003E52BA" w:rsidRPr="00CE50CF">
              <w:rPr>
                <w:color w:val="000000" w:themeColor="text1"/>
                <w:sz w:val="24"/>
              </w:rPr>
              <w:t>料</w:t>
            </w:r>
            <w:r w:rsidR="004214BD">
              <w:rPr>
                <w:rFonts w:hint="eastAsia"/>
                <w:color w:val="000000" w:themeColor="text1"/>
                <w:sz w:val="24"/>
              </w:rPr>
              <w:t>及食品添加物</w:t>
            </w:r>
            <w:r w:rsidR="003E52BA" w:rsidRPr="00CE50CF">
              <w:rPr>
                <w:color w:val="000000" w:themeColor="text1"/>
                <w:sz w:val="24"/>
              </w:rPr>
              <w:t>檢驗紀錄表</w:t>
            </w:r>
            <w:r w:rsidR="003E52BA">
              <w:rPr>
                <w:rFonts w:hint="eastAsia"/>
                <w:color w:val="000000" w:themeColor="text1"/>
                <w:sz w:val="24"/>
              </w:rPr>
              <w:t>」</w:t>
            </w:r>
            <w:r w:rsidRPr="00CE50CF">
              <w:rPr>
                <w:color w:val="000000" w:themeColor="text1"/>
                <w:sz w:val="24"/>
              </w:rPr>
              <w:t>(G-4-2-</w:t>
            </w:r>
            <w:r w:rsidR="004214BD">
              <w:rPr>
                <w:rFonts w:hint="eastAsia"/>
                <w:color w:val="000000" w:themeColor="text1"/>
                <w:sz w:val="24"/>
              </w:rPr>
              <w:t>10</w:t>
            </w:r>
            <w:r w:rsidRPr="00CE50CF">
              <w:rPr>
                <w:color w:val="000000" w:themeColor="text1"/>
                <w:sz w:val="24"/>
              </w:rPr>
              <w:t>)</w:t>
            </w:r>
            <w:r w:rsidR="003E52BA">
              <w:rPr>
                <w:rFonts w:hint="eastAsia"/>
                <w:color w:val="000000" w:themeColor="text1"/>
                <w:sz w:val="24"/>
              </w:rPr>
              <w:t>。</w:t>
            </w:r>
            <w:r w:rsidRPr="00CE50CF">
              <w:rPr>
                <w:color w:val="000000" w:themeColor="text1"/>
                <w:sz w:val="24"/>
              </w:rPr>
              <w:t>必要時加以清洗、選別，去除外來雜物或不合規格者。</w:t>
            </w:r>
          </w:p>
          <w:p w:rsidR="00A773E9" w:rsidRPr="00CE50CF" w:rsidRDefault="00A773E9" w:rsidP="00751CB6">
            <w:pPr>
              <w:pStyle w:val="31"/>
              <w:spacing w:line="240" w:lineRule="atLeast"/>
              <w:ind w:left="1386" w:hanging="756"/>
              <w:rPr>
                <w:color w:val="000000" w:themeColor="text1"/>
                <w:sz w:val="24"/>
              </w:rPr>
            </w:pPr>
            <w:r w:rsidRPr="00CE50CF">
              <w:rPr>
                <w:color w:val="000000" w:themeColor="text1"/>
                <w:sz w:val="24"/>
              </w:rPr>
              <w:t>5.</w:t>
            </w:r>
            <w:r>
              <w:rPr>
                <w:rFonts w:hint="eastAsia"/>
                <w:color w:val="000000" w:themeColor="text1"/>
                <w:sz w:val="24"/>
              </w:rPr>
              <w:t>5</w:t>
            </w:r>
            <w:r w:rsidRPr="00CE50CF">
              <w:rPr>
                <w:color w:val="000000" w:themeColor="text1"/>
                <w:sz w:val="24"/>
              </w:rPr>
              <w:t>.4.3.</w:t>
            </w:r>
            <w:r w:rsidRPr="00CE50CF">
              <w:rPr>
                <w:color w:val="000000" w:themeColor="text1"/>
                <w:sz w:val="24"/>
              </w:rPr>
              <w:t>檢查合格</w:t>
            </w:r>
            <w:r w:rsidR="00DE4475" w:rsidRPr="00CE50CF">
              <w:rPr>
                <w:color w:val="000000" w:themeColor="text1"/>
                <w:sz w:val="24"/>
              </w:rPr>
              <w:t>與不合格</w:t>
            </w:r>
            <w:r w:rsidRPr="00CE50CF">
              <w:rPr>
                <w:color w:val="000000" w:themeColor="text1"/>
                <w:sz w:val="24"/>
              </w:rPr>
              <w:t>之原料應分別貯放，並作明確標識。</w:t>
            </w:r>
          </w:p>
          <w:p w:rsidR="00A773E9" w:rsidRPr="00CE50CF" w:rsidRDefault="00A773E9" w:rsidP="00751CB6">
            <w:pPr>
              <w:pStyle w:val="31"/>
              <w:spacing w:line="240" w:lineRule="atLeast"/>
              <w:ind w:left="1276" w:hanging="842"/>
              <w:rPr>
                <w:color w:val="000000" w:themeColor="text1"/>
                <w:sz w:val="24"/>
                <w:szCs w:val="24"/>
              </w:rPr>
            </w:pPr>
            <w:r>
              <w:rPr>
                <w:color w:val="000000" w:themeColor="text1"/>
                <w:sz w:val="24"/>
                <w:szCs w:val="24"/>
              </w:rPr>
              <w:t>5.</w:t>
            </w:r>
            <w:r>
              <w:rPr>
                <w:rFonts w:hint="eastAsia"/>
                <w:color w:val="000000" w:themeColor="text1"/>
                <w:sz w:val="24"/>
                <w:szCs w:val="24"/>
              </w:rPr>
              <w:t>5</w:t>
            </w:r>
            <w:r w:rsidRPr="00CE50CF">
              <w:rPr>
                <w:color w:val="000000" w:themeColor="text1"/>
                <w:sz w:val="24"/>
                <w:szCs w:val="24"/>
              </w:rPr>
              <w:t>.5.</w:t>
            </w:r>
            <w:r w:rsidRPr="00CE50CF">
              <w:rPr>
                <w:color w:val="000000" w:themeColor="text1"/>
                <w:sz w:val="24"/>
                <w:szCs w:val="24"/>
              </w:rPr>
              <w:t>製造作業</w:t>
            </w:r>
          </w:p>
          <w:p w:rsidR="00A773E9" w:rsidRDefault="00A773E9" w:rsidP="00751CB6">
            <w:pPr>
              <w:pStyle w:val="31"/>
              <w:spacing w:line="240" w:lineRule="atLeast"/>
              <w:ind w:left="1386" w:hanging="756"/>
              <w:rPr>
                <w:color w:val="000000" w:themeColor="text1"/>
                <w:sz w:val="24"/>
              </w:rPr>
            </w:pPr>
            <w:r w:rsidRPr="00CE50CF">
              <w:rPr>
                <w:color w:val="000000" w:themeColor="text1"/>
                <w:sz w:val="24"/>
              </w:rPr>
              <w:t>5.</w:t>
            </w:r>
            <w:r>
              <w:rPr>
                <w:rFonts w:hint="eastAsia"/>
                <w:color w:val="000000" w:themeColor="text1"/>
                <w:sz w:val="24"/>
              </w:rPr>
              <w:t>5</w:t>
            </w:r>
            <w:r w:rsidRPr="00CE50CF">
              <w:rPr>
                <w:color w:val="000000" w:themeColor="text1"/>
                <w:sz w:val="24"/>
              </w:rPr>
              <w:t>.5.1.</w:t>
            </w:r>
            <w:r w:rsidRPr="00CE50CF">
              <w:rPr>
                <w:color w:val="000000" w:themeColor="text1"/>
                <w:sz w:val="24"/>
              </w:rPr>
              <w:t>產品製程</w:t>
            </w:r>
            <w:r w:rsidR="003E52BA">
              <w:rPr>
                <w:rFonts w:hint="eastAsia"/>
                <w:color w:val="000000" w:themeColor="text1"/>
                <w:sz w:val="24"/>
              </w:rPr>
              <w:t>應</w:t>
            </w:r>
            <w:r w:rsidRPr="00CE50CF">
              <w:rPr>
                <w:color w:val="000000" w:themeColor="text1"/>
                <w:sz w:val="24"/>
              </w:rPr>
              <w:t>依照</w:t>
            </w:r>
            <w:r w:rsidRPr="00CE50CF">
              <w:rPr>
                <w:color w:val="000000" w:themeColor="text1"/>
                <w:sz w:val="24"/>
              </w:rPr>
              <w:t>QC</w:t>
            </w:r>
            <w:r w:rsidRPr="00CE50CF">
              <w:rPr>
                <w:color w:val="000000" w:themeColor="text1"/>
                <w:sz w:val="24"/>
              </w:rPr>
              <w:t>工程圖之製程管制項目進行管控</w:t>
            </w:r>
            <w:r w:rsidR="003E52BA">
              <w:rPr>
                <w:rFonts w:hint="eastAsia"/>
                <w:color w:val="000000" w:themeColor="text1"/>
                <w:sz w:val="24"/>
              </w:rPr>
              <w:t>，</w:t>
            </w:r>
            <w:r w:rsidRPr="00CE50CF">
              <w:rPr>
                <w:color w:val="000000" w:themeColor="text1"/>
                <w:sz w:val="24"/>
              </w:rPr>
              <w:t>並</w:t>
            </w:r>
            <w:r w:rsidR="003E52BA">
              <w:rPr>
                <w:rFonts w:hint="eastAsia"/>
                <w:color w:val="000000" w:themeColor="text1"/>
                <w:sz w:val="24"/>
              </w:rPr>
              <w:t>記</w:t>
            </w:r>
            <w:r w:rsidRPr="00CE50CF">
              <w:rPr>
                <w:color w:val="000000" w:themeColor="text1"/>
                <w:sz w:val="24"/>
              </w:rPr>
              <w:t>錄</w:t>
            </w:r>
            <w:r w:rsidR="000D6083">
              <w:rPr>
                <w:rFonts w:hint="eastAsia"/>
                <w:color w:val="000000" w:themeColor="text1"/>
                <w:sz w:val="24"/>
              </w:rPr>
              <w:t>「製程管制項目紀錄表」</w:t>
            </w:r>
            <w:r w:rsidRPr="00CE50CF">
              <w:rPr>
                <w:color w:val="000000" w:themeColor="text1"/>
                <w:sz w:val="24"/>
              </w:rPr>
              <w:t>(G-4-2-</w:t>
            </w:r>
            <w:r w:rsidR="003E52BA">
              <w:rPr>
                <w:rFonts w:hint="eastAsia"/>
                <w:color w:val="000000" w:themeColor="text1"/>
                <w:sz w:val="24"/>
              </w:rPr>
              <w:t>0</w:t>
            </w:r>
            <w:r w:rsidR="004214BD">
              <w:rPr>
                <w:rFonts w:hint="eastAsia"/>
                <w:color w:val="000000" w:themeColor="text1"/>
                <w:sz w:val="24"/>
              </w:rPr>
              <w:t>9</w:t>
            </w:r>
            <w:r w:rsidRPr="00CE50CF">
              <w:rPr>
                <w:color w:val="000000" w:themeColor="text1"/>
                <w:sz w:val="24"/>
              </w:rPr>
              <w:t>)</w:t>
            </w:r>
            <w:r w:rsidRPr="00CE50CF">
              <w:rPr>
                <w:color w:val="000000" w:themeColor="text1"/>
                <w:sz w:val="24"/>
              </w:rPr>
              <w:t>。</w:t>
            </w:r>
          </w:p>
          <w:p w:rsidR="00827726" w:rsidRPr="00CE50CF" w:rsidRDefault="00BD5A63" w:rsidP="00751CB6">
            <w:pPr>
              <w:pStyle w:val="31"/>
              <w:spacing w:line="240" w:lineRule="atLeast"/>
              <w:ind w:left="1386" w:hanging="756"/>
              <w:rPr>
                <w:color w:val="000000" w:themeColor="text1"/>
                <w:sz w:val="24"/>
              </w:rPr>
            </w:pPr>
            <w:r>
              <w:rPr>
                <w:color w:val="000000" w:themeColor="text1"/>
                <w:sz w:val="24"/>
              </w:rPr>
              <w:t>5.</w:t>
            </w:r>
            <w:r>
              <w:rPr>
                <w:rFonts w:hint="eastAsia"/>
                <w:color w:val="000000" w:themeColor="text1"/>
                <w:sz w:val="24"/>
              </w:rPr>
              <w:t>5</w:t>
            </w:r>
            <w:r w:rsidR="00590235" w:rsidRPr="00CE50CF">
              <w:rPr>
                <w:color w:val="000000" w:themeColor="text1"/>
                <w:sz w:val="24"/>
              </w:rPr>
              <w:t>.</w:t>
            </w:r>
            <w:r w:rsidR="004E310E" w:rsidRPr="00CE50CF">
              <w:rPr>
                <w:color w:val="000000" w:themeColor="text1"/>
                <w:sz w:val="24"/>
              </w:rPr>
              <w:t>5.</w:t>
            </w:r>
            <w:r w:rsidR="003638B0" w:rsidRPr="00CE50CF">
              <w:rPr>
                <w:color w:val="000000" w:themeColor="text1"/>
                <w:sz w:val="24"/>
              </w:rPr>
              <w:t>2</w:t>
            </w:r>
            <w:r w:rsidR="00590235" w:rsidRPr="00CE50CF">
              <w:rPr>
                <w:color w:val="000000" w:themeColor="text1"/>
                <w:sz w:val="24"/>
              </w:rPr>
              <w:t>.</w:t>
            </w:r>
            <w:r w:rsidR="00827726" w:rsidRPr="00CE50CF">
              <w:rPr>
                <w:color w:val="000000" w:themeColor="text1"/>
                <w:sz w:val="24"/>
              </w:rPr>
              <w:t>作業過程中應以適當之方法，如殺菌、冷藏、控制</w:t>
            </w:r>
            <w:r w:rsidR="00827726" w:rsidRPr="00CE50CF">
              <w:rPr>
                <w:color w:val="000000" w:themeColor="text1"/>
                <w:sz w:val="24"/>
              </w:rPr>
              <w:t>pH</w:t>
            </w:r>
            <w:r w:rsidR="00827726" w:rsidRPr="00CE50CF">
              <w:rPr>
                <w:color w:val="000000" w:themeColor="text1"/>
                <w:sz w:val="24"/>
              </w:rPr>
              <w:t>、水活性</w:t>
            </w:r>
            <w:r>
              <w:rPr>
                <w:rFonts w:hint="eastAsia"/>
                <w:color w:val="000000" w:themeColor="text1"/>
                <w:sz w:val="24"/>
              </w:rPr>
              <w:t>或</w:t>
            </w:r>
            <w:r w:rsidR="00827726" w:rsidRPr="00CE50CF">
              <w:rPr>
                <w:color w:val="000000" w:themeColor="text1"/>
                <w:sz w:val="24"/>
              </w:rPr>
              <w:t>添加食品添加物等，</w:t>
            </w:r>
            <w:r>
              <w:rPr>
                <w:rFonts w:hint="eastAsia"/>
                <w:color w:val="000000" w:themeColor="text1"/>
                <w:sz w:val="24"/>
              </w:rPr>
              <w:t>防止</w:t>
            </w:r>
            <w:r w:rsidR="00882B93" w:rsidRPr="00CE50CF">
              <w:rPr>
                <w:color w:val="000000" w:themeColor="text1"/>
                <w:sz w:val="24"/>
              </w:rPr>
              <w:t>食品</w:t>
            </w:r>
            <w:r w:rsidR="00827726" w:rsidRPr="00CE50CF">
              <w:rPr>
                <w:color w:val="000000" w:themeColor="text1"/>
                <w:sz w:val="24"/>
              </w:rPr>
              <w:t>在製造及</w:t>
            </w:r>
            <w:r w:rsidR="00DE4475">
              <w:rPr>
                <w:rFonts w:hint="eastAsia"/>
                <w:color w:val="000000" w:themeColor="text1"/>
                <w:sz w:val="24"/>
              </w:rPr>
              <w:t>貯</w:t>
            </w:r>
            <w:r w:rsidR="00827726" w:rsidRPr="00CE50CF">
              <w:rPr>
                <w:color w:val="000000" w:themeColor="text1"/>
                <w:sz w:val="24"/>
              </w:rPr>
              <w:t>運過程中劣</w:t>
            </w:r>
            <w:r>
              <w:rPr>
                <w:rFonts w:hint="eastAsia"/>
                <w:color w:val="000000" w:themeColor="text1"/>
                <w:sz w:val="24"/>
              </w:rPr>
              <w:t>變</w:t>
            </w:r>
            <w:r w:rsidR="00827726" w:rsidRPr="00CE50CF">
              <w:rPr>
                <w:color w:val="000000" w:themeColor="text1"/>
                <w:sz w:val="24"/>
              </w:rPr>
              <w:t>。</w:t>
            </w:r>
          </w:p>
          <w:p w:rsidR="00A75DBA" w:rsidRPr="00CE50CF" w:rsidRDefault="00BD5A63" w:rsidP="00751CB6">
            <w:pPr>
              <w:pStyle w:val="31"/>
              <w:spacing w:line="240" w:lineRule="atLeast"/>
              <w:ind w:left="1386" w:hanging="756"/>
              <w:rPr>
                <w:color w:val="000000" w:themeColor="text1"/>
                <w:sz w:val="24"/>
              </w:rPr>
            </w:pPr>
            <w:r>
              <w:rPr>
                <w:color w:val="000000" w:themeColor="text1"/>
                <w:sz w:val="24"/>
              </w:rPr>
              <w:t>5.</w:t>
            </w:r>
            <w:r>
              <w:rPr>
                <w:rFonts w:hint="eastAsia"/>
                <w:color w:val="000000" w:themeColor="text1"/>
                <w:sz w:val="24"/>
              </w:rPr>
              <w:t>5</w:t>
            </w:r>
            <w:r w:rsidR="000A78C6" w:rsidRPr="00CE50CF">
              <w:rPr>
                <w:color w:val="000000" w:themeColor="text1"/>
                <w:sz w:val="24"/>
              </w:rPr>
              <w:t>.5.3</w:t>
            </w:r>
            <w:r w:rsidR="00827726" w:rsidRPr="00CE50CF">
              <w:rPr>
                <w:color w:val="000000" w:themeColor="text1"/>
                <w:sz w:val="24"/>
              </w:rPr>
              <w:t>.</w:t>
            </w:r>
            <w:r w:rsidR="00827726" w:rsidRPr="00CE50CF">
              <w:rPr>
                <w:color w:val="000000" w:themeColor="text1"/>
                <w:sz w:val="24"/>
              </w:rPr>
              <w:t>用於輸送、裝載或貯存原料、半成品、成品之設備、容器及用具，</w:t>
            </w:r>
            <w:r w:rsidR="003638B0" w:rsidRPr="00CE50CF">
              <w:rPr>
                <w:color w:val="000000" w:themeColor="text1"/>
                <w:sz w:val="24"/>
              </w:rPr>
              <w:t>應保持清潔，並定期維護，避免</w:t>
            </w:r>
            <w:r w:rsidR="00827726" w:rsidRPr="00CE50CF">
              <w:rPr>
                <w:color w:val="000000" w:themeColor="text1"/>
                <w:sz w:val="24"/>
              </w:rPr>
              <w:t>製造或貯存中之食品受</w:t>
            </w:r>
            <w:r w:rsidR="003638B0" w:rsidRPr="00CE50CF">
              <w:rPr>
                <w:color w:val="000000" w:themeColor="text1"/>
                <w:sz w:val="24"/>
              </w:rPr>
              <w:t>到</w:t>
            </w:r>
            <w:r w:rsidR="00827726" w:rsidRPr="00CE50CF">
              <w:rPr>
                <w:color w:val="000000" w:themeColor="text1"/>
                <w:sz w:val="24"/>
              </w:rPr>
              <w:t>污染。</w:t>
            </w:r>
          </w:p>
          <w:p w:rsidR="00A75DBA" w:rsidRPr="00CE50CF" w:rsidRDefault="00BD5A63" w:rsidP="00751CB6">
            <w:pPr>
              <w:pStyle w:val="31"/>
              <w:spacing w:line="240" w:lineRule="atLeast"/>
              <w:ind w:left="1386" w:hanging="756"/>
              <w:rPr>
                <w:color w:val="000000" w:themeColor="text1"/>
                <w:sz w:val="24"/>
              </w:rPr>
            </w:pPr>
            <w:r>
              <w:rPr>
                <w:color w:val="000000" w:themeColor="text1"/>
                <w:sz w:val="24"/>
              </w:rPr>
              <w:t>5.</w:t>
            </w:r>
            <w:r>
              <w:rPr>
                <w:rFonts w:hint="eastAsia"/>
                <w:color w:val="000000" w:themeColor="text1"/>
                <w:sz w:val="24"/>
              </w:rPr>
              <w:t>5</w:t>
            </w:r>
            <w:r w:rsidR="000A78C6" w:rsidRPr="00CE50CF">
              <w:rPr>
                <w:color w:val="000000" w:themeColor="text1"/>
                <w:sz w:val="24"/>
              </w:rPr>
              <w:t>.5.4</w:t>
            </w:r>
            <w:r w:rsidR="00A75DBA" w:rsidRPr="00CE50CF">
              <w:rPr>
                <w:color w:val="000000" w:themeColor="text1"/>
                <w:sz w:val="24"/>
              </w:rPr>
              <w:t>.</w:t>
            </w:r>
            <w:r w:rsidR="000A78C6" w:rsidRPr="00CE50CF">
              <w:rPr>
                <w:color w:val="000000" w:themeColor="text1"/>
                <w:sz w:val="24"/>
              </w:rPr>
              <w:t>與</w:t>
            </w:r>
            <w:r w:rsidR="00827726" w:rsidRPr="00CE50CF">
              <w:rPr>
                <w:color w:val="000000" w:themeColor="text1"/>
                <w:sz w:val="24"/>
              </w:rPr>
              <w:t>污染物接觸過的設備、容器及用具，</w:t>
            </w:r>
            <w:r w:rsidR="000A78C6" w:rsidRPr="00CE50CF">
              <w:rPr>
                <w:color w:val="000000" w:themeColor="text1"/>
                <w:sz w:val="24"/>
              </w:rPr>
              <w:t>須</w:t>
            </w:r>
            <w:r w:rsidR="00827726" w:rsidRPr="00CE50CF">
              <w:rPr>
                <w:color w:val="000000" w:themeColor="text1"/>
                <w:sz w:val="24"/>
              </w:rPr>
              <w:t>清洗</w:t>
            </w:r>
            <w:r w:rsidR="003638B0" w:rsidRPr="00CE50CF">
              <w:rPr>
                <w:color w:val="000000" w:themeColor="text1"/>
                <w:sz w:val="24"/>
              </w:rPr>
              <w:t>乾淨</w:t>
            </w:r>
            <w:r w:rsidR="00827726" w:rsidRPr="00CE50CF">
              <w:rPr>
                <w:color w:val="000000" w:themeColor="text1"/>
                <w:sz w:val="24"/>
              </w:rPr>
              <w:t>，</w:t>
            </w:r>
            <w:r w:rsidR="003638B0" w:rsidRPr="00CE50CF">
              <w:rPr>
                <w:color w:val="000000" w:themeColor="text1"/>
                <w:sz w:val="24"/>
              </w:rPr>
              <w:t>才能</w:t>
            </w:r>
            <w:r w:rsidR="000A78C6" w:rsidRPr="00CE50CF">
              <w:rPr>
                <w:color w:val="000000" w:themeColor="text1"/>
                <w:sz w:val="24"/>
              </w:rPr>
              <w:t>繼續使用</w:t>
            </w:r>
            <w:r w:rsidR="00827726" w:rsidRPr="00CE50CF">
              <w:rPr>
                <w:color w:val="000000" w:themeColor="text1"/>
                <w:sz w:val="24"/>
              </w:rPr>
              <w:t>。</w:t>
            </w:r>
          </w:p>
          <w:p w:rsidR="00012A21" w:rsidRPr="00CE50CF" w:rsidRDefault="00BD5A63" w:rsidP="00751CB6">
            <w:pPr>
              <w:pStyle w:val="31"/>
              <w:spacing w:line="240" w:lineRule="atLeast"/>
              <w:ind w:left="1386" w:hanging="756"/>
              <w:rPr>
                <w:color w:val="000000" w:themeColor="text1"/>
                <w:sz w:val="24"/>
              </w:rPr>
            </w:pPr>
            <w:r>
              <w:rPr>
                <w:color w:val="000000" w:themeColor="text1"/>
                <w:sz w:val="24"/>
              </w:rPr>
              <w:t>5.</w:t>
            </w:r>
            <w:r>
              <w:rPr>
                <w:rFonts w:hint="eastAsia"/>
                <w:color w:val="000000" w:themeColor="text1"/>
                <w:sz w:val="24"/>
              </w:rPr>
              <w:t>5</w:t>
            </w:r>
            <w:r w:rsidR="000A78C6" w:rsidRPr="00CE50CF">
              <w:rPr>
                <w:color w:val="000000" w:themeColor="text1"/>
                <w:sz w:val="24"/>
              </w:rPr>
              <w:t>.5.5</w:t>
            </w:r>
            <w:r w:rsidR="00A75DBA" w:rsidRPr="00CE50CF">
              <w:rPr>
                <w:color w:val="000000" w:themeColor="text1"/>
                <w:sz w:val="24"/>
              </w:rPr>
              <w:t>.</w:t>
            </w:r>
            <w:r w:rsidR="000A78C6" w:rsidRPr="00CE50CF">
              <w:rPr>
                <w:color w:val="000000" w:themeColor="text1"/>
                <w:sz w:val="24"/>
              </w:rPr>
              <w:t>盛裝</w:t>
            </w:r>
            <w:r w:rsidR="006C40EF" w:rsidRPr="00CE50CF">
              <w:rPr>
                <w:color w:val="000000" w:themeColor="text1"/>
                <w:sz w:val="24"/>
              </w:rPr>
              <w:t>食品、調味料與食品添加物</w:t>
            </w:r>
            <w:r w:rsidR="000A78C6" w:rsidRPr="00CE50CF">
              <w:rPr>
                <w:color w:val="000000" w:themeColor="text1"/>
                <w:sz w:val="24"/>
              </w:rPr>
              <w:t>的容器應</w:t>
            </w:r>
            <w:r w:rsidR="00BC5311" w:rsidRPr="00BC5311">
              <w:rPr>
                <w:rFonts w:hint="eastAsia"/>
                <w:color w:val="000000" w:themeColor="text1"/>
                <w:sz w:val="24"/>
              </w:rPr>
              <w:t>置於桌面、棧板等其他離地設施上面，不可直接放在地上</w:t>
            </w:r>
            <w:r w:rsidR="000A78C6" w:rsidRPr="00CE50CF">
              <w:rPr>
                <w:color w:val="000000" w:themeColor="text1"/>
                <w:sz w:val="24"/>
              </w:rPr>
              <w:t>，</w:t>
            </w:r>
            <w:r w:rsidR="00827726" w:rsidRPr="00CE50CF">
              <w:rPr>
                <w:color w:val="000000" w:themeColor="text1"/>
                <w:sz w:val="24"/>
              </w:rPr>
              <w:t>以防</w:t>
            </w:r>
            <w:r>
              <w:rPr>
                <w:rFonts w:hint="eastAsia"/>
                <w:color w:val="000000" w:themeColor="text1"/>
                <w:sz w:val="24"/>
              </w:rPr>
              <w:t>止</w:t>
            </w:r>
            <w:r w:rsidR="00827726" w:rsidRPr="00CE50CF">
              <w:rPr>
                <w:color w:val="000000" w:themeColor="text1"/>
                <w:sz w:val="24"/>
              </w:rPr>
              <w:t>濺水污染或由器底外面污染所引起之間接污染。</w:t>
            </w:r>
          </w:p>
          <w:p w:rsidR="000A78C6" w:rsidRPr="00CE50CF" w:rsidRDefault="00BD5A63" w:rsidP="00751CB6">
            <w:pPr>
              <w:pStyle w:val="31"/>
              <w:spacing w:line="240" w:lineRule="atLeast"/>
              <w:ind w:left="1386" w:hanging="756"/>
              <w:rPr>
                <w:color w:val="000000" w:themeColor="text1"/>
                <w:sz w:val="24"/>
              </w:rPr>
            </w:pPr>
            <w:r>
              <w:rPr>
                <w:color w:val="000000" w:themeColor="text1"/>
                <w:sz w:val="24"/>
              </w:rPr>
              <w:t>5.</w:t>
            </w:r>
            <w:r>
              <w:rPr>
                <w:rFonts w:hint="eastAsia"/>
                <w:color w:val="000000" w:themeColor="text1"/>
                <w:sz w:val="24"/>
              </w:rPr>
              <w:t>5</w:t>
            </w:r>
            <w:r w:rsidR="000A78C6" w:rsidRPr="00CE50CF">
              <w:rPr>
                <w:color w:val="000000" w:themeColor="text1"/>
                <w:sz w:val="24"/>
              </w:rPr>
              <w:t>.5.6.</w:t>
            </w:r>
            <w:r>
              <w:rPr>
                <w:rFonts w:hint="eastAsia"/>
                <w:color w:val="000000" w:themeColor="text1"/>
                <w:sz w:val="24"/>
              </w:rPr>
              <w:t>為</w:t>
            </w:r>
            <w:r w:rsidRPr="00CE50CF">
              <w:rPr>
                <w:color w:val="000000" w:themeColor="text1"/>
                <w:sz w:val="24"/>
              </w:rPr>
              <w:t>避免污染</w:t>
            </w:r>
            <w:r>
              <w:rPr>
                <w:rFonts w:hint="eastAsia"/>
                <w:color w:val="000000" w:themeColor="text1"/>
                <w:sz w:val="24"/>
              </w:rPr>
              <w:t>，</w:t>
            </w:r>
            <w:r w:rsidR="000A78C6" w:rsidRPr="00CE50CF">
              <w:rPr>
                <w:color w:val="000000" w:themeColor="text1"/>
                <w:sz w:val="24"/>
              </w:rPr>
              <w:t>與食品接觸之器具如攪拌棒等，應放</w:t>
            </w:r>
            <w:r w:rsidRPr="00CE50CF">
              <w:rPr>
                <w:color w:val="000000" w:themeColor="text1"/>
                <w:sz w:val="24"/>
              </w:rPr>
              <w:t>置</w:t>
            </w:r>
            <w:r w:rsidR="000A78C6" w:rsidRPr="00CE50CF">
              <w:rPr>
                <w:color w:val="000000" w:themeColor="text1"/>
                <w:sz w:val="24"/>
              </w:rPr>
              <w:t>於乾淨的容器內，不可直接</w:t>
            </w:r>
            <w:r w:rsidR="002D7F75" w:rsidRPr="00CE50CF">
              <w:rPr>
                <w:color w:val="000000" w:themeColor="text1"/>
                <w:sz w:val="24"/>
              </w:rPr>
              <w:t>放置</w:t>
            </w:r>
            <w:r w:rsidR="000A78C6" w:rsidRPr="00CE50CF">
              <w:rPr>
                <w:color w:val="000000" w:themeColor="text1"/>
                <w:sz w:val="24"/>
              </w:rPr>
              <w:t>地</w:t>
            </w:r>
            <w:r>
              <w:rPr>
                <w:rFonts w:hint="eastAsia"/>
                <w:color w:val="000000" w:themeColor="text1"/>
                <w:sz w:val="24"/>
              </w:rPr>
              <w:t>面</w:t>
            </w:r>
            <w:r w:rsidR="000A78C6" w:rsidRPr="00CE50CF">
              <w:rPr>
                <w:color w:val="000000" w:themeColor="text1"/>
                <w:sz w:val="24"/>
              </w:rPr>
              <w:t>。</w:t>
            </w:r>
          </w:p>
          <w:p w:rsidR="009A4E50" w:rsidRPr="00CE50CF" w:rsidRDefault="00BD5A63" w:rsidP="00751CB6">
            <w:pPr>
              <w:pStyle w:val="31"/>
              <w:spacing w:line="240" w:lineRule="atLeast"/>
              <w:ind w:left="1386" w:hanging="756"/>
              <w:rPr>
                <w:color w:val="000000" w:themeColor="text1"/>
                <w:sz w:val="24"/>
              </w:rPr>
            </w:pPr>
            <w:r>
              <w:rPr>
                <w:color w:val="000000" w:themeColor="text1"/>
                <w:sz w:val="24"/>
              </w:rPr>
              <w:t>5.</w:t>
            </w:r>
            <w:r>
              <w:rPr>
                <w:rFonts w:hint="eastAsia"/>
                <w:color w:val="000000" w:themeColor="text1"/>
                <w:sz w:val="24"/>
              </w:rPr>
              <w:t>5</w:t>
            </w:r>
            <w:r w:rsidR="009A4E50" w:rsidRPr="00CE50CF">
              <w:rPr>
                <w:color w:val="000000" w:themeColor="text1"/>
                <w:sz w:val="24"/>
              </w:rPr>
              <w:t>.5.7.</w:t>
            </w:r>
            <w:r w:rsidR="009A4E50" w:rsidRPr="00CE50CF">
              <w:rPr>
                <w:color w:val="000000" w:themeColor="text1"/>
                <w:sz w:val="24"/>
              </w:rPr>
              <w:t>小麥焙炒至金黃色，再</w:t>
            </w:r>
            <w:r w:rsidR="002E2CD6">
              <w:rPr>
                <w:rFonts w:hint="eastAsia"/>
                <w:color w:val="000000" w:themeColor="text1"/>
                <w:sz w:val="24"/>
              </w:rPr>
              <w:t>以</w:t>
            </w:r>
            <w:r w:rsidR="009A4E50" w:rsidRPr="00CE50CF">
              <w:rPr>
                <w:color w:val="000000" w:themeColor="text1"/>
                <w:sz w:val="24"/>
              </w:rPr>
              <w:t>磨粉機粉碎，之後與蒸煮後的黃豆混合</w:t>
            </w:r>
            <w:r w:rsidR="002E2CD6">
              <w:rPr>
                <w:rFonts w:hint="eastAsia"/>
                <w:color w:val="000000" w:themeColor="text1"/>
                <w:sz w:val="24"/>
              </w:rPr>
              <w:t>，</w:t>
            </w:r>
            <w:r w:rsidR="009A4E50" w:rsidRPr="00CE50CF">
              <w:rPr>
                <w:color w:val="000000" w:themeColor="text1"/>
                <w:sz w:val="24"/>
              </w:rPr>
              <w:t>進行拌麴與</w:t>
            </w:r>
            <w:r w:rsidR="00BF4879" w:rsidRPr="00CE50CF">
              <w:rPr>
                <w:color w:val="000000" w:themeColor="text1"/>
                <w:sz w:val="24"/>
              </w:rPr>
              <w:t>製</w:t>
            </w:r>
            <w:r w:rsidR="009A4E50" w:rsidRPr="00CE50CF">
              <w:rPr>
                <w:color w:val="000000" w:themeColor="text1"/>
                <w:sz w:val="24"/>
              </w:rPr>
              <w:t>麴之作業。</w:t>
            </w:r>
          </w:p>
          <w:p w:rsidR="002D7F75" w:rsidRPr="00CE50CF" w:rsidRDefault="00BD5A63" w:rsidP="00751CB6">
            <w:pPr>
              <w:pStyle w:val="31"/>
              <w:spacing w:line="240" w:lineRule="atLeast"/>
              <w:ind w:left="1386" w:hanging="756"/>
              <w:rPr>
                <w:color w:val="000000" w:themeColor="text1"/>
                <w:sz w:val="24"/>
              </w:rPr>
            </w:pPr>
            <w:r>
              <w:rPr>
                <w:color w:val="000000" w:themeColor="text1"/>
                <w:sz w:val="24"/>
              </w:rPr>
              <w:t>5.</w:t>
            </w:r>
            <w:r>
              <w:rPr>
                <w:rFonts w:hint="eastAsia"/>
                <w:color w:val="000000" w:themeColor="text1"/>
                <w:sz w:val="24"/>
              </w:rPr>
              <w:t>5</w:t>
            </w:r>
            <w:r w:rsidR="009A4E50" w:rsidRPr="00CE50CF">
              <w:rPr>
                <w:color w:val="000000" w:themeColor="text1"/>
                <w:sz w:val="24"/>
              </w:rPr>
              <w:t>.5.8</w:t>
            </w:r>
            <w:r w:rsidR="002D7F75" w:rsidRPr="00CE50CF">
              <w:rPr>
                <w:color w:val="000000" w:themeColor="text1"/>
                <w:sz w:val="24"/>
              </w:rPr>
              <w:t>.</w:t>
            </w:r>
            <w:r w:rsidR="009A4E50" w:rsidRPr="00CE50CF">
              <w:rPr>
                <w:color w:val="000000" w:themeColor="text1"/>
                <w:sz w:val="24"/>
              </w:rPr>
              <w:t>黃豆</w:t>
            </w:r>
            <w:r w:rsidR="002E2CD6">
              <w:rPr>
                <w:rFonts w:hint="eastAsia"/>
                <w:color w:val="000000" w:themeColor="text1"/>
                <w:sz w:val="24"/>
              </w:rPr>
              <w:t>及</w:t>
            </w:r>
            <w:r w:rsidR="009A4E50" w:rsidRPr="00CE50CF">
              <w:rPr>
                <w:color w:val="000000" w:themeColor="text1"/>
                <w:sz w:val="24"/>
              </w:rPr>
              <w:t>黑豆</w:t>
            </w:r>
            <w:r w:rsidR="002D7F75" w:rsidRPr="00CE50CF">
              <w:rPr>
                <w:color w:val="000000" w:themeColor="text1"/>
                <w:sz w:val="24"/>
              </w:rPr>
              <w:t>經加熱蒸煮</w:t>
            </w:r>
            <w:r w:rsidR="002E2CD6">
              <w:rPr>
                <w:rFonts w:hint="eastAsia"/>
                <w:color w:val="000000" w:themeColor="text1"/>
                <w:sz w:val="24"/>
              </w:rPr>
              <w:t>，</w:t>
            </w:r>
            <w:r w:rsidR="002D7F75" w:rsidRPr="00CE50CF">
              <w:rPr>
                <w:color w:val="000000" w:themeColor="text1"/>
                <w:sz w:val="24"/>
              </w:rPr>
              <w:t>應使其快速冷卻</w:t>
            </w:r>
            <w:r w:rsidR="00DE4475">
              <w:rPr>
                <w:rFonts w:hint="eastAsia"/>
                <w:color w:val="000000" w:themeColor="text1"/>
                <w:sz w:val="24"/>
              </w:rPr>
              <w:t>(</w:t>
            </w:r>
            <w:r w:rsidR="007402C9" w:rsidRPr="00CE50CF">
              <w:rPr>
                <w:color w:val="000000" w:themeColor="text1"/>
                <w:sz w:val="24"/>
              </w:rPr>
              <w:t>如攤開</w:t>
            </w:r>
            <w:r w:rsidR="00FE1072" w:rsidRPr="00CE50CF">
              <w:rPr>
                <w:color w:val="000000" w:themeColor="text1"/>
                <w:sz w:val="24"/>
              </w:rPr>
              <w:t>與翻動</w:t>
            </w:r>
            <w:r w:rsidR="00882B93" w:rsidRPr="00CE50CF">
              <w:rPr>
                <w:color w:val="000000" w:themeColor="text1"/>
                <w:sz w:val="24"/>
              </w:rPr>
              <w:t>等</w:t>
            </w:r>
            <w:r w:rsidR="002E2CD6">
              <w:rPr>
                <w:rFonts w:hint="eastAsia"/>
                <w:color w:val="000000" w:themeColor="text1"/>
                <w:sz w:val="24"/>
              </w:rPr>
              <w:t>)</w:t>
            </w:r>
            <w:r w:rsidR="002D7F75" w:rsidRPr="00CE50CF">
              <w:rPr>
                <w:color w:val="000000" w:themeColor="text1"/>
                <w:sz w:val="24"/>
              </w:rPr>
              <w:t>，</w:t>
            </w:r>
            <w:r w:rsidR="002E2CD6">
              <w:rPr>
                <w:rFonts w:hint="eastAsia"/>
                <w:color w:val="000000" w:themeColor="text1"/>
                <w:sz w:val="24"/>
              </w:rPr>
              <w:t>再</w:t>
            </w:r>
            <w:r w:rsidR="002D7F75" w:rsidRPr="00CE50CF">
              <w:rPr>
                <w:color w:val="000000" w:themeColor="text1"/>
                <w:sz w:val="24"/>
              </w:rPr>
              <w:t>進行拌麴作業。</w:t>
            </w:r>
          </w:p>
          <w:p w:rsidR="00EE5FBB" w:rsidRPr="00CE50CF" w:rsidRDefault="00BD5A63" w:rsidP="00751CB6">
            <w:pPr>
              <w:pStyle w:val="31"/>
              <w:spacing w:line="240" w:lineRule="atLeast"/>
              <w:ind w:left="1386" w:hanging="756"/>
              <w:rPr>
                <w:color w:val="000000" w:themeColor="text1"/>
                <w:sz w:val="24"/>
              </w:rPr>
            </w:pPr>
            <w:r>
              <w:rPr>
                <w:color w:val="000000" w:themeColor="text1"/>
                <w:sz w:val="24"/>
              </w:rPr>
              <w:t>5.</w:t>
            </w:r>
            <w:r>
              <w:rPr>
                <w:rFonts w:hint="eastAsia"/>
                <w:color w:val="000000" w:themeColor="text1"/>
                <w:sz w:val="24"/>
              </w:rPr>
              <w:t>5</w:t>
            </w:r>
            <w:r w:rsidR="00EE5FBB" w:rsidRPr="00CE50CF">
              <w:rPr>
                <w:color w:val="000000" w:themeColor="text1"/>
                <w:sz w:val="24"/>
              </w:rPr>
              <w:t>.5.</w:t>
            </w:r>
            <w:r w:rsidR="009A4E50" w:rsidRPr="00CE50CF">
              <w:rPr>
                <w:color w:val="000000" w:themeColor="text1"/>
                <w:sz w:val="24"/>
              </w:rPr>
              <w:t>9</w:t>
            </w:r>
            <w:r w:rsidR="00EE5FBB" w:rsidRPr="00CE50CF">
              <w:rPr>
                <w:color w:val="000000" w:themeColor="text1"/>
                <w:sz w:val="24"/>
              </w:rPr>
              <w:t>.</w:t>
            </w:r>
            <w:r w:rsidR="00C03B82">
              <w:rPr>
                <w:color w:val="000000" w:themeColor="text1"/>
                <w:sz w:val="24"/>
              </w:rPr>
              <w:t>製麴中應</w:t>
            </w:r>
            <w:r w:rsidR="00EE5FBB" w:rsidRPr="00CE50CF">
              <w:rPr>
                <w:color w:val="000000" w:themeColor="text1"/>
                <w:sz w:val="24"/>
              </w:rPr>
              <w:t>控制</w:t>
            </w:r>
            <w:r w:rsidR="00C03B82">
              <w:rPr>
                <w:rFonts w:hint="eastAsia"/>
                <w:color w:val="000000" w:themeColor="text1"/>
                <w:sz w:val="24"/>
              </w:rPr>
              <w:t>品溫與室溫介於</w:t>
            </w:r>
            <w:r w:rsidR="00EE5FBB" w:rsidRPr="00CE50CF">
              <w:rPr>
                <w:color w:val="000000" w:themeColor="text1"/>
                <w:sz w:val="24"/>
              </w:rPr>
              <w:t>25</w:t>
            </w:r>
            <w:r w:rsidR="002E2CD6">
              <w:rPr>
                <w:rFonts w:hint="eastAsia"/>
                <w:color w:val="000000" w:themeColor="text1"/>
                <w:sz w:val="24"/>
              </w:rPr>
              <w:t>~</w:t>
            </w:r>
            <w:r w:rsidR="00EE5FBB" w:rsidRPr="00CE50CF">
              <w:rPr>
                <w:color w:val="000000" w:themeColor="text1"/>
                <w:sz w:val="24"/>
              </w:rPr>
              <w:t>40</w:t>
            </w:r>
            <w:r w:rsidR="00CE50CF" w:rsidRPr="00CE50CF">
              <w:rPr>
                <w:color w:val="000000" w:themeColor="text1"/>
                <w:sz w:val="24"/>
              </w:rPr>
              <w:t>°C</w:t>
            </w:r>
            <w:r w:rsidR="00C03B82">
              <w:rPr>
                <w:rFonts w:hint="eastAsia"/>
                <w:color w:val="000000" w:themeColor="text1"/>
                <w:sz w:val="24"/>
              </w:rPr>
              <w:t>以</w:t>
            </w:r>
            <w:r w:rsidR="00EE5FBB" w:rsidRPr="00CE50CF">
              <w:rPr>
                <w:color w:val="000000" w:themeColor="text1"/>
                <w:sz w:val="24"/>
              </w:rPr>
              <w:t>防止雜菌污染</w:t>
            </w:r>
            <w:r w:rsidR="00743922">
              <w:rPr>
                <w:rFonts w:hint="eastAsia"/>
                <w:color w:val="000000" w:themeColor="text1"/>
                <w:sz w:val="24"/>
              </w:rPr>
              <w:t>，檢視無腐敗</w:t>
            </w:r>
            <w:r w:rsidR="00C03B82">
              <w:rPr>
                <w:rFonts w:hint="eastAsia"/>
                <w:color w:val="000000" w:themeColor="text1"/>
                <w:sz w:val="24"/>
              </w:rPr>
              <w:t>味且無</w:t>
            </w:r>
            <w:r w:rsidR="00743922">
              <w:rPr>
                <w:rFonts w:hint="eastAsia"/>
                <w:color w:val="000000" w:themeColor="text1"/>
                <w:sz w:val="24"/>
              </w:rPr>
              <w:t>黏液感</w:t>
            </w:r>
            <w:r w:rsidR="00DA09AC" w:rsidRPr="00CE50CF">
              <w:rPr>
                <w:color w:val="000000" w:themeColor="text1"/>
                <w:sz w:val="24"/>
              </w:rPr>
              <w:t>，</w:t>
            </w:r>
            <w:r w:rsidR="003C1AB4" w:rsidRPr="00CE50CF">
              <w:rPr>
                <w:color w:val="000000" w:themeColor="text1"/>
                <w:sz w:val="24"/>
              </w:rPr>
              <w:t>並記</w:t>
            </w:r>
            <w:r w:rsidR="00DA09AC" w:rsidRPr="00CE50CF">
              <w:rPr>
                <w:color w:val="000000" w:themeColor="text1"/>
                <w:sz w:val="24"/>
              </w:rPr>
              <w:t>錄</w:t>
            </w:r>
            <w:r w:rsidR="002E2CD6">
              <w:rPr>
                <w:rFonts w:hint="eastAsia"/>
                <w:color w:val="000000" w:themeColor="text1"/>
                <w:sz w:val="24"/>
              </w:rPr>
              <w:t>於「</w:t>
            </w:r>
            <w:r w:rsidR="00DA09AC" w:rsidRPr="00CE50CF">
              <w:rPr>
                <w:color w:val="000000" w:themeColor="text1"/>
                <w:sz w:val="24"/>
              </w:rPr>
              <w:t>製麴</w:t>
            </w:r>
            <w:r w:rsidR="00CD04F5" w:rsidRPr="00CE50CF">
              <w:rPr>
                <w:color w:val="000000" w:themeColor="text1"/>
                <w:sz w:val="24"/>
              </w:rPr>
              <w:t>管理</w:t>
            </w:r>
            <w:r w:rsidR="00DA09AC" w:rsidRPr="00CE50CF">
              <w:rPr>
                <w:color w:val="000000" w:themeColor="text1"/>
                <w:sz w:val="24"/>
              </w:rPr>
              <w:t>紀錄表</w:t>
            </w:r>
            <w:r w:rsidR="002E2CD6">
              <w:rPr>
                <w:rFonts w:hint="eastAsia"/>
                <w:color w:val="000000" w:themeColor="text1"/>
                <w:sz w:val="24"/>
              </w:rPr>
              <w:t>」</w:t>
            </w:r>
            <w:r w:rsidR="003C1AB4" w:rsidRPr="00CE50CF">
              <w:rPr>
                <w:color w:val="000000" w:themeColor="text1"/>
                <w:sz w:val="24"/>
              </w:rPr>
              <w:t>(G-4-2-</w:t>
            </w:r>
            <w:r w:rsidR="00163C36" w:rsidRPr="00CE50CF">
              <w:rPr>
                <w:color w:val="000000" w:themeColor="text1"/>
                <w:sz w:val="24"/>
              </w:rPr>
              <w:t>1</w:t>
            </w:r>
            <w:r w:rsidR="002E2CD6">
              <w:rPr>
                <w:rFonts w:hint="eastAsia"/>
                <w:color w:val="000000" w:themeColor="text1"/>
                <w:sz w:val="24"/>
              </w:rPr>
              <w:t>1</w:t>
            </w:r>
            <w:r w:rsidR="003C1AB4" w:rsidRPr="00CE50CF">
              <w:rPr>
                <w:color w:val="000000" w:themeColor="text1"/>
                <w:sz w:val="24"/>
              </w:rPr>
              <w:t>)</w:t>
            </w:r>
            <w:r w:rsidR="006713D1">
              <w:rPr>
                <w:rFonts w:hint="eastAsia"/>
                <w:color w:val="000000" w:themeColor="text1"/>
                <w:sz w:val="24"/>
              </w:rPr>
              <w:t>，待豆麴佈滿菌絲時則可以出麴</w:t>
            </w:r>
            <w:r w:rsidR="00EE5FBB" w:rsidRPr="00CE50CF">
              <w:rPr>
                <w:color w:val="000000" w:themeColor="text1"/>
                <w:sz w:val="24"/>
              </w:rPr>
              <w:t>。</w:t>
            </w:r>
          </w:p>
          <w:p w:rsidR="00751CB6" w:rsidRDefault="00BD5A63" w:rsidP="00527324">
            <w:pPr>
              <w:pStyle w:val="31"/>
              <w:spacing w:line="240" w:lineRule="atLeast"/>
              <w:ind w:left="1484" w:hanging="854"/>
              <w:rPr>
                <w:color w:val="000000" w:themeColor="text1"/>
                <w:sz w:val="24"/>
              </w:rPr>
            </w:pPr>
            <w:r>
              <w:rPr>
                <w:color w:val="000000" w:themeColor="text1"/>
                <w:sz w:val="24"/>
              </w:rPr>
              <w:t>5.</w:t>
            </w:r>
            <w:r>
              <w:rPr>
                <w:rFonts w:hint="eastAsia"/>
                <w:color w:val="000000" w:themeColor="text1"/>
                <w:sz w:val="24"/>
              </w:rPr>
              <w:t>5</w:t>
            </w:r>
            <w:r w:rsidR="009A4E50" w:rsidRPr="00CE50CF">
              <w:rPr>
                <w:color w:val="000000" w:themeColor="text1"/>
                <w:sz w:val="24"/>
              </w:rPr>
              <w:t>.5.10.</w:t>
            </w:r>
            <w:r w:rsidR="009A4E50" w:rsidRPr="00CE50CF">
              <w:rPr>
                <w:color w:val="000000" w:themeColor="text1"/>
                <w:sz w:val="24"/>
              </w:rPr>
              <w:t>製麴完成的豆麥麴</w:t>
            </w:r>
            <w:r w:rsidR="006713D1">
              <w:rPr>
                <w:rFonts w:hint="eastAsia"/>
                <w:color w:val="000000" w:themeColor="text1"/>
                <w:sz w:val="24"/>
              </w:rPr>
              <w:t>添加食鹽或食鹽水，</w:t>
            </w:r>
            <w:r w:rsidR="009A4E50" w:rsidRPr="00CE50CF">
              <w:rPr>
                <w:color w:val="000000" w:themeColor="text1"/>
                <w:sz w:val="24"/>
              </w:rPr>
              <w:t>進行醬油醪</w:t>
            </w:r>
            <w:r w:rsidR="002E2CD6">
              <w:rPr>
                <w:rFonts w:hint="eastAsia"/>
                <w:color w:val="000000" w:themeColor="text1"/>
                <w:sz w:val="24"/>
              </w:rPr>
              <w:t>的</w:t>
            </w:r>
            <w:r w:rsidR="009A4E50" w:rsidRPr="00CE50CF">
              <w:rPr>
                <w:color w:val="000000" w:themeColor="text1"/>
                <w:sz w:val="24"/>
              </w:rPr>
              <w:t>發酵</w:t>
            </w:r>
            <w:r w:rsidR="003E1BDD" w:rsidRPr="00CE50CF">
              <w:rPr>
                <w:color w:val="000000" w:themeColor="text1"/>
                <w:sz w:val="24"/>
              </w:rPr>
              <w:t>作業</w:t>
            </w:r>
            <w:r w:rsidR="009A4E50" w:rsidRPr="00CE50CF">
              <w:rPr>
                <w:color w:val="000000" w:themeColor="text1"/>
                <w:sz w:val="24"/>
              </w:rPr>
              <w:t>。</w:t>
            </w:r>
          </w:p>
          <w:p w:rsidR="00751CB6" w:rsidRDefault="00BD5A63" w:rsidP="00751CB6">
            <w:pPr>
              <w:pStyle w:val="31"/>
              <w:spacing w:line="240" w:lineRule="atLeast"/>
              <w:ind w:left="1512" w:hanging="882"/>
              <w:rPr>
                <w:color w:val="000000" w:themeColor="text1"/>
                <w:sz w:val="24"/>
              </w:rPr>
            </w:pPr>
            <w:r>
              <w:rPr>
                <w:color w:val="000000" w:themeColor="text1"/>
                <w:sz w:val="24"/>
              </w:rPr>
              <w:t>5.</w:t>
            </w:r>
            <w:r>
              <w:rPr>
                <w:rFonts w:hint="eastAsia"/>
                <w:color w:val="000000" w:themeColor="text1"/>
                <w:sz w:val="24"/>
              </w:rPr>
              <w:t>5</w:t>
            </w:r>
            <w:r w:rsidR="009A4E50" w:rsidRPr="00CE50CF">
              <w:rPr>
                <w:color w:val="000000" w:themeColor="text1"/>
                <w:sz w:val="24"/>
              </w:rPr>
              <w:t>.5.11.</w:t>
            </w:r>
            <w:r w:rsidR="009A4E50" w:rsidRPr="00CE50CF">
              <w:rPr>
                <w:color w:val="000000" w:themeColor="text1"/>
                <w:sz w:val="24"/>
              </w:rPr>
              <w:t>製麴完成的黑豆麴</w:t>
            </w:r>
            <w:r w:rsidR="002E2CD6">
              <w:rPr>
                <w:rFonts w:hint="eastAsia"/>
                <w:color w:val="000000" w:themeColor="text1"/>
                <w:sz w:val="24"/>
              </w:rPr>
              <w:t>，</w:t>
            </w:r>
            <w:r w:rsidR="009A4E50" w:rsidRPr="00CE50CF">
              <w:rPr>
                <w:color w:val="000000" w:themeColor="text1"/>
                <w:sz w:val="24"/>
              </w:rPr>
              <w:t>經由洗麴作業</w:t>
            </w:r>
            <w:r w:rsidR="003E1BDD" w:rsidRPr="00CE50CF">
              <w:rPr>
                <w:color w:val="000000" w:themeColor="text1"/>
                <w:sz w:val="24"/>
              </w:rPr>
              <w:t>去除黑豆表面的菌絲，瀝乾水分</w:t>
            </w:r>
            <w:r w:rsidR="002E2CD6">
              <w:rPr>
                <w:rFonts w:hint="eastAsia"/>
                <w:color w:val="000000" w:themeColor="text1"/>
                <w:sz w:val="24"/>
              </w:rPr>
              <w:t>後</w:t>
            </w:r>
            <w:r w:rsidR="003E1BDD" w:rsidRPr="00CE50CF">
              <w:rPr>
                <w:color w:val="000000" w:themeColor="text1"/>
                <w:sz w:val="24"/>
              </w:rPr>
              <w:t>進行悶麴</w:t>
            </w:r>
            <w:r w:rsidR="009A4E50" w:rsidRPr="00CE50CF">
              <w:rPr>
                <w:color w:val="000000" w:themeColor="text1"/>
                <w:sz w:val="24"/>
              </w:rPr>
              <w:t>，之後</w:t>
            </w:r>
            <w:r w:rsidR="002E2CD6">
              <w:rPr>
                <w:rFonts w:hint="eastAsia"/>
                <w:color w:val="000000" w:themeColor="text1"/>
                <w:sz w:val="24"/>
              </w:rPr>
              <w:t>加入食</w:t>
            </w:r>
            <w:r w:rsidR="009A4E50" w:rsidRPr="00CE50CF">
              <w:rPr>
                <w:color w:val="000000" w:themeColor="text1"/>
                <w:sz w:val="24"/>
              </w:rPr>
              <w:t>鹽</w:t>
            </w:r>
            <w:r w:rsidR="006713D1">
              <w:rPr>
                <w:rFonts w:hint="eastAsia"/>
                <w:color w:val="000000" w:themeColor="text1"/>
                <w:sz w:val="24"/>
              </w:rPr>
              <w:t>或食</w:t>
            </w:r>
            <w:r w:rsidR="009A4E50" w:rsidRPr="00CE50CF">
              <w:rPr>
                <w:color w:val="000000" w:themeColor="text1"/>
                <w:sz w:val="24"/>
              </w:rPr>
              <w:t>鹽水</w:t>
            </w:r>
            <w:r w:rsidR="003E1BDD" w:rsidRPr="00CE50CF">
              <w:rPr>
                <w:color w:val="000000" w:themeColor="text1"/>
                <w:sz w:val="24"/>
              </w:rPr>
              <w:t>進行</w:t>
            </w:r>
            <w:r w:rsidR="009A4E50" w:rsidRPr="00CE50CF">
              <w:rPr>
                <w:color w:val="000000" w:themeColor="text1"/>
                <w:sz w:val="24"/>
              </w:rPr>
              <w:t>醬油醪</w:t>
            </w:r>
            <w:r w:rsidR="002E2CD6">
              <w:rPr>
                <w:rFonts w:hint="eastAsia"/>
                <w:color w:val="000000" w:themeColor="text1"/>
                <w:sz w:val="24"/>
              </w:rPr>
              <w:t>的</w:t>
            </w:r>
            <w:r w:rsidR="003E1BDD" w:rsidRPr="00CE50CF">
              <w:rPr>
                <w:color w:val="000000" w:themeColor="text1"/>
                <w:sz w:val="24"/>
              </w:rPr>
              <w:t>發酵</w:t>
            </w:r>
            <w:r w:rsidR="009A4E50" w:rsidRPr="00CE50CF">
              <w:rPr>
                <w:color w:val="000000" w:themeColor="text1"/>
                <w:sz w:val="24"/>
              </w:rPr>
              <w:t>作業</w:t>
            </w:r>
            <w:r w:rsidR="00751CB6">
              <w:rPr>
                <w:rFonts w:hint="eastAsia"/>
                <w:color w:val="000000" w:themeColor="text1"/>
                <w:sz w:val="24"/>
              </w:rPr>
              <w:t>。</w:t>
            </w:r>
          </w:p>
          <w:p w:rsidR="00751CB6" w:rsidRDefault="00BD5A63" w:rsidP="00751CB6">
            <w:pPr>
              <w:pStyle w:val="31"/>
              <w:spacing w:line="240" w:lineRule="atLeast"/>
              <w:ind w:left="1512" w:hanging="882"/>
              <w:rPr>
                <w:color w:val="000000" w:themeColor="text1"/>
                <w:sz w:val="24"/>
              </w:rPr>
            </w:pPr>
            <w:r>
              <w:rPr>
                <w:color w:val="000000" w:themeColor="text1"/>
                <w:sz w:val="24"/>
              </w:rPr>
              <w:t>5.</w:t>
            </w:r>
            <w:r>
              <w:rPr>
                <w:rFonts w:hint="eastAsia"/>
                <w:color w:val="000000" w:themeColor="text1"/>
                <w:sz w:val="24"/>
              </w:rPr>
              <w:t>5</w:t>
            </w:r>
            <w:r w:rsidR="003E1BDD" w:rsidRPr="00CE50CF">
              <w:rPr>
                <w:color w:val="000000" w:themeColor="text1"/>
                <w:sz w:val="24"/>
              </w:rPr>
              <w:t>.5.12</w:t>
            </w:r>
            <w:r w:rsidR="00EE5FBB" w:rsidRPr="00CE50CF">
              <w:rPr>
                <w:color w:val="000000" w:themeColor="text1"/>
                <w:sz w:val="24"/>
              </w:rPr>
              <w:t>.</w:t>
            </w:r>
            <w:r w:rsidR="00EE5FBB" w:rsidRPr="00CE50CF">
              <w:rPr>
                <w:color w:val="000000" w:themeColor="text1"/>
                <w:sz w:val="24"/>
              </w:rPr>
              <w:t>醬油醪之發酵應</w:t>
            </w:r>
            <w:r w:rsidR="0034597A" w:rsidRPr="00CE50CF">
              <w:rPr>
                <w:color w:val="000000" w:themeColor="text1"/>
                <w:sz w:val="24"/>
              </w:rPr>
              <w:t>有防護措施</w:t>
            </w:r>
            <w:r w:rsidR="002E2CD6">
              <w:rPr>
                <w:rFonts w:hint="eastAsia"/>
                <w:color w:val="000000" w:themeColor="text1"/>
                <w:sz w:val="24"/>
              </w:rPr>
              <w:t>(</w:t>
            </w:r>
            <w:r w:rsidR="0034597A" w:rsidRPr="00CE50CF">
              <w:rPr>
                <w:color w:val="000000" w:themeColor="text1"/>
                <w:sz w:val="24"/>
              </w:rPr>
              <w:t>如加蓋或紗網等</w:t>
            </w:r>
            <w:r w:rsidR="002E2CD6">
              <w:rPr>
                <w:rFonts w:hint="eastAsia"/>
                <w:color w:val="000000" w:themeColor="text1"/>
                <w:sz w:val="24"/>
              </w:rPr>
              <w:t>)</w:t>
            </w:r>
            <w:r w:rsidR="002E2CD6">
              <w:rPr>
                <w:rFonts w:hint="eastAsia"/>
                <w:color w:val="000000" w:themeColor="text1"/>
                <w:sz w:val="24"/>
              </w:rPr>
              <w:t>，</w:t>
            </w:r>
            <w:r w:rsidR="0034597A" w:rsidRPr="00CE50CF">
              <w:rPr>
                <w:color w:val="000000" w:themeColor="text1"/>
                <w:sz w:val="24"/>
              </w:rPr>
              <w:t>防止病媒與異物掉落</w:t>
            </w:r>
            <w:r w:rsidR="006713D1">
              <w:rPr>
                <w:rFonts w:hint="eastAsia"/>
                <w:color w:val="000000" w:themeColor="text1"/>
                <w:sz w:val="24"/>
              </w:rPr>
              <w:t>。於</w:t>
            </w:r>
            <w:r w:rsidR="00F065C9">
              <w:rPr>
                <w:rFonts w:hint="eastAsia"/>
                <w:color w:val="000000" w:themeColor="text1"/>
                <w:sz w:val="24"/>
              </w:rPr>
              <w:t>醬油醪發酵的起始日</w:t>
            </w:r>
            <w:r w:rsidR="00023AAA">
              <w:rPr>
                <w:rFonts w:hint="eastAsia"/>
                <w:color w:val="000000" w:themeColor="text1"/>
                <w:sz w:val="24"/>
              </w:rPr>
              <w:t>、發酵過程</w:t>
            </w:r>
            <w:r w:rsidR="006713D1">
              <w:rPr>
                <w:rFonts w:hint="eastAsia"/>
                <w:color w:val="000000" w:themeColor="text1"/>
                <w:sz w:val="24"/>
              </w:rPr>
              <w:t>與取出時，檢視</w:t>
            </w:r>
            <w:r w:rsidR="00F065C9">
              <w:rPr>
                <w:rFonts w:hint="eastAsia"/>
                <w:color w:val="000000" w:themeColor="text1"/>
                <w:sz w:val="24"/>
              </w:rPr>
              <w:t>外觀、氣味等其他檢驗項目</w:t>
            </w:r>
            <w:r w:rsidR="006713D1">
              <w:rPr>
                <w:rFonts w:hint="eastAsia"/>
                <w:color w:val="000000" w:themeColor="text1"/>
                <w:sz w:val="24"/>
              </w:rPr>
              <w:t>，確認無發霉、異物污染且無腐敗味，</w:t>
            </w:r>
            <w:r w:rsidR="00F065C9">
              <w:rPr>
                <w:rFonts w:hint="eastAsia"/>
                <w:color w:val="000000" w:themeColor="text1"/>
                <w:sz w:val="24"/>
              </w:rPr>
              <w:t>記錄於「醬油醪</w:t>
            </w:r>
            <w:r w:rsidR="003C1AB4" w:rsidRPr="00CE50CF">
              <w:rPr>
                <w:color w:val="000000" w:themeColor="text1"/>
                <w:sz w:val="24"/>
              </w:rPr>
              <w:t>發酵</w:t>
            </w:r>
            <w:r w:rsidR="00F065C9">
              <w:rPr>
                <w:rFonts w:hint="eastAsia"/>
                <w:color w:val="000000" w:themeColor="text1"/>
                <w:sz w:val="24"/>
              </w:rPr>
              <w:t>管理</w:t>
            </w:r>
            <w:r w:rsidR="003C1AB4" w:rsidRPr="00CE50CF">
              <w:rPr>
                <w:color w:val="000000" w:themeColor="text1"/>
                <w:sz w:val="24"/>
              </w:rPr>
              <w:t>紀錄表</w:t>
            </w:r>
            <w:r w:rsidR="00F065C9">
              <w:rPr>
                <w:rFonts w:hint="eastAsia"/>
                <w:color w:val="000000" w:themeColor="text1"/>
                <w:sz w:val="24"/>
              </w:rPr>
              <w:t>」</w:t>
            </w:r>
            <w:r w:rsidR="003C1AB4" w:rsidRPr="00CE50CF">
              <w:rPr>
                <w:color w:val="000000" w:themeColor="text1"/>
                <w:sz w:val="24"/>
              </w:rPr>
              <w:t>(G-4-2-</w:t>
            </w:r>
            <w:r w:rsidR="00CD04F5" w:rsidRPr="00CE50CF">
              <w:rPr>
                <w:color w:val="000000" w:themeColor="text1"/>
                <w:sz w:val="24"/>
              </w:rPr>
              <w:t>1</w:t>
            </w:r>
            <w:r w:rsidR="00F065C9">
              <w:rPr>
                <w:rFonts w:hint="eastAsia"/>
                <w:color w:val="000000" w:themeColor="text1"/>
                <w:sz w:val="24"/>
              </w:rPr>
              <w:t>2</w:t>
            </w:r>
            <w:r w:rsidR="003C1AB4" w:rsidRPr="00CE50CF">
              <w:rPr>
                <w:color w:val="000000" w:themeColor="text1"/>
                <w:sz w:val="24"/>
              </w:rPr>
              <w:t>)</w:t>
            </w:r>
            <w:r w:rsidR="00EE5FBB" w:rsidRPr="00CE50CF">
              <w:rPr>
                <w:color w:val="000000" w:themeColor="text1"/>
                <w:sz w:val="24"/>
              </w:rPr>
              <w:t>。</w:t>
            </w:r>
          </w:p>
          <w:p w:rsidR="00751CB6" w:rsidRDefault="00BD5A63" w:rsidP="00751CB6">
            <w:pPr>
              <w:pStyle w:val="31"/>
              <w:spacing w:line="240" w:lineRule="atLeast"/>
              <w:ind w:left="1512" w:hanging="882"/>
              <w:rPr>
                <w:color w:val="000000" w:themeColor="text1"/>
                <w:sz w:val="24"/>
              </w:rPr>
            </w:pPr>
            <w:r>
              <w:rPr>
                <w:color w:val="000000" w:themeColor="text1"/>
                <w:sz w:val="24"/>
              </w:rPr>
              <w:t>5.</w:t>
            </w:r>
            <w:r>
              <w:rPr>
                <w:rFonts w:hint="eastAsia"/>
                <w:color w:val="000000" w:themeColor="text1"/>
                <w:sz w:val="24"/>
              </w:rPr>
              <w:t>5</w:t>
            </w:r>
            <w:r w:rsidR="003E1BDD" w:rsidRPr="00CE50CF">
              <w:rPr>
                <w:color w:val="000000" w:themeColor="text1"/>
                <w:sz w:val="24"/>
              </w:rPr>
              <w:t>.5.13</w:t>
            </w:r>
            <w:r w:rsidR="002302FF" w:rsidRPr="00CE50CF">
              <w:rPr>
                <w:color w:val="000000" w:themeColor="text1"/>
                <w:sz w:val="24"/>
              </w:rPr>
              <w:t>.</w:t>
            </w:r>
            <w:r w:rsidR="00F065C9" w:rsidRPr="00CE50CF">
              <w:rPr>
                <w:color w:val="000000" w:themeColor="text1"/>
                <w:sz w:val="24"/>
              </w:rPr>
              <w:t>醬</w:t>
            </w:r>
            <w:r w:rsidR="00F065C9">
              <w:rPr>
                <w:rFonts w:hint="eastAsia"/>
                <w:color w:val="000000" w:themeColor="text1"/>
                <w:sz w:val="24"/>
              </w:rPr>
              <w:t>油</w:t>
            </w:r>
            <w:r w:rsidR="00F065C9" w:rsidRPr="00CE50CF">
              <w:rPr>
                <w:color w:val="000000" w:themeColor="text1"/>
                <w:sz w:val="24"/>
              </w:rPr>
              <w:t>醪</w:t>
            </w:r>
            <w:r w:rsidR="00F065C9">
              <w:rPr>
                <w:rFonts w:hint="eastAsia"/>
                <w:color w:val="000000" w:themeColor="text1"/>
                <w:sz w:val="24"/>
              </w:rPr>
              <w:t>經</w:t>
            </w:r>
            <w:r w:rsidR="00A84936" w:rsidRPr="00CE50CF">
              <w:rPr>
                <w:color w:val="000000" w:themeColor="text1"/>
                <w:sz w:val="24"/>
              </w:rPr>
              <w:t>過濾或</w:t>
            </w:r>
            <w:r w:rsidR="002302FF" w:rsidRPr="00CE50CF">
              <w:rPr>
                <w:color w:val="000000" w:themeColor="text1"/>
                <w:sz w:val="24"/>
              </w:rPr>
              <w:t>壓榨</w:t>
            </w:r>
            <w:r w:rsidR="003E1BDD" w:rsidRPr="00CE50CF">
              <w:rPr>
                <w:color w:val="000000" w:themeColor="text1"/>
                <w:sz w:val="24"/>
              </w:rPr>
              <w:t>取得生醬汁</w:t>
            </w:r>
            <w:r w:rsidR="00F065C9">
              <w:rPr>
                <w:rFonts w:hint="eastAsia"/>
                <w:color w:val="000000" w:themeColor="text1"/>
                <w:sz w:val="24"/>
              </w:rPr>
              <w:t>之作業，</w:t>
            </w:r>
            <w:r w:rsidR="002302FF" w:rsidRPr="00CE50CF">
              <w:rPr>
                <w:color w:val="000000" w:themeColor="text1"/>
                <w:sz w:val="24"/>
              </w:rPr>
              <w:t>須注意壓榨裝置與濾布</w:t>
            </w:r>
            <w:r w:rsidR="00F065C9">
              <w:rPr>
                <w:rFonts w:hint="eastAsia"/>
                <w:color w:val="000000" w:themeColor="text1"/>
                <w:sz w:val="24"/>
              </w:rPr>
              <w:t>的</w:t>
            </w:r>
            <w:r w:rsidR="002302FF" w:rsidRPr="00CE50CF">
              <w:rPr>
                <w:color w:val="000000" w:themeColor="text1"/>
                <w:sz w:val="24"/>
              </w:rPr>
              <w:t>清潔，</w:t>
            </w:r>
            <w:r w:rsidR="007402C9" w:rsidRPr="00CE50CF">
              <w:rPr>
                <w:color w:val="000000" w:themeColor="text1"/>
                <w:sz w:val="24"/>
              </w:rPr>
              <w:t>確認無病媒</w:t>
            </w:r>
            <w:r w:rsidR="00A83C8C">
              <w:rPr>
                <w:rFonts w:hint="eastAsia"/>
                <w:color w:val="000000" w:themeColor="text1"/>
                <w:sz w:val="24"/>
              </w:rPr>
              <w:t>與</w:t>
            </w:r>
            <w:r w:rsidR="007402C9" w:rsidRPr="00CE50CF">
              <w:rPr>
                <w:color w:val="000000" w:themeColor="text1"/>
                <w:sz w:val="24"/>
              </w:rPr>
              <w:t>異物污染</w:t>
            </w:r>
            <w:r w:rsidR="00A83C8C">
              <w:rPr>
                <w:rFonts w:hint="eastAsia"/>
                <w:color w:val="000000" w:themeColor="text1"/>
                <w:sz w:val="24"/>
              </w:rPr>
              <w:t>之情形，如受污染時須清洗乾淨才能使用，濾布有</w:t>
            </w:r>
            <w:r w:rsidR="00A83C8C" w:rsidRPr="00CE50CF">
              <w:rPr>
                <w:color w:val="000000" w:themeColor="text1"/>
                <w:sz w:val="24"/>
              </w:rPr>
              <w:t>發霉之現象</w:t>
            </w:r>
            <w:r w:rsidR="00DE4475">
              <w:rPr>
                <w:rFonts w:hint="eastAsia"/>
                <w:color w:val="000000" w:themeColor="text1"/>
                <w:sz w:val="24"/>
              </w:rPr>
              <w:t>則須更換</w:t>
            </w:r>
            <w:r w:rsidR="007402C9" w:rsidRPr="00CE50CF">
              <w:rPr>
                <w:color w:val="000000" w:themeColor="text1"/>
                <w:sz w:val="24"/>
              </w:rPr>
              <w:t>。</w:t>
            </w:r>
          </w:p>
          <w:p w:rsidR="00485EA2" w:rsidRDefault="00485EA2" w:rsidP="00751CB6">
            <w:pPr>
              <w:pStyle w:val="31"/>
              <w:spacing w:line="240" w:lineRule="atLeast"/>
              <w:ind w:left="1512" w:hanging="882"/>
              <w:rPr>
                <w:color w:val="000000" w:themeColor="text1"/>
                <w:sz w:val="24"/>
              </w:rPr>
            </w:pPr>
            <w:r>
              <w:rPr>
                <w:color w:val="000000" w:themeColor="text1"/>
                <w:sz w:val="24"/>
              </w:rPr>
              <w:t>5.</w:t>
            </w:r>
            <w:r>
              <w:rPr>
                <w:rFonts w:hint="eastAsia"/>
                <w:color w:val="000000" w:themeColor="text1"/>
                <w:sz w:val="24"/>
              </w:rPr>
              <w:t>5</w:t>
            </w:r>
            <w:r w:rsidRPr="00CE50CF">
              <w:rPr>
                <w:color w:val="000000" w:themeColor="text1"/>
                <w:sz w:val="24"/>
              </w:rPr>
              <w:t>.5.1</w:t>
            </w:r>
            <w:r>
              <w:rPr>
                <w:rFonts w:hint="eastAsia"/>
                <w:color w:val="000000" w:themeColor="text1"/>
                <w:sz w:val="24"/>
              </w:rPr>
              <w:t>4</w:t>
            </w:r>
            <w:r w:rsidRPr="00CE50CF">
              <w:rPr>
                <w:color w:val="000000" w:themeColor="text1"/>
                <w:sz w:val="24"/>
              </w:rPr>
              <w:t>.</w:t>
            </w:r>
            <w:r w:rsidRPr="00CE50CF">
              <w:rPr>
                <w:color w:val="000000" w:themeColor="text1"/>
                <w:sz w:val="24"/>
              </w:rPr>
              <w:t>食品添加物之使用應符合「食品添加物使用範圍及限量暨規格標準」規定。秤量與投料應建立重複檢核制度，並作成</w:t>
            </w:r>
            <w:r>
              <w:rPr>
                <w:rFonts w:hint="eastAsia"/>
                <w:color w:val="000000" w:themeColor="text1"/>
                <w:sz w:val="24"/>
              </w:rPr>
              <w:t>「食品添加物領用與投料複核紀錄表」</w:t>
            </w:r>
            <w:r w:rsidRPr="00CE50CF">
              <w:rPr>
                <w:color w:val="000000" w:themeColor="text1"/>
                <w:sz w:val="24"/>
              </w:rPr>
              <w:t>(G-4-2-0</w:t>
            </w:r>
            <w:r>
              <w:rPr>
                <w:rFonts w:hint="eastAsia"/>
                <w:color w:val="000000" w:themeColor="text1"/>
                <w:sz w:val="24"/>
              </w:rPr>
              <w:t>6</w:t>
            </w:r>
            <w:r w:rsidRPr="00CE50CF">
              <w:rPr>
                <w:color w:val="000000" w:themeColor="text1"/>
                <w:sz w:val="24"/>
              </w:rPr>
              <w:t>)</w:t>
            </w:r>
            <w:r w:rsidRPr="00CE50CF">
              <w:rPr>
                <w:color w:val="000000" w:themeColor="text1"/>
                <w:sz w:val="24"/>
              </w:rPr>
              <w:t>。</w:t>
            </w:r>
          </w:p>
          <w:p w:rsidR="00751CB6" w:rsidRPr="00751CB6" w:rsidRDefault="00BD5A63" w:rsidP="00485EA2">
            <w:pPr>
              <w:pStyle w:val="31"/>
              <w:spacing w:line="240" w:lineRule="atLeast"/>
              <w:ind w:left="1512" w:hanging="882"/>
              <w:rPr>
                <w:color w:val="000000" w:themeColor="text1"/>
                <w:sz w:val="24"/>
              </w:rPr>
            </w:pPr>
            <w:r>
              <w:rPr>
                <w:color w:val="000000" w:themeColor="text1"/>
                <w:sz w:val="24"/>
              </w:rPr>
              <w:t>5.</w:t>
            </w:r>
            <w:r>
              <w:rPr>
                <w:rFonts w:hint="eastAsia"/>
                <w:color w:val="000000" w:themeColor="text1"/>
                <w:sz w:val="24"/>
              </w:rPr>
              <w:t>5</w:t>
            </w:r>
            <w:r w:rsidR="00485EA2">
              <w:rPr>
                <w:color w:val="000000" w:themeColor="text1"/>
                <w:sz w:val="24"/>
              </w:rPr>
              <w:t>.5.1</w:t>
            </w:r>
            <w:r w:rsidR="00485EA2">
              <w:rPr>
                <w:rFonts w:hint="eastAsia"/>
                <w:color w:val="000000" w:themeColor="text1"/>
                <w:sz w:val="24"/>
              </w:rPr>
              <w:t>5</w:t>
            </w:r>
            <w:r w:rsidR="007402C9" w:rsidRPr="00CE50CF">
              <w:rPr>
                <w:color w:val="000000" w:themeColor="text1"/>
                <w:sz w:val="24"/>
              </w:rPr>
              <w:t>.</w:t>
            </w:r>
            <w:r w:rsidR="003E1BDD" w:rsidRPr="00CE50CF">
              <w:rPr>
                <w:color w:val="000000" w:themeColor="text1"/>
                <w:sz w:val="24"/>
              </w:rPr>
              <w:t>生醬汁</w:t>
            </w:r>
            <w:r w:rsidR="00A83C8C" w:rsidRPr="00CE50CF">
              <w:rPr>
                <w:color w:val="000000" w:themeColor="text1"/>
                <w:sz w:val="24"/>
              </w:rPr>
              <w:t>調配</w:t>
            </w:r>
            <w:r w:rsidR="00485EA2" w:rsidRPr="00CE50CF">
              <w:rPr>
                <w:color w:val="000000" w:themeColor="text1"/>
                <w:sz w:val="24"/>
              </w:rPr>
              <w:t>加熱</w:t>
            </w:r>
            <w:r w:rsidR="00403101" w:rsidRPr="00CE50CF">
              <w:rPr>
                <w:color w:val="000000" w:themeColor="text1"/>
                <w:sz w:val="24"/>
              </w:rPr>
              <w:t>時</w:t>
            </w:r>
            <w:r w:rsidR="003C1AB4" w:rsidRPr="00CE50CF">
              <w:rPr>
                <w:color w:val="000000" w:themeColor="text1"/>
                <w:sz w:val="24"/>
              </w:rPr>
              <w:t>應</w:t>
            </w:r>
            <w:r w:rsidR="00485EA2">
              <w:rPr>
                <w:rFonts w:hint="eastAsia"/>
                <w:color w:val="000000" w:themeColor="text1"/>
                <w:sz w:val="24"/>
              </w:rPr>
              <w:t>管控加熱溫度與時間，並確認加熱完成之醬油其鹽度與</w:t>
            </w:r>
            <w:r w:rsidR="00485EA2">
              <w:rPr>
                <w:rFonts w:hint="eastAsia"/>
                <w:color w:val="000000" w:themeColor="text1"/>
                <w:sz w:val="24"/>
              </w:rPr>
              <w:t>pH</w:t>
            </w:r>
            <w:r w:rsidR="00485EA2">
              <w:rPr>
                <w:rFonts w:hint="eastAsia"/>
                <w:color w:val="000000" w:themeColor="text1"/>
                <w:sz w:val="24"/>
              </w:rPr>
              <w:t>值符合產品的標準值</w:t>
            </w:r>
            <w:r w:rsidR="003C1AB4" w:rsidRPr="00CE50CF">
              <w:rPr>
                <w:color w:val="000000" w:themeColor="text1"/>
                <w:sz w:val="24"/>
              </w:rPr>
              <w:t>，</w:t>
            </w:r>
            <w:r w:rsidR="0034597A" w:rsidRPr="00CE50CF">
              <w:rPr>
                <w:color w:val="000000" w:themeColor="text1"/>
                <w:sz w:val="24"/>
              </w:rPr>
              <w:t>記錄</w:t>
            </w:r>
            <w:r w:rsidR="00A83C8C">
              <w:rPr>
                <w:rFonts w:hint="eastAsia"/>
                <w:color w:val="000000" w:themeColor="text1"/>
                <w:sz w:val="24"/>
              </w:rPr>
              <w:t>於「</w:t>
            </w:r>
            <w:r w:rsidR="003C1AB4" w:rsidRPr="00CE50CF">
              <w:rPr>
                <w:color w:val="000000" w:themeColor="text1"/>
                <w:sz w:val="24"/>
              </w:rPr>
              <w:t>醬汁</w:t>
            </w:r>
            <w:r w:rsidR="00CD04F5" w:rsidRPr="00CE50CF">
              <w:rPr>
                <w:color w:val="000000" w:themeColor="text1"/>
                <w:sz w:val="24"/>
              </w:rPr>
              <w:t>加熱管理</w:t>
            </w:r>
            <w:r w:rsidR="003C1AB4" w:rsidRPr="00CE50CF">
              <w:rPr>
                <w:color w:val="000000" w:themeColor="text1"/>
                <w:sz w:val="24"/>
              </w:rPr>
              <w:t>紀錄表</w:t>
            </w:r>
            <w:r w:rsidR="00A83C8C">
              <w:rPr>
                <w:rFonts w:hint="eastAsia"/>
                <w:color w:val="000000" w:themeColor="text1"/>
                <w:sz w:val="24"/>
              </w:rPr>
              <w:t>」</w:t>
            </w:r>
            <w:r w:rsidR="003C1AB4" w:rsidRPr="00CE50CF">
              <w:rPr>
                <w:color w:val="000000" w:themeColor="text1"/>
                <w:sz w:val="24"/>
              </w:rPr>
              <w:t>(G-4-2-1</w:t>
            </w:r>
            <w:r w:rsidR="00A83C8C">
              <w:rPr>
                <w:rFonts w:hint="eastAsia"/>
                <w:color w:val="000000" w:themeColor="text1"/>
                <w:sz w:val="24"/>
              </w:rPr>
              <w:t>3</w:t>
            </w:r>
            <w:r w:rsidR="003C1AB4" w:rsidRPr="00CE50CF">
              <w:rPr>
                <w:color w:val="000000" w:themeColor="text1"/>
                <w:sz w:val="24"/>
              </w:rPr>
              <w:t>)</w:t>
            </w:r>
            <w:r w:rsidR="00403101" w:rsidRPr="00CE50CF">
              <w:rPr>
                <w:color w:val="000000" w:themeColor="text1"/>
                <w:sz w:val="24"/>
              </w:rPr>
              <w:t>。</w:t>
            </w:r>
          </w:p>
        </w:tc>
      </w:tr>
    </w:tbl>
    <w:p w:rsidR="0090240D" w:rsidRPr="00CE50CF" w:rsidRDefault="0090240D" w:rsidP="005111B7">
      <w:pPr>
        <w:spacing w:line="240" w:lineRule="exact"/>
        <w:rPr>
          <w:rFonts w:eastAsia="標楷體"/>
          <w:color w:val="000000" w:themeColor="text1"/>
          <w:spacing w:val="-26"/>
        </w:rPr>
      </w:pPr>
      <w:r w:rsidRPr="00CE50CF">
        <w:rPr>
          <w:rFonts w:eastAsia="標楷體"/>
          <w:color w:val="000000" w:themeColor="text1"/>
          <w:spacing w:val="-26"/>
        </w:rPr>
        <w:br w:type="page"/>
      </w:r>
    </w:p>
    <w:tbl>
      <w:tblPr>
        <w:tblpPr w:leftFromText="180" w:rightFromText="180" w:vertAnchor="text" w:tblpXSpec="center" w:tblpY="12"/>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1984"/>
        <w:gridCol w:w="3827"/>
        <w:gridCol w:w="1134"/>
        <w:gridCol w:w="567"/>
        <w:gridCol w:w="567"/>
        <w:gridCol w:w="567"/>
      </w:tblGrid>
      <w:tr w:rsidR="005D6503" w:rsidRPr="00CE50CF" w:rsidTr="004A080C">
        <w:trPr>
          <w:cantSplit/>
          <w:trHeight w:val="567"/>
        </w:trPr>
        <w:tc>
          <w:tcPr>
            <w:tcW w:w="1021" w:type="dxa"/>
            <w:tcBorders>
              <w:top w:val="single" w:sz="12" w:space="0" w:color="auto"/>
              <w:left w:val="single" w:sz="12" w:space="0" w:color="auto"/>
            </w:tcBorders>
          </w:tcPr>
          <w:p w:rsidR="0090240D" w:rsidRPr="00CE50CF" w:rsidRDefault="0090240D" w:rsidP="00E16C2C">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1984" w:type="dxa"/>
            <w:tcBorders>
              <w:top w:val="single" w:sz="12" w:space="0" w:color="auto"/>
            </w:tcBorders>
          </w:tcPr>
          <w:p w:rsidR="0090240D" w:rsidRPr="00CE50CF" w:rsidRDefault="005037CF" w:rsidP="00E16C2C">
            <w:pPr>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3827" w:type="dxa"/>
            <w:vMerge w:val="restart"/>
            <w:tcBorders>
              <w:top w:val="single" w:sz="12" w:space="0" w:color="auto"/>
            </w:tcBorders>
            <w:vAlign w:val="center"/>
          </w:tcPr>
          <w:p w:rsidR="0090240D" w:rsidRPr="00CE50CF" w:rsidRDefault="00733465" w:rsidP="00E16C2C">
            <w:pPr>
              <w:spacing w:line="440" w:lineRule="atLeast"/>
              <w:jc w:val="center"/>
              <w:rPr>
                <w:rFonts w:eastAsia="標楷體"/>
                <w:color w:val="000000" w:themeColor="text1"/>
                <w:spacing w:val="-4"/>
              </w:rPr>
            </w:pPr>
            <w:r w:rsidRPr="00CE50CF">
              <w:rPr>
                <w:rFonts w:eastAsia="標楷體"/>
                <w:color w:val="000000" w:themeColor="text1"/>
                <w:spacing w:val="-4"/>
              </w:rPr>
              <w:t>製程及品質管制</w:t>
            </w:r>
            <w:r w:rsidR="0090240D" w:rsidRPr="00CE50CF">
              <w:rPr>
                <w:rFonts w:eastAsia="標楷體"/>
                <w:color w:val="000000" w:themeColor="text1"/>
                <w:spacing w:val="-4"/>
              </w:rPr>
              <w:t>作業程序書</w:t>
            </w:r>
          </w:p>
        </w:tc>
        <w:tc>
          <w:tcPr>
            <w:tcW w:w="1134" w:type="dxa"/>
            <w:tcBorders>
              <w:top w:val="single" w:sz="12" w:space="0" w:color="auto"/>
            </w:tcBorders>
          </w:tcPr>
          <w:p w:rsidR="0090240D" w:rsidRPr="00CE50CF" w:rsidRDefault="0090240D" w:rsidP="00E16C2C">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701" w:type="dxa"/>
            <w:gridSpan w:val="3"/>
            <w:tcBorders>
              <w:top w:val="single" w:sz="12" w:space="0" w:color="auto"/>
              <w:right w:val="single" w:sz="12" w:space="0" w:color="auto"/>
            </w:tcBorders>
          </w:tcPr>
          <w:p w:rsidR="0090240D" w:rsidRPr="00CE50CF" w:rsidRDefault="0090240D" w:rsidP="00E16C2C">
            <w:pPr>
              <w:spacing w:line="440" w:lineRule="atLeast"/>
              <w:jc w:val="both"/>
              <w:rPr>
                <w:rFonts w:eastAsia="標楷體"/>
                <w:color w:val="000000" w:themeColor="text1"/>
                <w:spacing w:val="-4"/>
              </w:rPr>
            </w:pPr>
            <w:r w:rsidRPr="00CE50CF">
              <w:rPr>
                <w:rFonts w:eastAsia="標楷體"/>
                <w:color w:val="000000" w:themeColor="text1"/>
                <w:spacing w:val="-4"/>
              </w:rPr>
              <w:t>G-2-2</w:t>
            </w:r>
          </w:p>
        </w:tc>
      </w:tr>
      <w:tr w:rsidR="005D6503" w:rsidRPr="00CE50CF" w:rsidTr="004A080C">
        <w:trPr>
          <w:cantSplit/>
          <w:trHeight w:val="567"/>
        </w:trPr>
        <w:tc>
          <w:tcPr>
            <w:tcW w:w="1021" w:type="dxa"/>
            <w:tcBorders>
              <w:left w:val="single" w:sz="12" w:space="0" w:color="auto"/>
              <w:bottom w:val="single" w:sz="12" w:space="0" w:color="auto"/>
            </w:tcBorders>
          </w:tcPr>
          <w:p w:rsidR="0090240D" w:rsidRPr="00CE50CF" w:rsidRDefault="0090240D" w:rsidP="00E16C2C">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1984" w:type="dxa"/>
            <w:tcBorders>
              <w:bottom w:val="single" w:sz="12" w:space="0" w:color="auto"/>
            </w:tcBorders>
          </w:tcPr>
          <w:p w:rsidR="0090240D" w:rsidRPr="00CE50CF" w:rsidRDefault="004A080C" w:rsidP="00E16C2C">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827" w:type="dxa"/>
            <w:vMerge/>
            <w:tcBorders>
              <w:bottom w:val="single" w:sz="12" w:space="0" w:color="auto"/>
            </w:tcBorders>
          </w:tcPr>
          <w:p w:rsidR="0090240D" w:rsidRPr="00CE50CF" w:rsidRDefault="0090240D" w:rsidP="00E16C2C">
            <w:pPr>
              <w:spacing w:line="440" w:lineRule="atLeast"/>
              <w:jc w:val="center"/>
              <w:rPr>
                <w:rFonts w:eastAsia="標楷體"/>
                <w:color w:val="000000" w:themeColor="text1"/>
                <w:spacing w:val="-4"/>
              </w:rPr>
            </w:pPr>
          </w:p>
        </w:tc>
        <w:tc>
          <w:tcPr>
            <w:tcW w:w="1134" w:type="dxa"/>
            <w:tcBorders>
              <w:bottom w:val="single" w:sz="12" w:space="0" w:color="auto"/>
            </w:tcBorders>
          </w:tcPr>
          <w:p w:rsidR="0090240D" w:rsidRPr="00CE50CF" w:rsidRDefault="0090240D" w:rsidP="00E16C2C">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567" w:type="dxa"/>
            <w:tcBorders>
              <w:bottom w:val="single" w:sz="12" w:space="0" w:color="auto"/>
            </w:tcBorders>
          </w:tcPr>
          <w:p w:rsidR="0090240D" w:rsidRPr="00CE50CF" w:rsidRDefault="0090240D" w:rsidP="00E16C2C">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567" w:type="dxa"/>
            <w:tcBorders>
              <w:bottom w:val="single" w:sz="12" w:space="0" w:color="auto"/>
            </w:tcBorders>
          </w:tcPr>
          <w:p w:rsidR="0090240D" w:rsidRPr="00CE50CF" w:rsidRDefault="0090240D" w:rsidP="00E16C2C">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567" w:type="dxa"/>
            <w:tcBorders>
              <w:bottom w:val="single" w:sz="12" w:space="0" w:color="auto"/>
              <w:right w:val="single" w:sz="12" w:space="0" w:color="auto"/>
            </w:tcBorders>
          </w:tcPr>
          <w:p w:rsidR="0090240D" w:rsidRPr="00CE50CF" w:rsidRDefault="00A71635" w:rsidP="00E16C2C">
            <w:pPr>
              <w:spacing w:line="440" w:lineRule="atLeast"/>
              <w:jc w:val="both"/>
              <w:rPr>
                <w:rFonts w:eastAsia="標楷體"/>
                <w:color w:val="000000" w:themeColor="text1"/>
                <w:spacing w:val="-4"/>
              </w:rPr>
            </w:pPr>
            <w:r>
              <w:rPr>
                <w:rFonts w:eastAsia="標楷體" w:hint="eastAsia"/>
                <w:color w:val="000000" w:themeColor="text1"/>
                <w:spacing w:val="-4"/>
              </w:rPr>
              <w:t>4/5</w:t>
            </w:r>
          </w:p>
        </w:tc>
      </w:tr>
      <w:tr w:rsidR="005D6503" w:rsidRPr="00CE50CF" w:rsidTr="00CE50CF">
        <w:trPr>
          <w:trHeight w:val="12395"/>
        </w:trPr>
        <w:tc>
          <w:tcPr>
            <w:tcW w:w="9667" w:type="dxa"/>
            <w:gridSpan w:val="7"/>
            <w:tcBorders>
              <w:top w:val="single" w:sz="12" w:space="0" w:color="auto"/>
              <w:left w:val="single" w:sz="12" w:space="0" w:color="auto"/>
              <w:bottom w:val="single" w:sz="12" w:space="0" w:color="auto"/>
              <w:right w:val="single" w:sz="12" w:space="0" w:color="auto"/>
            </w:tcBorders>
          </w:tcPr>
          <w:p w:rsidR="00BD5A63" w:rsidRDefault="00BD5A63" w:rsidP="00751CB6">
            <w:pPr>
              <w:pStyle w:val="31"/>
              <w:spacing w:line="240" w:lineRule="atLeast"/>
              <w:ind w:left="1512" w:hanging="882"/>
              <w:rPr>
                <w:color w:val="000000" w:themeColor="text1"/>
                <w:sz w:val="24"/>
              </w:rPr>
            </w:pPr>
            <w:r>
              <w:rPr>
                <w:color w:val="000000" w:themeColor="text1"/>
                <w:sz w:val="24"/>
              </w:rPr>
              <w:t>5.</w:t>
            </w:r>
            <w:r>
              <w:rPr>
                <w:rFonts w:hint="eastAsia"/>
                <w:color w:val="000000" w:themeColor="text1"/>
                <w:sz w:val="24"/>
              </w:rPr>
              <w:t>5</w:t>
            </w:r>
            <w:r w:rsidR="00751CB6">
              <w:rPr>
                <w:color w:val="000000" w:themeColor="text1"/>
                <w:sz w:val="24"/>
              </w:rPr>
              <w:t>.5.1</w:t>
            </w:r>
            <w:r w:rsidR="00751CB6">
              <w:rPr>
                <w:rFonts w:hint="eastAsia"/>
                <w:color w:val="000000" w:themeColor="text1"/>
                <w:sz w:val="24"/>
              </w:rPr>
              <w:t>6</w:t>
            </w:r>
            <w:r w:rsidRPr="00CE50CF">
              <w:rPr>
                <w:color w:val="000000" w:themeColor="text1"/>
                <w:sz w:val="24"/>
              </w:rPr>
              <w:t>.</w:t>
            </w:r>
            <w:r w:rsidRPr="00CE50CF">
              <w:rPr>
                <w:color w:val="000000" w:themeColor="text1"/>
                <w:sz w:val="24"/>
              </w:rPr>
              <w:t>調配加熱過的醬油半成品</w:t>
            </w:r>
            <w:r w:rsidR="00F261A1">
              <w:rPr>
                <w:rFonts w:hint="eastAsia"/>
                <w:color w:val="000000" w:themeColor="text1"/>
                <w:sz w:val="24"/>
              </w:rPr>
              <w:t>在</w:t>
            </w:r>
            <w:r w:rsidRPr="00CE50CF">
              <w:rPr>
                <w:color w:val="000000" w:themeColor="text1"/>
                <w:sz w:val="24"/>
              </w:rPr>
              <w:t>冷卻沉澱過程中</w:t>
            </w:r>
            <w:r w:rsidR="00F261A1">
              <w:rPr>
                <w:rFonts w:hint="eastAsia"/>
                <w:color w:val="000000" w:themeColor="text1"/>
                <w:sz w:val="24"/>
              </w:rPr>
              <w:t>，</w:t>
            </w:r>
            <w:r w:rsidRPr="00CE50CF">
              <w:rPr>
                <w:color w:val="000000" w:themeColor="text1"/>
                <w:sz w:val="24"/>
              </w:rPr>
              <w:t>應做好</w:t>
            </w:r>
            <w:r w:rsidR="00F261A1">
              <w:rPr>
                <w:rFonts w:hint="eastAsia"/>
                <w:color w:val="000000" w:themeColor="text1"/>
                <w:sz w:val="24"/>
              </w:rPr>
              <w:t>加蓋</w:t>
            </w:r>
            <w:r w:rsidR="00DE4475">
              <w:rPr>
                <w:rFonts w:hint="eastAsia"/>
                <w:color w:val="000000" w:themeColor="text1"/>
                <w:sz w:val="24"/>
              </w:rPr>
              <w:t>、加紗網</w:t>
            </w:r>
            <w:r w:rsidR="00F261A1">
              <w:rPr>
                <w:rFonts w:hint="eastAsia"/>
                <w:color w:val="000000" w:themeColor="text1"/>
                <w:sz w:val="24"/>
              </w:rPr>
              <w:t>等</w:t>
            </w:r>
            <w:r w:rsidRPr="00CE50CF">
              <w:rPr>
                <w:color w:val="000000" w:themeColor="text1"/>
                <w:sz w:val="24"/>
              </w:rPr>
              <w:t>防護措施，避免受病媒與異物污染</w:t>
            </w:r>
            <w:r w:rsidR="003933ED">
              <w:rPr>
                <w:rFonts w:hint="eastAsia"/>
                <w:color w:val="000000" w:themeColor="text1"/>
                <w:sz w:val="24"/>
              </w:rPr>
              <w:t>，並記錄產品冷卻溫度於「製程管制項目紀錄表」</w:t>
            </w:r>
            <w:r w:rsidR="003933ED">
              <w:rPr>
                <w:rFonts w:hint="eastAsia"/>
                <w:color w:val="000000" w:themeColor="text1"/>
                <w:sz w:val="24"/>
              </w:rPr>
              <w:t>(G-4-2-09)</w:t>
            </w:r>
            <w:r w:rsidRPr="00CE50CF">
              <w:rPr>
                <w:color w:val="000000" w:themeColor="text1"/>
                <w:sz w:val="24"/>
              </w:rPr>
              <w:t>。</w:t>
            </w:r>
          </w:p>
          <w:p w:rsidR="00BD5A63" w:rsidRPr="005A00B3" w:rsidRDefault="00BD5A63" w:rsidP="00751CB6">
            <w:pPr>
              <w:pStyle w:val="31"/>
              <w:spacing w:line="240" w:lineRule="atLeast"/>
              <w:ind w:left="1512" w:hanging="882"/>
              <w:rPr>
                <w:sz w:val="24"/>
              </w:rPr>
            </w:pPr>
            <w:r w:rsidRPr="005A00B3">
              <w:rPr>
                <w:sz w:val="24"/>
              </w:rPr>
              <w:t>5.</w:t>
            </w:r>
            <w:r w:rsidRPr="005A00B3">
              <w:rPr>
                <w:rFonts w:hint="eastAsia"/>
                <w:sz w:val="24"/>
              </w:rPr>
              <w:t>5</w:t>
            </w:r>
            <w:r w:rsidR="00751CB6">
              <w:rPr>
                <w:sz w:val="24"/>
              </w:rPr>
              <w:t>.5.1</w:t>
            </w:r>
            <w:r w:rsidR="00751CB6">
              <w:rPr>
                <w:rFonts w:hint="eastAsia"/>
                <w:sz w:val="24"/>
              </w:rPr>
              <w:t>7</w:t>
            </w:r>
            <w:r w:rsidRPr="005A00B3">
              <w:rPr>
                <w:sz w:val="24"/>
              </w:rPr>
              <w:t>.</w:t>
            </w:r>
            <w:r w:rsidRPr="005A00B3">
              <w:rPr>
                <w:sz w:val="24"/>
              </w:rPr>
              <w:t>充填包裝時應於</w:t>
            </w:r>
            <w:r w:rsidR="00F261A1" w:rsidRPr="005A00B3">
              <w:rPr>
                <w:rFonts w:hint="eastAsia"/>
                <w:sz w:val="24"/>
              </w:rPr>
              <w:t>充填管路的</w:t>
            </w:r>
            <w:r w:rsidRPr="005A00B3">
              <w:rPr>
                <w:sz w:val="24"/>
              </w:rPr>
              <w:t>出口處加設濾布等</w:t>
            </w:r>
            <w:r w:rsidR="005A00B3">
              <w:rPr>
                <w:rFonts w:hint="eastAsia"/>
                <w:sz w:val="24"/>
              </w:rPr>
              <w:t>，</w:t>
            </w:r>
            <w:r w:rsidR="00615E08">
              <w:rPr>
                <w:rFonts w:hint="eastAsia"/>
                <w:sz w:val="24"/>
              </w:rPr>
              <w:t>於充填包裝時每兩小時</w:t>
            </w:r>
            <w:r w:rsidR="00DE4475">
              <w:rPr>
                <w:rFonts w:hint="eastAsia"/>
                <w:sz w:val="24"/>
              </w:rPr>
              <w:t>抽驗</w:t>
            </w:r>
            <w:r w:rsidR="00615E08">
              <w:rPr>
                <w:rFonts w:hint="eastAsia"/>
                <w:sz w:val="24"/>
              </w:rPr>
              <w:t>10</w:t>
            </w:r>
            <w:r w:rsidR="00615E08">
              <w:rPr>
                <w:rFonts w:hint="eastAsia"/>
                <w:sz w:val="24"/>
              </w:rPr>
              <w:t>瓶樣品，檢視產品的重量或容量、封蓋良好且無異物污染</w:t>
            </w:r>
            <w:r w:rsidR="005A00B3">
              <w:rPr>
                <w:rFonts w:hint="eastAsia"/>
                <w:sz w:val="24"/>
              </w:rPr>
              <w:t>，</w:t>
            </w:r>
            <w:r w:rsidR="005A00B3" w:rsidRPr="005A00B3">
              <w:rPr>
                <w:sz w:val="24"/>
              </w:rPr>
              <w:t>記錄</w:t>
            </w:r>
            <w:r w:rsidR="005A00B3">
              <w:rPr>
                <w:rFonts w:hint="eastAsia"/>
                <w:sz w:val="24"/>
              </w:rPr>
              <w:t>於「</w:t>
            </w:r>
            <w:r w:rsidR="005A00B3" w:rsidRPr="00CE50CF">
              <w:rPr>
                <w:color w:val="000000" w:themeColor="text1"/>
                <w:sz w:val="24"/>
              </w:rPr>
              <w:t>充填包裝管理紀錄表</w:t>
            </w:r>
            <w:r w:rsidR="005A00B3">
              <w:rPr>
                <w:rFonts w:hint="eastAsia"/>
                <w:sz w:val="24"/>
              </w:rPr>
              <w:t>」</w:t>
            </w:r>
            <w:r w:rsidR="005A00B3" w:rsidRPr="005A00B3">
              <w:rPr>
                <w:sz w:val="24"/>
              </w:rPr>
              <w:t>(G-4-2-1</w:t>
            </w:r>
            <w:r w:rsidR="005A00B3">
              <w:rPr>
                <w:rFonts w:hint="eastAsia"/>
                <w:sz w:val="24"/>
              </w:rPr>
              <w:t>4</w:t>
            </w:r>
            <w:r w:rsidR="005A00B3" w:rsidRPr="005A00B3">
              <w:rPr>
                <w:sz w:val="24"/>
              </w:rPr>
              <w:t>)</w:t>
            </w:r>
            <w:r w:rsidRPr="005A00B3">
              <w:rPr>
                <w:sz w:val="24"/>
              </w:rPr>
              <w:t>。</w:t>
            </w:r>
          </w:p>
          <w:p w:rsidR="00BD5A63" w:rsidRDefault="00BD5A63" w:rsidP="00751CB6">
            <w:pPr>
              <w:pStyle w:val="31"/>
              <w:spacing w:line="240" w:lineRule="atLeast"/>
              <w:ind w:left="1512" w:hanging="882"/>
              <w:rPr>
                <w:color w:val="000000" w:themeColor="text1"/>
                <w:sz w:val="24"/>
              </w:rPr>
            </w:pPr>
            <w:r>
              <w:rPr>
                <w:color w:val="000000" w:themeColor="text1"/>
                <w:sz w:val="24"/>
              </w:rPr>
              <w:t>5.</w:t>
            </w:r>
            <w:r>
              <w:rPr>
                <w:rFonts w:hint="eastAsia"/>
                <w:color w:val="000000" w:themeColor="text1"/>
                <w:sz w:val="24"/>
              </w:rPr>
              <w:t>5</w:t>
            </w:r>
            <w:r w:rsidR="00751CB6">
              <w:rPr>
                <w:color w:val="000000" w:themeColor="text1"/>
                <w:sz w:val="24"/>
              </w:rPr>
              <w:t>.5.1</w:t>
            </w:r>
            <w:r w:rsidR="00751CB6">
              <w:rPr>
                <w:rFonts w:hint="eastAsia"/>
                <w:color w:val="000000" w:themeColor="text1"/>
                <w:sz w:val="24"/>
              </w:rPr>
              <w:t>8</w:t>
            </w:r>
            <w:r w:rsidRPr="00CE50CF">
              <w:rPr>
                <w:color w:val="000000" w:themeColor="text1"/>
                <w:sz w:val="24"/>
              </w:rPr>
              <w:t>.</w:t>
            </w:r>
            <w:r w:rsidRPr="00CE50CF">
              <w:rPr>
                <w:color w:val="000000" w:themeColor="text1"/>
                <w:sz w:val="24"/>
              </w:rPr>
              <w:t>包裝後的成品</w:t>
            </w:r>
            <w:r w:rsidR="005A00B3">
              <w:rPr>
                <w:rFonts w:hint="eastAsia"/>
                <w:color w:val="000000" w:themeColor="text1"/>
                <w:sz w:val="24"/>
              </w:rPr>
              <w:t>進行</w:t>
            </w:r>
            <w:r w:rsidRPr="00CE50CF">
              <w:rPr>
                <w:color w:val="000000" w:themeColor="text1"/>
                <w:sz w:val="24"/>
              </w:rPr>
              <w:t>殺菌</w:t>
            </w:r>
            <w:r w:rsidR="005A00B3">
              <w:rPr>
                <w:rFonts w:hint="eastAsia"/>
                <w:color w:val="000000" w:themeColor="text1"/>
                <w:sz w:val="24"/>
              </w:rPr>
              <w:t>作業</w:t>
            </w:r>
            <w:r w:rsidRPr="00CE50CF">
              <w:rPr>
                <w:color w:val="000000" w:themeColor="text1"/>
                <w:sz w:val="24"/>
              </w:rPr>
              <w:t>時，須管控</w:t>
            </w:r>
            <w:r w:rsidR="003933ED">
              <w:rPr>
                <w:rFonts w:hint="eastAsia"/>
                <w:color w:val="000000" w:themeColor="text1"/>
                <w:sz w:val="24"/>
              </w:rPr>
              <w:t>殺菌時間與溫度，應記錄</w:t>
            </w:r>
            <w:r w:rsidRPr="00CE50CF">
              <w:rPr>
                <w:color w:val="000000" w:themeColor="text1"/>
                <w:sz w:val="24"/>
              </w:rPr>
              <w:t>殺菌</w:t>
            </w:r>
            <w:r w:rsidR="003933ED">
              <w:rPr>
                <w:rFonts w:hint="eastAsia"/>
                <w:color w:val="000000" w:themeColor="text1"/>
                <w:sz w:val="24"/>
              </w:rPr>
              <w:t>前產品</w:t>
            </w:r>
            <w:r w:rsidRPr="00CE50CF">
              <w:rPr>
                <w:color w:val="000000" w:themeColor="text1"/>
                <w:sz w:val="24"/>
              </w:rPr>
              <w:t>溫度</w:t>
            </w:r>
            <w:r w:rsidR="003933ED">
              <w:rPr>
                <w:rFonts w:hint="eastAsia"/>
                <w:color w:val="000000" w:themeColor="text1"/>
                <w:sz w:val="24"/>
              </w:rPr>
              <w:t>、殺菌起始、結束及總殺菌</w:t>
            </w:r>
            <w:r w:rsidRPr="00CE50CF">
              <w:rPr>
                <w:color w:val="000000" w:themeColor="text1"/>
                <w:sz w:val="24"/>
              </w:rPr>
              <w:t>時間</w:t>
            </w:r>
            <w:r w:rsidR="0066711F">
              <w:rPr>
                <w:rFonts w:hint="eastAsia"/>
                <w:color w:val="000000" w:themeColor="text1"/>
                <w:sz w:val="24"/>
              </w:rPr>
              <w:t>於「</w:t>
            </w:r>
            <w:r w:rsidRPr="00CE50CF">
              <w:rPr>
                <w:color w:val="000000" w:themeColor="text1"/>
                <w:sz w:val="24"/>
              </w:rPr>
              <w:t>成品殺菌管理紀錄表</w:t>
            </w:r>
            <w:r w:rsidR="0066711F">
              <w:rPr>
                <w:rFonts w:hint="eastAsia"/>
                <w:color w:val="000000" w:themeColor="text1"/>
                <w:sz w:val="24"/>
              </w:rPr>
              <w:t>」</w:t>
            </w:r>
            <w:r w:rsidRPr="00CE50CF">
              <w:rPr>
                <w:color w:val="000000" w:themeColor="text1"/>
                <w:sz w:val="24"/>
              </w:rPr>
              <w:t>(G-4-2-1</w:t>
            </w:r>
            <w:r w:rsidR="0066711F">
              <w:rPr>
                <w:rFonts w:hint="eastAsia"/>
                <w:color w:val="000000" w:themeColor="text1"/>
                <w:sz w:val="24"/>
              </w:rPr>
              <w:t>5</w:t>
            </w:r>
            <w:r w:rsidRPr="00CE50CF">
              <w:rPr>
                <w:color w:val="000000" w:themeColor="text1"/>
                <w:sz w:val="24"/>
              </w:rPr>
              <w:t>)</w:t>
            </w:r>
            <w:r w:rsidR="003933ED">
              <w:rPr>
                <w:rFonts w:hint="eastAsia"/>
                <w:color w:val="000000" w:themeColor="text1"/>
                <w:sz w:val="24"/>
              </w:rPr>
              <w:t>，殺菌後管控產品冷卻溫度，記錄於</w:t>
            </w:r>
            <w:r w:rsidR="003933ED" w:rsidRPr="003933ED">
              <w:rPr>
                <w:rFonts w:hint="eastAsia"/>
                <w:color w:val="000000" w:themeColor="text1"/>
                <w:sz w:val="24"/>
              </w:rPr>
              <w:t>「製程管制項目紀錄表」</w:t>
            </w:r>
            <w:r w:rsidR="003933ED" w:rsidRPr="003933ED">
              <w:rPr>
                <w:rFonts w:hint="eastAsia"/>
                <w:color w:val="000000" w:themeColor="text1"/>
                <w:sz w:val="24"/>
              </w:rPr>
              <w:t>(G-4-2-09)</w:t>
            </w:r>
            <w:r w:rsidRPr="00CE50CF">
              <w:rPr>
                <w:color w:val="000000" w:themeColor="text1"/>
                <w:sz w:val="24"/>
              </w:rPr>
              <w:t>。</w:t>
            </w:r>
          </w:p>
          <w:p w:rsidR="00BD5A63" w:rsidRDefault="00751CB6" w:rsidP="00751CB6">
            <w:pPr>
              <w:pStyle w:val="31"/>
              <w:spacing w:line="240" w:lineRule="atLeast"/>
              <w:ind w:left="1512" w:hanging="882"/>
              <w:rPr>
                <w:color w:val="000000" w:themeColor="text1"/>
                <w:sz w:val="24"/>
              </w:rPr>
            </w:pPr>
            <w:r>
              <w:rPr>
                <w:color w:val="000000" w:themeColor="text1"/>
                <w:sz w:val="24"/>
              </w:rPr>
              <w:t>5.4.5.1</w:t>
            </w:r>
            <w:r>
              <w:rPr>
                <w:rFonts w:hint="eastAsia"/>
                <w:color w:val="000000" w:themeColor="text1"/>
                <w:sz w:val="24"/>
              </w:rPr>
              <w:t>9</w:t>
            </w:r>
            <w:r w:rsidR="00CD04F5" w:rsidRPr="00CE50CF">
              <w:rPr>
                <w:color w:val="000000" w:themeColor="text1"/>
                <w:sz w:val="24"/>
              </w:rPr>
              <w:t>.</w:t>
            </w:r>
            <w:r w:rsidR="00CD04F5" w:rsidRPr="00CE50CF">
              <w:rPr>
                <w:color w:val="000000" w:themeColor="text1"/>
                <w:sz w:val="24"/>
              </w:rPr>
              <w:t>內包裝材料應</w:t>
            </w:r>
            <w:r w:rsidR="0066711F" w:rsidRPr="00CE50CF">
              <w:rPr>
                <w:color w:val="000000" w:themeColor="text1"/>
                <w:sz w:val="24"/>
              </w:rPr>
              <w:t>符合「食品器具容器包裝衛生標準」</w:t>
            </w:r>
            <w:r w:rsidR="0066711F">
              <w:rPr>
                <w:rFonts w:hint="eastAsia"/>
                <w:color w:val="000000" w:themeColor="text1"/>
                <w:sz w:val="24"/>
              </w:rPr>
              <w:t>，</w:t>
            </w:r>
            <w:r w:rsidR="00CD04F5" w:rsidRPr="00CE50CF">
              <w:rPr>
                <w:color w:val="000000" w:themeColor="text1"/>
                <w:sz w:val="24"/>
              </w:rPr>
              <w:t>選用在正常儲運、銷售過程中</w:t>
            </w:r>
            <w:r w:rsidR="0066711F">
              <w:rPr>
                <w:rFonts w:hint="eastAsia"/>
                <w:color w:val="000000" w:themeColor="text1"/>
                <w:sz w:val="24"/>
              </w:rPr>
              <w:t>，</w:t>
            </w:r>
            <w:r w:rsidR="00CD04F5" w:rsidRPr="00CE50CF">
              <w:rPr>
                <w:color w:val="000000" w:themeColor="text1"/>
                <w:sz w:val="24"/>
              </w:rPr>
              <w:t>可適當保護食品</w:t>
            </w:r>
            <w:r w:rsidR="0066711F">
              <w:rPr>
                <w:rFonts w:hint="eastAsia"/>
                <w:color w:val="000000" w:themeColor="text1"/>
                <w:sz w:val="24"/>
              </w:rPr>
              <w:t>、防止</w:t>
            </w:r>
            <w:r w:rsidR="0066711F">
              <w:rPr>
                <w:color w:val="000000" w:themeColor="text1"/>
                <w:sz w:val="24"/>
              </w:rPr>
              <w:t>有害物質</w:t>
            </w:r>
            <w:r w:rsidR="0066711F">
              <w:rPr>
                <w:rFonts w:hint="eastAsia"/>
                <w:color w:val="000000" w:themeColor="text1"/>
                <w:sz w:val="24"/>
              </w:rPr>
              <w:t>進</w:t>
            </w:r>
            <w:r w:rsidR="0066711F">
              <w:rPr>
                <w:color w:val="000000" w:themeColor="text1"/>
                <w:sz w:val="24"/>
              </w:rPr>
              <w:t>入</w:t>
            </w:r>
            <w:r w:rsidR="0066711F">
              <w:rPr>
                <w:rFonts w:hint="eastAsia"/>
                <w:color w:val="000000" w:themeColor="text1"/>
                <w:sz w:val="24"/>
              </w:rPr>
              <w:t>者</w:t>
            </w:r>
            <w:r w:rsidR="00CD04F5" w:rsidRPr="00CE50CF">
              <w:rPr>
                <w:color w:val="000000" w:themeColor="text1"/>
                <w:sz w:val="24"/>
              </w:rPr>
              <w:t>。</w:t>
            </w:r>
          </w:p>
          <w:p w:rsidR="00CD04F5" w:rsidRPr="00CE50CF" w:rsidRDefault="00751CB6" w:rsidP="00751CB6">
            <w:pPr>
              <w:pStyle w:val="31"/>
              <w:spacing w:line="240" w:lineRule="atLeast"/>
              <w:ind w:left="1512" w:hanging="882"/>
              <w:rPr>
                <w:color w:val="000000" w:themeColor="text1"/>
                <w:sz w:val="24"/>
              </w:rPr>
            </w:pPr>
            <w:r>
              <w:rPr>
                <w:color w:val="000000" w:themeColor="text1"/>
                <w:sz w:val="24"/>
              </w:rPr>
              <w:t>5.4.5.</w:t>
            </w:r>
            <w:r>
              <w:rPr>
                <w:rFonts w:hint="eastAsia"/>
                <w:color w:val="000000" w:themeColor="text1"/>
                <w:sz w:val="24"/>
              </w:rPr>
              <w:t>20</w:t>
            </w:r>
            <w:r w:rsidR="00CD04F5" w:rsidRPr="00CE50CF">
              <w:rPr>
                <w:color w:val="000000" w:themeColor="text1"/>
                <w:sz w:val="24"/>
              </w:rPr>
              <w:t>.</w:t>
            </w:r>
            <w:r w:rsidR="00CD04F5" w:rsidRPr="00CE50CF">
              <w:rPr>
                <w:color w:val="000000" w:themeColor="text1"/>
                <w:sz w:val="24"/>
              </w:rPr>
              <w:t>廠內生產不同品項之產品</w:t>
            </w:r>
            <w:r w:rsidR="00CD04F5" w:rsidRPr="00CE50CF">
              <w:rPr>
                <w:color w:val="000000" w:themeColor="text1"/>
                <w:sz w:val="24"/>
              </w:rPr>
              <w:t>(</w:t>
            </w:r>
            <w:r w:rsidR="00CD04F5" w:rsidRPr="00CE50CF">
              <w:rPr>
                <w:color w:val="000000" w:themeColor="text1"/>
                <w:sz w:val="24"/>
              </w:rPr>
              <w:t>如辣椒醬等</w:t>
            </w:r>
            <w:r w:rsidR="00CD04F5" w:rsidRPr="00CE50CF">
              <w:rPr>
                <w:color w:val="000000" w:themeColor="text1"/>
                <w:sz w:val="24"/>
              </w:rPr>
              <w:t>)</w:t>
            </w:r>
            <w:r w:rsidR="00CD04F5" w:rsidRPr="00CE50CF">
              <w:rPr>
                <w:color w:val="000000" w:themeColor="text1"/>
                <w:sz w:val="24"/>
              </w:rPr>
              <w:t>，應將共同</w:t>
            </w:r>
            <w:r w:rsidR="0066711F">
              <w:rPr>
                <w:rFonts w:hint="eastAsia"/>
                <w:color w:val="000000" w:themeColor="text1"/>
                <w:sz w:val="24"/>
              </w:rPr>
              <w:t>使用之</w:t>
            </w:r>
            <w:r w:rsidR="00CD04F5" w:rsidRPr="00CE50CF">
              <w:rPr>
                <w:color w:val="000000" w:themeColor="text1"/>
                <w:sz w:val="24"/>
              </w:rPr>
              <w:t>器具清洗乾淨，避免交叉污染。</w:t>
            </w:r>
          </w:p>
          <w:p w:rsidR="0034597A" w:rsidRPr="00CE50CF" w:rsidRDefault="0034597A" w:rsidP="00751CB6">
            <w:pPr>
              <w:pStyle w:val="31"/>
              <w:spacing w:line="240" w:lineRule="atLeast"/>
              <w:ind w:left="993" w:hanging="551"/>
              <w:rPr>
                <w:color w:val="000000" w:themeColor="text1"/>
                <w:sz w:val="24"/>
              </w:rPr>
            </w:pPr>
            <w:r w:rsidRPr="00CE50CF">
              <w:rPr>
                <w:color w:val="000000" w:themeColor="text1"/>
                <w:sz w:val="24"/>
              </w:rPr>
              <w:t>5.</w:t>
            </w:r>
            <w:r w:rsidR="00BD5A63">
              <w:rPr>
                <w:rFonts w:hint="eastAsia"/>
                <w:color w:val="000000" w:themeColor="text1"/>
                <w:sz w:val="24"/>
              </w:rPr>
              <w:t>5</w:t>
            </w:r>
            <w:r w:rsidRPr="00CE50CF">
              <w:rPr>
                <w:color w:val="000000" w:themeColor="text1"/>
                <w:sz w:val="24"/>
              </w:rPr>
              <w:t>.6.</w:t>
            </w:r>
            <w:r w:rsidR="002A6C2C" w:rsidRPr="00CE50CF">
              <w:rPr>
                <w:color w:val="000000" w:themeColor="text1"/>
                <w:sz w:val="24"/>
              </w:rPr>
              <w:t>生產</w:t>
            </w:r>
            <w:r w:rsidR="0066711F">
              <w:rPr>
                <w:rFonts w:hint="eastAsia"/>
                <w:color w:val="000000" w:themeColor="text1"/>
                <w:sz w:val="24"/>
              </w:rPr>
              <w:t>完成的</w:t>
            </w:r>
            <w:r w:rsidR="002A6C2C" w:rsidRPr="00CE50CF">
              <w:rPr>
                <w:color w:val="000000" w:themeColor="text1"/>
                <w:sz w:val="24"/>
              </w:rPr>
              <w:t>成</w:t>
            </w:r>
            <w:r w:rsidRPr="00CE50CF">
              <w:rPr>
                <w:color w:val="000000" w:themeColor="text1"/>
                <w:sz w:val="24"/>
              </w:rPr>
              <w:t>品</w:t>
            </w:r>
            <w:r w:rsidR="00DE4475">
              <w:rPr>
                <w:rFonts w:hint="eastAsia"/>
                <w:color w:val="000000" w:themeColor="text1"/>
                <w:sz w:val="24"/>
              </w:rPr>
              <w:t>應</w:t>
            </w:r>
            <w:r w:rsidRPr="00CE50CF">
              <w:rPr>
                <w:color w:val="000000" w:themeColor="text1"/>
                <w:sz w:val="24"/>
                <w:szCs w:val="24"/>
              </w:rPr>
              <w:t>檢驗</w:t>
            </w:r>
            <w:r w:rsidR="0066711F" w:rsidRPr="0066711F">
              <w:rPr>
                <w:rFonts w:hint="eastAsia"/>
                <w:color w:val="000000" w:themeColor="text1"/>
                <w:sz w:val="24"/>
                <w:szCs w:val="24"/>
              </w:rPr>
              <w:t>外觀</w:t>
            </w:r>
            <w:r w:rsidR="0066711F">
              <w:rPr>
                <w:rFonts w:hint="eastAsia"/>
                <w:color w:val="000000" w:themeColor="text1"/>
                <w:sz w:val="24"/>
                <w:szCs w:val="24"/>
              </w:rPr>
              <w:t>、</w:t>
            </w:r>
            <w:r w:rsidR="0066711F" w:rsidRPr="0066711F">
              <w:rPr>
                <w:rFonts w:hint="eastAsia"/>
                <w:color w:val="000000" w:themeColor="text1"/>
                <w:sz w:val="24"/>
                <w:szCs w:val="24"/>
              </w:rPr>
              <w:t>風味</w:t>
            </w:r>
            <w:r w:rsidR="0066711F">
              <w:rPr>
                <w:rFonts w:hint="eastAsia"/>
                <w:color w:val="000000" w:themeColor="text1"/>
                <w:sz w:val="24"/>
                <w:szCs w:val="24"/>
              </w:rPr>
              <w:t>、</w:t>
            </w:r>
            <w:r w:rsidR="0066711F" w:rsidRPr="0066711F">
              <w:rPr>
                <w:rFonts w:hint="eastAsia"/>
                <w:color w:val="000000" w:themeColor="text1"/>
                <w:sz w:val="24"/>
                <w:szCs w:val="24"/>
              </w:rPr>
              <w:t>鹽度</w:t>
            </w:r>
            <w:r w:rsidR="00CE2188">
              <w:rPr>
                <w:rFonts w:hint="eastAsia"/>
                <w:color w:val="000000" w:themeColor="text1"/>
                <w:sz w:val="24"/>
                <w:szCs w:val="24"/>
              </w:rPr>
              <w:t>、</w:t>
            </w:r>
            <w:r w:rsidR="0066711F" w:rsidRPr="0066711F">
              <w:rPr>
                <w:rFonts w:hint="eastAsia"/>
                <w:color w:val="000000" w:themeColor="text1"/>
                <w:sz w:val="24"/>
                <w:szCs w:val="24"/>
              </w:rPr>
              <w:t>pH</w:t>
            </w:r>
            <w:r w:rsidR="0066711F" w:rsidRPr="0066711F">
              <w:rPr>
                <w:rFonts w:hint="eastAsia"/>
                <w:color w:val="000000" w:themeColor="text1"/>
                <w:sz w:val="24"/>
                <w:szCs w:val="24"/>
              </w:rPr>
              <w:t>值</w:t>
            </w:r>
            <w:r w:rsidR="00DE4475">
              <w:rPr>
                <w:rFonts w:hint="eastAsia"/>
                <w:color w:val="000000" w:themeColor="text1"/>
                <w:sz w:val="24"/>
                <w:szCs w:val="24"/>
              </w:rPr>
              <w:t>、防腐</w:t>
            </w:r>
            <w:r w:rsidR="00CE2188">
              <w:rPr>
                <w:rFonts w:hint="eastAsia"/>
                <w:color w:val="000000" w:themeColor="text1"/>
                <w:sz w:val="24"/>
                <w:szCs w:val="24"/>
              </w:rPr>
              <w:t>劑等</w:t>
            </w:r>
            <w:r w:rsidR="00DE4475">
              <w:rPr>
                <w:rFonts w:hint="eastAsia"/>
                <w:color w:val="000000" w:themeColor="text1"/>
                <w:sz w:val="24"/>
                <w:szCs w:val="24"/>
              </w:rPr>
              <w:t>項目</w:t>
            </w:r>
            <w:r w:rsidR="0066711F">
              <w:rPr>
                <w:rFonts w:hint="eastAsia"/>
                <w:color w:val="000000" w:themeColor="text1"/>
                <w:sz w:val="24"/>
                <w:szCs w:val="24"/>
              </w:rPr>
              <w:t>，記</w:t>
            </w:r>
            <w:r w:rsidRPr="00CE50CF">
              <w:rPr>
                <w:color w:val="000000" w:themeColor="text1"/>
                <w:sz w:val="24"/>
                <w:szCs w:val="24"/>
              </w:rPr>
              <w:t>錄</w:t>
            </w:r>
            <w:r w:rsidR="0066711F">
              <w:rPr>
                <w:rFonts w:hint="eastAsia"/>
                <w:color w:val="000000" w:themeColor="text1"/>
                <w:sz w:val="24"/>
                <w:szCs w:val="24"/>
              </w:rPr>
              <w:t>於「</w:t>
            </w:r>
            <w:r w:rsidR="0066711F" w:rsidRPr="0066711F">
              <w:rPr>
                <w:rFonts w:hint="eastAsia"/>
                <w:color w:val="000000" w:themeColor="text1"/>
                <w:sz w:val="24"/>
                <w:szCs w:val="24"/>
              </w:rPr>
              <w:t>成品、留樣品檢驗紀錄表</w:t>
            </w:r>
            <w:r w:rsidR="0066711F">
              <w:rPr>
                <w:rFonts w:hint="eastAsia"/>
                <w:color w:val="000000" w:themeColor="text1"/>
                <w:sz w:val="24"/>
                <w:szCs w:val="24"/>
              </w:rPr>
              <w:t>」</w:t>
            </w:r>
            <w:r w:rsidRPr="00CE50CF">
              <w:rPr>
                <w:color w:val="000000" w:themeColor="text1"/>
                <w:sz w:val="24"/>
                <w:szCs w:val="24"/>
              </w:rPr>
              <w:t>(G-4-2-</w:t>
            </w:r>
            <w:r w:rsidR="00CD04F5" w:rsidRPr="00CE50CF">
              <w:rPr>
                <w:color w:val="000000" w:themeColor="text1"/>
                <w:sz w:val="24"/>
                <w:szCs w:val="24"/>
              </w:rPr>
              <w:t>1</w:t>
            </w:r>
            <w:r w:rsidR="0066711F">
              <w:rPr>
                <w:rFonts w:hint="eastAsia"/>
                <w:color w:val="000000" w:themeColor="text1"/>
                <w:sz w:val="24"/>
                <w:szCs w:val="24"/>
              </w:rPr>
              <w:t>6</w:t>
            </w:r>
            <w:r w:rsidRPr="00CE50CF">
              <w:rPr>
                <w:color w:val="000000" w:themeColor="text1"/>
                <w:sz w:val="24"/>
                <w:szCs w:val="24"/>
              </w:rPr>
              <w:t>)</w:t>
            </w:r>
            <w:r w:rsidR="00733465" w:rsidRPr="00CE50CF">
              <w:rPr>
                <w:color w:val="000000" w:themeColor="text1"/>
                <w:sz w:val="24"/>
                <w:szCs w:val="24"/>
              </w:rPr>
              <w:t>，以管控產品品質</w:t>
            </w:r>
            <w:r w:rsidRPr="00CE50CF">
              <w:rPr>
                <w:color w:val="000000" w:themeColor="text1"/>
                <w:sz w:val="24"/>
                <w:szCs w:val="24"/>
              </w:rPr>
              <w:t>。</w:t>
            </w:r>
          </w:p>
          <w:p w:rsidR="00BD5A63" w:rsidRDefault="00BD5A63" w:rsidP="00751CB6">
            <w:pPr>
              <w:pStyle w:val="31"/>
              <w:spacing w:line="240" w:lineRule="atLeast"/>
              <w:ind w:left="993" w:hanging="551"/>
              <w:rPr>
                <w:color w:val="000000" w:themeColor="text1"/>
                <w:sz w:val="24"/>
              </w:rPr>
            </w:pPr>
            <w:r>
              <w:rPr>
                <w:color w:val="000000" w:themeColor="text1"/>
                <w:sz w:val="24"/>
              </w:rPr>
              <w:t>5.</w:t>
            </w:r>
            <w:r>
              <w:rPr>
                <w:rFonts w:hint="eastAsia"/>
                <w:color w:val="000000" w:themeColor="text1"/>
                <w:sz w:val="24"/>
              </w:rPr>
              <w:t>5</w:t>
            </w:r>
            <w:r w:rsidR="0034597A" w:rsidRPr="00CE50CF">
              <w:rPr>
                <w:color w:val="000000" w:themeColor="text1"/>
                <w:sz w:val="24"/>
              </w:rPr>
              <w:t>.7.</w:t>
            </w:r>
            <w:r w:rsidR="00CE2188">
              <w:rPr>
                <w:color w:val="000000" w:themeColor="text1"/>
                <w:sz w:val="24"/>
              </w:rPr>
              <w:t>將成品包裝完整並適當</w:t>
            </w:r>
            <w:r w:rsidR="00CE2188">
              <w:rPr>
                <w:rFonts w:hint="eastAsia"/>
                <w:color w:val="000000" w:themeColor="text1"/>
                <w:sz w:val="24"/>
              </w:rPr>
              <w:t>貯</w:t>
            </w:r>
            <w:r w:rsidR="0034597A" w:rsidRPr="00CE50CF">
              <w:rPr>
                <w:color w:val="000000" w:themeColor="text1"/>
                <w:sz w:val="24"/>
              </w:rPr>
              <w:t>存，以確保於正常貯運與銷售過程中不致於使產品產生變質或遭受外界污染。</w:t>
            </w:r>
          </w:p>
          <w:p w:rsidR="00BD5A63" w:rsidRDefault="00BD5A63" w:rsidP="00751CB6">
            <w:pPr>
              <w:pStyle w:val="31"/>
              <w:spacing w:line="240" w:lineRule="atLeast"/>
              <w:ind w:left="993" w:hanging="551"/>
              <w:rPr>
                <w:color w:val="000000" w:themeColor="text1"/>
                <w:sz w:val="24"/>
              </w:rPr>
            </w:pPr>
            <w:r>
              <w:rPr>
                <w:color w:val="000000" w:themeColor="text1"/>
                <w:sz w:val="24"/>
              </w:rPr>
              <w:t>5.</w:t>
            </w:r>
            <w:r>
              <w:rPr>
                <w:rFonts w:hint="eastAsia"/>
                <w:color w:val="000000" w:themeColor="text1"/>
                <w:sz w:val="24"/>
              </w:rPr>
              <w:t>5</w:t>
            </w:r>
            <w:r w:rsidR="007D292B" w:rsidRPr="00CE50CF">
              <w:rPr>
                <w:color w:val="000000" w:themeColor="text1"/>
                <w:sz w:val="24"/>
              </w:rPr>
              <w:t>.</w:t>
            </w:r>
            <w:r w:rsidR="005A6F35" w:rsidRPr="00CE50CF">
              <w:rPr>
                <w:color w:val="000000" w:themeColor="text1"/>
                <w:sz w:val="24"/>
              </w:rPr>
              <w:t>8</w:t>
            </w:r>
            <w:r w:rsidR="007D292B" w:rsidRPr="00CE50CF">
              <w:rPr>
                <w:color w:val="000000" w:themeColor="text1"/>
                <w:sz w:val="24"/>
              </w:rPr>
              <w:t>.</w:t>
            </w:r>
            <w:r w:rsidR="007D292B" w:rsidRPr="00CE50CF">
              <w:rPr>
                <w:color w:val="000000" w:themeColor="text1"/>
                <w:sz w:val="24"/>
              </w:rPr>
              <w:t>廠內所生產之產品均做留樣保存，每</w:t>
            </w:r>
            <w:r w:rsidR="00E129A4" w:rsidRPr="00CE50CF">
              <w:rPr>
                <w:color w:val="000000" w:themeColor="text1"/>
                <w:sz w:val="24"/>
              </w:rPr>
              <w:t>批</w:t>
            </w:r>
            <w:r w:rsidR="007D292B" w:rsidRPr="00CE50CF">
              <w:rPr>
                <w:color w:val="000000" w:themeColor="text1"/>
                <w:sz w:val="24"/>
              </w:rPr>
              <w:t>保存樣品並</w:t>
            </w:r>
            <w:r w:rsidR="00CE2188">
              <w:rPr>
                <w:rFonts w:hint="eastAsia"/>
                <w:color w:val="000000" w:themeColor="text1"/>
                <w:sz w:val="24"/>
              </w:rPr>
              <w:t>記</w:t>
            </w:r>
            <w:r w:rsidR="007D292B" w:rsidRPr="00CE50CF">
              <w:rPr>
                <w:color w:val="000000" w:themeColor="text1"/>
                <w:sz w:val="24"/>
              </w:rPr>
              <w:t>錄</w:t>
            </w:r>
            <w:r w:rsidR="00CE2188">
              <w:rPr>
                <w:rFonts w:hint="eastAsia"/>
                <w:color w:val="000000" w:themeColor="text1"/>
                <w:sz w:val="24"/>
              </w:rPr>
              <w:t>於「</w:t>
            </w:r>
            <w:r w:rsidR="00CE2188" w:rsidRPr="00CE2188">
              <w:rPr>
                <w:rFonts w:hint="eastAsia"/>
                <w:color w:val="000000" w:themeColor="text1"/>
                <w:sz w:val="24"/>
              </w:rPr>
              <w:t>成品留樣紀錄表</w:t>
            </w:r>
            <w:r w:rsidR="00CE2188">
              <w:rPr>
                <w:rFonts w:hint="eastAsia"/>
                <w:color w:val="000000" w:themeColor="text1"/>
                <w:sz w:val="24"/>
              </w:rPr>
              <w:t>」</w:t>
            </w:r>
            <w:r w:rsidR="007D292B" w:rsidRPr="00CE50CF">
              <w:rPr>
                <w:color w:val="000000" w:themeColor="text1"/>
                <w:sz w:val="24"/>
              </w:rPr>
              <w:t>(G-4-2-</w:t>
            </w:r>
            <w:r w:rsidR="005A6F35" w:rsidRPr="00CE50CF">
              <w:rPr>
                <w:color w:val="000000" w:themeColor="text1"/>
                <w:sz w:val="24"/>
              </w:rPr>
              <w:t>1</w:t>
            </w:r>
            <w:r w:rsidR="00CE2188">
              <w:rPr>
                <w:rFonts w:hint="eastAsia"/>
                <w:color w:val="000000" w:themeColor="text1"/>
                <w:sz w:val="24"/>
              </w:rPr>
              <w:t>7</w:t>
            </w:r>
            <w:r w:rsidR="007D292B" w:rsidRPr="00CE50CF">
              <w:rPr>
                <w:color w:val="000000" w:themeColor="text1"/>
                <w:sz w:val="24"/>
              </w:rPr>
              <w:t>)</w:t>
            </w:r>
            <w:r w:rsidR="007D292B" w:rsidRPr="00CE50CF">
              <w:rPr>
                <w:color w:val="000000" w:themeColor="text1"/>
                <w:sz w:val="24"/>
              </w:rPr>
              <w:t>。</w:t>
            </w:r>
          </w:p>
          <w:p w:rsidR="00BD5A63" w:rsidRDefault="00BD5A63" w:rsidP="00751CB6">
            <w:pPr>
              <w:pStyle w:val="31"/>
              <w:spacing w:line="240" w:lineRule="atLeast"/>
              <w:ind w:left="993" w:hanging="551"/>
              <w:rPr>
                <w:color w:val="000000" w:themeColor="text1"/>
                <w:sz w:val="24"/>
              </w:rPr>
            </w:pPr>
            <w:r>
              <w:rPr>
                <w:color w:val="000000" w:themeColor="text1"/>
                <w:sz w:val="24"/>
              </w:rPr>
              <w:t>5.</w:t>
            </w:r>
            <w:r>
              <w:rPr>
                <w:rFonts w:hint="eastAsia"/>
                <w:color w:val="000000" w:themeColor="text1"/>
                <w:sz w:val="24"/>
              </w:rPr>
              <w:t>5</w:t>
            </w:r>
            <w:r w:rsidR="0090240D" w:rsidRPr="00CE50CF">
              <w:rPr>
                <w:color w:val="000000" w:themeColor="text1"/>
                <w:sz w:val="24"/>
              </w:rPr>
              <w:t>.</w:t>
            </w:r>
            <w:r w:rsidR="008F28B7" w:rsidRPr="00CE50CF">
              <w:rPr>
                <w:color w:val="000000" w:themeColor="text1"/>
                <w:sz w:val="24"/>
              </w:rPr>
              <w:t>9</w:t>
            </w:r>
            <w:r w:rsidR="0090240D" w:rsidRPr="00CE50CF">
              <w:rPr>
                <w:color w:val="000000" w:themeColor="text1"/>
                <w:sz w:val="24"/>
              </w:rPr>
              <w:t>.</w:t>
            </w:r>
            <w:r w:rsidR="00CE2188">
              <w:rPr>
                <w:rFonts w:hint="eastAsia"/>
                <w:color w:val="000000" w:themeColor="text1"/>
                <w:sz w:val="24"/>
              </w:rPr>
              <w:t>成品銷售前應</w:t>
            </w:r>
            <w:r w:rsidR="0090240D" w:rsidRPr="00CE50CF">
              <w:rPr>
                <w:color w:val="000000" w:themeColor="text1"/>
                <w:sz w:val="24"/>
              </w:rPr>
              <w:t>確認包裝完整及品質良好</w:t>
            </w:r>
            <w:r w:rsidR="00CE2188">
              <w:rPr>
                <w:rFonts w:hint="eastAsia"/>
                <w:color w:val="000000" w:themeColor="text1"/>
                <w:sz w:val="24"/>
              </w:rPr>
              <w:t>，</w:t>
            </w:r>
            <w:r w:rsidR="00DE4475">
              <w:rPr>
                <w:rFonts w:hint="eastAsia"/>
                <w:color w:val="000000" w:themeColor="text1"/>
                <w:sz w:val="24"/>
              </w:rPr>
              <w:t>將成</w:t>
            </w:r>
            <w:r w:rsidR="00DE4475" w:rsidRPr="00CE2188">
              <w:rPr>
                <w:rFonts w:hint="eastAsia"/>
                <w:color w:val="000000" w:themeColor="text1"/>
                <w:sz w:val="24"/>
              </w:rPr>
              <w:t>品名稱</w:t>
            </w:r>
            <w:r w:rsidR="00DE4475">
              <w:rPr>
                <w:rFonts w:hint="eastAsia"/>
                <w:color w:val="000000" w:themeColor="text1"/>
                <w:sz w:val="24"/>
              </w:rPr>
              <w:t>、</w:t>
            </w:r>
            <w:r w:rsidR="00DE4475" w:rsidRPr="00CE2188">
              <w:rPr>
                <w:rFonts w:hint="eastAsia"/>
                <w:color w:val="000000" w:themeColor="text1"/>
                <w:sz w:val="24"/>
              </w:rPr>
              <w:t>規格</w:t>
            </w:r>
            <w:r w:rsidR="00DE4475">
              <w:rPr>
                <w:rFonts w:hint="eastAsia"/>
                <w:color w:val="000000" w:themeColor="text1"/>
                <w:sz w:val="24"/>
              </w:rPr>
              <w:t>、</w:t>
            </w:r>
            <w:r w:rsidR="00DE4475" w:rsidRPr="00CE2188">
              <w:rPr>
                <w:rFonts w:hint="eastAsia"/>
                <w:color w:val="000000" w:themeColor="text1"/>
                <w:sz w:val="24"/>
              </w:rPr>
              <w:t>批號</w:t>
            </w:r>
            <w:r w:rsidR="00DE4475">
              <w:rPr>
                <w:rFonts w:hint="eastAsia"/>
                <w:color w:val="000000" w:themeColor="text1"/>
                <w:sz w:val="24"/>
              </w:rPr>
              <w:t>或</w:t>
            </w:r>
            <w:r w:rsidR="00DE4475" w:rsidRPr="00CE2188">
              <w:rPr>
                <w:rFonts w:hint="eastAsia"/>
                <w:color w:val="000000" w:themeColor="text1"/>
                <w:sz w:val="24"/>
              </w:rPr>
              <w:t>有效日期</w:t>
            </w:r>
            <w:r w:rsidR="00DE4475">
              <w:rPr>
                <w:rFonts w:hint="eastAsia"/>
                <w:color w:val="000000" w:themeColor="text1"/>
                <w:sz w:val="24"/>
              </w:rPr>
              <w:t>、數量與銷售對象記錄於</w:t>
            </w:r>
            <w:r w:rsidR="00CE2188">
              <w:rPr>
                <w:rFonts w:hint="eastAsia"/>
                <w:color w:val="000000" w:themeColor="text1"/>
                <w:sz w:val="24"/>
              </w:rPr>
              <w:t>「成品</w:t>
            </w:r>
            <w:r w:rsidR="0090240D" w:rsidRPr="00CE50CF">
              <w:rPr>
                <w:color w:val="000000" w:themeColor="text1"/>
                <w:sz w:val="24"/>
              </w:rPr>
              <w:t>銷售紀錄表</w:t>
            </w:r>
            <w:r w:rsidR="00CE2188">
              <w:rPr>
                <w:rFonts w:hint="eastAsia"/>
                <w:color w:val="000000" w:themeColor="text1"/>
                <w:sz w:val="24"/>
              </w:rPr>
              <w:t>」</w:t>
            </w:r>
            <w:r w:rsidR="0090240D" w:rsidRPr="00CE50CF">
              <w:rPr>
                <w:color w:val="000000" w:themeColor="text1"/>
                <w:sz w:val="24"/>
              </w:rPr>
              <w:t>(G-4-2-</w:t>
            </w:r>
            <w:r w:rsidR="001C44EC" w:rsidRPr="00CE50CF">
              <w:rPr>
                <w:color w:val="000000" w:themeColor="text1"/>
                <w:sz w:val="24"/>
              </w:rPr>
              <w:t>1</w:t>
            </w:r>
            <w:r w:rsidR="00CE2188">
              <w:rPr>
                <w:rFonts w:hint="eastAsia"/>
                <w:color w:val="000000" w:themeColor="text1"/>
                <w:sz w:val="24"/>
              </w:rPr>
              <w:t>8</w:t>
            </w:r>
            <w:r w:rsidR="0090240D" w:rsidRPr="00CE50CF">
              <w:rPr>
                <w:color w:val="000000" w:themeColor="text1"/>
                <w:sz w:val="24"/>
              </w:rPr>
              <w:t>)</w:t>
            </w:r>
            <w:r w:rsidR="005A6F35" w:rsidRPr="00CE50CF">
              <w:rPr>
                <w:color w:val="000000" w:themeColor="text1"/>
                <w:sz w:val="24"/>
              </w:rPr>
              <w:t>，以</w:t>
            </w:r>
            <w:r w:rsidR="00CE2188">
              <w:rPr>
                <w:rFonts w:hint="eastAsia"/>
                <w:color w:val="000000" w:themeColor="text1"/>
                <w:sz w:val="24"/>
              </w:rPr>
              <w:t>利產品</w:t>
            </w:r>
            <w:r w:rsidR="005A6F35" w:rsidRPr="00CE50CF">
              <w:rPr>
                <w:color w:val="000000" w:themeColor="text1"/>
                <w:sz w:val="24"/>
              </w:rPr>
              <w:t>發現問題時</w:t>
            </w:r>
            <w:r w:rsidR="00CE2188">
              <w:rPr>
                <w:rFonts w:hint="eastAsia"/>
                <w:color w:val="000000" w:themeColor="text1"/>
                <w:sz w:val="24"/>
              </w:rPr>
              <w:t>，</w:t>
            </w:r>
            <w:r w:rsidR="005A6F35" w:rsidRPr="00CE50CF">
              <w:rPr>
                <w:color w:val="000000" w:themeColor="text1"/>
                <w:sz w:val="24"/>
              </w:rPr>
              <w:t>可</w:t>
            </w:r>
            <w:r w:rsidR="00CE2188">
              <w:rPr>
                <w:rFonts w:hint="eastAsia"/>
                <w:color w:val="000000" w:themeColor="text1"/>
                <w:sz w:val="24"/>
              </w:rPr>
              <w:t>追溯下游銷售對象做即時處理</w:t>
            </w:r>
            <w:r w:rsidR="0090240D" w:rsidRPr="00CE50CF">
              <w:rPr>
                <w:color w:val="000000" w:themeColor="text1"/>
                <w:sz w:val="24"/>
              </w:rPr>
              <w:t>。</w:t>
            </w:r>
          </w:p>
          <w:p w:rsidR="00BD5A63" w:rsidRDefault="00BD5A63" w:rsidP="00751CB6">
            <w:pPr>
              <w:pStyle w:val="31"/>
              <w:spacing w:line="240" w:lineRule="atLeast"/>
              <w:ind w:left="993" w:hanging="551"/>
              <w:rPr>
                <w:color w:val="000000" w:themeColor="text1"/>
                <w:sz w:val="24"/>
              </w:rPr>
            </w:pPr>
            <w:r>
              <w:rPr>
                <w:color w:val="000000" w:themeColor="text1"/>
                <w:sz w:val="24"/>
              </w:rPr>
              <w:t>5.</w:t>
            </w:r>
            <w:r>
              <w:rPr>
                <w:rFonts w:hint="eastAsia"/>
                <w:color w:val="000000" w:themeColor="text1"/>
                <w:sz w:val="24"/>
              </w:rPr>
              <w:t>5</w:t>
            </w:r>
            <w:r w:rsidR="0090240D" w:rsidRPr="00CE50CF">
              <w:rPr>
                <w:color w:val="000000" w:themeColor="text1"/>
                <w:sz w:val="24"/>
              </w:rPr>
              <w:t>.1</w:t>
            </w:r>
            <w:r w:rsidR="008F28B7" w:rsidRPr="00CE50CF">
              <w:rPr>
                <w:color w:val="000000" w:themeColor="text1"/>
                <w:sz w:val="24"/>
              </w:rPr>
              <w:t>0</w:t>
            </w:r>
            <w:r w:rsidR="0090240D" w:rsidRPr="00CE50CF">
              <w:rPr>
                <w:color w:val="000000" w:themeColor="text1"/>
                <w:sz w:val="24"/>
              </w:rPr>
              <w:t>.</w:t>
            </w:r>
            <w:r w:rsidR="0090240D" w:rsidRPr="00CE50CF">
              <w:rPr>
                <w:color w:val="000000" w:themeColor="text1"/>
                <w:sz w:val="24"/>
              </w:rPr>
              <w:t>留樣產品</w:t>
            </w:r>
            <w:r w:rsidR="00FE1072" w:rsidRPr="00CE50CF">
              <w:rPr>
                <w:color w:val="000000" w:themeColor="text1"/>
                <w:sz w:val="24"/>
              </w:rPr>
              <w:t>應定期送驗，並將</w:t>
            </w:r>
            <w:r w:rsidR="0090240D" w:rsidRPr="00CE50CF">
              <w:rPr>
                <w:color w:val="000000" w:themeColor="text1"/>
                <w:sz w:val="24"/>
              </w:rPr>
              <w:t>檢驗結果紀錄於</w:t>
            </w:r>
            <w:r w:rsidR="00CE2188">
              <w:rPr>
                <w:rFonts w:hint="eastAsia"/>
                <w:color w:val="000000" w:themeColor="text1"/>
                <w:sz w:val="24"/>
              </w:rPr>
              <w:t>「</w:t>
            </w:r>
            <w:r w:rsidR="0090240D" w:rsidRPr="00CE50CF">
              <w:rPr>
                <w:color w:val="000000" w:themeColor="text1"/>
                <w:sz w:val="24"/>
              </w:rPr>
              <w:t>成品</w:t>
            </w:r>
            <w:r w:rsidR="007D292B" w:rsidRPr="00CE50CF">
              <w:rPr>
                <w:color w:val="000000" w:themeColor="text1"/>
                <w:sz w:val="24"/>
              </w:rPr>
              <w:t>、留樣品</w:t>
            </w:r>
            <w:r w:rsidR="0090240D" w:rsidRPr="00CE50CF">
              <w:rPr>
                <w:color w:val="000000" w:themeColor="text1"/>
                <w:sz w:val="24"/>
              </w:rPr>
              <w:t>檢驗紀錄表</w:t>
            </w:r>
            <w:r w:rsidR="00CE2188">
              <w:rPr>
                <w:rFonts w:hint="eastAsia"/>
                <w:color w:val="000000" w:themeColor="text1"/>
                <w:sz w:val="24"/>
              </w:rPr>
              <w:t>」</w:t>
            </w:r>
            <w:r w:rsidR="00DE4475">
              <w:rPr>
                <w:color w:val="000000" w:themeColor="text1"/>
                <w:sz w:val="24"/>
              </w:rPr>
              <w:t>(G-4-2-1</w:t>
            </w:r>
            <w:r w:rsidR="00DE4475">
              <w:rPr>
                <w:rFonts w:hint="eastAsia"/>
                <w:color w:val="000000" w:themeColor="text1"/>
                <w:sz w:val="24"/>
              </w:rPr>
              <w:t>6</w:t>
            </w:r>
            <w:r w:rsidR="00D11AAE" w:rsidRPr="00CE50CF">
              <w:rPr>
                <w:color w:val="000000" w:themeColor="text1"/>
                <w:sz w:val="24"/>
              </w:rPr>
              <w:t>)</w:t>
            </w:r>
            <w:r w:rsidR="0090240D" w:rsidRPr="00CE50CF">
              <w:rPr>
                <w:color w:val="000000" w:themeColor="text1"/>
                <w:sz w:val="24"/>
              </w:rPr>
              <w:t>中。</w:t>
            </w:r>
          </w:p>
          <w:p w:rsidR="0090240D" w:rsidRPr="00CE50CF" w:rsidRDefault="00BD5A63" w:rsidP="00751CB6">
            <w:pPr>
              <w:pStyle w:val="31"/>
              <w:spacing w:line="240" w:lineRule="atLeast"/>
              <w:ind w:left="993" w:hanging="551"/>
              <w:rPr>
                <w:color w:val="000000" w:themeColor="text1"/>
                <w:sz w:val="24"/>
              </w:rPr>
            </w:pPr>
            <w:r>
              <w:rPr>
                <w:color w:val="000000" w:themeColor="text1"/>
                <w:sz w:val="24"/>
              </w:rPr>
              <w:t>5.</w:t>
            </w:r>
            <w:r>
              <w:rPr>
                <w:rFonts w:hint="eastAsia"/>
                <w:color w:val="000000" w:themeColor="text1"/>
                <w:sz w:val="24"/>
              </w:rPr>
              <w:t>5</w:t>
            </w:r>
            <w:r w:rsidR="008F28B7" w:rsidRPr="00CE50CF">
              <w:rPr>
                <w:color w:val="000000" w:themeColor="text1"/>
                <w:sz w:val="24"/>
              </w:rPr>
              <w:t>.11</w:t>
            </w:r>
            <w:r w:rsidR="0090240D" w:rsidRPr="00CE50CF">
              <w:rPr>
                <w:color w:val="000000" w:themeColor="text1"/>
                <w:sz w:val="24"/>
              </w:rPr>
              <w:t>.</w:t>
            </w:r>
            <w:r w:rsidR="0090240D" w:rsidRPr="00CE50CF">
              <w:rPr>
                <w:color w:val="000000" w:themeColor="text1"/>
                <w:sz w:val="24"/>
              </w:rPr>
              <w:t>若發現缺點或異常時須填寫</w:t>
            </w:r>
            <w:r w:rsidR="00D11AAE">
              <w:rPr>
                <w:rFonts w:hint="eastAsia"/>
                <w:color w:val="000000" w:themeColor="text1"/>
                <w:sz w:val="24"/>
              </w:rPr>
              <w:t>「</w:t>
            </w:r>
            <w:r w:rsidR="0090240D" w:rsidRPr="00CE50CF">
              <w:rPr>
                <w:color w:val="000000" w:themeColor="text1"/>
                <w:sz w:val="24"/>
              </w:rPr>
              <w:t>異常處理紀錄表</w:t>
            </w:r>
            <w:r w:rsidR="00D11AAE">
              <w:rPr>
                <w:rFonts w:hint="eastAsia"/>
                <w:color w:val="000000" w:themeColor="text1"/>
                <w:sz w:val="24"/>
              </w:rPr>
              <w:t>」</w:t>
            </w:r>
            <w:r w:rsidR="0090240D" w:rsidRPr="00CE50CF">
              <w:rPr>
                <w:color w:val="000000" w:themeColor="text1"/>
                <w:sz w:val="24"/>
              </w:rPr>
              <w:t>(G-4-1-02)</w:t>
            </w:r>
            <w:r w:rsidR="0090240D" w:rsidRPr="00CE50CF">
              <w:rPr>
                <w:color w:val="000000" w:themeColor="text1"/>
                <w:sz w:val="24"/>
              </w:rPr>
              <w:t>。</w:t>
            </w:r>
          </w:p>
          <w:p w:rsidR="0090240D" w:rsidRPr="00CE50CF" w:rsidRDefault="0090240D" w:rsidP="0036771D">
            <w:pPr>
              <w:pStyle w:val="31"/>
              <w:spacing w:line="240" w:lineRule="atLeast"/>
              <w:ind w:left="1418" w:hanging="1418"/>
              <w:rPr>
                <w:color w:val="000000" w:themeColor="text1"/>
                <w:sz w:val="24"/>
              </w:rPr>
            </w:pPr>
            <w:r w:rsidRPr="00CE50CF">
              <w:rPr>
                <w:color w:val="000000" w:themeColor="text1"/>
                <w:sz w:val="24"/>
              </w:rPr>
              <w:t>6.</w:t>
            </w:r>
            <w:r w:rsidRPr="00CE50CF">
              <w:rPr>
                <w:color w:val="000000" w:themeColor="text1"/>
                <w:sz w:val="24"/>
              </w:rPr>
              <w:t>參考文件</w:t>
            </w:r>
            <w:r w:rsidR="005D6503" w:rsidRPr="00CE50CF">
              <w:rPr>
                <w:color w:val="000000" w:themeColor="text1"/>
                <w:sz w:val="24"/>
              </w:rPr>
              <w:t>:</w:t>
            </w:r>
          </w:p>
          <w:p w:rsidR="0090240D" w:rsidRDefault="0090240D" w:rsidP="0036771D">
            <w:pPr>
              <w:pStyle w:val="31"/>
              <w:spacing w:line="240" w:lineRule="atLeast"/>
              <w:ind w:left="1418" w:hanging="1222"/>
              <w:rPr>
                <w:color w:val="000000" w:themeColor="text1"/>
                <w:sz w:val="24"/>
              </w:rPr>
            </w:pPr>
            <w:r w:rsidRPr="00CE50CF">
              <w:rPr>
                <w:color w:val="000000" w:themeColor="text1"/>
                <w:sz w:val="24"/>
              </w:rPr>
              <w:t>G-3-2</w:t>
            </w:r>
            <w:r w:rsidR="00B769F5" w:rsidRPr="00CE50CF">
              <w:rPr>
                <w:color w:val="000000" w:themeColor="text1"/>
                <w:sz w:val="24"/>
              </w:rPr>
              <w:t>-01</w:t>
            </w:r>
            <w:r w:rsidR="005D6503" w:rsidRPr="00CE50CF">
              <w:rPr>
                <w:color w:val="000000" w:themeColor="text1"/>
                <w:sz w:val="24"/>
              </w:rPr>
              <w:t>:</w:t>
            </w:r>
            <w:r w:rsidR="00733465" w:rsidRPr="00CE50CF">
              <w:rPr>
                <w:color w:val="000000" w:themeColor="text1"/>
                <w:sz w:val="24"/>
              </w:rPr>
              <w:t>原物料驗收</w:t>
            </w:r>
            <w:r w:rsidRPr="00CE50CF">
              <w:rPr>
                <w:color w:val="000000" w:themeColor="text1"/>
                <w:sz w:val="24"/>
              </w:rPr>
              <w:t>參考書</w:t>
            </w:r>
          </w:p>
          <w:p w:rsidR="00AB0FCD" w:rsidRPr="00CE50CF" w:rsidRDefault="00AB0FCD" w:rsidP="00AB0FCD">
            <w:pPr>
              <w:pStyle w:val="31"/>
              <w:spacing w:line="240" w:lineRule="atLeast"/>
              <w:ind w:left="0" w:firstLine="0"/>
              <w:rPr>
                <w:color w:val="000000" w:themeColor="text1"/>
                <w:sz w:val="24"/>
              </w:rPr>
            </w:pPr>
            <w:r w:rsidRPr="00CE50CF">
              <w:rPr>
                <w:color w:val="000000" w:themeColor="text1"/>
                <w:sz w:val="24"/>
              </w:rPr>
              <w:t>7.</w:t>
            </w:r>
            <w:r w:rsidRPr="00CE50CF">
              <w:rPr>
                <w:color w:val="000000" w:themeColor="text1"/>
                <w:sz w:val="24"/>
              </w:rPr>
              <w:t>附件</w:t>
            </w:r>
            <w:r w:rsidRPr="00CE50CF">
              <w:rPr>
                <w:color w:val="000000" w:themeColor="text1"/>
                <w:sz w:val="24"/>
              </w:rPr>
              <w:t>:</w:t>
            </w:r>
          </w:p>
          <w:p w:rsidR="00AB0FCD" w:rsidRPr="00CE50CF" w:rsidRDefault="00AB0FCD" w:rsidP="00AB0FCD">
            <w:pPr>
              <w:pStyle w:val="31"/>
              <w:spacing w:line="240" w:lineRule="atLeast"/>
              <w:ind w:left="1418" w:hanging="1208"/>
              <w:rPr>
                <w:color w:val="000000" w:themeColor="text1"/>
                <w:sz w:val="24"/>
              </w:rPr>
            </w:pPr>
            <w:r w:rsidRPr="00CE50CF">
              <w:rPr>
                <w:color w:val="000000" w:themeColor="text1"/>
                <w:sz w:val="24"/>
              </w:rPr>
              <w:t>G-4-1-01:</w:t>
            </w:r>
            <w:r w:rsidRPr="00CE50CF">
              <w:rPr>
                <w:color w:val="000000" w:themeColor="text1"/>
                <w:sz w:val="24"/>
              </w:rPr>
              <w:t>衛生管理檢查表</w:t>
            </w:r>
          </w:p>
          <w:p w:rsidR="00AB0FCD" w:rsidRDefault="00AB0FCD" w:rsidP="00AB0FCD">
            <w:pPr>
              <w:pStyle w:val="31"/>
              <w:spacing w:line="240" w:lineRule="atLeast"/>
              <w:ind w:left="1418" w:hanging="1208"/>
              <w:rPr>
                <w:color w:val="000000" w:themeColor="text1"/>
                <w:sz w:val="24"/>
              </w:rPr>
            </w:pPr>
            <w:r w:rsidRPr="00CE50CF">
              <w:rPr>
                <w:color w:val="000000" w:themeColor="text1"/>
                <w:sz w:val="24"/>
              </w:rPr>
              <w:t>G-4-1-02:</w:t>
            </w:r>
            <w:r w:rsidRPr="00CE50CF">
              <w:rPr>
                <w:color w:val="000000" w:themeColor="text1"/>
                <w:sz w:val="24"/>
              </w:rPr>
              <w:t>異常處理紀錄表</w:t>
            </w:r>
          </w:p>
          <w:p w:rsidR="00AB0FCD" w:rsidRPr="00CE50CF" w:rsidRDefault="00AB0FCD" w:rsidP="00AB0FCD">
            <w:pPr>
              <w:pStyle w:val="31"/>
              <w:spacing w:line="240" w:lineRule="atLeast"/>
              <w:ind w:left="1418" w:hanging="1208"/>
              <w:rPr>
                <w:color w:val="000000" w:themeColor="text1"/>
                <w:sz w:val="24"/>
              </w:rPr>
            </w:pPr>
            <w:r>
              <w:rPr>
                <w:rFonts w:hint="eastAsia"/>
                <w:color w:val="000000" w:themeColor="text1"/>
                <w:sz w:val="24"/>
              </w:rPr>
              <w:t>G-4-2-01:</w:t>
            </w:r>
            <w:r w:rsidRPr="00C53FA8">
              <w:rPr>
                <w:rFonts w:hint="eastAsia"/>
                <w:color w:val="000000" w:themeColor="text1"/>
                <w:sz w:val="24"/>
              </w:rPr>
              <w:t>供應商評核</w:t>
            </w:r>
            <w:r>
              <w:rPr>
                <w:rFonts w:hint="eastAsia"/>
                <w:color w:val="000000" w:themeColor="text1"/>
                <w:sz w:val="24"/>
              </w:rPr>
              <w:t>紀錄</w:t>
            </w:r>
            <w:r w:rsidRPr="00C53FA8">
              <w:rPr>
                <w:rFonts w:hint="eastAsia"/>
                <w:color w:val="000000" w:themeColor="text1"/>
                <w:sz w:val="24"/>
              </w:rPr>
              <w:t>表</w:t>
            </w:r>
          </w:p>
          <w:p w:rsidR="00AB0FCD" w:rsidRPr="00CE50CF" w:rsidRDefault="00AB0FCD" w:rsidP="00AB0FCD">
            <w:pPr>
              <w:pStyle w:val="31"/>
              <w:spacing w:line="240" w:lineRule="atLeast"/>
              <w:ind w:left="1418" w:hanging="1208"/>
              <w:rPr>
                <w:color w:val="000000" w:themeColor="text1"/>
                <w:sz w:val="24"/>
              </w:rPr>
            </w:pPr>
            <w:r w:rsidRPr="00CE50CF">
              <w:rPr>
                <w:color w:val="000000" w:themeColor="text1"/>
                <w:sz w:val="24"/>
              </w:rPr>
              <w:t>G-4-2-0</w:t>
            </w:r>
            <w:r>
              <w:rPr>
                <w:rFonts w:hint="eastAsia"/>
                <w:color w:val="000000" w:themeColor="text1"/>
                <w:sz w:val="24"/>
              </w:rPr>
              <w:t>2</w:t>
            </w:r>
            <w:r w:rsidRPr="00CE50CF">
              <w:rPr>
                <w:color w:val="000000" w:themeColor="text1"/>
                <w:sz w:val="24"/>
              </w:rPr>
              <w:t>:</w:t>
            </w:r>
            <w:r w:rsidRPr="00CE50CF">
              <w:rPr>
                <w:color w:val="000000" w:themeColor="text1"/>
                <w:sz w:val="24"/>
              </w:rPr>
              <w:t>原物料</w:t>
            </w:r>
            <w:r w:rsidR="0012272F">
              <w:rPr>
                <w:rFonts w:hint="eastAsia"/>
                <w:color w:val="000000" w:themeColor="text1"/>
                <w:sz w:val="24"/>
              </w:rPr>
              <w:t>及</w:t>
            </w:r>
            <w:r w:rsidRPr="00CE50CF">
              <w:rPr>
                <w:color w:val="000000" w:themeColor="text1"/>
                <w:sz w:val="24"/>
              </w:rPr>
              <w:t>食品添加物供應廠商名冊</w:t>
            </w:r>
          </w:p>
          <w:p w:rsidR="00AB0FCD" w:rsidRPr="00CE50CF" w:rsidRDefault="00AB0FCD" w:rsidP="00AB0FCD">
            <w:pPr>
              <w:pStyle w:val="31"/>
              <w:spacing w:line="240" w:lineRule="atLeast"/>
              <w:ind w:left="1418" w:hanging="1208"/>
              <w:rPr>
                <w:color w:val="000000" w:themeColor="text1"/>
                <w:sz w:val="24"/>
              </w:rPr>
            </w:pPr>
            <w:r>
              <w:rPr>
                <w:color w:val="000000" w:themeColor="text1"/>
                <w:sz w:val="24"/>
              </w:rPr>
              <w:t>G-4-2-0</w:t>
            </w:r>
            <w:r>
              <w:rPr>
                <w:rFonts w:hint="eastAsia"/>
                <w:color w:val="000000" w:themeColor="text1"/>
                <w:sz w:val="24"/>
              </w:rPr>
              <w:t>3</w:t>
            </w:r>
            <w:r w:rsidRPr="00CE50CF">
              <w:rPr>
                <w:color w:val="000000" w:themeColor="text1"/>
                <w:sz w:val="24"/>
              </w:rPr>
              <w:t>:</w:t>
            </w:r>
            <w:r w:rsidRPr="00CE50CF">
              <w:rPr>
                <w:color w:val="000000" w:themeColor="text1"/>
                <w:sz w:val="24"/>
              </w:rPr>
              <w:t>採購合約書</w:t>
            </w:r>
          </w:p>
          <w:p w:rsidR="00AB0FCD" w:rsidRPr="00CE50CF" w:rsidRDefault="00AB0FCD" w:rsidP="00AB0FCD">
            <w:pPr>
              <w:pStyle w:val="31"/>
              <w:spacing w:line="240" w:lineRule="atLeast"/>
              <w:ind w:left="1418" w:hanging="1208"/>
              <w:rPr>
                <w:color w:val="000000" w:themeColor="text1"/>
                <w:sz w:val="24"/>
              </w:rPr>
            </w:pPr>
            <w:r>
              <w:rPr>
                <w:color w:val="000000" w:themeColor="text1"/>
                <w:sz w:val="24"/>
              </w:rPr>
              <w:t>G-4-2-0</w:t>
            </w:r>
            <w:r>
              <w:rPr>
                <w:rFonts w:hint="eastAsia"/>
                <w:color w:val="000000" w:themeColor="text1"/>
                <w:sz w:val="24"/>
              </w:rPr>
              <w:t>4</w:t>
            </w:r>
            <w:r w:rsidRPr="00CE50CF">
              <w:rPr>
                <w:color w:val="000000" w:themeColor="text1"/>
                <w:sz w:val="24"/>
              </w:rPr>
              <w:t>:</w:t>
            </w:r>
            <w:r w:rsidRPr="00CE50CF">
              <w:rPr>
                <w:color w:val="000000" w:themeColor="text1"/>
                <w:sz w:val="24"/>
              </w:rPr>
              <w:t>原物料及食品添加物品質驗收紀錄表</w:t>
            </w:r>
          </w:p>
          <w:p w:rsidR="00AB0FCD" w:rsidRPr="00CE50CF" w:rsidRDefault="00AB0FCD" w:rsidP="00AB0FCD">
            <w:pPr>
              <w:pStyle w:val="31"/>
              <w:spacing w:line="240" w:lineRule="atLeast"/>
              <w:ind w:left="1418" w:hanging="1208"/>
              <w:rPr>
                <w:color w:val="000000" w:themeColor="text1"/>
                <w:sz w:val="24"/>
              </w:rPr>
            </w:pPr>
            <w:r>
              <w:rPr>
                <w:color w:val="000000" w:themeColor="text1"/>
                <w:sz w:val="24"/>
              </w:rPr>
              <w:t>G-4-2-0</w:t>
            </w:r>
            <w:r>
              <w:rPr>
                <w:rFonts w:hint="eastAsia"/>
                <w:color w:val="000000" w:themeColor="text1"/>
                <w:sz w:val="24"/>
              </w:rPr>
              <w:t>5</w:t>
            </w:r>
            <w:r w:rsidRPr="00CE50CF">
              <w:rPr>
                <w:color w:val="000000" w:themeColor="text1"/>
                <w:sz w:val="24"/>
              </w:rPr>
              <w:t>:</w:t>
            </w:r>
            <w:r w:rsidRPr="00CE50CF">
              <w:rPr>
                <w:color w:val="000000" w:themeColor="text1"/>
                <w:sz w:val="24"/>
              </w:rPr>
              <w:t>原物料領用紀錄表</w:t>
            </w:r>
          </w:p>
        </w:tc>
      </w:tr>
    </w:tbl>
    <w:p w:rsidR="0090240D" w:rsidRPr="00CE50CF" w:rsidRDefault="0090240D" w:rsidP="005111B7">
      <w:pPr>
        <w:spacing w:line="240" w:lineRule="exact"/>
        <w:rPr>
          <w:rFonts w:eastAsia="標楷體"/>
          <w:color w:val="000000" w:themeColor="text1"/>
          <w:spacing w:val="-26"/>
        </w:rPr>
      </w:pPr>
    </w:p>
    <w:p w:rsidR="0036771D" w:rsidRDefault="005111B7">
      <w:pPr>
        <w:widowControl/>
        <w:rPr>
          <w:rFonts w:eastAsia="標楷體"/>
          <w:color w:val="000000" w:themeColor="text1"/>
          <w:spacing w:val="-26"/>
        </w:rPr>
      </w:pPr>
      <w:r w:rsidRPr="00CE50CF">
        <w:rPr>
          <w:rFonts w:eastAsia="標楷體"/>
          <w:color w:val="000000" w:themeColor="text1"/>
          <w:spacing w:val="-26"/>
        </w:rPr>
        <w:br w:type="page"/>
      </w:r>
    </w:p>
    <w:tbl>
      <w:tblPr>
        <w:tblpPr w:leftFromText="180" w:rightFromText="180" w:vertAnchor="text" w:tblpXSpec="center" w:tblpY="12"/>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1984"/>
        <w:gridCol w:w="3827"/>
        <w:gridCol w:w="1134"/>
        <w:gridCol w:w="567"/>
        <w:gridCol w:w="567"/>
        <w:gridCol w:w="567"/>
      </w:tblGrid>
      <w:tr w:rsidR="0036771D" w:rsidRPr="00CE50CF" w:rsidTr="000228C7">
        <w:trPr>
          <w:cantSplit/>
          <w:trHeight w:val="567"/>
        </w:trPr>
        <w:tc>
          <w:tcPr>
            <w:tcW w:w="1021" w:type="dxa"/>
            <w:tcBorders>
              <w:top w:val="single" w:sz="12" w:space="0" w:color="auto"/>
              <w:left w:val="single" w:sz="12" w:space="0" w:color="auto"/>
            </w:tcBorders>
          </w:tcPr>
          <w:p w:rsidR="0036771D" w:rsidRPr="00CE50CF" w:rsidRDefault="0036771D" w:rsidP="000228C7">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1984" w:type="dxa"/>
            <w:tcBorders>
              <w:top w:val="single" w:sz="12" w:space="0" w:color="auto"/>
            </w:tcBorders>
          </w:tcPr>
          <w:p w:rsidR="0036771D" w:rsidRPr="00CE50CF" w:rsidRDefault="0036771D" w:rsidP="000228C7">
            <w:pPr>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3827" w:type="dxa"/>
            <w:vMerge w:val="restart"/>
            <w:tcBorders>
              <w:top w:val="single" w:sz="12" w:space="0" w:color="auto"/>
            </w:tcBorders>
            <w:vAlign w:val="center"/>
          </w:tcPr>
          <w:p w:rsidR="0036771D" w:rsidRPr="00CE50CF" w:rsidRDefault="0036771D" w:rsidP="000228C7">
            <w:pPr>
              <w:spacing w:line="440" w:lineRule="atLeast"/>
              <w:jc w:val="center"/>
              <w:rPr>
                <w:rFonts w:eastAsia="標楷體"/>
                <w:color w:val="000000" w:themeColor="text1"/>
                <w:spacing w:val="-4"/>
              </w:rPr>
            </w:pPr>
            <w:r w:rsidRPr="00CE50CF">
              <w:rPr>
                <w:rFonts w:eastAsia="標楷體"/>
                <w:color w:val="000000" w:themeColor="text1"/>
                <w:spacing w:val="-4"/>
              </w:rPr>
              <w:t>製程及品質管制作業程序書</w:t>
            </w:r>
          </w:p>
        </w:tc>
        <w:tc>
          <w:tcPr>
            <w:tcW w:w="1134" w:type="dxa"/>
            <w:tcBorders>
              <w:top w:val="single" w:sz="12" w:space="0" w:color="auto"/>
            </w:tcBorders>
          </w:tcPr>
          <w:p w:rsidR="0036771D" w:rsidRPr="00CE50CF" w:rsidRDefault="0036771D" w:rsidP="000228C7">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701" w:type="dxa"/>
            <w:gridSpan w:val="3"/>
            <w:tcBorders>
              <w:top w:val="single" w:sz="12" w:space="0" w:color="auto"/>
              <w:right w:val="single" w:sz="12" w:space="0" w:color="auto"/>
            </w:tcBorders>
          </w:tcPr>
          <w:p w:rsidR="0036771D" w:rsidRPr="00CE50CF" w:rsidRDefault="0036771D" w:rsidP="000228C7">
            <w:pPr>
              <w:spacing w:line="440" w:lineRule="atLeast"/>
              <w:jc w:val="both"/>
              <w:rPr>
                <w:rFonts w:eastAsia="標楷體"/>
                <w:color w:val="000000" w:themeColor="text1"/>
                <w:spacing w:val="-4"/>
              </w:rPr>
            </w:pPr>
            <w:r w:rsidRPr="00CE50CF">
              <w:rPr>
                <w:rFonts w:eastAsia="標楷體"/>
                <w:color w:val="000000" w:themeColor="text1"/>
                <w:spacing w:val="-4"/>
              </w:rPr>
              <w:t>G-2-2</w:t>
            </w:r>
          </w:p>
        </w:tc>
      </w:tr>
      <w:tr w:rsidR="0036771D" w:rsidRPr="00CE50CF" w:rsidTr="000228C7">
        <w:trPr>
          <w:cantSplit/>
          <w:trHeight w:val="567"/>
        </w:trPr>
        <w:tc>
          <w:tcPr>
            <w:tcW w:w="1021" w:type="dxa"/>
            <w:tcBorders>
              <w:left w:val="single" w:sz="12" w:space="0" w:color="auto"/>
              <w:bottom w:val="single" w:sz="12" w:space="0" w:color="auto"/>
            </w:tcBorders>
          </w:tcPr>
          <w:p w:rsidR="0036771D" w:rsidRPr="00CE50CF" w:rsidRDefault="0036771D" w:rsidP="000228C7">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1984" w:type="dxa"/>
            <w:tcBorders>
              <w:bottom w:val="single" w:sz="12" w:space="0" w:color="auto"/>
            </w:tcBorders>
          </w:tcPr>
          <w:p w:rsidR="0036771D" w:rsidRPr="00CE50CF" w:rsidRDefault="0036771D" w:rsidP="000228C7">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827" w:type="dxa"/>
            <w:vMerge/>
            <w:tcBorders>
              <w:bottom w:val="single" w:sz="12" w:space="0" w:color="auto"/>
            </w:tcBorders>
          </w:tcPr>
          <w:p w:rsidR="0036771D" w:rsidRPr="00CE50CF" w:rsidRDefault="0036771D" w:rsidP="000228C7">
            <w:pPr>
              <w:spacing w:line="440" w:lineRule="atLeast"/>
              <w:jc w:val="center"/>
              <w:rPr>
                <w:rFonts w:eastAsia="標楷體"/>
                <w:color w:val="000000" w:themeColor="text1"/>
                <w:spacing w:val="-4"/>
              </w:rPr>
            </w:pPr>
          </w:p>
        </w:tc>
        <w:tc>
          <w:tcPr>
            <w:tcW w:w="1134" w:type="dxa"/>
            <w:tcBorders>
              <w:bottom w:val="single" w:sz="12" w:space="0" w:color="auto"/>
            </w:tcBorders>
          </w:tcPr>
          <w:p w:rsidR="0036771D" w:rsidRPr="00CE50CF" w:rsidRDefault="0036771D" w:rsidP="000228C7">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567" w:type="dxa"/>
            <w:tcBorders>
              <w:bottom w:val="single" w:sz="12" w:space="0" w:color="auto"/>
            </w:tcBorders>
          </w:tcPr>
          <w:p w:rsidR="0036771D" w:rsidRPr="00CE50CF" w:rsidRDefault="0036771D" w:rsidP="000228C7">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567" w:type="dxa"/>
            <w:tcBorders>
              <w:bottom w:val="single" w:sz="12" w:space="0" w:color="auto"/>
            </w:tcBorders>
          </w:tcPr>
          <w:p w:rsidR="0036771D" w:rsidRPr="00CE50CF" w:rsidRDefault="0036771D" w:rsidP="000228C7">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567" w:type="dxa"/>
            <w:tcBorders>
              <w:bottom w:val="single" w:sz="12" w:space="0" w:color="auto"/>
              <w:right w:val="single" w:sz="12" w:space="0" w:color="auto"/>
            </w:tcBorders>
          </w:tcPr>
          <w:p w:rsidR="0036771D" w:rsidRPr="00CE50CF" w:rsidRDefault="00A71635" w:rsidP="000228C7">
            <w:pPr>
              <w:spacing w:line="440" w:lineRule="atLeast"/>
              <w:jc w:val="both"/>
              <w:rPr>
                <w:rFonts w:eastAsia="標楷體"/>
                <w:color w:val="000000" w:themeColor="text1"/>
                <w:spacing w:val="-4"/>
              </w:rPr>
            </w:pPr>
            <w:r>
              <w:rPr>
                <w:rFonts w:eastAsia="標楷體" w:hint="eastAsia"/>
                <w:color w:val="000000" w:themeColor="text1"/>
                <w:spacing w:val="-4"/>
              </w:rPr>
              <w:t>5/5</w:t>
            </w:r>
          </w:p>
        </w:tc>
      </w:tr>
      <w:tr w:rsidR="0036771D" w:rsidRPr="00CE50CF" w:rsidTr="000228C7">
        <w:trPr>
          <w:trHeight w:val="12395"/>
        </w:trPr>
        <w:tc>
          <w:tcPr>
            <w:tcW w:w="9667" w:type="dxa"/>
            <w:gridSpan w:val="7"/>
            <w:tcBorders>
              <w:top w:val="single" w:sz="12" w:space="0" w:color="auto"/>
              <w:left w:val="single" w:sz="12" w:space="0" w:color="auto"/>
              <w:bottom w:val="single" w:sz="12" w:space="0" w:color="auto"/>
              <w:right w:val="single" w:sz="12" w:space="0" w:color="auto"/>
            </w:tcBorders>
          </w:tcPr>
          <w:p w:rsidR="0036771D" w:rsidRPr="00CE50CF" w:rsidRDefault="0036771D" w:rsidP="0036771D">
            <w:pPr>
              <w:pStyle w:val="31"/>
              <w:spacing w:line="240" w:lineRule="atLeast"/>
              <w:ind w:left="1418" w:hanging="1208"/>
              <w:rPr>
                <w:color w:val="000000" w:themeColor="text1"/>
                <w:sz w:val="24"/>
              </w:rPr>
            </w:pPr>
            <w:r w:rsidRPr="00CE50CF">
              <w:rPr>
                <w:color w:val="000000" w:themeColor="text1"/>
                <w:sz w:val="24"/>
              </w:rPr>
              <w:t>G-4-2-0</w:t>
            </w:r>
            <w:r>
              <w:rPr>
                <w:rFonts w:hint="eastAsia"/>
                <w:color w:val="000000" w:themeColor="text1"/>
                <w:sz w:val="24"/>
              </w:rPr>
              <w:t>6</w:t>
            </w:r>
            <w:r w:rsidRPr="00CE50CF">
              <w:rPr>
                <w:color w:val="000000" w:themeColor="text1"/>
                <w:sz w:val="24"/>
              </w:rPr>
              <w:t>:</w:t>
            </w:r>
            <w:r w:rsidRPr="00CE50CF">
              <w:rPr>
                <w:color w:val="000000" w:themeColor="text1"/>
                <w:sz w:val="24"/>
              </w:rPr>
              <w:t>食品添加物領用</w:t>
            </w:r>
            <w:r>
              <w:rPr>
                <w:rFonts w:hint="eastAsia"/>
                <w:color w:val="000000" w:themeColor="text1"/>
                <w:sz w:val="24"/>
              </w:rPr>
              <w:t>與投料複</w:t>
            </w:r>
            <w:r w:rsidRPr="00CE50CF">
              <w:rPr>
                <w:color w:val="000000" w:themeColor="text1"/>
                <w:sz w:val="24"/>
              </w:rPr>
              <w:t>核紀錄表</w:t>
            </w:r>
          </w:p>
          <w:p w:rsidR="0036771D" w:rsidRPr="00CE50CF" w:rsidRDefault="0036771D" w:rsidP="0036771D">
            <w:pPr>
              <w:pStyle w:val="31"/>
              <w:spacing w:line="240" w:lineRule="atLeast"/>
              <w:ind w:left="1418" w:hanging="1208"/>
              <w:rPr>
                <w:color w:val="000000" w:themeColor="text1"/>
                <w:sz w:val="24"/>
              </w:rPr>
            </w:pPr>
            <w:r>
              <w:rPr>
                <w:color w:val="000000" w:themeColor="text1"/>
                <w:sz w:val="24"/>
              </w:rPr>
              <w:t>G-4-2-0</w:t>
            </w:r>
            <w:r>
              <w:rPr>
                <w:rFonts w:hint="eastAsia"/>
                <w:color w:val="000000" w:themeColor="text1"/>
                <w:sz w:val="24"/>
              </w:rPr>
              <w:t>7</w:t>
            </w:r>
            <w:r w:rsidRPr="00CE50CF">
              <w:rPr>
                <w:color w:val="000000" w:themeColor="text1"/>
                <w:sz w:val="24"/>
              </w:rPr>
              <w:t>:</w:t>
            </w:r>
            <w:r w:rsidRPr="00CE50CF">
              <w:rPr>
                <w:color w:val="000000" w:themeColor="text1"/>
                <w:sz w:val="24"/>
              </w:rPr>
              <w:t>產品製造流程圖</w:t>
            </w:r>
          </w:p>
          <w:p w:rsidR="0036771D" w:rsidRDefault="0036771D" w:rsidP="0036771D">
            <w:pPr>
              <w:pStyle w:val="31"/>
              <w:spacing w:line="240" w:lineRule="atLeast"/>
              <w:ind w:left="1418" w:hanging="1208"/>
              <w:rPr>
                <w:color w:val="000000" w:themeColor="text1"/>
                <w:sz w:val="24"/>
              </w:rPr>
            </w:pPr>
            <w:r>
              <w:rPr>
                <w:color w:val="000000" w:themeColor="text1"/>
                <w:sz w:val="24"/>
              </w:rPr>
              <w:t>G-4-2-0</w:t>
            </w:r>
            <w:r>
              <w:rPr>
                <w:rFonts w:hint="eastAsia"/>
                <w:color w:val="000000" w:themeColor="text1"/>
                <w:sz w:val="24"/>
              </w:rPr>
              <w:t>8</w:t>
            </w:r>
            <w:r w:rsidRPr="00CE50CF">
              <w:rPr>
                <w:color w:val="000000" w:themeColor="text1"/>
                <w:sz w:val="24"/>
              </w:rPr>
              <w:t>:</w:t>
            </w:r>
            <w:r w:rsidRPr="00CE50CF">
              <w:rPr>
                <w:color w:val="000000" w:themeColor="text1"/>
                <w:sz w:val="24"/>
              </w:rPr>
              <w:t>製程及品質管制工程圖</w:t>
            </w:r>
          </w:p>
          <w:p w:rsidR="004214BD" w:rsidRPr="00CE50CF" w:rsidRDefault="004214BD" w:rsidP="0036771D">
            <w:pPr>
              <w:pStyle w:val="31"/>
              <w:spacing w:line="240" w:lineRule="atLeast"/>
              <w:ind w:left="1418" w:hanging="1208"/>
              <w:rPr>
                <w:color w:val="000000" w:themeColor="text1"/>
                <w:sz w:val="24"/>
              </w:rPr>
            </w:pPr>
            <w:r>
              <w:rPr>
                <w:rFonts w:hint="eastAsia"/>
                <w:color w:val="000000" w:themeColor="text1"/>
                <w:sz w:val="24"/>
              </w:rPr>
              <w:t>G-4-2-09:</w:t>
            </w:r>
            <w:r>
              <w:rPr>
                <w:rFonts w:hint="eastAsia"/>
                <w:color w:val="000000" w:themeColor="text1"/>
                <w:sz w:val="24"/>
              </w:rPr>
              <w:t>製程管制項目紀錄表</w:t>
            </w:r>
          </w:p>
          <w:p w:rsidR="0036771D" w:rsidRDefault="0036771D" w:rsidP="0036771D">
            <w:pPr>
              <w:pStyle w:val="31"/>
              <w:spacing w:line="240" w:lineRule="atLeast"/>
              <w:ind w:left="1418" w:hanging="1208"/>
              <w:rPr>
                <w:color w:val="000000" w:themeColor="text1"/>
                <w:sz w:val="24"/>
              </w:rPr>
            </w:pPr>
            <w:r w:rsidRPr="00CE50CF">
              <w:rPr>
                <w:color w:val="000000" w:themeColor="text1"/>
                <w:sz w:val="24"/>
              </w:rPr>
              <w:t>G-4-2-</w:t>
            </w:r>
            <w:r w:rsidR="004214BD">
              <w:rPr>
                <w:rFonts w:hint="eastAsia"/>
                <w:color w:val="000000" w:themeColor="text1"/>
                <w:sz w:val="24"/>
              </w:rPr>
              <w:t>10</w:t>
            </w:r>
            <w:r w:rsidRPr="00CE50CF">
              <w:rPr>
                <w:color w:val="000000" w:themeColor="text1"/>
                <w:sz w:val="24"/>
              </w:rPr>
              <w:t>:</w:t>
            </w:r>
            <w:r w:rsidRPr="00CE50CF">
              <w:rPr>
                <w:color w:val="000000" w:themeColor="text1"/>
                <w:sz w:val="24"/>
              </w:rPr>
              <w:t>原</w:t>
            </w:r>
            <w:r w:rsidR="004214BD">
              <w:rPr>
                <w:rFonts w:hint="eastAsia"/>
                <w:color w:val="000000" w:themeColor="text1"/>
                <w:sz w:val="24"/>
              </w:rPr>
              <w:t>物</w:t>
            </w:r>
            <w:r w:rsidRPr="00CE50CF">
              <w:rPr>
                <w:color w:val="000000" w:themeColor="text1"/>
                <w:sz w:val="24"/>
              </w:rPr>
              <w:t>料</w:t>
            </w:r>
            <w:r w:rsidR="004214BD">
              <w:rPr>
                <w:rFonts w:hint="eastAsia"/>
                <w:color w:val="000000" w:themeColor="text1"/>
                <w:sz w:val="24"/>
              </w:rPr>
              <w:t>及食品添加物</w:t>
            </w:r>
            <w:r w:rsidRPr="00CE50CF">
              <w:rPr>
                <w:color w:val="000000" w:themeColor="text1"/>
                <w:sz w:val="24"/>
              </w:rPr>
              <w:t>檢驗紀錄表</w:t>
            </w:r>
          </w:p>
          <w:p w:rsidR="0036771D" w:rsidRPr="00CE50CF" w:rsidRDefault="0036771D" w:rsidP="0036771D">
            <w:pPr>
              <w:pStyle w:val="31"/>
              <w:spacing w:line="240" w:lineRule="atLeast"/>
              <w:ind w:left="1418" w:hanging="1208"/>
              <w:rPr>
                <w:color w:val="000000" w:themeColor="text1"/>
                <w:sz w:val="24"/>
              </w:rPr>
            </w:pPr>
            <w:r w:rsidRPr="00CE50CF">
              <w:rPr>
                <w:color w:val="000000" w:themeColor="text1"/>
                <w:sz w:val="24"/>
              </w:rPr>
              <w:t>G-4-2-1</w:t>
            </w:r>
            <w:r>
              <w:rPr>
                <w:rFonts w:hint="eastAsia"/>
                <w:color w:val="000000" w:themeColor="text1"/>
                <w:sz w:val="24"/>
              </w:rPr>
              <w:t>1</w:t>
            </w:r>
            <w:r w:rsidRPr="00CE50CF">
              <w:rPr>
                <w:color w:val="000000" w:themeColor="text1"/>
                <w:sz w:val="24"/>
              </w:rPr>
              <w:t>:</w:t>
            </w:r>
            <w:r w:rsidRPr="00CE50CF">
              <w:rPr>
                <w:color w:val="000000" w:themeColor="text1"/>
                <w:sz w:val="24"/>
              </w:rPr>
              <w:t>製麴管理紀錄表</w:t>
            </w:r>
          </w:p>
          <w:p w:rsidR="0036771D" w:rsidRPr="00CE50CF" w:rsidRDefault="0036771D" w:rsidP="0036771D">
            <w:pPr>
              <w:pStyle w:val="31"/>
              <w:spacing w:line="240" w:lineRule="atLeast"/>
              <w:ind w:left="1418" w:hanging="1208"/>
              <w:rPr>
                <w:color w:val="000000" w:themeColor="text1"/>
                <w:sz w:val="24"/>
              </w:rPr>
            </w:pPr>
            <w:r>
              <w:rPr>
                <w:color w:val="000000" w:themeColor="text1"/>
                <w:sz w:val="24"/>
              </w:rPr>
              <w:t>G-4-2-1</w:t>
            </w:r>
            <w:r>
              <w:rPr>
                <w:rFonts w:hint="eastAsia"/>
                <w:color w:val="000000" w:themeColor="text1"/>
                <w:sz w:val="24"/>
              </w:rPr>
              <w:t>2</w:t>
            </w:r>
            <w:r w:rsidRPr="00CE50CF">
              <w:rPr>
                <w:color w:val="000000" w:themeColor="text1"/>
                <w:sz w:val="24"/>
              </w:rPr>
              <w:t>:</w:t>
            </w:r>
            <w:r w:rsidRPr="00CE50CF">
              <w:rPr>
                <w:color w:val="000000" w:themeColor="text1"/>
                <w:sz w:val="24"/>
              </w:rPr>
              <w:t>醬油醪發酵</w:t>
            </w:r>
            <w:r>
              <w:rPr>
                <w:rFonts w:hint="eastAsia"/>
                <w:color w:val="000000" w:themeColor="text1"/>
                <w:sz w:val="24"/>
              </w:rPr>
              <w:t>管理</w:t>
            </w:r>
            <w:r w:rsidRPr="00CE50CF">
              <w:rPr>
                <w:color w:val="000000" w:themeColor="text1"/>
                <w:sz w:val="24"/>
              </w:rPr>
              <w:t>紀錄表</w:t>
            </w:r>
          </w:p>
          <w:p w:rsidR="0036771D" w:rsidRPr="00CE50CF" w:rsidRDefault="0036771D" w:rsidP="0036771D">
            <w:pPr>
              <w:pStyle w:val="31"/>
              <w:spacing w:line="240" w:lineRule="atLeast"/>
              <w:ind w:left="1418" w:hanging="1208"/>
              <w:rPr>
                <w:color w:val="000000" w:themeColor="text1"/>
                <w:sz w:val="24"/>
              </w:rPr>
            </w:pPr>
            <w:r>
              <w:rPr>
                <w:color w:val="000000" w:themeColor="text1"/>
                <w:sz w:val="24"/>
              </w:rPr>
              <w:t>G-4-2-1</w:t>
            </w:r>
            <w:r>
              <w:rPr>
                <w:rFonts w:hint="eastAsia"/>
                <w:color w:val="000000" w:themeColor="text1"/>
                <w:sz w:val="24"/>
              </w:rPr>
              <w:t>3</w:t>
            </w:r>
            <w:r w:rsidRPr="00CE50CF">
              <w:rPr>
                <w:color w:val="000000" w:themeColor="text1"/>
                <w:sz w:val="24"/>
              </w:rPr>
              <w:t>:</w:t>
            </w:r>
            <w:r w:rsidRPr="00CE50CF">
              <w:rPr>
                <w:color w:val="000000" w:themeColor="text1"/>
                <w:sz w:val="24"/>
              </w:rPr>
              <w:t>醬汁加熱管理紀錄表</w:t>
            </w:r>
          </w:p>
          <w:p w:rsidR="0036771D" w:rsidRPr="00CE50CF" w:rsidRDefault="0036771D" w:rsidP="0036771D">
            <w:pPr>
              <w:pStyle w:val="31"/>
              <w:spacing w:line="240" w:lineRule="atLeast"/>
              <w:ind w:left="1418" w:hanging="1208"/>
              <w:rPr>
                <w:color w:val="000000" w:themeColor="text1"/>
                <w:sz w:val="24"/>
              </w:rPr>
            </w:pPr>
            <w:r>
              <w:rPr>
                <w:color w:val="000000" w:themeColor="text1"/>
                <w:sz w:val="24"/>
              </w:rPr>
              <w:t>G-4-2-1</w:t>
            </w:r>
            <w:r>
              <w:rPr>
                <w:rFonts w:hint="eastAsia"/>
                <w:color w:val="000000" w:themeColor="text1"/>
                <w:sz w:val="24"/>
              </w:rPr>
              <w:t>4</w:t>
            </w:r>
            <w:r w:rsidRPr="00CE50CF">
              <w:rPr>
                <w:color w:val="000000" w:themeColor="text1"/>
                <w:sz w:val="24"/>
              </w:rPr>
              <w:t>:</w:t>
            </w:r>
            <w:r w:rsidRPr="00CE50CF">
              <w:rPr>
                <w:color w:val="000000" w:themeColor="text1"/>
                <w:sz w:val="24"/>
              </w:rPr>
              <w:t>充填包裝管理紀錄表</w:t>
            </w:r>
          </w:p>
          <w:p w:rsidR="0036771D" w:rsidRPr="00CE50CF" w:rsidRDefault="0036771D" w:rsidP="0036771D">
            <w:pPr>
              <w:pStyle w:val="31"/>
              <w:spacing w:line="240" w:lineRule="atLeast"/>
              <w:ind w:left="1418" w:hanging="1208"/>
              <w:rPr>
                <w:color w:val="000000" w:themeColor="text1"/>
                <w:sz w:val="24"/>
              </w:rPr>
            </w:pPr>
            <w:r>
              <w:rPr>
                <w:color w:val="000000" w:themeColor="text1"/>
                <w:sz w:val="24"/>
              </w:rPr>
              <w:t>G-4-2-1</w:t>
            </w:r>
            <w:r>
              <w:rPr>
                <w:rFonts w:hint="eastAsia"/>
                <w:color w:val="000000" w:themeColor="text1"/>
                <w:sz w:val="24"/>
              </w:rPr>
              <w:t>5</w:t>
            </w:r>
            <w:r w:rsidRPr="00CE50CF">
              <w:rPr>
                <w:color w:val="000000" w:themeColor="text1"/>
                <w:sz w:val="24"/>
              </w:rPr>
              <w:t>:</w:t>
            </w:r>
            <w:r w:rsidRPr="00CE50CF">
              <w:rPr>
                <w:color w:val="000000" w:themeColor="text1"/>
                <w:sz w:val="24"/>
              </w:rPr>
              <w:t>成品殺菌管理紀錄表</w:t>
            </w:r>
          </w:p>
          <w:p w:rsidR="0036771D" w:rsidRPr="00CE50CF" w:rsidRDefault="0036771D" w:rsidP="0036771D">
            <w:pPr>
              <w:pStyle w:val="31"/>
              <w:spacing w:line="240" w:lineRule="atLeast"/>
              <w:ind w:left="1418" w:hanging="1208"/>
              <w:rPr>
                <w:color w:val="000000" w:themeColor="text1"/>
                <w:sz w:val="24"/>
              </w:rPr>
            </w:pPr>
            <w:r w:rsidRPr="00CE50CF">
              <w:rPr>
                <w:color w:val="000000" w:themeColor="text1"/>
                <w:sz w:val="24"/>
              </w:rPr>
              <w:t>G-4-2-</w:t>
            </w:r>
            <w:r>
              <w:rPr>
                <w:color w:val="000000" w:themeColor="text1"/>
                <w:sz w:val="24"/>
              </w:rPr>
              <w:t>1</w:t>
            </w:r>
            <w:r>
              <w:rPr>
                <w:rFonts w:hint="eastAsia"/>
                <w:color w:val="000000" w:themeColor="text1"/>
                <w:sz w:val="24"/>
              </w:rPr>
              <w:t>6</w:t>
            </w:r>
            <w:r w:rsidRPr="00CE50CF">
              <w:rPr>
                <w:color w:val="000000" w:themeColor="text1"/>
                <w:sz w:val="24"/>
              </w:rPr>
              <w:t>:</w:t>
            </w:r>
            <w:r w:rsidRPr="00CE50CF">
              <w:rPr>
                <w:color w:val="000000" w:themeColor="text1"/>
                <w:sz w:val="24"/>
              </w:rPr>
              <w:t>成品、留樣品檢驗紀錄表</w:t>
            </w:r>
          </w:p>
          <w:p w:rsidR="0036771D" w:rsidRPr="00CE50CF" w:rsidRDefault="0036771D" w:rsidP="0036771D">
            <w:pPr>
              <w:pStyle w:val="31"/>
              <w:spacing w:line="240" w:lineRule="atLeast"/>
              <w:ind w:left="1418" w:hanging="1208"/>
              <w:rPr>
                <w:color w:val="000000" w:themeColor="text1"/>
                <w:sz w:val="24"/>
              </w:rPr>
            </w:pPr>
            <w:r w:rsidRPr="00CE50CF">
              <w:rPr>
                <w:color w:val="000000" w:themeColor="text1"/>
                <w:sz w:val="24"/>
              </w:rPr>
              <w:t>G-4-2-</w:t>
            </w:r>
            <w:r>
              <w:rPr>
                <w:color w:val="000000" w:themeColor="text1"/>
                <w:sz w:val="24"/>
              </w:rPr>
              <w:t>1</w:t>
            </w:r>
            <w:r>
              <w:rPr>
                <w:rFonts w:hint="eastAsia"/>
                <w:color w:val="000000" w:themeColor="text1"/>
                <w:sz w:val="24"/>
              </w:rPr>
              <w:t>7</w:t>
            </w:r>
            <w:r w:rsidRPr="00CE50CF">
              <w:rPr>
                <w:color w:val="000000" w:themeColor="text1"/>
                <w:sz w:val="24"/>
              </w:rPr>
              <w:t>:</w:t>
            </w:r>
            <w:r w:rsidRPr="00CE50CF">
              <w:rPr>
                <w:color w:val="000000" w:themeColor="text1"/>
                <w:sz w:val="24"/>
              </w:rPr>
              <w:t>成品留樣紀錄表</w:t>
            </w:r>
          </w:p>
          <w:p w:rsidR="0036771D" w:rsidRPr="00CE50CF" w:rsidRDefault="0036771D" w:rsidP="0036771D">
            <w:pPr>
              <w:pStyle w:val="31"/>
              <w:spacing w:line="240" w:lineRule="atLeast"/>
              <w:ind w:left="1418" w:hanging="1208"/>
              <w:rPr>
                <w:color w:val="000000" w:themeColor="text1"/>
                <w:sz w:val="24"/>
              </w:rPr>
            </w:pPr>
            <w:r w:rsidRPr="00CE50CF">
              <w:rPr>
                <w:color w:val="000000" w:themeColor="text1"/>
                <w:sz w:val="24"/>
              </w:rPr>
              <w:t>G-4-2-1</w:t>
            </w:r>
            <w:r>
              <w:rPr>
                <w:rFonts w:hint="eastAsia"/>
                <w:color w:val="000000" w:themeColor="text1"/>
                <w:sz w:val="24"/>
              </w:rPr>
              <w:t>8</w:t>
            </w:r>
            <w:r w:rsidRPr="00CE50CF">
              <w:rPr>
                <w:color w:val="000000" w:themeColor="text1"/>
                <w:sz w:val="24"/>
              </w:rPr>
              <w:t>:</w:t>
            </w:r>
            <w:r w:rsidRPr="00CE50CF">
              <w:rPr>
                <w:color w:val="000000" w:themeColor="text1"/>
                <w:sz w:val="24"/>
              </w:rPr>
              <w:t>成品銷售紀錄表</w:t>
            </w:r>
          </w:p>
        </w:tc>
      </w:tr>
    </w:tbl>
    <w:p w:rsidR="00C27522" w:rsidRPr="00CE50CF" w:rsidRDefault="0036771D" w:rsidP="00112B04">
      <w:pPr>
        <w:widowControl/>
        <w:rPr>
          <w:rFonts w:eastAsia="標楷體"/>
          <w:color w:val="000000" w:themeColor="text1"/>
          <w:spacing w:val="-26"/>
        </w:rPr>
      </w:pPr>
      <w:r>
        <w:rPr>
          <w:rFonts w:eastAsia="標楷體"/>
          <w:color w:val="000000" w:themeColor="text1"/>
          <w:spacing w:val="-26"/>
        </w:rPr>
        <w:br w:type="page"/>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1080"/>
        <w:gridCol w:w="1440"/>
        <w:gridCol w:w="360"/>
        <w:gridCol w:w="3060"/>
        <w:gridCol w:w="1026"/>
        <w:gridCol w:w="774"/>
        <w:gridCol w:w="1206"/>
      </w:tblGrid>
      <w:tr w:rsidR="005D6503" w:rsidRPr="00CE50CF" w:rsidTr="00CE50CF">
        <w:tc>
          <w:tcPr>
            <w:tcW w:w="9666" w:type="dxa"/>
            <w:gridSpan w:val="8"/>
          </w:tcPr>
          <w:p w:rsidR="00C27522" w:rsidRPr="00CE50CF" w:rsidRDefault="00C27522" w:rsidP="007D6E24">
            <w:pPr>
              <w:rPr>
                <w:rFonts w:eastAsia="標楷體"/>
                <w:color w:val="000000" w:themeColor="text1"/>
                <w:sz w:val="36"/>
              </w:rPr>
            </w:pPr>
          </w:p>
          <w:p w:rsidR="00C27522" w:rsidRPr="00CE50CF" w:rsidRDefault="005111B7" w:rsidP="005111B7">
            <w:pPr>
              <w:ind w:leftChars="207" w:left="497"/>
              <w:rPr>
                <w:rFonts w:eastAsia="標楷體"/>
                <w:color w:val="000000" w:themeColor="text1"/>
                <w:sz w:val="28"/>
                <w:szCs w:val="28"/>
              </w:rPr>
            </w:pPr>
            <w:r w:rsidRPr="00CE50CF">
              <w:rPr>
                <w:rFonts w:eastAsia="標楷體"/>
                <w:color w:val="000000" w:themeColor="text1"/>
                <w:sz w:val="28"/>
                <w:szCs w:val="28"/>
              </w:rPr>
              <w:t>業者名稱</w:t>
            </w:r>
            <w:r w:rsidR="005D6503" w:rsidRPr="00CE50CF">
              <w:rPr>
                <w:rFonts w:eastAsia="標楷體"/>
                <w:color w:val="000000" w:themeColor="text1"/>
                <w:sz w:val="28"/>
                <w:szCs w:val="28"/>
              </w:rPr>
              <w:t>:</w:t>
            </w:r>
          </w:p>
          <w:p w:rsidR="00C27522" w:rsidRPr="00CE50CF" w:rsidRDefault="00C27522" w:rsidP="005111B7">
            <w:pPr>
              <w:ind w:leftChars="207" w:left="497"/>
              <w:rPr>
                <w:rFonts w:eastAsia="標楷體"/>
                <w:color w:val="000000" w:themeColor="text1"/>
                <w:sz w:val="28"/>
                <w:szCs w:val="28"/>
              </w:rPr>
            </w:pPr>
            <w:r w:rsidRPr="00CE50CF">
              <w:rPr>
                <w:rFonts w:eastAsia="標楷體"/>
                <w:color w:val="000000" w:themeColor="text1"/>
                <w:sz w:val="28"/>
              </w:rPr>
              <w:t>文件名</w:t>
            </w:r>
            <w:r w:rsidRPr="00CE50CF">
              <w:rPr>
                <w:rFonts w:eastAsia="標楷體"/>
                <w:color w:val="000000" w:themeColor="text1"/>
                <w:sz w:val="28"/>
                <w:szCs w:val="28"/>
              </w:rPr>
              <w:t>稱</w:t>
            </w:r>
            <w:r w:rsidR="005D6503" w:rsidRPr="00CE50CF">
              <w:rPr>
                <w:rFonts w:eastAsia="標楷體"/>
                <w:color w:val="000000" w:themeColor="text1"/>
                <w:sz w:val="28"/>
                <w:szCs w:val="28"/>
              </w:rPr>
              <w:t>:</w:t>
            </w:r>
            <w:r w:rsidRPr="00CE50CF">
              <w:rPr>
                <w:rFonts w:eastAsia="標楷體"/>
                <w:color w:val="000000" w:themeColor="text1"/>
                <w:sz w:val="28"/>
                <w:szCs w:val="28"/>
              </w:rPr>
              <w:t>倉儲管制作業程序書</w:t>
            </w:r>
          </w:p>
          <w:p w:rsidR="00C27522" w:rsidRPr="00CE50CF" w:rsidRDefault="00C27522" w:rsidP="005111B7">
            <w:pPr>
              <w:ind w:leftChars="207" w:left="497"/>
              <w:rPr>
                <w:rFonts w:eastAsia="標楷體"/>
                <w:color w:val="000000" w:themeColor="text1"/>
                <w:sz w:val="28"/>
              </w:rPr>
            </w:pPr>
            <w:r w:rsidRPr="00CE50CF">
              <w:rPr>
                <w:rFonts w:eastAsia="標楷體"/>
                <w:color w:val="000000" w:themeColor="text1"/>
                <w:sz w:val="28"/>
              </w:rPr>
              <w:t>文件編號</w:t>
            </w:r>
            <w:r w:rsidR="005D6503" w:rsidRPr="00CE50CF">
              <w:rPr>
                <w:rFonts w:eastAsia="標楷體"/>
                <w:color w:val="000000" w:themeColor="text1"/>
                <w:sz w:val="28"/>
              </w:rPr>
              <w:t>:</w:t>
            </w:r>
            <w:r w:rsidR="005111B7" w:rsidRPr="00CE50CF">
              <w:rPr>
                <w:rFonts w:eastAsia="標楷體"/>
                <w:color w:val="000000" w:themeColor="text1"/>
                <w:sz w:val="28"/>
              </w:rPr>
              <w:t>G-2-3</w:t>
            </w:r>
          </w:p>
          <w:p w:rsidR="00C27522" w:rsidRPr="00CE50CF" w:rsidRDefault="00C27522" w:rsidP="005111B7">
            <w:pPr>
              <w:ind w:leftChars="207" w:left="497"/>
              <w:rPr>
                <w:rFonts w:eastAsia="標楷體"/>
                <w:color w:val="000000" w:themeColor="text1"/>
                <w:sz w:val="28"/>
              </w:rPr>
            </w:pPr>
            <w:r w:rsidRPr="00CE50CF">
              <w:rPr>
                <w:rFonts w:eastAsia="標楷體"/>
                <w:color w:val="000000" w:themeColor="text1"/>
                <w:sz w:val="28"/>
              </w:rPr>
              <w:t>制定單位</w:t>
            </w:r>
            <w:r w:rsidR="005D6503" w:rsidRPr="004A080C">
              <w:rPr>
                <w:rFonts w:eastAsia="標楷體"/>
                <w:color w:val="000000" w:themeColor="text1"/>
                <w:sz w:val="28"/>
                <w:szCs w:val="28"/>
              </w:rPr>
              <w:t>:</w:t>
            </w:r>
            <w:r w:rsidR="004A080C" w:rsidRPr="004A080C">
              <w:rPr>
                <w:rFonts w:eastAsia="標楷體" w:hint="eastAsia"/>
                <w:color w:val="000000" w:themeColor="text1"/>
                <w:spacing w:val="-4"/>
                <w:sz w:val="28"/>
                <w:szCs w:val="28"/>
              </w:rPr>
              <w:t xml:space="preserve"> </w:t>
            </w:r>
            <w:r w:rsidR="004A080C" w:rsidRPr="004A080C">
              <w:rPr>
                <w:rFonts w:eastAsia="標楷體" w:hint="eastAsia"/>
                <w:color w:val="000000" w:themeColor="text1"/>
                <w:spacing w:val="-4"/>
                <w:sz w:val="28"/>
                <w:szCs w:val="28"/>
              </w:rPr>
              <w:t>衛生管理管制</w:t>
            </w:r>
            <w:r w:rsidR="004A080C" w:rsidRPr="004A080C">
              <w:rPr>
                <w:rFonts w:eastAsia="標楷體"/>
                <w:color w:val="000000" w:themeColor="text1"/>
                <w:spacing w:val="-4"/>
                <w:sz w:val="28"/>
                <w:szCs w:val="28"/>
              </w:rPr>
              <w:t>小組</w:t>
            </w:r>
          </w:p>
          <w:p w:rsidR="00C27522" w:rsidRPr="00CE50CF" w:rsidRDefault="00C27522" w:rsidP="005111B7">
            <w:pPr>
              <w:ind w:leftChars="207" w:left="497"/>
              <w:rPr>
                <w:rFonts w:eastAsia="標楷體"/>
                <w:color w:val="000000" w:themeColor="text1"/>
                <w:sz w:val="28"/>
              </w:rPr>
            </w:pPr>
            <w:r w:rsidRPr="00CE50CF">
              <w:rPr>
                <w:rFonts w:eastAsia="標楷體"/>
                <w:color w:val="000000" w:themeColor="text1"/>
                <w:sz w:val="28"/>
              </w:rPr>
              <w:t>版</w:t>
            </w:r>
            <w:r w:rsidRPr="00CE50CF">
              <w:rPr>
                <w:rFonts w:eastAsia="標楷體"/>
                <w:color w:val="000000" w:themeColor="text1"/>
                <w:sz w:val="28"/>
              </w:rPr>
              <w:t xml:space="preserve">    </w:t>
            </w:r>
            <w:r w:rsidRPr="00CE50CF">
              <w:rPr>
                <w:rFonts w:eastAsia="標楷體"/>
                <w:color w:val="000000" w:themeColor="text1"/>
                <w:sz w:val="28"/>
              </w:rPr>
              <w:t>本</w:t>
            </w:r>
            <w:r w:rsidR="005D6503" w:rsidRPr="00CE50CF">
              <w:rPr>
                <w:rFonts w:eastAsia="標楷體"/>
                <w:color w:val="000000" w:themeColor="text1"/>
                <w:sz w:val="28"/>
              </w:rPr>
              <w:t>:</w:t>
            </w:r>
            <w:r w:rsidRPr="00CE50CF">
              <w:rPr>
                <w:rFonts w:eastAsia="標楷體"/>
                <w:color w:val="000000" w:themeColor="text1"/>
                <w:sz w:val="28"/>
              </w:rPr>
              <w:t>1.0</w:t>
            </w:r>
          </w:p>
          <w:p w:rsidR="00C27522" w:rsidRPr="00CE50CF" w:rsidRDefault="00C27522" w:rsidP="005111B7">
            <w:pPr>
              <w:ind w:leftChars="207" w:left="497"/>
              <w:rPr>
                <w:rFonts w:eastAsia="標楷體"/>
                <w:color w:val="000000" w:themeColor="text1"/>
                <w:sz w:val="28"/>
              </w:rPr>
            </w:pPr>
            <w:r w:rsidRPr="00CE50CF">
              <w:rPr>
                <w:rFonts w:eastAsia="標楷體"/>
                <w:color w:val="000000" w:themeColor="text1"/>
                <w:sz w:val="28"/>
              </w:rPr>
              <w:t>制定日期</w:t>
            </w:r>
            <w:r w:rsidR="005D6503" w:rsidRPr="00CE50CF">
              <w:rPr>
                <w:rFonts w:eastAsia="標楷體"/>
                <w:color w:val="000000" w:themeColor="text1"/>
                <w:sz w:val="28"/>
              </w:rPr>
              <w:t>:</w:t>
            </w:r>
            <w:r w:rsidR="005037CF" w:rsidRPr="005037CF">
              <w:rPr>
                <w:rFonts w:eastAsia="標楷體"/>
                <w:color w:val="000000" w:themeColor="text1"/>
              </w:rPr>
              <w:t xml:space="preserve"> ○○</w:t>
            </w:r>
            <w:r w:rsidRPr="00CE50CF">
              <w:rPr>
                <w:rFonts w:eastAsia="標楷體"/>
                <w:color w:val="000000" w:themeColor="text1"/>
                <w:sz w:val="28"/>
              </w:rPr>
              <w:t>年</w:t>
            </w:r>
            <w:r w:rsidR="005037CF" w:rsidRPr="005037CF">
              <w:rPr>
                <w:rFonts w:eastAsia="標楷體"/>
                <w:color w:val="000000" w:themeColor="text1"/>
              </w:rPr>
              <w:t>○○</w:t>
            </w:r>
            <w:r w:rsidRPr="00CE50CF">
              <w:rPr>
                <w:rFonts w:eastAsia="標楷體"/>
                <w:color w:val="000000" w:themeColor="text1"/>
                <w:sz w:val="28"/>
              </w:rPr>
              <w:t>月</w:t>
            </w:r>
            <w:r w:rsidR="005037CF" w:rsidRPr="005037CF">
              <w:rPr>
                <w:rFonts w:eastAsia="標楷體"/>
                <w:color w:val="000000" w:themeColor="text1"/>
              </w:rPr>
              <w:t>○○</w:t>
            </w:r>
            <w:r w:rsidRPr="00CE50CF">
              <w:rPr>
                <w:rFonts w:eastAsia="標楷體"/>
                <w:color w:val="000000" w:themeColor="text1"/>
                <w:sz w:val="28"/>
              </w:rPr>
              <w:t>日</w:t>
            </w:r>
          </w:p>
          <w:p w:rsidR="00C27522" w:rsidRPr="00CE50CF" w:rsidRDefault="00C27522" w:rsidP="007D6E24">
            <w:pPr>
              <w:rPr>
                <w:rFonts w:eastAsia="標楷體"/>
                <w:color w:val="000000" w:themeColor="text1"/>
                <w:sz w:val="36"/>
              </w:rPr>
            </w:pPr>
          </w:p>
          <w:p w:rsidR="005111B7" w:rsidRPr="00CE50CF" w:rsidRDefault="005111B7" w:rsidP="007D6E24">
            <w:pPr>
              <w:rPr>
                <w:rFonts w:eastAsia="標楷體"/>
                <w:color w:val="000000" w:themeColor="text1"/>
                <w:sz w:val="36"/>
              </w:rPr>
            </w:pPr>
          </w:p>
        </w:tc>
      </w:tr>
      <w:tr w:rsidR="005D6503" w:rsidRPr="00CE50CF" w:rsidTr="00CE50CF">
        <w:trPr>
          <w:trHeight w:val="150"/>
        </w:trPr>
        <w:tc>
          <w:tcPr>
            <w:tcW w:w="9666" w:type="dxa"/>
            <w:gridSpan w:val="8"/>
          </w:tcPr>
          <w:p w:rsidR="00C27522" w:rsidRPr="00CE50CF" w:rsidRDefault="00C27522" w:rsidP="007D6E24">
            <w:pPr>
              <w:spacing w:line="0" w:lineRule="atLeast"/>
              <w:rPr>
                <w:rFonts w:eastAsia="標楷體"/>
                <w:color w:val="000000" w:themeColor="text1"/>
              </w:rPr>
            </w:pPr>
          </w:p>
        </w:tc>
      </w:tr>
      <w:tr w:rsidR="005D6503" w:rsidRPr="00CE50CF" w:rsidTr="00CE50CF">
        <w:tc>
          <w:tcPr>
            <w:tcW w:w="9666" w:type="dxa"/>
            <w:gridSpan w:val="8"/>
            <w:vAlign w:val="center"/>
          </w:tcPr>
          <w:p w:rsidR="00C27522" w:rsidRPr="00CE50CF" w:rsidRDefault="00C27522" w:rsidP="007D6E24">
            <w:pPr>
              <w:spacing w:line="360" w:lineRule="auto"/>
              <w:jc w:val="center"/>
              <w:rPr>
                <w:rFonts w:eastAsia="標楷體"/>
                <w:color w:val="000000" w:themeColor="text1"/>
                <w:sz w:val="28"/>
              </w:rPr>
            </w:pPr>
            <w:r w:rsidRPr="00CE50CF">
              <w:rPr>
                <w:rFonts w:eastAsia="標楷體"/>
                <w:color w:val="000000" w:themeColor="text1"/>
                <w:sz w:val="28"/>
              </w:rPr>
              <w:t>修</w:t>
            </w:r>
            <w:r w:rsidRPr="00CE50CF">
              <w:rPr>
                <w:rFonts w:eastAsia="標楷體"/>
                <w:color w:val="000000" w:themeColor="text1"/>
                <w:sz w:val="28"/>
              </w:rPr>
              <w:t xml:space="preserve">     </w:t>
            </w:r>
            <w:r w:rsidRPr="00CE50CF">
              <w:rPr>
                <w:rFonts w:eastAsia="標楷體"/>
                <w:color w:val="000000" w:themeColor="text1"/>
                <w:sz w:val="28"/>
              </w:rPr>
              <w:t>訂</w:t>
            </w:r>
            <w:r w:rsidRPr="00CE50CF">
              <w:rPr>
                <w:rFonts w:eastAsia="標楷體"/>
                <w:color w:val="000000" w:themeColor="text1"/>
                <w:sz w:val="28"/>
              </w:rPr>
              <w:t xml:space="preserve">    </w:t>
            </w:r>
            <w:r w:rsidR="00AB5C4E">
              <w:rPr>
                <w:rFonts w:eastAsia="標楷體" w:hint="eastAsia"/>
                <w:color w:val="000000" w:themeColor="text1"/>
                <w:sz w:val="28"/>
              </w:rPr>
              <w:t>紀</w:t>
            </w:r>
            <w:r w:rsidRPr="00CE50CF">
              <w:rPr>
                <w:rFonts w:eastAsia="標楷體"/>
                <w:color w:val="000000" w:themeColor="text1"/>
                <w:sz w:val="28"/>
              </w:rPr>
              <w:t xml:space="preserve">    </w:t>
            </w:r>
            <w:r w:rsidRPr="00CE50CF">
              <w:rPr>
                <w:rFonts w:eastAsia="標楷體"/>
                <w:color w:val="000000" w:themeColor="text1"/>
                <w:sz w:val="28"/>
              </w:rPr>
              <w:t>錄</w:t>
            </w:r>
          </w:p>
        </w:tc>
      </w:tr>
      <w:tr w:rsidR="005D6503" w:rsidRPr="00CE50CF" w:rsidTr="00CE50CF">
        <w:tc>
          <w:tcPr>
            <w:tcW w:w="720"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No</w:t>
            </w:r>
          </w:p>
        </w:tc>
        <w:tc>
          <w:tcPr>
            <w:tcW w:w="1080"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修訂日期</w:t>
            </w:r>
            <w:r w:rsidRPr="00CE50CF">
              <w:rPr>
                <w:rFonts w:eastAsia="標楷體"/>
                <w:color w:val="000000" w:themeColor="text1"/>
              </w:rPr>
              <w:t xml:space="preserve"> </w:t>
            </w:r>
          </w:p>
        </w:tc>
        <w:tc>
          <w:tcPr>
            <w:tcW w:w="1800" w:type="dxa"/>
            <w:gridSpan w:val="2"/>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修訂申請單編號</w:t>
            </w:r>
          </w:p>
        </w:tc>
        <w:tc>
          <w:tcPr>
            <w:tcW w:w="4086" w:type="dxa"/>
            <w:gridSpan w:val="2"/>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w:t>
            </w:r>
            <w:r w:rsidRPr="00CE50CF">
              <w:rPr>
                <w:rFonts w:eastAsia="標楷體"/>
                <w:color w:val="000000" w:themeColor="text1"/>
              </w:rPr>
              <w:t xml:space="preserve">   </w:t>
            </w:r>
            <w:r w:rsidRPr="00CE50CF">
              <w:rPr>
                <w:rFonts w:eastAsia="標楷體"/>
                <w:color w:val="000000" w:themeColor="text1"/>
              </w:rPr>
              <w:t>訂</w:t>
            </w:r>
            <w:r w:rsidRPr="00CE50CF">
              <w:rPr>
                <w:rFonts w:eastAsia="標楷體"/>
                <w:color w:val="000000" w:themeColor="text1"/>
              </w:rPr>
              <w:t xml:space="preserve">   </w:t>
            </w:r>
            <w:r w:rsidRPr="00CE50CF">
              <w:rPr>
                <w:rFonts w:eastAsia="標楷體"/>
                <w:color w:val="000000" w:themeColor="text1"/>
              </w:rPr>
              <w:t>內</w:t>
            </w:r>
            <w:r w:rsidRPr="00CE50CF">
              <w:rPr>
                <w:rFonts w:eastAsia="標楷體"/>
                <w:color w:val="000000" w:themeColor="text1"/>
              </w:rPr>
              <w:t xml:space="preserve">   </w:t>
            </w:r>
            <w:r w:rsidRPr="00CE50CF">
              <w:rPr>
                <w:rFonts w:eastAsia="標楷體"/>
                <w:color w:val="000000" w:themeColor="text1"/>
              </w:rPr>
              <w:t>容</w:t>
            </w:r>
            <w:r w:rsidRPr="00CE50CF">
              <w:rPr>
                <w:rFonts w:eastAsia="標楷體"/>
                <w:color w:val="000000" w:themeColor="text1"/>
              </w:rPr>
              <w:t xml:space="preserve">   </w:t>
            </w:r>
            <w:r w:rsidRPr="00CE50CF">
              <w:rPr>
                <w:rFonts w:eastAsia="標楷體"/>
                <w:color w:val="000000" w:themeColor="text1"/>
              </w:rPr>
              <w:t>摘</w:t>
            </w:r>
            <w:r w:rsidRPr="00CE50CF">
              <w:rPr>
                <w:rFonts w:eastAsia="標楷體"/>
                <w:color w:val="000000" w:themeColor="text1"/>
              </w:rPr>
              <w:t xml:space="preserve">   </w:t>
            </w:r>
            <w:r w:rsidRPr="00CE50CF">
              <w:rPr>
                <w:rFonts w:eastAsia="標楷體"/>
                <w:color w:val="000000" w:themeColor="text1"/>
              </w:rPr>
              <w:t>要</w:t>
            </w:r>
          </w:p>
        </w:tc>
        <w:tc>
          <w:tcPr>
            <w:tcW w:w="774"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頁</w:t>
            </w:r>
            <w:r w:rsidRPr="00CE50CF">
              <w:rPr>
                <w:rFonts w:eastAsia="標楷體"/>
                <w:color w:val="000000" w:themeColor="text1"/>
              </w:rPr>
              <w:t xml:space="preserve"> </w:t>
            </w:r>
            <w:r w:rsidRPr="00CE50CF">
              <w:rPr>
                <w:rFonts w:eastAsia="標楷體"/>
                <w:color w:val="000000" w:themeColor="text1"/>
              </w:rPr>
              <w:t>次</w:t>
            </w:r>
          </w:p>
        </w:tc>
        <w:tc>
          <w:tcPr>
            <w:tcW w:w="1206"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本</w:t>
            </w:r>
          </w:p>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次</w:t>
            </w:r>
          </w:p>
        </w:tc>
      </w:tr>
      <w:tr w:rsidR="005D6503" w:rsidRPr="00CE50CF" w:rsidTr="00CE50CF">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CE50CF">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CE50CF">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CE50CF">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CE50CF">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CE50CF">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CE50CF">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CE50CF">
        <w:trPr>
          <w:trHeight w:val="150"/>
        </w:trPr>
        <w:tc>
          <w:tcPr>
            <w:tcW w:w="9666" w:type="dxa"/>
            <w:gridSpan w:val="8"/>
          </w:tcPr>
          <w:p w:rsidR="00C27522" w:rsidRPr="00CE50CF" w:rsidRDefault="00C27522" w:rsidP="007D6E24">
            <w:pPr>
              <w:spacing w:line="0" w:lineRule="atLeast"/>
              <w:rPr>
                <w:rFonts w:eastAsia="標楷體"/>
                <w:color w:val="000000" w:themeColor="text1"/>
              </w:rPr>
            </w:pPr>
          </w:p>
        </w:tc>
      </w:tr>
      <w:tr w:rsidR="00C27522" w:rsidRPr="00CE50CF" w:rsidTr="00CE50CF">
        <w:tc>
          <w:tcPr>
            <w:tcW w:w="3240" w:type="dxa"/>
            <w:gridSpan w:val="3"/>
            <w:vAlign w:val="center"/>
          </w:tcPr>
          <w:p w:rsidR="00C27522" w:rsidRPr="00CE50CF" w:rsidRDefault="00C27522" w:rsidP="007D6E24">
            <w:pPr>
              <w:spacing w:line="360" w:lineRule="auto"/>
              <w:jc w:val="both"/>
              <w:rPr>
                <w:rFonts w:eastAsia="標楷體"/>
                <w:color w:val="000000" w:themeColor="text1"/>
                <w:sz w:val="28"/>
              </w:rPr>
            </w:pPr>
            <w:r w:rsidRPr="00CE50CF">
              <w:rPr>
                <w:rFonts w:eastAsia="標楷體"/>
                <w:color w:val="000000" w:themeColor="text1"/>
                <w:sz w:val="28"/>
              </w:rPr>
              <w:t>制定</w:t>
            </w:r>
            <w:r w:rsidR="005D6503" w:rsidRPr="00CE50CF">
              <w:rPr>
                <w:rFonts w:eastAsia="標楷體"/>
                <w:color w:val="000000" w:themeColor="text1"/>
                <w:sz w:val="28"/>
              </w:rPr>
              <w:t>:</w:t>
            </w:r>
          </w:p>
        </w:tc>
        <w:tc>
          <w:tcPr>
            <w:tcW w:w="3420" w:type="dxa"/>
            <w:gridSpan w:val="2"/>
            <w:vAlign w:val="center"/>
          </w:tcPr>
          <w:p w:rsidR="00C27522" w:rsidRPr="00CE50CF" w:rsidRDefault="00C27522" w:rsidP="007D6E24">
            <w:pPr>
              <w:jc w:val="both"/>
              <w:rPr>
                <w:rFonts w:eastAsia="標楷體"/>
                <w:color w:val="000000" w:themeColor="text1"/>
                <w:sz w:val="28"/>
              </w:rPr>
            </w:pPr>
            <w:r w:rsidRPr="00CE50CF">
              <w:rPr>
                <w:rFonts w:eastAsia="標楷體"/>
                <w:color w:val="000000" w:themeColor="text1"/>
                <w:sz w:val="28"/>
              </w:rPr>
              <w:t>審查</w:t>
            </w:r>
            <w:r w:rsidR="005D6503" w:rsidRPr="00CE50CF">
              <w:rPr>
                <w:rFonts w:eastAsia="標楷體"/>
                <w:color w:val="000000" w:themeColor="text1"/>
                <w:sz w:val="28"/>
              </w:rPr>
              <w:t>:</w:t>
            </w:r>
          </w:p>
        </w:tc>
        <w:tc>
          <w:tcPr>
            <w:tcW w:w="3006" w:type="dxa"/>
            <w:gridSpan w:val="3"/>
            <w:vAlign w:val="center"/>
          </w:tcPr>
          <w:p w:rsidR="00C27522" w:rsidRPr="00CE50CF" w:rsidRDefault="00C27522" w:rsidP="007D6E24">
            <w:pPr>
              <w:jc w:val="both"/>
              <w:rPr>
                <w:rFonts w:eastAsia="標楷體"/>
                <w:color w:val="000000" w:themeColor="text1"/>
                <w:sz w:val="28"/>
              </w:rPr>
            </w:pPr>
            <w:r w:rsidRPr="00CE50CF">
              <w:rPr>
                <w:rFonts w:eastAsia="標楷體"/>
                <w:color w:val="000000" w:themeColor="text1"/>
                <w:sz w:val="28"/>
              </w:rPr>
              <w:t>核准</w:t>
            </w:r>
            <w:r w:rsidR="005D6503" w:rsidRPr="00CE50CF">
              <w:rPr>
                <w:rFonts w:eastAsia="標楷體"/>
                <w:color w:val="000000" w:themeColor="text1"/>
                <w:sz w:val="28"/>
              </w:rPr>
              <w:t>:</w:t>
            </w:r>
          </w:p>
        </w:tc>
      </w:tr>
    </w:tbl>
    <w:p w:rsidR="00C27522" w:rsidRPr="00CE50CF" w:rsidRDefault="00C27522" w:rsidP="00C27522">
      <w:pPr>
        <w:rPr>
          <w:rFonts w:eastAsia="標楷體"/>
          <w:color w:val="000000" w:themeColor="text1"/>
        </w:rPr>
      </w:pPr>
    </w:p>
    <w:p w:rsidR="00C27522" w:rsidRPr="00CE50CF" w:rsidRDefault="005111B7" w:rsidP="00C27522">
      <w:pPr>
        <w:jc w:val="both"/>
        <w:rPr>
          <w:rFonts w:eastAsia="標楷體"/>
          <w:color w:val="000000" w:themeColor="text1"/>
          <w:spacing w:val="-26"/>
        </w:rPr>
      </w:pPr>
      <w:r w:rsidRPr="00CE50CF">
        <w:rPr>
          <w:rFonts w:eastAsia="標楷體"/>
          <w:color w:val="000000" w:themeColor="text1"/>
        </w:rPr>
        <w:br w:type="page"/>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2"/>
        <w:gridCol w:w="2001"/>
        <w:gridCol w:w="3819"/>
        <w:gridCol w:w="1134"/>
        <w:gridCol w:w="567"/>
        <w:gridCol w:w="709"/>
        <w:gridCol w:w="467"/>
      </w:tblGrid>
      <w:tr w:rsidR="005D6503" w:rsidRPr="00CE50CF" w:rsidTr="004A080C">
        <w:trPr>
          <w:cantSplit/>
          <w:trHeight w:val="567"/>
          <w:jc w:val="center"/>
        </w:trPr>
        <w:tc>
          <w:tcPr>
            <w:tcW w:w="1012" w:type="dxa"/>
            <w:tcBorders>
              <w:top w:val="single" w:sz="12" w:space="0" w:color="auto"/>
              <w:left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2001" w:type="dxa"/>
            <w:tcBorders>
              <w:top w:val="single" w:sz="12" w:space="0" w:color="auto"/>
            </w:tcBorders>
          </w:tcPr>
          <w:p w:rsidR="00C27522" w:rsidRPr="00CE50CF" w:rsidRDefault="005037CF" w:rsidP="0071055A">
            <w:pPr>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3819" w:type="dxa"/>
            <w:vMerge w:val="restart"/>
            <w:tcBorders>
              <w:top w:val="single" w:sz="12" w:space="0" w:color="auto"/>
            </w:tcBorders>
            <w:vAlign w:val="center"/>
          </w:tcPr>
          <w:p w:rsidR="00C27522" w:rsidRPr="00CE50CF" w:rsidRDefault="00C27522" w:rsidP="00733465">
            <w:pPr>
              <w:spacing w:line="440" w:lineRule="atLeast"/>
              <w:jc w:val="center"/>
              <w:rPr>
                <w:rFonts w:eastAsia="標楷體"/>
                <w:color w:val="000000" w:themeColor="text1"/>
                <w:spacing w:val="-4"/>
              </w:rPr>
            </w:pPr>
            <w:r w:rsidRPr="00CE50CF">
              <w:rPr>
                <w:rFonts w:eastAsia="標楷體"/>
                <w:color w:val="000000" w:themeColor="text1"/>
                <w:spacing w:val="-4"/>
              </w:rPr>
              <w:t>倉儲管制作業程序書</w:t>
            </w:r>
          </w:p>
        </w:tc>
        <w:tc>
          <w:tcPr>
            <w:tcW w:w="1134" w:type="dxa"/>
            <w:tcBorders>
              <w:top w:val="single" w:sz="12" w:space="0" w:color="auto"/>
            </w:tcBorders>
          </w:tcPr>
          <w:p w:rsidR="00C27522" w:rsidRPr="00CE50CF" w:rsidRDefault="00C27522" w:rsidP="007D6E24">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743" w:type="dxa"/>
            <w:gridSpan w:val="3"/>
            <w:tcBorders>
              <w:top w:val="single" w:sz="12" w:space="0" w:color="auto"/>
              <w:right w:val="single" w:sz="12" w:space="0" w:color="auto"/>
            </w:tcBorders>
          </w:tcPr>
          <w:p w:rsidR="00C27522" w:rsidRPr="00CE50CF" w:rsidRDefault="005111B7" w:rsidP="007D6E24">
            <w:pPr>
              <w:spacing w:line="440" w:lineRule="atLeast"/>
              <w:jc w:val="both"/>
              <w:rPr>
                <w:rFonts w:eastAsia="標楷體"/>
                <w:color w:val="000000" w:themeColor="text1"/>
                <w:spacing w:val="-4"/>
              </w:rPr>
            </w:pPr>
            <w:r w:rsidRPr="00CE50CF">
              <w:rPr>
                <w:rFonts w:eastAsia="標楷體"/>
                <w:color w:val="000000" w:themeColor="text1"/>
                <w:spacing w:val="-4"/>
              </w:rPr>
              <w:t>G-2-3</w:t>
            </w:r>
          </w:p>
        </w:tc>
      </w:tr>
      <w:tr w:rsidR="005D6503" w:rsidRPr="00CE50CF" w:rsidTr="004A080C">
        <w:trPr>
          <w:cantSplit/>
          <w:trHeight w:val="567"/>
          <w:jc w:val="center"/>
        </w:trPr>
        <w:tc>
          <w:tcPr>
            <w:tcW w:w="1012" w:type="dxa"/>
            <w:tcBorders>
              <w:left w:val="single" w:sz="12" w:space="0" w:color="auto"/>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2001" w:type="dxa"/>
            <w:tcBorders>
              <w:bottom w:val="single" w:sz="12" w:space="0" w:color="auto"/>
            </w:tcBorders>
          </w:tcPr>
          <w:p w:rsidR="00C27522" w:rsidRPr="00CE50CF" w:rsidRDefault="004A080C" w:rsidP="007D6E24">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819" w:type="dxa"/>
            <w:vMerge/>
            <w:tcBorders>
              <w:bottom w:val="single" w:sz="12" w:space="0" w:color="auto"/>
            </w:tcBorders>
          </w:tcPr>
          <w:p w:rsidR="00C27522" w:rsidRPr="00CE50CF" w:rsidRDefault="00C27522" w:rsidP="007D6E24">
            <w:pPr>
              <w:spacing w:line="440" w:lineRule="atLeast"/>
              <w:jc w:val="center"/>
              <w:rPr>
                <w:rFonts w:eastAsia="標楷體"/>
                <w:color w:val="000000" w:themeColor="text1"/>
                <w:spacing w:val="-4"/>
              </w:rPr>
            </w:pPr>
          </w:p>
        </w:tc>
        <w:tc>
          <w:tcPr>
            <w:tcW w:w="1134" w:type="dxa"/>
            <w:tcBorders>
              <w:bottom w:val="single" w:sz="12" w:space="0" w:color="auto"/>
            </w:tcBorders>
          </w:tcPr>
          <w:p w:rsidR="00C27522" w:rsidRPr="00CE50CF" w:rsidRDefault="00C27522" w:rsidP="007D6E24">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567" w:type="dxa"/>
            <w:tcBorders>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9" w:type="dxa"/>
            <w:tcBorders>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467" w:type="dxa"/>
            <w:tcBorders>
              <w:bottom w:val="single" w:sz="12" w:space="0" w:color="auto"/>
              <w:right w:val="single" w:sz="12" w:space="0" w:color="auto"/>
            </w:tcBorders>
          </w:tcPr>
          <w:p w:rsidR="00C27522" w:rsidRPr="00CE50CF" w:rsidRDefault="00D942C9" w:rsidP="009034EE">
            <w:pPr>
              <w:spacing w:line="440" w:lineRule="atLeast"/>
              <w:jc w:val="both"/>
              <w:rPr>
                <w:rFonts w:eastAsia="標楷體"/>
                <w:color w:val="000000" w:themeColor="text1"/>
                <w:spacing w:val="-4"/>
              </w:rPr>
            </w:pPr>
            <w:r w:rsidRPr="00CE50CF">
              <w:rPr>
                <w:rFonts w:eastAsia="標楷體"/>
                <w:color w:val="000000" w:themeColor="text1"/>
                <w:spacing w:val="-4"/>
              </w:rPr>
              <w:t>1</w:t>
            </w:r>
            <w:r w:rsidR="00A71635">
              <w:rPr>
                <w:rFonts w:eastAsia="標楷體" w:hint="eastAsia"/>
                <w:color w:val="000000" w:themeColor="text1"/>
                <w:spacing w:val="-4"/>
              </w:rPr>
              <w:t>/1</w:t>
            </w:r>
          </w:p>
        </w:tc>
      </w:tr>
      <w:tr w:rsidR="00C27522" w:rsidRPr="00CE50CF" w:rsidTr="00E52C7F">
        <w:trPr>
          <w:trHeight w:val="12416"/>
          <w:jc w:val="center"/>
        </w:trPr>
        <w:tc>
          <w:tcPr>
            <w:tcW w:w="9709" w:type="dxa"/>
            <w:gridSpan w:val="7"/>
            <w:tcBorders>
              <w:top w:val="single" w:sz="12" w:space="0" w:color="auto"/>
              <w:left w:val="single" w:sz="12" w:space="0" w:color="auto"/>
              <w:bottom w:val="single" w:sz="12" w:space="0" w:color="auto"/>
              <w:right w:val="single" w:sz="12" w:space="0" w:color="auto"/>
            </w:tcBorders>
          </w:tcPr>
          <w:p w:rsidR="00C27522" w:rsidRPr="00CE50CF" w:rsidRDefault="00C27522" w:rsidP="00830330">
            <w:pPr>
              <w:pStyle w:val="11"/>
              <w:spacing w:line="240" w:lineRule="atLeast"/>
              <w:ind w:left="764" w:hanging="744"/>
              <w:rPr>
                <w:color w:val="000000" w:themeColor="text1"/>
                <w:sz w:val="24"/>
              </w:rPr>
            </w:pPr>
            <w:r w:rsidRPr="00CE50CF">
              <w:rPr>
                <w:color w:val="000000" w:themeColor="text1"/>
                <w:sz w:val="24"/>
              </w:rPr>
              <w:t>1.</w:t>
            </w:r>
            <w:r w:rsidR="00CB3178" w:rsidRPr="00CE50CF">
              <w:rPr>
                <w:color w:val="000000" w:themeColor="text1"/>
                <w:sz w:val="24"/>
              </w:rPr>
              <w:t>目的</w:t>
            </w:r>
            <w:r w:rsidR="005D6503" w:rsidRPr="00CE50CF">
              <w:rPr>
                <w:color w:val="000000" w:themeColor="text1"/>
                <w:sz w:val="24"/>
              </w:rPr>
              <w:t>:</w:t>
            </w:r>
            <w:r w:rsidR="00A527D0">
              <w:rPr>
                <w:rFonts w:hint="eastAsia"/>
                <w:color w:val="000000" w:themeColor="text1"/>
                <w:sz w:val="24"/>
              </w:rPr>
              <w:t>為</w:t>
            </w:r>
            <w:r w:rsidR="00CB3178" w:rsidRPr="00CE50CF">
              <w:rPr>
                <w:color w:val="000000" w:themeColor="text1"/>
                <w:sz w:val="24"/>
              </w:rPr>
              <w:t>有效管制</w:t>
            </w:r>
            <w:r w:rsidR="00A527D0">
              <w:rPr>
                <w:rFonts w:hint="eastAsia"/>
                <w:color w:val="000000" w:themeColor="text1"/>
                <w:sz w:val="24"/>
              </w:rPr>
              <w:t>本廠</w:t>
            </w:r>
            <w:r w:rsidRPr="00CE50CF">
              <w:rPr>
                <w:color w:val="000000" w:themeColor="text1"/>
                <w:sz w:val="24"/>
              </w:rPr>
              <w:t>原</w:t>
            </w:r>
            <w:r w:rsidR="001C44EC" w:rsidRPr="00CE50CF">
              <w:rPr>
                <w:color w:val="000000" w:themeColor="text1"/>
                <w:sz w:val="24"/>
              </w:rPr>
              <w:t>材料</w:t>
            </w:r>
            <w:r w:rsidRPr="00CE50CF">
              <w:rPr>
                <w:color w:val="000000" w:themeColor="text1"/>
                <w:sz w:val="24"/>
              </w:rPr>
              <w:t>之</w:t>
            </w:r>
            <w:r w:rsidR="00A527D0">
              <w:rPr>
                <w:rFonts w:hint="eastAsia"/>
                <w:color w:val="000000" w:themeColor="text1"/>
                <w:sz w:val="24"/>
              </w:rPr>
              <w:t>貯存</w:t>
            </w:r>
            <w:r w:rsidRPr="00CE50CF">
              <w:rPr>
                <w:color w:val="000000" w:themeColor="text1"/>
                <w:sz w:val="24"/>
              </w:rPr>
              <w:t>及領用，防止</w:t>
            </w:r>
            <w:r w:rsidR="00A527D0">
              <w:rPr>
                <w:rFonts w:hint="eastAsia"/>
                <w:color w:val="000000" w:themeColor="text1"/>
                <w:sz w:val="24"/>
              </w:rPr>
              <w:t>貯存</w:t>
            </w:r>
            <w:r w:rsidRPr="00CE50CF">
              <w:rPr>
                <w:color w:val="000000" w:themeColor="text1"/>
                <w:sz w:val="24"/>
              </w:rPr>
              <w:t>期間原材料品質之劣變及防止</w:t>
            </w:r>
            <w:r w:rsidR="001C44EC" w:rsidRPr="00CE50CF">
              <w:rPr>
                <w:color w:val="000000" w:themeColor="text1"/>
                <w:sz w:val="24"/>
              </w:rPr>
              <w:t>半成品、</w:t>
            </w:r>
            <w:r w:rsidR="0071055A" w:rsidRPr="00CE50CF">
              <w:rPr>
                <w:color w:val="000000" w:themeColor="text1"/>
                <w:sz w:val="24"/>
              </w:rPr>
              <w:t>成品的</w:t>
            </w:r>
            <w:r w:rsidRPr="00CE50CF">
              <w:rPr>
                <w:color w:val="000000" w:themeColor="text1"/>
                <w:sz w:val="24"/>
              </w:rPr>
              <w:t>污染，而</w:t>
            </w:r>
            <w:r w:rsidR="00605ADC" w:rsidRPr="00605ADC">
              <w:rPr>
                <w:rFonts w:hint="eastAsia"/>
                <w:color w:val="000000" w:themeColor="text1"/>
                <w:sz w:val="24"/>
              </w:rPr>
              <w:t>訂定</w:t>
            </w:r>
            <w:r w:rsidRPr="00CE50CF">
              <w:rPr>
                <w:color w:val="000000" w:themeColor="text1"/>
                <w:sz w:val="24"/>
              </w:rPr>
              <w:t>此作業程序書，供倉儲管理的執行。</w:t>
            </w:r>
          </w:p>
          <w:p w:rsidR="00C27522" w:rsidRPr="00CE50CF" w:rsidRDefault="00C27522" w:rsidP="006220AD">
            <w:pPr>
              <w:pStyle w:val="11"/>
              <w:spacing w:line="240" w:lineRule="atLeast"/>
              <w:ind w:left="1060" w:hanging="1020"/>
              <w:rPr>
                <w:color w:val="000000" w:themeColor="text1"/>
                <w:sz w:val="24"/>
              </w:rPr>
            </w:pPr>
            <w:r w:rsidRPr="00CE50CF">
              <w:rPr>
                <w:color w:val="000000" w:themeColor="text1"/>
                <w:sz w:val="24"/>
              </w:rPr>
              <w:t>2.</w:t>
            </w:r>
            <w:r w:rsidR="00CB3178" w:rsidRPr="00CE50CF">
              <w:rPr>
                <w:color w:val="000000" w:themeColor="text1"/>
                <w:sz w:val="24"/>
              </w:rPr>
              <w:t>範圍</w:t>
            </w:r>
            <w:r w:rsidR="005D6503" w:rsidRPr="00CE50CF">
              <w:rPr>
                <w:color w:val="000000" w:themeColor="text1"/>
                <w:sz w:val="24"/>
              </w:rPr>
              <w:t>:</w:t>
            </w:r>
            <w:r w:rsidR="00CB3178" w:rsidRPr="00CE50CF">
              <w:rPr>
                <w:color w:val="000000" w:themeColor="text1"/>
                <w:sz w:val="24"/>
              </w:rPr>
              <w:t>廠內原</w:t>
            </w:r>
            <w:r w:rsidRPr="00CE50CF">
              <w:rPr>
                <w:color w:val="000000" w:themeColor="text1"/>
                <w:sz w:val="24"/>
              </w:rPr>
              <w:t>物料之</w:t>
            </w:r>
            <w:r w:rsidR="00A527D0">
              <w:rPr>
                <w:rFonts w:hint="eastAsia"/>
                <w:color w:val="000000" w:themeColor="text1"/>
                <w:sz w:val="24"/>
              </w:rPr>
              <w:t>貯</w:t>
            </w:r>
            <w:r w:rsidR="00A527D0">
              <w:rPr>
                <w:color w:val="000000" w:themeColor="text1"/>
                <w:sz w:val="24"/>
              </w:rPr>
              <w:t>存</w:t>
            </w:r>
            <w:r w:rsidRPr="00CE50CF">
              <w:rPr>
                <w:color w:val="000000" w:themeColor="text1"/>
                <w:sz w:val="24"/>
              </w:rPr>
              <w:t>、領料及盤點。</w:t>
            </w:r>
          </w:p>
          <w:p w:rsidR="00C27522" w:rsidRPr="00CE50CF" w:rsidRDefault="00C27522" w:rsidP="006220AD">
            <w:pPr>
              <w:pStyle w:val="11"/>
              <w:spacing w:line="240" w:lineRule="atLeast"/>
              <w:rPr>
                <w:color w:val="000000" w:themeColor="text1"/>
                <w:sz w:val="24"/>
              </w:rPr>
            </w:pPr>
            <w:r w:rsidRPr="00CE50CF">
              <w:rPr>
                <w:color w:val="000000" w:themeColor="text1"/>
                <w:sz w:val="24"/>
              </w:rPr>
              <w:t>3.</w:t>
            </w:r>
            <w:r w:rsidRPr="00CE50CF">
              <w:rPr>
                <w:color w:val="000000" w:themeColor="text1"/>
                <w:sz w:val="24"/>
              </w:rPr>
              <w:t>權責</w:t>
            </w:r>
            <w:r w:rsidR="005D6503" w:rsidRPr="00CE50CF">
              <w:rPr>
                <w:color w:val="000000" w:themeColor="text1"/>
                <w:sz w:val="24"/>
              </w:rPr>
              <w:t>:</w:t>
            </w:r>
            <w:r w:rsidRPr="00CE50CF">
              <w:rPr>
                <w:color w:val="000000" w:themeColor="text1"/>
                <w:sz w:val="24"/>
              </w:rPr>
              <w:t>管理</w:t>
            </w:r>
            <w:r w:rsidR="002C0433" w:rsidRPr="00CE50CF">
              <w:rPr>
                <w:color w:val="000000" w:themeColor="text1"/>
                <w:sz w:val="24"/>
              </w:rPr>
              <w:t>衛生</w:t>
            </w:r>
            <w:r w:rsidRPr="00CE50CF">
              <w:rPr>
                <w:color w:val="000000" w:themeColor="text1"/>
                <w:sz w:val="24"/>
              </w:rPr>
              <w:t>人員、倉儲管理人員。</w:t>
            </w:r>
          </w:p>
          <w:p w:rsidR="00C27522" w:rsidRPr="00CE50CF" w:rsidRDefault="00C27522" w:rsidP="006220AD">
            <w:pPr>
              <w:pStyle w:val="11"/>
              <w:spacing w:line="240" w:lineRule="atLeast"/>
              <w:rPr>
                <w:color w:val="000000" w:themeColor="text1"/>
                <w:sz w:val="24"/>
              </w:rPr>
            </w:pPr>
            <w:r w:rsidRPr="00CE50CF">
              <w:rPr>
                <w:color w:val="000000" w:themeColor="text1"/>
                <w:sz w:val="24"/>
              </w:rPr>
              <w:t>4.</w:t>
            </w:r>
            <w:r w:rsidRPr="00CE50CF">
              <w:rPr>
                <w:color w:val="000000" w:themeColor="text1"/>
                <w:sz w:val="24"/>
              </w:rPr>
              <w:t>定義</w:t>
            </w:r>
            <w:r w:rsidR="005D6503" w:rsidRPr="00CE50CF">
              <w:rPr>
                <w:color w:val="000000" w:themeColor="text1"/>
                <w:sz w:val="24"/>
              </w:rPr>
              <w:t>:</w:t>
            </w:r>
          </w:p>
          <w:p w:rsidR="00C27522" w:rsidRPr="00CE50CF" w:rsidRDefault="00C27522" w:rsidP="00751CB6">
            <w:pPr>
              <w:pStyle w:val="31"/>
              <w:spacing w:line="240" w:lineRule="atLeast"/>
              <w:ind w:left="575" w:hanging="357"/>
              <w:rPr>
                <w:color w:val="000000" w:themeColor="text1"/>
                <w:sz w:val="24"/>
              </w:rPr>
            </w:pPr>
            <w:r w:rsidRPr="00CE50CF">
              <w:rPr>
                <w:color w:val="000000" w:themeColor="text1"/>
                <w:sz w:val="24"/>
              </w:rPr>
              <w:t>4.1.</w:t>
            </w:r>
            <w:r w:rsidRPr="00CE50CF">
              <w:rPr>
                <w:color w:val="000000" w:themeColor="text1"/>
                <w:sz w:val="24"/>
              </w:rPr>
              <w:t>原材料</w:t>
            </w:r>
            <w:r w:rsidR="005D6503" w:rsidRPr="00CE50CF">
              <w:rPr>
                <w:color w:val="000000" w:themeColor="text1"/>
                <w:sz w:val="24"/>
              </w:rPr>
              <w:t>:</w:t>
            </w:r>
            <w:r w:rsidRPr="00CE50CF">
              <w:rPr>
                <w:color w:val="000000" w:themeColor="text1"/>
                <w:sz w:val="24"/>
              </w:rPr>
              <w:t>係指原料及包裝材料。</w:t>
            </w:r>
          </w:p>
          <w:p w:rsidR="00C27522" w:rsidRPr="00CE50CF" w:rsidRDefault="00C27522" w:rsidP="00751CB6">
            <w:pPr>
              <w:pStyle w:val="31"/>
              <w:spacing w:line="240" w:lineRule="atLeast"/>
              <w:ind w:left="575" w:hanging="357"/>
              <w:rPr>
                <w:color w:val="000000" w:themeColor="text1"/>
                <w:sz w:val="24"/>
              </w:rPr>
            </w:pPr>
            <w:r w:rsidRPr="00CE50CF">
              <w:rPr>
                <w:color w:val="000000" w:themeColor="text1"/>
                <w:sz w:val="24"/>
              </w:rPr>
              <w:t>4.</w:t>
            </w:r>
            <w:r w:rsidR="0071055A" w:rsidRPr="00CE50CF">
              <w:rPr>
                <w:color w:val="000000" w:themeColor="text1"/>
                <w:sz w:val="24"/>
              </w:rPr>
              <w:t>2</w:t>
            </w:r>
            <w:r w:rsidRPr="00CE50CF">
              <w:rPr>
                <w:color w:val="000000" w:themeColor="text1"/>
                <w:sz w:val="24"/>
              </w:rPr>
              <w:t>.</w:t>
            </w:r>
            <w:r w:rsidRPr="00CE50CF">
              <w:rPr>
                <w:color w:val="000000" w:themeColor="text1"/>
                <w:sz w:val="24"/>
              </w:rPr>
              <w:t>標示</w:t>
            </w:r>
            <w:r w:rsidR="005D6503" w:rsidRPr="00CE50CF">
              <w:rPr>
                <w:color w:val="000000" w:themeColor="text1"/>
                <w:sz w:val="24"/>
              </w:rPr>
              <w:t>:</w:t>
            </w:r>
            <w:r w:rsidRPr="00CE50CF">
              <w:rPr>
                <w:color w:val="000000" w:themeColor="text1"/>
                <w:sz w:val="24"/>
              </w:rPr>
              <w:t>係指食品、食品添加物或食品用清潔劑、包裝或說明書以及食品器具、食品容器、食品包裝之本身或外表用以記載品名或說明之文字、圖書或記號。</w:t>
            </w:r>
          </w:p>
          <w:p w:rsidR="00C27522" w:rsidRPr="00CE50CF" w:rsidRDefault="00C27522" w:rsidP="006220AD">
            <w:pPr>
              <w:pStyle w:val="11"/>
              <w:spacing w:line="240" w:lineRule="atLeast"/>
              <w:rPr>
                <w:color w:val="000000" w:themeColor="text1"/>
                <w:sz w:val="24"/>
              </w:rPr>
            </w:pPr>
            <w:r w:rsidRPr="00CE50CF">
              <w:rPr>
                <w:color w:val="000000" w:themeColor="text1"/>
                <w:sz w:val="24"/>
              </w:rPr>
              <w:t>5.</w:t>
            </w:r>
            <w:r w:rsidRPr="00CE50CF">
              <w:rPr>
                <w:color w:val="000000" w:themeColor="text1"/>
                <w:sz w:val="24"/>
              </w:rPr>
              <w:t>作業內容</w:t>
            </w:r>
            <w:r w:rsidR="005D6503" w:rsidRPr="00CE50CF">
              <w:rPr>
                <w:color w:val="000000" w:themeColor="text1"/>
                <w:sz w:val="24"/>
              </w:rPr>
              <w:t>:</w:t>
            </w:r>
          </w:p>
          <w:p w:rsidR="00CB3178" w:rsidRPr="00CE50CF" w:rsidRDefault="005B7152" w:rsidP="00A14C5D">
            <w:pPr>
              <w:pStyle w:val="511"/>
              <w:spacing w:line="240" w:lineRule="atLeast"/>
              <w:ind w:left="575" w:hanging="364"/>
              <w:rPr>
                <w:color w:val="000000" w:themeColor="text1"/>
                <w:sz w:val="24"/>
                <w:szCs w:val="24"/>
              </w:rPr>
            </w:pPr>
            <w:r w:rsidRPr="00CE50CF">
              <w:rPr>
                <w:color w:val="000000" w:themeColor="text1"/>
                <w:spacing w:val="-4"/>
                <w:sz w:val="24"/>
                <w:szCs w:val="24"/>
              </w:rPr>
              <w:t>5.</w:t>
            </w:r>
            <w:r w:rsidR="007453B2" w:rsidRPr="00CE50CF">
              <w:rPr>
                <w:color w:val="000000" w:themeColor="text1"/>
                <w:spacing w:val="-4"/>
                <w:sz w:val="24"/>
                <w:szCs w:val="24"/>
              </w:rPr>
              <w:t>1</w:t>
            </w:r>
            <w:r w:rsidRPr="00CE50CF">
              <w:rPr>
                <w:color w:val="000000" w:themeColor="text1"/>
                <w:spacing w:val="-4"/>
                <w:sz w:val="24"/>
                <w:szCs w:val="24"/>
              </w:rPr>
              <w:t>.</w:t>
            </w:r>
            <w:r w:rsidRPr="00CE50CF">
              <w:rPr>
                <w:color w:val="000000" w:themeColor="text1"/>
                <w:spacing w:val="-4"/>
                <w:sz w:val="24"/>
                <w:szCs w:val="24"/>
              </w:rPr>
              <w:t>原物料進貨貯</w:t>
            </w:r>
            <w:r w:rsidR="00A527D0">
              <w:rPr>
                <w:rFonts w:hint="eastAsia"/>
                <w:color w:val="000000" w:themeColor="text1"/>
                <w:spacing w:val="-4"/>
                <w:sz w:val="24"/>
                <w:szCs w:val="24"/>
              </w:rPr>
              <w:t>存</w:t>
            </w:r>
            <w:r w:rsidRPr="00CE50CF">
              <w:rPr>
                <w:color w:val="000000" w:themeColor="text1"/>
                <w:spacing w:val="-4"/>
                <w:sz w:val="24"/>
                <w:szCs w:val="24"/>
              </w:rPr>
              <w:t>時須標示清楚，驗收後應標明入庫日期，</w:t>
            </w:r>
            <w:r w:rsidR="00A527D0">
              <w:rPr>
                <w:rFonts w:hint="eastAsia"/>
                <w:color w:val="000000" w:themeColor="text1"/>
                <w:spacing w:val="-4"/>
                <w:sz w:val="24"/>
                <w:szCs w:val="24"/>
              </w:rPr>
              <w:t>如</w:t>
            </w:r>
            <w:r w:rsidRPr="00CE50CF">
              <w:rPr>
                <w:color w:val="000000" w:themeColor="text1"/>
                <w:sz w:val="24"/>
                <w:szCs w:val="24"/>
              </w:rPr>
              <w:t>已拆封分裝則須於包裝袋或容器上標示</w:t>
            </w:r>
            <w:r w:rsidR="0071055A" w:rsidRPr="00CE50CF">
              <w:rPr>
                <w:color w:val="000000" w:themeColor="text1"/>
                <w:sz w:val="24"/>
                <w:szCs w:val="24"/>
              </w:rPr>
              <w:t>清楚品名與有效日期</w:t>
            </w:r>
            <w:r w:rsidRPr="00CE50CF">
              <w:rPr>
                <w:color w:val="000000" w:themeColor="text1"/>
                <w:sz w:val="24"/>
                <w:szCs w:val="24"/>
              </w:rPr>
              <w:t>，</w:t>
            </w:r>
            <w:r w:rsidR="00A527D0">
              <w:rPr>
                <w:color w:val="000000" w:themeColor="text1"/>
                <w:spacing w:val="-4"/>
                <w:sz w:val="24"/>
                <w:szCs w:val="24"/>
              </w:rPr>
              <w:t>以先進先出為原則</w:t>
            </w:r>
            <w:r w:rsidR="00A527D0">
              <w:rPr>
                <w:rFonts w:hint="eastAsia"/>
                <w:color w:val="000000" w:themeColor="text1"/>
                <w:spacing w:val="-4"/>
                <w:sz w:val="24"/>
                <w:szCs w:val="24"/>
              </w:rPr>
              <w:t>。如</w:t>
            </w:r>
            <w:r w:rsidRPr="00CE50CF">
              <w:rPr>
                <w:color w:val="000000" w:themeColor="text1"/>
                <w:spacing w:val="-4"/>
                <w:sz w:val="24"/>
                <w:szCs w:val="24"/>
              </w:rPr>
              <w:t>未達</w:t>
            </w:r>
            <w:r w:rsidR="00A527D0">
              <w:rPr>
                <w:rFonts w:hint="eastAsia"/>
                <w:color w:val="000000" w:themeColor="text1"/>
                <w:spacing w:val="-4"/>
                <w:sz w:val="24"/>
                <w:szCs w:val="24"/>
              </w:rPr>
              <w:t>驗收</w:t>
            </w:r>
            <w:r w:rsidRPr="00CE50CF">
              <w:rPr>
                <w:color w:val="000000" w:themeColor="text1"/>
                <w:spacing w:val="-4"/>
                <w:sz w:val="24"/>
                <w:szCs w:val="24"/>
              </w:rPr>
              <w:t>標準則進行退換貨，</w:t>
            </w:r>
            <w:r w:rsidR="00A527D0">
              <w:rPr>
                <w:rFonts w:hint="eastAsia"/>
                <w:color w:val="000000" w:themeColor="text1"/>
                <w:spacing w:val="-4"/>
                <w:sz w:val="24"/>
                <w:szCs w:val="24"/>
              </w:rPr>
              <w:t>應</w:t>
            </w:r>
            <w:r w:rsidRPr="00CE50CF">
              <w:rPr>
                <w:color w:val="000000" w:themeColor="text1"/>
                <w:spacing w:val="-4"/>
                <w:sz w:val="24"/>
                <w:szCs w:val="24"/>
              </w:rPr>
              <w:t>標示</w:t>
            </w:r>
            <w:r w:rsidR="0071055A" w:rsidRPr="00CE50CF">
              <w:rPr>
                <w:color w:val="000000" w:themeColor="text1"/>
                <w:spacing w:val="-4"/>
                <w:sz w:val="24"/>
                <w:szCs w:val="24"/>
              </w:rPr>
              <w:t>為退貨物品</w:t>
            </w:r>
            <w:r w:rsidRPr="00CE50CF">
              <w:rPr>
                <w:color w:val="000000" w:themeColor="text1"/>
                <w:spacing w:val="-4"/>
                <w:sz w:val="24"/>
                <w:szCs w:val="24"/>
              </w:rPr>
              <w:t>且分開</w:t>
            </w:r>
            <w:r w:rsidR="00A527D0">
              <w:rPr>
                <w:rFonts w:hint="eastAsia"/>
                <w:color w:val="000000" w:themeColor="text1"/>
                <w:spacing w:val="-4"/>
                <w:sz w:val="24"/>
                <w:szCs w:val="24"/>
              </w:rPr>
              <w:t>貯存</w:t>
            </w:r>
            <w:r w:rsidRPr="00CE50CF">
              <w:rPr>
                <w:color w:val="000000" w:themeColor="text1"/>
                <w:spacing w:val="-4"/>
                <w:sz w:val="24"/>
                <w:szCs w:val="24"/>
              </w:rPr>
              <w:t>。</w:t>
            </w:r>
          </w:p>
          <w:p w:rsidR="00CB3178" w:rsidRPr="00CE50CF" w:rsidRDefault="00CB3178" w:rsidP="00A14C5D">
            <w:pPr>
              <w:pStyle w:val="511"/>
              <w:spacing w:line="240" w:lineRule="atLeast"/>
              <w:ind w:left="575" w:hanging="364"/>
              <w:rPr>
                <w:color w:val="000000" w:themeColor="text1"/>
                <w:spacing w:val="-4"/>
                <w:sz w:val="24"/>
                <w:szCs w:val="24"/>
              </w:rPr>
            </w:pPr>
            <w:r w:rsidRPr="00CE50CF">
              <w:rPr>
                <w:color w:val="000000" w:themeColor="text1"/>
                <w:sz w:val="24"/>
                <w:szCs w:val="24"/>
              </w:rPr>
              <w:t>5.2.</w:t>
            </w:r>
            <w:r w:rsidRPr="00CE50CF">
              <w:rPr>
                <w:color w:val="000000" w:themeColor="text1"/>
                <w:spacing w:val="-4"/>
                <w:sz w:val="24"/>
                <w:szCs w:val="24"/>
              </w:rPr>
              <w:t>倉庫內原物料</w:t>
            </w:r>
            <w:r w:rsidR="005B7152" w:rsidRPr="00CE50CF">
              <w:rPr>
                <w:color w:val="000000" w:themeColor="text1"/>
                <w:spacing w:val="-4"/>
                <w:sz w:val="24"/>
                <w:szCs w:val="24"/>
              </w:rPr>
              <w:t>、半成品與成品</w:t>
            </w:r>
            <w:r w:rsidR="005B7152" w:rsidRPr="00CE50CF">
              <w:rPr>
                <w:color w:val="000000" w:themeColor="text1"/>
                <w:sz w:val="24"/>
                <w:szCs w:val="24"/>
              </w:rPr>
              <w:t>應分</w:t>
            </w:r>
            <w:r w:rsidR="001B6E34">
              <w:rPr>
                <w:rFonts w:hint="eastAsia"/>
                <w:color w:val="000000" w:themeColor="text1"/>
                <w:sz w:val="24"/>
                <w:szCs w:val="24"/>
              </w:rPr>
              <w:t>區</w:t>
            </w:r>
            <w:r w:rsidR="005B7152" w:rsidRPr="00CE50CF">
              <w:rPr>
                <w:color w:val="000000" w:themeColor="text1"/>
                <w:sz w:val="24"/>
                <w:szCs w:val="24"/>
              </w:rPr>
              <w:t>設置或適當區隔並標示清楚，</w:t>
            </w:r>
            <w:r w:rsidR="001B6E34">
              <w:rPr>
                <w:rFonts w:hint="eastAsia"/>
                <w:color w:val="000000" w:themeColor="text1"/>
                <w:sz w:val="24"/>
                <w:szCs w:val="24"/>
              </w:rPr>
              <w:t>應</w:t>
            </w:r>
            <w:r w:rsidR="005B7152" w:rsidRPr="00CE50CF">
              <w:rPr>
                <w:color w:val="000000" w:themeColor="text1"/>
                <w:sz w:val="24"/>
                <w:szCs w:val="24"/>
              </w:rPr>
              <w:t>存</w:t>
            </w:r>
            <w:r w:rsidRPr="00CE50CF">
              <w:rPr>
                <w:color w:val="000000" w:themeColor="text1"/>
                <w:spacing w:val="-4"/>
                <w:sz w:val="24"/>
                <w:szCs w:val="24"/>
              </w:rPr>
              <w:t>放於棧板、貨架上或採取其他有效</w:t>
            </w:r>
            <w:r w:rsidR="00853E4F" w:rsidRPr="00CE50CF">
              <w:rPr>
                <w:color w:val="000000" w:themeColor="text1"/>
                <w:spacing w:val="-4"/>
                <w:sz w:val="24"/>
                <w:szCs w:val="24"/>
              </w:rPr>
              <w:t>離牆與</w:t>
            </w:r>
            <w:r w:rsidR="00F6534C" w:rsidRPr="00CE50CF">
              <w:rPr>
                <w:color w:val="000000" w:themeColor="text1"/>
                <w:spacing w:val="-4"/>
                <w:sz w:val="24"/>
                <w:szCs w:val="24"/>
              </w:rPr>
              <w:t>離地</w:t>
            </w:r>
            <w:r w:rsidRPr="00CE50CF">
              <w:rPr>
                <w:color w:val="000000" w:themeColor="text1"/>
                <w:spacing w:val="-4"/>
                <w:sz w:val="24"/>
                <w:szCs w:val="24"/>
              </w:rPr>
              <w:t>措施，保持整潔及良好通風</w:t>
            </w:r>
            <w:r w:rsidR="001B6E34">
              <w:rPr>
                <w:color w:val="000000" w:themeColor="text1"/>
                <w:sz w:val="24"/>
                <w:szCs w:val="24"/>
              </w:rPr>
              <w:t>，</w:t>
            </w:r>
            <w:r w:rsidR="001B6E34">
              <w:rPr>
                <w:rFonts w:hint="eastAsia"/>
                <w:color w:val="000000" w:themeColor="text1"/>
                <w:sz w:val="24"/>
                <w:szCs w:val="24"/>
              </w:rPr>
              <w:t>應</w:t>
            </w:r>
            <w:r w:rsidR="005B7152" w:rsidRPr="00CE50CF">
              <w:rPr>
                <w:color w:val="000000" w:themeColor="text1"/>
                <w:sz w:val="24"/>
                <w:szCs w:val="24"/>
              </w:rPr>
              <w:t>有足夠之空間以供搬運。</w:t>
            </w:r>
          </w:p>
          <w:p w:rsidR="00CB3178" w:rsidRPr="00CE50CF" w:rsidRDefault="00CB3178" w:rsidP="00A14C5D">
            <w:pPr>
              <w:pStyle w:val="511"/>
              <w:spacing w:line="240" w:lineRule="atLeast"/>
              <w:ind w:left="575" w:hanging="364"/>
              <w:rPr>
                <w:color w:val="000000" w:themeColor="text1"/>
                <w:sz w:val="24"/>
                <w:szCs w:val="24"/>
              </w:rPr>
            </w:pPr>
            <w:r w:rsidRPr="00CE50CF">
              <w:rPr>
                <w:color w:val="000000" w:themeColor="text1"/>
                <w:sz w:val="24"/>
                <w:szCs w:val="24"/>
              </w:rPr>
              <w:t>5.</w:t>
            </w:r>
            <w:r w:rsidR="005B7152" w:rsidRPr="00CE50CF">
              <w:rPr>
                <w:color w:val="000000" w:themeColor="text1"/>
                <w:sz w:val="24"/>
                <w:szCs w:val="24"/>
              </w:rPr>
              <w:t>3</w:t>
            </w:r>
            <w:r w:rsidRPr="00CE50CF">
              <w:rPr>
                <w:color w:val="000000" w:themeColor="text1"/>
                <w:sz w:val="24"/>
                <w:szCs w:val="24"/>
              </w:rPr>
              <w:t>.</w:t>
            </w:r>
            <w:r w:rsidRPr="00CE50CF">
              <w:rPr>
                <w:color w:val="000000" w:themeColor="text1"/>
                <w:sz w:val="24"/>
                <w:szCs w:val="24"/>
              </w:rPr>
              <w:t>原物料</w:t>
            </w:r>
            <w:r w:rsidR="00853E4F" w:rsidRPr="00CE50CF">
              <w:rPr>
                <w:color w:val="000000" w:themeColor="text1"/>
                <w:sz w:val="24"/>
                <w:szCs w:val="24"/>
              </w:rPr>
              <w:t>、半成品與成品</w:t>
            </w:r>
            <w:r w:rsidRPr="00CE50CF">
              <w:rPr>
                <w:color w:val="000000" w:themeColor="text1"/>
                <w:sz w:val="24"/>
                <w:szCs w:val="24"/>
              </w:rPr>
              <w:t>貯</w:t>
            </w:r>
            <w:r w:rsidR="00C02647">
              <w:rPr>
                <w:rFonts w:hint="eastAsia"/>
                <w:color w:val="000000" w:themeColor="text1"/>
                <w:sz w:val="24"/>
                <w:szCs w:val="24"/>
              </w:rPr>
              <w:t>存</w:t>
            </w:r>
            <w:r w:rsidRPr="00CE50CF">
              <w:rPr>
                <w:color w:val="000000" w:themeColor="text1"/>
                <w:sz w:val="24"/>
                <w:szCs w:val="24"/>
              </w:rPr>
              <w:t>過程中</w:t>
            </w:r>
            <w:r w:rsidR="00C02647">
              <w:rPr>
                <w:rFonts w:hint="eastAsia"/>
                <w:color w:val="000000" w:themeColor="text1"/>
                <w:sz w:val="24"/>
                <w:szCs w:val="24"/>
              </w:rPr>
              <w:t>，</w:t>
            </w:r>
            <w:r w:rsidR="003033BF" w:rsidRPr="00CE50CF">
              <w:rPr>
                <w:color w:val="000000" w:themeColor="text1"/>
                <w:sz w:val="24"/>
                <w:szCs w:val="24"/>
              </w:rPr>
              <w:t>應</w:t>
            </w:r>
            <w:r w:rsidR="0071055A" w:rsidRPr="00CE50CF">
              <w:rPr>
                <w:color w:val="000000" w:themeColor="text1"/>
                <w:sz w:val="24"/>
                <w:szCs w:val="24"/>
              </w:rPr>
              <w:t>加蓋或有遮蔽措施</w:t>
            </w:r>
            <w:r w:rsidRPr="00CE50CF">
              <w:rPr>
                <w:color w:val="000000" w:themeColor="text1"/>
                <w:sz w:val="24"/>
                <w:szCs w:val="24"/>
              </w:rPr>
              <w:t>防</w:t>
            </w:r>
            <w:r w:rsidR="0071055A" w:rsidRPr="00CE50CF">
              <w:rPr>
                <w:color w:val="000000" w:themeColor="text1"/>
                <w:sz w:val="24"/>
                <w:szCs w:val="24"/>
              </w:rPr>
              <w:t>止</w:t>
            </w:r>
            <w:r w:rsidRPr="00CE50CF">
              <w:rPr>
                <w:color w:val="000000" w:themeColor="text1"/>
                <w:sz w:val="24"/>
                <w:szCs w:val="24"/>
              </w:rPr>
              <w:t>日曬雨淋，保持通風良好，管制溫度與濕度並</w:t>
            </w:r>
            <w:r w:rsidR="00F6534C" w:rsidRPr="00CE50CF">
              <w:rPr>
                <w:color w:val="000000" w:themeColor="text1"/>
                <w:sz w:val="24"/>
                <w:szCs w:val="24"/>
              </w:rPr>
              <w:t>每日</w:t>
            </w:r>
            <w:r w:rsidR="00C02647">
              <w:rPr>
                <w:rFonts w:hint="eastAsia"/>
                <w:color w:val="000000" w:themeColor="text1"/>
                <w:sz w:val="24"/>
                <w:szCs w:val="24"/>
              </w:rPr>
              <w:t>記</w:t>
            </w:r>
            <w:r w:rsidRPr="00CE50CF">
              <w:rPr>
                <w:color w:val="000000" w:themeColor="text1"/>
                <w:sz w:val="24"/>
                <w:szCs w:val="24"/>
              </w:rPr>
              <w:t>錄</w:t>
            </w:r>
            <w:r w:rsidR="00AB5C4E">
              <w:rPr>
                <w:rFonts w:hint="eastAsia"/>
                <w:color w:val="000000" w:themeColor="text1"/>
                <w:sz w:val="24"/>
                <w:szCs w:val="24"/>
              </w:rPr>
              <w:t>於「貯存室溫溼度紀</w:t>
            </w:r>
            <w:r w:rsidR="00C02647">
              <w:rPr>
                <w:rFonts w:hint="eastAsia"/>
                <w:color w:val="000000" w:themeColor="text1"/>
                <w:sz w:val="24"/>
                <w:szCs w:val="24"/>
              </w:rPr>
              <w:t>錄表」</w:t>
            </w:r>
            <w:r w:rsidR="00F6534C" w:rsidRPr="00CE50CF">
              <w:rPr>
                <w:color w:val="000000" w:themeColor="text1"/>
                <w:sz w:val="24"/>
                <w:szCs w:val="24"/>
              </w:rPr>
              <w:t>(G-4-3-01)</w:t>
            </w:r>
            <w:r w:rsidRPr="00CE50CF">
              <w:rPr>
                <w:color w:val="000000" w:themeColor="text1"/>
                <w:sz w:val="24"/>
                <w:szCs w:val="24"/>
              </w:rPr>
              <w:t>，常溫貯存溫度</w:t>
            </w:r>
            <w:r w:rsidR="00B76B0A">
              <w:rPr>
                <w:rFonts w:hint="eastAsia"/>
                <w:color w:val="000000" w:themeColor="text1"/>
                <w:sz w:val="24"/>
                <w:szCs w:val="24"/>
              </w:rPr>
              <w:t>應</w:t>
            </w:r>
            <w:r w:rsidRPr="00CE50CF">
              <w:rPr>
                <w:color w:val="000000" w:themeColor="text1"/>
                <w:sz w:val="24"/>
                <w:szCs w:val="24"/>
              </w:rPr>
              <w:t>控制於</w:t>
            </w:r>
            <w:r w:rsidRPr="00CE50CF">
              <w:rPr>
                <w:color w:val="000000" w:themeColor="text1"/>
                <w:sz w:val="24"/>
                <w:szCs w:val="24"/>
              </w:rPr>
              <w:t>28</w:t>
            </w:r>
            <w:r w:rsidR="00CE50CF" w:rsidRPr="00CE50CF">
              <w:rPr>
                <w:color w:val="000000" w:themeColor="text1"/>
                <w:sz w:val="24"/>
                <w:szCs w:val="24"/>
              </w:rPr>
              <w:t>°C</w:t>
            </w:r>
            <w:r w:rsidRPr="00CE50CF">
              <w:rPr>
                <w:color w:val="000000" w:themeColor="text1"/>
                <w:sz w:val="24"/>
                <w:szCs w:val="24"/>
              </w:rPr>
              <w:t>以下、相對溼</w:t>
            </w:r>
            <w:r w:rsidRPr="005402AB">
              <w:rPr>
                <w:color w:val="000000" w:themeColor="text1"/>
                <w:sz w:val="24"/>
                <w:szCs w:val="24"/>
              </w:rPr>
              <w:t>度</w:t>
            </w:r>
            <w:r w:rsidRPr="005402AB">
              <w:rPr>
                <w:color w:val="000000" w:themeColor="text1"/>
                <w:sz w:val="24"/>
                <w:szCs w:val="24"/>
              </w:rPr>
              <w:t>70%</w:t>
            </w:r>
            <w:r w:rsidRPr="005402AB">
              <w:rPr>
                <w:color w:val="000000" w:themeColor="text1"/>
                <w:sz w:val="24"/>
                <w:szCs w:val="24"/>
              </w:rPr>
              <w:t>以下</w:t>
            </w:r>
            <w:r w:rsidRPr="00CE50CF">
              <w:rPr>
                <w:color w:val="000000" w:themeColor="text1"/>
                <w:sz w:val="24"/>
                <w:szCs w:val="24"/>
              </w:rPr>
              <w:t>，冷藏貯存溫度為</w:t>
            </w:r>
            <w:r w:rsidRPr="00CE50CF">
              <w:rPr>
                <w:color w:val="000000" w:themeColor="text1"/>
                <w:sz w:val="24"/>
                <w:szCs w:val="24"/>
              </w:rPr>
              <w:t>0-7</w:t>
            </w:r>
            <w:r w:rsidR="00CE50CF" w:rsidRPr="00CE50CF">
              <w:rPr>
                <w:color w:val="000000" w:themeColor="text1"/>
                <w:sz w:val="24"/>
                <w:szCs w:val="24"/>
              </w:rPr>
              <w:t>°C</w:t>
            </w:r>
            <w:r w:rsidR="00F6534C" w:rsidRPr="00CE50CF">
              <w:rPr>
                <w:color w:val="000000" w:themeColor="text1"/>
                <w:sz w:val="24"/>
                <w:szCs w:val="24"/>
              </w:rPr>
              <w:t>，</w:t>
            </w:r>
            <w:r w:rsidR="00B76B0A">
              <w:rPr>
                <w:rFonts w:hint="eastAsia"/>
                <w:color w:val="000000" w:themeColor="text1"/>
                <w:sz w:val="24"/>
                <w:szCs w:val="24"/>
              </w:rPr>
              <w:t>如</w:t>
            </w:r>
            <w:r w:rsidR="00F6534C" w:rsidRPr="00CE50CF">
              <w:rPr>
                <w:color w:val="000000" w:themeColor="text1"/>
                <w:sz w:val="24"/>
                <w:szCs w:val="24"/>
              </w:rPr>
              <w:t>貯存溫度</w:t>
            </w:r>
            <w:r w:rsidR="0071055A" w:rsidRPr="00CE50CF">
              <w:rPr>
                <w:color w:val="000000" w:themeColor="text1"/>
                <w:sz w:val="24"/>
                <w:szCs w:val="24"/>
              </w:rPr>
              <w:t>、濕度</w:t>
            </w:r>
            <w:r w:rsidR="00F6534C" w:rsidRPr="00CE50CF">
              <w:rPr>
                <w:color w:val="000000" w:themeColor="text1"/>
                <w:sz w:val="24"/>
                <w:szCs w:val="24"/>
              </w:rPr>
              <w:t>異常則須立即檢視產品是否變質，請專員增設或維修空調設備，並填寫</w:t>
            </w:r>
            <w:r w:rsidR="00B76B0A">
              <w:rPr>
                <w:rFonts w:hint="eastAsia"/>
                <w:color w:val="000000" w:themeColor="text1"/>
                <w:sz w:val="24"/>
                <w:szCs w:val="24"/>
              </w:rPr>
              <w:t>「</w:t>
            </w:r>
            <w:r w:rsidR="00F6534C" w:rsidRPr="00CE50CF">
              <w:rPr>
                <w:color w:val="000000" w:themeColor="text1"/>
                <w:sz w:val="24"/>
                <w:szCs w:val="24"/>
              </w:rPr>
              <w:t>異常處理</w:t>
            </w:r>
            <w:r w:rsidR="00B76B0A">
              <w:rPr>
                <w:rFonts w:hint="eastAsia"/>
                <w:color w:val="000000" w:themeColor="text1"/>
                <w:sz w:val="24"/>
                <w:szCs w:val="24"/>
              </w:rPr>
              <w:t>紀錄</w:t>
            </w:r>
            <w:r w:rsidR="00F6534C" w:rsidRPr="00CE50CF">
              <w:rPr>
                <w:color w:val="000000" w:themeColor="text1"/>
                <w:sz w:val="24"/>
                <w:szCs w:val="24"/>
              </w:rPr>
              <w:t>表</w:t>
            </w:r>
            <w:r w:rsidR="00B76B0A">
              <w:rPr>
                <w:rFonts w:hint="eastAsia"/>
                <w:color w:val="000000" w:themeColor="text1"/>
                <w:sz w:val="24"/>
                <w:szCs w:val="24"/>
              </w:rPr>
              <w:t>」</w:t>
            </w:r>
            <w:r w:rsidR="00F6534C" w:rsidRPr="00CE50CF">
              <w:rPr>
                <w:color w:val="000000" w:themeColor="text1"/>
                <w:sz w:val="24"/>
                <w:szCs w:val="24"/>
              </w:rPr>
              <w:t>(G-4-1-02)</w:t>
            </w:r>
            <w:r w:rsidRPr="00CE50CF">
              <w:rPr>
                <w:color w:val="000000" w:themeColor="text1"/>
                <w:sz w:val="24"/>
                <w:szCs w:val="24"/>
              </w:rPr>
              <w:t>。</w:t>
            </w:r>
          </w:p>
          <w:p w:rsidR="00CB3178" w:rsidRPr="00CE50CF" w:rsidRDefault="00CB3178" w:rsidP="00A14C5D">
            <w:pPr>
              <w:pStyle w:val="511"/>
              <w:spacing w:line="240" w:lineRule="atLeast"/>
              <w:ind w:left="575" w:hanging="364"/>
              <w:rPr>
                <w:color w:val="000000" w:themeColor="text1"/>
                <w:sz w:val="24"/>
                <w:szCs w:val="24"/>
              </w:rPr>
            </w:pPr>
            <w:r w:rsidRPr="00CE50CF">
              <w:rPr>
                <w:color w:val="000000" w:themeColor="text1"/>
                <w:sz w:val="24"/>
                <w:szCs w:val="24"/>
              </w:rPr>
              <w:t>5.</w:t>
            </w:r>
            <w:r w:rsidR="005B7152" w:rsidRPr="00CE50CF">
              <w:rPr>
                <w:color w:val="000000" w:themeColor="text1"/>
                <w:sz w:val="24"/>
                <w:szCs w:val="24"/>
              </w:rPr>
              <w:t>4</w:t>
            </w:r>
            <w:r w:rsidRPr="00CE50CF">
              <w:rPr>
                <w:color w:val="000000" w:themeColor="text1"/>
                <w:sz w:val="24"/>
                <w:szCs w:val="24"/>
              </w:rPr>
              <w:t>.</w:t>
            </w:r>
            <w:r w:rsidR="0071055A" w:rsidRPr="00CE50CF">
              <w:rPr>
                <w:color w:val="000000" w:themeColor="text1"/>
                <w:sz w:val="24"/>
                <w:szCs w:val="24"/>
              </w:rPr>
              <w:t>原材料、半成品及成品</w:t>
            </w:r>
            <w:r w:rsidRPr="00CE50CF">
              <w:rPr>
                <w:color w:val="000000" w:themeColor="text1"/>
                <w:sz w:val="24"/>
                <w:szCs w:val="24"/>
              </w:rPr>
              <w:t>貯</w:t>
            </w:r>
            <w:r w:rsidR="00B76B0A">
              <w:rPr>
                <w:rFonts w:hint="eastAsia"/>
                <w:color w:val="000000" w:themeColor="text1"/>
                <w:sz w:val="24"/>
                <w:szCs w:val="24"/>
              </w:rPr>
              <w:t>存</w:t>
            </w:r>
            <w:r w:rsidRPr="00CE50CF">
              <w:rPr>
                <w:color w:val="000000" w:themeColor="text1"/>
                <w:sz w:val="24"/>
                <w:szCs w:val="24"/>
              </w:rPr>
              <w:t>過程中應</w:t>
            </w:r>
            <w:r w:rsidR="00853E4F" w:rsidRPr="00CE50CF">
              <w:rPr>
                <w:color w:val="000000" w:themeColor="text1"/>
                <w:sz w:val="24"/>
                <w:szCs w:val="24"/>
              </w:rPr>
              <w:t>毎</w:t>
            </w:r>
            <w:r w:rsidR="00AC7CFD" w:rsidRPr="00CE50CF">
              <w:rPr>
                <w:color w:val="000000" w:themeColor="text1"/>
                <w:sz w:val="24"/>
                <w:szCs w:val="24"/>
              </w:rPr>
              <w:t>月</w:t>
            </w:r>
            <w:r w:rsidR="00913D97" w:rsidRPr="00CE50CF">
              <w:rPr>
                <w:color w:val="000000" w:themeColor="text1"/>
                <w:sz w:val="24"/>
                <w:szCs w:val="24"/>
              </w:rPr>
              <w:t>進行</w:t>
            </w:r>
            <w:r w:rsidRPr="00CE50CF">
              <w:rPr>
                <w:color w:val="000000" w:themeColor="text1"/>
                <w:sz w:val="24"/>
                <w:szCs w:val="24"/>
              </w:rPr>
              <w:t>清潔</w:t>
            </w:r>
            <w:r w:rsidR="00913D97" w:rsidRPr="00CE50CF">
              <w:rPr>
                <w:color w:val="000000" w:themeColor="text1"/>
                <w:sz w:val="24"/>
                <w:szCs w:val="24"/>
              </w:rPr>
              <w:t>與盤點</w:t>
            </w:r>
            <w:r w:rsidR="00B76B0A">
              <w:rPr>
                <w:rFonts w:hint="eastAsia"/>
                <w:color w:val="000000" w:themeColor="text1"/>
                <w:sz w:val="24"/>
                <w:szCs w:val="24"/>
              </w:rPr>
              <w:t>，</w:t>
            </w:r>
            <w:r w:rsidRPr="00CE50CF">
              <w:rPr>
                <w:color w:val="000000" w:themeColor="text1"/>
                <w:sz w:val="24"/>
                <w:szCs w:val="24"/>
              </w:rPr>
              <w:t>並</w:t>
            </w:r>
            <w:r w:rsidR="00B76B0A">
              <w:rPr>
                <w:rFonts w:hint="eastAsia"/>
                <w:color w:val="000000" w:themeColor="text1"/>
                <w:sz w:val="24"/>
                <w:szCs w:val="24"/>
              </w:rPr>
              <w:t>記</w:t>
            </w:r>
            <w:r w:rsidRPr="00CE50CF">
              <w:rPr>
                <w:color w:val="000000" w:themeColor="text1"/>
                <w:sz w:val="24"/>
                <w:szCs w:val="24"/>
              </w:rPr>
              <w:t>錄</w:t>
            </w:r>
            <w:r w:rsidR="00B76B0A">
              <w:rPr>
                <w:rFonts w:hint="eastAsia"/>
                <w:color w:val="000000" w:themeColor="text1"/>
                <w:sz w:val="24"/>
                <w:szCs w:val="24"/>
              </w:rPr>
              <w:t>於「貯存室清潔紀錄表」</w:t>
            </w:r>
            <w:r w:rsidR="00853E4F" w:rsidRPr="00CE50CF">
              <w:rPr>
                <w:color w:val="000000" w:themeColor="text1"/>
                <w:sz w:val="24"/>
                <w:szCs w:val="24"/>
              </w:rPr>
              <w:t>(G-4-3-02)</w:t>
            </w:r>
            <w:r w:rsidRPr="00CE50CF">
              <w:rPr>
                <w:color w:val="000000" w:themeColor="text1"/>
                <w:sz w:val="24"/>
                <w:szCs w:val="24"/>
              </w:rPr>
              <w:t>，確保</w:t>
            </w:r>
            <w:r w:rsidR="00B76B0A">
              <w:rPr>
                <w:color w:val="000000" w:themeColor="text1"/>
                <w:sz w:val="24"/>
                <w:szCs w:val="24"/>
              </w:rPr>
              <w:t>貯</w:t>
            </w:r>
            <w:r w:rsidR="00B76B0A">
              <w:rPr>
                <w:rFonts w:hint="eastAsia"/>
                <w:color w:val="000000" w:themeColor="text1"/>
                <w:sz w:val="24"/>
                <w:szCs w:val="24"/>
              </w:rPr>
              <w:t>存</w:t>
            </w:r>
            <w:r w:rsidR="0071055A" w:rsidRPr="00CE50CF">
              <w:rPr>
                <w:color w:val="000000" w:themeColor="text1"/>
                <w:sz w:val="24"/>
                <w:szCs w:val="24"/>
              </w:rPr>
              <w:t>期</w:t>
            </w:r>
            <w:r w:rsidRPr="00CE50CF">
              <w:rPr>
                <w:color w:val="000000" w:themeColor="text1"/>
                <w:sz w:val="24"/>
                <w:szCs w:val="24"/>
              </w:rPr>
              <w:t>間的衛生</w:t>
            </w:r>
            <w:r w:rsidR="00913D97" w:rsidRPr="00CE50CF">
              <w:rPr>
                <w:color w:val="000000" w:themeColor="text1"/>
                <w:sz w:val="24"/>
                <w:szCs w:val="24"/>
              </w:rPr>
              <w:t>及品質</w:t>
            </w:r>
            <w:r w:rsidRPr="00CE50CF">
              <w:rPr>
                <w:color w:val="000000" w:themeColor="text1"/>
                <w:sz w:val="24"/>
                <w:szCs w:val="24"/>
              </w:rPr>
              <w:t>。</w:t>
            </w:r>
          </w:p>
          <w:p w:rsidR="00CB3178" w:rsidRPr="00CE50CF" w:rsidRDefault="00CB3178" w:rsidP="00A14C5D">
            <w:pPr>
              <w:pStyle w:val="511"/>
              <w:spacing w:line="240" w:lineRule="atLeast"/>
              <w:ind w:left="575" w:hanging="364"/>
              <w:rPr>
                <w:color w:val="000000" w:themeColor="text1"/>
                <w:sz w:val="24"/>
                <w:szCs w:val="24"/>
              </w:rPr>
            </w:pPr>
            <w:r w:rsidRPr="00CE50CF">
              <w:rPr>
                <w:color w:val="000000" w:themeColor="text1"/>
                <w:sz w:val="24"/>
                <w:szCs w:val="24"/>
              </w:rPr>
              <w:t>5.</w:t>
            </w:r>
            <w:r w:rsidR="005B7152" w:rsidRPr="00CE50CF">
              <w:rPr>
                <w:color w:val="000000" w:themeColor="text1"/>
                <w:sz w:val="24"/>
                <w:szCs w:val="24"/>
              </w:rPr>
              <w:t>5</w:t>
            </w:r>
            <w:r w:rsidRPr="00CE50CF">
              <w:rPr>
                <w:color w:val="000000" w:themeColor="text1"/>
                <w:sz w:val="24"/>
                <w:szCs w:val="24"/>
              </w:rPr>
              <w:t>.</w:t>
            </w:r>
            <w:r w:rsidRPr="00CE50CF">
              <w:rPr>
                <w:color w:val="000000" w:themeColor="text1"/>
                <w:sz w:val="24"/>
                <w:szCs w:val="24"/>
              </w:rPr>
              <w:t>有污染原材料、半成品或成品之虞</w:t>
            </w:r>
            <w:r w:rsidR="00B76B0A">
              <w:rPr>
                <w:rFonts w:hint="eastAsia"/>
                <w:color w:val="000000" w:themeColor="text1"/>
                <w:sz w:val="24"/>
                <w:szCs w:val="24"/>
              </w:rPr>
              <w:t>的</w:t>
            </w:r>
            <w:r w:rsidRPr="00CE50CF">
              <w:rPr>
                <w:color w:val="000000" w:themeColor="text1"/>
                <w:sz w:val="24"/>
                <w:szCs w:val="24"/>
              </w:rPr>
              <w:t>物品或包裝材料，應有防止交叉污染之措施；未能防止交叉污染者，不得與原材料、半成品或成品一起貯存。</w:t>
            </w:r>
            <w:r w:rsidRPr="00CE50CF">
              <w:rPr>
                <w:color w:val="000000" w:themeColor="text1"/>
                <w:sz w:val="24"/>
                <w:szCs w:val="24"/>
              </w:rPr>
              <w:t xml:space="preserve"> </w:t>
            </w:r>
          </w:p>
          <w:p w:rsidR="00CB3178" w:rsidRPr="00CE50CF" w:rsidRDefault="00CB3178" w:rsidP="00A14C5D">
            <w:pPr>
              <w:pStyle w:val="511"/>
              <w:spacing w:line="240" w:lineRule="atLeast"/>
              <w:ind w:left="575" w:hanging="364"/>
              <w:rPr>
                <w:color w:val="000000" w:themeColor="text1"/>
                <w:sz w:val="24"/>
                <w:szCs w:val="24"/>
              </w:rPr>
            </w:pPr>
            <w:r w:rsidRPr="00CE50CF">
              <w:rPr>
                <w:color w:val="000000" w:themeColor="text1"/>
                <w:sz w:val="24"/>
                <w:szCs w:val="24"/>
              </w:rPr>
              <w:t>5.</w:t>
            </w:r>
            <w:r w:rsidR="005B7152" w:rsidRPr="00CE50CF">
              <w:rPr>
                <w:color w:val="000000" w:themeColor="text1"/>
                <w:sz w:val="24"/>
                <w:szCs w:val="24"/>
              </w:rPr>
              <w:t>6</w:t>
            </w:r>
            <w:r w:rsidRPr="00CE50CF">
              <w:rPr>
                <w:color w:val="000000" w:themeColor="text1"/>
                <w:sz w:val="24"/>
                <w:szCs w:val="24"/>
              </w:rPr>
              <w:t>.</w:t>
            </w:r>
            <w:r w:rsidRPr="00CE50CF">
              <w:rPr>
                <w:color w:val="000000" w:themeColor="text1"/>
                <w:sz w:val="24"/>
                <w:szCs w:val="24"/>
              </w:rPr>
              <w:t>若發現缺點或異常時</w:t>
            </w:r>
            <w:r w:rsidR="003033BF" w:rsidRPr="00CE50CF">
              <w:rPr>
                <w:color w:val="000000" w:themeColor="text1"/>
                <w:sz w:val="24"/>
                <w:szCs w:val="24"/>
              </w:rPr>
              <w:t>須</w:t>
            </w:r>
            <w:r w:rsidRPr="00CE50CF">
              <w:rPr>
                <w:color w:val="000000" w:themeColor="text1"/>
                <w:sz w:val="24"/>
                <w:szCs w:val="24"/>
              </w:rPr>
              <w:t>填寫異常處理紀錄表</w:t>
            </w:r>
            <w:r w:rsidRPr="00CE50CF">
              <w:rPr>
                <w:color w:val="000000" w:themeColor="text1"/>
                <w:sz w:val="24"/>
                <w:szCs w:val="24"/>
              </w:rPr>
              <w:t>(</w:t>
            </w:r>
            <w:r w:rsidR="00BC5992" w:rsidRPr="00CE50CF">
              <w:rPr>
                <w:color w:val="000000" w:themeColor="text1"/>
                <w:sz w:val="24"/>
                <w:szCs w:val="24"/>
              </w:rPr>
              <w:t>G-4-1-02</w:t>
            </w:r>
            <w:r w:rsidRPr="00CE50CF">
              <w:rPr>
                <w:color w:val="000000" w:themeColor="text1"/>
                <w:sz w:val="24"/>
                <w:szCs w:val="24"/>
              </w:rPr>
              <w:t>)</w:t>
            </w:r>
            <w:r w:rsidRPr="00CE50CF">
              <w:rPr>
                <w:color w:val="000000" w:themeColor="text1"/>
                <w:sz w:val="24"/>
                <w:szCs w:val="24"/>
              </w:rPr>
              <w:t>。</w:t>
            </w:r>
          </w:p>
          <w:p w:rsidR="00CB3178" w:rsidRPr="00CE50CF" w:rsidRDefault="00CB3178" w:rsidP="006220AD">
            <w:pPr>
              <w:pStyle w:val="11"/>
              <w:spacing w:line="240" w:lineRule="atLeast"/>
              <w:rPr>
                <w:color w:val="000000" w:themeColor="text1"/>
                <w:sz w:val="24"/>
              </w:rPr>
            </w:pPr>
            <w:r w:rsidRPr="00CE50CF">
              <w:rPr>
                <w:color w:val="000000" w:themeColor="text1"/>
                <w:sz w:val="24"/>
              </w:rPr>
              <w:t>6.</w:t>
            </w:r>
            <w:r w:rsidRPr="00CE50CF">
              <w:rPr>
                <w:color w:val="000000" w:themeColor="text1"/>
                <w:sz w:val="24"/>
              </w:rPr>
              <w:t>附件</w:t>
            </w:r>
            <w:r w:rsidR="005D6503" w:rsidRPr="00CE50CF">
              <w:rPr>
                <w:color w:val="000000" w:themeColor="text1"/>
                <w:sz w:val="24"/>
              </w:rPr>
              <w:t>:</w:t>
            </w:r>
          </w:p>
          <w:p w:rsidR="00CB3178" w:rsidRPr="00CE50CF" w:rsidRDefault="00BC5992" w:rsidP="00A14C5D">
            <w:pPr>
              <w:pStyle w:val="31"/>
              <w:spacing w:line="240" w:lineRule="atLeast"/>
              <w:ind w:left="567" w:hanging="377"/>
              <w:rPr>
                <w:color w:val="000000" w:themeColor="text1"/>
                <w:sz w:val="24"/>
                <w:szCs w:val="24"/>
              </w:rPr>
            </w:pPr>
            <w:r w:rsidRPr="00CE50CF">
              <w:rPr>
                <w:color w:val="000000" w:themeColor="text1"/>
                <w:sz w:val="24"/>
              </w:rPr>
              <w:t>G-4-1-02</w:t>
            </w:r>
            <w:r w:rsidR="005D6503" w:rsidRPr="00CE50CF">
              <w:rPr>
                <w:color w:val="000000" w:themeColor="text1"/>
                <w:sz w:val="24"/>
              </w:rPr>
              <w:t>:</w:t>
            </w:r>
            <w:r w:rsidR="00CB3178" w:rsidRPr="00CE50CF">
              <w:rPr>
                <w:color w:val="000000" w:themeColor="text1"/>
                <w:sz w:val="24"/>
                <w:szCs w:val="24"/>
              </w:rPr>
              <w:t>異常處理紀錄表</w:t>
            </w:r>
          </w:p>
          <w:p w:rsidR="00C27522" w:rsidRPr="00CE50CF" w:rsidRDefault="00BC5992" w:rsidP="00A14C5D">
            <w:pPr>
              <w:pStyle w:val="31"/>
              <w:spacing w:line="240" w:lineRule="atLeast"/>
              <w:ind w:left="567" w:hanging="377"/>
              <w:rPr>
                <w:color w:val="000000" w:themeColor="text1"/>
                <w:sz w:val="24"/>
                <w:szCs w:val="24"/>
              </w:rPr>
            </w:pPr>
            <w:r w:rsidRPr="00CE50CF">
              <w:rPr>
                <w:color w:val="000000" w:themeColor="text1"/>
                <w:sz w:val="24"/>
                <w:szCs w:val="24"/>
              </w:rPr>
              <w:t>G-4-3-01</w:t>
            </w:r>
            <w:r w:rsidR="005D6503" w:rsidRPr="00CE50CF">
              <w:rPr>
                <w:color w:val="000000" w:themeColor="text1"/>
                <w:sz w:val="24"/>
                <w:szCs w:val="24"/>
              </w:rPr>
              <w:t>:</w:t>
            </w:r>
            <w:r w:rsidR="00B652E7" w:rsidRPr="00CE50CF">
              <w:rPr>
                <w:color w:val="000000" w:themeColor="text1"/>
                <w:sz w:val="24"/>
                <w:szCs w:val="24"/>
              </w:rPr>
              <w:t>貯存</w:t>
            </w:r>
            <w:r w:rsidR="005B7152" w:rsidRPr="00CE50CF">
              <w:rPr>
                <w:color w:val="000000" w:themeColor="text1"/>
                <w:sz w:val="24"/>
                <w:szCs w:val="24"/>
              </w:rPr>
              <w:t>室</w:t>
            </w:r>
            <w:r w:rsidR="00CB3178" w:rsidRPr="00CE50CF">
              <w:rPr>
                <w:color w:val="000000" w:themeColor="text1"/>
                <w:sz w:val="24"/>
                <w:szCs w:val="24"/>
              </w:rPr>
              <w:t>溫</w:t>
            </w:r>
            <w:r w:rsidR="000B66FF" w:rsidRPr="00CE50CF">
              <w:rPr>
                <w:color w:val="000000" w:themeColor="text1"/>
                <w:sz w:val="24"/>
                <w:szCs w:val="24"/>
              </w:rPr>
              <w:t>溼</w:t>
            </w:r>
            <w:r w:rsidR="00CB3178" w:rsidRPr="00CE50CF">
              <w:rPr>
                <w:color w:val="000000" w:themeColor="text1"/>
                <w:sz w:val="24"/>
                <w:szCs w:val="24"/>
              </w:rPr>
              <w:t>度紀錄表</w:t>
            </w:r>
          </w:p>
          <w:p w:rsidR="00853E4F" w:rsidRDefault="00853E4F" w:rsidP="00A14C5D">
            <w:pPr>
              <w:pStyle w:val="31"/>
              <w:spacing w:line="240" w:lineRule="atLeast"/>
              <w:ind w:left="567" w:hanging="377"/>
              <w:rPr>
                <w:color w:val="000000" w:themeColor="text1"/>
                <w:sz w:val="24"/>
                <w:szCs w:val="24"/>
              </w:rPr>
            </w:pPr>
            <w:r w:rsidRPr="00CE50CF">
              <w:rPr>
                <w:color w:val="000000" w:themeColor="text1"/>
                <w:sz w:val="24"/>
                <w:szCs w:val="24"/>
              </w:rPr>
              <w:t>G-4-3-02</w:t>
            </w:r>
            <w:r w:rsidR="005D6503" w:rsidRPr="00CE50CF">
              <w:rPr>
                <w:color w:val="000000" w:themeColor="text1"/>
                <w:sz w:val="24"/>
                <w:szCs w:val="24"/>
              </w:rPr>
              <w:t>:</w:t>
            </w:r>
            <w:r w:rsidR="00B652E7" w:rsidRPr="00CE50CF">
              <w:rPr>
                <w:color w:val="000000" w:themeColor="text1"/>
                <w:sz w:val="24"/>
                <w:szCs w:val="24"/>
              </w:rPr>
              <w:t>貯存</w:t>
            </w:r>
            <w:r w:rsidRPr="00CE50CF">
              <w:rPr>
                <w:color w:val="000000" w:themeColor="text1"/>
                <w:sz w:val="24"/>
                <w:szCs w:val="24"/>
              </w:rPr>
              <w:t>室清潔紀錄表</w:t>
            </w:r>
          </w:p>
          <w:p w:rsidR="00E52C7F" w:rsidRDefault="00E52C7F" w:rsidP="00A14C5D">
            <w:pPr>
              <w:pStyle w:val="31"/>
              <w:spacing w:line="240" w:lineRule="atLeast"/>
              <w:ind w:left="567" w:hanging="377"/>
              <w:rPr>
                <w:color w:val="000000" w:themeColor="text1"/>
                <w:sz w:val="24"/>
                <w:szCs w:val="24"/>
              </w:rPr>
            </w:pPr>
          </w:p>
          <w:p w:rsidR="00E52C7F" w:rsidRDefault="00E52C7F" w:rsidP="00A14C5D">
            <w:pPr>
              <w:pStyle w:val="31"/>
              <w:spacing w:line="240" w:lineRule="atLeast"/>
              <w:ind w:left="567" w:hanging="377"/>
              <w:rPr>
                <w:color w:val="000000" w:themeColor="text1"/>
                <w:sz w:val="24"/>
                <w:szCs w:val="24"/>
              </w:rPr>
            </w:pPr>
          </w:p>
          <w:p w:rsidR="00E52C7F" w:rsidRDefault="00E52C7F" w:rsidP="00A14C5D">
            <w:pPr>
              <w:pStyle w:val="31"/>
              <w:spacing w:line="240" w:lineRule="atLeast"/>
              <w:ind w:left="567" w:hanging="377"/>
              <w:rPr>
                <w:color w:val="000000" w:themeColor="text1"/>
                <w:sz w:val="24"/>
                <w:szCs w:val="24"/>
              </w:rPr>
            </w:pPr>
          </w:p>
          <w:p w:rsidR="00E52C7F" w:rsidRDefault="00E52C7F" w:rsidP="00A14C5D">
            <w:pPr>
              <w:pStyle w:val="31"/>
              <w:spacing w:line="240" w:lineRule="atLeast"/>
              <w:ind w:left="567" w:hanging="377"/>
              <w:rPr>
                <w:color w:val="000000" w:themeColor="text1"/>
                <w:sz w:val="24"/>
                <w:szCs w:val="24"/>
              </w:rPr>
            </w:pPr>
          </w:p>
          <w:p w:rsidR="00E52C7F" w:rsidRDefault="00E52C7F" w:rsidP="00A14C5D">
            <w:pPr>
              <w:pStyle w:val="31"/>
              <w:spacing w:line="240" w:lineRule="atLeast"/>
              <w:ind w:left="567" w:hanging="377"/>
              <w:rPr>
                <w:color w:val="000000" w:themeColor="text1"/>
                <w:sz w:val="24"/>
                <w:szCs w:val="24"/>
              </w:rPr>
            </w:pPr>
          </w:p>
          <w:p w:rsidR="00E52C7F" w:rsidRDefault="00E52C7F" w:rsidP="00A14C5D">
            <w:pPr>
              <w:pStyle w:val="31"/>
              <w:spacing w:line="240" w:lineRule="atLeast"/>
              <w:ind w:left="567" w:hanging="377"/>
              <w:rPr>
                <w:color w:val="000000" w:themeColor="text1"/>
                <w:sz w:val="24"/>
                <w:szCs w:val="24"/>
              </w:rPr>
            </w:pPr>
          </w:p>
          <w:p w:rsidR="00E52C7F" w:rsidRPr="00CE50CF" w:rsidRDefault="00E52C7F" w:rsidP="00E52C7F">
            <w:pPr>
              <w:pStyle w:val="31"/>
              <w:spacing w:line="240" w:lineRule="atLeast"/>
              <w:ind w:left="0" w:firstLine="0"/>
              <w:rPr>
                <w:color w:val="000000" w:themeColor="text1"/>
                <w:sz w:val="24"/>
                <w:szCs w:val="24"/>
              </w:rPr>
            </w:pPr>
          </w:p>
        </w:tc>
      </w:tr>
    </w:tbl>
    <w:p w:rsidR="00C27522" w:rsidRPr="00CE50CF" w:rsidRDefault="00C27522" w:rsidP="00C27522">
      <w:pPr>
        <w:jc w:val="both"/>
        <w:rPr>
          <w:rFonts w:eastAsia="標楷體"/>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5"/>
        <w:gridCol w:w="1069"/>
        <w:gridCol w:w="1422"/>
        <w:gridCol w:w="356"/>
        <w:gridCol w:w="3020"/>
        <w:gridCol w:w="1012"/>
        <w:gridCol w:w="767"/>
        <w:gridCol w:w="1193"/>
      </w:tblGrid>
      <w:tr w:rsidR="005D6503" w:rsidRPr="00CE50CF" w:rsidTr="005402AB">
        <w:trPr>
          <w:jc w:val="center"/>
        </w:trPr>
        <w:tc>
          <w:tcPr>
            <w:tcW w:w="9808" w:type="dxa"/>
            <w:gridSpan w:val="8"/>
          </w:tcPr>
          <w:p w:rsidR="00C27522" w:rsidRPr="00CE50CF" w:rsidRDefault="00C27522" w:rsidP="007D6E24">
            <w:pPr>
              <w:rPr>
                <w:rFonts w:eastAsia="標楷體"/>
                <w:color w:val="000000" w:themeColor="text1"/>
                <w:sz w:val="36"/>
              </w:rPr>
            </w:pPr>
          </w:p>
          <w:p w:rsidR="00913D97" w:rsidRPr="00CE50CF" w:rsidRDefault="00913D97" w:rsidP="00913D97">
            <w:pPr>
              <w:ind w:leftChars="208" w:left="499"/>
              <w:rPr>
                <w:rFonts w:eastAsia="標楷體"/>
                <w:color w:val="000000" w:themeColor="text1"/>
                <w:sz w:val="28"/>
                <w:szCs w:val="28"/>
              </w:rPr>
            </w:pPr>
            <w:r w:rsidRPr="00CE50CF">
              <w:rPr>
                <w:rFonts w:eastAsia="標楷體"/>
                <w:color w:val="000000" w:themeColor="text1"/>
                <w:sz w:val="28"/>
                <w:szCs w:val="28"/>
              </w:rPr>
              <w:t>業者名稱</w:t>
            </w:r>
            <w:r w:rsidR="005D6503" w:rsidRPr="00CE50CF">
              <w:rPr>
                <w:rFonts w:eastAsia="標楷體"/>
                <w:color w:val="000000" w:themeColor="text1"/>
                <w:sz w:val="28"/>
                <w:szCs w:val="28"/>
              </w:rPr>
              <w:t>:</w:t>
            </w:r>
          </w:p>
          <w:p w:rsidR="00913D97" w:rsidRPr="00CE50CF" w:rsidRDefault="00C27522" w:rsidP="00913D97">
            <w:pPr>
              <w:ind w:leftChars="208" w:left="499"/>
              <w:rPr>
                <w:rFonts w:eastAsia="標楷體"/>
                <w:color w:val="000000" w:themeColor="text1"/>
                <w:sz w:val="28"/>
                <w:szCs w:val="28"/>
              </w:rPr>
            </w:pPr>
            <w:r w:rsidRPr="00CE50CF">
              <w:rPr>
                <w:rFonts w:eastAsia="標楷體"/>
                <w:color w:val="000000" w:themeColor="text1"/>
                <w:sz w:val="28"/>
                <w:szCs w:val="28"/>
              </w:rPr>
              <w:t>文件名稱</w:t>
            </w:r>
            <w:r w:rsidR="005D6503" w:rsidRPr="00CE50CF">
              <w:rPr>
                <w:rFonts w:eastAsia="標楷體"/>
                <w:color w:val="000000" w:themeColor="text1"/>
                <w:sz w:val="28"/>
                <w:szCs w:val="28"/>
              </w:rPr>
              <w:t>:</w:t>
            </w:r>
            <w:r w:rsidRPr="00CE50CF">
              <w:rPr>
                <w:rFonts w:eastAsia="標楷體"/>
                <w:color w:val="000000" w:themeColor="text1"/>
                <w:sz w:val="28"/>
                <w:szCs w:val="28"/>
              </w:rPr>
              <w:t>運輸管制作業程序書</w:t>
            </w:r>
          </w:p>
          <w:p w:rsidR="00913D97" w:rsidRPr="00CE50CF" w:rsidRDefault="00C27522" w:rsidP="00913D97">
            <w:pPr>
              <w:ind w:leftChars="208" w:left="499"/>
              <w:rPr>
                <w:rFonts w:eastAsia="標楷體"/>
                <w:color w:val="000000" w:themeColor="text1"/>
                <w:sz w:val="28"/>
                <w:szCs w:val="28"/>
              </w:rPr>
            </w:pPr>
            <w:r w:rsidRPr="00CE50CF">
              <w:rPr>
                <w:rFonts w:eastAsia="標楷體"/>
                <w:color w:val="000000" w:themeColor="text1"/>
                <w:sz w:val="28"/>
                <w:szCs w:val="28"/>
              </w:rPr>
              <w:t>文件編號</w:t>
            </w:r>
            <w:r w:rsidR="005D6503" w:rsidRPr="00CE50CF">
              <w:rPr>
                <w:rFonts w:eastAsia="標楷體"/>
                <w:color w:val="000000" w:themeColor="text1"/>
                <w:sz w:val="28"/>
                <w:szCs w:val="28"/>
              </w:rPr>
              <w:t>:</w:t>
            </w:r>
            <w:r w:rsidRPr="00CE50CF">
              <w:rPr>
                <w:rFonts w:eastAsia="標楷體"/>
                <w:color w:val="000000" w:themeColor="text1"/>
                <w:sz w:val="28"/>
                <w:szCs w:val="28"/>
              </w:rPr>
              <w:t>G</w:t>
            </w:r>
            <w:r w:rsidR="00913D97" w:rsidRPr="00CE50CF">
              <w:rPr>
                <w:rFonts w:eastAsia="標楷體"/>
                <w:color w:val="000000" w:themeColor="text1"/>
                <w:sz w:val="28"/>
                <w:szCs w:val="28"/>
              </w:rPr>
              <w:t>-2-4</w:t>
            </w:r>
          </w:p>
          <w:p w:rsidR="00913D97" w:rsidRPr="00CE50CF" w:rsidRDefault="00C27522" w:rsidP="00913D97">
            <w:pPr>
              <w:ind w:leftChars="208" w:left="499"/>
              <w:rPr>
                <w:rFonts w:eastAsia="標楷體"/>
                <w:color w:val="000000" w:themeColor="text1"/>
                <w:sz w:val="28"/>
                <w:szCs w:val="28"/>
              </w:rPr>
            </w:pPr>
            <w:r w:rsidRPr="00CE50CF">
              <w:rPr>
                <w:rFonts w:eastAsia="標楷體"/>
                <w:color w:val="000000" w:themeColor="text1"/>
                <w:sz w:val="28"/>
                <w:szCs w:val="28"/>
              </w:rPr>
              <w:t>制定單位</w:t>
            </w:r>
            <w:r w:rsidR="005D6503" w:rsidRPr="004A080C">
              <w:rPr>
                <w:rFonts w:eastAsia="標楷體"/>
                <w:color w:val="000000" w:themeColor="text1"/>
                <w:sz w:val="28"/>
                <w:szCs w:val="28"/>
              </w:rPr>
              <w:t>:</w:t>
            </w:r>
            <w:r w:rsidR="004A080C" w:rsidRPr="004A080C">
              <w:rPr>
                <w:rFonts w:eastAsia="標楷體" w:hint="eastAsia"/>
                <w:color w:val="000000" w:themeColor="text1"/>
                <w:spacing w:val="-4"/>
                <w:sz w:val="28"/>
                <w:szCs w:val="28"/>
              </w:rPr>
              <w:t xml:space="preserve"> </w:t>
            </w:r>
            <w:r w:rsidR="004A080C" w:rsidRPr="004A080C">
              <w:rPr>
                <w:rFonts w:eastAsia="標楷體" w:hint="eastAsia"/>
                <w:color w:val="000000" w:themeColor="text1"/>
                <w:spacing w:val="-4"/>
                <w:sz w:val="28"/>
                <w:szCs w:val="28"/>
              </w:rPr>
              <w:t>衛生管理管制</w:t>
            </w:r>
            <w:r w:rsidR="004A080C" w:rsidRPr="004A080C">
              <w:rPr>
                <w:rFonts w:eastAsia="標楷體"/>
                <w:color w:val="000000" w:themeColor="text1"/>
                <w:spacing w:val="-4"/>
                <w:sz w:val="28"/>
                <w:szCs w:val="28"/>
              </w:rPr>
              <w:t>小組</w:t>
            </w:r>
          </w:p>
          <w:p w:rsidR="00913D97" w:rsidRPr="00CE50CF" w:rsidRDefault="00C27522" w:rsidP="00913D97">
            <w:pPr>
              <w:ind w:leftChars="208" w:left="499"/>
              <w:rPr>
                <w:rFonts w:eastAsia="標楷體"/>
                <w:color w:val="000000" w:themeColor="text1"/>
                <w:sz w:val="28"/>
                <w:szCs w:val="28"/>
              </w:rPr>
            </w:pPr>
            <w:r w:rsidRPr="00CE50CF">
              <w:rPr>
                <w:rFonts w:eastAsia="標楷體"/>
                <w:color w:val="000000" w:themeColor="text1"/>
                <w:sz w:val="28"/>
                <w:szCs w:val="28"/>
              </w:rPr>
              <w:t>版</w:t>
            </w:r>
            <w:r w:rsidRPr="00CE50CF">
              <w:rPr>
                <w:rFonts w:eastAsia="標楷體"/>
                <w:color w:val="000000" w:themeColor="text1"/>
                <w:sz w:val="28"/>
                <w:szCs w:val="28"/>
              </w:rPr>
              <w:t xml:space="preserve">    </w:t>
            </w:r>
            <w:r w:rsidRPr="00CE50CF">
              <w:rPr>
                <w:rFonts w:eastAsia="標楷體"/>
                <w:color w:val="000000" w:themeColor="text1"/>
                <w:sz w:val="28"/>
                <w:szCs w:val="28"/>
              </w:rPr>
              <w:t>本</w:t>
            </w:r>
            <w:r w:rsidR="005D6503" w:rsidRPr="00CE50CF">
              <w:rPr>
                <w:rFonts w:eastAsia="標楷體"/>
                <w:color w:val="000000" w:themeColor="text1"/>
                <w:sz w:val="28"/>
                <w:szCs w:val="28"/>
              </w:rPr>
              <w:t>:</w:t>
            </w:r>
            <w:r w:rsidRPr="00CE50CF">
              <w:rPr>
                <w:rFonts w:eastAsia="標楷體"/>
                <w:color w:val="000000" w:themeColor="text1"/>
                <w:sz w:val="28"/>
                <w:szCs w:val="28"/>
              </w:rPr>
              <w:t>1.0</w:t>
            </w:r>
          </w:p>
          <w:p w:rsidR="00C27522" w:rsidRPr="00E82CB3" w:rsidRDefault="00C27522" w:rsidP="00913D97">
            <w:pPr>
              <w:ind w:leftChars="208" w:left="499"/>
              <w:rPr>
                <w:rFonts w:eastAsia="標楷體"/>
                <w:color w:val="000000" w:themeColor="text1"/>
                <w:sz w:val="28"/>
                <w:szCs w:val="28"/>
              </w:rPr>
            </w:pPr>
            <w:r w:rsidRPr="00CE50CF">
              <w:rPr>
                <w:rFonts w:eastAsia="標楷體"/>
                <w:color w:val="000000" w:themeColor="text1"/>
                <w:sz w:val="28"/>
              </w:rPr>
              <w:t>制定日期</w:t>
            </w:r>
            <w:r w:rsidR="005D6503" w:rsidRPr="00CE50CF">
              <w:rPr>
                <w:rFonts w:eastAsia="標楷體"/>
                <w:color w:val="000000" w:themeColor="text1"/>
                <w:sz w:val="28"/>
              </w:rPr>
              <w:t>:</w:t>
            </w:r>
            <w:r w:rsidR="00E82CB3" w:rsidRPr="005037CF">
              <w:rPr>
                <w:rFonts w:eastAsia="標楷體"/>
                <w:color w:val="000000" w:themeColor="text1"/>
              </w:rPr>
              <w:t xml:space="preserve"> </w:t>
            </w:r>
            <w:r w:rsidR="00E82CB3" w:rsidRPr="00E82CB3">
              <w:rPr>
                <w:rFonts w:eastAsia="標楷體"/>
                <w:color w:val="000000" w:themeColor="text1"/>
                <w:sz w:val="28"/>
                <w:szCs w:val="28"/>
              </w:rPr>
              <w:t>○○</w:t>
            </w:r>
            <w:r w:rsidRPr="00E82CB3">
              <w:rPr>
                <w:rFonts w:eastAsia="標楷體"/>
                <w:color w:val="000000" w:themeColor="text1"/>
                <w:sz w:val="28"/>
                <w:szCs w:val="28"/>
              </w:rPr>
              <w:t>年</w:t>
            </w:r>
            <w:r w:rsidR="00E82CB3" w:rsidRPr="00E82CB3">
              <w:rPr>
                <w:rFonts w:eastAsia="標楷體"/>
                <w:color w:val="000000" w:themeColor="text1"/>
                <w:sz w:val="28"/>
                <w:szCs w:val="28"/>
              </w:rPr>
              <w:t>○○</w:t>
            </w:r>
            <w:r w:rsidRPr="00E82CB3">
              <w:rPr>
                <w:rFonts w:eastAsia="標楷體"/>
                <w:color w:val="000000" w:themeColor="text1"/>
                <w:sz w:val="28"/>
                <w:szCs w:val="28"/>
              </w:rPr>
              <w:t>月</w:t>
            </w:r>
            <w:r w:rsidR="00E82CB3" w:rsidRPr="00E82CB3">
              <w:rPr>
                <w:rFonts w:eastAsia="標楷體"/>
                <w:color w:val="000000" w:themeColor="text1"/>
                <w:sz w:val="28"/>
                <w:szCs w:val="28"/>
              </w:rPr>
              <w:t>○○</w:t>
            </w:r>
            <w:r w:rsidRPr="00E82CB3">
              <w:rPr>
                <w:rFonts w:eastAsia="標楷體"/>
                <w:color w:val="000000" w:themeColor="text1"/>
                <w:sz w:val="28"/>
                <w:szCs w:val="28"/>
              </w:rPr>
              <w:t>日</w:t>
            </w:r>
          </w:p>
          <w:p w:rsidR="00C27522" w:rsidRPr="00CE50CF" w:rsidRDefault="00C27522" w:rsidP="007D6E24">
            <w:pPr>
              <w:rPr>
                <w:rFonts w:eastAsia="標楷體"/>
                <w:color w:val="000000" w:themeColor="text1"/>
                <w:sz w:val="36"/>
              </w:rPr>
            </w:pPr>
          </w:p>
          <w:p w:rsidR="00913D97" w:rsidRPr="00CE50CF" w:rsidRDefault="00913D97" w:rsidP="007D6E24">
            <w:pPr>
              <w:rPr>
                <w:rFonts w:eastAsia="標楷體"/>
                <w:color w:val="000000" w:themeColor="text1"/>
                <w:sz w:val="36"/>
              </w:rPr>
            </w:pPr>
          </w:p>
        </w:tc>
      </w:tr>
      <w:tr w:rsidR="005D6503" w:rsidRPr="00CE50CF" w:rsidTr="005402AB">
        <w:trPr>
          <w:trHeight w:val="150"/>
          <w:jc w:val="center"/>
        </w:trPr>
        <w:tc>
          <w:tcPr>
            <w:tcW w:w="9808" w:type="dxa"/>
            <w:gridSpan w:val="8"/>
          </w:tcPr>
          <w:p w:rsidR="00C27522" w:rsidRPr="00CE50CF" w:rsidRDefault="00C27522" w:rsidP="007D6E24">
            <w:pPr>
              <w:spacing w:line="0" w:lineRule="atLeast"/>
              <w:rPr>
                <w:rFonts w:eastAsia="標楷體"/>
                <w:color w:val="000000" w:themeColor="text1"/>
              </w:rPr>
            </w:pPr>
          </w:p>
        </w:tc>
      </w:tr>
      <w:tr w:rsidR="005D6503" w:rsidRPr="00CE50CF" w:rsidTr="005402AB">
        <w:trPr>
          <w:jc w:val="center"/>
        </w:trPr>
        <w:tc>
          <w:tcPr>
            <w:tcW w:w="9808" w:type="dxa"/>
            <w:gridSpan w:val="8"/>
            <w:vAlign w:val="center"/>
          </w:tcPr>
          <w:p w:rsidR="00C27522" w:rsidRPr="00CE50CF" w:rsidRDefault="00C27522" w:rsidP="007D6E24">
            <w:pPr>
              <w:spacing w:line="360" w:lineRule="auto"/>
              <w:jc w:val="center"/>
              <w:rPr>
                <w:rFonts w:eastAsia="標楷體"/>
                <w:color w:val="000000" w:themeColor="text1"/>
                <w:sz w:val="28"/>
              </w:rPr>
            </w:pPr>
            <w:r w:rsidRPr="00CE50CF">
              <w:rPr>
                <w:rFonts w:eastAsia="標楷體"/>
                <w:color w:val="000000" w:themeColor="text1"/>
                <w:sz w:val="28"/>
              </w:rPr>
              <w:t>修</w:t>
            </w:r>
            <w:r w:rsidRPr="00CE50CF">
              <w:rPr>
                <w:rFonts w:eastAsia="標楷體"/>
                <w:color w:val="000000" w:themeColor="text1"/>
                <w:sz w:val="28"/>
              </w:rPr>
              <w:t xml:space="preserve">     </w:t>
            </w:r>
            <w:r w:rsidRPr="00CE50CF">
              <w:rPr>
                <w:rFonts w:eastAsia="標楷體"/>
                <w:color w:val="000000" w:themeColor="text1"/>
                <w:sz w:val="28"/>
              </w:rPr>
              <w:t>訂</w:t>
            </w:r>
            <w:r w:rsidRPr="00CE50CF">
              <w:rPr>
                <w:rFonts w:eastAsia="標楷體"/>
                <w:color w:val="000000" w:themeColor="text1"/>
                <w:sz w:val="28"/>
              </w:rPr>
              <w:t xml:space="preserve">    </w:t>
            </w:r>
            <w:r w:rsidR="00AB5C4E">
              <w:rPr>
                <w:rFonts w:eastAsia="標楷體" w:hint="eastAsia"/>
                <w:color w:val="000000" w:themeColor="text1"/>
                <w:sz w:val="28"/>
              </w:rPr>
              <w:t>紀</w:t>
            </w:r>
            <w:r w:rsidRPr="00CE50CF">
              <w:rPr>
                <w:rFonts w:eastAsia="標楷體"/>
                <w:color w:val="000000" w:themeColor="text1"/>
                <w:sz w:val="28"/>
              </w:rPr>
              <w:t xml:space="preserve">    </w:t>
            </w:r>
            <w:r w:rsidRPr="00CE50CF">
              <w:rPr>
                <w:rFonts w:eastAsia="標楷體"/>
                <w:color w:val="000000" w:themeColor="text1"/>
                <w:sz w:val="28"/>
              </w:rPr>
              <w:t>錄</w:t>
            </w:r>
          </w:p>
        </w:tc>
      </w:tr>
      <w:tr w:rsidR="005D6503" w:rsidRPr="00CE50CF" w:rsidTr="005402AB">
        <w:trPr>
          <w:jc w:val="center"/>
        </w:trPr>
        <w:tc>
          <w:tcPr>
            <w:tcW w:w="862"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No</w:t>
            </w:r>
          </w:p>
        </w:tc>
        <w:tc>
          <w:tcPr>
            <w:tcW w:w="1080"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修訂日期</w:t>
            </w:r>
            <w:r w:rsidRPr="00CE50CF">
              <w:rPr>
                <w:rFonts w:eastAsia="標楷體"/>
                <w:color w:val="000000" w:themeColor="text1"/>
              </w:rPr>
              <w:t xml:space="preserve"> </w:t>
            </w:r>
          </w:p>
        </w:tc>
        <w:tc>
          <w:tcPr>
            <w:tcW w:w="1800" w:type="dxa"/>
            <w:gridSpan w:val="2"/>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修訂申請單編號</w:t>
            </w:r>
          </w:p>
        </w:tc>
        <w:tc>
          <w:tcPr>
            <w:tcW w:w="4086" w:type="dxa"/>
            <w:gridSpan w:val="2"/>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w:t>
            </w:r>
            <w:r w:rsidRPr="00CE50CF">
              <w:rPr>
                <w:rFonts w:eastAsia="標楷體"/>
                <w:color w:val="000000" w:themeColor="text1"/>
              </w:rPr>
              <w:t xml:space="preserve">   </w:t>
            </w:r>
            <w:r w:rsidRPr="00CE50CF">
              <w:rPr>
                <w:rFonts w:eastAsia="標楷體"/>
                <w:color w:val="000000" w:themeColor="text1"/>
              </w:rPr>
              <w:t>訂</w:t>
            </w:r>
            <w:r w:rsidRPr="00CE50CF">
              <w:rPr>
                <w:rFonts w:eastAsia="標楷體"/>
                <w:color w:val="000000" w:themeColor="text1"/>
              </w:rPr>
              <w:t xml:space="preserve">   </w:t>
            </w:r>
            <w:r w:rsidRPr="00CE50CF">
              <w:rPr>
                <w:rFonts w:eastAsia="標楷體"/>
                <w:color w:val="000000" w:themeColor="text1"/>
              </w:rPr>
              <w:t>內</w:t>
            </w:r>
            <w:r w:rsidRPr="00CE50CF">
              <w:rPr>
                <w:rFonts w:eastAsia="標楷體"/>
                <w:color w:val="000000" w:themeColor="text1"/>
              </w:rPr>
              <w:t xml:space="preserve">   </w:t>
            </w:r>
            <w:r w:rsidRPr="00CE50CF">
              <w:rPr>
                <w:rFonts w:eastAsia="標楷體"/>
                <w:color w:val="000000" w:themeColor="text1"/>
              </w:rPr>
              <w:t>容</w:t>
            </w:r>
            <w:r w:rsidRPr="00CE50CF">
              <w:rPr>
                <w:rFonts w:eastAsia="標楷體"/>
                <w:color w:val="000000" w:themeColor="text1"/>
              </w:rPr>
              <w:t xml:space="preserve">   </w:t>
            </w:r>
            <w:r w:rsidRPr="00CE50CF">
              <w:rPr>
                <w:rFonts w:eastAsia="標楷體"/>
                <w:color w:val="000000" w:themeColor="text1"/>
              </w:rPr>
              <w:t>摘</w:t>
            </w:r>
            <w:r w:rsidRPr="00CE50CF">
              <w:rPr>
                <w:rFonts w:eastAsia="標楷體"/>
                <w:color w:val="000000" w:themeColor="text1"/>
              </w:rPr>
              <w:t xml:space="preserve">   </w:t>
            </w:r>
            <w:r w:rsidRPr="00CE50CF">
              <w:rPr>
                <w:rFonts w:eastAsia="標楷體"/>
                <w:color w:val="000000" w:themeColor="text1"/>
              </w:rPr>
              <w:t>要</w:t>
            </w:r>
          </w:p>
        </w:tc>
        <w:tc>
          <w:tcPr>
            <w:tcW w:w="774"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頁</w:t>
            </w:r>
            <w:r w:rsidRPr="00CE50CF">
              <w:rPr>
                <w:rFonts w:eastAsia="標楷體"/>
                <w:color w:val="000000" w:themeColor="text1"/>
              </w:rPr>
              <w:t xml:space="preserve"> </w:t>
            </w:r>
            <w:r w:rsidRPr="00CE50CF">
              <w:rPr>
                <w:rFonts w:eastAsia="標楷體"/>
                <w:color w:val="000000" w:themeColor="text1"/>
              </w:rPr>
              <w:t>次</w:t>
            </w:r>
          </w:p>
        </w:tc>
        <w:tc>
          <w:tcPr>
            <w:tcW w:w="1206"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本</w:t>
            </w:r>
          </w:p>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次</w:t>
            </w:r>
          </w:p>
        </w:tc>
      </w:tr>
      <w:tr w:rsidR="005D6503" w:rsidRPr="00CE50CF" w:rsidTr="005402AB">
        <w:trPr>
          <w:jc w:val="center"/>
        </w:trPr>
        <w:tc>
          <w:tcPr>
            <w:tcW w:w="862"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rPr>
          <w:jc w:val="center"/>
        </w:trPr>
        <w:tc>
          <w:tcPr>
            <w:tcW w:w="862"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rPr>
          <w:jc w:val="center"/>
        </w:trPr>
        <w:tc>
          <w:tcPr>
            <w:tcW w:w="862"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rPr>
          <w:jc w:val="center"/>
        </w:trPr>
        <w:tc>
          <w:tcPr>
            <w:tcW w:w="862"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rPr>
          <w:jc w:val="center"/>
        </w:trPr>
        <w:tc>
          <w:tcPr>
            <w:tcW w:w="862"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rPr>
          <w:jc w:val="center"/>
        </w:trPr>
        <w:tc>
          <w:tcPr>
            <w:tcW w:w="862"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rPr>
          <w:jc w:val="center"/>
        </w:trPr>
        <w:tc>
          <w:tcPr>
            <w:tcW w:w="862"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rPr>
          <w:trHeight w:val="150"/>
          <w:jc w:val="center"/>
        </w:trPr>
        <w:tc>
          <w:tcPr>
            <w:tcW w:w="9808" w:type="dxa"/>
            <w:gridSpan w:val="8"/>
          </w:tcPr>
          <w:p w:rsidR="00C27522" w:rsidRPr="00CE50CF" w:rsidRDefault="00C27522" w:rsidP="007D6E24">
            <w:pPr>
              <w:spacing w:line="0" w:lineRule="atLeast"/>
              <w:rPr>
                <w:rFonts w:eastAsia="標楷體"/>
                <w:color w:val="000000" w:themeColor="text1"/>
              </w:rPr>
            </w:pPr>
          </w:p>
        </w:tc>
      </w:tr>
      <w:tr w:rsidR="005D6503" w:rsidRPr="00CE50CF" w:rsidTr="005402AB">
        <w:trPr>
          <w:jc w:val="center"/>
        </w:trPr>
        <w:tc>
          <w:tcPr>
            <w:tcW w:w="3382" w:type="dxa"/>
            <w:gridSpan w:val="3"/>
            <w:vAlign w:val="center"/>
          </w:tcPr>
          <w:p w:rsidR="00C27522" w:rsidRPr="00CE50CF" w:rsidRDefault="00C27522" w:rsidP="007D6E24">
            <w:pPr>
              <w:spacing w:line="360" w:lineRule="auto"/>
              <w:jc w:val="both"/>
              <w:rPr>
                <w:rFonts w:eastAsia="標楷體"/>
                <w:color w:val="000000" w:themeColor="text1"/>
                <w:sz w:val="28"/>
              </w:rPr>
            </w:pPr>
            <w:r w:rsidRPr="00CE50CF">
              <w:rPr>
                <w:rFonts w:eastAsia="標楷體"/>
                <w:color w:val="000000" w:themeColor="text1"/>
                <w:sz w:val="28"/>
              </w:rPr>
              <w:t>制定</w:t>
            </w:r>
            <w:r w:rsidR="005D6503" w:rsidRPr="00CE50CF">
              <w:rPr>
                <w:rFonts w:eastAsia="標楷體"/>
                <w:color w:val="000000" w:themeColor="text1"/>
                <w:sz w:val="28"/>
              </w:rPr>
              <w:t>:</w:t>
            </w:r>
          </w:p>
        </w:tc>
        <w:tc>
          <w:tcPr>
            <w:tcW w:w="3420" w:type="dxa"/>
            <w:gridSpan w:val="2"/>
            <w:vAlign w:val="center"/>
          </w:tcPr>
          <w:p w:rsidR="00C27522" w:rsidRPr="00CE50CF" w:rsidRDefault="00C27522" w:rsidP="007D6E24">
            <w:pPr>
              <w:jc w:val="both"/>
              <w:rPr>
                <w:rFonts w:eastAsia="標楷體"/>
                <w:color w:val="000000" w:themeColor="text1"/>
                <w:sz w:val="28"/>
              </w:rPr>
            </w:pPr>
            <w:r w:rsidRPr="00CE50CF">
              <w:rPr>
                <w:rFonts w:eastAsia="標楷體"/>
                <w:color w:val="000000" w:themeColor="text1"/>
                <w:sz w:val="28"/>
              </w:rPr>
              <w:t>審查</w:t>
            </w:r>
            <w:r w:rsidR="005D6503" w:rsidRPr="00CE50CF">
              <w:rPr>
                <w:rFonts w:eastAsia="標楷體"/>
                <w:color w:val="000000" w:themeColor="text1"/>
                <w:sz w:val="28"/>
              </w:rPr>
              <w:t>:</w:t>
            </w:r>
          </w:p>
        </w:tc>
        <w:tc>
          <w:tcPr>
            <w:tcW w:w="3006" w:type="dxa"/>
            <w:gridSpan w:val="3"/>
            <w:vAlign w:val="center"/>
          </w:tcPr>
          <w:p w:rsidR="00C27522" w:rsidRPr="00CE50CF" w:rsidRDefault="00C27522" w:rsidP="007D6E24">
            <w:pPr>
              <w:jc w:val="both"/>
              <w:rPr>
                <w:rFonts w:eastAsia="標楷體"/>
                <w:color w:val="000000" w:themeColor="text1"/>
                <w:sz w:val="28"/>
              </w:rPr>
            </w:pPr>
            <w:r w:rsidRPr="00CE50CF">
              <w:rPr>
                <w:rFonts w:eastAsia="標楷體"/>
                <w:color w:val="000000" w:themeColor="text1"/>
                <w:sz w:val="28"/>
              </w:rPr>
              <w:t>核准</w:t>
            </w:r>
            <w:r w:rsidR="005D6503" w:rsidRPr="00CE50CF">
              <w:rPr>
                <w:rFonts w:eastAsia="標楷體"/>
                <w:color w:val="000000" w:themeColor="text1"/>
                <w:sz w:val="28"/>
              </w:rPr>
              <w:t>:</w:t>
            </w:r>
          </w:p>
        </w:tc>
      </w:tr>
    </w:tbl>
    <w:p w:rsidR="00C27522" w:rsidRPr="00CE50CF" w:rsidRDefault="00C27522" w:rsidP="00C27522">
      <w:pPr>
        <w:jc w:val="both"/>
        <w:rPr>
          <w:rFonts w:eastAsia="標楷體"/>
          <w:color w:val="000000" w:themeColor="text1"/>
        </w:rPr>
      </w:pPr>
    </w:p>
    <w:p w:rsidR="00C27522" w:rsidRPr="00CE50CF" w:rsidRDefault="00913D97" w:rsidP="00C27522">
      <w:pPr>
        <w:jc w:val="both"/>
        <w:rPr>
          <w:rFonts w:eastAsia="標楷體"/>
          <w:color w:val="000000" w:themeColor="text1"/>
          <w:spacing w:val="-26"/>
        </w:rPr>
      </w:pPr>
      <w:r w:rsidRPr="00CE50CF">
        <w:rPr>
          <w:rFonts w:eastAsia="標楷體"/>
          <w:color w:val="000000" w:themeColor="text1"/>
          <w:spacing w:val="-2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
        <w:gridCol w:w="1964"/>
        <w:gridCol w:w="3969"/>
        <w:gridCol w:w="1134"/>
        <w:gridCol w:w="425"/>
        <w:gridCol w:w="567"/>
        <w:gridCol w:w="580"/>
      </w:tblGrid>
      <w:tr w:rsidR="005D6503" w:rsidRPr="00CE50CF" w:rsidTr="004A080C">
        <w:trPr>
          <w:cantSplit/>
          <w:trHeight w:val="567"/>
          <w:jc w:val="center"/>
        </w:trPr>
        <w:tc>
          <w:tcPr>
            <w:tcW w:w="1028" w:type="dxa"/>
            <w:tcBorders>
              <w:top w:val="single" w:sz="12" w:space="0" w:color="auto"/>
              <w:left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1964" w:type="dxa"/>
            <w:tcBorders>
              <w:top w:val="single" w:sz="12" w:space="0" w:color="auto"/>
            </w:tcBorders>
          </w:tcPr>
          <w:p w:rsidR="00C27522" w:rsidRPr="00CE50CF" w:rsidRDefault="00E82CB3" w:rsidP="00D82F90">
            <w:pPr>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3969" w:type="dxa"/>
            <w:vMerge w:val="restart"/>
            <w:tcBorders>
              <w:top w:val="single" w:sz="12" w:space="0" w:color="auto"/>
            </w:tcBorders>
            <w:vAlign w:val="center"/>
          </w:tcPr>
          <w:p w:rsidR="00C27522" w:rsidRPr="00CE50CF" w:rsidRDefault="00C27522" w:rsidP="00733465">
            <w:pPr>
              <w:spacing w:line="440" w:lineRule="atLeast"/>
              <w:jc w:val="center"/>
              <w:rPr>
                <w:rFonts w:eastAsia="標楷體"/>
                <w:color w:val="000000" w:themeColor="text1"/>
                <w:spacing w:val="-4"/>
              </w:rPr>
            </w:pPr>
            <w:r w:rsidRPr="00CE50CF">
              <w:rPr>
                <w:rFonts w:eastAsia="標楷體"/>
                <w:color w:val="000000" w:themeColor="text1"/>
                <w:spacing w:val="-4"/>
              </w:rPr>
              <w:t>運輸管制作業程序書</w:t>
            </w:r>
          </w:p>
        </w:tc>
        <w:tc>
          <w:tcPr>
            <w:tcW w:w="1134" w:type="dxa"/>
            <w:tcBorders>
              <w:top w:val="single" w:sz="12" w:space="0" w:color="auto"/>
            </w:tcBorders>
          </w:tcPr>
          <w:p w:rsidR="00C27522" w:rsidRPr="00CE50CF" w:rsidRDefault="00C27522" w:rsidP="007D6E24">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572" w:type="dxa"/>
            <w:gridSpan w:val="3"/>
            <w:tcBorders>
              <w:top w:val="single" w:sz="12" w:space="0" w:color="auto"/>
              <w:right w:val="single" w:sz="12" w:space="0" w:color="auto"/>
            </w:tcBorders>
          </w:tcPr>
          <w:p w:rsidR="00C27522" w:rsidRPr="00CE50CF" w:rsidRDefault="00E5609A" w:rsidP="007D6E24">
            <w:pPr>
              <w:spacing w:line="440" w:lineRule="atLeast"/>
              <w:jc w:val="both"/>
              <w:rPr>
                <w:rFonts w:eastAsia="標楷體"/>
                <w:color w:val="000000" w:themeColor="text1"/>
                <w:spacing w:val="-4"/>
              </w:rPr>
            </w:pPr>
            <w:r w:rsidRPr="00CE50CF">
              <w:rPr>
                <w:rFonts w:eastAsia="標楷體"/>
                <w:color w:val="000000" w:themeColor="text1"/>
                <w:spacing w:val="-4"/>
              </w:rPr>
              <w:t>G-2-4</w:t>
            </w:r>
          </w:p>
        </w:tc>
      </w:tr>
      <w:tr w:rsidR="005D6503" w:rsidRPr="00CE50CF" w:rsidTr="004A080C">
        <w:trPr>
          <w:cantSplit/>
          <w:trHeight w:val="567"/>
          <w:jc w:val="center"/>
        </w:trPr>
        <w:tc>
          <w:tcPr>
            <w:tcW w:w="1028" w:type="dxa"/>
            <w:tcBorders>
              <w:left w:val="single" w:sz="12" w:space="0" w:color="auto"/>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1964" w:type="dxa"/>
            <w:tcBorders>
              <w:bottom w:val="single" w:sz="12" w:space="0" w:color="auto"/>
            </w:tcBorders>
          </w:tcPr>
          <w:p w:rsidR="00C27522" w:rsidRPr="00CE50CF" w:rsidRDefault="004A080C" w:rsidP="007D6E24">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969" w:type="dxa"/>
            <w:vMerge/>
            <w:tcBorders>
              <w:bottom w:val="single" w:sz="12" w:space="0" w:color="auto"/>
            </w:tcBorders>
          </w:tcPr>
          <w:p w:rsidR="00C27522" w:rsidRPr="00CE50CF" w:rsidRDefault="00C27522" w:rsidP="007D6E24">
            <w:pPr>
              <w:spacing w:line="440" w:lineRule="atLeast"/>
              <w:jc w:val="center"/>
              <w:rPr>
                <w:rFonts w:eastAsia="標楷體"/>
                <w:color w:val="000000" w:themeColor="text1"/>
                <w:spacing w:val="-4"/>
              </w:rPr>
            </w:pPr>
          </w:p>
        </w:tc>
        <w:tc>
          <w:tcPr>
            <w:tcW w:w="1134" w:type="dxa"/>
            <w:tcBorders>
              <w:bottom w:val="single" w:sz="12" w:space="0" w:color="auto"/>
            </w:tcBorders>
          </w:tcPr>
          <w:p w:rsidR="00C27522" w:rsidRPr="00CE50CF" w:rsidRDefault="00C27522" w:rsidP="007D6E24">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425" w:type="dxa"/>
            <w:tcBorders>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567" w:type="dxa"/>
            <w:tcBorders>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580" w:type="dxa"/>
            <w:tcBorders>
              <w:bottom w:val="single" w:sz="12" w:space="0" w:color="auto"/>
              <w:right w:val="single" w:sz="12" w:space="0" w:color="auto"/>
            </w:tcBorders>
          </w:tcPr>
          <w:p w:rsidR="00C27522" w:rsidRPr="00CE50CF" w:rsidRDefault="00E5609A" w:rsidP="009034EE">
            <w:pPr>
              <w:spacing w:line="440" w:lineRule="atLeast"/>
              <w:jc w:val="center"/>
              <w:rPr>
                <w:rFonts w:eastAsia="標楷體"/>
                <w:color w:val="000000" w:themeColor="text1"/>
                <w:spacing w:val="-4"/>
              </w:rPr>
            </w:pPr>
            <w:r w:rsidRPr="00CE50CF">
              <w:rPr>
                <w:rFonts w:eastAsia="標楷體"/>
                <w:color w:val="000000" w:themeColor="text1"/>
                <w:spacing w:val="-4"/>
              </w:rPr>
              <w:t>1</w:t>
            </w:r>
            <w:r w:rsidR="00A71635">
              <w:rPr>
                <w:rFonts w:eastAsia="標楷體" w:hint="eastAsia"/>
                <w:color w:val="000000" w:themeColor="text1"/>
                <w:spacing w:val="-4"/>
              </w:rPr>
              <w:t>/1</w:t>
            </w:r>
          </w:p>
        </w:tc>
      </w:tr>
      <w:tr w:rsidR="00C27522" w:rsidRPr="00CE50CF" w:rsidTr="00E5609A">
        <w:trPr>
          <w:trHeight w:val="12464"/>
          <w:jc w:val="center"/>
        </w:trPr>
        <w:tc>
          <w:tcPr>
            <w:tcW w:w="9667" w:type="dxa"/>
            <w:gridSpan w:val="7"/>
            <w:tcBorders>
              <w:top w:val="single" w:sz="12" w:space="0" w:color="auto"/>
              <w:left w:val="single" w:sz="12" w:space="0" w:color="auto"/>
              <w:bottom w:val="single" w:sz="12" w:space="0" w:color="auto"/>
              <w:right w:val="single" w:sz="12" w:space="0" w:color="auto"/>
            </w:tcBorders>
          </w:tcPr>
          <w:p w:rsidR="00E5609A" w:rsidRPr="00CE50CF" w:rsidRDefault="00C27522" w:rsidP="00B76B0A">
            <w:pPr>
              <w:pStyle w:val="11"/>
              <w:spacing w:line="240" w:lineRule="atLeast"/>
              <w:ind w:left="757" w:hanging="757"/>
              <w:rPr>
                <w:color w:val="000000" w:themeColor="text1"/>
                <w:sz w:val="24"/>
              </w:rPr>
            </w:pPr>
            <w:r w:rsidRPr="00CE50CF">
              <w:rPr>
                <w:color w:val="000000" w:themeColor="text1"/>
                <w:sz w:val="24"/>
              </w:rPr>
              <w:t>1.</w:t>
            </w:r>
            <w:r w:rsidRPr="00CE50CF">
              <w:rPr>
                <w:color w:val="000000" w:themeColor="text1"/>
                <w:sz w:val="24"/>
              </w:rPr>
              <w:t>目的</w:t>
            </w:r>
            <w:r w:rsidR="005D6503" w:rsidRPr="00CE50CF">
              <w:rPr>
                <w:color w:val="000000" w:themeColor="text1"/>
                <w:sz w:val="24"/>
              </w:rPr>
              <w:t>:</w:t>
            </w:r>
            <w:r w:rsidR="0084788E" w:rsidRPr="0084788E">
              <w:rPr>
                <w:rFonts w:hint="eastAsia"/>
                <w:color w:val="000000" w:themeColor="text1"/>
                <w:sz w:val="24"/>
              </w:rPr>
              <w:t>為建立本廠</w:t>
            </w:r>
            <w:r w:rsidR="0084788E">
              <w:rPr>
                <w:rFonts w:hint="eastAsia"/>
                <w:color w:val="000000" w:themeColor="text1"/>
                <w:sz w:val="24"/>
              </w:rPr>
              <w:t>運輸</w:t>
            </w:r>
            <w:r w:rsidR="0084788E" w:rsidRPr="0084788E">
              <w:rPr>
                <w:rFonts w:hint="eastAsia"/>
                <w:color w:val="000000" w:themeColor="text1"/>
                <w:sz w:val="24"/>
              </w:rPr>
              <w:t>管制作業程序，參考食品良好衛生規範準則之規定</w:t>
            </w:r>
            <w:r w:rsidR="00605ADC" w:rsidRPr="00605ADC">
              <w:rPr>
                <w:rFonts w:hint="eastAsia"/>
                <w:color w:val="000000" w:themeColor="text1"/>
                <w:sz w:val="24"/>
              </w:rPr>
              <w:t>訂定</w:t>
            </w:r>
            <w:r w:rsidR="009034EE">
              <w:rPr>
                <w:rFonts w:hint="eastAsia"/>
                <w:color w:val="000000" w:themeColor="text1"/>
                <w:sz w:val="24"/>
              </w:rPr>
              <w:t>此</w:t>
            </w:r>
            <w:r w:rsidR="0084788E" w:rsidRPr="0084788E">
              <w:rPr>
                <w:rFonts w:hint="eastAsia"/>
                <w:color w:val="000000" w:themeColor="text1"/>
                <w:sz w:val="24"/>
              </w:rPr>
              <w:t>作業程序，作為施行</w:t>
            </w:r>
            <w:r w:rsidR="0084788E">
              <w:rPr>
                <w:rFonts w:hint="eastAsia"/>
                <w:color w:val="000000" w:themeColor="text1"/>
                <w:sz w:val="24"/>
              </w:rPr>
              <w:t>運輸管理</w:t>
            </w:r>
            <w:r w:rsidR="0084788E" w:rsidRPr="0084788E">
              <w:rPr>
                <w:rFonts w:hint="eastAsia"/>
                <w:color w:val="000000" w:themeColor="text1"/>
                <w:sz w:val="24"/>
              </w:rPr>
              <w:t>之依據。</w:t>
            </w:r>
          </w:p>
          <w:p w:rsidR="00E5609A" w:rsidRPr="00CE50CF" w:rsidRDefault="00C27522" w:rsidP="006220AD">
            <w:pPr>
              <w:pStyle w:val="11"/>
              <w:spacing w:line="240" w:lineRule="atLeast"/>
              <w:ind w:left="1080" w:hanging="1080"/>
              <w:rPr>
                <w:color w:val="000000" w:themeColor="text1"/>
                <w:sz w:val="24"/>
              </w:rPr>
            </w:pPr>
            <w:r w:rsidRPr="00CE50CF">
              <w:rPr>
                <w:color w:val="000000" w:themeColor="text1"/>
                <w:sz w:val="24"/>
              </w:rPr>
              <w:t>2.</w:t>
            </w:r>
            <w:r w:rsidRPr="00CE50CF">
              <w:rPr>
                <w:color w:val="000000" w:themeColor="text1"/>
                <w:sz w:val="24"/>
              </w:rPr>
              <w:t>範圍</w:t>
            </w:r>
            <w:r w:rsidR="005D6503" w:rsidRPr="00CE50CF">
              <w:rPr>
                <w:color w:val="000000" w:themeColor="text1"/>
                <w:sz w:val="24"/>
              </w:rPr>
              <w:t>:</w:t>
            </w:r>
            <w:r w:rsidRPr="00CE50CF">
              <w:rPr>
                <w:color w:val="000000" w:themeColor="text1"/>
                <w:sz w:val="24"/>
              </w:rPr>
              <w:t>公司內成品出貨運送之管制。</w:t>
            </w:r>
          </w:p>
          <w:p w:rsidR="00E5609A" w:rsidRPr="00CE50CF" w:rsidRDefault="00C27522" w:rsidP="006220AD">
            <w:pPr>
              <w:pStyle w:val="11"/>
              <w:spacing w:line="240" w:lineRule="atLeast"/>
              <w:ind w:left="1080" w:hanging="1080"/>
              <w:rPr>
                <w:color w:val="000000" w:themeColor="text1"/>
                <w:sz w:val="24"/>
              </w:rPr>
            </w:pPr>
            <w:r w:rsidRPr="00CE50CF">
              <w:rPr>
                <w:color w:val="000000" w:themeColor="text1"/>
                <w:sz w:val="24"/>
              </w:rPr>
              <w:t>3.</w:t>
            </w:r>
            <w:r w:rsidR="00E5609A" w:rsidRPr="00CE50CF">
              <w:rPr>
                <w:color w:val="000000" w:themeColor="text1"/>
                <w:sz w:val="24"/>
              </w:rPr>
              <w:t>權責</w:t>
            </w:r>
            <w:r w:rsidR="005D6503" w:rsidRPr="00CE50CF">
              <w:rPr>
                <w:color w:val="000000" w:themeColor="text1"/>
                <w:sz w:val="24"/>
              </w:rPr>
              <w:t>:</w:t>
            </w:r>
            <w:r w:rsidR="00E5609A" w:rsidRPr="00CE50CF">
              <w:rPr>
                <w:color w:val="000000" w:themeColor="text1"/>
                <w:sz w:val="24"/>
              </w:rPr>
              <w:t>管理</w:t>
            </w:r>
            <w:r w:rsidR="002C0433" w:rsidRPr="00CE50CF">
              <w:rPr>
                <w:color w:val="000000" w:themeColor="text1"/>
                <w:sz w:val="24"/>
              </w:rPr>
              <w:t>衛生</w:t>
            </w:r>
            <w:r w:rsidR="00E5609A" w:rsidRPr="00CE50CF">
              <w:rPr>
                <w:color w:val="000000" w:themeColor="text1"/>
                <w:sz w:val="24"/>
              </w:rPr>
              <w:t>人員、運輸人員</w:t>
            </w:r>
            <w:r w:rsidRPr="00CE50CF">
              <w:rPr>
                <w:color w:val="000000" w:themeColor="text1"/>
                <w:sz w:val="24"/>
              </w:rPr>
              <w:t>。</w:t>
            </w:r>
          </w:p>
          <w:p w:rsidR="00C27522" w:rsidRPr="00CE50CF" w:rsidRDefault="00C27522" w:rsidP="006220AD">
            <w:pPr>
              <w:pStyle w:val="11"/>
              <w:spacing w:line="240" w:lineRule="atLeast"/>
              <w:ind w:left="1080" w:hanging="1080"/>
              <w:rPr>
                <w:color w:val="000000" w:themeColor="text1"/>
                <w:sz w:val="24"/>
              </w:rPr>
            </w:pPr>
            <w:r w:rsidRPr="00CE50CF">
              <w:rPr>
                <w:color w:val="000000" w:themeColor="text1"/>
                <w:sz w:val="24"/>
              </w:rPr>
              <w:t>4.</w:t>
            </w:r>
            <w:r w:rsidRPr="00CE50CF">
              <w:rPr>
                <w:color w:val="000000" w:themeColor="text1"/>
                <w:sz w:val="24"/>
              </w:rPr>
              <w:t>定義</w:t>
            </w:r>
            <w:r w:rsidR="005D6503" w:rsidRPr="00CE50CF">
              <w:rPr>
                <w:color w:val="000000" w:themeColor="text1"/>
                <w:sz w:val="24"/>
              </w:rPr>
              <w:t>:</w:t>
            </w:r>
            <w:r w:rsidR="00BC5992" w:rsidRPr="00CE50CF">
              <w:rPr>
                <w:color w:val="000000" w:themeColor="text1"/>
                <w:sz w:val="24"/>
              </w:rPr>
              <w:t>無</w:t>
            </w:r>
          </w:p>
          <w:p w:rsidR="00C27522" w:rsidRPr="00CE50CF" w:rsidRDefault="00C27522" w:rsidP="006220AD">
            <w:pPr>
              <w:pStyle w:val="11"/>
              <w:spacing w:line="240" w:lineRule="atLeast"/>
              <w:rPr>
                <w:color w:val="000000" w:themeColor="text1"/>
                <w:sz w:val="24"/>
              </w:rPr>
            </w:pPr>
            <w:r w:rsidRPr="00CE50CF">
              <w:rPr>
                <w:color w:val="000000" w:themeColor="text1"/>
                <w:sz w:val="24"/>
              </w:rPr>
              <w:t>5.</w:t>
            </w:r>
            <w:r w:rsidRPr="00CE50CF">
              <w:rPr>
                <w:color w:val="000000" w:themeColor="text1"/>
                <w:sz w:val="24"/>
              </w:rPr>
              <w:t>作業內容</w:t>
            </w:r>
            <w:r w:rsidR="005D6503" w:rsidRPr="00CE50CF">
              <w:rPr>
                <w:color w:val="000000" w:themeColor="text1"/>
                <w:sz w:val="24"/>
              </w:rPr>
              <w:t>:</w:t>
            </w:r>
          </w:p>
          <w:p w:rsidR="0084788E" w:rsidRDefault="00E5609A" w:rsidP="008376D1">
            <w:pPr>
              <w:pStyle w:val="31"/>
              <w:spacing w:line="240" w:lineRule="atLeast"/>
              <w:ind w:left="589" w:hanging="380"/>
              <w:rPr>
                <w:color w:val="000000" w:themeColor="text1"/>
                <w:sz w:val="24"/>
                <w:szCs w:val="24"/>
              </w:rPr>
            </w:pPr>
            <w:r w:rsidRPr="00CE50CF">
              <w:rPr>
                <w:color w:val="000000" w:themeColor="text1"/>
                <w:sz w:val="24"/>
                <w:szCs w:val="24"/>
              </w:rPr>
              <w:t>5.2.</w:t>
            </w:r>
            <w:r w:rsidR="00A45979" w:rsidRPr="00CE50CF">
              <w:rPr>
                <w:color w:val="000000" w:themeColor="text1"/>
                <w:sz w:val="24"/>
                <w:szCs w:val="24"/>
              </w:rPr>
              <w:t>運輸人員</w:t>
            </w:r>
            <w:r w:rsidR="00BC5992" w:rsidRPr="00CE50CF">
              <w:rPr>
                <w:color w:val="000000" w:themeColor="text1"/>
                <w:sz w:val="24"/>
                <w:szCs w:val="24"/>
              </w:rPr>
              <w:t>應於裝載產</w:t>
            </w:r>
            <w:r w:rsidRPr="00CE50CF">
              <w:rPr>
                <w:color w:val="000000" w:themeColor="text1"/>
                <w:sz w:val="24"/>
                <w:szCs w:val="24"/>
              </w:rPr>
              <w:t>品前，檢查</w:t>
            </w:r>
            <w:r w:rsidR="0084788E">
              <w:rPr>
                <w:rFonts w:hint="eastAsia"/>
                <w:color w:val="000000" w:themeColor="text1"/>
                <w:sz w:val="24"/>
                <w:szCs w:val="24"/>
              </w:rPr>
              <w:t>運輸車輛</w:t>
            </w:r>
            <w:r w:rsidRPr="00CE50CF">
              <w:rPr>
                <w:color w:val="000000" w:themeColor="text1"/>
                <w:sz w:val="24"/>
                <w:szCs w:val="24"/>
              </w:rPr>
              <w:t>是否乾淨，</w:t>
            </w:r>
            <w:r w:rsidR="005B7152" w:rsidRPr="00CE50CF">
              <w:rPr>
                <w:color w:val="000000" w:themeColor="text1"/>
                <w:sz w:val="24"/>
                <w:szCs w:val="24"/>
              </w:rPr>
              <w:t>於</w:t>
            </w:r>
            <w:r w:rsidRPr="00CE50CF">
              <w:rPr>
                <w:color w:val="000000" w:themeColor="text1"/>
                <w:sz w:val="24"/>
                <w:szCs w:val="24"/>
              </w:rPr>
              <w:t>每日</w:t>
            </w:r>
            <w:r w:rsidR="005B7152" w:rsidRPr="00CE50CF">
              <w:rPr>
                <w:color w:val="000000" w:themeColor="text1"/>
                <w:sz w:val="24"/>
                <w:szCs w:val="24"/>
              </w:rPr>
              <w:t>送貨完畢後</w:t>
            </w:r>
            <w:r w:rsidRPr="00CE50CF">
              <w:rPr>
                <w:color w:val="000000" w:themeColor="text1"/>
                <w:sz w:val="24"/>
                <w:szCs w:val="24"/>
              </w:rPr>
              <w:t>進行清潔</w:t>
            </w:r>
            <w:r w:rsidR="0084788E">
              <w:rPr>
                <w:rFonts w:hint="eastAsia"/>
                <w:color w:val="000000" w:themeColor="text1"/>
                <w:sz w:val="24"/>
                <w:szCs w:val="24"/>
              </w:rPr>
              <w:t>，</w:t>
            </w:r>
            <w:r w:rsidR="0084788E" w:rsidRPr="00CE50CF">
              <w:rPr>
                <w:color w:val="000000" w:themeColor="text1"/>
                <w:sz w:val="24"/>
                <w:szCs w:val="24"/>
              </w:rPr>
              <w:t>並</w:t>
            </w:r>
            <w:r w:rsidR="0084788E">
              <w:rPr>
                <w:rFonts w:hint="eastAsia"/>
                <w:color w:val="000000" w:themeColor="text1"/>
                <w:sz w:val="24"/>
                <w:szCs w:val="24"/>
              </w:rPr>
              <w:t>記錄於「</w:t>
            </w:r>
            <w:r w:rsidR="0084788E" w:rsidRPr="00CE50CF">
              <w:rPr>
                <w:color w:val="000000" w:themeColor="text1"/>
                <w:sz w:val="24"/>
              </w:rPr>
              <w:t>運輸車輛溫度及清洗紀錄表</w:t>
            </w:r>
            <w:r w:rsidR="0084788E">
              <w:rPr>
                <w:rFonts w:hint="eastAsia"/>
                <w:color w:val="000000" w:themeColor="text1"/>
                <w:sz w:val="24"/>
                <w:szCs w:val="24"/>
              </w:rPr>
              <w:t>」</w:t>
            </w:r>
            <w:r w:rsidRPr="00CE50CF">
              <w:rPr>
                <w:color w:val="000000" w:themeColor="text1"/>
                <w:sz w:val="24"/>
                <w:szCs w:val="24"/>
              </w:rPr>
              <w:t>(</w:t>
            </w:r>
            <w:r w:rsidR="00BC5992" w:rsidRPr="00CE50CF">
              <w:rPr>
                <w:color w:val="000000" w:themeColor="text1"/>
                <w:sz w:val="24"/>
                <w:szCs w:val="24"/>
              </w:rPr>
              <w:t>G-4-4-01</w:t>
            </w:r>
            <w:r w:rsidRPr="00CE50CF">
              <w:rPr>
                <w:color w:val="000000" w:themeColor="text1"/>
                <w:sz w:val="24"/>
                <w:szCs w:val="24"/>
              </w:rPr>
              <w:t>)</w:t>
            </w:r>
            <w:r w:rsidRPr="00CE50CF">
              <w:rPr>
                <w:color w:val="000000" w:themeColor="text1"/>
                <w:sz w:val="24"/>
                <w:szCs w:val="24"/>
              </w:rPr>
              <w:t>。</w:t>
            </w:r>
          </w:p>
          <w:p w:rsidR="0084788E" w:rsidRDefault="00E5609A" w:rsidP="008376D1">
            <w:pPr>
              <w:pStyle w:val="31"/>
              <w:spacing w:line="240" w:lineRule="atLeast"/>
              <w:ind w:left="589" w:hanging="380"/>
              <w:rPr>
                <w:color w:val="000000" w:themeColor="text1"/>
                <w:sz w:val="24"/>
                <w:szCs w:val="24"/>
              </w:rPr>
            </w:pPr>
            <w:r w:rsidRPr="00CE50CF">
              <w:rPr>
                <w:color w:val="000000" w:themeColor="text1"/>
                <w:sz w:val="24"/>
                <w:szCs w:val="24"/>
              </w:rPr>
              <w:t>5.3.</w:t>
            </w:r>
            <w:r w:rsidRPr="00CE50CF">
              <w:rPr>
                <w:color w:val="000000" w:themeColor="text1"/>
                <w:sz w:val="24"/>
                <w:szCs w:val="24"/>
              </w:rPr>
              <w:t>產品堆疊時，應保持穩固，並維持空氣流通。</w:t>
            </w:r>
          </w:p>
          <w:p w:rsidR="0084788E" w:rsidRDefault="00E5609A" w:rsidP="008376D1">
            <w:pPr>
              <w:pStyle w:val="31"/>
              <w:spacing w:line="240" w:lineRule="atLeast"/>
              <w:ind w:left="589" w:hanging="380"/>
              <w:rPr>
                <w:color w:val="000000" w:themeColor="text1"/>
                <w:sz w:val="24"/>
                <w:szCs w:val="24"/>
              </w:rPr>
            </w:pPr>
            <w:r w:rsidRPr="00CE50CF">
              <w:rPr>
                <w:color w:val="000000" w:themeColor="text1"/>
                <w:sz w:val="24"/>
                <w:szCs w:val="24"/>
              </w:rPr>
              <w:t>5.4.</w:t>
            </w:r>
            <w:r w:rsidRPr="00CE50CF">
              <w:rPr>
                <w:color w:val="000000" w:themeColor="text1"/>
                <w:sz w:val="24"/>
                <w:szCs w:val="24"/>
              </w:rPr>
              <w:t>運輸過程中，食品應避免日光直射、雨淋、劇烈之溫度或濕度之變動、撞擊及車內積水等。</w:t>
            </w:r>
          </w:p>
          <w:p w:rsidR="0084788E" w:rsidRDefault="00E5609A" w:rsidP="008376D1">
            <w:pPr>
              <w:pStyle w:val="31"/>
              <w:spacing w:line="240" w:lineRule="atLeast"/>
              <w:ind w:left="589" w:hanging="380"/>
              <w:rPr>
                <w:color w:val="000000" w:themeColor="text1"/>
                <w:sz w:val="24"/>
                <w:szCs w:val="24"/>
              </w:rPr>
            </w:pPr>
            <w:r w:rsidRPr="00CE50CF">
              <w:rPr>
                <w:color w:val="000000" w:themeColor="text1"/>
                <w:sz w:val="24"/>
                <w:szCs w:val="24"/>
              </w:rPr>
              <w:t>5.</w:t>
            </w:r>
            <w:r w:rsidR="008341F2">
              <w:rPr>
                <w:rFonts w:hint="eastAsia"/>
                <w:color w:val="000000" w:themeColor="text1"/>
                <w:sz w:val="24"/>
                <w:szCs w:val="24"/>
              </w:rPr>
              <w:t>5</w:t>
            </w:r>
            <w:r w:rsidRPr="00CE50CF">
              <w:rPr>
                <w:color w:val="000000" w:themeColor="text1"/>
                <w:sz w:val="24"/>
                <w:szCs w:val="24"/>
              </w:rPr>
              <w:t>.</w:t>
            </w:r>
            <w:r w:rsidRPr="00CE50CF">
              <w:rPr>
                <w:color w:val="000000" w:themeColor="text1"/>
                <w:sz w:val="24"/>
                <w:szCs w:val="24"/>
              </w:rPr>
              <w:t>有污染原料、半成品或成品之虞之物品或包裝材料，應有防止交叉污染之措施；其未能防止交叉污染者，不得與原材料、半成品或成品一起運輸。</w:t>
            </w:r>
          </w:p>
          <w:p w:rsidR="00E5609A" w:rsidRPr="00CE50CF" w:rsidRDefault="008341F2" w:rsidP="008376D1">
            <w:pPr>
              <w:pStyle w:val="31"/>
              <w:spacing w:line="240" w:lineRule="atLeast"/>
              <w:ind w:left="589" w:hanging="380"/>
              <w:rPr>
                <w:color w:val="000000" w:themeColor="text1"/>
                <w:sz w:val="24"/>
                <w:szCs w:val="24"/>
              </w:rPr>
            </w:pPr>
            <w:r>
              <w:rPr>
                <w:color w:val="000000" w:themeColor="text1"/>
                <w:sz w:val="24"/>
                <w:szCs w:val="24"/>
              </w:rPr>
              <w:t>5.</w:t>
            </w:r>
            <w:r>
              <w:rPr>
                <w:rFonts w:hint="eastAsia"/>
                <w:color w:val="000000" w:themeColor="text1"/>
                <w:sz w:val="24"/>
                <w:szCs w:val="24"/>
              </w:rPr>
              <w:t>6</w:t>
            </w:r>
            <w:r w:rsidR="00E5609A" w:rsidRPr="00CE50CF">
              <w:rPr>
                <w:color w:val="000000" w:themeColor="text1"/>
                <w:sz w:val="24"/>
                <w:szCs w:val="24"/>
              </w:rPr>
              <w:t>.</w:t>
            </w:r>
            <w:r w:rsidR="00E5609A" w:rsidRPr="00CE50CF">
              <w:rPr>
                <w:color w:val="000000" w:themeColor="text1"/>
                <w:sz w:val="24"/>
                <w:szCs w:val="24"/>
              </w:rPr>
              <w:t>若發現缺點或異常時</w:t>
            </w:r>
            <w:r w:rsidR="003033BF" w:rsidRPr="00CE50CF">
              <w:rPr>
                <w:color w:val="000000" w:themeColor="text1"/>
                <w:sz w:val="24"/>
                <w:szCs w:val="24"/>
              </w:rPr>
              <w:t>須</w:t>
            </w:r>
            <w:r>
              <w:rPr>
                <w:rFonts w:hint="eastAsia"/>
                <w:color w:val="000000" w:themeColor="text1"/>
                <w:sz w:val="24"/>
                <w:szCs w:val="24"/>
              </w:rPr>
              <w:t>記錄「</w:t>
            </w:r>
            <w:r w:rsidR="00E5609A" w:rsidRPr="00CE50CF">
              <w:rPr>
                <w:color w:val="000000" w:themeColor="text1"/>
                <w:sz w:val="24"/>
                <w:szCs w:val="24"/>
              </w:rPr>
              <w:t>異常處理紀錄表</w:t>
            </w:r>
            <w:r>
              <w:rPr>
                <w:rFonts w:hint="eastAsia"/>
                <w:color w:val="000000" w:themeColor="text1"/>
                <w:sz w:val="24"/>
                <w:szCs w:val="24"/>
              </w:rPr>
              <w:t>」</w:t>
            </w:r>
            <w:r w:rsidR="00BC5992" w:rsidRPr="00CE50CF">
              <w:rPr>
                <w:color w:val="000000" w:themeColor="text1"/>
                <w:sz w:val="24"/>
                <w:szCs w:val="24"/>
              </w:rPr>
              <w:t>(G-4-1-02</w:t>
            </w:r>
            <w:r w:rsidR="00E5609A" w:rsidRPr="00CE50CF">
              <w:rPr>
                <w:color w:val="000000" w:themeColor="text1"/>
                <w:sz w:val="24"/>
                <w:szCs w:val="24"/>
              </w:rPr>
              <w:t>)</w:t>
            </w:r>
            <w:r w:rsidR="00E5609A" w:rsidRPr="00CE50CF">
              <w:rPr>
                <w:color w:val="000000" w:themeColor="text1"/>
                <w:sz w:val="24"/>
                <w:szCs w:val="24"/>
              </w:rPr>
              <w:t>。</w:t>
            </w:r>
          </w:p>
          <w:p w:rsidR="00E5609A" w:rsidRPr="00CE50CF" w:rsidRDefault="00E5609A" w:rsidP="006220AD">
            <w:pPr>
              <w:pStyle w:val="11"/>
              <w:spacing w:line="240" w:lineRule="atLeast"/>
              <w:rPr>
                <w:color w:val="000000" w:themeColor="text1"/>
                <w:sz w:val="24"/>
              </w:rPr>
            </w:pPr>
            <w:r w:rsidRPr="00CE50CF">
              <w:rPr>
                <w:color w:val="000000" w:themeColor="text1"/>
                <w:sz w:val="24"/>
              </w:rPr>
              <w:t>6.</w:t>
            </w:r>
            <w:r w:rsidRPr="00CE50CF">
              <w:rPr>
                <w:color w:val="000000" w:themeColor="text1"/>
                <w:sz w:val="24"/>
              </w:rPr>
              <w:t>附件</w:t>
            </w:r>
            <w:r w:rsidR="005D6503" w:rsidRPr="00CE50CF">
              <w:rPr>
                <w:color w:val="000000" w:themeColor="text1"/>
                <w:sz w:val="24"/>
              </w:rPr>
              <w:t>:</w:t>
            </w:r>
          </w:p>
          <w:p w:rsidR="00E5609A" w:rsidRPr="00CE50CF" w:rsidRDefault="00BC5992" w:rsidP="008341F2">
            <w:pPr>
              <w:pStyle w:val="11"/>
              <w:spacing w:line="240" w:lineRule="atLeast"/>
              <w:ind w:leftChars="82" w:left="197"/>
              <w:rPr>
                <w:color w:val="000000" w:themeColor="text1"/>
                <w:sz w:val="24"/>
              </w:rPr>
            </w:pPr>
            <w:r w:rsidRPr="00CE50CF">
              <w:rPr>
                <w:color w:val="000000" w:themeColor="text1"/>
                <w:sz w:val="24"/>
              </w:rPr>
              <w:t>G-4-1-02</w:t>
            </w:r>
            <w:r w:rsidR="005D6503" w:rsidRPr="00CE50CF">
              <w:rPr>
                <w:color w:val="000000" w:themeColor="text1"/>
                <w:sz w:val="24"/>
              </w:rPr>
              <w:t>:</w:t>
            </w:r>
            <w:r w:rsidR="00E5609A" w:rsidRPr="00CE50CF">
              <w:rPr>
                <w:color w:val="000000" w:themeColor="text1"/>
                <w:sz w:val="24"/>
              </w:rPr>
              <w:t>異常處理紀錄表</w:t>
            </w:r>
          </w:p>
          <w:p w:rsidR="00E5609A" w:rsidRPr="00CE50CF" w:rsidRDefault="00BC5992" w:rsidP="008341F2">
            <w:pPr>
              <w:pStyle w:val="31"/>
              <w:spacing w:line="240" w:lineRule="atLeast"/>
              <w:ind w:leftChars="82" w:left="197" w:firstLine="0"/>
              <w:rPr>
                <w:color w:val="000000" w:themeColor="text1"/>
                <w:sz w:val="24"/>
              </w:rPr>
            </w:pPr>
            <w:r w:rsidRPr="00CE50CF">
              <w:rPr>
                <w:color w:val="000000" w:themeColor="text1"/>
                <w:sz w:val="24"/>
              </w:rPr>
              <w:t>G-4-4-01</w:t>
            </w:r>
            <w:r w:rsidR="005D6503" w:rsidRPr="00CE50CF">
              <w:rPr>
                <w:color w:val="000000" w:themeColor="text1"/>
                <w:sz w:val="24"/>
              </w:rPr>
              <w:t>:</w:t>
            </w:r>
            <w:r w:rsidR="00E5609A" w:rsidRPr="00CE50CF">
              <w:rPr>
                <w:color w:val="000000" w:themeColor="text1"/>
                <w:sz w:val="24"/>
              </w:rPr>
              <w:t>運輸車輛溫度及清洗紀錄表</w:t>
            </w:r>
          </w:p>
          <w:p w:rsidR="00C27522" w:rsidRPr="00CE50CF" w:rsidRDefault="00C27522" w:rsidP="007D6E24">
            <w:pPr>
              <w:pStyle w:val="31"/>
              <w:spacing w:line="400" w:lineRule="exact"/>
              <w:rPr>
                <w:color w:val="000000" w:themeColor="text1"/>
                <w:sz w:val="24"/>
              </w:rPr>
            </w:pPr>
          </w:p>
          <w:p w:rsidR="00C27522" w:rsidRPr="00CE50CF" w:rsidRDefault="00C27522" w:rsidP="00E5609A">
            <w:pPr>
              <w:pStyle w:val="31"/>
              <w:spacing w:line="400" w:lineRule="exact"/>
              <w:ind w:left="0" w:firstLine="0"/>
              <w:rPr>
                <w:color w:val="000000" w:themeColor="text1"/>
                <w:sz w:val="24"/>
              </w:rPr>
            </w:pPr>
          </w:p>
        </w:tc>
      </w:tr>
    </w:tbl>
    <w:p w:rsidR="00C27522" w:rsidRPr="00CE50CF" w:rsidRDefault="00C27522" w:rsidP="00C27522">
      <w:pPr>
        <w:jc w:val="both"/>
        <w:rPr>
          <w:rFonts w:eastAsia="標楷體"/>
          <w:color w:val="000000" w:themeColor="text1"/>
        </w:rPr>
      </w:pPr>
    </w:p>
    <w:p w:rsidR="00C27522" w:rsidRPr="00CE50CF" w:rsidRDefault="00E5609A" w:rsidP="00C27522">
      <w:pPr>
        <w:jc w:val="both"/>
        <w:rPr>
          <w:rFonts w:eastAsia="標楷體"/>
          <w:color w:val="000000" w:themeColor="text1"/>
        </w:rPr>
      </w:pPr>
      <w:r w:rsidRPr="00CE50CF">
        <w:rPr>
          <w:rFonts w:eastAsia="標楷體"/>
          <w:color w:val="000000" w:themeColor="text1"/>
        </w:rPr>
        <w:br w:type="page"/>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1080"/>
        <w:gridCol w:w="1440"/>
        <w:gridCol w:w="360"/>
        <w:gridCol w:w="3060"/>
        <w:gridCol w:w="1026"/>
        <w:gridCol w:w="774"/>
        <w:gridCol w:w="1206"/>
      </w:tblGrid>
      <w:tr w:rsidR="005D6503" w:rsidRPr="00CE50CF" w:rsidTr="005402AB">
        <w:tc>
          <w:tcPr>
            <w:tcW w:w="9666" w:type="dxa"/>
            <w:gridSpan w:val="8"/>
          </w:tcPr>
          <w:p w:rsidR="00C27522" w:rsidRPr="00CE50CF" w:rsidRDefault="00C27522" w:rsidP="007D6E24">
            <w:pPr>
              <w:rPr>
                <w:rFonts w:eastAsia="標楷體"/>
                <w:color w:val="000000" w:themeColor="text1"/>
                <w:sz w:val="36"/>
              </w:rPr>
            </w:pPr>
          </w:p>
          <w:p w:rsidR="00E5609A" w:rsidRPr="00CE50CF" w:rsidRDefault="00E5609A" w:rsidP="00E5609A">
            <w:pPr>
              <w:ind w:leftChars="208" w:left="499"/>
              <w:rPr>
                <w:rFonts w:eastAsia="標楷體"/>
                <w:color w:val="000000" w:themeColor="text1"/>
                <w:sz w:val="28"/>
                <w:szCs w:val="28"/>
              </w:rPr>
            </w:pPr>
            <w:r w:rsidRPr="00CE50CF">
              <w:rPr>
                <w:rFonts w:eastAsia="標楷體"/>
                <w:color w:val="000000" w:themeColor="text1"/>
                <w:sz w:val="28"/>
                <w:szCs w:val="28"/>
              </w:rPr>
              <w:t>業者名稱</w:t>
            </w:r>
            <w:r w:rsidR="005D6503" w:rsidRPr="00CE50CF">
              <w:rPr>
                <w:rFonts w:eastAsia="標楷體"/>
                <w:color w:val="000000" w:themeColor="text1"/>
                <w:sz w:val="28"/>
                <w:szCs w:val="28"/>
              </w:rPr>
              <w:t>:</w:t>
            </w:r>
          </w:p>
          <w:p w:rsidR="00E5609A" w:rsidRPr="00CE50CF" w:rsidRDefault="00C27522" w:rsidP="00E5609A">
            <w:pPr>
              <w:ind w:leftChars="208" w:left="499"/>
              <w:rPr>
                <w:rFonts w:eastAsia="標楷體"/>
                <w:color w:val="000000" w:themeColor="text1"/>
                <w:sz w:val="28"/>
                <w:szCs w:val="28"/>
              </w:rPr>
            </w:pPr>
            <w:r w:rsidRPr="00CE50CF">
              <w:rPr>
                <w:rFonts w:eastAsia="標楷體"/>
                <w:color w:val="000000" w:themeColor="text1"/>
                <w:sz w:val="28"/>
                <w:szCs w:val="28"/>
              </w:rPr>
              <w:t>文件名稱</w:t>
            </w:r>
            <w:r w:rsidR="005D6503" w:rsidRPr="00CE50CF">
              <w:rPr>
                <w:rFonts w:eastAsia="標楷體"/>
                <w:color w:val="000000" w:themeColor="text1"/>
                <w:sz w:val="28"/>
                <w:szCs w:val="28"/>
              </w:rPr>
              <w:t>:</w:t>
            </w:r>
            <w:r w:rsidRPr="00CE50CF">
              <w:rPr>
                <w:rFonts w:eastAsia="標楷體"/>
                <w:color w:val="000000" w:themeColor="text1"/>
                <w:sz w:val="28"/>
                <w:szCs w:val="28"/>
              </w:rPr>
              <w:t>檢驗與量測管制作業程序書</w:t>
            </w:r>
          </w:p>
          <w:p w:rsidR="00E5609A" w:rsidRPr="00CE50CF" w:rsidRDefault="00C27522" w:rsidP="00E5609A">
            <w:pPr>
              <w:ind w:leftChars="208" w:left="499"/>
              <w:rPr>
                <w:rFonts w:eastAsia="標楷體"/>
                <w:color w:val="000000" w:themeColor="text1"/>
                <w:sz w:val="28"/>
                <w:szCs w:val="28"/>
              </w:rPr>
            </w:pPr>
            <w:r w:rsidRPr="00CE50CF">
              <w:rPr>
                <w:rFonts w:eastAsia="標楷體"/>
                <w:color w:val="000000" w:themeColor="text1"/>
                <w:sz w:val="28"/>
                <w:szCs w:val="28"/>
              </w:rPr>
              <w:t>文件編號</w:t>
            </w:r>
            <w:r w:rsidR="005D6503" w:rsidRPr="00CE50CF">
              <w:rPr>
                <w:rFonts w:eastAsia="標楷體"/>
                <w:color w:val="000000" w:themeColor="text1"/>
                <w:sz w:val="28"/>
                <w:szCs w:val="28"/>
              </w:rPr>
              <w:t>:</w:t>
            </w:r>
            <w:r w:rsidR="00E5609A" w:rsidRPr="00CE50CF">
              <w:rPr>
                <w:rFonts w:eastAsia="標楷體"/>
                <w:color w:val="000000" w:themeColor="text1"/>
                <w:sz w:val="28"/>
                <w:szCs w:val="28"/>
              </w:rPr>
              <w:t>G-2-5</w:t>
            </w:r>
          </w:p>
          <w:p w:rsidR="00E5609A" w:rsidRPr="004A080C" w:rsidRDefault="00C27522" w:rsidP="00E5609A">
            <w:pPr>
              <w:ind w:leftChars="208" w:left="499"/>
              <w:rPr>
                <w:rFonts w:eastAsia="標楷體"/>
                <w:color w:val="000000" w:themeColor="text1"/>
                <w:sz w:val="28"/>
                <w:szCs w:val="28"/>
              </w:rPr>
            </w:pPr>
            <w:r w:rsidRPr="00CE50CF">
              <w:rPr>
                <w:rFonts w:eastAsia="標楷體"/>
                <w:color w:val="000000" w:themeColor="text1"/>
                <w:sz w:val="28"/>
                <w:szCs w:val="28"/>
              </w:rPr>
              <w:t>制定單</w:t>
            </w:r>
            <w:r w:rsidRPr="004A080C">
              <w:rPr>
                <w:rFonts w:eastAsia="標楷體"/>
                <w:color w:val="000000" w:themeColor="text1"/>
                <w:sz w:val="28"/>
                <w:szCs w:val="28"/>
              </w:rPr>
              <w:t>位</w:t>
            </w:r>
            <w:r w:rsidR="005D6503" w:rsidRPr="004A080C">
              <w:rPr>
                <w:rFonts w:eastAsia="標楷體"/>
                <w:color w:val="000000" w:themeColor="text1"/>
                <w:sz w:val="28"/>
                <w:szCs w:val="28"/>
              </w:rPr>
              <w:t>:</w:t>
            </w:r>
            <w:r w:rsidR="004A080C" w:rsidRPr="004A080C">
              <w:rPr>
                <w:rFonts w:eastAsia="標楷體" w:hint="eastAsia"/>
                <w:color w:val="000000" w:themeColor="text1"/>
                <w:spacing w:val="-4"/>
                <w:sz w:val="28"/>
                <w:szCs w:val="28"/>
              </w:rPr>
              <w:t xml:space="preserve"> </w:t>
            </w:r>
            <w:r w:rsidR="004A080C" w:rsidRPr="004A080C">
              <w:rPr>
                <w:rFonts w:eastAsia="標楷體" w:hint="eastAsia"/>
                <w:color w:val="000000" w:themeColor="text1"/>
                <w:spacing w:val="-4"/>
                <w:sz w:val="28"/>
                <w:szCs w:val="28"/>
              </w:rPr>
              <w:t>衛生管理管制</w:t>
            </w:r>
            <w:r w:rsidR="004A080C" w:rsidRPr="004A080C">
              <w:rPr>
                <w:rFonts w:eastAsia="標楷體"/>
                <w:color w:val="000000" w:themeColor="text1"/>
                <w:spacing w:val="-4"/>
                <w:sz w:val="28"/>
                <w:szCs w:val="28"/>
              </w:rPr>
              <w:t>小組</w:t>
            </w:r>
          </w:p>
          <w:p w:rsidR="00E5609A" w:rsidRPr="00CE50CF" w:rsidRDefault="00C27522" w:rsidP="00E5609A">
            <w:pPr>
              <w:ind w:leftChars="208" w:left="499"/>
              <w:rPr>
                <w:rFonts w:eastAsia="標楷體"/>
                <w:color w:val="000000" w:themeColor="text1"/>
                <w:sz w:val="28"/>
                <w:szCs w:val="28"/>
              </w:rPr>
            </w:pPr>
            <w:r w:rsidRPr="00CE50CF">
              <w:rPr>
                <w:rFonts w:eastAsia="標楷體"/>
                <w:color w:val="000000" w:themeColor="text1"/>
                <w:sz w:val="28"/>
                <w:szCs w:val="28"/>
              </w:rPr>
              <w:t>版</w:t>
            </w:r>
            <w:r w:rsidRPr="00CE50CF">
              <w:rPr>
                <w:rFonts w:eastAsia="標楷體"/>
                <w:color w:val="000000" w:themeColor="text1"/>
                <w:sz w:val="28"/>
                <w:szCs w:val="28"/>
              </w:rPr>
              <w:t xml:space="preserve">    </w:t>
            </w:r>
            <w:r w:rsidRPr="00CE50CF">
              <w:rPr>
                <w:rFonts w:eastAsia="標楷體"/>
                <w:color w:val="000000" w:themeColor="text1"/>
                <w:sz w:val="28"/>
                <w:szCs w:val="28"/>
              </w:rPr>
              <w:t>本</w:t>
            </w:r>
            <w:r w:rsidR="005D6503" w:rsidRPr="00CE50CF">
              <w:rPr>
                <w:rFonts w:eastAsia="標楷體"/>
                <w:color w:val="000000" w:themeColor="text1"/>
                <w:sz w:val="28"/>
                <w:szCs w:val="28"/>
              </w:rPr>
              <w:t>:</w:t>
            </w:r>
            <w:r w:rsidRPr="00CE50CF">
              <w:rPr>
                <w:rFonts w:eastAsia="標楷體"/>
                <w:color w:val="000000" w:themeColor="text1"/>
                <w:sz w:val="28"/>
                <w:szCs w:val="28"/>
              </w:rPr>
              <w:t>1.0</w:t>
            </w:r>
          </w:p>
          <w:p w:rsidR="00C27522" w:rsidRPr="00CE50CF" w:rsidRDefault="00C27522" w:rsidP="00E5609A">
            <w:pPr>
              <w:ind w:leftChars="208" w:left="499"/>
              <w:rPr>
                <w:rFonts w:eastAsia="標楷體"/>
                <w:color w:val="000000" w:themeColor="text1"/>
                <w:sz w:val="28"/>
                <w:szCs w:val="28"/>
              </w:rPr>
            </w:pPr>
            <w:r w:rsidRPr="00CE50CF">
              <w:rPr>
                <w:rFonts w:eastAsia="標楷體"/>
                <w:color w:val="000000" w:themeColor="text1"/>
                <w:sz w:val="28"/>
                <w:szCs w:val="28"/>
              </w:rPr>
              <w:t>制定日期</w:t>
            </w:r>
            <w:r w:rsidR="005D6503" w:rsidRPr="00CE50CF">
              <w:rPr>
                <w:rFonts w:eastAsia="標楷體"/>
                <w:color w:val="000000" w:themeColor="text1"/>
                <w:sz w:val="28"/>
                <w:szCs w:val="28"/>
              </w:rPr>
              <w:t>:</w:t>
            </w:r>
            <w:r w:rsidR="00E82CB3" w:rsidRPr="005037CF">
              <w:rPr>
                <w:rFonts w:eastAsia="標楷體"/>
                <w:color w:val="000000" w:themeColor="text1"/>
              </w:rPr>
              <w:t xml:space="preserve"> ○○</w:t>
            </w:r>
            <w:r w:rsidRPr="00CE50CF">
              <w:rPr>
                <w:rFonts w:eastAsia="標楷體"/>
                <w:color w:val="000000" w:themeColor="text1"/>
                <w:sz w:val="28"/>
                <w:szCs w:val="28"/>
              </w:rPr>
              <w:t>年</w:t>
            </w:r>
            <w:r w:rsidR="00E82CB3" w:rsidRPr="005037CF">
              <w:rPr>
                <w:rFonts w:eastAsia="標楷體"/>
                <w:color w:val="000000" w:themeColor="text1"/>
              </w:rPr>
              <w:t>○○</w:t>
            </w:r>
            <w:r w:rsidRPr="00CE50CF">
              <w:rPr>
                <w:rFonts w:eastAsia="標楷體"/>
                <w:color w:val="000000" w:themeColor="text1"/>
                <w:sz w:val="28"/>
                <w:szCs w:val="28"/>
              </w:rPr>
              <w:t>月</w:t>
            </w:r>
            <w:r w:rsidR="00E82CB3" w:rsidRPr="005037CF">
              <w:rPr>
                <w:rFonts w:eastAsia="標楷體"/>
                <w:color w:val="000000" w:themeColor="text1"/>
              </w:rPr>
              <w:t>○○</w:t>
            </w:r>
            <w:r w:rsidRPr="00CE50CF">
              <w:rPr>
                <w:rFonts w:eastAsia="標楷體"/>
                <w:color w:val="000000" w:themeColor="text1"/>
                <w:sz w:val="28"/>
                <w:szCs w:val="28"/>
              </w:rPr>
              <w:t>日</w:t>
            </w:r>
          </w:p>
          <w:p w:rsidR="00C27522" w:rsidRPr="00E82CB3" w:rsidRDefault="00C27522" w:rsidP="007D6E24">
            <w:pPr>
              <w:rPr>
                <w:rFonts w:eastAsia="標楷體"/>
                <w:color w:val="000000" w:themeColor="text1"/>
                <w:sz w:val="36"/>
              </w:rPr>
            </w:pPr>
          </w:p>
          <w:p w:rsidR="00E5609A" w:rsidRPr="00CE50CF" w:rsidRDefault="00E5609A" w:rsidP="007D6E24">
            <w:pPr>
              <w:rPr>
                <w:rFonts w:eastAsia="標楷體"/>
                <w:color w:val="000000" w:themeColor="text1"/>
                <w:sz w:val="36"/>
              </w:rPr>
            </w:pPr>
          </w:p>
        </w:tc>
      </w:tr>
      <w:tr w:rsidR="005D6503" w:rsidRPr="00CE50CF" w:rsidTr="005402AB">
        <w:trPr>
          <w:trHeight w:val="150"/>
        </w:trPr>
        <w:tc>
          <w:tcPr>
            <w:tcW w:w="9666" w:type="dxa"/>
            <w:gridSpan w:val="8"/>
          </w:tcPr>
          <w:p w:rsidR="00C27522" w:rsidRPr="00CE50CF" w:rsidRDefault="00C27522" w:rsidP="007D6E24">
            <w:pPr>
              <w:spacing w:line="0" w:lineRule="atLeast"/>
              <w:rPr>
                <w:rFonts w:eastAsia="標楷體"/>
                <w:color w:val="000000" w:themeColor="text1"/>
              </w:rPr>
            </w:pPr>
          </w:p>
        </w:tc>
      </w:tr>
      <w:tr w:rsidR="005D6503" w:rsidRPr="00CE50CF" w:rsidTr="005402AB">
        <w:tc>
          <w:tcPr>
            <w:tcW w:w="9666" w:type="dxa"/>
            <w:gridSpan w:val="8"/>
            <w:vAlign w:val="center"/>
          </w:tcPr>
          <w:p w:rsidR="00C27522" w:rsidRPr="00CE50CF" w:rsidRDefault="00C27522" w:rsidP="007D6E24">
            <w:pPr>
              <w:spacing w:line="360" w:lineRule="auto"/>
              <w:jc w:val="center"/>
              <w:rPr>
                <w:rFonts w:eastAsia="標楷體"/>
                <w:color w:val="000000" w:themeColor="text1"/>
                <w:sz w:val="28"/>
              </w:rPr>
            </w:pPr>
            <w:r w:rsidRPr="00CE50CF">
              <w:rPr>
                <w:rFonts w:eastAsia="標楷體"/>
                <w:color w:val="000000" w:themeColor="text1"/>
                <w:sz w:val="28"/>
              </w:rPr>
              <w:t>修</w:t>
            </w:r>
            <w:r w:rsidRPr="00CE50CF">
              <w:rPr>
                <w:rFonts w:eastAsia="標楷體"/>
                <w:color w:val="000000" w:themeColor="text1"/>
                <w:sz w:val="28"/>
              </w:rPr>
              <w:t xml:space="preserve">     </w:t>
            </w:r>
            <w:r w:rsidRPr="00CE50CF">
              <w:rPr>
                <w:rFonts w:eastAsia="標楷體"/>
                <w:color w:val="000000" w:themeColor="text1"/>
                <w:sz w:val="28"/>
              </w:rPr>
              <w:t>訂</w:t>
            </w:r>
            <w:r w:rsidRPr="00CE50CF">
              <w:rPr>
                <w:rFonts w:eastAsia="標楷體"/>
                <w:color w:val="000000" w:themeColor="text1"/>
                <w:sz w:val="28"/>
              </w:rPr>
              <w:t xml:space="preserve">    </w:t>
            </w:r>
            <w:r w:rsidR="00AB5C4E">
              <w:rPr>
                <w:rFonts w:eastAsia="標楷體" w:hint="eastAsia"/>
                <w:color w:val="000000" w:themeColor="text1"/>
                <w:sz w:val="28"/>
              </w:rPr>
              <w:t>紀</w:t>
            </w:r>
            <w:r w:rsidRPr="00CE50CF">
              <w:rPr>
                <w:rFonts w:eastAsia="標楷體"/>
                <w:color w:val="000000" w:themeColor="text1"/>
                <w:sz w:val="28"/>
              </w:rPr>
              <w:t xml:space="preserve">    </w:t>
            </w:r>
            <w:r w:rsidRPr="00CE50CF">
              <w:rPr>
                <w:rFonts w:eastAsia="標楷體"/>
                <w:color w:val="000000" w:themeColor="text1"/>
                <w:sz w:val="28"/>
              </w:rPr>
              <w:t>錄</w:t>
            </w:r>
          </w:p>
        </w:tc>
      </w:tr>
      <w:tr w:rsidR="005D6503" w:rsidRPr="00CE50CF" w:rsidTr="005402AB">
        <w:tc>
          <w:tcPr>
            <w:tcW w:w="720"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No</w:t>
            </w:r>
          </w:p>
        </w:tc>
        <w:tc>
          <w:tcPr>
            <w:tcW w:w="1080"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修訂日期</w:t>
            </w:r>
            <w:r w:rsidRPr="00CE50CF">
              <w:rPr>
                <w:rFonts w:eastAsia="標楷體"/>
                <w:color w:val="000000" w:themeColor="text1"/>
              </w:rPr>
              <w:t xml:space="preserve"> </w:t>
            </w:r>
          </w:p>
        </w:tc>
        <w:tc>
          <w:tcPr>
            <w:tcW w:w="1800" w:type="dxa"/>
            <w:gridSpan w:val="2"/>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修訂申請單編號</w:t>
            </w:r>
          </w:p>
        </w:tc>
        <w:tc>
          <w:tcPr>
            <w:tcW w:w="4086" w:type="dxa"/>
            <w:gridSpan w:val="2"/>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w:t>
            </w:r>
            <w:r w:rsidRPr="00CE50CF">
              <w:rPr>
                <w:rFonts w:eastAsia="標楷體"/>
                <w:color w:val="000000" w:themeColor="text1"/>
              </w:rPr>
              <w:t xml:space="preserve">   </w:t>
            </w:r>
            <w:r w:rsidRPr="00CE50CF">
              <w:rPr>
                <w:rFonts w:eastAsia="標楷體"/>
                <w:color w:val="000000" w:themeColor="text1"/>
              </w:rPr>
              <w:t>訂</w:t>
            </w:r>
            <w:r w:rsidRPr="00CE50CF">
              <w:rPr>
                <w:rFonts w:eastAsia="標楷體"/>
                <w:color w:val="000000" w:themeColor="text1"/>
              </w:rPr>
              <w:t xml:space="preserve">   </w:t>
            </w:r>
            <w:r w:rsidRPr="00CE50CF">
              <w:rPr>
                <w:rFonts w:eastAsia="標楷體"/>
                <w:color w:val="000000" w:themeColor="text1"/>
              </w:rPr>
              <w:t>內</w:t>
            </w:r>
            <w:r w:rsidRPr="00CE50CF">
              <w:rPr>
                <w:rFonts w:eastAsia="標楷體"/>
                <w:color w:val="000000" w:themeColor="text1"/>
              </w:rPr>
              <w:t xml:space="preserve">   </w:t>
            </w:r>
            <w:r w:rsidRPr="00CE50CF">
              <w:rPr>
                <w:rFonts w:eastAsia="標楷體"/>
                <w:color w:val="000000" w:themeColor="text1"/>
              </w:rPr>
              <w:t>容</w:t>
            </w:r>
            <w:r w:rsidRPr="00CE50CF">
              <w:rPr>
                <w:rFonts w:eastAsia="標楷體"/>
                <w:color w:val="000000" w:themeColor="text1"/>
              </w:rPr>
              <w:t xml:space="preserve">   </w:t>
            </w:r>
            <w:r w:rsidRPr="00CE50CF">
              <w:rPr>
                <w:rFonts w:eastAsia="標楷體"/>
                <w:color w:val="000000" w:themeColor="text1"/>
              </w:rPr>
              <w:t>摘</w:t>
            </w:r>
            <w:r w:rsidRPr="00CE50CF">
              <w:rPr>
                <w:rFonts w:eastAsia="標楷體"/>
                <w:color w:val="000000" w:themeColor="text1"/>
              </w:rPr>
              <w:t xml:space="preserve">   </w:t>
            </w:r>
            <w:r w:rsidRPr="00CE50CF">
              <w:rPr>
                <w:rFonts w:eastAsia="標楷體"/>
                <w:color w:val="000000" w:themeColor="text1"/>
              </w:rPr>
              <w:t>要</w:t>
            </w:r>
          </w:p>
        </w:tc>
        <w:tc>
          <w:tcPr>
            <w:tcW w:w="774"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頁</w:t>
            </w:r>
            <w:r w:rsidRPr="00CE50CF">
              <w:rPr>
                <w:rFonts w:eastAsia="標楷體"/>
                <w:color w:val="000000" w:themeColor="text1"/>
              </w:rPr>
              <w:t xml:space="preserve"> </w:t>
            </w:r>
            <w:r w:rsidRPr="00CE50CF">
              <w:rPr>
                <w:rFonts w:eastAsia="標楷體"/>
                <w:color w:val="000000" w:themeColor="text1"/>
              </w:rPr>
              <w:t>次</w:t>
            </w:r>
          </w:p>
        </w:tc>
        <w:tc>
          <w:tcPr>
            <w:tcW w:w="1206"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本</w:t>
            </w:r>
          </w:p>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次</w:t>
            </w: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rPr>
          <w:trHeight w:val="150"/>
        </w:trPr>
        <w:tc>
          <w:tcPr>
            <w:tcW w:w="9666" w:type="dxa"/>
            <w:gridSpan w:val="8"/>
          </w:tcPr>
          <w:p w:rsidR="00C27522" w:rsidRPr="00CE50CF" w:rsidRDefault="00C27522" w:rsidP="007D6E24">
            <w:pPr>
              <w:spacing w:line="0" w:lineRule="atLeast"/>
              <w:rPr>
                <w:rFonts w:eastAsia="標楷體"/>
                <w:color w:val="000000" w:themeColor="text1"/>
              </w:rPr>
            </w:pPr>
          </w:p>
        </w:tc>
      </w:tr>
      <w:tr w:rsidR="00C27522" w:rsidRPr="00CE50CF" w:rsidTr="005402AB">
        <w:tc>
          <w:tcPr>
            <w:tcW w:w="3240" w:type="dxa"/>
            <w:gridSpan w:val="3"/>
            <w:vAlign w:val="center"/>
          </w:tcPr>
          <w:p w:rsidR="00C27522" w:rsidRPr="00CE50CF" w:rsidRDefault="00C27522" w:rsidP="007D6E24">
            <w:pPr>
              <w:spacing w:line="360" w:lineRule="auto"/>
              <w:jc w:val="both"/>
              <w:rPr>
                <w:rFonts w:eastAsia="標楷體"/>
                <w:color w:val="000000" w:themeColor="text1"/>
                <w:sz w:val="28"/>
              </w:rPr>
            </w:pPr>
            <w:r w:rsidRPr="00CE50CF">
              <w:rPr>
                <w:rFonts w:eastAsia="標楷體"/>
                <w:color w:val="000000" w:themeColor="text1"/>
                <w:sz w:val="28"/>
              </w:rPr>
              <w:t>制定</w:t>
            </w:r>
            <w:r w:rsidR="005D6503" w:rsidRPr="00CE50CF">
              <w:rPr>
                <w:rFonts w:eastAsia="標楷體"/>
                <w:color w:val="000000" w:themeColor="text1"/>
                <w:sz w:val="28"/>
              </w:rPr>
              <w:t>:</w:t>
            </w:r>
          </w:p>
        </w:tc>
        <w:tc>
          <w:tcPr>
            <w:tcW w:w="3420" w:type="dxa"/>
            <w:gridSpan w:val="2"/>
            <w:vAlign w:val="center"/>
          </w:tcPr>
          <w:p w:rsidR="00C27522" w:rsidRPr="00CE50CF" w:rsidRDefault="00C27522" w:rsidP="007D6E24">
            <w:pPr>
              <w:jc w:val="both"/>
              <w:rPr>
                <w:rFonts w:eastAsia="標楷體"/>
                <w:color w:val="000000" w:themeColor="text1"/>
                <w:sz w:val="28"/>
              </w:rPr>
            </w:pPr>
            <w:r w:rsidRPr="00CE50CF">
              <w:rPr>
                <w:rFonts w:eastAsia="標楷體"/>
                <w:color w:val="000000" w:themeColor="text1"/>
                <w:sz w:val="28"/>
              </w:rPr>
              <w:t>審查</w:t>
            </w:r>
            <w:r w:rsidR="005D6503" w:rsidRPr="00CE50CF">
              <w:rPr>
                <w:rFonts w:eastAsia="標楷體"/>
                <w:color w:val="000000" w:themeColor="text1"/>
                <w:sz w:val="28"/>
              </w:rPr>
              <w:t>:</w:t>
            </w:r>
          </w:p>
        </w:tc>
        <w:tc>
          <w:tcPr>
            <w:tcW w:w="3006" w:type="dxa"/>
            <w:gridSpan w:val="3"/>
            <w:vAlign w:val="center"/>
          </w:tcPr>
          <w:p w:rsidR="00C27522" w:rsidRPr="00CE50CF" w:rsidRDefault="00C27522" w:rsidP="007D6E24">
            <w:pPr>
              <w:jc w:val="both"/>
              <w:rPr>
                <w:rFonts w:eastAsia="標楷體"/>
                <w:color w:val="000000" w:themeColor="text1"/>
                <w:sz w:val="28"/>
              </w:rPr>
            </w:pPr>
            <w:r w:rsidRPr="00CE50CF">
              <w:rPr>
                <w:rFonts w:eastAsia="標楷體"/>
                <w:color w:val="000000" w:themeColor="text1"/>
                <w:sz w:val="28"/>
              </w:rPr>
              <w:t>核准</w:t>
            </w:r>
            <w:r w:rsidR="005D6503" w:rsidRPr="00CE50CF">
              <w:rPr>
                <w:rFonts w:eastAsia="標楷體"/>
                <w:color w:val="000000" w:themeColor="text1"/>
                <w:sz w:val="28"/>
              </w:rPr>
              <w:t>:</w:t>
            </w:r>
          </w:p>
        </w:tc>
      </w:tr>
    </w:tbl>
    <w:p w:rsidR="00E5609A" w:rsidRPr="00CE50CF" w:rsidRDefault="00E5609A" w:rsidP="00C27522">
      <w:pPr>
        <w:jc w:val="both"/>
        <w:rPr>
          <w:rFonts w:eastAsia="標楷體"/>
          <w:color w:val="000000" w:themeColor="text1"/>
        </w:rPr>
      </w:pPr>
    </w:p>
    <w:p w:rsidR="00C27522" w:rsidRPr="00CE50CF" w:rsidRDefault="00E5609A" w:rsidP="00C27522">
      <w:pPr>
        <w:jc w:val="both"/>
        <w:rPr>
          <w:rFonts w:eastAsia="標楷體"/>
          <w:color w:val="000000" w:themeColor="text1"/>
        </w:rPr>
      </w:pPr>
      <w:r w:rsidRPr="00CE50CF">
        <w:rPr>
          <w:rFonts w:eastAsia="標楷體"/>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
        <w:gridCol w:w="1964"/>
        <w:gridCol w:w="3827"/>
        <w:gridCol w:w="1134"/>
        <w:gridCol w:w="567"/>
        <w:gridCol w:w="709"/>
        <w:gridCol w:w="438"/>
      </w:tblGrid>
      <w:tr w:rsidR="005D6503" w:rsidRPr="00CE50CF" w:rsidTr="004A080C">
        <w:trPr>
          <w:cantSplit/>
          <w:trHeight w:val="567"/>
          <w:jc w:val="center"/>
        </w:trPr>
        <w:tc>
          <w:tcPr>
            <w:tcW w:w="1028" w:type="dxa"/>
            <w:tcBorders>
              <w:top w:val="single" w:sz="12" w:space="0" w:color="auto"/>
              <w:left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1964" w:type="dxa"/>
            <w:tcBorders>
              <w:top w:val="single" w:sz="12" w:space="0" w:color="auto"/>
            </w:tcBorders>
          </w:tcPr>
          <w:p w:rsidR="00C27522" w:rsidRPr="00CE50CF" w:rsidRDefault="00E82CB3" w:rsidP="00D82F90">
            <w:pPr>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3827" w:type="dxa"/>
            <w:vMerge w:val="restart"/>
            <w:tcBorders>
              <w:top w:val="single" w:sz="12" w:space="0" w:color="auto"/>
            </w:tcBorders>
            <w:vAlign w:val="center"/>
          </w:tcPr>
          <w:p w:rsidR="00C27522" w:rsidRPr="00CE50CF" w:rsidRDefault="00C27522" w:rsidP="00733465">
            <w:pPr>
              <w:spacing w:line="440" w:lineRule="atLeast"/>
              <w:jc w:val="center"/>
              <w:rPr>
                <w:rFonts w:eastAsia="標楷體"/>
                <w:color w:val="000000" w:themeColor="text1"/>
                <w:spacing w:val="-4"/>
              </w:rPr>
            </w:pPr>
            <w:r w:rsidRPr="00CE50CF">
              <w:rPr>
                <w:rFonts w:eastAsia="標楷體"/>
                <w:color w:val="000000" w:themeColor="text1"/>
                <w:spacing w:val="-4"/>
              </w:rPr>
              <w:t>檢驗與量測管制作業程序書</w:t>
            </w:r>
          </w:p>
        </w:tc>
        <w:tc>
          <w:tcPr>
            <w:tcW w:w="1134" w:type="dxa"/>
            <w:tcBorders>
              <w:top w:val="single" w:sz="12" w:space="0" w:color="auto"/>
            </w:tcBorders>
          </w:tcPr>
          <w:p w:rsidR="00C27522" w:rsidRPr="00CE50CF" w:rsidRDefault="00C27522" w:rsidP="007D6E24">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714" w:type="dxa"/>
            <w:gridSpan w:val="3"/>
            <w:tcBorders>
              <w:top w:val="single" w:sz="12" w:space="0" w:color="auto"/>
              <w:right w:val="single" w:sz="12" w:space="0" w:color="auto"/>
            </w:tcBorders>
          </w:tcPr>
          <w:p w:rsidR="00C27522" w:rsidRPr="00CE50CF" w:rsidRDefault="00A65DF3" w:rsidP="007D6E24">
            <w:pPr>
              <w:spacing w:line="440" w:lineRule="atLeast"/>
              <w:jc w:val="both"/>
              <w:rPr>
                <w:rFonts w:eastAsia="標楷體"/>
                <w:color w:val="000000" w:themeColor="text1"/>
                <w:spacing w:val="-4"/>
              </w:rPr>
            </w:pPr>
            <w:r w:rsidRPr="00CE50CF">
              <w:rPr>
                <w:rFonts w:eastAsia="標楷體"/>
                <w:color w:val="000000" w:themeColor="text1"/>
                <w:spacing w:val="-4"/>
              </w:rPr>
              <w:t>G-2-5</w:t>
            </w:r>
          </w:p>
        </w:tc>
      </w:tr>
      <w:tr w:rsidR="005D6503" w:rsidRPr="00CE50CF" w:rsidTr="004A080C">
        <w:trPr>
          <w:cantSplit/>
          <w:trHeight w:val="567"/>
          <w:jc w:val="center"/>
        </w:trPr>
        <w:tc>
          <w:tcPr>
            <w:tcW w:w="1028" w:type="dxa"/>
            <w:tcBorders>
              <w:left w:val="single" w:sz="12" w:space="0" w:color="auto"/>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1964" w:type="dxa"/>
            <w:tcBorders>
              <w:bottom w:val="single" w:sz="12" w:space="0" w:color="auto"/>
            </w:tcBorders>
          </w:tcPr>
          <w:p w:rsidR="00C27522" w:rsidRPr="00CE50CF" w:rsidRDefault="004A080C" w:rsidP="007D6E24">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827" w:type="dxa"/>
            <w:vMerge/>
            <w:tcBorders>
              <w:bottom w:val="single" w:sz="12" w:space="0" w:color="auto"/>
            </w:tcBorders>
          </w:tcPr>
          <w:p w:rsidR="00C27522" w:rsidRPr="00CE50CF" w:rsidRDefault="00C27522" w:rsidP="007D6E24">
            <w:pPr>
              <w:spacing w:line="440" w:lineRule="atLeast"/>
              <w:jc w:val="center"/>
              <w:rPr>
                <w:rFonts w:eastAsia="標楷體"/>
                <w:color w:val="000000" w:themeColor="text1"/>
                <w:spacing w:val="-4"/>
              </w:rPr>
            </w:pPr>
          </w:p>
        </w:tc>
        <w:tc>
          <w:tcPr>
            <w:tcW w:w="1134" w:type="dxa"/>
            <w:tcBorders>
              <w:bottom w:val="single" w:sz="12" w:space="0" w:color="auto"/>
            </w:tcBorders>
          </w:tcPr>
          <w:p w:rsidR="00C27522" w:rsidRPr="00CE50CF" w:rsidRDefault="00C27522" w:rsidP="007D6E24">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567" w:type="dxa"/>
            <w:tcBorders>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9" w:type="dxa"/>
            <w:tcBorders>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438" w:type="dxa"/>
            <w:tcBorders>
              <w:bottom w:val="single" w:sz="12" w:space="0" w:color="auto"/>
              <w:right w:val="single" w:sz="12" w:space="0" w:color="auto"/>
            </w:tcBorders>
          </w:tcPr>
          <w:p w:rsidR="00C27522" w:rsidRPr="00CE50CF" w:rsidRDefault="00E5609A" w:rsidP="009034EE">
            <w:pPr>
              <w:spacing w:line="440" w:lineRule="atLeast"/>
              <w:jc w:val="both"/>
              <w:rPr>
                <w:rFonts w:eastAsia="標楷體"/>
                <w:color w:val="000000" w:themeColor="text1"/>
                <w:spacing w:val="-4"/>
              </w:rPr>
            </w:pPr>
            <w:r w:rsidRPr="00CE50CF">
              <w:rPr>
                <w:rFonts w:eastAsia="標楷體"/>
                <w:color w:val="000000" w:themeColor="text1"/>
                <w:spacing w:val="-4"/>
              </w:rPr>
              <w:t>1</w:t>
            </w:r>
            <w:r w:rsidR="00A71635">
              <w:rPr>
                <w:rFonts w:eastAsia="標楷體" w:hint="eastAsia"/>
                <w:color w:val="000000" w:themeColor="text1"/>
                <w:spacing w:val="-4"/>
              </w:rPr>
              <w:t>/2</w:t>
            </w:r>
          </w:p>
        </w:tc>
      </w:tr>
      <w:tr w:rsidR="00C27522" w:rsidRPr="00CE50CF" w:rsidTr="001B6FFC">
        <w:trPr>
          <w:trHeight w:val="12322"/>
          <w:jc w:val="center"/>
        </w:trPr>
        <w:tc>
          <w:tcPr>
            <w:tcW w:w="9667" w:type="dxa"/>
            <w:gridSpan w:val="7"/>
            <w:tcBorders>
              <w:top w:val="single" w:sz="12" w:space="0" w:color="auto"/>
              <w:left w:val="single" w:sz="12" w:space="0" w:color="auto"/>
              <w:bottom w:val="single" w:sz="12" w:space="0" w:color="auto"/>
              <w:right w:val="single" w:sz="12" w:space="0" w:color="auto"/>
            </w:tcBorders>
          </w:tcPr>
          <w:p w:rsidR="00C27522" w:rsidRPr="00CE50CF" w:rsidRDefault="00C27522" w:rsidP="006220AD">
            <w:pPr>
              <w:spacing w:line="240" w:lineRule="atLeast"/>
              <w:ind w:right="204"/>
              <w:rPr>
                <w:rFonts w:eastAsia="標楷體"/>
                <w:color w:val="000000" w:themeColor="text1"/>
              </w:rPr>
            </w:pPr>
            <w:r w:rsidRPr="00CE50CF">
              <w:rPr>
                <w:rFonts w:eastAsia="標楷體"/>
                <w:color w:val="000000" w:themeColor="text1"/>
              </w:rPr>
              <w:t>1</w:t>
            </w:r>
            <w:r w:rsidR="006220AD" w:rsidRPr="00CE50CF">
              <w:rPr>
                <w:rFonts w:eastAsia="標楷體"/>
                <w:color w:val="000000" w:themeColor="text1"/>
              </w:rPr>
              <w:t>.</w:t>
            </w:r>
            <w:r w:rsidRPr="00CE50CF">
              <w:rPr>
                <w:rFonts w:eastAsia="標楷體"/>
                <w:color w:val="000000" w:themeColor="text1"/>
              </w:rPr>
              <w:t>目的</w:t>
            </w:r>
            <w:r w:rsidR="005D6503" w:rsidRPr="00CE50CF">
              <w:rPr>
                <w:rFonts w:eastAsia="標楷體"/>
                <w:color w:val="000000" w:themeColor="text1"/>
              </w:rPr>
              <w:t>:</w:t>
            </w:r>
            <w:r w:rsidR="009034EE">
              <w:rPr>
                <w:rFonts w:eastAsia="標楷體" w:hint="eastAsia"/>
                <w:color w:val="000000" w:themeColor="text1"/>
              </w:rPr>
              <w:t>為確保本廠各項量測數據之準確性</w:t>
            </w:r>
            <w:r w:rsidRPr="00CE50CF">
              <w:rPr>
                <w:rFonts w:eastAsia="標楷體"/>
                <w:color w:val="000000" w:themeColor="text1"/>
              </w:rPr>
              <w:t>，</w:t>
            </w:r>
            <w:r w:rsidR="009034EE" w:rsidRPr="009034EE">
              <w:rPr>
                <w:rFonts w:eastAsia="標楷體" w:hint="eastAsia"/>
                <w:color w:val="000000" w:themeColor="text1"/>
              </w:rPr>
              <w:t>而</w:t>
            </w:r>
            <w:r w:rsidR="00605ADC" w:rsidRPr="00605ADC">
              <w:rPr>
                <w:rFonts w:eastAsia="標楷體" w:hint="eastAsia"/>
                <w:color w:val="000000" w:themeColor="text1"/>
              </w:rPr>
              <w:t>訂定</w:t>
            </w:r>
            <w:r w:rsidR="009034EE" w:rsidRPr="009034EE">
              <w:rPr>
                <w:rFonts w:eastAsia="標楷體" w:hint="eastAsia"/>
                <w:color w:val="000000" w:themeColor="text1"/>
              </w:rPr>
              <w:t>此作業程序書，供</w:t>
            </w:r>
            <w:r w:rsidR="009034EE">
              <w:rPr>
                <w:rFonts w:eastAsia="標楷體" w:hint="eastAsia"/>
                <w:color w:val="000000" w:themeColor="text1"/>
              </w:rPr>
              <w:t>員工依循</w:t>
            </w:r>
            <w:r w:rsidR="009034EE" w:rsidRPr="009034EE">
              <w:rPr>
                <w:rFonts w:eastAsia="標楷體" w:hint="eastAsia"/>
                <w:color w:val="000000" w:themeColor="text1"/>
              </w:rPr>
              <w:t>。</w:t>
            </w:r>
          </w:p>
          <w:p w:rsidR="00C27522" w:rsidRPr="00CE50CF" w:rsidRDefault="00C27522" w:rsidP="006220AD">
            <w:pPr>
              <w:spacing w:line="240" w:lineRule="atLeast"/>
              <w:ind w:right="204"/>
              <w:rPr>
                <w:rFonts w:eastAsia="標楷體"/>
                <w:color w:val="000000" w:themeColor="text1"/>
              </w:rPr>
            </w:pPr>
            <w:r w:rsidRPr="00CE50CF">
              <w:rPr>
                <w:rFonts w:eastAsia="標楷體"/>
                <w:color w:val="000000" w:themeColor="text1"/>
              </w:rPr>
              <w:t>2</w:t>
            </w:r>
            <w:r w:rsidR="006220AD" w:rsidRPr="00CE50CF">
              <w:rPr>
                <w:rFonts w:eastAsia="標楷體"/>
                <w:color w:val="000000" w:themeColor="text1"/>
              </w:rPr>
              <w:t>.</w:t>
            </w:r>
            <w:r w:rsidRPr="00CE50CF">
              <w:rPr>
                <w:rFonts w:eastAsia="標楷體"/>
                <w:color w:val="000000" w:themeColor="text1"/>
              </w:rPr>
              <w:t>範圍</w:t>
            </w:r>
            <w:r w:rsidR="005D6503" w:rsidRPr="00CE50CF">
              <w:rPr>
                <w:rFonts w:eastAsia="標楷體"/>
                <w:color w:val="000000" w:themeColor="text1"/>
              </w:rPr>
              <w:t>:</w:t>
            </w:r>
            <w:r w:rsidRPr="00CE50CF">
              <w:rPr>
                <w:rFonts w:eastAsia="標楷體"/>
                <w:color w:val="000000" w:themeColor="text1"/>
              </w:rPr>
              <w:t>檢驗、測量之儀器包括溫</w:t>
            </w:r>
            <w:r w:rsidR="006220AD" w:rsidRPr="00CE50CF">
              <w:rPr>
                <w:rFonts w:eastAsia="標楷體"/>
                <w:color w:val="000000" w:themeColor="text1"/>
              </w:rPr>
              <w:t>濕</w:t>
            </w:r>
            <w:r w:rsidRPr="00CE50CF">
              <w:rPr>
                <w:rFonts w:eastAsia="標楷體"/>
                <w:color w:val="000000" w:themeColor="text1"/>
              </w:rPr>
              <w:t>度計、</w:t>
            </w:r>
            <w:r w:rsidR="006220AD" w:rsidRPr="00CE50CF">
              <w:rPr>
                <w:rFonts w:eastAsia="標楷體"/>
                <w:color w:val="000000" w:themeColor="text1"/>
              </w:rPr>
              <w:t>磅秤、鹽度</w:t>
            </w:r>
            <w:r w:rsidR="009765B4" w:rsidRPr="00CE50CF">
              <w:rPr>
                <w:rFonts w:eastAsia="標楷體"/>
                <w:color w:val="000000" w:themeColor="text1"/>
              </w:rPr>
              <w:t>計</w:t>
            </w:r>
            <w:r w:rsidR="006220AD" w:rsidRPr="00CE50CF">
              <w:rPr>
                <w:rFonts w:eastAsia="標楷體"/>
                <w:color w:val="000000" w:themeColor="text1"/>
              </w:rPr>
              <w:t>、</w:t>
            </w:r>
            <w:r w:rsidR="00D82F90" w:rsidRPr="00CE50CF">
              <w:rPr>
                <w:rFonts w:eastAsia="標楷體"/>
                <w:color w:val="000000" w:themeColor="text1"/>
              </w:rPr>
              <w:t>pH</w:t>
            </w:r>
            <w:r w:rsidR="006220AD" w:rsidRPr="00CE50CF">
              <w:rPr>
                <w:rFonts w:eastAsia="標楷體"/>
                <w:color w:val="000000" w:themeColor="text1"/>
              </w:rPr>
              <w:t>計</w:t>
            </w:r>
            <w:r w:rsidRPr="00CE50CF">
              <w:rPr>
                <w:rFonts w:eastAsia="標楷體"/>
                <w:color w:val="000000" w:themeColor="text1"/>
              </w:rPr>
              <w:t>等。</w:t>
            </w:r>
          </w:p>
          <w:p w:rsidR="00C27522" w:rsidRPr="00CE50CF" w:rsidRDefault="00C27522" w:rsidP="006220AD">
            <w:pPr>
              <w:spacing w:line="240" w:lineRule="atLeast"/>
              <w:ind w:right="204"/>
              <w:rPr>
                <w:rFonts w:eastAsia="標楷體"/>
                <w:color w:val="000000" w:themeColor="text1"/>
              </w:rPr>
            </w:pPr>
            <w:r w:rsidRPr="00CE50CF">
              <w:rPr>
                <w:rFonts w:eastAsia="標楷體"/>
                <w:color w:val="000000" w:themeColor="text1"/>
              </w:rPr>
              <w:t>3</w:t>
            </w:r>
            <w:r w:rsidR="006220AD" w:rsidRPr="00CE50CF">
              <w:rPr>
                <w:rFonts w:eastAsia="標楷體"/>
                <w:color w:val="000000" w:themeColor="text1"/>
              </w:rPr>
              <w:t>.</w:t>
            </w:r>
            <w:r w:rsidRPr="00CE50CF">
              <w:rPr>
                <w:rFonts w:eastAsia="標楷體"/>
                <w:color w:val="000000" w:themeColor="text1"/>
              </w:rPr>
              <w:t>權責</w:t>
            </w:r>
            <w:r w:rsidR="005D6503" w:rsidRPr="00CE50CF">
              <w:rPr>
                <w:rFonts w:eastAsia="標楷體"/>
                <w:color w:val="000000" w:themeColor="text1"/>
              </w:rPr>
              <w:t>:</w:t>
            </w:r>
            <w:r w:rsidR="009034EE">
              <w:rPr>
                <w:rFonts w:eastAsia="標楷體" w:hint="eastAsia"/>
                <w:color w:val="000000" w:themeColor="text1"/>
              </w:rPr>
              <w:t>檢驗人員、管理衛生人員</w:t>
            </w:r>
          </w:p>
          <w:p w:rsidR="00C27522" w:rsidRPr="00CE50CF" w:rsidRDefault="00C27522" w:rsidP="006220AD">
            <w:pPr>
              <w:spacing w:line="240" w:lineRule="atLeast"/>
              <w:ind w:right="204"/>
              <w:rPr>
                <w:rFonts w:eastAsia="標楷體"/>
                <w:color w:val="000000" w:themeColor="text1"/>
              </w:rPr>
            </w:pPr>
            <w:r w:rsidRPr="00CE50CF">
              <w:rPr>
                <w:rFonts w:eastAsia="標楷體"/>
                <w:color w:val="000000" w:themeColor="text1"/>
              </w:rPr>
              <w:t>4</w:t>
            </w:r>
            <w:r w:rsidR="006220AD" w:rsidRPr="00CE50CF">
              <w:rPr>
                <w:rFonts w:eastAsia="標楷體"/>
                <w:color w:val="000000" w:themeColor="text1"/>
              </w:rPr>
              <w:t>.</w:t>
            </w:r>
            <w:r w:rsidRPr="00CE50CF">
              <w:rPr>
                <w:rFonts w:eastAsia="標楷體"/>
                <w:color w:val="000000" w:themeColor="text1"/>
              </w:rPr>
              <w:t>定義</w:t>
            </w:r>
            <w:r w:rsidR="005D6503" w:rsidRPr="00CE50CF">
              <w:rPr>
                <w:rFonts w:eastAsia="標楷體"/>
                <w:color w:val="000000" w:themeColor="text1"/>
              </w:rPr>
              <w:t>:</w:t>
            </w:r>
          </w:p>
          <w:p w:rsidR="006220AD" w:rsidRPr="00CE50CF" w:rsidRDefault="006220AD" w:rsidP="005402AB">
            <w:pPr>
              <w:spacing w:line="240" w:lineRule="atLeast"/>
              <w:ind w:leftChars="87" w:left="209" w:right="204"/>
              <w:rPr>
                <w:rFonts w:eastAsia="標楷體"/>
                <w:color w:val="000000" w:themeColor="text1"/>
              </w:rPr>
            </w:pPr>
            <w:r w:rsidRPr="00CE50CF">
              <w:rPr>
                <w:rFonts w:eastAsia="標楷體"/>
                <w:color w:val="000000" w:themeColor="text1"/>
              </w:rPr>
              <w:t>4.1.</w:t>
            </w:r>
            <w:r w:rsidRPr="00CE50CF">
              <w:rPr>
                <w:rFonts w:eastAsia="標楷體"/>
                <w:color w:val="000000" w:themeColor="text1"/>
              </w:rPr>
              <w:t>檢驗</w:t>
            </w:r>
            <w:r w:rsidRPr="00CE50CF">
              <w:rPr>
                <w:rFonts w:eastAsia="標楷體"/>
                <w:color w:val="000000" w:themeColor="text1"/>
              </w:rPr>
              <w:t>:</w:t>
            </w:r>
            <w:r w:rsidRPr="00CE50CF">
              <w:rPr>
                <w:rFonts w:eastAsia="標楷體"/>
                <w:color w:val="000000" w:themeColor="text1"/>
              </w:rPr>
              <w:t>包括檢查與化驗。</w:t>
            </w:r>
          </w:p>
          <w:p w:rsidR="006220AD" w:rsidRPr="00CE50CF" w:rsidRDefault="006220AD" w:rsidP="005402AB">
            <w:pPr>
              <w:spacing w:line="240" w:lineRule="atLeast"/>
              <w:ind w:leftChars="87" w:left="209" w:right="204"/>
              <w:rPr>
                <w:rFonts w:eastAsia="標楷體"/>
                <w:color w:val="000000" w:themeColor="text1"/>
              </w:rPr>
            </w:pPr>
            <w:r w:rsidRPr="00CE50CF">
              <w:rPr>
                <w:rFonts w:eastAsia="標楷體"/>
                <w:color w:val="000000" w:themeColor="text1"/>
              </w:rPr>
              <w:t>4.2.</w:t>
            </w:r>
            <w:r w:rsidRPr="00CE50CF">
              <w:rPr>
                <w:rFonts w:eastAsia="標楷體"/>
                <w:color w:val="000000" w:themeColor="text1"/>
              </w:rPr>
              <w:t>內校</w:t>
            </w:r>
            <w:r w:rsidRPr="00CE50CF">
              <w:rPr>
                <w:rFonts w:eastAsia="標楷體"/>
                <w:color w:val="000000" w:themeColor="text1"/>
              </w:rPr>
              <w:t>:</w:t>
            </w:r>
            <w:r w:rsidRPr="00CE50CF">
              <w:rPr>
                <w:rFonts w:eastAsia="標楷體"/>
                <w:color w:val="000000" w:themeColor="text1"/>
              </w:rPr>
              <w:t>業者自行校正的措施。</w:t>
            </w:r>
          </w:p>
          <w:p w:rsidR="006220AD" w:rsidRPr="00CE50CF" w:rsidRDefault="006220AD" w:rsidP="005402AB">
            <w:pPr>
              <w:spacing w:line="240" w:lineRule="atLeast"/>
              <w:ind w:leftChars="87" w:left="209" w:right="204"/>
              <w:rPr>
                <w:rFonts w:eastAsia="標楷體"/>
                <w:color w:val="000000" w:themeColor="text1"/>
              </w:rPr>
            </w:pPr>
            <w:r w:rsidRPr="00CE50CF">
              <w:rPr>
                <w:rFonts w:eastAsia="標楷體"/>
                <w:color w:val="000000" w:themeColor="text1"/>
              </w:rPr>
              <w:t>4.3.</w:t>
            </w:r>
            <w:r w:rsidRPr="00CE50CF">
              <w:rPr>
                <w:rFonts w:eastAsia="標楷體"/>
                <w:color w:val="000000" w:themeColor="text1"/>
              </w:rPr>
              <w:t>外校</w:t>
            </w:r>
            <w:r w:rsidRPr="00CE50CF">
              <w:rPr>
                <w:rFonts w:eastAsia="標楷體"/>
                <w:color w:val="000000" w:themeColor="text1"/>
              </w:rPr>
              <w:t>:</w:t>
            </w:r>
            <w:r w:rsidRPr="00CE50CF">
              <w:rPr>
                <w:rFonts w:eastAsia="標楷體"/>
                <w:color w:val="000000" w:themeColor="text1"/>
              </w:rPr>
              <w:t>委託具有校正能力的機構或學術單位所執行的校正措施。</w:t>
            </w:r>
          </w:p>
          <w:p w:rsidR="00C27522" w:rsidRPr="00CE50CF" w:rsidRDefault="00C27522" w:rsidP="006220AD">
            <w:pPr>
              <w:spacing w:line="240" w:lineRule="atLeast"/>
              <w:ind w:right="204"/>
              <w:rPr>
                <w:rFonts w:eastAsia="標楷體"/>
                <w:color w:val="000000" w:themeColor="text1"/>
              </w:rPr>
            </w:pPr>
            <w:r w:rsidRPr="00CE50CF">
              <w:rPr>
                <w:rFonts w:eastAsia="標楷體"/>
                <w:color w:val="000000" w:themeColor="text1"/>
              </w:rPr>
              <w:t>5</w:t>
            </w:r>
            <w:r w:rsidR="006220AD" w:rsidRPr="00CE50CF">
              <w:rPr>
                <w:rFonts w:eastAsia="標楷體"/>
                <w:color w:val="000000" w:themeColor="text1"/>
              </w:rPr>
              <w:t>.</w:t>
            </w:r>
            <w:r w:rsidRPr="00CE50CF">
              <w:rPr>
                <w:rFonts w:eastAsia="標楷體"/>
                <w:color w:val="000000" w:themeColor="text1"/>
              </w:rPr>
              <w:t>作業內容</w:t>
            </w:r>
            <w:r w:rsidR="005D6503" w:rsidRPr="00CE50CF">
              <w:rPr>
                <w:rFonts w:eastAsia="標楷體"/>
                <w:color w:val="000000" w:themeColor="text1"/>
              </w:rPr>
              <w:t>:</w:t>
            </w:r>
          </w:p>
          <w:p w:rsidR="006220AD" w:rsidRPr="00CE50CF" w:rsidRDefault="006220AD" w:rsidP="005402AB">
            <w:pPr>
              <w:spacing w:line="240" w:lineRule="atLeast"/>
              <w:ind w:left="554" w:right="204" w:hanging="357"/>
              <w:rPr>
                <w:rFonts w:eastAsia="標楷體"/>
                <w:color w:val="000000" w:themeColor="text1"/>
              </w:rPr>
            </w:pPr>
            <w:r w:rsidRPr="00CE50CF">
              <w:rPr>
                <w:rFonts w:eastAsia="標楷體"/>
                <w:color w:val="000000" w:themeColor="text1"/>
              </w:rPr>
              <w:t>5.1.</w:t>
            </w:r>
            <w:r w:rsidRPr="00CE50CF">
              <w:rPr>
                <w:rFonts w:eastAsia="標楷體"/>
                <w:color w:val="000000" w:themeColor="text1"/>
              </w:rPr>
              <w:t>用於測定、控制或記錄之測量器或記錄儀如溫溼度計、磅秤、鹽度計、</w:t>
            </w:r>
            <w:r w:rsidRPr="00CE50CF">
              <w:rPr>
                <w:rFonts w:eastAsia="標楷體"/>
                <w:color w:val="000000" w:themeColor="text1"/>
              </w:rPr>
              <w:t>pH</w:t>
            </w:r>
            <w:r w:rsidRPr="00CE50CF">
              <w:rPr>
                <w:rFonts w:eastAsia="標楷體"/>
                <w:color w:val="000000" w:themeColor="text1"/>
              </w:rPr>
              <w:t>計等，</w:t>
            </w:r>
            <w:r w:rsidR="003033BF" w:rsidRPr="00CE50CF">
              <w:rPr>
                <w:rFonts w:eastAsia="標楷體"/>
                <w:color w:val="000000" w:themeColor="text1"/>
              </w:rPr>
              <w:t>應</w:t>
            </w:r>
            <w:r w:rsidRPr="00CE50CF">
              <w:rPr>
                <w:rFonts w:eastAsia="標楷體"/>
                <w:color w:val="000000" w:themeColor="text1"/>
              </w:rPr>
              <w:t>每年至少進行</w:t>
            </w:r>
            <w:r w:rsidR="0086147E">
              <w:rPr>
                <w:rFonts w:eastAsia="標楷體" w:hint="eastAsia"/>
                <w:color w:val="000000" w:themeColor="text1"/>
              </w:rPr>
              <w:t>一</w:t>
            </w:r>
            <w:r w:rsidRPr="00CE50CF">
              <w:rPr>
                <w:rFonts w:eastAsia="標楷體"/>
                <w:color w:val="000000" w:themeColor="text1"/>
              </w:rPr>
              <w:t>次</w:t>
            </w:r>
            <w:r w:rsidR="0041492F" w:rsidRPr="00CE50CF">
              <w:rPr>
                <w:rFonts w:eastAsia="標楷體"/>
                <w:color w:val="000000" w:themeColor="text1"/>
              </w:rPr>
              <w:t>外</w:t>
            </w:r>
            <w:r w:rsidRPr="00CE50CF">
              <w:rPr>
                <w:rFonts w:eastAsia="標楷體"/>
                <w:color w:val="000000" w:themeColor="text1"/>
              </w:rPr>
              <w:t>校</w:t>
            </w:r>
            <w:r w:rsidR="00D12BAD" w:rsidRPr="00CE50CF">
              <w:rPr>
                <w:rFonts w:eastAsia="標楷體"/>
                <w:color w:val="000000" w:themeColor="text1"/>
              </w:rPr>
              <w:t>，每半年</w:t>
            </w:r>
            <w:r w:rsidR="00B0314D">
              <w:rPr>
                <w:rFonts w:eastAsia="標楷體" w:hint="eastAsia"/>
                <w:color w:val="000000" w:themeColor="text1"/>
              </w:rPr>
              <w:t>至少</w:t>
            </w:r>
            <w:r w:rsidR="00D12BAD" w:rsidRPr="00CE50CF">
              <w:rPr>
                <w:rFonts w:eastAsia="標楷體"/>
                <w:color w:val="000000" w:themeColor="text1"/>
              </w:rPr>
              <w:t>進行</w:t>
            </w:r>
            <w:r w:rsidR="00B0314D" w:rsidRPr="00CE50CF">
              <w:rPr>
                <w:rFonts w:eastAsia="標楷體"/>
                <w:color w:val="000000" w:themeColor="text1"/>
              </w:rPr>
              <w:t>一次</w:t>
            </w:r>
            <w:r w:rsidR="00D12BAD" w:rsidRPr="00CE50CF">
              <w:rPr>
                <w:rFonts w:eastAsia="標楷體"/>
                <w:color w:val="000000" w:themeColor="text1"/>
              </w:rPr>
              <w:t>內校，並將結果記錄於</w:t>
            </w:r>
            <w:r w:rsidR="00B0314D">
              <w:rPr>
                <w:rFonts w:eastAsia="標楷體" w:hint="eastAsia"/>
                <w:color w:val="000000" w:themeColor="text1"/>
              </w:rPr>
              <w:t>「</w:t>
            </w:r>
            <w:r w:rsidR="00D12BAD" w:rsidRPr="00CE50CF">
              <w:rPr>
                <w:rFonts w:eastAsia="標楷體"/>
                <w:color w:val="000000" w:themeColor="text1"/>
              </w:rPr>
              <w:t>儀器校正紀錄表</w:t>
            </w:r>
            <w:r w:rsidR="00B0314D">
              <w:rPr>
                <w:rFonts w:eastAsia="標楷體" w:hint="eastAsia"/>
                <w:color w:val="000000" w:themeColor="text1"/>
              </w:rPr>
              <w:t>」</w:t>
            </w:r>
            <w:r w:rsidR="00D12BAD" w:rsidRPr="00CE50CF">
              <w:rPr>
                <w:rFonts w:eastAsia="標楷體"/>
                <w:color w:val="000000" w:themeColor="text1"/>
              </w:rPr>
              <w:t>(G-4-5-01)</w:t>
            </w:r>
            <w:r w:rsidRPr="00CE50CF">
              <w:rPr>
                <w:rFonts w:eastAsia="標楷體"/>
                <w:color w:val="000000" w:themeColor="text1"/>
              </w:rPr>
              <w:t>。</w:t>
            </w:r>
          </w:p>
          <w:p w:rsidR="002360A7" w:rsidRPr="00CE50CF" w:rsidRDefault="00D12BAD" w:rsidP="005402AB">
            <w:pPr>
              <w:spacing w:line="240" w:lineRule="atLeast"/>
              <w:ind w:left="554" w:right="204" w:hanging="357"/>
              <w:rPr>
                <w:rFonts w:eastAsia="標楷體"/>
                <w:color w:val="000000" w:themeColor="text1"/>
              </w:rPr>
            </w:pPr>
            <w:r w:rsidRPr="00CE50CF">
              <w:rPr>
                <w:rFonts w:eastAsia="標楷體"/>
                <w:color w:val="000000" w:themeColor="text1"/>
              </w:rPr>
              <w:t>5.2.</w:t>
            </w:r>
            <w:r w:rsidRPr="00CE50CF">
              <w:rPr>
                <w:rFonts w:eastAsia="標楷體"/>
                <w:color w:val="000000" w:themeColor="text1"/>
              </w:rPr>
              <w:t>內部校正操作</w:t>
            </w:r>
            <w:r w:rsidR="005D6503" w:rsidRPr="00CE50CF">
              <w:rPr>
                <w:rFonts w:eastAsia="標楷體"/>
                <w:color w:val="000000" w:themeColor="text1"/>
              </w:rPr>
              <w:t>:</w:t>
            </w:r>
          </w:p>
          <w:p w:rsidR="00765AA9" w:rsidRPr="00CE50CF" w:rsidRDefault="00765AA9" w:rsidP="00530A8E">
            <w:pPr>
              <w:spacing w:line="240" w:lineRule="atLeast"/>
              <w:ind w:left="939" w:right="204" w:hanging="560"/>
              <w:rPr>
                <w:rFonts w:eastAsia="標楷體"/>
                <w:color w:val="000000" w:themeColor="text1"/>
              </w:rPr>
            </w:pPr>
            <w:r w:rsidRPr="00CE50CF">
              <w:rPr>
                <w:rFonts w:eastAsia="標楷體"/>
                <w:color w:val="000000" w:themeColor="text1"/>
              </w:rPr>
              <w:t>5.</w:t>
            </w:r>
            <w:r w:rsidR="00D12BAD" w:rsidRPr="00CE50CF">
              <w:rPr>
                <w:rFonts w:eastAsia="標楷體"/>
                <w:color w:val="000000" w:themeColor="text1"/>
              </w:rPr>
              <w:t>2</w:t>
            </w:r>
            <w:r w:rsidRPr="00CE50CF">
              <w:rPr>
                <w:rFonts w:eastAsia="標楷體"/>
                <w:color w:val="000000" w:themeColor="text1"/>
              </w:rPr>
              <w:t>.1.</w:t>
            </w:r>
            <w:r w:rsidRPr="00CE50CF">
              <w:rPr>
                <w:rFonts w:eastAsia="標楷體"/>
                <w:color w:val="000000" w:themeColor="text1"/>
              </w:rPr>
              <w:t>冷藏櫃溫度計</w:t>
            </w:r>
            <w:r w:rsidR="005D6503" w:rsidRPr="00CE50CF">
              <w:rPr>
                <w:rFonts w:eastAsia="標楷體"/>
                <w:color w:val="000000" w:themeColor="text1"/>
              </w:rPr>
              <w:t>:</w:t>
            </w:r>
            <w:r w:rsidRPr="00CE50CF">
              <w:rPr>
                <w:rFonts w:eastAsia="標楷體"/>
                <w:color w:val="000000" w:themeColor="text1"/>
              </w:rPr>
              <w:t>將待校正與新購的溫度計置放於冷藏庫</w:t>
            </w:r>
            <w:r w:rsidRPr="00CE50CF">
              <w:rPr>
                <w:rFonts w:eastAsia="標楷體"/>
                <w:color w:val="000000" w:themeColor="text1"/>
              </w:rPr>
              <w:t>24</w:t>
            </w:r>
            <w:r w:rsidRPr="00CE50CF">
              <w:rPr>
                <w:rFonts w:eastAsia="標楷體"/>
                <w:color w:val="000000" w:themeColor="text1"/>
              </w:rPr>
              <w:t>小時以上，比較溫度差異，</w:t>
            </w:r>
            <w:r w:rsidR="00DB6737" w:rsidRPr="00CE50CF">
              <w:rPr>
                <w:rFonts w:eastAsia="標楷體"/>
                <w:color w:val="000000" w:themeColor="text1"/>
              </w:rPr>
              <w:t>並將溫差註記於溫度計上，</w:t>
            </w:r>
            <w:r w:rsidRPr="00CE50CF">
              <w:rPr>
                <w:rFonts w:eastAsia="標楷體"/>
                <w:color w:val="000000" w:themeColor="text1"/>
              </w:rPr>
              <w:t>若大於</w:t>
            </w:r>
            <w:r w:rsidRPr="00CE50CF">
              <w:rPr>
                <w:rFonts w:eastAsia="標楷體"/>
                <w:color w:val="000000" w:themeColor="text1"/>
              </w:rPr>
              <w:t>2˚C</w:t>
            </w:r>
            <w:r w:rsidRPr="00CE50CF">
              <w:rPr>
                <w:rFonts w:eastAsia="標楷體"/>
                <w:color w:val="000000" w:themeColor="text1"/>
              </w:rPr>
              <w:t>以上則須維修或更換。</w:t>
            </w:r>
          </w:p>
          <w:p w:rsidR="00765AA9" w:rsidRPr="00CE50CF" w:rsidRDefault="00D12BAD" w:rsidP="00530A8E">
            <w:pPr>
              <w:spacing w:line="240" w:lineRule="atLeast"/>
              <w:ind w:left="939" w:right="204" w:hanging="560"/>
              <w:rPr>
                <w:rFonts w:eastAsia="標楷體"/>
                <w:color w:val="000000" w:themeColor="text1"/>
              </w:rPr>
            </w:pPr>
            <w:r w:rsidRPr="00CE50CF">
              <w:rPr>
                <w:rFonts w:eastAsia="標楷體"/>
                <w:color w:val="000000" w:themeColor="text1"/>
              </w:rPr>
              <w:t>5.2</w:t>
            </w:r>
            <w:r w:rsidR="00765AA9" w:rsidRPr="00CE50CF">
              <w:rPr>
                <w:rFonts w:eastAsia="標楷體"/>
                <w:color w:val="000000" w:themeColor="text1"/>
              </w:rPr>
              <w:t>.2.</w:t>
            </w:r>
            <w:r w:rsidR="00765AA9" w:rsidRPr="00CE50CF">
              <w:rPr>
                <w:rFonts w:eastAsia="標楷體"/>
                <w:color w:val="000000" w:themeColor="text1"/>
              </w:rPr>
              <w:t>溫濕度計</w:t>
            </w:r>
            <w:r w:rsidR="005D6503" w:rsidRPr="00CE50CF">
              <w:rPr>
                <w:rFonts w:eastAsia="標楷體"/>
                <w:color w:val="000000" w:themeColor="text1"/>
              </w:rPr>
              <w:t>:</w:t>
            </w:r>
            <w:r w:rsidR="00765AA9" w:rsidRPr="00CE50CF">
              <w:rPr>
                <w:rFonts w:eastAsia="標楷體"/>
                <w:color w:val="000000" w:themeColor="text1"/>
              </w:rPr>
              <w:t>取一溫濕度計置於總倉庫與乾物料層架</w:t>
            </w:r>
            <w:r w:rsidR="00765AA9" w:rsidRPr="00CE50CF">
              <w:rPr>
                <w:rFonts w:eastAsia="標楷體"/>
                <w:color w:val="000000" w:themeColor="text1"/>
              </w:rPr>
              <w:t>24</w:t>
            </w:r>
            <w:r w:rsidR="00765AA9" w:rsidRPr="00CE50CF">
              <w:rPr>
                <w:rFonts w:eastAsia="標楷體"/>
                <w:color w:val="000000" w:themeColor="text1"/>
              </w:rPr>
              <w:t>小時以上，讀取兩個溫濕度計數值的差異並記錄。當兩個溫濕度計任一數值偏差在</w:t>
            </w:r>
            <w:r w:rsidR="00765AA9" w:rsidRPr="00CE50CF">
              <w:rPr>
                <w:rFonts w:eastAsia="標楷體"/>
                <w:color w:val="000000" w:themeColor="text1"/>
              </w:rPr>
              <w:t>2˚C</w:t>
            </w:r>
            <w:r w:rsidR="00765AA9" w:rsidRPr="00CE50CF">
              <w:rPr>
                <w:rFonts w:eastAsia="標楷體"/>
                <w:color w:val="000000" w:themeColor="text1"/>
              </w:rPr>
              <w:t>或相對濕度</w:t>
            </w:r>
            <w:r w:rsidR="00765AA9" w:rsidRPr="00CE50CF">
              <w:rPr>
                <w:rFonts w:eastAsia="標楷體"/>
                <w:color w:val="000000" w:themeColor="text1"/>
              </w:rPr>
              <w:t>(RH)</w:t>
            </w:r>
            <w:r w:rsidR="00765AA9" w:rsidRPr="00CE50CF">
              <w:rPr>
                <w:rFonts w:eastAsia="標楷體"/>
                <w:color w:val="000000" w:themeColor="text1"/>
              </w:rPr>
              <w:t>達</w:t>
            </w:r>
            <w:r w:rsidR="00765AA9" w:rsidRPr="00CE50CF">
              <w:rPr>
                <w:rFonts w:eastAsia="標楷體"/>
                <w:color w:val="000000" w:themeColor="text1"/>
              </w:rPr>
              <w:t>5%</w:t>
            </w:r>
            <w:r w:rsidR="00765AA9" w:rsidRPr="00CE50CF">
              <w:rPr>
                <w:rFonts w:eastAsia="標楷體"/>
                <w:color w:val="000000" w:themeColor="text1"/>
              </w:rPr>
              <w:t>以上，另以第三支溫濕度計比對，捨棄差異值最大者。</w:t>
            </w:r>
          </w:p>
          <w:p w:rsidR="00DB6737" w:rsidRPr="00CE50CF" w:rsidRDefault="00DB6737" w:rsidP="00530A8E">
            <w:pPr>
              <w:spacing w:line="240" w:lineRule="atLeast"/>
              <w:ind w:left="939" w:right="204" w:hanging="560"/>
              <w:rPr>
                <w:rFonts w:eastAsia="標楷體"/>
                <w:color w:val="000000" w:themeColor="text1"/>
              </w:rPr>
            </w:pPr>
            <w:r w:rsidRPr="00CE50CF">
              <w:rPr>
                <w:rFonts w:eastAsia="標楷體"/>
                <w:color w:val="000000" w:themeColor="text1"/>
              </w:rPr>
              <w:t>5.2.3.</w:t>
            </w:r>
            <w:r w:rsidRPr="00CE50CF">
              <w:rPr>
                <w:rFonts w:eastAsia="標楷體"/>
                <w:color w:val="000000" w:themeColor="text1"/>
              </w:rPr>
              <w:t>磅秤</w:t>
            </w:r>
            <w:r w:rsidR="005D6503" w:rsidRPr="00CE50CF">
              <w:rPr>
                <w:rFonts w:eastAsia="標楷體"/>
                <w:color w:val="000000" w:themeColor="text1"/>
              </w:rPr>
              <w:t>:</w:t>
            </w:r>
            <w:r w:rsidR="000C6B84">
              <w:rPr>
                <w:rFonts w:eastAsia="標楷體"/>
                <w:color w:val="000000" w:themeColor="text1"/>
              </w:rPr>
              <w:t>利用標準砝碼進行磅秤之內部校正並</w:t>
            </w:r>
            <w:r w:rsidR="000C6B84">
              <w:rPr>
                <w:rFonts w:eastAsia="標楷體" w:hint="eastAsia"/>
                <w:color w:val="000000" w:themeColor="text1"/>
              </w:rPr>
              <w:t>記</w:t>
            </w:r>
            <w:r w:rsidRPr="00CE50CF">
              <w:rPr>
                <w:rFonts w:eastAsia="標楷體"/>
                <w:color w:val="000000" w:themeColor="text1"/>
              </w:rPr>
              <w:t>錄。</w:t>
            </w:r>
          </w:p>
          <w:p w:rsidR="00DB6737" w:rsidRPr="00CE50CF" w:rsidRDefault="00DB6737" w:rsidP="00530A8E">
            <w:pPr>
              <w:spacing w:line="240" w:lineRule="atLeast"/>
              <w:ind w:left="939" w:right="204" w:hanging="560"/>
              <w:rPr>
                <w:rFonts w:eastAsia="標楷體"/>
                <w:color w:val="000000" w:themeColor="text1"/>
              </w:rPr>
            </w:pPr>
            <w:r w:rsidRPr="00CE50CF">
              <w:rPr>
                <w:rFonts w:eastAsia="標楷體"/>
                <w:color w:val="000000" w:themeColor="text1"/>
              </w:rPr>
              <w:t>5.2.4.</w:t>
            </w:r>
            <w:r w:rsidRPr="00CE50CF">
              <w:rPr>
                <w:rFonts w:eastAsia="標楷體"/>
                <w:color w:val="000000" w:themeColor="text1"/>
              </w:rPr>
              <w:t>鹽度計</w:t>
            </w:r>
            <w:r w:rsidR="005D6503" w:rsidRPr="00CE50CF">
              <w:rPr>
                <w:rFonts w:eastAsia="標楷體"/>
                <w:color w:val="000000" w:themeColor="text1"/>
              </w:rPr>
              <w:t>:</w:t>
            </w:r>
            <w:r w:rsidR="000C6B84">
              <w:rPr>
                <w:rFonts w:eastAsia="標楷體"/>
                <w:color w:val="000000" w:themeColor="text1"/>
              </w:rPr>
              <w:t>依照鹽度計的使用操作說明進行內部校正並</w:t>
            </w:r>
            <w:r w:rsidR="000C6B84">
              <w:rPr>
                <w:rFonts w:eastAsia="標楷體" w:hint="eastAsia"/>
                <w:color w:val="000000" w:themeColor="text1"/>
              </w:rPr>
              <w:t>記</w:t>
            </w:r>
            <w:r w:rsidRPr="00CE50CF">
              <w:rPr>
                <w:rFonts w:eastAsia="標楷體"/>
                <w:color w:val="000000" w:themeColor="text1"/>
              </w:rPr>
              <w:t>錄。</w:t>
            </w:r>
          </w:p>
          <w:p w:rsidR="00DB6737" w:rsidRPr="00CE50CF" w:rsidRDefault="00DB6737" w:rsidP="00530A8E">
            <w:pPr>
              <w:spacing w:line="240" w:lineRule="atLeast"/>
              <w:ind w:left="939" w:right="204" w:hanging="560"/>
              <w:rPr>
                <w:rFonts w:eastAsia="標楷體"/>
                <w:color w:val="000000" w:themeColor="text1"/>
              </w:rPr>
            </w:pPr>
            <w:r w:rsidRPr="00CE50CF">
              <w:rPr>
                <w:rFonts w:eastAsia="標楷體"/>
                <w:color w:val="000000" w:themeColor="text1"/>
              </w:rPr>
              <w:t>5.2.5.pH</w:t>
            </w:r>
            <w:r w:rsidRPr="00CE50CF">
              <w:rPr>
                <w:rFonts w:eastAsia="標楷體"/>
                <w:color w:val="000000" w:themeColor="text1"/>
              </w:rPr>
              <w:t>計</w:t>
            </w:r>
            <w:r w:rsidR="005D6503" w:rsidRPr="00CE50CF">
              <w:rPr>
                <w:rFonts w:eastAsia="標楷體"/>
                <w:color w:val="000000" w:themeColor="text1"/>
              </w:rPr>
              <w:t>:</w:t>
            </w:r>
            <w:r w:rsidRPr="00CE50CF">
              <w:rPr>
                <w:rFonts w:eastAsia="標楷體"/>
                <w:color w:val="000000" w:themeColor="text1"/>
              </w:rPr>
              <w:t>依照</w:t>
            </w:r>
            <w:r w:rsidR="005402AB">
              <w:rPr>
                <w:rFonts w:eastAsia="標楷體"/>
                <w:color w:val="000000" w:themeColor="text1"/>
              </w:rPr>
              <w:t>pH</w:t>
            </w:r>
            <w:r w:rsidR="000C6B84">
              <w:rPr>
                <w:rFonts w:eastAsia="標楷體"/>
                <w:color w:val="000000" w:themeColor="text1"/>
              </w:rPr>
              <w:t>計的使用操作說明進行內部校正並</w:t>
            </w:r>
            <w:r w:rsidR="000C6B84">
              <w:rPr>
                <w:rFonts w:eastAsia="標楷體" w:hint="eastAsia"/>
                <w:color w:val="000000" w:themeColor="text1"/>
              </w:rPr>
              <w:t>記</w:t>
            </w:r>
            <w:r w:rsidRPr="00CE50CF">
              <w:rPr>
                <w:rFonts w:eastAsia="標楷體"/>
                <w:color w:val="000000" w:themeColor="text1"/>
              </w:rPr>
              <w:t>錄。</w:t>
            </w:r>
          </w:p>
          <w:p w:rsidR="006220AD" w:rsidRPr="00CE50CF" w:rsidRDefault="006220AD" w:rsidP="005402AB">
            <w:pPr>
              <w:spacing w:line="240" w:lineRule="atLeast"/>
              <w:ind w:left="554" w:right="204" w:hanging="343"/>
              <w:rPr>
                <w:rFonts w:eastAsia="標楷體"/>
                <w:color w:val="000000" w:themeColor="text1"/>
              </w:rPr>
            </w:pPr>
            <w:r w:rsidRPr="00CE50CF">
              <w:rPr>
                <w:rFonts w:eastAsia="標楷體"/>
                <w:color w:val="000000" w:themeColor="text1"/>
              </w:rPr>
              <w:t>5.</w:t>
            </w:r>
            <w:r w:rsidR="00765AA9" w:rsidRPr="00CE50CF">
              <w:rPr>
                <w:rFonts w:eastAsia="標楷體"/>
                <w:color w:val="000000" w:themeColor="text1"/>
              </w:rPr>
              <w:t>4</w:t>
            </w:r>
            <w:r w:rsidRPr="00CE50CF">
              <w:rPr>
                <w:rFonts w:eastAsia="標楷體"/>
                <w:color w:val="000000" w:themeColor="text1"/>
              </w:rPr>
              <w:t>.</w:t>
            </w:r>
            <w:r w:rsidRPr="00CE50CF">
              <w:rPr>
                <w:rFonts w:eastAsia="標楷體"/>
                <w:color w:val="000000" w:themeColor="text1"/>
              </w:rPr>
              <w:t>檢驗項目</w:t>
            </w:r>
            <w:r w:rsidR="00530A8E">
              <w:rPr>
                <w:rFonts w:eastAsia="標楷體" w:hint="eastAsia"/>
                <w:color w:val="000000" w:themeColor="text1"/>
              </w:rPr>
              <w:t>應訂有儀器</w:t>
            </w:r>
            <w:r w:rsidRPr="00CE50CF">
              <w:rPr>
                <w:rFonts w:eastAsia="標楷體"/>
                <w:color w:val="000000" w:themeColor="text1"/>
              </w:rPr>
              <w:t>操作手冊</w:t>
            </w:r>
            <w:r w:rsidR="00530A8E">
              <w:rPr>
                <w:rFonts w:eastAsia="標楷體" w:hint="eastAsia"/>
                <w:color w:val="000000" w:themeColor="text1"/>
              </w:rPr>
              <w:t>，並置放</w:t>
            </w:r>
            <w:r w:rsidRPr="00CE50CF">
              <w:rPr>
                <w:rFonts w:eastAsia="標楷體"/>
                <w:color w:val="000000" w:themeColor="text1"/>
              </w:rPr>
              <w:t>檢驗室</w:t>
            </w:r>
            <w:r w:rsidR="00530A8E">
              <w:rPr>
                <w:rFonts w:eastAsia="標楷體" w:hint="eastAsia"/>
                <w:color w:val="000000" w:themeColor="text1"/>
              </w:rPr>
              <w:t>隨手可取得處</w:t>
            </w:r>
            <w:r w:rsidRPr="00CE50CF">
              <w:rPr>
                <w:rFonts w:eastAsia="標楷體"/>
                <w:color w:val="000000" w:themeColor="text1"/>
              </w:rPr>
              <w:t>。</w:t>
            </w:r>
          </w:p>
          <w:p w:rsidR="006220AD" w:rsidRPr="00CE50CF" w:rsidRDefault="006220AD" w:rsidP="00530A8E">
            <w:pPr>
              <w:spacing w:line="240" w:lineRule="atLeast"/>
              <w:ind w:left="589" w:right="204" w:hanging="371"/>
              <w:rPr>
                <w:rFonts w:eastAsia="標楷體"/>
                <w:color w:val="000000" w:themeColor="text1"/>
              </w:rPr>
            </w:pPr>
            <w:r w:rsidRPr="00CE50CF">
              <w:rPr>
                <w:rFonts w:eastAsia="標楷體"/>
                <w:color w:val="000000" w:themeColor="text1"/>
              </w:rPr>
              <w:t>5.</w:t>
            </w:r>
            <w:r w:rsidR="00765AA9" w:rsidRPr="00CE50CF">
              <w:rPr>
                <w:rFonts w:eastAsia="標楷體"/>
                <w:color w:val="000000" w:themeColor="text1"/>
              </w:rPr>
              <w:t>5</w:t>
            </w:r>
            <w:r w:rsidRPr="00CE50CF">
              <w:rPr>
                <w:rFonts w:eastAsia="標楷體"/>
                <w:color w:val="000000" w:themeColor="text1"/>
              </w:rPr>
              <w:t>.</w:t>
            </w:r>
            <w:r w:rsidR="00530A8E">
              <w:rPr>
                <w:rFonts w:eastAsia="標楷體" w:hint="eastAsia"/>
                <w:color w:val="000000" w:themeColor="text1"/>
              </w:rPr>
              <w:t>儀器</w:t>
            </w:r>
            <w:r w:rsidRPr="00CE50CF">
              <w:rPr>
                <w:rFonts w:eastAsia="標楷體"/>
                <w:color w:val="000000" w:themeColor="text1"/>
              </w:rPr>
              <w:t>毀損</w:t>
            </w:r>
            <w:r w:rsidR="00530A8E">
              <w:rPr>
                <w:rFonts w:eastAsia="標楷體" w:hint="eastAsia"/>
                <w:color w:val="000000" w:themeColor="text1"/>
              </w:rPr>
              <w:t>或異常時應盡快修復，如</w:t>
            </w:r>
            <w:r w:rsidR="00530A8E" w:rsidRPr="00CE50CF">
              <w:rPr>
                <w:rFonts w:eastAsia="標楷體"/>
                <w:color w:val="000000" w:themeColor="text1"/>
              </w:rPr>
              <w:t>無法修復則報廢另購</w:t>
            </w:r>
            <w:r w:rsidR="00530A8E">
              <w:rPr>
                <w:rFonts w:eastAsia="標楷體" w:hint="eastAsia"/>
                <w:color w:val="000000" w:themeColor="text1"/>
              </w:rPr>
              <w:t>，且須填寫「</w:t>
            </w:r>
            <w:r w:rsidR="00530A8E" w:rsidRPr="00CE50CF">
              <w:rPr>
                <w:rFonts w:eastAsia="標楷體"/>
                <w:color w:val="000000" w:themeColor="text1"/>
              </w:rPr>
              <w:t>異常處理紀錄表</w:t>
            </w:r>
            <w:r w:rsidR="00530A8E">
              <w:rPr>
                <w:rFonts w:eastAsia="標楷體" w:hint="eastAsia"/>
                <w:color w:val="000000" w:themeColor="text1"/>
              </w:rPr>
              <w:t>」</w:t>
            </w:r>
            <w:r w:rsidR="00530A8E" w:rsidRPr="00CE50CF">
              <w:rPr>
                <w:rFonts w:eastAsia="標楷體"/>
                <w:color w:val="000000" w:themeColor="text1"/>
              </w:rPr>
              <w:t>(G-4-1-02)</w:t>
            </w:r>
            <w:r w:rsidRPr="00CE50CF">
              <w:rPr>
                <w:rFonts w:eastAsia="標楷體"/>
                <w:color w:val="000000" w:themeColor="text1"/>
              </w:rPr>
              <w:t xml:space="preserve"> </w:t>
            </w:r>
          </w:p>
          <w:p w:rsidR="006220AD" w:rsidRPr="00CE50CF" w:rsidRDefault="006220AD" w:rsidP="000228C7">
            <w:pPr>
              <w:spacing w:line="240" w:lineRule="atLeast"/>
              <w:ind w:left="589" w:right="204" w:hanging="378"/>
              <w:rPr>
                <w:rFonts w:eastAsia="標楷體"/>
                <w:color w:val="000000" w:themeColor="text1"/>
              </w:rPr>
            </w:pPr>
            <w:r w:rsidRPr="00CE50CF">
              <w:rPr>
                <w:rFonts w:eastAsia="標楷體"/>
                <w:color w:val="000000" w:themeColor="text1"/>
              </w:rPr>
              <w:t>5.</w:t>
            </w:r>
            <w:r w:rsidR="00530A8E">
              <w:rPr>
                <w:rFonts w:eastAsia="標楷體" w:hint="eastAsia"/>
                <w:color w:val="000000" w:themeColor="text1"/>
              </w:rPr>
              <w:t>6</w:t>
            </w:r>
            <w:r w:rsidRPr="00CE50CF">
              <w:rPr>
                <w:rFonts w:eastAsia="標楷體"/>
                <w:color w:val="000000" w:themeColor="text1"/>
              </w:rPr>
              <w:t>.</w:t>
            </w:r>
            <w:r w:rsidRPr="00CE50CF">
              <w:rPr>
                <w:rFonts w:eastAsia="標楷體"/>
                <w:color w:val="000000" w:themeColor="text1"/>
              </w:rPr>
              <w:t>依照各原料</w:t>
            </w:r>
            <w:r w:rsidR="00530A8E">
              <w:rPr>
                <w:rFonts w:eastAsia="標楷體" w:hint="eastAsia"/>
                <w:color w:val="000000" w:themeColor="text1"/>
              </w:rPr>
              <w:t>、半成品</w:t>
            </w:r>
            <w:r w:rsidRPr="00CE50CF">
              <w:rPr>
                <w:rFonts w:eastAsia="標楷體"/>
                <w:color w:val="000000" w:themeColor="text1"/>
              </w:rPr>
              <w:t>與</w:t>
            </w:r>
            <w:r w:rsidR="00530A8E">
              <w:rPr>
                <w:rFonts w:eastAsia="標楷體" w:hint="eastAsia"/>
                <w:color w:val="000000" w:themeColor="text1"/>
              </w:rPr>
              <w:t>成</w:t>
            </w:r>
            <w:r w:rsidRPr="00CE50CF">
              <w:rPr>
                <w:rFonts w:eastAsia="標楷體"/>
                <w:color w:val="000000" w:themeColor="text1"/>
              </w:rPr>
              <w:t>品之不同，</w:t>
            </w:r>
            <w:r w:rsidR="00E22D06" w:rsidRPr="00CE50CF">
              <w:rPr>
                <w:rFonts w:eastAsia="標楷體"/>
                <w:color w:val="000000" w:themeColor="text1"/>
              </w:rPr>
              <w:t>每年</w:t>
            </w:r>
            <w:r w:rsidR="00D82F90" w:rsidRPr="00CE50CF">
              <w:rPr>
                <w:rFonts w:eastAsia="標楷體"/>
                <w:color w:val="000000" w:themeColor="text1"/>
              </w:rPr>
              <w:t>至少一次</w:t>
            </w:r>
            <w:r w:rsidR="00E22D06" w:rsidRPr="00CE50CF">
              <w:rPr>
                <w:rFonts w:eastAsia="標楷體"/>
                <w:color w:val="000000" w:themeColor="text1"/>
              </w:rPr>
              <w:t>委託具公信力的檢驗機構檢驗</w:t>
            </w:r>
            <w:r w:rsidR="00D82F90" w:rsidRPr="00CE50CF">
              <w:rPr>
                <w:rFonts w:eastAsia="標楷體"/>
                <w:color w:val="000000" w:themeColor="text1"/>
              </w:rPr>
              <w:t>，建議</w:t>
            </w:r>
            <w:r w:rsidR="00E22D06" w:rsidRPr="00CE50CF">
              <w:rPr>
                <w:rFonts w:eastAsia="標楷體"/>
                <w:color w:val="000000" w:themeColor="text1"/>
              </w:rPr>
              <w:t>檢驗項</w:t>
            </w:r>
            <w:r w:rsidRPr="00CE50CF">
              <w:rPr>
                <w:rFonts w:eastAsia="標楷體"/>
                <w:color w:val="000000" w:themeColor="text1"/>
              </w:rPr>
              <w:t>目如下</w:t>
            </w:r>
            <w:r w:rsidR="00D82F90" w:rsidRPr="00CE50CF">
              <w:rPr>
                <w:rFonts w:eastAsia="標楷體"/>
                <w:color w:val="000000" w:themeColor="text1"/>
              </w:rPr>
              <w:t>，得輪替檢驗</w:t>
            </w:r>
            <w:r w:rsidR="005D6503" w:rsidRPr="00CE50CF">
              <w:rPr>
                <w:rFonts w:eastAsia="標楷體"/>
                <w:color w:val="000000" w:themeColor="text1"/>
              </w:rPr>
              <w:t>:</w:t>
            </w:r>
          </w:p>
          <w:p w:rsidR="000228C7" w:rsidRDefault="00D82F90" w:rsidP="000228C7">
            <w:pPr>
              <w:spacing w:line="240" w:lineRule="atLeast"/>
              <w:ind w:left="603" w:right="204"/>
              <w:rPr>
                <w:rFonts w:eastAsia="標楷體"/>
                <w:color w:val="000000" w:themeColor="text1"/>
              </w:rPr>
            </w:pPr>
            <w:r w:rsidRPr="00CE50CF">
              <w:rPr>
                <w:rFonts w:eastAsia="標楷體"/>
                <w:color w:val="000000" w:themeColor="text1"/>
              </w:rPr>
              <w:t>黃豆、小麥等</w:t>
            </w:r>
            <w:r w:rsidR="006220AD" w:rsidRPr="00CE50CF">
              <w:rPr>
                <w:rFonts w:eastAsia="標楷體"/>
                <w:color w:val="000000" w:themeColor="text1"/>
              </w:rPr>
              <w:t>穀類</w:t>
            </w:r>
            <w:r w:rsidR="005D6503" w:rsidRPr="00CE50CF">
              <w:rPr>
                <w:rFonts w:eastAsia="標楷體"/>
                <w:color w:val="000000" w:themeColor="text1"/>
              </w:rPr>
              <w:t>:</w:t>
            </w:r>
            <w:r w:rsidR="006220AD" w:rsidRPr="00CE50CF">
              <w:rPr>
                <w:rFonts w:eastAsia="標楷體"/>
                <w:color w:val="000000" w:themeColor="text1"/>
              </w:rPr>
              <w:t>黴菌毒素</w:t>
            </w:r>
            <w:r w:rsidR="005D6503" w:rsidRPr="00CE50CF">
              <w:rPr>
                <w:rFonts w:eastAsia="標楷體"/>
                <w:color w:val="000000" w:themeColor="text1"/>
              </w:rPr>
              <w:t>(</w:t>
            </w:r>
            <w:r w:rsidR="006220AD" w:rsidRPr="00CE50CF">
              <w:rPr>
                <w:rFonts w:eastAsia="標楷體"/>
                <w:color w:val="000000" w:themeColor="text1"/>
              </w:rPr>
              <w:t>黃麴毒素</w:t>
            </w:r>
            <w:r w:rsidR="005D6503" w:rsidRPr="00CE50CF">
              <w:rPr>
                <w:rFonts w:eastAsia="標楷體"/>
                <w:color w:val="000000" w:themeColor="text1"/>
              </w:rPr>
              <w:t>)</w:t>
            </w:r>
            <w:r w:rsidR="006220AD" w:rsidRPr="00CE50CF">
              <w:rPr>
                <w:rFonts w:eastAsia="標楷體"/>
                <w:color w:val="000000" w:themeColor="text1"/>
              </w:rPr>
              <w:t>、重金屬</w:t>
            </w:r>
            <w:r w:rsidR="005D6503" w:rsidRPr="00CE50CF">
              <w:rPr>
                <w:rFonts w:eastAsia="標楷體"/>
                <w:color w:val="000000" w:themeColor="text1"/>
              </w:rPr>
              <w:t>(</w:t>
            </w:r>
            <w:r w:rsidR="006220AD" w:rsidRPr="00CE50CF">
              <w:rPr>
                <w:rFonts w:eastAsia="標楷體"/>
                <w:color w:val="000000" w:themeColor="text1"/>
              </w:rPr>
              <w:t>鉛、鎘、汞</w:t>
            </w:r>
            <w:r w:rsidR="005D6503" w:rsidRPr="00CE50CF">
              <w:rPr>
                <w:rFonts w:eastAsia="標楷體"/>
                <w:color w:val="000000" w:themeColor="text1"/>
              </w:rPr>
              <w:t>)</w:t>
            </w:r>
            <w:r w:rsidR="006220AD" w:rsidRPr="00CE50CF">
              <w:rPr>
                <w:rFonts w:eastAsia="標楷體"/>
                <w:color w:val="000000" w:themeColor="text1"/>
              </w:rPr>
              <w:t>、農藥殘留</w:t>
            </w:r>
          </w:p>
          <w:p w:rsidR="000228C7" w:rsidRDefault="006220AD" w:rsidP="000228C7">
            <w:pPr>
              <w:spacing w:line="240" w:lineRule="atLeast"/>
              <w:ind w:left="603" w:right="204"/>
              <w:rPr>
                <w:rFonts w:eastAsia="標楷體"/>
                <w:color w:val="000000" w:themeColor="text1"/>
              </w:rPr>
            </w:pPr>
            <w:r w:rsidRPr="00CE50CF">
              <w:rPr>
                <w:rFonts w:eastAsia="標楷體"/>
                <w:color w:val="000000" w:themeColor="text1"/>
              </w:rPr>
              <w:t>胺基酸液</w:t>
            </w:r>
            <w:r w:rsidR="005D6503" w:rsidRPr="00CE50CF">
              <w:rPr>
                <w:rFonts w:eastAsia="標楷體"/>
                <w:color w:val="000000" w:themeColor="text1"/>
              </w:rPr>
              <w:t>:</w:t>
            </w:r>
            <w:r w:rsidRPr="00CE50CF">
              <w:rPr>
                <w:rFonts w:eastAsia="標楷體"/>
                <w:color w:val="000000" w:themeColor="text1"/>
              </w:rPr>
              <w:t>單氯丙二醇</w:t>
            </w:r>
            <w:r w:rsidRPr="00CE50CF">
              <w:rPr>
                <w:rFonts w:eastAsia="標楷體"/>
                <w:color w:val="000000" w:themeColor="text1"/>
              </w:rPr>
              <w:t>(3</w:t>
            </w:r>
            <w:r w:rsidR="005402AB">
              <w:rPr>
                <w:rFonts w:eastAsia="標楷體" w:hint="eastAsia"/>
                <w:color w:val="000000" w:themeColor="text1"/>
              </w:rPr>
              <w:t>-</w:t>
            </w:r>
            <w:r w:rsidRPr="00CE50CF">
              <w:rPr>
                <w:rFonts w:eastAsia="標楷體"/>
                <w:color w:val="000000" w:themeColor="text1"/>
              </w:rPr>
              <w:t>MCPD)</w:t>
            </w:r>
          </w:p>
          <w:p w:rsidR="000228C7" w:rsidRDefault="006220AD" w:rsidP="000228C7">
            <w:pPr>
              <w:spacing w:line="240" w:lineRule="atLeast"/>
              <w:ind w:left="603" w:right="204"/>
              <w:rPr>
                <w:rFonts w:eastAsia="標楷體"/>
                <w:color w:val="000000" w:themeColor="text1"/>
              </w:rPr>
            </w:pPr>
            <w:r w:rsidRPr="000228C7">
              <w:rPr>
                <w:rFonts w:eastAsia="標楷體"/>
                <w:color w:val="000000" w:themeColor="text1"/>
              </w:rPr>
              <w:t>醬油產品</w:t>
            </w:r>
            <w:r w:rsidR="005D6503" w:rsidRPr="000228C7">
              <w:rPr>
                <w:rFonts w:eastAsia="標楷體"/>
                <w:color w:val="000000" w:themeColor="text1"/>
              </w:rPr>
              <w:t>:</w:t>
            </w:r>
            <w:r w:rsidRPr="000228C7">
              <w:rPr>
                <w:rFonts w:eastAsia="標楷體"/>
                <w:color w:val="000000" w:themeColor="text1"/>
              </w:rPr>
              <w:t>pH</w:t>
            </w:r>
            <w:r w:rsidRPr="000228C7">
              <w:rPr>
                <w:rFonts w:eastAsia="標楷體"/>
                <w:color w:val="000000" w:themeColor="text1"/>
              </w:rPr>
              <w:t>值、鹽度、防腐劑、著色劑</w:t>
            </w:r>
            <w:r w:rsidR="00F74146" w:rsidRPr="000228C7">
              <w:rPr>
                <w:rFonts w:eastAsia="標楷體" w:hint="eastAsia"/>
                <w:color w:val="000000" w:themeColor="text1"/>
              </w:rPr>
              <w:t>、單氯丙二醇</w:t>
            </w:r>
            <w:r w:rsidR="00F74146" w:rsidRPr="000228C7">
              <w:rPr>
                <w:rFonts w:eastAsia="標楷體" w:hint="eastAsia"/>
                <w:color w:val="000000" w:themeColor="text1"/>
              </w:rPr>
              <w:t>(3-MCPD)</w:t>
            </w:r>
          </w:p>
          <w:p w:rsidR="00C27522" w:rsidRPr="00CE50CF" w:rsidRDefault="000228C7" w:rsidP="000228C7">
            <w:pPr>
              <w:spacing w:line="240" w:lineRule="atLeast"/>
              <w:ind w:leftChars="88" w:left="602" w:right="204" w:hangingChars="163" w:hanging="391"/>
              <w:rPr>
                <w:rFonts w:eastAsia="標楷體"/>
                <w:color w:val="000000" w:themeColor="text1"/>
              </w:rPr>
            </w:pPr>
            <w:r>
              <w:rPr>
                <w:rFonts w:eastAsia="標楷體" w:hint="eastAsia"/>
                <w:color w:val="000000" w:themeColor="text1"/>
              </w:rPr>
              <w:t>5.7.</w:t>
            </w:r>
            <w:r w:rsidR="00133374">
              <w:rPr>
                <w:rFonts w:eastAsia="標楷體" w:hint="eastAsia"/>
                <w:color w:val="000000" w:themeColor="text1"/>
              </w:rPr>
              <w:t>依衛生福利部「</w:t>
            </w:r>
            <w:r w:rsidR="00133374" w:rsidRPr="00133374">
              <w:rPr>
                <w:rFonts w:eastAsia="標楷體" w:hint="eastAsia"/>
                <w:color w:val="000000" w:themeColor="text1"/>
              </w:rPr>
              <w:t>應訂定食品安全監測計畫與應辦理檢驗之食品業者、最低檢驗週期及其他相關事項修正規定</w:t>
            </w:r>
            <w:r w:rsidR="00133374">
              <w:rPr>
                <w:rFonts w:eastAsia="標楷體" w:hint="eastAsia"/>
                <w:color w:val="000000" w:themeColor="text1"/>
              </w:rPr>
              <w:t>」規定，</w:t>
            </w:r>
            <w:r w:rsidR="006220AD" w:rsidRPr="00CE50CF">
              <w:rPr>
                <w:rFonts w:eastAsia="標楷體"/>
                <w:color w:val="000000" w:themeColor="text1"/>
              </w:rPr>
              <w:t>具工廠登記且資本額達</w:t>
            </w:r>
            <w:r w:rsidR="006220AD" w:rsidRPr="00CE50CF">
              <w:rPr>
                <w:rFonts w:eastAsia="標楷體"/>
                <w:color w:val="000000" w:themeColor="text1"/>
              </w:rPr>
              <w:t>3000</w:t>
            </w:r>
            <w:r w:rsidR="006220AD" w:rsidRPr="00CE50CF">
              <w:rPr>
                <w:rFonts w:eastAsia="標楷體"/>
                <w:color w:val="000000" w:themeColor="text1"/>
              </w:rPr>
              <w:t>萬以上的醬油之製造、加工、調配業者</w:t>
            </w:r>
            <w:r w:rsidR="00133374" w:rsidRPr="00CE50CF">
              <w:rPr>
                <w:rFonts w:eastAsia="標楷體"/>
                <w:color w:val="000000" w:themeColor="text1"/>
              </w:rPr>
              <w:t>及</w:t>
            </w:r>
            <w:r w:rsidR="00133374" w:rsidRPr="00133374">
              <w:rPr>
                <w:rFonts w:eastAsia="標楷體" w:hint="eastAsia"/>
                <w:color w:val="000000" w:themeColor="text1"/>
              </w:rPr>
              <w:t>辦理商業登記、公司登記或工廠登記</w:t>
            </w:r>
            <w:r w:rsidR="00133374">
              <w:rPr>
                <w:rFonts w:eastAsia="標楷體" w:hint="eastAsia"/>
                <w:color w:val="000000" w:themeColor="text1"/>
              </w:rPr>
              <w:t>的醬油</w:t>
            </w:r>
            <w:r w:rsidR="00133374" w:rsidRPr="00CE50CF">
              <w:rPr>
                <w:rFonts w:eastAsia="標楷體"/>
                <w:color w:val="000000" w:themeColor="text1"/>
              </w:rPr>
              <w:t>輸入</w:t>
            </w:r>
            <w:r w:rsidR="00133374">
              <w:rPr>
                <w:rFonts w:eastAsia="標楷體" w:hint="eastAsia"/>
                <w:color w:val="000000" w:themeColor="text1"/>
              </w:rPr>
              <w:t>業者</w:t>
            </w:r>
            <w:r w:rsidR="006220AD" w:rsidRPr="00CE50CF">
              <w:rPr>
                <w:rFonts w:eastAsia="標楷體"/>
                <w:color w:val="000000" w:themeColor="text1"/>
              </w:rPr>
              <w:t>，應就下列事項，對其醬油產品之原料、</w:t>
            </w:r>
            <w:r w:rsidR="006220AD" w:rsidRPr="00CE50CF">
              <w:rPr>
                <w:rFonts w:eastAsia="標楷體"/>
                <w:color w:val="000000" w:themeColor="text1"/>
              </w:rPr>
              <w:t xml:space="preserve"> </w:t>
            </w:r>
            <w:r w:rsidR="006220AD" w:rsidRPr="00CE50CF">
              <w:rPr>
                <w:rFonts w:eastAsia="標楷體"/>
                <w:color w:val="000000" w:themeColor="text1"/>
              </w:rPr>
              <w:t>半成品或成品進行檢驗，每季或每批至少一次</w:t>
            </w:r>
            <w:r w:rsidR="005D6503" w:rsidRPr="00CE50CF">
              <w:rPr>
                <w:rFonts w:eastAsia="標楷體"/>
                <w:color w:val="000000" w:themeColor="text1"/>
              </w:rPr>
              <w:t>:</w:t>
            </w:r>
          </w:p>
          <w:p w:rsidR="00D82F90" w:rsidRPr="00CE50CF" w:rsidRDefault="00D82F90" w:rsidP="00133374">
            <w:pPr>
              <w:spacing w:line="240" w:lineRule="atLeast"/>
              <w:ind w:leftChars="250" w:left="881" w:right="204" w:hangingChars="117" w:hanging="281"/>
              <w:rPr>
                <w:rFonts w:eastAsia="標楷體"/>
                <w:color w:val="000000" w:themeColor="text1"/>
              </w:rPr>
            </w:pPr>
            <w:r w:rsidRPr="00CE50CF">
              <w:rPr>
                <w:rFonts w:eastAsia="標楷體"/>
                <w:color w:val="000000" w:themeColor="text1"/>
              </w:rPr>
              <w:t>(1</w:t>
            </w:r>
            <w:r w:rsidR="005402AB">
              <w:rPr>
                <w:rFonts w:eastAsia="標楷體"/>
                <w:color w:val="000000" w:themeColor="text1"/>
              </w:rPr>
              <w:t>)</w:t>
            </w:r>
            <w:r w:rsidRPr="00CE50CF">
              <w:rPr>
                <w:rFonts w:eastAsia="標楷體"/>
                <w:color w:val="000000" w:themeColor="text1"/>
              </w:rPr>
              <w:t>農產植物原料應就真菌毒素對其進行檢驗。</w:t>
            </w:r>
          </w:p>
          <w:p w:rsidR="00D82F90" w:rsidRPr="00CE50CF" w:rsidRDefault="00D82F90" w:rsidP="00133374">
            <w:pPr>
              <w:spacing w:line="240" w:lineRule="atLeast"/>
              <w:ind w:leftChars="250" w:left="905" w:right="204" w:hangingChars="127" w:hanging="305"/>
              <w:rPr>
                <w:rFonts w:eastAsia="標楷體"/>
                <w:color w:val="000000" w:themeColor="text1"/>
              </w:rPr>
            </w:pPr>
            <w:r w:rsidRPr="00CE50CF">
              <w:rPr>
                <w:rFonts w:eastAsia="標楷體"/>
                <w:color w:val="000000" w:themeColor="text1"/>
              </w:rPr>
              <w:t>(2</w:t>
            </w:r>
            <w:r w:rsidR="005402AB">
              <w:rPr>
                <w:rFonts w:eastAsia="標楷體"/>
                <w:color w:val="000000" w:themeColor="text1"/>
              </w:rPr>
              <w:t>)</w:t>
            </w:r>
            <w:r w:rsidRPr="00CE50CF">
              <w:rPr>
                <w:rFonts w:eastAsia="標楷體"/>
                <w:color w:val="000000" w:themeColor="text1"/>
              </w:rPr>
              <w:t>醬油產品應就單氯丙二醇</w:t>
            </w:r>
            <w:r w:rsidR="005D6503" w:rsidRPr="00CE50CF">
              <w:rPr>
                <w:rFonts w:eastAsia="標楷體"/>
                <w:color w:val="000000" w:themeColor="text1"/>
              </w:rPr>
              <w:t>(</w:t>
            </w:r>
            <w:r w:rsidRPr="00CE50CF">
              <w:rPr>
                <w:rFonts w:eastAsia="標楷體"/>
                <w:color w:val="000000" w:themeColor="text1"/>
              </w:rPr>
              <w:t>3-MCPD</w:t>
            </w:r>
            <w:r w:rsidR="005D6503" w:rsidRPr="00CE50CF">
              <w:rPr>
                <w:rFonts w:eastAsia="標楷體"/>
                <w:color w:val="000000" w:themeColor="text1"/>
              </w:rPr>
              <w:t>)</w:t>
            </w:r>
            <w:r w:rsidRPr="00CE50CF">
              <w:rPr>
                <w:rFonts w:eastAsia="標楷體"/>
                <w:color w:val="000000" w:themeColor="text1"/>
              </w:rPr>
              <w:t>或其他衛生管理項目，對其半成品或成品進行檢驗。</w:t>
            </w:r>
          </w:p>
        </w:tc>
      </w:tr>
    </w:tbl>
    <w:p w:rsidR="00DB6737" w:rsidRPr="00CE50CF" w:rsidRDefault="00DB6737" w:rsidP="00C27522">
      <w:pPr>
        <w:jc w:val="both"/>
        <w:rPr>
          <w:rFonts w:eastAsia="標楷體"/>
          <w:color w:val="000000" w:themeColor="text1"/>
        </w:rPr>
      </w:pPr>
      <w:r w:rsidRPr="00CE50CF">
        <w:rPr>
          <w:rFonts w:eastAsia="標楷體"/>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
        <w:gridCol w:w="1964"/>
        <w:gridCol w:w="3827"/>
        <w:gridCol w:w="1134"/>
        <w:gridCol w:w="567"/>
        <w:gridCol w:w="709"/>
        <w:gridCol w:w="438"/>
      </w:tblGrid>
      <w:tr w:rsidR="005D6503" w:rsidRPr="00CE50CF" w:rsidTr="004A080C">
        <w:trPr>
          <w:cantSplit/>
          <w:trHeight w:val="567"/>
          <w:jc w:val="center"/>
        </w:trPr>
        <w:tc>
          <w:tcPr>
            <w:tcW w:w="1028" w:type="dxa"/>
            <w:tcBorders>
              <w:top w:val="single" w:sz="12" w:space="0" w:color="auto"/>
              <w:left w:val="single" w:sz="12" w:space="0" w:color="auto"/>
            </w:tcBorders>
          </w:tcPr>
          <w:p w:rsidR="00DB6737" w:rsidRPr="00CE50CF" w:rsidRDefault="00DB6737" w:rsidP="00A32A38">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1964" w:type="dxa"/>
            <w:tcBorders>
              <w:top w:val="single" w:sz="12" w:space="0" w:color="auto"/>
            </w:tcBorders>
          </w:tcPr>
          <w:p w:rsidR="00DB6737" w:rsidRPr="00CE50CF" w:rsidRDefault="00E82CB3" w:rsidP="00D82F90">
            <w:pPr>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3827" w:type="dxa"/>
            <w:vMerge w:val="restart"/>
            <w:tcBorders>
              <w:top w:val="single" w:sz="12" w:space="0" w:color="auto"/>
            </w:tcBorders>
            <w:vAlign w:val="center"/>
          </w:tcPr>
          <w:p w:rsidR="00DB6737" w:rsidRPr="00CE50CF" w:rsidRDefault="00DB6737" w:rsidP="00733465">
            <w:pPr>
              <w:spacing w:line="440" w:lineRule="atLeast"/>
              <w:jc w:val="center"/>
              <w:rPr>
                <w:rFonts w:eastAsia="標楷體"/>
                <w:color w:val="000000" w:themeColor="text1"/>
                <w:spacing w:val="-4"/>
              </w:rPr>
            </w:pPr>
            <w:r w:rsidRPr="00CE50CF">
              <w:rPr>
                <w:rFonts w:eastAsia="標楷體"/>
                <w:color w:val="000000" w:themeColor="text1"/>
                <w:spacing w:val="-4"/>
              </w:rPr>
              <w:t>檢驗與量測管制作業程序書</w:t>
            </w:r>
          </w:p>
        </w:tc>
        <w:tc>
          <w:tcPr>
            <w:tcW w:w="1134" w:type="dxa"/>
            <w:tcBorders>
              <w:top w:val="single" w:sz="12" w:space="0" w:color="auto"/>
            </w:tcBorders>
          </w:tcPr>
          <w:p w:rsidR="00DB6737" w:rsidRPr="00CE50CF" w:rsidRDefault="00DB6737" w:rsidP="00A32A38">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714" w:type="dxa"/>
            <w:gridSpan w:val="3"/>
            <w:tcBorders>
              <w:top w:val="single" w:sz="12" w:space="0" w:color="auto"/>
              <w:right w:val="single" w:sz="12" w:space="0" w:color="auto"/>
            </w:tcBorders>
          </w:tcPr>
          <w:p w:rsidR="00DB6737" w:rsidRPr="00CE50CF" w:rsidRDefault="00DB6737" w:rsidP="00A32A38">
            <w:pPr>
              <w:spacing w:line="440" w:lineRule="atLeast"/>
              <w:jc w:val="both"/>
              <w:rPr>
                <w:rFonts w:eastAsia="標楷體"/>
                <w:color w:val="000000" w:themeColor="text1"/>
                <w:spacing w:val="-4"/>
              </w:rPr>
            </w:pPr>
            <w:r w:rsidRPr="00CE50CF">
              <w:rPr>
                <w:rFonts w:eastAsia="標楷體"/>
                <w:color w:val="000000" w:themeColor="text1"/>
                <w:spacing w:val="-4"/>
              </w:rPr>
              <w:t>G-2-5</w:t>
            </w:r>
          </w:p>
        </w:tc>
      </w:tr>
      <w:tr w:rsidR="005D6503" w:rsidRPr="00CE50CF" w:rsidTr="004A080C">
        <w:trPr>
          <w:cantSplit/>
          <w:trHeight w:val="567"/>
          <w:jc w:val="center"/>
        </w:trPr>
        <w:tc>
          <w:tcPr>
            <w:tcW w:w="1028" w:type="dxa"/>
            <w:tcBorders>
              <w:left w:val="single" w:sz="12" w:space="0" w:color="auto"/>
              <w:bottom w:val="single" w:sz="12" w:space="0" w:color="auto"/>
            </w:tcBorders>
          </w:tcPr>
          <w:p w:rsidR="00DB6737" w:rsidRPr="00CE50CF" w:rsidRDefault="00DB6737" w:rsidP="00A32A38">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1964" w:type="dxa"/>
            <w:tcBorders>
              <w:bottom w:val="single" w:sz="12" w:space="0" w:color="auto"/>
            </w:tcBorders>
          </w:tcPr>
          <w:p w:rsidR="00DB6737" w:rsidRPr="00CE50CF" w:rsidRDefault="004A080C" w:rsidP="00A32A38">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827" w:type="dxa"/>
            <w:vMerge/>
            <w:tcBorders>
              <w:bottom w:val="single" w:sz="12" w:space="0" w:color="auto"/>
            </w:tcBorders>
          </w:tcPr>
          <w:p w:rsidR="00DB6737" w:rsidRPr="00CE50CF" w:rsidRDefault="00DB6737" w:rsidP="00A32A38">
            <w:pPr>
              <w:spacing w:line="440" w:lineRule="atLeast"/>
              <w:jc w:val="center"/>
              <w:rPr>
                <w:rFonts w:eastAsia="標楷體"/>
                <w:color w:val="000000" w:themeColor="text1"/>
                <w:spacing w:val="-4"/>
              </w:rPr>
            </w:pPr>
          </w:p>
        </w:tc>
        <w:tc>
          <w:tcPr>
            <w:tcW w:w="1134" w:type="dxa"/>
            <w:tcBorders>
              <w:bottom w:val="single" w:sz="12" w:space="0" w:color="auto"/>
            </w:tcBorders>
          </w:tcPr>
          <w:p w:rsidR="00DB6737" w:rsidRPr="00CE50CF" w:rsidRDefault="00DB6737" w:rsidP="00A32A38">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567" w:type="dxa"/>
            <w:tcBorders>
              <w:bottom w:val="single" w:sz="12" w:space="0" w:color="auto"/>
            </w:tcBorders>
          </w:tcPr>
          <w:p w:rsidR="00DB6737" w:rsidRPr="00CE50CF" w:rsidRDefault="00DB6737" w:rsidP="00A32A38">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9" w:type="dxa"/>
            <w:tcBorders>
              <w:bottom w:val="single" w:sz="12" w:space="0" w:color="auto"/>
            </w:tcBorders>
          </w:tcPr>
          <w:p w:rsidR="00DB6737" w:rsidRPr="00CE50CF" w:rsidRDefault="00DB6737" w:rsidP="00A32A38">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438" w:type="dxa"/>
            <w:tcBorders>
              <w:bottom w:val="single" w:sz="12" w:space="0" w:color="auto"/>
              <w:right w:val="single" w:sz="12" w:space="0" w:color="auto"/>
            </w:tcBorders>
          </w:tcPr>
          <w:p w:rsidR="00DB6737" w:rsidRPr="00CE50CF" w:rsidRDefault="00A71635" w:rsidP="00133374">
            <w:pPr>
              <w:spacing w:line="440" w:lineRule="atLeast"/>
              <w:jc w:val="both"/>
              <w:rPr>
                <w:rFonts w:eastAsia="標楷體"/>
                <w:color w:val="000000" w:themeColor="text1"/>
                <w:spacing w:val="-4"/>
              </w:rPr>
            </w:pPr>
            <w:r>
              <w:rPr>
                <w:rFonts w:eastAsia="標楷體" w:hint="eastAsia"/>
                <w:color w:val="000000" w:themeColor="text1"/>
                <w:spacing w:val="-4"/>
              </w:rPr>
              <w:t>2/2</w:t>
            </w:r>
          </w:p>
        </w:tc>
      </w:tr>
      <w:tr w:rsidR="00DB6737" w:rsidRPr="00CE50CF" w:rsidTr="00E52C7F">
        <w:trPr>
          <w:trHeight w:val="12558"/>
          <w:jc w:val="center"/>
        </w:trPr>
        <w:tc>
          <w:tcPr>
            <w:tcW w:w="9667" w:type="dxa"/>
            <w:gridSpan w:val="7"/>
            <w:tcBorders>
              <w:top w:val="single" w:sz="12" w:space="0" w:color="auto"/>
              <w:left w:val="single" w:sz="12" w:space="0" w:color="auto"/>
              <w:bottom w:val="single" w:sz="12" w:space="0" w:color="auto"/>
              <w:right w:val="single" w:sz="12" w:space="0" w:color="auto"/>
            </w:tcBorders>
          </w:tcPr>
          <w:p w:rsidR="00DB6737" w:rsidRPr="00CE50CF" w:rsidRDefault="00DB6737" w:rsidP="00A32A38">
            <w:pPr>
              <w:spacing w:line="240" w:lineRule="atLeast"/>
              <w:ind w:right="204"/>
              <w:rPr>
                <w:rFonts w:eastAsia="標楷體"/>
                <w:color w:val="000000" w:themeColor="text1"/>
              </w:rPr>
            </w:pPr>
            <w:r w:rsidRPr="00CE50CF">
              <w:rPr>
                <w:rFonts w:eastAsia="標楷體"/>
                <w:color w:val="000000" w:themeColor="text1"/>
              </w:rPr>
              <w:t>6.</w:t>
            </w:r>
            <w:r w:rsidRPr="00CE50CF">
              <w:rPr>
                <w:rFonts w:eastAsia="標楷體"/>
                <w:color w:val="000000" w:themeColor="text1"/>
              </w:rPr>
              <w:t>參考文件</w:t>
            </w:r>
            <w:r w:rsidR="005D6503" w:rsidRPr="00CE50CF">
              <w:rPr>
                <w:rFonts w:eastAsia="標楷體"/>
                <w:color w:val="000000" w:themeColor="text1"/>
              </w:rPr>
              <w:t>:</w:t>
            </w:r>
          </w:p>
          <w:p w:rsidR="00DB6737" w:rsidRPr="00CE50CF" w:rsidRDefault="00DB6737" w:rsidP="005402AB">
            <w:pPr>
              <w:spacing w:line="240" w:lineRule="atLeast"/>
              <w:ind w:leftChars="82" w:left="197" w:right="204"/>
              <w:rPr>
                <w:rFonts w:eastAsia="標楷體"/>
                <w:color w:val="000000" w:themeColor="text1"/>
              </w:rPr>
            </w:pPr>
            <w:r w:rsidRPr="00CE50CF">
              <w:rPr>
                <w:rFonts w:eastAsia="標楷體"/>
                <w:color w:val="000000" w:themeColor="text1"/>
              </w:rPr>
              <w:t>G-3-5</w:t>
            </w:r>
            <w:r w:rsidR="00B769F5" w:rsidRPr="00CE50CF">
              <w:rPr>
                <w:rFonts w:eastAsia="標楷體"/>
                <w:color w:val="000000" w:themeColor="text1"/>
              </w:rPr>
              <w:t>-01</w:t>
            </w:r>
            <w:r w:rsidR="005D6503" w:rsidRPr="00CE50CF">
              <w:rPr>
                <w:rFonts w:eastAsia="標楷體"/>
                <w:color w:val="000000" w:themeColor="text1"/>
              </w:rPr>
              <w:t>:</w:t>
            </w:r>
            <w:r w:rsidR="003A6A9C" w:rsidRPr="00CE50CF">
              <w:rPr>
                <w:rFonts w:eastAsia="標楷體"/>
                <w:color w:val="000000" w:themeColor="text1"/>
              </w:rPr>
              <w:t>有效餘氯、</w:t>
            </w:r>
            <w:r w:rsidR="007B7C28" w:rsidRPr="00CE50CF">
              <w:rPr>
                <w:rFonts w:eastAsia="標楷體"/>
                <w:color w:val="000000" w:themeColor="text1"/>
              </w:rPr>
              <w:t>鹽度</w:t>
            </w:r>
            <w:r w:rsidR="003A6A9C" w:rsidRPr="00CE50CF">
              <w:rPr>
                <w:rFonts w:eastAsia="標楷體"/>
                <w:color w:val="000000" w:themeColor="text1"/>
              </w:rPr>
              <w:t>及</w:t>
            </w:r>
            <w:r w:rsidR="007B7C28" w:rsidRPr="00CE50CF">
              <w:rPr>
                <w:rFonts w:eastAsia="標楷體"/>
                <w:color w:val="000000" w:themeColor="text1"/>
              </w:rPr>
              <w:t>pH</w:t>
            </w:r>
            <w:r w:rsidR="007B7C28" w:rsidRPr="00CE50CF">
              <w:rPr>
                <w:rFonts w:eastAsia="標楷體"/>
                <w:color w:val="000000" w:themeColor="text1"/>
              </w:rPr>
              <w:t>值</w:t>
            </w:r>
            <w:r w:rsidRPr="00CE50CF">
              <w:rPr>
                <w:rFonts w:eastAsia="標楷體"/>
                <w:color w:val="000000" w:themeColor="text1"/>
              </w:rPr>
              <w:t>檢驗操作說明書</w:t>
            </w:r>
          </w:p>
          <w:p w:rsidR="00DB6737" w:rsidRPr="00CE50CF" w:rsidRDefault="00DB6737" w:rsidP="00A32A38">
            <w:pPr>
              <w:spacing w:line="240" w:lineRule="atLeast"/>
              <w:ind w:right="204"/>
              <w:rPr>
                <w:rFonts w:eastAsia="標楷體"/>
                <w:color w:val="000000" w:themeColor="text1"/>
              </w:rPr>
            </w:pPr>
            <w:r w:rsidRPr="00CE50CF">
              <w:rPr>
                <w:rFonts w:eastAsia="標楷體"/>
                <w:color w:val="000000" w:themeColor="text1"/>
              </w:rPr>
              <w:t>7.</w:t>
            </w:r>
            <w:r w:rsidRPr="00CE50CF">
              <w:rPr>
                <w:rFonts w:eastAsia="標楷體"/>
                <w:color w:val="000000" w:themeColor="text1"/>
              </w:rPr>
              <w:t>附件</w:t>
            </w:r>
            <w:r w:rsidR="005D6503" w:rsidRPr="00CE50CF">
              <w:rPr>
                <w:rFonts w:eastAsia="標楷體"/>
                <w:color w:val="000000" w:themeColor="text1"/>
              </w:rPr>
              <w:t>:</w:t>
            </w:r>
          </w:p>
          <w:p w:rsidR="00DB6737" w:rsidRPr="00CE50CF" w:rsidRDefault="00DB6737" w:rsidP="005402AB">
            <w:pPr>
              <w:spacing w:line="240" w:lineRule="atLeast"/>
              <w:ind w:leftChars="82" w:left="197" w:right="204"/>
              <w:rPr>
                <w:rFonts w:eastAsia="標楷體"/>
                <w:color w:val="000000" w:themeColor="text1"/>
              </w:rPr>
            </w:pPr>
            <w:r w:rsidRPr="00CE50CF">
              <w:rPr>
                <w:rFonts w:eastAsia="標楷體"/>
                <w:color w:val="000000" w:themeColor="text1"/>
              </w:rPr>
              <w:t>G-4-1-02</w:t>
            </w:r>
            <w:r w:rsidR="005D6503" w:rsidRPr="00CE50CF">
              <w:rPr>
                <w:rFonts w:eastAsia="標楷體"/>
                <w:color w:val="000000" w:themeColor="text1"/>
              </w:rPr>
              <w:t>:</w:t>
            </w:r>
            <w:r w:rsidRPr="00CE50CF">
              <w:rPr>
                <w:rFonts w:eastAsia="標楷體"/>
                <w:color w:val="000000" w:themeColor="text1"/>
              </w:rPr>
              <w:t>異常處理紀錄表</w:t>
            </w:r>
          </w:p>
          <w:p w:rsidR="00DB6737" w:rsidRPr="00CE50CF" w:rsidRDefault="00DB6737" w:rsidP="005402AB">
            <w:pPr>
              <w:spacing w:line="240" w:lineRule="atLeast"/>
              <w:ind w:leftChars="82" w:left="197" w:right="204"/>
              <w:rPr>
                <w:rFonts w:eastAsia="標楷體"/>
                <w:color w:val="000000" w:themeColor="text1"/>
              </w:rPr>
            </w:pPr>
            <w:r w:rsidRPr="00CE50CF">
              <w:rPr>
                <w:rFonts w:eastAsia="標楷體"/>
                <w:color w:val="000000" w:themeColor="text1"/>
              </w:rPr>
              <w:t>G-4-5-01</w:t>
            </w:r>
            <w:r w:rsidR="005D6503" w:rsidRPr="00CE50CF">
              <w:rPr>
                <w:rFonts w:eastAsia="標楷體"/>
                <w:color w:val="000000" w:themeColor="text1"/>
              </w:rPr>
              <w:t>:</w:t>
            </w:r>
            <w:r w:rsidRPr="00CE50CF">
              <w:rPr>
                <w:rFonts w:eastAsia="標楷體"/>
                <w:color w:val="000000" w:themeColor="text1"/>
              </w:rPr>
              <w:t>儀器校正紀錄表</w:t>
            </w:r>
          </w:p>
        </w:tc>
      </w:tr>
    </w:tbl>
    <w:p w:rsidR="001B6FFC" w:rsidRPr="00CE50CF" w:rsidRDefault="001B6FFC" w:rsidP="00C27522">
      <w:pPr>
        <w:jc w:val="both"/>
        <w:rPr>
          <w:rFonts w:eastAsia="標楷體"/>
          <w:color w:val="000000" w:themeColor="text1"/>
        </w:rPr>
      </w:pPr>
    </w:p>
    <w:p w:rsidR="00C27522" w:rsidRPr="00CE50CF" w:rsidRDefault="001B6FFC" w:rsidP="00C27522">
      <w:pPr>
        <w:jc w:val="both"/>
        <w:rPr>
          <w:rFonts w:eastAsia="標楷體"/>
          <w:color w:val="000000" w:themeColor="text1"/>
        </w:rPr>
      </w:pPr>
      <w:r w:rsidRPr="00CE50CF">
        <w:rPr>
          <w:rFonts w:eastAsia="標楷體"/>
          <w:color w:val="000000" w:themeColor="text1"/>
        </w:rPr>
        <w:br w:type="page"/>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1080"/>
        <w:gridCol w:w="1440"/>
        <w:gridCol w:w="360"/>
        <w:gridCol w:w="3060"/>
        <w:gridCol w:w="1026"/>
        <w:gridCol w:w="774"/>
        <w:gridCol w:w="1206"/>
      </w:tblGrid>
      <w:tr w:rsidR="005D6503" w:rsidRPr="00CE50CF" w:rsidTr="005402AB">
        <w:tc>
          <w:tcPr>
            <w:tcW w:w="9666" w:type="dxa"/>
            <w:gridSpan w:val="8"/>
          </w:tcPr>
          <w:p w:rsidR="00C27522" w:rsidRPr="00CE50CF" w:rsidRDefault="00C27522" w:rsidP="007D6E24">
            <w:pPr>
              <w:rPr>
                <w:rFonts w:eastAsia="標楷體"/>
                <w:color w:val="000000" w:themeColor="text1"/>
                <w:sz w:val="36"/>
              </w:rPr>
            </w:pPr>
          </w:p>
          <w:p w:rsidR="001B6FFC" w:rsidRPr="00CE50CF" w:rsidRDefault="001B6FFC" w:rsidP="001B6FFC">
            <w:pPr>
              <w:ind w:leftChars="208" w:left="499"/>
              <w:rPr>
                <w:rFonts w:eastAsia="標楷體"/>
                <w:color w:val="000000" w:themeColor="text1"/>
                <w:sz w:val="28"/>
                <w:szCs w:val="28"/>
              </w:rPr>
            </w:pPr>
            <w:r w:rsidRPr="00CE50CF">
              <w:rPr>
                <w:rFonts w:eastAsia="標楷體"/>
                <w:color w:val="000000" w:themeColor="text1"/>
                <w:sz w:val="28"/>
                <w:szCs w:val="28"/>
              </w:rPr>
              <w:t>業者名稱</w:t>
            </w:r>
            <w:r w:rsidR="005D6503" w:rsidRPr="00CE50CF">
              <w:rPr>
                <w:rFonts w:eastAsia="標楷體"/>
                <w:color w:val="000000" w:themeColor="text1"/>
                <w:sz w:val="28"/>
                <w:szCs w:val="28"/>
              </w:rPr>
              <w:t>:</w:t>
            </w:r>
          </w:p>
          <w:p w:rsidR="001B6FFC" w:rsidRPr="00CE50CF" w:rsidRDefault="00C27522" w:rsidP="001B6FFC">
            <w:pPr>
              <w:ind w:leftChars="208" w:left="499"/>
              <w:rPr>
                <w:rFonts w:eastAsia="標楷體"/>
                <w:color w:val="000000" w:themeColor="text1"/>
                <w:sz w:val="28"/>
                <w:szCs w:val="28"/>
              </w:rPr>
            </w:pPr>
            <w:r w:rsidRPr="00CE50CF">
              <w:rPr>
                <w:rFonts w:eastAsia="標楷體"/>
                <w:color w:val="000000" w:themeColor="text1"/>
                <w:sz w:val="28"/>
                <w:szCs w:val="28"/>
              </w:rPr>
              <w:t>文件名稱</w:t>
            </w:r>
            <w:r w:rsidR="005D6503" w:rsidRPr="00CE50CF">
              <w:rPr>
                <w:rFonts w:eastAsia="標楷體"/>
                <w:color w:val="000000" w:themeColor="text1"/>
                <w:sz w:val="28"/>
                <w:szCs w:val="28"/>
              </w:rPr>
              <w:t>:</w:t>
            </w:r>
            <w:r w:rsidRPr="00CE50CF">
              <w:rPr>
                <w:rFonts w:eastAsia="標楷體"/>
                <w:color w:val="000000" w:themeColor="text1"/>
                <w:sz w:val="28"/>
                <w:szCs w:val="28"/>
              </w:rPr>
              <w:t>客訴管制作業程序書</w:t>
            </w:r>
          </w:p>
          <w:p w:rsidR="001B6FFC" w:rsidRPr="00CE50CF" w:rsidRDefault="00C27522" w:rsidP="001B6FFC">
            <w:pPr>
              <w:ind w:leftChars="208" w:left="499"/>
              <w:rPr>
                <w:rFonts w:eastAsia="標楷體"/>
                <w:color w:val="000000" w:themeColor="text1"/>
                <w:sz w:val="28"/>
              </w:rPr>
            </w:pPr>
            <w:r w:rsidRPr="00CE50CF">
              <w:rPr>
                <w:rFonts w:eastAsia="標楷體"/>
                <w:color w:val="000000" w:themeColor="text1"/>
                <w:sz w:val="28"/>
              </w:rPr>
              <w:t>文件編號</w:t>
            </w:r>
            <w:r w:rsidR="005D6503" w:rsidRPr="00CE50CF">
              <w:rPr>
                <w:rFonts w:eastAsia="標楷體"/>
                <w:color w:val="000000" w:themeColor="text1"/>
                <w:sz w:val="28"/>
              </w:rPr>
              <w:t>:</w:t>
            </w:r>
            <w:r w:rsidRPr="00CE50CF">
              <w:rPr>
                <w:rFonts w:eastAsia="標楷體"/>
                <w:color w:val="000000" w:themeColor="text1"/>
                <w:sz w:val="28"/>
              </w:rPr>
              <w:t>G</w:t>
            </w:r>
            <w:r w:rsidR="001B6FFC" w:rsidRPr="00CE50CF">
              <w:rPr>
                <w:rFonts w:eastAsia="標楷體"/>
                <w:color w:val="000000" w:themeColor="text1"/>
                <w:sz w:val="28"/>
              </w:rPr>
              <w:t>-2-6</w:t>
            </w:r>
          </w:p>
          <w:p w:rsidR="001B6FFC" w:rsidRPr="004A080C" w:rsidRDefault="00C27522" w:rsidP="001B6FFC">
            <w:pPr>
              <w:ind w:leftChars="208" w:left="499"/>
              <w:rPr>
                <w:rFonts w:eastAsia="標楷體"/>
                <w:color w:val="000000" w:themeColor="text1"/>
                <w:sz w:val="28"/>
                <w:szCs w:val="28"/>
              </w:rPr>
            </w:pPr>
            <w:r w:rsidRPr="00CE50CF">
              <w:rPr>
                <w:rFonts w:eastAsia="標楷體"/>
                <w:color w:val="000000" w:themeColor="text1"/>
                <w:sz w:val="28"/>
              </w:rPr>
              <w:t>制定單</w:t>
            </w:r>
            <w:r w:rsidRPr="004A080C">
              <w:rPr>
                <w:rFonts w:eastAsia="標楷體"/>
                <w:color w:val="000000" w:themeColor="text1"/>
                <w:sz w:val="28"/>
                <w:szCs w:val="28"/>
              </w:rPr>
              <w:t>位</w:t>
            </w:r>
            <w:r w:rsidR="005D6503" w:rsidRPr="004A080C">
              <w:rPr>
                <w:rFonts w:eastAsia="標楷體"/>
                <w:color w:val="000000" w:themeColor="text1"/>
                <w:sz w:val="28"/>
                <w:szCs w:val="28"/>
              </w:rPr>
              <w:t>:</w:t>
            </w:r>
            <w:r w:rsidR="004A080C" w:rsidRPr="004A080C">
              <w:rPr>
                <w:rFonts w:eastAsia="標楷體" w:hint="eastAsia"/>
                <w:color w:val="000000" w:themeColor="text1"/>
                <w:spacing w:val="-4"/>
                <w:sz w:val="28"/>
                <w:szCs w:val="28"/>
              </w:rPr>
              <w:t xml:space="preserve"> </w:t>
            </w:r>
            <w:r w:rsidR="004A080C" w:rsidRPr="004A080C">
              <w:rPr>
                <w:rFonts w:eastAsia="標楷體" w:hint="eastAsia"/>
                <w:color w:val="000000" w:themeColor="text1"/>
                <w:spacing w:val="-4"/>
                <w:sz w:val="28"/>
                <w:szCs w:val="28"/>
              </w:rPr>
              <w:t>衛生管理管制</w:t>
            </w:r>
            <w:r w:rsidR="004A080C" w:rsidRPr="004A080C">
              <w:rPr>
                <w:rFonts w:eastAsia="標楷體"/>
                <w:color w:val="000000" w:themeColor="text1"/>
                <w:spacing w:val="-4"/>
                <w:sz w:val="28"/>
                <w:szCs w:val="28"/>
              </w:rPr>
              <w:t>小組</w:t>
            </w:r>
          </w:p>
          <w:p w:rsidR="001B6FFC" w:rsidRPr="00CE50CF" w:rsidRDefault="00C27522" w:rsidP="001B6FFC">
            <w:pPr>
              <w:ind w:leftChars="208" w:left="499"/>
              <w:rPr>
                <w:rFonts w:eastAsia="標楷體"/>
                <w:color w:val="000000" w:themeColor="text1"/>
                <w:sz w:val="28"/>
              </w:rPr>
            </w:pPr>
            <w:r w:rsidRPr="00CE50CF">
              <w:rPr>
                <w:rFonts w:eastAsia="標楷體"/>
                <w:color w:val="000000" w:themeColor="text1"/>
                <w:sz w:val="28"/>
              </w:rPr>
              <w:t>版</w:t>
            </w:r>
            <w:r w:rsidRPr="00CE50CF">
              <w:rPr>
                <w:rFonts w:eastAsia="標楷體"/>
                <w:color w:val="000000" w:themeColor="text1"/>
                <w:sz w:val="28"/>
              </w:rPr>
              <w:t xml:space="preserve">    </w:t>
            </w:r>
            <w:r w:rsidRPr="00CE50CF">
              <w:rPr>
                <w:rFonts w:eastAsia="標楷體"/>
                <w:color w:val="000000" w:themeColor="text1"/>
                <w:sz w:val="28"/>
              </w:rPr>
              <w:t>本</w:t>
            </w:r>
            <w:r w:rsidR="005D6503" w:rsidRPr="00CE50CF">
              <w:rPr>
                <w:rFonts w:eastAsia="標楷體"/>
                <w:color w:val="000000" w:themeColor="text1"/>
                <w:sz w:val="28"/>
              </w:rPr>
              <w:t>:</w:t>
            </w:r>
            <w:r w:rsidRPr="00CE50CF">
              <w:rPr>
                <w:rFonts w:eastAsia="標楷體"/>
                <w:color w:val="000000" w:themeColor="text1"/>
                <w:sz w:val="28"/>
              </w:rPr>
              <w:t>1.0</w:t>
            </w:r>
          </w:p>
          <w:p w:rsidR="00C27522" w:rsidRPr="00E82CB3" w:rsidRDefault="00C27522" w:rsidP="001B6FFC">
            <w:pPr>
              <w:ind w:leftChars="208" w:left="499"/>
              <w:rPr>
                <w:rFonts w:eastAsia="標楷體"/>
                <w:color w:val="000000" w:themeColor="text1"/>
                <w:sz w:val="28"/>
                <w:szCs w:val="28"/>
              </w:rPr>
            </w:pPr>
            <w:r w:rsidRPr="00CE50CF">
              <w:rPr>
                <w:rFonts w:eastAsia="標楷體"/>
                <w:color w:val="000000" w:themeColor="text1"/>
                <w:sz w:val="28"/>
              </w:rPr>
              <w:t>制定日期</w:t>
            </w:r>
            <w:r w:rsidR="005D6503" w:rsidRPr="00CE50CF">
              <w:rPr>
                <w:rFonts w:eastAsia="標楷體"/>
                <w:color w:val="000000" w:themeColor="text1"/>
                <w:sz w:val="28"/>
              </w:rPr>
              <w:t>:</w:t>
            </w:r>
            <w:r w:rsidR="00E82CB3" w:rsidRPr="005037CF">
              <w:rPr>
                <w:rFonts w:eastAsia="標楷體"/>
                <w:color w:val="000000" w:themeColor="text1"/>
              </w:rPr>
              <w:t xml:space="preserve"> </w:t>
            </w:r>
            <w:r w:rsidR="00E82CB3" w:rsidRPr="00E82CB3">
              <w:rPr>
                <w:rFonts w:eastAsia="標楷體"/>
                <w:color w:val="000000" w:themeColor="text1"/>
                <w:sz w:val="28"/>
                <w:szCs w:val="28"/>
              </w:rPr>
              <w:t>○○</w:t>
            </w:r>
            <w:r w:rsidRPr="00E82CB3">
              <w:rPr>
                <w:rFonts w:eastAsia="標楷體"/>
                <w:color w:val="000000" w:themeColor="text1"/>
                <w:sz w:val="28"/>
                <w:szCs w:val="28"/>
              </w:rPr>
              <w:t>年</w:t>
            </w:r>
            <w:r w:rsidR="00E82CB3" w:rsidRPr="00E82CB3">
              <w:rPr>
                <w:rFonts w:eastAsia="標楷體"/>
                <w:color w:val="000000" w:themeColor="text1"/>
                <w:sz w:val="28"/>
                <w:szCs w:val="28"/>
              </w:rPr>
              <w:t>○○</w:t>
            </w:r>
            <w:r w:rsidRPr="00E82CB3">
              <w:rPr>
                <w:rFonts w:eastAsia="標楷體"/>
                <w:color w:val="000000" w:themeColor="text1"/>
                <w:sz w:val="28"/>
                <w:szCs w:val="28"/>
              </w:rPr>
              <w:t>月</w:t>
            </w:r>
            <w:r w:rsidR="00E82CB3" w:rsidRPr="00E82CB3">
              <w:rPr>
                <w:rFonts w:eastAsia="標楷體"/>
                <w:color w:val="000000" w:themeColor="text1"/>
                <w:sz w:val="28"/>
                <w:szCs w:val="28"/>
              </w:rPr>
              <w:t>○○</w:t>
            </w:r>
            <w:r w:rsidRPr="00E82CB3">
              <w:rPr>
                <w:rFonts w:eastAsia="標楷體"/>
                <w:color w:val="000000" w:themeColor="text1"/>
                <w:sz w:val="28"/>
                <w:szCs w:val="28"/>
              </w:rPr>
              <w:t>日</w:t>
            </w:r>
          </w:p>
          <w:p w:rsidR="00C27522" w:rsidRPr="00CE50CF" w:rsidRDefault="00C27522" w:rsidP="007D6E24">
            <w:pPr>
              <w:rPr>
                <w:rFonts w:eastAsia="標楷體"/>
                <w:color w:val="000000" w:themeColor="text1"/>
                <w:sz w:val="36"/>
              </w:rPr>
            </w:pPr>
          </w:p>
          <w:p w:rsidR="001B6FFC" w:rsidRPr="00CE50CF" w:rsidRDefault="001B6FFC" w:rsidP="007D6E24">
            <w:pPr>
              <w:rPr>
                <w:rFonts w:eastAsia="標楷體"/>
                <w:color w:val="000000" w:themeColor="text1"/>
                <w:sz w:val="36"/>
              </w:rPr>
            </w:pPr>
          </w:p>
        </w:tc>
      </w:tr>
      <w:tr w:rsidR="005D6503" w:rsidRPr="00CE50CF" w:rsidTr="005402AB">
        <w:trPr>
          <w:trHeight w:val="150"/>
        </w:trPr>
        <w:tc>
          <w:tcPr>
            <w:tcW w:w="9666" w:type="dxa"/>
            <w:gridSpan w:val="8"/>
          </w:tcPr>
          <w:p w:rsidR="00C27522" w:rsidRPr="00CE50CF" w:rsidRDefault="00C27522" w:rsidP="007D6E24">
            <w:pPr>
              <w:spacing w:line="0" w:lineRule="atLeast"/>
              <w:rPr>
                <w:rFonts w:eastAsia="標楷體"/>
                <w:color w:val="000000" w:themeColor="text1"/>
              </w:rPr>
            </w:pPr>
          </w:p>
        </w:tc>
      </w:tr>
      <w:tr w:rsidR="005D6503" w:rsidRPr="00CE50CF" w:rsidTr="005402AB">
        <w:tc>
          <w:tcPr>
            <w:tcW w:w="9666" w:type="dxa"/>
            <w:gridSpan w:val="8"/>
            <w:vAlign w:val="center"/>
          </w:tcPr>
          <w:p w:rsidR="00C27522" w:rsidRPr="00CE50CF" w:rsidRDefault="00C27522" w:rsidP="007D6E24">
            <w:pPr>
              <w:spacing w:line="360" w:lineRule="auto"/>
              <w:jc w:val="center"/>
              <w:rPr>
                <w:rFonts w:eastAsia="標楷體"/>
                <w:color w:val="000000" w:themeColor="text1"/>
                <w:sz w:val="28"/>
              </w:rPr>
            </w:pPr>
            <w:r w:rsidRPr="00CE50CF">
              <w:rPr>
                <w:rFonts w:eastAsia="標楷體"/>
                <w:color w:val="000000" w:themeColor="text1"/>
                <w:sz w:val="28"/>
              </w:rPr>
              <w:t>修</w:t>
            </w:r>
            <w:r w:rsidRPr="00CE50CF">
              <w:rPr>
                <w:rFonts w:eastAsia="標楷體"/>
                <w:color w:val="000000" w:themeColor="text1"/>
                <w:sz w:val="28"/>
              </w:rPr>
              <w:t xml:space="preserve">     </w:t>
            </w:r>
            <w:r w:rsidRPr="00CE50CF">
              <w:rPr>
                <w:rFonts w:eastAsia="標楷體"/>
                <w:color w:val="000000" w:themeColor="text1"/>
                <w:sz w:val="28"/>
              </w:rPr>
              <w:t>訂</w:t>
            </w:r>
            <w:r w:rsidRPr="00CE50CF">
              <w:rPr>
                <w:rFonts w:eastAsia="標楷體"/>
                <w:color w:val="000000" w:themeColor="text1"/>
                <w:sz w:val="28"/>
              </w:rPr>
              <w:t xml:space="preserve">    </w:t>
            </w:r>
            <w:r w:rsidR="00AB5C4E">
              <w:rPr>
                <w:rFonts w:eastAsia="標楷體" w:hint="eastAsia"/>
                <w:color w:val="000000" w:themeColor="text1"/>
                <w:sz w:val="28"/>
              </w:rPr>
              <w:t>紀</w:t>
            </w:r>
            <w:r w:rsidRPr="00CE50CF">
              <w:rPr>
                <w:rFonts w:eastAsia="標楷體"/>
                <w:color w:val="000000" w:themeColor="text1"/>
                <w:sz w:val="28"/>
              </w:rPr>
              <w:t xml:space="preserve">    </w:t>
            </w:r>
            <w:r w:rsidRPr="00CE50CF">
              <w:rPr>
                <w:rFonts w:eastAsia="標楷體"/>
                <w:color w:val="000000" w:themeColor="text1"/>
                <w:sz w:val="28"/>
              </w:rPr>
              <w:t>錄</w:t>
            </w:r>
          </w:p>
        </w:tc>
      </w:tr>
      <w:tr w:rsidR="005D6503" w:rsidRPr="00CE50CF" w:rsidTr="005402AB">
        <w:tc>
          <w:tcPr>
            <w:tcW w:w="720"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No</w:t>
            </w:r>
          </w:p>
        </w:tc>
        <w:tc>
          <w:tcPr>
            <w:tcW w:w="1080"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修訂日期</w:t>
            </w:r>
            <w:r w:rsidRPr="00CE50CF">
              <w:rPr>
                <w:rFonts w:eastAsia="標楷體"/>
                <w:color w:val="000000" w:themeColor="text1"/>
              </w:rPr>
              <w:t xml:space="preserve"> </w:t>
            </w:r>
          </w:p>
        </w:tc>
        <w:tc>
          <w:tcPr>
            <w:tcW w:w="1800" w:type="dxa"/>
            <w:gridSpan w:val="2"/>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修訂申請單編號</w:t>
            </w:r>
          </w:p>
        </w:tc>
        <w:tc>
          <w:tcPr>
            <w:tcW w:w="4086" w:type="dxa"/>
            <w:gridSpan w:val="2"/>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w:t>
            </w:r>
            <w:r w:rsidRPr="00CE50CF">
              <w:rPr>
                <w:rFonts w:eastAsia="標楷體"/>
                <w:color w:val="000000" w:themeColor="text1"/>
              </w:rPr>
              <w:t xml:space="preserve">   </w:t>
            </w:r>
            <w:r w:rsidRPr="00CE50CF">
              <w:rPr>
                <w:rFonts w:eastAsia="標楷體"/>
                <w:color w:val="000000" w:themeColor="text1"/>
              </w:rPr>
              <w:t>訂</w:t>
            </w:r>
            <w:r w:rsidRPr="00CE50CF">
              <w:rPr>
                <w:rFonts w:eastAsia="標楷體"/>
                <w:color w:val="000000" w:themeColor="text1"/>
              </w:rPr>
              <w:t xml:space="preserve">   </w:t>
            </w:r>
            <w:r w:rsidRPr="00CE50CF">
              <w:rPr>
                <w:rFonts w:eastAsia="標楷體"/>
                <w:color w:val="000000" w:themeColor="text1"/>
              </w:rPr>
              <w:t>內</w:t>
            </w:r>
            <w:r w:rsidRPr="00CE50CF">
              <w:rPr>
                <w:rFonts w:eastAsia="標楷體"/>
                <w:color w:val="000000" w:themeColor="text1"/>
              </w:rPr>
              <w:t xml:space="preserve">   </w:t>
            </w:r>
            <w:r w:rsidRPr="00CE50CF">
              <w:rPr>
                <w:rFonts w:eastAsia="標楷體"/>
                <w:color w:val="000000" w:themeColor="text1"/>
              </w:rPr>
              <w:t>容</w:t>
            </w:r>
            <w:r w:rsidRPr="00CE50CF">
              <w:rPr>
                <w:rFonts w:eastAsia="標楷體"/>
                <w:color w:val="000000" w:themeColor="text1"/>
              </w:rPr>
              <w:t xml:space="preserve">   </w:t>
            </w:r>
            <w:r w:rsidRPr="00CE50CF">
              <w:rPr>
                <w:rFonts w:eastAsia="標楷體"/>
                <w:color w:val="000000" w:themeColor="text1"/>
              </w:rPr>
              <w:t>摘</w:t>
            </w:r>
            <w:r w:rsidRPr="00CE50CF">
              <w:rPr>
                <w:rFonts w:eastAsia="標楷體"/>
                <w:color w:val="000000" w:themeColor="text1"/>
              </w:rPr>
              <w:t xml:space="preserve">   </w:t>
            </w:r>
            <w:r w:rsidRPr="00CE50CF">
              <w:rPr>
                <w:rFonts w:eastAsia="標楷體"/>
                <w:color w:val="000000" w:themeColor="text1"/>
              </w:rPr>
              <w:t>要</w:t>
            </w:r>
          </w:p>
        </w:tc>
        <w:tc>
          <w:tcPr>
            <w:tcW w:w="774"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頁</w:t>
            </w:r>
            <w:r w:rsidRPr="00CE50CF">
              <w:rPr>
                <w:rFonts w:eastAsia="標楷體"/>
                <w:color w:val="000000" w:themeColor="text1"/>
              </w:rPr>
              <w:t xml:space="preserve"> </w:t>
            </w:r>
            <w:r w:rsidRPr="00CE50CF">
              <w:rPr>
                <w:rFonts w:eastAsia="標楷體"/>
                <w:color w:val="000000" w:themeColor="text1"/>
              </w:rPr>
              <w:t>次</w:t>
            </w:r>
          </w:p>
        </w:tc>
        <w:tc>
          <w:tcPr>
            <w:tcW w:w="1206"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本</w:t>
            </w:r>
          </w:p>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次</w:t>
            </w: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rPr>
          <w:trHeight w:val="150"/>
        </w:trPr>
        <w:tc>
          <w:tcPr>
            <w:tcW w:w="9666" w:type="dxa"/>
            <w:gridSpan w:val="8"/>
          </w:tcPr>
          <w:p w:rsidR="00C27522" w:rsidRPr="00CE50CF" w:rsidRDefault="00C27522" w:rsidP="007D6E24">
            <w:pPr>
              <w:spacing w:line="0" w:lineRule="atLeast"/>
              <w:rPr>
                <w:rFonts w:eastAsia="標楷體"/>
                <w:color w:val="000000" w:themeColor="text1"/>
              </w:rPr>
            </w:pPr>
          </w:p>
        </w:tc>
      </w:tr>
      <w:tr w:rsidR="00C27522" w:rsidRPr="00CE50CF" w:rsidTr="005402AB">
        <w:tc>
          <w:tcPr>
            <w:tcW w:w="3240" w:type="dxa"/>
            <w:gridSpan w:val="3"/>
            <w:vAlign w:val="center"/>
          </w:tcPr>
          <w:p w:rsidR="00C27522" w:rsidRPr="00CE50CF" w:rsidRDefault="00C27522" w:rsidP="007D6E24">
            <w:pPr>
              <w:spacing w:line="360" w:lineRule="auto"/>
              <w:jc w:val="both"/>
              <w:rPr>
                <w:rFonts w:eastAsia="標楷體"/>
                <w:color w:val="000000" w:themeColor="text1"/>
                <w:sz w:val="28"/>
              </w:rPr>
            </w:pPr>
            <w:r w:rsidRPr="00CE50CF">
              <w:rPr>
                <w:rFonts w:eastAsia="標楷體"/>
                <w:color w:val="000000" w:themeColor="text1"/>
                <w:sz w:val="28"/>
              </w:rPr>
              <w:t>制定</w:t>
            </w:r>
            <w:r w:rsidR="005D6503" w:rsidRPr="00CE50CF">
              <w:rPr>
                <w:rFonts w:eastAsia="標楷體"/>
                <w:color w:val="000000" w:themeColor="text1"/>
                <w:sz w:val="28"/>
              </w:rPr>
              <w:t>:</w:t>
            </w:r>
          </w:p>
        </w:tc>
        <w:tc>
          <w:tcPr>
            <w:tcW w:w="3420" w:type="dxa"/>
            <w:gridSpan w:val="2"/>
            <w:vAlign w:val="center"/>
          </w:tcPr>
          <w:p w:rsidR="00C27522" w:rsidRPr="00CE50CF" w:rsidRDefault="00C27522" w:rsidP="007D6E24">
            <w:pPr>
              <w:jc w:val="both"/>
              <w:rPr>
                <w:rFonts w:eastAsia="標楷體"/>
                <w:color w:val="000000" w:themeColor="text1"/>
                <w:sz w:val="28"/>
              </w:rPr>
            </w:pPr>
            <w:r w:rsidRPr="00CE50CF">
              <w:rPr>
                <w:rFonts w:eastAsia="標楷體"/>
                <w:color w:val="000000" w:themeColor="text1"/>
                <w:sz w:val="28"/>
              </w:rPr>
              <w:t>審查</w:t>
            </w:r>
            <w:r w:rsidR="005D6503" w:rsidRPr="00CE50CF">
              <w:rPr>
                <w:rFonts w:eastAsia="標楷體"/>
                <w:color w:val="000000" w:themeColor="text1"/>
                <w:sz w:val="28"/>
              </w:rPr>
              <w:t>:</w:t>
            </w:r>
          </w:p>
        </w:tc>
        <w:tc>
          <w:tcPr>
            <w:tcW w:w="3006" w:type="dxa"/>
            <w:gridSpan w:val="3"/>
            <w:vAlign w:val="center"/>
          </w:tcPr>
          <w:p w:rsidR="00C27522" w:rsidRPr="00CE50CF" w:rsidRDefault="00C27522" w:rsidP="007D6E24">
            <w:pPr>
              <w:jc w:val="both"/>
              <w:rPr>
                <w:rFonts w:eastAsia="標楷體"/>
                <w:color w:val="000000" w:themeColor="text1"/>
                <w:sz w:val="28"/>
              </w:rPr>
            </w:pPr>
            <w:r w:rsidRPr="00CE50CF">
              <w:rPr>
                <w:rFonts w:eastAsia="標楷體"/>
                <w:color w:val="000000" w:themeColor="text1"/>
                <w:sz w:val="28"/>
              </w:rPr>
              <w:t>核准</w:t>
            </w:r>
            <w:r w:rsidR="005D6503" w:rsidRPr="00CE50CF">
              <w:rPr>
                <w:rFonts w:eastAsia="標楷體"/>
                <w:color w:val="000000" w:themeColor="text1"/>
                <w:sz w:val="28"/>
              </w:rPr>
              <w:t>:</w:t>
            </w:r>
          </w:p>
        </w:tc>
      </w:tr>
    </w:tbl>
    <w:p w:rsidR="001B6FFC" w:rsidRPr="00CE50CF" w:rsidRDefault="001B6FFC" w:rsidP="00C27522">
      <w:pPr>
        <w:jc w:val="both"/>
        <w:rPr>
          <w:rFonts w:eastAsia="標楷體"/>
          <w:color w:val="000000" w:themeColor="text1"/>
        </w:rPr>
      </w:pPr>
    </w:p>
    <w:p w:rsidR="00C27522" w:rsidRPr="00CE50CF" w:rsidRDefault="001B6FFC" w:rsidP="00C27522">
      <w:pPr>
        <w:jc w:val="both"/>
        <w:rPr>
          <w:rFonts w:eastAsia="標楷體"/>
          <w:color w:val="000000" w:themeColor="text1"/>
          <w:spacing w:val="-26"/>
        </w:rPr>
      </w:pPr>
      <w:r w:rsidRPr="00CE50CF">
        <w:rPr>
          <w:rFonts w:eastAsia="標楷體"/>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
        <w:gridCol w:w="1964"/>
        <w:gridCol w:w="3686"/>
        <w:gridCol w:w="1134"/>
        <w:gridCol w:w="567"/>
        <w:gridCol w:w="708"/>
        <w:gridCol w:w="580"/>
      </w:tblGrid>
      <w:tr w:rsidR="005D6503" w:rsidRPr="00CE50CF" w:rsidTr="007E43D5">
        <w:trPr>
          <w:cantSplit/>
          <w:trHeight w:val="567"/>
          <w:jc w:val="center"/>
        </w:trPr>
        <w:tc>
          <w:tcPr>
            <w:tcW w:w="1028" w:type="dxa"/>
            <w:tcBorders>
              <w:top w:val="single" w:sz="12" w:space="0" w:color="auto"/>
              <w:left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1964" w:type="dxa"/>
            <w:tcBorders>
              <w:top w:val="single" w:sz="12" w:space="0" w:color="auto"/>
            </w:tcBorders>
          </w:tcPr>
          <w:p w:rsidR="00C27522" w:rsidRPr="00CE50CF" w:rsidRDefault="00E82CB3" w:rsidP="00C169A6">
            <w:pPr>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3686" w:type="dxa"/>
            <w:vMerge w:val="restart"/>
            <w:tcBorders>
              <w:top w:val="single" w:sz="12" w:space="0" w:color="auto"/>
            </w:tcBorders>
            <w:vAlign w:val="center"/>
          </w:tcPr>
          <w:p w:rsidR="00C27522" w:rsidRPr="00CE50CF" w:rsidRDefault="00C27522" w:rsidP="00733465">
            <w:pPr>
              <w:spacing w:line="440" w:lineRule="atLeast"/>
              <w:jc w:val="center"/>
              <w:rPr>
                <w:rFonts w:eastAsia="標楷體"/>
                <w:color w:val="000000" w:themeColor="text1"/>
                <w:spacing w:val="-4"/>
              </w:rPr>
            </w:pPr>
            <w:r w:rsidRPr="00CE50CF">
              <w:rPr>
                <w:rFonts w:eastAsia="標楷體"/>
                <w:color w:val="000000" w:themeColor="text1"/>
                <w:spacing w:val="-4"/>
              </w:rPr>
              <w:t>客訴管制作業程序書</w:t>
            </w:r>
          </w:p>
        </w:tc>
        <w:tc>
          <w:tcPr>
            <w:tcW w:w="1134" w:type="dxa"/>
            <w:tcBorders>
              <w:top w:val="single" w:sz="12" w:space="0" w:color="auto"/>
            </w:tcBorders>
          </w:tcPr>
          <w:p w:rsidR="00C27522" w:rsidRPr="00CE50CF" w:rsidRDefault="00C27522" w:rsidP="007D6E24">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855" w:type="dxa"/>
            <w:gridSpan w:val="3"/>
            <w:tcBorders>
              <w:top w:val="single" w:sz="12" w:space="0" w:color="auto"/>
              <w:right w:val="single" w:sz="12" w:space="0" w:color="auto"/>
            </w:tcBorders>
          </w:tcPr>
          <w:p w:rsidR="00C27522" w:rsidRPr="00CE50CF" w:rsidRDefault="00A65DF3" w:rsidP="007D6E24">
            <w:pPr>
              <w:spacing w:line="440" w:lineRule="atLeast"/>
              <w:jc w:val="both"/>
              <w:rPr>
                <w:rFonts w:eastAsia="標楷體"/>
                <w:color w:val="000000" w:themeColor="text1"/>
                <w:spacing w:val="-4"/>
              </w:rPr>
            </w:pPr>
            <w:r w:rsidRPr="00CE50CF">
              <w:rPr>
                <w:rFonts w:eastAsia="標楷體"/>
                <w:color w:val="000000" w:themeColor="text1"/>
                <w:spacing w:val="-4"/>
              </w:rPr>
              <w:t>G-2-6</w:t>
            </w:r>
          </w:p>
        </w:tc>
      </w:tr>
      <w:tr w:rsidR="005D6503" w:rsidRPr="00CE50CF" w:rsidTr="007E43D5">
        <w:trPr>
          <w:cantSplit/>
          <w:trHeight w:val="567"/>
          <w:jc w:val="center"/>
        </w:trPr>
        <w:tc>
          <w:tcPr>
            <w:tcW w:w="1028" w:type="dxa"/>
            <w:tcBorders>
              <w:left w:val="single" w:sz="12" w:space="0" w:color="auto"/>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1964" w:type="dxa"/>
            <w:tcBorders>
              <w:bottom w:val="single" w:sz="12" w:space="0" w:color="auto"/>
            </w:tcBorders>
          </w:tcPr>
          <w:p w:rsidR="00C27522" w:rsidRPr="00CE50CF" w:rsidRDefault="004A080C" w:rsidP="007D6E24">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686" w:type="dxa"/>
            <w:vMerge/>
            <w:tcBorders>
              <w:bottom w:val="single" w:sz="12" w:space="0" w:color="auto"/>
            </w:tcBorders>
          </w:tcPr>
          <w:p w:rsidR="00C27522" w:rsidRPr="00CE50CF" w:rsidRDefault="00C27522" w:rsidP="007D6E24">
            <w:pPr>
              <w:spacing w:line="440" w:lineRule="atLeast"/>
              <w:jc w:val="center"/>
              <w:rPr>
                <w:rFonts w:eastAsia="標楷體"/>
                <w:color w:val="000000" w:themeColor="text1"/>
                <w:spacing w:val="-4"/>
              </w:rPr>
            </w:pPr>
          </w:p>
        </w:tc>
        <w:tc>
          <w:tcPr>
            <w:tcW w:w="1134" w:type="dxa"/>
            <w:tcBorders>
              <w:bottom w:val="single" w:sz="12" w:space="0" w:color="auto"/>
            </w:tcBorders>
          </w:tcPr>
          <w:p w:rsidR="00C27522" w:rsidRPr="00CE50CF" w:rsidRDefault="00C27522" w:rsidP="007D6E24">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567" w:type="dxa"/>
            <w:tcBorders>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8" w:type="dxa"/>
            <w:tcBorders>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580" w:type="dxa"/>
            <w:tcBorders>
              <w:bottom w:val="single" w:sz="12" w:space="0" w:color="auto"/>
              <w:right w:val="single" w:sz="12" w:space="0" w:color="auto"/>
            </w:tcBorders>
          </w:tcPr>
          <w:p w:rsidR="00C27522" w:rsidRPr="00CE50CF" w:rsidRDefault="001B6FFC" w:rsidP="00133374">
            <w:pPr>
              <w:spacing w:line="440" w:lineRule="atLeast"/>
              <w:jc w:val="both"/>
              <w:rPr>
                <w:rFonts w:eastAsia="標楷體"/>
                <w:color w:val="000000" w:themeColor="text1"/>
                <w:spacing w:val="-4"/>
              </w:rPr>
            </w:pPr>
            <w:r w:rsidRPr="00CE50CF">
              <w:rPr>
                <w:rFonts w:eastAsia="標楷體"/>
                <w:color w:val="000000" w:themeColor="text1"/>
                <w:spacing w:val="-4"/>
              </w:rPr>
              <w:t>1</w:t>
            </w:r>
            <w:r w:rsidR="00A71635">
              <w:rPr>
                <w:rFonts w:eastAsia="標楷體" w:hint="eastAsia"/>
                <w:color w:val="000000" w:themeColor="text1"/>
                <w:spacing w:val="-4"/>
              </w:rPr>
              <w:t>/1</w:t>
            </w:r>
          </w:p>
        </w:tc>
      </w:tr>
      <w:tr w:rsidR="00C27522" w:rsidRPr="00CE50CF" w:rsidTr="00E52C7F">
        <w:trPr>
          <w:trHeight w:val="12275"/>
          <w:jc w:val="center"/>
        </w:trPr>
        <w:tc>
          <w:tcPr>
            <w:tcW w:w="9667" w:type="dxa"/>
            <w:gridSpan w:val="7"/>
            <w:tcBorders>
              <w:top w:val="single" w:sz="12" w:space="0" w:color="auto"/>
              <w:left w:val="single" w:sz="12" w:space="0" w:color="auto"/>
              <w:bottom w:val="single" w:sz="12" w:space="0" w:color="auto"/>
              <w:right w:val="single" w:sz="12" w:space="0" w:color="auto"/>
            </w:tcBorders>
          </w:tcPr>
          <w:p w:rsidR="00C27522" w:rsidRPr="00CE50CF" w:rsidRDefault="00C27522" w:rsidP="005402AB">
            <w:pPr>
              <w:pStyle w:val="11"/>
              <w:spacing w:line="240" w:lineRule="atLeast"/>
              <w:ind w:left="770" w:hangingChars="321" w:hanging="770"/>
              <w:rPr>
                <w:color w:val="000000" w:themeColor="text1"/>
                <w:sz w:val="24"/>
              </w:rPr>
            </w:pPr>
            <w:r w:rsidRPr="00CE50CF">
              <w:rPr>
                <w:color w:val="000000" w:themeColor="text1"/>
                <w:sz w:val="24"/>
              </w:rPr>
              <w:t>1.</w:t>
            </w:r>
            <w:r w:rsidRPr="00CE50CF">
              <w:rPr>
                <w:color w:val="000000" w:themeColor="text1"/>
                <w:sz w:val="24"/>
              </w:rPr>
              <w:t>目的</w:t>
            </w:r>
            <w:r w:rsidR="005D6503" w:rsidRPr="00CE50CF">
              <w:rPr>
                <w:color w:val="000000" w:themeColor="text1"/>
                <w:sz w:val="24"/>
              </w:rPr>
              <w:t>:</w:t>
            </w:r>
            <w:r w:rsidR="00133374" w:rsidRPr="00133374">
              <w:rPr>
                <w:rFonts w:hint="eastAsia"/>
                <w:color w:val="000000" w:themeColor="text1"/>
                <w:sz w:val="24"/>
              </w:rPr>
              <w:t>為確</w:t>
            </w:r>
            <w:r w:rsidR="00133374">
              <w:rPr>
                <w:rFonts w:hint="eastAsia"/>
                <w:color w:val="000000" w:themeColor="text1"/>
                <w:sz w:val="24"/>
              </w:rPr>
              <w:t>實將</w:t>
            </w:r>
            <w:r w:rsidR="00133374" w:rsidRPr="00133374">
              <w:rPr>
                <w:rFonts w:hint="eastAsia"/>
                <w:color w:val="000000" w:themeColor="text1"/>
                <w:sz w:val="24"/>
              </w:rPr>
              <w:t>本廠</w:t>
            </w:r>
            <w:r w:rsidR="00133374">
              <w:rPr>
                <w:rFonts w:hint="eastAsia"/>
                <w:color w:val="000000" w:themeColor="text1"/>
                <w:sz w:val="24"/>
              </w:rPr>
              <w:t>的</w:t>
            </w:r>
            <w:r w:rsidRPr="00CE50CF">
              <w:rPr>
                <w:color w:val="000000" w:themeColor="text1"/>
                <w:sz w:val="24"/>
              </w:rPr>
              <w:t>客訴案件作成紀錄，經過檢討改進並防止再發生</w:t>
            </w:r>
            <w:r w:rsidR="00133374">
              <w:rPr>
                <w:rFonts w:hint="eastAsia"/>
                <w:color w:val="000000" w:themeColor="text1"/>
                <w:sz w:val="24"/>
              </w:rPr>
              <w:t>，</w:t>
            </w:r>
            <w:r w:rsidR="00605ADC">
              <w:rPr>
                <w:rFonts w:hint="eastAsia"/>
                <w:color w:val="000000" w:themeColor="text1"/>
                <w:sz w:val="24"/>
              </w:rPr>
              <w:t>訂定此作業程序書</w:t>
            </w:r>
            <w:r w:rsidRPr="00CE50CF">
              <w:rPr>
                <w:color w:val="000000" w:themeColor="text1"/>
                <w:sz w:val="24"/>
              </w:rPr>
              <w:t>，以求產品品質的提升，增加客戶滿意度。</w:t>
            </w:r>
          </w:p>
          <w:p w:rsidR="00C27522" w:rsidRPr="00CE50CF" w:rsidRDefault="00C27522" w:rsidP="001B6FFC">
            <w:pPr>
              <w:pStyle w:val="11"/>
              <w:spacing w:line="240" w:lineRule="atLeast"/>
              <w:rPr>
                <w:color w:val="000000" w:themeColor="text1"/>
                <w:sz w:val="24"/>
              </w:rPr>
            </w:pPr>
            <w:r w:rsidRPr="00CE50CF">
              <w:rPr>
                <w:color w:val="000000" w:themeColor="text1"/>
                <w:sz w:val="24"/>
              </w:rPr>
              <w:t>2.</w:t>
            </w:r>
            <w:r w:rsidRPr="00CE50CF">
              <w:rPr>
                <w:color w:val="000000" w:themeColor="text1"/>
                <w:sz w:val="24"/>
              </w:rPr>
              <w:t>範圍</w:t>
            </w:r>
            <w:r w:rsidR="005D6503" w:rsidRPr="00CE50CF">
              <w:rPr>
                <w:color w:val="000000" w:themeColor="text1"/>
                <w:sz w:val="24"/>
              </w:rPr>
              <w:t>:</w:t>
            </w:r>
            <w:r w:rsidRPr="00CE50CF">
              <w:rPr>
                <w:color w:val="000000" w:themeColor="text1"/>
                <w:sz w:val="24"/>
              </w:rPr>
              <w:t>消費者所有申訴的項目。</w:t>
            </w:r>
          </w:p>
          <w:p w:rsidR="00C27522" w:rsidRPr="00CE50CF" w:rsidRDefault="00C27522" w:rsidP="001B6FFC">
            <w:pPr>
              <w:pStyle w:val="11"/>
              <w:spacing w:line="240" w:lineRule="atLeast"/>
              <w:rPr>
                <w:color w:val="000000" w:themeColor="text1"/>
                <w:sz w:val="24"/>
              </w:rPr>
            </w:pPr>
            <w:r w:rsidRPr="00CE50CF">
              <w:rPr>
                <w:color w:val="000000" w:themeColor="text1"/>
                <w:sz w:val="24"/>
              </w:rPr>
              <w:t>3.</w:t>
            </w:r>
            <w:r w:rsidRPr="00CE50CF">
              <w:rPr>
                <w:color w:val="000000" w:themeColor="text1"/>
                <w:sz w:val="24"/>
              </w:rPr>
              <w:t>權責</w:t>
            </w:r>
            <w:r w:rsidR="005D6503" w:rsidRPr="00CE50CF">
              <w:rPr>
                <w:color w:val="000000" w:themeColor="text1"/>
                <w:sz w:val="24"/>
              </w:rPr>
              <w:t>:</w:t>
            </w:r>
            <w:r w:rsidRPr="00CE50CF">
              <w:rPr>
                <w:color w:val="000000" w:themeColor="text1"/>
                <w:sz w:val="24"/>
              </w:rPr>
              <w:t>廠長及管理</w:t>
            </w:r>
            <w:r w:rsidR="003A6A9C" w:rsidRPr="00CE50CF">
              <w:rPr>
                <w:color w:val="000000" w:themeColor="text1"/>
                <w:sz w:val="24"/>
              </w:rPr>
              <w:t>衛生</w:t>
            </w:r>
            <w:r w:rsidRPr="00CE50CF">
              <w:rPr>
                <w:color w:val="000000" w:themeColor="text1"/>
                <w:sz w:val="24"/>
              </w:rPr>
              <w:t>人員。</w:t>
            </w:r>
          </w:p>
          <w:p w:rsidR="00C27522" w:rsidRPr="00CE50CF" w:rsidRDefault="00C27522" w:rsidP="001B6FFC">
            <w:pPr>
              <w:pStyle w:val="11"/>
              <w:spacing w:line="240" w:lineRule="atLeast"/>
              <w:rPr>
                <w:color w:val="000000" w:themeColor="text1"/>
                <w:sz w:val="24"/>
              </w:rPr>
            </w:pPr>
            <w:r w:rsidRPr="00CE50CF">
              <w:rPr>
                <w:color w:val="000000" w:themeColor="text1"/>
                <w:sz w:val="24"/>
              </w:rPr>
              <w:t>4.</w:t>
            </w:r>
            <w:r w:rsidRPr="00CE50CF">
              <w:rPr>
                <w:color w:val="000000" w:themeColor="text1"/>
                <w:sz w:val="24"/>
              </w:rPr>
              <w:t>定義</w:t>
            </w:r>
            <w:r w:rsidR="005D6503" w:rsidRPr="00CE50CF">
              <w:rPr>
                <w:color w:val="000000" w:themeColor="text1"/>
                <w:sz w:val="24"/>
              </w:rPr>
              <w:t>:</w:t>
            </w:r>
            <w:r w:rsidRPr="00CE50CF">
              <w:rPr>
                <w:color w:val="000000" w:themeColor="text1"/>
                <w:sz w:val="24"/>
              </w:rPr>
              <w:t>無</w:t>
            </w:r>
          </w:p>
          <w:p w:rsidR="00C27522" w:rsidRPr="00CE50CF" w:rsidRDefault="00C27522" w:rsidP="001B6FFC">
            <w:pPr>
              <w:pStyle w:val="11"/>
              <w:spacing w:line="240" w:lineRule="atLeast"/>
              <w:rPr>
                <w:color w:val="000000" w:themeColor="text1"/>
                <w:sz w:val="24"/>
              </w:rPr>
            </w:pPr>
            <w:r w:rsidRPr="00CE50CF">
              <w:rPr>
                <w:color w:val="000000" w:themeColor="text1"/>
                <w:sz w:val="24"/>
              </w:rPr>
              <w:t>5.</w:t>
            </w:r>
            <w:r w:rsidRPr="00CE50CF">
              <w:rPr>
                <w:color w:val="000000" w:themeColor="text1"/>
                <w:sz w:val="24"/>
              </w:rPr>
              <w:t>作業內容</w:t>
            </w:r>
            <w:r w:rsidR="005D6503" w:rsidRPr="00CE50CF">
              <w:rPr>
                <w:color w:val="000000" w:themeColor="text1"/>
                <w:sz w:val="24"/>
              </w:rPr>
              <w:t>:</w:t>
            </w:r>
          </w:p>
          <w:p w:rsidR="001B6FFC" w:rsidRPr="000C7102" w:rsidRDefault="001B6FFC" w:rsidP="005402AB">
            <w:pPr>
              <w:spacing w:line="240" w:lineRule="atLeast"/>
              <w:ind w:leftChars="82" w:left="562" w:hangingChars="152" w:hanging="365"/>
              <w:rPr>
                <w:rFonts w:eastAsia="標楷體"/>
                <w:color w:val="000000" w:themeColor="text1"/>
              </w:rPr>
            </w:pPr>
            <w:r w:rsidRPr="000C7102">
              <w:rPr>
                <w:rFonts w:eastAsia="標楷體"/>
                <w:color w:val="000000" w:themeColor="text1"/>
              </w:rPr>
              <w:t>5.1.</w:t>
            </w:r>
            <w:r w:rsidRPr="000C7102">
              <w:rPr>
                <w:rFonts w:eastAsia="標楷體"/>
                <w:color w:val="000000" w:themeColor="text1"/>
              </w:rPr>
              <w:t>若遇申訴事件，加以分析研判，進而向客戶說明</w:t>
            </w:r>
            <w:r w:rsidR="00F955E6">
              <w:rPr>
                <w:rFonts w:eastAsia="標楷體" w:hint="eastAsia"/>
                <w:color w:val="000000" w:themeColor="text1"/>
              </w:rPr>
              <w:t>；如</w:t>
            </w:r>
            <w:r w:rsidRPr="000C7102">
              <w:rPr>
                <w:rFonts w:eastAsia="標楷體"/>
                <w:color w:val="000000" w:themeColor="text1"/>
              </w:rPr>
              <w:t>無法處理則立即回報公司，並依照</w:t>
            </w:r>
            <w:r w:rsidR="009B5EBC" w:rsidRPr="000C7102">
              <w:rPr>
                <w:rFonts w:eastAsia="標楷體"/>
                <w:color w:val="000000" w:themeColor="text1"/>
              </w:rPr>
              <w:t>產品申訴處理流程圖進行處理</w:t>
            </w:r>
            <w:r w:rsidR="005D6503" w:rsidRPr="000C7102">
              <w:rPr>
                <w:rFonts w:eastAsia="標楷體"/>
                <w:color w:val="000000" w:themeColor="text1"/>
              </w:rPr>
              <w:t>:</w:t>
            </w:r>
          </w:p>
          <w:p w:rsidR="009B5EBC" w:rsidRPr="000C7102" w:rsidRDefault="009B5EBC" w:rsidP="000C7102">
            <w:pPr>
              <w:tabs>
                <w:tab w:val="right" w:pos="9696"/>
              </w:tabs>
              <w:spacing w:line="400" w:lineRule="exact"/>
              <w:ind w:left="3402" w:right="28" w:firstLineChars="50" w:firstLine="120"/>
              <w:jc w:val="both"/>
              <w:rPr>
                <w:rFonts w:eastAsia="標楷體"/>
                <w:color w:val="000000" w:themeColor="text1"/>
              </w:rPr>
            </w:pPr>
            <w:r w:rsidRPr="000C7102">
              <w:rPr>
                <w:rFonts w:eastAsia="標楷體"/>
                <w:color w:val="000000" w:themeColor="text1"/>
              </w:rPr>
              <w:t>消費者</w:t>
            </w:r>
          </w:p>
          <w:p w:rsidR="009B5EBC" w:rsidRPr="000C7102" w:rsidRDefault="007F444C" w:rsidP="009B5EBC">
            <w:pPr>
              <w:tabs>
                <w:tab w:val="right" w:pos="9696"/>
              </w:tabs>
              <w:spacing w:line="400" w:lineRule="exact"/>
              <w:ind w:left="28" w:right="28"/>
              <w:jc w:val="center"/>
              <w:rPr>
                <w:rFonts w:eastAsia="標楷體"/>
                <w:color w:val="000000" w:themeColor="text1"/>
              </w:rPr>
            </w:pPr>
            <w:r w:rsidRPr="000C7102">
              <w:rPr>
                <w:rFonts w:eastAsia="標楷體"/>
                <w:noProof/>
                <w:color w:val="000000" w:themeColor="text1"/>
              </w:rPr>
              <mc:AlternateContent>
                <mc:Choice Requires="wps">
                  <w:drawing>
                    <wp:anchor distT="0" distB="0" distL="114300" distR="114300" simplePos="0" relativeHeight="251646464" behindDoc="0" locked="0" layoutInCell="1" allowOverlap="1" wp14:anchorId="4032430F" wp14:editId="63435FF4">
                      <wp:simplePos x="0" y="0"/>
                      <wp:positionH relativeFrom="column">
                        <wp:posOffset>2767330</wp:posOffset>
                      </wp:positionH>
                      <wp:positionV relativeFrom="paragraph">
                        <wp:posOffset>41910</wp:posOffset>
                      </wp:positionV>
                      <wp:extent cx="207645" cy="240665"/>
                      <wp:effectExtent l="5080" t="13335" r="53975" b="50800"/>
                      <wp:wrapNone/>
                      <wp:docPr id="2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240665"/>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E1A765" id="Line 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pt,3.3pt" to="234.2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">
                      <v:stroke endarrow="block" endarrowlength="short"/>
                    </v:line>
                  </w:pict>
                </mc:Fallback>
              </mc:AlternateContent>
            </w:r>
            <w:r w:rsidRPr="000C7102">
              <w:rPr>
                <w:rFonts w:eastAsia="標楷體"/>
                <w:noProof/>
                <w:color w:val="000000" w:themeColor="text1"/>
              </w:rPr>
              <mc:AlternateContent>
                <mc:Choice Requires="wps">
                  <w:drawing>
                    <wp:anchor distT="0" distB="0" distL="114300" distR="114300" simplePos="0" relativeHeight="251645440" behindDoc="0" locked="0" layoutInCell="1" allowOverlap="1" wp14:anchorId="2AC50BC1" wp14:editId="6460A51B">
                      <wp:simplePos x="0" y="0"/>
                      <wp:positionH relativeFrom="column">
                        <wp:posOffset>2075180</wp:posOffset>
                      </wp:positionH>
                      <wp:positionV relativeFrom="paragraph">
                        <wp:posOffset>41910</wp:posOffset>
                      </wp:positionV>
                      <wp:extent cx="173355" cy="240665"/>
                      <wp:effectExtent l="55880" t="13335" r="8890" b="41275"/>
                      <wp:wrapNone/>
                      <wp:docPr id="2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240665"/>
                              </a:xfrm>
                              <a:prstGeom prst="line">
                                <a:avLst/>
                              </a:prstGeom>
                              <a:noFill/>
                              <a:ln w="9525">
                                <a:solidFill>
                                  <a:srgbClr val="000000"/>
                                </a:solidFill>
                                <a:round/>
                                <a:headEnd type="non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689230" id="Line 4"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pt,3.3pt" to="177.0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">
                      <v:stroke startarrowlength="short" endarrow="block" endarrowlength="short"/>
                    </v:line>
                  </w:pict>
                </mc:Fallback>
              </mc:AlternateContent>
            </w:r>
          </w:p>
          <w:p w:rsidR="009B5EBC" w:rsidRPr="000C7102" w:rsidRDefault="009B5EBC" w:rsidP="000C7102">
            <w:pPr>
              <w:tabs>
                <w:tab w:val="right" w:pos="9696"/>
              </w:tabs>
              <w:spacing w:line="400" w:lineRule="exact"/>
              <w:ind w:right="28" w:firstLineChars="650" w:firstLine="1560"/>
              <w:rPr>
                <w:rFonts w:eastAsia="標楷體"/>
                <w:color w:val="000000" w:themeColor="text1"/>
              </w:rPr>
            </w:pPr>
            <w:r w:rsidRPr="000C7102">
              <w:rPr>
                <w:rFonts w:eastAsia="標楷體"/>
                <w:color w:val="000000" w:themeColor="text1"/>
              </w:rPr>
              <w:t>電話申訴</w:t>
            </w:r>
            <w:r w:rsidR="005D6503" w:rsidRPr="000C7102">
              <w:rPr>
                <w:rFonts w:eastAsia="標楷體"/>
                <w:color w:val="000000" w:themeColor="text1"/>
              </w:rPr>
              <w:t>(</w:t>
            </w:r>
            <w:r w:rsidRPr="000C7102">
              <w:rPr>
                <w:rFonts w:eastAsia="標楷體"/>
                <w:color w:val="000000" w:themeColor="text1"/>
              </w:rPr>
              <w:t>受理人</w:t>
            </w:r>
            <w:r w:rsidR="005D6503" w:rsidRPr="000C7102">
              <w:rPr>
                <w:rFonts w:eastAsia="標楷體"/>
                <w:color w:val="000000" w:themeColor="text1"/>
              </w:rPr>
              <w:t>)</w:t>
            </w:r>
            <w:r w:rsidRPr="000C7102">
              <w:rPr>
                <w:rFonts w:eastAsia="標楷體"/>
                <w:color w:val="000000" w:themeColor="text1"/>
              </w:rPr>
              <w:t xml:space="preserve">　現場申訴</w:t>
            </w:r>
            <w:r w:rsidR="005D6503" w:rsidRPr="000C7102">
              <w:rPr>
                <w:rFonts w:eastAsia="標楷體"/>
                <w:color w:val="000000" w:themeColor="text1"/>
              </w:rPr>
              <w:t>(</w:t>
            </w:r>
            <w:r w:rsidRPr="000C7102">
              <w:rPr>
                <w:rFonts w:eastAsia="標楷體"/>
                <w:color w:val="000000" w:themeColor="text1"/>
              </w:rPr>
              <w:t>銷售員為受理人</w:t>
            </w:r>
            <w:r w:rsidR="005D6503" w:rsidRPr="000C7102">
              <w:rPr>
                <w:rFonts w:eastAsia="標楷體"/>
                <w:color w:val="000000" w:themeColor="text1"/>
              </w:rPr>
              <w:t>)</w:t>
            </w:r>
          </w:p>
          <w:p w:rsidR="009B5EBC" w:rsidRPr="000C7102" w:rsidRDefault="007F444C" w:rsidP="009B5EBC">
            <w:pPr>
              <w:tabs>
                <w:tab w:val="right" w:pos="9696"/>
              </w:tabs>
              <w:spacing w:line="400" w:lineRule="exact"/>
              <w:ind w:left="28" w:right="28"/>
              <w:jc w:val="center"/>
              <w:rPr>
                <w:rFonts w:eastAsia="標楷體"/>
                <w:color w:val="000000" w:themeColor="text1"/>
              </w:rPr>
            </w:pPr>
            <w:r w:rsidRPr="000C7102">
              <w:rPr>
                <w:rFonts w:eastAsia="標楷體"/>
                <w:noProof/>
                <w:color w:val="000000" w:themeColor="text1"/>
              </w:rPr>
              <mc:AlternateContent>
                <mc:Choice Requires="wps">
                  <w:drawing>
                    <wp:anchor distT="0" distB="0" distL="114300" distR="114300" simplePos="0" relativeHeight="251648512" behindDoc="0" locked="0" layoutInCell="1" allowOverlap="1" wp14:anchorId="6AAAED46" wp14:editId="3A5D88EC">
                      <wp:simplePos x="0" y="0"/>
                      <wp:positionH relativeFrom="column">
                        <wp:posOffset>2767330</wp:posOffset>
                      </wp:positionH>
                      <wp:positionV relativeFrom="paragraph">
                        <wp:posOffset>35560</wp:posOffset>
                      </wp:positionV>
                      <wp:extent cx="207645" cy="257810"/>
                      <wp:effectExtent l="52705" t="6985" r="6350" b="49530"/>
                      <wp:wrapNone/>
                      <wp:docPr id="2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645" cy="25781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AC7995" id="Line 6"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pt,2.8pt" to="234.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">
                      <v:stroke endarrow="block" endarrowlength="short"/>
                    </v:line>
                  </w:pict>
                </mc:Fallback>
              </mc:AlternateContent>
            </w:r>
            <w:r w:rsidRPr="000C7102">
              <w:rPr>
                <w:rFonts w:eastAsia="標楷體"/>
                <w:noProof/>
                <w:color w:val="000000" w:themeColor="text1"/>
              </w:rPr>
              <mc:AlternateContent>
                <mc:Choice Requires="wps">
                  <w:drawing>
                    <wp:anchor distT="0" distB="0" distL="114300" distR="114300" simplePos="0" relativeHeight="251649536" behindDoc="0" locked="0" layoutInCell="1" allowOverlap="1" wp14:anchorId="315A8E31" wp14:editId="7A0DBA13">
                      <wp:simplePos x="0" y="0"/>
                      <wp:positionH relativeFrom="column">
                        <wp:posOffset>2073910</wp:posOffset>
                      </wp:positionH>
                      <wp:positionV relativeFrom="paragraph">
                        <wp:posOffset>48260</wp:posOffset>
                      </wp:positionV>
                      <wp:extent cx="251460" cy="245110"/>
                      <wp:effectExtent l="6985" t="10160" r="46355" b="49530"/>
                      <wp:wrapNone/>
                      <wp:docPr id="2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24511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CAB838" id="Line 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pt,3.8pt" to="183.1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">
                      <v:stroke endarrow="block" endarrowlength="short"/>
                    </v:line>
                  </w:pict>
                </mc:Fallback>
              </mc:AlternateContent>
            </w:r>
          </w:p>
          <w:p w:rsidR="009B5EBC" w:rsidRPr="000C7102" w:rsidRDefault="009B5EBC" w:rsidP="009B5EBC">
            <w:pPr>
              <w:tabs>
                <w:tab w:val="right" w:pos="9696"/>
              </w:tabs>
              <w:spacing w:line="400" w:lineRule="exact"/>
              <w:ind w:left="3402" w:right="28"/>
              <w:jc w:val="both"/>
              <w:rPr>
                <w:rFonts w:eastAsia="標楷體"/>
                <w:color w:val="000000" w:themeColor="text1"/>
              </w:rPr>
            </w:pPr>
            <w:r w:rsidRPr="000C7102">
              <w:rPr>
                <w:rFonts w:eastAsia="標楷體"/>
                <w:color w:val="000000" w:themeColor="text1"/>
              </w:rPr>
              <w:t>事件處理</w:t>
            </w:r>
            <w:r w:rsidR="005D6503" w:rsidRPr="000C7102">
              <w:rPr>
                <w:rFonts w:eastAsia="標楷體"/>
                <w:color w:val="000000" w:themeColor="text1"/>
              </w:rPr>
              <w:t>(</w:t>
            </w:r>
            <w:r w:rsidRPr="000C7102">
              <w:rPr>
                <w:rFonts w:eastAsia="標楷體"/>
                <w:color w:val="000000" w:themeColor="text1"/>
              </w:rPr>
              <w:t>處理人</w:t>
            </w:r>
            <w:r w:rsidR="005D6503" w:rsidRPr="000C7102">
              <w:rPr>
                <w:rFonts w:eastAsia="標楷體"/>
                <w:color w:val="000000" w:themeColor="text1"/>
              </w:rPr>
              <w:t>:</w:t>
            </w:r>
            <w:r w:rsidRPr="000C7102">
              <w:rPr>
                <w:rFonts w:eastAsia="標楷體"/>
                <w:color w:val="000000" w:themeColor="text1"/>
              </w:rPr>
              <w:t>廠長、管</w:t>
            </w:r>
            <w:r w:rsidR="000C7102">
              <w:rPr>
                <w:rFonts w:eastAsia="標楷體" w:hint="eastAsia"/>
                <w:color w:val="000000" w:themeColor="text1"/>
              </w:rPr>
              <w:t>理</w:t>
            </w:r>
            <w:r w:rsidRPr="000C7102">
              <w:rPr>
                <w:rFonts w:eastAsia="標楷體"/>
                <w:color w:val="000000" w:themeColor="text1"/>
              </w:rPr>
              <w:t>衛</w:t>
            </w:r>
            <w:r w:rsidR="000C7102">
              <w:rPr>
                <w:rFonts w:eastAsia="標楷體" w:hint="eastAsia"/>
                <w:color w:val="000000" w:themeColor="text1"/>
              </w:rPr>
              <w:t>生</w:t>
            </w:r>
            <w:r w:rsidRPr="000C7102">
              <w:rPr>
                <w:rFonts w:eastAsia="標楷體"/>
                <w:color w:val="000000" w:themeColor="text1"/>
              </w:rPr>
              <w:t>人員</w:t>
            </w:r>
            <w:r w:rsidR="005D6503" w:rsidRPr="000C7102">
              <w:rPr>
                <w:rFonts w:eastAsia="標楷體"/>
                <w:color w:val="000000" w:themeColor="text1"/>
              </w:rPr>
              <w:t>)</w:t>
            </w:r>
          </w:p>
          <w:p w:rsidR="009B5EBC" w:rsidRPr="000C7102" w:rsidRDefault="007F444C" w:rsidP="009B5EBC">
            <w:pPr>
              <w:tabs>
                <w:tab w:val="right" w:pos="9696"/>
              </w:tabs>
              <w:spacing w:line="400" w:lineRule="exact"/>
              <w:ind w:left="3402" w:right="28"/>
              <w:jc w:val="both"/>
              <w:rPr>
                <w:rFonts w:eastAsia="標楷體"/>
                <w:color w:val="000000" w:themeColor="text1"/>
              </w:rPr>
            </w:pPr>
            <w:r w:rsidRPr="000C7102">
              <w:rPr>
                <w:rFonts w:eastAsia="標楷體"/>
                <w:noProof/>
                <w:color w:val="000000" w:themeColor="text1"/>
              </w:rPr>
              <mc:AlternateContent>
                <mc:Choice Requires="wps">
                  <w:drawing>
                    <wp:anchor distT="0" distB="0" distL="114300" distR="114300" simplePos="0" relativeHeight="251651584" behindDoc="0" locked="0" layoutInCell="1" allowOverlap="1" wp14:anchorId="7BA867A8" wp14:editId="069D8282">
                      <wp:simplePos x="0" y="0"/>
                      <wp:positionH relativeFrom="column">
                        <wp:posOffset>2474595</wp:posOffset>
                      </wp:positionH>
                      <wp:positionV relativeFrom="paragraph">
                        <wp:posOffset>27305</wp:posOffset>
                      </wp:positionV>
                      <wp:extent cx="0" cy="227330"/>
                      <wp:effectExtent l="55245" t="8255" r="59055" b="21590"/>
                      <wp:wrapNone/>
                      <wp:docPr id="15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7863BF" id="Line 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5pt,2.15pt" to="194.8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">
                      <v:stroke endarrow="block" endarrowlength="short"/>
                    </v:line>
                  </w:pict>
                </mc:Fallback>
              </mc:AlternateContent>
            </w:r>
          </w:p>
          <w:p w:rsidR="009B5EBC" w:rsidRPr="000C7102" w:rsidRDefault="009B5EBC" w:rsidP="009B5EBC">
            <w:pPr>
              <w:tabs>
                <w:tab w:val="right" w:pos="9696"/>
              </w:tabs>
              <w:spacing w:line="400" w:lineRule="exact"/>
              <w:ind w:left="3402" w:right="28"/>
              <w:jc w:val="both"/>
              <w:rPr>
                <w:rFonts w:eastAsia="標楷體"/>
                <w:color w:val="000000" w:themeColor="text1"/>
              </w:rPr>
            </w:pPr>
            <w:r w:rsidRPr="000C7102">
              <w:rPr>
                <w:rFonts w:eastAsia="標楷體"/>
                <w:color w:val="000000" w:themeColor="text1"/>
              </w:rPr>
              <w:t>探討原因</w:t>
            </w:r>
            <w:r w:rsidR="005D6503" w:rsidRPr="000C7102">
              <w:rPr>
                <w:rFonts w:eastAsia="標楷體"/>
                <w:color w:val="000000" w:themeColor="text1"/>
              </w:rPr>
              <w:t>(</w:t>
            </w:r>
            <w:r w:rsidRPr="000C7102">
              <w:rPr>
                <w:rFonts w:eastAsia="標楷體"/>
                <w:color w:val="000000" w:themeColor="text1"/>
              </w:rPr>
              <w:t>召集相關人員</w:t>
            </w:r>
            <w:r w:rsidR="005D6503" w:rsidRPr="000C7102">
              <w:rPr>
                <w:rFonts w:eastAsia="標楷體"/>
                <w:color w:val="000000" w:themeColor="text1"/>
              </w:rPr>
              <w:t>)</w:t>
            </w:r>
          </w:p>
          <w:p w:rsidR="009B5EBC" w:rsidRPr="000C7102" w:rsidRDefault="007F444C" w:rsidP="009B5EBC">
            <w:pPr>
              <w:tabs>
                <w:tab w:val="right" w:pos="9696"/>
              </w:tabs>
              <w:spacing w:line="400" w:lineRule="exact"/>
              <w:ind w:left="3402" w:right="28"/>
              <w:jc w:val="both"/>
              <w:rPr>
                <w:rFonts w:eastAsia="標楷體"/>
                <w:color w:val="000000" w:themeColor="text1"/>
              </w:rPr>
            </w:pPr>
            <w:r w:rsidRPr="000C7102">
              <w:rPr>
                <w:rFonts w:eastAsia="標楷體"/>
                <w:noProof/>
                <w:color w:val="000000" w:themeColor="text1"/>
              </w:rPr>
              <mc:AlternateContent>
                <mc:Choice Requires="wps">
                  <w:drawing>
                    <wp:anchor distT="0" distB="0" distL="114300" distR="114300" simplePos="0" relativeHeight="251653632" behindDoc="0" locked="0" layoutInCell="1" allowOverlap="1" wp14:anchorId="63A46D0C" wp14:editId="35F84B90">
                      <wp:simplePos x="0" y="0"/>
                      <wp:positionH relativeFrom="column">
                        <wp:posOffset>2474595</wp:posOffset>
                      </wp:positionH>
                      <wp:positionV relativeFrom="paragraph">
                        <wp:posOffset>44450</wp:posOffset>
                      </wp:positionV>
                      <wp:extent cx="0" cy="227330"/>
                      <wp:effectExtent l="55245" t="6350" r="59055" b="23495"/>
                      <wp:wrapNone/>
                      <wp:docPr id="15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23E209" id="Line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5pt,3.5pt" to="194.8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">
                      <v:stroke endarrow="block" endarrowlength="short"/>
                    </v:line>
                  </w:pict>
                </mc:Fallback>
              </mc:AlternateContent>
            </w:r>
          </w:p>
          <w:p w:rsidR="009B5EBC" w:rsidRPr="000C7102" w:rsidRDefault="009B5EBC" w:rsidP="009B5EBC">
            <w:pPr>
              <w:tabs>
                <w:tab w:val="right" w:pos="9696"/>
              </w:tabs>
              <w:spacing w:line="400" w:lineRule="exact"/>
              <w:ind w:left="3402" w:right="28"/>
              <w:jc w:val="both"/>
              <w:rPr>
                <w:rFonts w:eastAsia="標楷體"/>
                <w:color w:val="000000" w:themeColor="text1"/>
              </w:rPr>
            </w:pPr>
            <w:r w:rsidRPr="000C7102">
              <w:rPr>
                <w:rFonts w:eastAsia="標楷體"/>
                <w:color w:val="000000" w:themeColor="text1"/>
              </w:rPr>
              <w:t>改善措施</w:t>
            </w:r>
          </w:p>
          <w:p w:rsidR="009B5EBC" w:rsidRPr="000C7102" w:rsidRDefault="007F444C" w:rsidP="009B5EBC">
            <w:pPr>
              <w:tabs>
                <w:tab w:val="right" w:pos="9696"/>
              </w:tabs>
              <w:spacing w:line="400" w:lineRule="exact"/>
              <w:ind w:right="28"/>
              <w:jc w:val="both"/>
              <w:rPr>
                <w:rFonts w:eastAsia="標楷體"/>
                <w:color w:val="000000" w:themeColor="text1"/>
              </w:rPr>
            </w:pPr>
            <w:r w:rsidRPr="000C7102">
              <w:rPr>
                <w:rFonts w:eastAsia="標楷體"/>
                <w:noProof/>
                <w:color w:val="000000" w:themeColor="text1"/>
              </w:rPr>
              <mc:AlternateContent>
                <mc:Choice Requires="wps">
                  <w:drawing>
                    <wp:anchor distT="0" distB="0" distL="114300" distR="114300" simplePos="0" relativeHeight="251652608" behindDoc="0" locked="0" layoutInCell="1" allowOverlap="1" wp14:anchorId="1177A3DD" wp14:editId="35D612E1">
                      <wp:simplePos x="0" y="0"/>
                      <wp:positionH relativeFrom="column">
                        <wp:posOffset>2474595</wp:posOffset>
                      </wp:positionH>
                      <wp:positionV relativeFrom="paragraph">
                        <wp:posOffset>53975</wp:posOffset>
                      </wp:positionV>
                      <wp:extent cx="0" cy="227330"/>
                      <wp:effectExtent l="55245" t="6350" r="59055" b="23495"/>
                      <wp:wrapNone/>
                      <wp:docPr id="15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5E3524" id="Line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5pt,4.25pt" to="194.8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">
                      <v:stroke endarrow="block" endarrowlength="short"/>
                    </v:line>
                  </w:pict>
                </mc:Fallback>
              </mc:AlternateContent>
            </w:r>
          </w:p>
          <w:p w:rsidR="009B5EBC" w:rsidRPr="000C7102" w:rsidRDefault="009B5EBC" w:rsidP="009B5EBC">
            <w:pPr>
              <w:tabs>
                <w:tab w:val="right" w:pos="9696"/>
              </w:tabs>
              <w:spacing w:line="400" w:lineRule="exact"/>
              <w:ind w:left="3402" w:right="28"/>
              <w:jc w:val="both"/>
              <w:rPr>
                <w:rFonts w:eastAsia="標楷體"/>
                <w:color w:val="000000" w:themeColor="text1"/>
              </w:rPr>
            </w:pPr>
            <w:r w:rsidRPr="000C7102">
              <w:rPr>
                <w:rFonts w:eastAsia="標楷體"/>
                <w:color w:val="000000" w:themeColor="text1"/>
              </w:rPr>
              <w:t>效果確認</w:t>
            </w:r>
            <w:r w:rsidR="005D6503" w:rsidRPr="000C7102">
              <w:rPr>
                <w:rFonts w:eastAsia="標楷體"/>
                <w:color w:val="000000" w:themeColor="text1"/>
              </w:rPr>
              <w:t>(</w:t>
            </w:r>
            <w:r w:rsidRPr="000C7102">
              <w:rPr>
                <w:rFonts w:eastAsia="標楷體"/>
                <w:color w:val="000000" w:themeColor="text1"/>
              </w:rPr>
              <w:t>確認人</w:t>
            </w:r>
            <w:r w:rsidR="005D6503" w:rsidRPr="000C7102">
              <w:rPr>
                <w:rFonts w:eastAsia="標楷體"/>
                <w:color w:val="000000" w:themeColor="text1"/>
              </w:rPr>
              <w:t>:</w:t>
            </w:r>
            <w:r w:rsidRPr="000C7102">
              <w:rPr>
                <w:rFonts w:eastAsia="標楷體"/>
                <w:color w:val="000000" w:themeColor="text1"/>
              </w:rPr>
              <w:t>廠長</w:t>
            </w:r>
            <w:r w:rsidR="005D6503" w:rsidRPr="000C7102">
              <w:rPr>
                <w:rFonts w:eastAsia="標楷體"/>
                <w:color w:val="000000" w:themeColor="text1"/>
              </w:rPr>
              <w:t>)</w:t>
            </w:r>
          </w:p>
          <w:p w:rsidR="009B5EBC" w:rsidRPr="000C7102" w:rsidRDefault="007F444C" w:rsidP="009B5EBC">
            <w:pPr>
              <w:tabs>
                <w:tab w:val="right" w:pos="9696"/>
              </w:tabs>
              <w:spacing w:line="400" w:lineRule="exact"/>
              <w:ind w:left="3402" w:right="28"/>
              <w:jc w:val="both"/>
              <w:rPr>
                <w:rFonts w:eastAsia="標楷體"/>
                <w:color w:val="000000" w:themeColor="text1"/>
              </w:rPr>
            </w:pPr>
            <w:r w:rsidRPr="000C7102">
              <w:rPr>
                <w:rFonts w:eastAsia="標楷體"/>
                <w:noProof/>
                <w:color w:val="000000" w:themeColor="text1"/>
              </w:rPr>
              <mc:AlternateContent>
                <mc:Choice Requires="wps">
                  <w:drawing>
                    <wp:anchor distT="0" distB="0" distL="114300" distR="114300" simplePos="0" relativeHeight="251654656" behindDoc="0" locked="0" layoutInCell="1" allowOverlap="1" wp14:anchorId="709F010D" wp14:editId="1EF83C39">
                      <wp:simplePos x="0" y="0"/>
                      <wp:positionH relativeFrom="column">
                        <wp:posOffset>2474595</wp:posOffset>
                      </wp:positionH>
                      <wp:positionV relativeFrom="paragraph">
                        <wp:posOffset>55245</wp:posOffset>
                      </wp:positionV>
                      <wp:extent cx="0" cy="227330"/>
                      <wp:effectExtent l="55245" t="7620" r="59055" b="22225"/>
                      <wp:wrapNone/>
                      <wp:docPr id="15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465D45"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5pt,4.35pt" to="194.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">
                      <v:stroke endarrow="block" endarrowlength="short"/>
                    </v:line>
                  </w:pict>
                </mc:Fallback>
              </mc:AlternateContent>
            </w:r>
          </w:p>
          <w:p w:rsidR="009B5EBC" w:rsidRPr="000C7102" w:rsidRDefault="00F955E6" w:rsidP="009B5EBC">
            <w:pPr>
              <w:tabs>
                <w:tab w:val="right" w:pos="9696"/>
              </w:tabs>
              <w:spacing w:line="400" w:lineRule="exact"/>
              <w:ind w:left="3402" w:right="28"/>
              <w:jc w:val="both"/>
              <w:rPr>
                <w:rFonts w:eastAsia="標楷體"/>
                <w:color w:val="000000" w:themeColor="text1"/>
              </w:rPr>
            </w:pPr>
            <w:r>
              <w:rPr>
                <w:rFonts w:eastAsia="標楷體" w:hint="eastAsia"/>
                <w:color w:val="000000" w:themeColor="text1"/>
              </w:rPr>
              <w:t>記</w:t>
            </w:r>
            <w:r w:rsidR="009B5EBC" w:rsidRPr="000C7102">
              <w:rPr>
                <w:rFonts w:eastAsia="標楷體"/>
                <w:color w:val="000000" w:themeColor="text1"/>
              </w:rPr>
              <w:t>錄存檔</w:t>
            </w:r>
          </w:p>
          <w:p w:rsidR="009B5EBC" w:rsidRPr="000C7102" w:rsidRDefault="009B5EBC" w:rsidP="009B5EBC">
            <w:pPr>
              <w:spacing w:line="240" w:lineRule="atLeast"/>
              <w:rPr>
                <w:rFonts w:eastAsia="標楷體"/>
                <w:color w:val="000000" w:themeColor="text1"/>
              </w:rPr>
            </w:pPr>
          </w:p>
          <w:p w:rsidR="001B6FFC" w:rsidRPr="000C7102" w:rsidRDefault="001B6FFC" w:rsidP="005402AB">
            <w:pPr>
              <w:pStyle w:val="31"/>
              <w:spacing w:line="240" w:lineRule="atLeast"/>
              <w:ind w:left="567" w:hanging="356"/>
              <w:rPr>
                <w:color w:val="000000" w:themeColor="text1"/>
                <w:sz w:val="24"/>
                <w:szCs w:val="24"/>
              </w:rPr>
            </w:pPr>
            <w:r w:rsidRPr="000C7102">
              <w:rPr>
                <w:color w:val="000000" w:themeColor="text1"/>
                <w:sz w:val="24"/>
                <w:szCs w:val="24"/>
              </w:rPr>
              <w:t>5.2.</w:t>
            </w:r>
            <w:r w:rsidR="00F955E6">
              <w:rPr>
                <w:color w:val="000000" w:themeColor="text1"/>
                <w:sz w:val="24"/>
                <w:szCs w:val="24"/>
              </w:rPr>
              <w:t>將申訴案件</w:t>
            </w:r>
            <w:r w:rsidRPr="000C7102">
              <w:rPr>
                <w:color w:val="000000" w:themeColor="text1"/>
                <w:sz w:val="24"/>
                <w:szCs w:val="24"/>
              </w:rPr>
              <w:t>記</w:t>
            </w:r>
            <w:r w:rsidR="00F955E6">
              <w:rPr>
                <w:rFonts w:hint="eastAsia"/>
                <w:color w:val="000000" w:themeColor="text1"/>
                <w:sz w:val="24"/>
                <w:szCs w:val="24"/>
              </w:rPr>
              <w:t>錄</w:t>
            </w:r>
            <w:r w:rsidRPr="000C7102">
              <w:rPr>
                <w:color w:val="000000" w:themeColor="text1"/>
                <w:sz w:val="24"/>
                <w:szCs w:val="24"/>
              </w:rPr>
              <w:t>於</w:t>
            </w:r>
            <w:r w:rsidR="00F955E6">
              <w:rPr>
                <w:rFonts w:hint="eastAsia"/>
                <w:color w:val="000000" w:themeColor="text1"/>
                <w:sz w:val="24"/>
                <w:szCs w:val="24"/>
              </w:rPr>
              <w:t>「</w:t>
            </w:r>
            <w:r w:rsidRPr="000C7102">
              <w:rPr>
                <w:color w:val="000000" w:themeColor="text1"/>
                <w:sz w:val="24"/>
                <w:szCs w:val="24"/>
              </w:rPr>
              <w:t>產品申訴案件處理紀錄表</w:t>
            </w:r>
            <w:r w:rsidR="00F955E6">
              <w:rPr>
                <w:rFonts w:hint="eastAsia"/>
                <w:color w:val="000000" w:themeColor="text1"/>
                <w:sz w:val="24"/>
                <w:szCs w:val="24"/>
              </w:rPr>
              <w:t>」</w:t>
            </w:r>
            <w:r w:rsidRPr="000C7102">
              <w:rPr>
                <w:color w:val="000000" w:themeColor="text1"/>
                <w:sz w:val="24"/>
                <w:szCs w:val="24"/>
              </w:rPr>
              <w:t>(</w:t>
            </w:r>
            <w:r w:rsidR="002360A7" w:rsidRPr="000C7102">
              <w:rPr>
                <w:color w:val="000000" w:themeColor="text1"/>
                <w:sz w:val="24"/>
                <w:szCs w:val="24"/>
              </w:rPr>
              <w:t>G-4-6-01</w:t>
            </w:r>
            <w:r w:rsidRPr="000C7102">
              <w:rPr>
                <w:color w:val="000000" w:themeColor="text1"/>
                <w:sz w:val="24"/>
                <w:szCs w:val="24"/>
              </w:rPr>
              <w:t>)</w:t>
            </w:r>
            <w:r w:rsidRPr="000C7102">
              <w:rPr>
                <w:color w:val="000000" w:themeColor="text1"/>
                <w:sz w:val="24"/>
                <w:szCs w:val="24"/>
              </w:rPr>
              <w:t>，並立即矯正缺失，</w:t>
            </w:r>
            <w:r w:rsidR="00F955E6">
              <w:rPr>
                <w:rFonts w:hint="eastAsia"/>
                <w:color w:val="000000" w:themeColor="text1"/>
                <w:sz w:val="24"/>
                <w:szCs w:val="24"/>
              </w:rPr>
              <w:t>預防</w:t>
            </w:r>
            <w:r w:rsidRPr="000C7102">
              <w:rPr>
                <w:color w:val="000000" w:themeColor="text1"/>
                <w:sz w:val="24"/>
                <w:szCs w:val="24"/>
              </w:rPr>
              <w:t>再發生。</w:t>
            </w:r>
          </w:p>
          <w:p w:rsidR="001B6FFC" w:rsidRPr="000C7102" w:rsidRDefault="001B6FFC" w:rsidP="001B6FFC">
            <w:pPr>
              <w:pStyle w:val="11"/>
              <w:spacing w:line="240" w:lineRule="atLeast"/>
              <w:rPr>
                <w:color w:val="000000" w:themeColor="text1"/>
                <w:sz w:val="24"/>
              </w:rPr>
            </w:pPr>
            <w:r w:rsidRPr="000C7102">
              <w:rPr>
                <w:color w:val="000000" w:themeColor="text1"/>
                <w:sz w:val="24"/>
              </w:rPr>
              <w:t>6.</w:t>
            </w:r>
            <w:r w:rsidRPr="000C7102">
              <w:rPr>
                <w:color w:val="000000" w:themeColor="text1"/>
                <w:sz w:val="24"/>
              </w:rPr>
              <w:t>附件</w:t>
            </w:r>
            <w:r w:rsidR="005D6503" w:rsidRPr="000C7102">
              <w:rPr>
                <w:color w:val="000000" w:themeColor="text1"/>
                <w:sz w:val="24"/>
              </w:rPr>
              <w:t>:</w:t>
            </w:r>
          </w:p>
          <w:p w:rsidR="00C27522" w:rsidRPr="00CE50CF" w:rsidRDefault="00110C82" w:rsidP="001B6FFC">
            <w:pPr>
              <w:pStyle w:val="31"/>
              <w:spacing w:line="240" w:lineRule="atLeast"/>
              <w:ind w:left="567"/>
              <w:rPr>
                <w:color w:val="000000" w:themeColor="text1"/>
                <w:sz w:val="24"/>
              </w:rPr>
            </w:pPr>
            <w:r w:rsidRPr="00CE50CF">
              <w:rPr>
                <w:color w:val="000000" w:themeColor="text1"/>
                <w:sz w:val="24"/>
              </w:rPr>
              <w:t>G-4-6-01</w:t>
            </w:r>
            <w:r w:rsidR="005D6503" w:rsidRPr="00CE50CF">
              <w:rPr>
                <w:color w:val="000000" w:themeColor="text1"/>
                <w:sz w:val="24"/>
              </w:rPr>
              <w:t>:</w:t>
            </w:r>
            <w:r w:rsidR="001B6FFC" w:rsidRPr="00CE50CF">
              <w:rPr>
                <w:color w:val="000000" w:themeColor="text1"/>
                <w:sz w:val="24"/>
              </w:rPr>
              <w:t>產品申訴案件處理紀錄表</w:t>
            </w:r>
          </w:p>
          <w:p w:rsidR="001B6FFC" w:rsidRPr="00CE50CF" w:rsidRDefault="001B6FFC" w:rsidP="001B6FFC">
            <w:pPr>
              <w:pStyle w:val="31"/>
              <w:spacing w:line="400" w:lineRule="exact"/>
              <w:ind w:left="567"/>
              <w:rPr>
                <w:color w:val="000000" w:themeColor="text1"/>
                <w:sz w:val="24"/>
              </w:rPr>
            </w:pPr>
          </w:p>
        </w:tc>
      </w:tr>
    </w:tbl>
    <w:p w:rsidR="001B6FFC" w:rsidRPr="00CE50CF" w:rsidRDefault="001B6FFC" w:rsidP="001B6FFC">
      <w:pPr>
        <w:spacing w:line="600" w:lineRule="atLeast"/>
        <w:rPr>
          <w:rFonts w:eastAsia="標楷體"/>
          <w:color w:val="000000" w:themeColor="text1"/>
          <w:spacing w:val="-26"/>
          <w:sz w:val="28"/>
        </w:rPr>
      </w:pP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1080"/>
        <w:gridCol w:w="1440"/>
        <w:gridCol w:w="360"/>
        <w:gridCol w:w="3060"/>
        <w:gridCol w:w="1026"/>
        <w:gridCol w:w="774"/>
        <w:gridCol w:w="1206"/>
      </w:tblGrid>
      <w:tr w:rsidR="005D6503" w:rsidRPr="00CE50CF" w:rsidTr="005402AB">
        <w:tc>
          <w:tcPr>
            <w:tcW w:w="9666" w:type="dxa"/>
            <w:gridSpan w:val="8"/>
          </w:tcPr>
          <w:p w:rsidR="00C27522" w:rsidRPr="00CE50CF" w:rsidRDefault="00C27522" w:rsidP="007D6E24">
            <w:pPr>
              <w:rPr>
                <w:rFonts w:eastAsia="標楷體"/>
                <w:color w:val="000000" w:themeColor="text1"/>
                <w:sz w:val="36"/>
              </w:rPr>
            </w:pPr>
          </w:p>
          <w:p w:rsidR="001B6FFC" w:rsidRPr="00CE50CF" w:rsidRDefault="001B6FFC" w:rsidP="001B6FFC">
            <w:pPr>
              <w:ind w:leftChars="208" w:left="499"/>
              <w:rPr>
                <w:rFonts w:eastAsia="標楷體"/>
                <w:color w:val="000000" w:themeColor="text1"/>
                <w:sz w:val="28"/>
                <w:szCs w:val="28"/>
              </w:rPr>
            </w:pPr>
            <w:r w:rsidRPr="00CE50CF">
              <w:rPr>
                <w:rFonts w:eastAsia="標楷體"/>
                <w:color w:val="000000" w:themeColor="text1"/>
                <w:sz w:val="28"/>
                <w:szCs w:val="28"/>
              </w:rPr>
              <w:t>業者名稱</w:t>
            </w:r>
            <w:r w:rsidR="005D6503" w:rsidRPr="00CE50CF">
              <w:rPr>
                <w:rFonts w:eastAsia="標楷體"/>
                <w:color w:val="000000" w:themeColor="text1"/>
                <w:sz w:val="28"/>
                <w:szCs w:val="28"/>
              </w:rPr>
              <w:t>:</w:t>
            </w:r>
          </w:p>
          <w:p w:rsidR="001B6FFC" w:rsidRPr="00CE50CF" w:rsidRDefault="00C27522" w:rsidP="001B6FFC">
            <w:pPr>
              <w:ind w:leftChars="208" w:left="499"/>
              <w:rPr>
                <w:rFonts w:eastAsia="標楷體"/>
                <w:color w:val="000000" w:themeColor="text1"/>
                <w:sz w:val="28"/>
                <w:szCs w:val="28"/>
              </w:rPr>
            </w:pPr>
            <w:r w:rsidRPr="00CE50CF">
              <w:rPr>
                <w:rFonts w:eastAsia="標楷體"/>
                <w:color w:val="000000" w:themeColor="text1"/>
                <w:sz w:val="28"/>
              </w:rPr>
              <w:t>文件名稱</w:t>
            </w:r>
            <w:r w:rsidR="005D6503" w:rsidRPr="00CE50CF">
              <w:rPr>
                <w:rFonts w:eastAsia="標楷體"/>
                <w:color w:val="000000" w:themeColor="text1"/>
                <w:sz w:val="28"/>
                <w:szCs w:val="28"/>
              </w:rPr>
              <w:t>:</w:t>
            </w:r>
            <w:r w:rsidRPr="00CE50CF">
              <w:rPr>
                <w:rFonts w:eastAsia="標楷體"/>
                <w:color w:val="000000" w:themeColor="text1"/>
                <w:sz w:val="28"/>
                <w:szCs w:val="28"/>
              </w:rPr>
              <w:t>成品回收管制作業程序書</w:t>
            </w:r>
          </w:p>
          <w:p w:rsidR="001B6FFC" w:rsidRPr="00CE50CF" w:rsidRDefault="00C27522" w:rsidP="001B6FFC">
            <w:pPr>
              <w:ind w:leftChars="208" w:left="499"/>
              <w:rPr>
                <w:rFonts w:eastAsia="標楷體"/>
                <w:color w:val="000000" w:themeColor="text1"/>
                <w:sz w:val="28"/>
                <w:szCs w:val="28"/>
              </w:rPr>
            </w:pPr>
            <w:r w:rsidRPr="00CE50CF">
              <w:rPr>
                <w:rFonts w:eastAsia="標楷體"/>
                <w:color w:val="000000" w:themeColor="text1"/>
                <w:sz w:val="28"/>
                <w:szCs w:val="28"/>
              </w:rPr>
              <w:t>文件編號</w:t>
            </w:r>
            <w:r w:rsidR="005D6503" w:rsidRPr="00CE50CF">
              <w:rPr>
                <w:rFonts w:eastAsia="標楷體"/>
                <w:color w:val="000000" w:themeColor="text1"/>
                <w:sz w:val="28"/>
                <w:szCs w:val="28"/>
              </w:rPr>
              <w:t>:</w:t>
            </w:r>
            <w:r w:rsidR="001B6FFC" w:rsidRPr="00CE50CF">
              <w:rPr>
                <w:rFonts w:eastAsia="標楷體"/>
                <w:color w:val="000000" w:themeColor="text1"/>
                <w:sz w:val="28"/>
                <w:szCs w:val="28"/>
              </w:rPr>
              <w:t>G-2-7</w:t>
            </w:r>
          </w:p>
          <w:p w:rsidR="001B6FFC" w:rsidRPr="007E43D5" w:rsidRDefault="00C27522" w:rsidP="001B6FFC">
            <w:pPr>
              <w:ind w:leftChars="208" w:left="499"/>
              <w:rPr>
                <w:rFonts w:eastAsia="標楷體"/>
                <w:color w:val="000000" w:themeColor="text1"/>
                <w:sz w:val="28"/>
                <w:szCs w:val="28"/>
              </w:rPr>
            </w:pPr>
            <w:r w:rsidRPr="00CE50CF">
              <w:rPr>
                <w:rFonts w:eastAsia="標楷體"/>
                <w:color w:val="000000" w:themeColor="text1"/>
                <w:sz w:val="28"/>
              </w:rPr>
              <w:t>制定單</w:t>
            </w:r>
            <w:r w:rsidRPr="007E43D5">
              <w:rPr>
                <w:rFonts w:eastAsia="標楷體"/>
                <w:color w:val="000000" w:themeColor="text1"/>
                <w:sz w:val="28"/>
                <w:szCs w:val="28"/>
              </w:rPr>
              <w:t>位</w:t>
            </w:r>
            <w:r w:rsidR="005D6503" w:rsidRPr="007E43D5">
              <w:rPr>
                <w:rFonts w:eastAsia="標楷體"/>
                <w:color w:val="000000" w:themeColor="text1"/>
                <w:sz w:val="28"/>
                <w:szCs w:val="28"/>
              </w:rPr>
              <w:t>:</w:t>
            </w:r>
            <w:r w:rsidR="007E43D5" w:rsidRPr="007E43D5">
              <w:rPr>
                <w:rFonts w:eastAsia="標楷體" w:hint="eastAsia"/>
                <w:color w:val="000000" w:themeColor="text1"/>
                <w:spacing w:val="-4"/>
                <w:sz w:val="28"/>
                <w:szCs w:val="28"/>
              </w:rPr>
              <w:t>衛生管理管制</w:t>
            </w:r>
            <w:r w:rsidR="007E43D5" w:rsidRPr="007E43D5">
              <w:rPr>
                <w:rFonts w:eastAsia="標楷體"/>
                <w:color w:val="000000" w:themeColor="text1"/>
                <w:spacing w:val="-4"/>
                <w:sz w:val="28"/>
                <w:szCs w:val="28"/>
              </w:rPr>
              <w:t>小組</w:t>
            </w:r>
          </w:p>
          <w:p w:rsidR="001B6FFC" w:rsidRPr="00CE50CF" w:rsidRDefault="00C27522" w:rsidP="001B6FFC">
            <w:pPr>
              <w:ind w:leftChars="208" w:left="499"/>
              <w:rPr>
                <w:rFonts w:eastAsia="標楷體"/>
                <w:color w:val="000000" w:themeColor="text1"/>
              </w:rPr>
            </w:pPr>
            <w:r w:rsidRPr="00CE50CF">
              <w:rPr>
                <w:rFonts w:eastAsia="標楷體"/>
                <w:color w:val="000000" w:themeColor="text1"/>
                <w:sz w:val="28"/>
              </w:rPr>
              <w:t>版</w:t>
            </w:r>
            <w:r w:rsidRPr="00CE50CF">
              <w:rPr>
                <w:rFonts w:eastAsia="標楷體"/>
                <w:color w:val="000000" w:themeColor="text1"/>
                <w:sz w:val="28"/>
              </w:rPr>
              <w:t xml:space="preserve">    </w:t>
            </w:r>
            <w:r w:rsidRPr="00CE50CF">
              <w:rPr>
                <w:rFonts w:eastAsia="標楷體"/>
                <w:color w:val="000000" w:themeColor="text1"/>
                <w:sz w:val="28"/>
              </w:rPr>
              <w:t>本</w:t>
            </w:r>
            <w:r w:rsidR="005D6503" w:rsidRPr="00CE50CF">
              <w:rPr>
                <w:rFonts w:eastAsia="標楷體"/>
                <w:color w:val="000000" w:themeColor="text1"/>
                <w:sz w:val="28"/>
              </w:rPr>
              <w:t>:</w:t>
            </w:r>
            <w:r w:rsidRPr="00CE50CF">
              <w:rPr>
                <w:rFonts w:eastAsia="標楷體"/>
                <w:color w:val="000000" w:themeColor="text1"/>
                <w:sz w:val="28"/>
              </w:rPr>
              <w:t>1.0</w:t>
            </w:r>
          </w:p>
          <w:p w:rsidR="00C27522" w:rsidRPr="00E82CB3" w:rsidRDefault="00C27522" w:rsidP="001B6FFC">
            <w:pPr>
              <w:ind w:leftChars="208" w:left="499"/>
              <w:rPr>
                <w:rFonts w:eastAsia="標楷體"/>
                <w:color w:val="000000" w:themeColor="text1"/>
                <w:sz w:val="28"/>
                <w:szCs w:val="28"/>
              </w:rPr>
            </w:pPr>
            <w:r w:rsidRPr="00CE50CF">
              <w:rPr>
                <w:rFonts w:eastAsia="標楷體"/>
                <w:color w:val="000000" w:themeColor="text1"/>
                <w:sz w:val="28"/>
              </w:rPr>
              <w:t>制定日</w:t>
            </w:r>
            <w:r w:rsidRPr="00E82CB3">
              <w:rPr>
                <w:rFonts w:eastAsia="標楷體"/>
                <w:color w:val="000000" w:themeColor="text1"/>
                <w:sz w:val="28"/>
                <w:szCs w:val="28"/>
              </w:rPr>
              <w:t>期</w:t>
            </w:r>
            <w:r w:rsidR="005D6503" w:rsidRPr="00E82CB3">
              <w:rPr>
                <w:rFonts w:eastAsia="標楷體"/>
                <w:color w:val="000000" w:themeColor="text1"/>
                <w:sz w:val="28"/>
                <w:szCs w:val="28"/>
              </w:rPr>
              <w:t>:</w:t>
            </w:r>
            <w:r w:rsidR="00E82CB3" w:rsidRPr="00E82CB3">
              <w:rPr>
                <w:rFonts w:eastAsia="標楷體"/>
                <w:color w:val="000000" w:themeColor="text1"/>
                <w:sz w:val="28"/>
                <w:szCs w:val="28"/>
              </w:rPr>
              <w:t xml:space="preserve"> ○○</w:t>
            </w:r>
            <w:r w:rsidRPr="00E82CB3">
              <w:rPr>
                <w:rFonts w:eastAsia="標楷體"/>
                <w:color w:val="000000" w:themeColor="text1"/>
                <w:sz w:val="28"/>
                <w:szCs w:val="28"/>
              </w:rPr>
              <w:t>年</w:t>
            </w:r>
            <w:r w:rsidR="00E82CB3" w:rsidRPr="00E82CB3">
              <w:rPr>
                <w:rFonts w:eastAsia="標楷體"/>
                <w:color w:val="000000" w:themeColor="text1"/>
                <w:sz w:val="28"/>
                <w:szCs w:val="28"/>
              </w:rPr>
              <w:t>○○</w:t>
            </w:r>
            <w:r w:rsidRPr="00E82CB3">
              <w:rPr>
                <w:rFonts w:eastAsia="標楷體"/>
                <w:color w:val="000000" w:themeColor="text1"/>
                <w:sz w:val="28"/>
                <w:szCs w:val="28"/>
              </w:rPr>
              <w:t>月</w:t>
            </w:r>
            <w:r w:rsidR="00E82CB3" w:rsidRPr="00E82CB3">
              <w:rPr>
                <w:rFonts w:eastAsia="標楷體"/>
                <w:color w:val="000000" w:themeColor="text1"/>
                <w:sz w:val="28"/>
                <w:szCs w:val="28"/>
              </w:rPr>
              <w:t>○○</w:t>
            </w:r>
            <w:r w:rsidRPr="00E82CB3">
              <w:rPr>
                <w:rFonts w:eastAsia="標楷體"/>
                <w:color w:val="000000" w:themeColor="text1"/>
                <w:sz w:val="28"/>
                <w:szCs w:val="28"/>
              </w:rPr>
              <w:t>日</w:t>
            </w:r>
          </w:p>
          <w:p w:rsidR="001B6FFC" w:rsidRPr="00E82CB3" w:rsidRDefault="001B6FFC" w:rsidP="001B6FFC">
            <w:pPr>
              <w:ind w:leftChars="208" w:left="499"/>
              <w:rPr>
                <w:rFonts w:eastAsia="標楷體"/>
                <w:color w:val="000000" w:themeColor="text1"/>
              </w:rPr>
            </w:pPr>
          </w:p>
          <w:p w:rsidR="001B6FFC" w:rsidRPr="00CE50CF" w:rsidRDefault="001B6FFC" w:rsidP="001B6FFC">
            <w:pPr>
              <w:ind w:leftChars="208" w:left="499"/>
              <w:rPr>
                <w:rFonts w:eastAsia="標楷體"/>
                <w:color w:val="000000" w:themeColor="text1"/>
              </w:rPr>
            </w:pPr>
          </w:p>
          <w:p w:rsidR="001B6FFC" w:rsidRPr="00CE50CF" w:rsidRDefault="001B6FFC" w:rsidP="001B6FFC">
            <w:pPr>
              <w:ind w:leftChars="208" w:left="499"/>
              <w:rPr>
                <w:rFonts w:eastAsia="標楷體"/>
                <w:color w:val="000000" w:themeColor="text1"/>
              </w:rPr>
            </w:pPr>
          </w:p>
        </w:tc>
      </w:tr>
      <w:tr w:rsidR="005D6503" w:rsidRPr="00CE50CF" w:rsidTr="005402AB">
        <w:trPr>
          <w:trHeight w:val="150"/>
        </w:trPr>
        <w:tc>
          <w:tcPr>
            <w:tcW w:w="9666" w:type="dxa"/>
            <w:gridSpan w:val="8"/>
          </w:tcPr>
          <w:p w:rsidR="00C27522" w:rsidRPr="00CE50CF" w:rsidRDefault="00C27522" w:rsidP="007D6E24">
            <w:pPr>
              <w:spacing w:line="0" w:lineRule="atLeast"/>
              <w:rPr>
                <w:rFonts w:eastAsia="標楷體"/>
                <w:color w:val="000000" w:themeColor="text1"/>
              </w:rPr>
            </w:pPr>
          </w:p>
        </w:tc>
      </w:tr>
      <w:tr w:rsidR="005D6503" w:rsidRPr="00CE50CF" w:rsidTr="005402AB">
        <w:tc>
          <w:tcPr>
            <w:tcW w:w="9666" w:type="dxa"/>
            <w:gridSpan w:val="8"/>
            <w:vAlign w:val="center"/>
          </w:tcPr>
          <w:p w:rsidR="00C27522" w:rsidRPr="00CE50CF" w:rsidRDefault="00C27522" w:rsidP="007D6E24">
            <w:pPr>
              <w:spacing w:line="360" w:lineRule="auto"/>
              <w:jc w:val="center"/>
              <w:rPr>
                <w:rFonts w:eastAsia="標楷體"/>
                <w:color w:val="000000" w:themeColor="text1"/>
                <w:sz w:val="28"/>
              </w:rPr>
            </w:pPr>
            <w:r w:rsidRPr="00CE50CF">
              <w:rPr>
                <w:rFonts w:eastAsia="標楷體"/>
                <w:color w:val="000000" w:themeColor="text1"/>
                <w:sz w:val="28"/>
              </w:rPr>
              <w:t>修</w:t>
            </w:r>
            <w:r w:rsidRPr="00CE50CF">
              <w:rPr>
                <w:rFonts w:eastAsia="標楷體"/>
                <w:color w:val="000000" w:themeColor="text1"/>
                <w:sz w:val="28"/>
              </w:rPr>
              <w:t xml:space="preserve">     </w:t>
            </w:r>
            <w:r w:rsidRPr="00CE50CF">
              <w:rPr>
                <w:rFonts w:eastAsia="標楷體"/>
                <w:color w:val="000000" w:themeColor="text1"/>
                <w:sz w:val="28"/>
              </w:rPr>
              <w:t>訂</w:t>
            </w:r>
            <w:r w:rsidRPr="00CE50CF">
              <w:rPr>
                <w:rFonts w:eastAsia="標楷體"/>
                <w:color w:val="000000" w:themeColor="text1"/>
                <w:sz w:val="28"/>
              </w:rPr>
              <w:t xml:space="preserve">    </w:t>
            </w:r>
            <w:r w:rsidR="00AB5C4E">
              <w:rPr>
                <w:rFonts w:eastAsia="標楷體" w:hint="eastAsia"/>
                <w:color w:val="000000" w:themeColor="text1"/>
                <w:sz w:val="28"/>
              </w:rPr>
              <w:t>紀</w:t>
            </w:r>
            <w:r w:rsidRPr="00CE50CF">
              <w:rPr>
                <w:rFonts w:eastAsia="標楷體"/>
                <w:color w:val="000000" w:themeColor="text1"/>
                <w:sz w:val="28"/>
              </w:rPr>
              <w:t xml:space="preserve">    </w:t>
            </w:r>
            <w:r w:rsidRPr="00CE50CF">
              <w:rPr>
                <w:rFonts w:eastAsia="標楷體"/>
                <w:color w:val="000000" w:themeColor="text1"/>
                <w:sz w:val="28"/>
              </w:rPr>
              <w:t>錄</w:t>
            </w:r>
          </w:p>
        </w:tc>
      </w:tr>
      <w:tr w:rsidR="005D6503" w:rsidRPr="00CE50CF" w:rsidTr="005402AB">
        <w:tc>
          <w:tcPr>
            <w:tcW w:w="720"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No</w:t>
            </w:r>
          </w:p>
        </w:tc>
        <w:tc>
          <w:tcPr>
            <w:tcW w:w="1080"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修訂日期</w:t>
            </w:r>
            <w:r w:rsidRPr="00CE50CF">
              <w:rPr>
                <w:rFonts w:eastAsia="標楷體"/>
                <w:color w:val="000000" w:themeColor="text1"/>
              </w:rPr>
              <w:t xml:space="preserve"> </w:t>
            </w:r>
          </w:p>
        </w:tc>
        <w:tc>
          <w:tcPr>
            <w:tcW w:w="1800" w:type="dxa"/>
            <w:gridSpan w:val="2"/>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修訂申請單編號</w:t>
            </w:r>
          </w:p>
        </w:tc>
        <w:tc>
          <w:tcPr>
            <w:tcW w:w="4086" w:type="dxa"/>
            <w:gridSpan w:val="2"/>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w:t>
            </w:r>
            <w:r w:rsidRPr="00CE50CF">
              <w:rPr>
                <w:rFonts w:eastAsia="標楷體"/>
                <w:color w:val="000000" w:themeColor="text1"/>
              </w:rPr>
              <w:t xml:space="preserve">   </w:t>
            </w:r>
            <w:r w:rsidRPr="00CE50CF">
              <w:rPr>
                <w:rFonts w:eastAsia="標楷體"/>
                <w:color w:val="000000" w:themeColor="text1"/>
              </w:rPr>
              <w:t>訂</w:t>
            </w:r>
            <w:r w:rsidRPr="00CE50CF">
              <w:rPr>
                <w:rFonts w:eastAsia="標楷體"/>
                <w:color w:val="000000" w:themeColor="text1"/>
              </w:rPr>
              <w:t xml:space="preserve">   </w:t>
            </w:r>
            <w:r w:rsidRPr="00CE50CF">
              <w:rPr>
                <w:rFonts w:eastAsia="標楷體"/>
                <w:color w:val="000000" w:themeColor="text1"/>
              </w:rPr>
              <w:t>內</w:t>
            </w:r>
            <w:r w:rsidRPr="00CE50CF">
              <w:rPr>
                <w:rFonts w:eastAsia="標楷體"/>
                <w:color w:val="000000" w:themeColor="text1"/>
              </w:rPr>
              <w:t xml:space="preserve">   </w:t>
            </w:r>
            <w:r w:rsidRPr="00CE50CF">
              <w:rPr>
                <w:rFonts w:eastAsia="標楷體"/>
                <w:color w:val="000000" w:themeColor="text1"/>
              </w:rPr>
              <w:t>容</w:t>
            </w:r>
            <w:r w:rsidRPr="00CE50CF">
              <w:rPr>
                <w:rFonts w:eastAsia="標楷體"/>
                <w:color w:val="000000" w:themeColor="text1"/>
              </w:rPr>
              <w:t xml:space="preserve">   </w:t>
            </w:r>
            <w:r w:rsidRPr="00CE50CF">
              <w:rPr>
                <w:rFonts w:eastAsia="標楷體"/>
                <w:color w:val="000000" w:themeColor="text1"/>
              </w:rPr>
              <w:t>摘</w:t>
            </w:r>
            <w:r w:rsidRPr="00CE50CF">
              <w:rPr>
                <w:rFonts w:eastAsia="標楷體"/>
                <w:color w:val="000000" w:themeColor="text1"/>
              </w:rPr>
              <w:t xml:space="preserve">   </w:t>
            </w:r>
            <w:r w:rsidRPr="00CE50CF">
              <w:rPr>
                <w:rFonts w:eastAsia="標楷體"/>
                <w:color w:val="000000" w:themeColor="text1"/>
              </w:rPr>
              <w:t>要</w:t>
            </w:r>
          </w:p>
        </w:tc>
        <w:tc>
          <w:tcPr>
            <w:tcW w:w="774"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頁</w:t>
            </w:r>
            <w:r w:rsidRPr="00CE50CF">
              <w:rPr>
                <w:rFonts w:eastAsia="標楷體"/>
                <w:color w:val="000000" w:themeColor="text1"/>
              </w:rPr>
              <w:t xml:space="preserve"> </w:t>
            </w:r>
            <w:r w:rsidRPr="00CE50CF">
              <w:rPr>
                <w:rFonts w:eastAsia="標楷體"/>
                <w:color w:val="000000" w:themeColor="text1"/>
              </w:rPr>
              <w:t>次</w:t>
            </w:r>
          </w:p>
        </w:tc>
        <w:tc>
          <w:tcPr>
            <w:tcW w:w="1206"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本</w:t>
            </w:r>
          </w:p>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次</w:t>
            </w: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5402AB">
        <w:trPr>
          <w:trHeight w:val="150"/>
        </w:trPr>
        <w:tc>
          <w:tcPr>
            <w:tcW w:w="9666" w:type="dxa"/>
            <w:gridSpan w:val="8"/>
          </w:tcPr>
          <w:p w:rsidR="00C27522" w:rsidRPr="00CE50CF" w:rsidRDefault="00C27522" w:rsidP="007D6E24">
            <w:pPr>
              <w:spacing w:line="0" w:lineRule="atLeast"/>
              <w:rPr>
                <w:rFonts w:eastAsia="標楷體"/>
                <w:color w:val="000000" w:themeColor="text1"/>
              </w:rPr>
            </w:pPr>
          </w:p>
        </w:tc>
      </w:tr>
      <w:tr w:rsidR="00C27522" w:rsidRPr="00CE50CF" w:rsidTr="005402AB">
        <w:tc>
          <w:tcPr>
            <w:tcW w:w="3240" w:type="dxa"/>
            <w:gridSpan w:val="3"/>
            <w:vAlign w:val="center"/>
          </w:tcPr>
          <w:p w:rsidR="00C27522" w:rsidRPr="00CE50CF" w:rsidRDefault="00C27522" w:rsidP="007D6E24">
            <w:pPr>
              <w:spacing w:line="360" w:lineRule="auto"/>
              <w:jc w:val="both"/>
              <w:rPr>
                <w:rFonts w:eastAsia="標楷體"/>
                <w:color w:val="000000" w:themeColor="text1"/>
                <w:sz w:val="28"/>
              </w:rPr>
            </w:pPr>
            <w:r w:rsidRPr="00CE50CF">
              <w:rPr>
                <w:rFonts w:eastAsia="標楷體"/>
                <w:color w:val="000000" w:themeColor="text1"/>
                <w:sz w:val="28"/>
              </w:rPr>
              <w:t>制定</w:t>
            </w:r>
            <w:r w:rsidR="005D6503" w:rsidRPr="00CE50CF">
              <w:rPr>
                <w:rFonts w:eastAsia="標楷體"/>
                <w:color w:val="000000" w:themeColor="text1"/>
                <w:sz w:val="28"/>
              </w:rPr>
              <w:t>:</w:t>
            </w:r>
          </w:p>
        </w:tc>
        <w:tc>
          <w:tcPr>
            <w:tcW w:w="3420" w:type="dxa"/>
            <w:gridSpan w:val="2"/>
            <w:vAlign w:val="center"/>
          </w:tcPr>
          <w:p w:rsidR="00C27522" w:rsidRPr="00CE50CF" w:rsidRDefault="00C27522" w:rsidP="007D6E24">
            <w:pPr>
              <w:jc w:val="both"/>
              <w:rPr>
                <w:rFonts w:eastAsia="標楷體"/>
                <w:color w:val="000000" w:themeColor="text1"/>
                <w:sz w:val="28"/>
              </w:rPr>
            </w:pPr>
            <w:r w:rsidRPr="00CE50CF">
              <w:rPr>
                <w:rFonts w:eastAsia="標楷體"/>
                <w:color w:val="000000" w:themeColor="text1"/>
                <w:sz w:val="28"/>
              </w:rPr>
              <w:t>審查</w:t>
            </w:r>
            <w:r w:rsidR="005D6503" w:rsidRPr="00CE50CF">
              <w:rPr>
                <w:rFonts w:eastAsia="標楷體"/>
                <w:color w:val="000000" w:themeColor="text1"/>
                <w:sz w:val="28"/>
              </w:rPr>
              <w:t>:</w:t>
            </w:r>
          </w:p>
        </w:tc>
        <w:tc>
          <w:tcPr>
            <w:tcW w:w="3006" w:type="dxa"/>
            <w:gridSpan w:val="3"/>
            <w:vAlign w:val="center"/>
          </w:tcPr>
          <w:p w:rsidR="00C27522" w:rsidRPr="00CE50CF" w:rsidRDefault="00C27522" w:rsidP="007D6E24">
            <w:pPr>
              <w:jc w:val="both"/>
              <w:rPr>
                <w:rFonts w:eastAsia="標楷體"/>
                <w:color w:val="000000" w:themeColor="text1"/>
                <w:sz w:val="28"/>
              </w:rPr>
            </w:pPr>
            <w:r w:rsidRPr="00CE50CF">
              <w:rPr>
                <w:rFonts w:eastAsia="標楷體"/>
                <w:color w:val="000000" w:themeColor="text1"/>
                <w:sz w:val="28"/>
              </w:rPr>
              <w:t>核准</w:t>
            </w:r>
            <w:r w:rsidR="005D6503" w:rsidRPr="00CE50CF">
              <w:rPr>
                <w:rFonts w:eastAsia="標楷體"/>
                <w:color w:val="000000" w:themeColor="text1"/>
                <w:sz w:val="28"/>
              </w:rPr>
              <w:t>:</w:t>
            </w:r>
          </w:p>
        </w:tc>
      </w:tr>
    </w:tbl>
    <w:p w:rsidR="001B6FFC" w:rsidRPr="00CE50CF" w:rsidRDefault="001B6FFC" w:rsidP="00C27522">
      <w:pPr>
        <w:pStyle w:val="11"/>
        <w:spacing w:line="240" w:lineRule="auto"/>
        <w:rPr>
          <w:color w:val="000000" w:themeColor="text1"/>
        </w:rPr>
      </w:pPr>
    </w:p>
    <w:p w:rsidR="00C27522" w:rsidRPr="00CE50CF" w:rsidRDefault="001B6FFC" w:rsidP="00C27522">
      <w:pPr>
        <w:pStyle w:val="11"/>
        <w:spacing w:line="240" w:lineRule="auto"/>
        <w:rPr>
          <w:color w:val="000000" w:themeColor="text1"/>
        </w:rPr>
      </w:pPr>
      <w:r w:rsidRPr="00CE50CF">
        <w:rPr>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
        <w:gridCol w:w="1964"/>
        <w:gridCol w:w="3686"/>
        <w:gridCol w:w="1134"/>
        <w:gridCol w:w="567"/>
        <w:gridCol w:w="708"/>
        <w:gridCol w:w="580"/>
      </w:tblGrid>
      <w:tr w:rsidR="005D6503" w:rsidRPr="00CE50CF" w:rsidTr="007E43D5">
        <w:trPr>
          <w:cantSplit/>
          <w:trHeight w:val="567"/>
          <w:jc w:val="center"/>
        </w:trPr>
        <w:tc>
          <w:tcPr>
            <w:tcW w:w="1028" w:type="dxa"/>
            <w:tcBorders>
              <w:top w:val="single" w:sz="12" w:space="0" w:color="auto"/>
              <w:left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1964" w:type="dxa"/>
            <w:tcBorders>
              <w:top w:val="single" w:sz="12" w:space="0" w:color="auto"/>
            </w:tcBorders>
          </w:tcPr>
          <w:p w:rsidR="00C27522" w:rsidRPr="00CE50CF" w:rsidRDefault="00E82CB3" w:rsidP="00C169A6">
            <w:pPr>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3686" w:type="dxa"/>
            <w:vMerge w:val="restart"/>
            <w:tcBorders>
              <w:top w:val="single" w:sz="12" w:space="0" w:color="auto"/>
            </w:tcBorders>
            <w:vAlign w:val="center"/>
          </w:tcPr>
          <w:p w:rsidR="00C27522" w:rsidRPr="00CE50CF" w:rsidRDefault="00C27522" w:rsidP="00733465">
            <w:pPr>
              <w:spacing w:line="440" w:lineRule="atLeast"/>
              <w:jc w:val="center"/>
              <w:rPr>
                <w:rFonts w:eastAsia="標楷體"/>
                <w:color w:val="000000" w:themeColor="text1"/>
                <w:spacing w:val="-4"/>
              </w:rPr>
            </w:pPr>
            <w:r w:rsidRPr="00CE50CF">
              <w:rPr>
                <w:rFonts w:eastAsia="標楷體"/>
                <w:color w:val="000000" w:themeColor="text1"/>
                <w:spacing w:val="-4"/>
              </w:rPr>
              <w:t>成品回收管制作業程序書</w:t>
            </w:r>
          </w:p>
        </w:tc>
        <w:tc>
          <w:tcPr>
            <w:tcW w:w="1134" w:type="dxa"/>
            <w:tcBorders>
              <w:top w:val="single" w:sz="12" w:space="0" w:color="auto"/>
            </w:tcBorders>
          </w:tcPr>
          <w:p w:rsidR="00C27522" w:rsidRPr="00CE50CF" w:rsidRDefault="00C27522" w:rsidP="007D6E24">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855" w:type="dxa"/>
            <w:gridSpan w:val="3"/>
            <w:tcBorders>
              <w:top w:val="single" w:sz="12" w:space="0" w:color="auto"/>
              <w:right w:val="single" w:sz="12" w:space="0" w:color="auto"/>
            </w:tcBorders>
          </w:tcPr>
          <w:p w:rsidR="00C27522" w:rsidRPr="00CE50CF" w:rsidRDefault="00A65DF3" w:rsidP="007D6E24">
            <w:pPr>
              <w:spacing w:line="440" w:lineRule="atLeast"/>
              <w:jc w:val="both"/>
              <w:rPr>
                <w:rFonts w:eastAsia="標楷體"/>
                <w:color w:val="000000" w:themeColor="text1"/>
                <w:spacing w:val="-4"/>
              </w:rPr>
            </w:pPr>
            <w:r w:rsidRPr="00CE50CF">
              <w:rPr>
                <w:rFonts w:eastAsia="標楷體"/>
                <w:color w:val="000000" w:themeColor="text1"/>
                <w:spacing w:val="-4"/>
              </w:rPr>
              <w:t>G-2-7</w:t>
            </w:r>
          </w:p>
        </w:tc>
      </w:tr>
      <w:tr w:rsidR="005D6503" w:rsidRPr="00CE50CF" w:rsidTr="007E43D5">
        <w:trPr>
          <w:cantSplit/>
          <w:trHeight w:val="567"/>
          <w:jc w:val="center"/>
        </w:trPr>
        <w:tc>
          <w:tcPr>
            <w:tcW w:w="1028" w:type="dxa"/>
            <w:tcBorders>
              <w:left w:val="single" w:sz="12" w:space="0" w:color="auto"/>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1964" w:type="dxa"/>
            <w:tcBorders>
              <w:bottom w:val="single" w:sz="12" w:space="0" w:color="auto"/>
            </w:tcBorders>
          </w:tcPr>
          <w:p w:rsidR="00C27522" w:rsidRPr="00CE50CF" w:rsidRDefault="007E43D5" w:rsidP="007D6E24">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686" w:type="dxa"/>
            <w:vMerge/>
            <w:tcBorders>
              <w:bottom w:val="single" w:sz="12" w:space="0" w:color="auto"/>
            </w:tcBorders>
          </w:tcPr>
          <w:p w:rsidR="00C27522" w:rsidRPr="00CE50CF" w:rsidRDefault="00C27522" w:rsidP="007D6E24">
            <w:pPr>
              <w:spacing w:line="440" w:lineRule="atLeast"/>
              <w:jc w:val="center"/>
              <w:rPr>
                <w:rFonts w:eastAsia="標楷體"/>
                <w:color w:val="000000" w:themeColor="text1"/>
                <w:spacing w:val="-4"/>
              </w:rPr>
            </w:pPr>
          </w:p>
        </w:tc>
        <w:tc>
          <w:tcPr>
            <w:tcW w:w="1134" w:type="dxa"/>
            <w:tcBorders>
              <w:bottom w:val="single" w:sz="12" w:space="0" w:color="auto"/>
            </w:tcBorders>
          </w:tcPr>
          <w:p w:rsidR="00C27522" w:rsidRPr="00CE50CF" w:rsidRDefault="00C27522" w:rsidP="007D6E24">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567" w:type="dxa"/>
            <w:tcBorders>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8" w:type="dxa"/>
            <w:tcBorders>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580" w:type="dxa"/>
            <w:tcBorders>
              <w:bottom w:val="single" w:sz="12" w:space="0" w:color="auto"/>
              <w:right w:val="single" w:sz="12" w:space="0" w:color="auto"/>
            </w:tcBorders>
          </w:tcPr>
          <w:p w:rsidR="00C27522" w:rsidRPr="00CE50CF" w:rsidRDefault="001B6FFC" w:rsidP="007D6E24">
            <w:pPr>
              <w:spacing w:line="440" w:lineRule="atLeast"/>
              <w:jc w:val="both"/>
              <w:rPr>
                <w:rFonts w:eastAsia="標楷體"/>
                <w:color w:val="000000" w:themeColor="text1"/>
                <w:spacing w:val="-4"/>
              </w:rPr>
            </w:pPr>
            <w:r w:rsidRPr="00CE50CF">
              <w:rPr>
                <w:rFonts w:eastAsia="標楷體"/>
                <w:color w:val="000000" w:themeColor="text1"/>
                <w:spacing w:val="-4"/>
              </w:rPr>
              <w:t>1</w:t>
            </w:r>
            <w:r w:rsidR="00A71635">
              <w:rPr>
                <w:rFonts w:eastAsia="標楷體" w:hint="eastAsia"/>
                <w:color w:val="000000" w:themeColor="text1"/>
                <w:spacing w:val="-4"/>
              </w:rPr>
              <w:t>/2</w:t>
            </w:r>
          </w:p>
        </w:tc>
      </w:tr>
      <w:tr w:rsidR="00C27522" w:rsidRPr="00CE50CF" w:rsidTr="009F3AF6">
        <w:trPr>
          <w:trHeight w:val="12464"/>
          <w:jc w:val="center"/>
        </w:trPr>
        <w:tc>
          <w:tcPr>
            <w:tcW w:w="9667" w:type="dxa"/>
            <w:gridSpan w:val="7"/>
            <w:tcBorders>
              <w:top w:val="single" w:sz="12" w:space="0" w:color="auto"/>
              <w:left w:val="single" w:sz="12" w:space="0" w:color="auto"/>
              <w:bottom w:val="single" w:sz="12" w:space="0" w:color="auto"/>
              <w:right w:val="single" w:sz="12" w:space="0" w:color="auto"/>
            </w:tcBorders>
          </w:tcPr>
          <w:p w:rsidR="00C27522" w:rsidRPr="00CE50CF" w:rsidRDefault="00C27522" w:rsidP="005402AB">
            <w:pPr>
              <w:spacing w:line="240" w:lineRule="atLeast"/>
              <w:ind w:left="756" w:right="204" w:hangingChars="315" w:hanging="756"/>
              <w:rPr>
                <w:rFonts w:eastAsia="標楷體"/>
                <w:color w:val="000000" w:themeColor="text1"/>
              </w:rPr>
            </w:pPr>
            <w:r w:rsidRPr="00CE50CF">
              <w:rPr>
                <w:rFonts w:eastAsia="標楷體"/>
                <w:color w:val="000000" w:themeColor="text1"/>
              </w:rPr>
              <w:t>1</w:t>
            </w:r>
            <w:r w:rsidR="001B6FFC" w:rsidRPr="00CE50CF">
              <w:rPr>
                <w:rFonts w:eastAsia="標楷體"/>
                <w:color w:val="000000" w:themeColor="text1"/>
              </w:rPr>
              <w:t>.</w:t>
            </w:r>
            <w:r w:rsidRPr="00CE50CF">
              <w:rPr>
                <w:rFonts w:eastAsia="標楷體"/>
                <w:color w:val="000000" w:themeColor="text1"/>
              </w:rPr>
              <w:t>目的</w:t>
            </w:r>
            <w:r w:rsidR="005D6503" w:rsidRPr="00CE50CF">
              <w:rPr>
                <w:rFonts w:eastAsia="標楷體"/>
                <w:color w:val="000000" w:themeColor="text1"/>
              </w:rPr>
              <w:t>:</w:t>
            </w:r>
            <w:r w:rsidRPr="00CE50CF">
              <w:rPr>
                <w:rFonts w:eastAsia="標楷體"/>
                <w:color w:val="000000" w:themeColor="text1"/>
              </w:rPr>
              <w:t>為確保</w:t>
            </w:r>
            <w:r w:rsidR="00F955E6">
              <w:rPr>
                <w:rFonts w:eastAsia="標楷體" w:hint="eastAsia"/>
                <w:color w:val="000000" w:themeColor="text1"/>
              </w:rPr>
              <w:t>本廠</w:t>
            </w:r>
            <w:r w:rsidRPr="00CE50CF">
              <w:rPr>
                <w:rFonts w:eastAsia="標楷體"/>
                <w:color w:val="000000" w:themeColor="text1"/>
              </w:rPr>
              <w:t>食品品質及衛生安全，維護消費者健康，訂定</w:t>
            </w:r>
            <w:r w:rsidR="00F955E6">
              <w:rPr>
                <w:rFonts w:eastAsia="標楷體" w:hint="eastAsia"/>
                <w:color w:val="000000" w:themeColor="text1"/>
              </w:rPr>
              <w:t>此作業程序書</w:t>
            </w:r>
            <w:r w:rsidRPr="00CE50CF">
              <w:rPr>
                <w:rFonts w:eastAsia="標楷體"/>
                <w:color w:val="000000" w:themeColor="text1"/>
              </w:rPr>
              <w:t>，作為</w:t>
            </w:r>
            <w:r w:rsidR="00F955E6">
              <w:rPr>
                <w:rFonts w:eastAsia="標楷體" w:hint="eastAsia"/>
                <w:color w:val="000000" w:themeColor="text1"/>
              </w:rPr>
              <w:t>成品</w:t>
            </w:r>
            <w:r w:rsidRPr="00CE50CF">
              <w:rPr>
                <w:rFonts w:eastAsia="標楷體"/>
                <w:color w:val="000000" w:themeColor="text1"/>
              </w:rPr>
              <w:t>回收準則。</w:t>
            </w:r>
          </w:p>
          <w:p w:rsidR="00C27522" w:rsidRPr="00CE50CF" w:rsidRDefault="00C27522" w:rsidP="009F3AF6">
            <w:pPr>
              <w:spacing w:line="240" w:lineRule="atLeast"/>
              <w:ind w:right="204"/>
              <w:rPr>
                <w:rFonts w:eastAsia="標楷體"/>
                <w:color w:val="000000" w:themeColor="text1"/>
              </w:rPr>
            </w:pPr>
            <w:r w:rsidRPr="00CE50CF">
              <w:rPr>
                <w:rFonts w:eastAsia="標楷體"/>
                <w:color w:val="000000" w:themeColor="text1"/>
              </w:rPr>
              <w:t>2</w:t>
            </w:r>
            <w:r w:rsidR="001B6FFC" w:rsidRPr="00CE50CF">
              <w:rPr>
                <w:rFonts w:eastAsia="標楷體"/>
                <w:color w:val="000000" w:themeColor="text1"/>
              </w:rPr>
              <w:t>.</w:t>
            </w:r>
            <w:r w:rsidRPr="00CE50CF">
              <w:rPr>
                <w:rFonts w:eastAsia="標楷體"/>
                <w:color w:val="000000" w:themeColor="text1"/>
              </w:rPr>
              <w:t>範圍</w:t>
            </w:r>
            <w:r w:rsidR="005D6503" w:rsidRPr="00CE50CF">
              <w:rPr>
                <w:rFonts w:eastAsia="標楷體"/>
                <w:color w:val="000000" w:themeColor="text1"/>
              </w:rPr>
              <w:t>:</w:t>
            </w:r>
            <w:r w:rsidRPr="00CE50CF">
              <w:rPr>
                <w:rFonts w:eastAsia="標楷體"/>
                <w:color w:val="000000" w:themeColor="text1"/>
              </w:rPr>
              <w:t>用於顧客的飲食安全發生或可能發生危害或品質不符合規定時的回收行動。</w:t>
            </w:r>
          </w:p>
          <w:p w:rsidR="00C27522" w:rsidRPr="00CE50CF" w:rsidRDefault="00C27522" w:rsidP="009F3AF6">
            <w:pPr>
              <w:spacing w:line="240" w:lineRule="atLeast"/>
              <w:ind w:right="204"/>
              <w:rPr>
                <w:rFonts w:eastAsia="標楷體"/>
                <w:color w:val="000000" w:themeColor="text1"/>
              </w:rPr>
            </w:pPr>
            <w:r w:rsidRPr="00CE50CF">
              <w:rPr>
                <w:rFonts w:eastAsia="標楷體"/>
                <w:color w:val="000000" w:themeColor="text1"/>
              </w:rPr>
              <w:t>3</w:t>
            </w:r>
            <w:r w:rsidR="001B6FFC" w:rsidRPr="00CE50CF">
              <w:rPr>
                <w:rFonts w:eastAsia="標楷體"/>
                <w:color w:val="000000" w:themeColor="text1"/>
              </w:rPr>
              <w:t>.</w:t>
            </w:r>
            <w:r w:rsidRPr="00CE50CF">
              <w:rPr>
                <w:rFonts w:eastAsia="標楷體"/>
                <w:color w:val="000000" w:themeColor="text1"/>
              </w:rPr>
              <w:t>權責</w:t>
            </w:r>
            <w:r w:rsidR="005D6503" w:rsidRPr="00CE50CF">
              <w:rPr>
                <w:rFonts w:eastAsia="標楷體"/>
                <w:color w:val="000000" w:themeColor="text1"/>
              </w:rPr>
              <w:t>:</w:t>
            </w:r>
            <w:r w:rsidR="009F3AF6" w:rsidRPr="00CE50CF">
              <w:rPr>
                <w:rFonts w:eastAsia="標楷體"/>
                <w:color w:val="000000" w:themeColor="text1"/>
              </w:rPr>
              <w:t>負責人、廠長與管理</w:t>
            </w:r>
            <w:r w:rsidR="00756F4E" w:rsidRPr="00CE50CF">
              <w:rPr>
                <w:rFonts w:eastAsia="標楷體"/>
                <w:color w:val="000000" w:themeColor="text1"/>
              </w:rPr>
              <w:t>衛生</w:t>
            </w:r>
            <w:r w:rsidR="009F3AF6" w:rsidRPr="00CE50CF">
              <w:rPr>
                <w:rFonts w:eastAsia="標楷體"/>
                <w:color w:val="000000" w:themeColor="text1"/>
              </w:rPr>
              <w:t>人員</w:t>
            </w:r>
          </w:p>
          <w:p w:rsidR="00C27522" w:rsidRPr="00CE50CF" w:rsidRDefault="00C27522" w:rsidP="009F3AF6">
            <w:pPr>
              <w:spacing w:line="240" w:lineRule="atLeast"/>
              <w:ind w:right="204"/>
              <w:rPr>
                <w:rFonts w:eastAsia="標楷體"/>
                <w:color w:val="000000" w:themeColor="text1"/>
              </w:rPr>
            </w:pPr>
            <w:r w:rsidRPr="00CE50CF">
              <w:rPr>
                <w:rFonts w:eastAsia="標楷體"/>
                <w:color w:val="000000" w:themeColor="text1"/>
              </w:rPr>
              <w:t>4</w:t>
            </w:r>
            <w:r w:rsidR="009F3AF6" w:rsidRPr="00CE50CF">
              <w:rPr>
                <w:rFonts w:eastAsia="標楷體"/>
                <w:color w:val="000000" w:themeColor="text1"/>
              </w:rPr>
              <w:t>.</w:t>
            </w:r>
            <w:r w:rsidRPr="00CE50CF">
              <w:rPr>
                <w:rFonts w:eastAsia="標楷體"/>
                <w:color w:val="000000" w:themeColor="text1"/>
              </w:rPr>
              <w:t>定義</w:t>
            </w:r>
            <w:r w:rsidR="005D6503" w:rsidRPr="00CE50CF">
              <w:rPr>
                <w:rFonts w:eastAsia="標楷體"/>
                <w:color w:val="000000" w:themeColor="text1"/>
              </w:rPr>
              <w:t>:</w:t>
            </w:r>
          </w:p>
          <w:p w:rsidR="009F3AF6" w:rsidRPr="00CE50CF" w:rsidRDefault="009F3AF6" w:rsidP="00731F2D">
            <w:pPr>
              <w:spacing w:line="240" w:lineRule="atLeast"/>
              <w:ind w:leftChars="82" w:left="197" w:right="204"/>
              <w:rPr>
                <w:rFonts w:eastAsia="標楷體"/>
                <w:color w:val="000000" w:themeColor="text1"/>
              </w:rPr>
            </w:pPr>
            <w:r w:rsidRPr="00CE50CF">
              <w:rPr>
                <w:rFonts w:eastAsia="標楷體"/>
                <w:color w:val="000000" w:themeColor="text1"/>
              </w:rPr>
              <w:t>4.1.</w:t>
            </w:r>
            <w:r w:rsidRPr="00CE50CF">
              <w:rPr>
                <w:rFonts w:eastAsia="標楷體"/>
                <w:color w:val="000000" w:themeColor="text1"/>
              </w:rPr>
              <w:t>回收等級</w:t>
            </w:r>
            <w:r w:rsidR="005D6503" w:rsidRPr="00CE50CF">
              <w:rPr>
                <w:rFonts w:eastAsia="標楷體"/>
                <w:color w:val="000000" w:themeColor="text1"/>
              </w:rPr>
              <w:t>:</w:t>
            </w:r>
          </w:p>
          <w:p w:rsidR="009F3AF6" w:rsidRPr="00CE50CF" w:rsidRDefault="009F3AF6" w:rsidP="00731F2D">
            <w:pPr>
              <w:spacing w:line="240" w:lineRule="atLeast"/>
              <w:ind w:leftChars="245" w:left="588" w:right="204"/>
              <w:rPr>
                <w:rFonts w:eastAsia="標楷體"/>
                <w:color w:val="000000" w:themeColor="text1"/>
              </w:rPr>
            </w:pPr>
            <w:r w:rsidRPr="00CE50CF">
              <w:rPr>
                <w:rFonts w:eastAsia="標楷體"/>
                <w:color w:val="000000" w:themeColor="text1"/>
              </w:rPr>
              <w:t>第一級</w:t>
            </w:r>
            <w:r w:rsidR="005D6503" w:rsidRPr="00CE50CF">
              <w:rPr>
                <w:rFonts w:eastAsia="標楷體"/>
                <w:color w:val="000000" w:themeColor="text1"/>
              </w:rPr>
              <w:t>:</w:t>
            </w:r>
            <w:r w:rsidRPr="00CE50CF">
              <w:rPr>
                <w:rFonts w:eastAsia="標楷體"/>
                <w:color w:val="000000" w:themeColor="text1"/>
              </w:rPr>
              <w:t>物品對民眾可能造成死亡或健康之重大危害者，或主管機關命其應回收者。</w:t>
            </w:r>
          </w:p>
          <w:p w:rsidR="009F3AF6" w:rsidRPr="00CE50CF" w:rsidRDefault="009F3AF6" w:rsidP="00731F2D">
            <w:pPr>
              <w:spacing w:line="240" w:lineRule="atLeast"/>
              <w:ind w:leftChars="245" w:left="588" w:right="204"/>
              <w:rPr>
                <w:rFonts w:eastAsia="標楷體"/>
                <w:color w:val="000000" w:themeColor="text1"/>
              </w:rPr>
            </w:pPr>
            <w:r w:rsidRPr="00CE50CF">
              <w:rPr>
                <w:rFonts w:eastAsia="標楷體"/>
                <w:color w:val="000000" w:themeColor="text1"/>
              </w:rPr>
              <w:t>第二級</w:t>
            </w:r>
            <w:r w:rsidR="005D6503" w:rsidRPr="00CE50CF">
              <w:rPr>
                <w:rFonts w:eastAsia="標楷體"/>
                <w:color w:val="000000" w:themeColor="text1"/>
              </w:rPr>
              <w:t>:</w:t>
            </w:r>
            <w:r w:rsidRPr="00CE50CF">
              <w:rPr>
                <w:rFonts w:eastAsia="標楷體"/>
                <w:color w:val="000000" w:themeColor="text1"/>
              </w:rPr>
              <w:t>物品對民眾可能造成健康之危害者。</w:t>
            </w:r>
          </w:p>
          <w:p w:rsidR="009F3AF6" w:rsidRPr="00CE50CF" w:rsidRDefault="009F3AF6" w:rsidP="00731F2D">
            <w:pPr>
              <w:spacing w:line="240" w:lineRule="atLeast"/>
              <w:ind w:leftChars="245" w:left="588" w:right="204"/>
              <w:rPr>
                <w:rFonts w:eastAsia="標楷體"/>
                <w:color w:val="000000" w:themeColor="text1"/>
              </w:rPr>
            </w:pPr>
            <w:r w:rsidRPr="00CE50CF">
              <w:rPr>
                <w:rFonts w:eastAsia="標楷體"/>
                <w:color w:val="000000" w:themeColor="text1"/>
              </w:rPr>
              <w:t>第三級</w:t>
            </w:r>
            <w:r w:rsidR="005D6503" w:rsidRPr="00CE50CF">
              <w:rPr>
                <w:rFonts w:eastAsia="標楷體"/>
                <w:color w:val="000000" w:themeColor="text1"/>
              </w:rPr>
              <w:t>:</w:t>
            </w:r>
            <w:r w:rsidRPr="00CE50CF">
              <w:rPr>
                <w:rFonts w:eastAsia="標楷體"/>
                <w:color w:val="000000" w:themeColor="text1"/>
              </w:rPr>
              <w:t>物品對民眾雖然不至造成健康危害，但其品質不符規定者。</w:t>
            </w:r>
          </w:p>
          <w:p w:rsidR="009F3AF6" w:rsidRPr="00CE50CF" w:rsidRDefault="009F3AF6" w:rsidP="00731F2D">
            <w:pPr>
              <w:spacing w:line="240" w:lineRule="atLeast"/>
              <w:ind w:leftChars="87" w:left="209" w:right="204"/>
              <w:rPr>
                <w:rFonts w:eastAsia="標楷體"/>
                <w:color w:val="000000" w:themeColor="text1"/>
              </w:rPr>
            </w:pPr>
            <w:r w:rsidRPr="00CE50CF">
              <w:rPr>
                <w:rFonts w:eastAsia="標楷體"/>
                <w:color w:val="000000" w:themeColor="text1"/>
              </w:rPr>
              <w:t>4.2.</w:t>
            </w:r>
            <w:r w:rsidRPr="00CE50CF">
              <w:rPr>
                <w:rFonts w:eastAsia="標楷體"/>
                <w:color w:val="000000" w:themeColor="text1"/>
              </w:rPr>
              <w:t>回收深度</w:t>
            </w:r>
            <w:r w:rsidRPr="00CE50CF">
              <w:rPr>
                <w:rFonts w:eastAsia="標楷體"/>
                <w:color w:val="000000" w:themeColor="text1"/>
              </w:rPr>
              <w:t>:</w:t>
            </w:r>
          </w:p>
          <w:p w:rsidR="009F3AF6" w:rsidRPr="00CE50CF" w:rsidRDefault="009F3AF6" w:rsidP="00731F2D">
            <w:pPr>
              <w:spacing w:line="240" w:lineRule="atLeast"/>
              <w:ind w:leftChars="251" w:left="602" w:right="204"/>
              <w:rPr>
                <w:rFonts w:eastAsia="標楷體"/>
                <w:color w:val="000000" w:themeColor="text1"/>
              </w:rPr>
            </w:pPr>
            <w:r w:rsidRPr="00CE50CF">
              <w:rPr>
                <w:rFonts w:eastAsia="標楷體"/>
                <w:color w:val="000000" w:themeColor="text1"/>
              </w:rPr>
              <w:t>一、本單位員工層面</w:t>
            </w:r>
          </w:p>
          <w:p w:rsidR="009F3AF6" w:rsidRPr="00CE50CF" w:rsidRDefault="009F3AF6" w:rsidP="00731F2D">
            <w:pPr>
              <w:spacing w:line="240" w:lineRule="atLeast"/>
              <w:ind w:leftChars="251" w:left="602" w:right="204"/>
              <w:rPr>
                <w:rFonts w:eastAsia="標楷體"/>
                <w:color w:val="000000" w:themeColor="text1"/>
              </w:rPr>
            </w:pPr>
            <w:r w:rsidRPr="00CE50CF">
              <w:rPr>
                <w:rFonts w:eastAsia="標楷體"/>
                <w:color w:val="000000" w:themeColor="text1"/>
              </w:rPr>
              <w:t>二、零售商層面</w:t>
            </w:r>
          </w:p>
          <w:p w:rsidR="00C27522" w:rsidRPr="00CE50CF" w:rsidRDefault="009F3AF6" w:rsidP="00731F2D">
            <w:pPr>
              <w:spacing w:line="240" w:lineRule="atLeast"/>
              <w:ind w:leftChars="251" w:left="602" w:right="204"/>
              <w:rPr>
                <w:rFonts w:eastAsia="標楷體"/>
                <w:color w:val="000000" w:themeColor="text1"/>
              </w:rPr>
            </w:pPr>
            <w:r w:rsidRPr="00CE50CF">
              <w:rPr>
                <w:rFonts w:eastAsia="標楷體"/>
                <w:color w:val="000000" w:themeColor="text1"/>
              </w:rPr>
              <w:t>三、批發商層面</w:t>
            </w:r>
          </w:p>
          <w:p w:rsidR="00C27522" w:rsidRPr="00CE50CF" w:rsidRDefault="00C27522" w:rsidP="009F3AF6">
            <w:pPr>
              <w:spacing w:line="240" w:lineRule="atLeast"/>
              <w:ind w:right="204"/>
              <w:rPr>
                <w:rFonts w:eastAsia="標楷體"/>
                <w:color w:val="000000" w:themeColor="text1"/>
              </w:rPr>
            </w:pPr>
            <w:r w:rsidRPr="00CE50CF">
              <w:rPr>
                <w:rFonts w:eastAsia="標楷體"/>
                <w:color w:val="000000" w:themeColor="text1"/>
              </w:rPr>
              <w:t>5</w:t>
            </w:r>
            <w:r w:rsidR="009F3AF6" w:rsidRPr="00CE50CF">
              <w:rPr>
                <w:rFonts w:eastAsia="標楷體"/>
                <w:color w:val="000000" w:themeColor="text1"/>
              </w:rPr>
              <w:t>.</w:t>
            </w:r>
            <w:r w:rsidRPr="00CE50CF">
              <w:rPr>
                <w:rFonts w:eastAsia="標楷體"/>
                <w:color w:val="000000" w:themeColor="text1"/>
              </w:rPr>
              <w:t>作業內容</w:t>
            </w:r>
            <w:r w:rsidR="005D6503" w:rsidRPr="00CE50CF">
              <w:rPr>
                <w:rFonts w:eastAsia="標楷體"/>
                <w:color w:val="000000" w:themeColor="text1"/>
              </w:rPr>
              <w:t>:</w:t>
            </w:r>
          </w:p>
          <w:p w:rsidR="00A264AF" w:rsidRPr="00CE50CF" w:rsidRDefault="003E6B04" w:rsidP="004F4972">
            <w:pPr>
              <w:spacing w:line="240" w:lineRule="atLeast"/>
              <w:ind w:leftChars="88" w:left="588" w:hangingChars="157" w:hanging="377"/>
              <w:rPr>
                <w:rFonts w:eastAsia="標楷體"/>
                <w:color w:val="000000" w:themeColor="text1"/>
              </w:rPr>
            </w:pPr>
            <w:r w:rsidRPr="00CE50CF">
              <w:rPr>
                <w:rFonts w:eastAsia="標楷體"/>
                <w:color w:val="000000" w:themeColor="text1"/>
              </w:rPr>
              <w:t>5</w:t>
            </w:r>
            <w:r w:rsidR="009F3AF6" w:rsidRPr="00CE50CF">
              <w:rPr>
                <w:rFonts w:eastAsia="標楷體"/>
                <w:color w:val="000000" w:themeColor="text1"/>
              </w:rPr>
              <w:t>.1.</w:t>
            </w:r>
            <w:r w:rsidR="00BE23B7">
              <w:rPr>
                <w:rFonts w:eastAsia="標楷體"/>
                <w:color w:val="000000" w:themeColor="text1"/>
              </w:rPr>
              <w:t>成品如有下列情形，</w:t>
            </w:r>
            <w:r w:rsidR="00A264AF" w:rsidRPr="00CE50CF">
              <w:rPr>
                <w:rFonts w:eastAsia="標楷體"/>
                <w:color w:val="000000" w:themeColor="text1"/>
              </w:rPr>
              <w:t>依</w:t>
            </w:r>
            <w:r w:rsidR="0097253F" w:rsidRPr="00CE50CF">
              <w:rPr>
                <w:rFonts w:eastAsia="標楷體"/>
                <w:color w:val="000000" w:themeColor="text1"/>
              </w:rPr>
              <w:t>照</w:t>
            </w:r>
            <w:r w:rsidR="00BE23B7">
              <w:rPr>
                <w:rFonts w:eastAsia="標楷體" w:hint="eastAsia"/>
                <w:color w:val="000000" w:themeColor="text1"/>
              </w:rPr>
              <w:t>「</w:t>
            </w:r>
            <w:r w:rsidR="00A264AF" w:rsidRPr="00CE50CF">
              <w:rPr>
                <w:rFonts w:eastAsia="標楷體"/>
                <w:color w:val="000000" w:themeColor="text1"/>
              </w:rPr>
              <w:t>成品回收流程圖</w:t>
            </w:r>
            <w:r w:rsidR="00BE23B7">
              <w:rPr>
                <w:rFonts w:eastAsia="標楷體" w:hint="eastAsia"/>
                <w:color w:val="000000" w:themeColor="text1"/>
              </w:rPr>
              <w:t>」</w:t>
            </w:r>
            <w:r w:rsidR="00A264AF" w:rsidRPr="00CE50CF">
              <w:rPr>
                <w:rFonts w:eastAsia="標楷體"/>
                <w:color w:val="000000" w:themeColor="text1"/>
              </w:rPr>
              <w:t>(G-3-7-01)</w:t>
            </w:r>
            <w:r w:rsidR="00A264AF" w:rsidRPr="00CE50CF">
              <w:rPr>
                <w:rFonts w:eastAsia="標楷體"/>
                <w:color w:val="000000" w:themeColor="text1"/>
              </w:rPr>
              <w:t>進行回收</w:t>
            </w:r>
            <w:r w:rsidR="0097253F" w:rsidRPr="00CE50CF">
              <w:rPr>
                <w:rFonts w:eastAsia="標楷體"/>
                <w:color w:val="000000" w:themeColor="text1"/>
              </w:rPr>
              <w:t>，並依據「食品及其相關產品回收銷毀處理辦法」</w:t>
            </w:r>
            <w:r w:rsidR="004F4972">
              <w:rPr>
                <w:rFonts w:eastAsia="標楷體"/>
                <w:color w:val="000000" w:themeColor="text1"/>
              </w:rPr>
              <w:t>(G-3-7-02)</w:t>
            </w:r>
            <w:r w:rsidR="0097253F" w:rsidRPr="00CE50CF">
              <w:rPr>
                <w:rFonts w:eastAsia="標楷體"/>
                <w:color w:val="000000" w:themeColor="text1"/>
              </w:rPr>
              <w:t>進行處理</w:t>
            </w:r>
            <w:r w:rsidR="00A264AF" w:rsidRPr="00CE50CF">
              <w:rPr>
                <w:rFonts w:eastAsia="標楷體"/>
                <w:color w:val="000000" w:themeColor="text1"/>
              </w:rPr>
              <w:t>。</w:t>
            </w:r>
          </w:p>
          <w:p w:rsidR="00A264AF" w:rsidRPr="00CE50CF" w:rsidRDefault="00A264AF" w:rsidP="004F4972">
            <w:pPr>
              <w:spacing w:line="240" w:lineRule="atLeast"/>
              <w:ind w:left="407"/>
              <w:rPr>
                <w:rFonts w:eastAsia="標楷體"/>
                <w:color w:val="000000" w:themeColor="text1"/>
              </w:rPr>
            </w:pPr>
            <w:r w:rsidRPr="00CE50CF">
              <w:rPr>
                <w:rFonts w:eastAsia="標楷體"/>
                <w:color w:val="000000" w:themeColor="text1"/>
              </w:rPr>
              <w:t>5.1.1.</w:t>
            </w:r>
            <w:r w:rsidRPr="00CE50CF">
              <w:rPr>
                <w:rFonts w:eastAsia="標楷體"/>
                <w:color w:val="000000" w:themeColor="text1"/>
              </w:rPr>
              <w:t>成品因違反食</w:t>
            </w:r>
            <w:r w:rsidR="0030605A" w:rsidRPr="00CE50CF">
              <w:rPr>
                <w:rFonts w:eastAsia="標楷體"/>
                <w:color w:val="000000" w:themeColor="text1"/>
              </w:rPr>
              <w:t>安法</w:t>
            </w:r>
            <w:r w:rsidRPr="00CE50CF">
              <w:rPr>
                <w:rFonts w:eastAsia="標楷體"/>
                <w:color w:val="000000" w:themeColor="text1"/>
              </w:rPr>
              <w:t>或其他相關法令規定依法須回收者。</w:t>
            </w:r>
          </w:p>
          <w:p w:rsidR="00A264AF" w:rsidRPr="00CE50CF" w:rsidRDefault="00A264AF" w:rsidP="004F4972">
            <w:pPr>
              <w:spacing w:line="240" w:lineRule="atLeast"/>
              <w:ind w:left="407"/>
              <w:rPr>
                <w:rFonts w:eastAsia="標楷體"/>
                <w:color w:val="000000" w:themeColor="text1"/>
              </w:rPr>
            </w:pPr>
            <w:r w:rsidRPr="00CE50CF">
              <w:rPr>
                <w:rFonts w:eastAsia="標楷體"/>
                <w:color w:val="000000" w:themeColor="text1"/>
              </w:rPr>
              <w:t>5.1.2.</w:t>
            </w:r>
            <w:r w:rsidRPr="00CE50CF">
              <w:rPr>
                <w:rFonts w:eastAsia="標楷體"/>
                <w:color w:val="000000" w:themeColor="text1"/>
              </w:rPr>
              <w:t>成品有瑕疵而認為有回收之必要者。</w:t>
            </w:r>
          </w:p>
          <w:p w:rsidR="00A264AF" w:rsidRPr="00CE50CF" w:rsidRDefault="00A264AF" w:rsidP="004F4972">
            <w:pPr>
              <w:spacing w:line="240" w:lineRule="atLeast"/>
              <w:ind w:left="407"/>
              <w:rPr>
                <w:rFonts w:eastAsia="標楷體"/>
                <w:color w:val="000000" w:themeColor="text1"/>
              </w:rPr>
            </w:pPr>
            <w:r w:rsidRPr="00CE50CF">
              <w:rPr>
                <w:rFonts w:eastAsia="標楷體"/>
                <w:color w:val="000000" w:themeColor="text1"/>
              </w:rPr>
              <w:t>5.1.3.</w:t>
            </w:r>
            <w:r w:rsidRPr="00CE50CF">
              <w:rPr>
                <w:rFonts w:eastAsia="標楷體"/>
                <w:color w:val="000000" w:themeColor="text1"/>
              </w:rPr>
              <w:t>本單位依法或自認有回收必要主動發起回收時。</w:t>
            </w:r>
          </w:p>
          <w:p w:rsidR="009F3AF6" w:rsidRPr="00CE50CF" w:rsidRDefault="00A264AF" w:rsidP="004F4972">
            <w:pPr>
              <w:spacing w:line="240" w:lineRule="atLeast"/>
              <w:ind w:left="407"/>
              <w:rPr>
                <w:rFonts w:eastAsia="標楷體"/>
                <w:color w:val="000000" w:themeColor="text1"/>
              </w:rPr>
            </w:pPr>
            <w:r w:rsidRPr="00CE50CF">
              <w:rPr>
                <w:rFonts w:eastAsia="標楷體"/>
                <w:color w:val="000000" w:themeColor="text1"/>
              </w:rPr>
              <w:t>5.1.4.</w:t>
            </w:r>
            <w:r w:rsidRPr="00CE50CF">
              <w:rPr>
                <w:rFonts w:eastAsia="標楷體"/>
                <w:color w:val="000000" w:themeColor="text1"/>
              </w:rPr>
              <w:t>申訴案件成立後，經查證品質重大缺失屬實時。</w:t>
            </w:r>
          </w:p>
          <w:p w:rsidR="003E6B04" w:rsidRPr="00CE50CF" w:rsidRDefault="003E6B04" w:rsidP="00731F2D">
            <w:pPr>
              <w:spacing w:line="240" w:lineRule="atLeast"/>
              <w:ind w:leftChars="86" w:left="616" w:hangingChars="171" w:hanging="410"/>
              <w:rPr>
                <w:rFonts w:eastAsia="標楷體"/>
                <w:color w:val="000000" w:themeColor="text1"/>
              </w:rPr>
            </w:pPr>
            <w:r w:rsidRPr="00CE50CF">
              <w:rPr>
                <w:rFonts w:eastAsia="標楷體"/>
                <w:color w:val="000000" w:themeColor="text1"/>
              </w:rPr>
              <w:t>5.2.</w:t>
            </w:r>
            <w:r w:rsidR="00A264AF" w:rsidRPr="00CE50CF">
              <w:rPr>
                <w:rFonts w:eastAsia="標楷體"/>
                <w:color w:val="000000" w:themeColor="text1"/>
              </w:rPr>
              <w:t>依據提報之資料決定是否進行回收，並於回收時判定回收等級。</w:t>
            </w:r>
          </w:p>
          <w:p w:rsidR="00A264AF" w:rsidRPr="00CE50CF" w:rsidRDefault="00A264AF" w:rsidP="00731F2D">
            <w:pPr>
              <w:spacing w:line="240" w:lineRule="atLeast"/>
              <w:ind w:leftChars="86" w:left="616" w:hangingChars="171" w:hanging="410"/>
              <w:rPr>
                <w:rFonts w:eastAsia="標楷體"/>
                <w:color w:val="000000" w:themeColor="text1"/>
              </w:rPr>
            </w:pPr>
            <w:r w:rsidRPr="00CE50CF">
              <w:rPr>
                <w:rFonts w:eastAsia="標楷體"/>
                <w:color w:val="000000" w:themeColor="text1"/>
              </w:rPr>
              <w:t>5.3.</w:t>
            </w:r>
            <w:r w:rsidR="002D345F">
              <w:rPr>
                <w:rFonts w:eastAsia="標楷體"/>
                <w:color w:val="000000" w:themeColor="text1"/>
              </w:rPr>
              <w:t>管</w:t>
            </w:r>
            <w:r w:rsidR="00BE23B7">
              <w:rPr>
                <w:rFonts w:eastAsia="標楷體" w:hint="eastAsia"/>
                <w:color w:val="000000" w:themeColor="text1"/>
              </w:rPr>
              <w:t>理</w:t>
            </w:r>
            <w:r w:rsidR="002D345F">
              <w:rPr>
                <w:rFonts w:eastAsia="標楷體"/>
                <w:color w:val="000000" w:themeColor="text1"/>
              </w:rPr>
              <w:t>衛</w:t>
            </w:r>
            <w:r w:rsidR="00BE23B7">
              <w:rPr>
                <w:rFonts w:eastAsia="標楷體" w:hint="eastAsia"/>
                <w:color w:val="000000" w:themeColor="text1"/>
              </w:rPr>
              <w:t>生</w:t>
            </w:r>
            <w:r w:rsidR="002D345F">
              <w:rPr>
                <w:rFonts w:eastAsia="標楷體"/>
                <w:color w:val="000000" w:themeColor="text1"/>
              </w:rPr>
              <w:t>人員</w:t>
            </w:r>
            <w:r w:rsidR="002D345F">
              <w:rPr>
                <w:rFonts w:eastAsia="標楷體" w:hint="eastAsia"/>
                <w:color w:val="000000" w:themeColor="text1"/>
              </w:rPr>
              <w:t>須</w:t>
            </w:r>
            <w:r w:rsidRPr="00CE50CF">
              <w:rPr>
                <w:rFonts w:eastAsia="標楷體"/>
                <w:color w:val="000000" w:themeColor="text1"/>
              </w:rPr>
              <w:t>建立完整</w:t>
            </w:r>
            <w:r w:rsidR="00BE23B7">
              <w:rPr>
                <w:rFonts w:eastAsia="標楷體" w:hint="eastAsia"/>
                <w:color w:val="000000" w:themeColor="text1"/>
              </w:rPr>
              <w:t>「成</w:t>
            </w:r>
            <w:r w:rsidRPr="00CE50CF">
              <w:rPr>
                <w:rFonts w:eastAsia="標楷體"/>
                <w:color w:val="000000" w:themeColor="text1"/>
              </w:rPr>
              <w:t>品回收</w:t>
            </w:r>
            <w:r w:rsidR="00B63FBD">
              <w:rPr>
                <w:rFonts w:eastAsia="標楷體" w:hint="eastAsia"/>
                <w:color w:val="000000" w:themeColor="text1"/>
              </w:rPr>
              <w:t>處理</w:t>
            </w:r>
            <w:r w:rsidRPr="00CE50CF">
              <w:rPr>
                <w:rFonts w:eastAsia="標楷體"/>
                <w:color w:val="000000" w:themeColor="text1"/>
              </w:rPr>
              <w:t>紀錄</w:t>
            </w:r>
            <w:r w:rsidR="00BE23B7">
              <w:rPr>
                <w:rFonts w:eastAsia="標楷體" w:hint="eastAsia"/>
                <w:color w:val="000000" w:themeColor="text1"/>
              </w:rPr>
              <w:t>表」</w:t>
            </w:r>
            <w:r w:rsidRPr="00CE50CF">
              <w:rPr>
                <w:rFonts w:eastAsia="標楷體"/>
                <w:color w:val="000000" w:themeColor="text1"/>
              </w:rPr>
              <w:t>(G-4-7-01)</w:t>
            </w:r>
            <w:r w:rsidRPr="00CE50CF">
              <w:rPr>
                <w:rFonts w:eastAsia="標楷體"/>
                <w:color w:val="000000" w:themeColor="text1"/>
              </w:rPr>
              <w:t>，包括產品名稱</w:t>
            </w:r>
            <w:r w:rsidR="00B63FBD">
              <w:rPr>
                <w:rFonts w:eastAsia="標楷體" w:hint="eastAsia"/>
                <w:color w:val="000000" w:themeColor="text1"/>
              </w:rPr>
              <w:t>、批號、規格、產品狀況</w:t>
            </w:r>
            <w:r w:rsidRPr="00CE50CF">
              <w:rPr>
                <w:rFonts w:eastAsia="標楷體"/>
                <w:color w:val="000000" w:themeColor="text1"/>
              </w:rPr>
              <w:t>、</w:t>
            </w:r>
            <w:r w:rsidR="00B63FBD">
              <w:rPr>
                <w:rFonts w:eastAsia="標楷體" w:hint="eastAsia"/>
                <w:color w:val="000000" w:themeColor="text1"/>
              </w:rPr>
              <w:t>應回收</w:t>
            </w:r>
            <w:r w:rsidRPr="00CE50CF">
              <w:rPr>
                <w:rFonts w:eastAsia="標楷體"/>
                <w:color w:val="000000" w:themeColor="text1"/>
              </w:rPr>
              <w:t>總量、</w:t>
            </w:r>
            <w:r w:rsidR="00B63FBD">
              <w:rPr>
                <w:rFonts w:eastAsia="標楷體" w:hint="eastAsia"/>
                <w:color w:val="000000" w:themeColor="text1"/>
              </w:rPr>
              <w:t>實際回收量、</w:t>
            </w:r>
            <w:r w:rsidR="0030605A" w:rsidRPr="00CE50CF">
              <w:rPr>
                <w:rFonts w:eastAsia="標楷體"/>
                <w:color w:val="000000" w:themeColor="text1"/>
              </w:rPr>
              <w:t>收</w:t>
            </w:r>
            <w:r w:rsidR="000C6B84">
              <w:rPr>
                <w:rFonts w:eastAsia="標楷體"/>
                <w:color w:val="000000" w:themeColor="text1"/>
              </w:rPr>
              <w:t>貨者之名稱</w:t>
            </w:r>
            <w:r w:rsidR="000C6B84">
              <w:rPr>
                <w:rFonts w:eastAsia="標楷體" w:hint="eastAsia"/>
                <w:color w:val="000000" w:themeColor="text1"/>
              </w:rPr>
              <w:t>、</w:t>
            </w:r>
            <w:r w:rsidRPr="00CE50CF">
              <w:rPr>
                <w:rFonts w:eastAsia="標楷體"/>
                <w:color w:val="000000" w:themeColor="text1"/>
              </w:rPr>
              <w:t>地址及出貨日，並分析回收原因，擬定矯正及防止再發措施、處理結果及後續追蹤結果。</w:t>
            </w:r>
          </w:p>
          <w:p w:rsidR="009F3AF6" w:rsidRPr="00CE50CF" w:rsidRDefault="00A264AF" w:rsidP="00731F2D">
            <w:pPr>
              <w:spacing w:line="240" w:lineRule="atLeast"/>
              <w:ind w:leftChars="86" w:left="631" w:hangingChars="177" w:hanging="425"/>
              <w:rPr>
                <w:rFonts w:eastAsia="標楷體"/>
                <w:color w:val="000000" w:themeColor="text1"/>
              </w:rPr>
            </w:pPr>
            <w:r w:rsidRPr="00CE50CF">
              <w:rPr>
                <w:rFonts w:eastAsia="標楷體"/>
                <w:color w:val="000000" w:themeColor="text1"/>
              </w:rPr>
              <w:t>5.4.</w:t>
            </w:r>
            <w:r w:rsidRPr="00CE50CF">
              <w:rPr>
                <w:rFonts w:eastAsia="標楷體"/>
                <w:color w:val="000000" w:themeColor="text1"/>
              </w:rPr>
              <w:t>須回收之成品</w:t>
            </w:r>
            <w:r w:rsidR="0030605A" w:rsidRPr="00CE50CF">
              <w:rPr>
                <w:rFonts w:eastAsia="標楷體"/>
                <w:color w:val="000000" w:themeColor="text1"/>
              </w:rPr>
              <w:t>應</w:t>
            </w:r>
            <w:r w:rsidRPr="00CE50CF">
              <w:rPr>
                <w:rFonts w:eastAsia="標楷體"/>
                <w:color w:val="000000" w:themeColor="text1"/>
              </w:rPr>
              <w:t>於</w:t>
            </w:r>
            <w:r w:rsidRPr="00CE50CF">
              <w:rPr>
                <w:rFonts w:eastAsia="標楷體"/>
                <w:color w:val="000000" w:themeColor="text1"/>
              </w:rPr>
              <w:t>2</w:t>
            </w:r>
            <w:r w:rsidRPr="00CE50CF">
              <w:rPr>
                <w:rFonts w:eastAsia="標楷體"/>
                <w:color w:val="000000" w:themeColor="text1"/>
              </w:rPr>
              <w:t>天內完成回收作業</w:t>
            </w:r>
            <w:r w:rsidR="009F3AF6" w:rsidRPr="00CE50CF">
              <w:rPr>
                <w:rFonts w:eastAsia="標楷體"/>
                <w:color w:val="000000" w:themeColor="text1"/>
              </w:rPr>
              <w:t>。</w:t>
            </w:r>
          </w:p>
          <w:p w:rsidR="00C231B7" w:rsidRPr="00CE50CF" w:rsidRDefault="00C231B7" w:rsidP="00731F2D">
            <w:pPr>
              <w:spacing w:line="240" w:lineRule="atLeast"/>
              <w:ind w:leftChars="86" w:left="631" w:hangingChars="177" w:hanging="425"/>
              <w:rPr>
                <w:rFonts w:eastAsia="標楷體"/>
                <w:color w:val="000000" w:themeColor="text1"/>
              </w:rPr>
            </w:pPr>
            <w:r w:rsidRPr="00CE50CF">
              <w:rPr>
                <w:rFonts w:eastAsia="標楷體"/>
                <w:color w:val="000000" w:themeColor="text1"/>
              </w:rPr>
              <w:t>5.5.</w:t>
            </w:r>
            <w:r w:rsidRPr="00CE50CF">
              <w:rPr>
                <w:rFonts w:eastAsia="標楷體"/>
                <w:color w:val="000000" w:themeColor="text1"/>
              </w:rPr>
              <w:t>遇第一級回收情況，應發布新聞稿公告週知；遇第二與第三級回收情況，並經縣</w:t>
            </w:r>
            <w:r w:rsidRPr="00CE50CF">
              <w:rPr>
                <w:rFonts w:eastAsia="標楷體"/>
                <w:color w:val="000000" w:themeColor="text1"/>
              </w:rPr>
              <w:t>(</w:t>
            </w:r>
            <w:r w:rsidRPr="00CE50CF">
              <w:rPr>
                <w:rFonts w:eastAsia="標楷體"/>
                <w:color w:val="000000" w:themeColor="text1"/>
              </w:rPr>
              <w:t>市</w:t>
            </w:r>
            <w:r w:rsidRPr="00CE50CF">
              <w:rPr>
                <w:rFonts w:eastAsia="標楷體"/>
                <w:color w:val="000000" w:themeColor="text1"/>
              </w:rPr>
              <w:t>)</w:t>
            </w:r>
            <w:r w:rsidRPr="00CE50CF">
              <w:rPr>
                <w:rFonts w:eastAsia="標楷體"/>
                <w:color w:val="000000" w:themeColor="text1"/>
              </w:rPr>
              <w:t>主管機關評估該物品確有危害民眾健康者，且回收深度達消費者層面時，亦應發布新聞稿公告週知。</w:t>
            </w:r>
          </w:p>
          <w:p w:rsidR="00C231B7" w:rsidRPr="00CE50CF" w:rsidRDefault="00C231B7" w:rsidP="00731F2D">
            <w:pPr>
              <w:spacing w:line="240" w:lineRule="atLeast"/>
              <w:ind w:leftChars="86" w:left="631" w:hangingChars="177" w:hanging="425"/>
              <w:rPr>
                <w:rFonts w:eastAsia="標楷體"/>
                <w:color w:val="000000" w:themeColor="text1"/>
              </w:rPr>
            </w:pPr>
            <w:r w:rsidRPr="00CE50CF">
              <w:rPr>
                <w:rFonts w:eastAsia="標楷體"/>
                <w:color w:val="000000" w:themeColor="text1"/>
              </w:rPr>
              <w:t>5.6.</w:t>
            </w:r>
            <w:r w:rsidR="002D345F">
              <w:rPr>
                <w:rFonts w:eastAsia="標楷體"/>
                <w:color w:val="000000" w:themeColor="text1"/>
              </w:rPr>
              <w:t>回收過程</w:t>
            </w:r>
            <w:r w:rsidR="002D345F">
              <w:rPr>
                <w:rFonts w:eastAsia="標楷體" w:hint="eastAsia"/>
                <w:color w:val="000000" w:themeColor="text1"/>
              </w:rPr>
              <w:t>須</w:t>
            </w:r>
            <w:r w:rsidRPr="00CE50CF">
              <w:rPr>
                <w:rFonts w:eastAsia="標楷體"/>
                <w:color w:val="000000" w:themeColor="text1"/>
              </w:rPr>
              <w:t>定期向當地衛生主管機關提出回收進度報告，內容包括下游廠商家數及其持有該物品之數量、已回收物品之數量、未回應廠商家數、回收物品保管地點與負責保管人員、查核次數、結果及預計完成期限。</w:t>
            </w:r>
          </w:p>
          <w:p w:rsidR="00C231B7" w:rsidRPr="00CE50CF" w:rsidRDefault="00C231B7" w:rsidP="00731F2D">
            <w:pPr>
              <w:spacing w:line="240" w:lineRule="atLeast"/>
              <w:ind w:leftChars="86" w:left="631" w:hangingChars="177" w:hanging="425"/>
              <w:rPr>
                <w:rFonts w:eastAsia="標楷體"/>
                <w:color w:val="000000" w:themeColor="text1"/>
              </w:rPr>
            </w:pPr>
            <w:r w:rsidRPr="00CE50CF">
              <w:rPr>
                <w:rFonts w:eastAsia="標楷體"/>
                <w:color w:val="000000" w:themeColor="text1"/>
              </w:rPr>
              <w:t>5.7.</w:t>
            </w:r>
            <w:r w:rsidRPr="00CE50CF">
              <w:rPr>
                <w:rFonts w:eastAsia="標楷體"/>
                <w:color w:val="000000" w:themeColor="text1"/>
              </w:rPr>
              <w:t>送回的成品</w:t>
            </w:r>
            <w:r w:rsidR="002D345F">
              <w:rPr>
                <w:rFonts w:eastAsia="標楷體" w:hint="eastAsia"/>
                <w:color w:val="000000" w:themeColor="text1"/>
              </w:rPr>
              <w:t>須</w:t>
            </w:r>
            <w:r w:rsidRPr="00CE50CF">
              <w:rPr>
                <w:rFonts w:eastAsia="標楷體"/>
                <w:color w:val="000000" w:themeColor="text1"/>
              </w:rPr>
              <w:t>確實清點數量，並隔離且標示完整。</w:t>
            </w:r>
          </w:p>
          <w:p w:rsidR="00C231B7" w:rsidRPr="00CE50CF" w:rsidRDefault="00C231B7" w:rsidP="00731F2D">
            <w:pPr>
              <w:spacing w:line="240" w:lineRule="atLeast"/>
              <w:ind w:leftChars="86" w:left="631" w:hangingChars="177" w:hanging="425"/>
              <w:rPr>
                <w:rFonts w:eastAsia="標楷體"/>
                <w:color w:val="000000" w:themeColor="text1"/>
              </w:rPr>
            </w:pPr>
            <w:r w:rsidRPr="00CE50CF">
              <w:rPr>
                <w:rFonts w:eastAsia="標楷體"/>
                <w:color w:val="000000" w:themeColor="text1"/>
              </w:rPr>
              <w:t>5.8.</w:t>
            </w:r>
            <w:r w:rsidRPr="00CE50CF">
              <w:rPr>
                <w:rFonts w:eastAsia="標楷體"/>
                <w:color w:val="000000" w:themeColor="text1"/>
              </w:rPr>
              <w:t>回收成品屬第一、二級的物品自行報廢處理，屬第三級物品確實不會對健康發生危害時，依異常處理作業處理並紀錄</w:t>
            </w:r>
            <w:r w:rsidRPr="00CE50CF">
              <w:rPr>
                <w:rFonts w:eastAsia="標楷體"/>
                <w:color w:val="000000" w:themeColor="text1"/>
              </w:rPr>
              <w:t>(G-4-1-02)</w:t>
            </w:r>
            <w:r w:rsidRPr="00CE50CF">
              <w:rPr>
                <w:rFonts w:eastAsia="標楷體"/>
                <w:color w:val="000000" w:themeColor="text1"/>
              </w:rPr>
              <w:t>。</w:t>
            </w:r>
          </w:p>
          <w:p w:rsidR="00C27522" w:rsidRPr="00CE50CF" w:rsidRDefault="00C231B7" w:rsidP="00731F2D">
            <w:pPr>
              <w:spacing w:line="240" w:lineRule="atLeast"/>
              <w:ind w:leftChars="86" w:left="631" w:hangingChars="177" w:hanging="425"/>
              <w:rPr>
                <w:rFonts w:eastAsia="標楷體"/>
                <w:color w:val="000000" w:themeColor="text1"/>
              </w:rPr>
            </w:pPr>
            <w:r w:rsidRPr="00CE50CF">
              <w:rPr>
                <w:rFonts w:eastAsia="標楷體"/>
                <w:color w:val="000000" w:themeColor="text1"/>
              </w:rPr>
              <w:t>5.9.</w:t>
            </w:r>
            <w:r w:rsidR="002D345F">
              <w:rPr>
                <w:rFonts w:eastAsia="標楷體"/>
                <w:color w:val="000000" w:themeColor="text1"/>
              </w:rPr>
              <w:t>銷毀行動</w:t>
            </w:r>
            <w:r w:rsidR="002D345F">
              <w:rPr>
                <w:rFonts w:eastAsia="標楷體" w:hint="eastAsia"/>
                <w:color w:val="000000" w:themeColor="text1"/>
              </w:rPr>
              <w:t>須</w:t>
            </w:r>
            <w:r w:rsidRPr="00CE50CF">
              <w:rPr>
                <w:rFonts w:eastAsia="標楷體"/>
                <w:color w:val="000000" w:themeColor="text1"/>
              </w:rPr>
              <w:t>經縣</w:t>
            </w:r>
            <w:r w:rsidRPr="00CE50CF">
              <w:rPr>
                <w:rFonts w:eastAsia="標楷體"/>
                <w:color w:val="000000" w:themeColor="text1"/>
              </w:rPr>
              <w:t>(</w:t>
            </w:r>
            <w:r w:rsidRPr="00CE50CF">
              <w:rPr>
                <w:rFonts w:eastAsia="標楷體"/>
                <w:color w:val="000000" w:themeColor="text1"/>
              </w:rPr>
              <w:t>市</w:t>
            </w:r>
            <w:r w:rsidRPr="00CE50CF">
              <w:rPr>
                <w:rFonts w:eastAsia="標楷體"/>
                <w:color w:val="000000" w:themeColor="text1"/>
              </w:rPr>
              <w:t>)</w:t>
            </w:r>
            <w:r w:rsidRPr="00CE50CF">
              <w:rPr>
                <w:rFonts w:eastAsia="標楷體"/>
                <w:color w:val="000000" w:themeColor="text1"/>
              </w:rPr>
              <w:t>政府主管機關核可後始得為之。</w:t>
            </w:r>
          </w:p>
        </w:tc>
      </w:tr>
    </w:tbl>
    <w:p w:rsidR="0097253F" w:rsidRPr="00CE50CF" w:rsidRDefault="0097253F" w:rsidP="00C27522">
      <w:pPr>
        <w:pStyle w:val="11"/>
        <w:spacing w:line="240" w:lineRule="auto"/>
        <w:rPr>
          <w:color w:val="000000" w:themeColor="text1"/>
        </w:rPr>
      </w:pPr>
    </w:p>
    <w:p w:rsidR="0097253F" w:rsidRPr="00CE50CF" w:rsidRDefault="0097253F" w:rsidP="00C27522">
      <w:pPr>
        <w:pStyle w:val="11"/>
        <w:spacing w:line="240" w:lineRule="auto"/>
        <w:rPr>
          <w:color w:val="000000" w:themeColor="text1"/>
        </w:rPr>
      </w:pPr>
      <w:r w:rsidRPr="00CE50CF">
        <w:rPr>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
        <w:gridCol w:w="1964"/>
        <w:gridCol w:w="3686"/>
        <w:gridCol w:w="1134"/>
        <w:gridCol w:w="567"/>
        <w:gridCol w:w="708"/>
        <w:gridCol w:w="580"/>
      </w:tblGrid>
      <w:tr w:rsidR="005D6503" w:rsidRPr="00CE50CF" w:rsidTr="007E43D5">
        <w:trPr>
          <w:cantSplit/>
          <w:trHeight w:val="567"/>
          <w:jc w:val="center"/>
        </w:trPr>
        <w:tc>
          <w:tcPr>
            <w:tcW w:w="1028" w:type="dxa"/>
            <w:tcBorders>
              <w:top w:val="single" w:sz="12" w:space="0" w:color="auto"/>
              <w:left w:val="single" w:sz="12" w:space="0" w:color="auto"/>
            </w:tcBorders>
          </w:tcPr>
          <w:p w:rsidR="0097253F" w:rsidRPr="00CE50CF" w:rsidRDefault="0097253F" w:rsidP="00A32A38">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1964" w:type="dxa"/>
            <w:tcBorders>
              <w:top w:val="single" w:sz="12" w:space="0" w:color="auto"/>
            </w:tcBorders>
          </w:tcPr>
          <w:p w:rsidR="0097253F" w:rsidRPr="00CE50CF" w:rsidRDefault="00E82CB3" w:rsidP="0030605A">
            <w:pPr>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3686" w:type="dxa"/>
            <w:vMerge w:val="restart"/>
            <w:tcBorders>
              <w:top w:val="single" w:sz="12" w:space="0" w:color="auto"/>
            </w:tcBorders>
            <w:vAlign w:val="center"/>
          </w:tcPr>
          <w:p w:rsidR="0097253F" w:rsidRPr="00CE50CF" w:rsidRDefault="0097253F" w:rsidP="00733465">
            <w:pPr>
              <w:spacing w:line="440" w:lineRule="atLeast"/>
              <w:jc w:val="center"/>
              <w:rPr>
                <w:rFonts w:eastAsia="標楷體"/>
                <w:color w:val="000000" w:themeColor="text1"/>
                <w:spacing w:val="-4"/>
              </w:rPr>
            </w:pPr>
            <w:r w:rsidRPr="00CE50CF">
              <w:rPr>
                <w:rFonts w:eastAsia="標楷體"/>
                <w:color w:val="000000" w:themeColor="text1"/>
                <w:spacing w:val="-4"/>
              </w:rPr>
              <w:t>成品回收管制作業程序書</w:t>
            </w:r>
          </w:p>
        </w:tc>
        <w:tc>
          <w:tcPr>
            <w:tcW w:w="1134" w:type="dxa"/>
            <w:tcBorders>
              <w:top w:val="single" w:sz="12" w:space="0" w:color="auto"/>
            </w:tcBorders>
          </w:tcPr>
          <w:p w:rsidR="0097253F" w:rsidRPr="00CE50CF" w:rsidRDefault="0097253F" w:rsidP="00A32A38">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855" w:type="dxa"/>
            <w:gridSpan w:val="3"/>
            <w:tcBorders>
              <w:top w:val="single" w:sz="12" w:space="0" w:color="auto"/>
              <w:right w:val="single" w:sz="12" w:space="0" w:color="auto"/>
            </w:tcBorders>
          </w:tcPr>
          <w:p w:rsidR="0097253F" w:rsidRPr="00CE50CF" w:rsidRDefault="0097253F" w:rsidP="00A32A38">
            <w:pPr>
              <w:spacing w:line="440" w:lineRule="atLeast"/>
              <w:jc w:val="both"/>
              <w:rPr>
                <w:rFonts w:eastAsia="標楷體"/>
                <w:color w:val="000000" w:themeColor="text1"/>
                <w:spacing w:val="-4"/>
              </w:rPr>
            </w:pPr>
            <w:r w:rsidRPr="00CE50CF">
              <w:rPr>
                <w:rFonts w:eastAsia="標楷體"/>
                <w:color w:val="000000" w:themeColor="text1"/>
                <w:spacing w:val="-4"/>
              </w:rPr>
              <w:t>G-2-7</w:t>
            </w:r>
          </w:p>
        </w:tc>
      </w:tr>
      <w:tr w:rsidR="005D6503" w:rsidRPr="00CE50CF" w:rsidTr="007E43D5">
        <w:trPr>
          <w:cantSplit/>
          <w:trHeight w:val="567"/>
          <w:jc w:val="center"/>
        </w:trPr>
        <w:tc>
          <w:tcPr>
            <w:tcW w:w="1028" w:type="dxa"/>
            <w:tcBorders>
              <w:left w:val="single" w:sz="12" w:space="0" w:color="auto"/>
              <w:bottom w:val="single" w:sz="12" w:space="0" w:color="auto"/>
            </w:tcBorders>
          </w:tcPr>
          <w:p w:rsidR="0097253F" w:rsidRPr="00CE50CF" w:rsidRDefault="0097253F" w:rsidP="00A32A38">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1964" w:type="dxa"/>
            <w:tcBorders>
              <w:bottom w:val="single" w:sz="12" w:space="0" w:color="auto"/>
            </w:tcBorders>
          </w:tcPr>
          <w:p w:rsidR="0097253F" w:rsidRPr="00CE50CF" w:rsidRDefault="007E43D5" w:rsidP="00A32A38">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686" w:type="dxa"/>
            <w:vMerge/>
            <w:tcBorders>
              <w:bottom w:val="single" w:sz="12" w:space="0" w:color="auto"/>
            </w:tcBorders>
          </w:tcPr>
          <w:p w:rsidR="0097253F" w:rsidRPr="00CE50CF" w:rsidRDefault="0097253F" w:rsidP="00A32A38">
            <w:pPr>
              <w:spacing w:line="440" w:lineRule="atLeast"/>
              <w:jc w:val="center"/>
              <w:rPr>
                <w:rFonts w:eastAsia="標楷體"/>
                <w:color w:val="000000" w:themeColor="text1"/>
                <w:spacing w:val="-4"/>
              </w:rPr>
            </w:pPr>
          </w:p>
        </w:tc>
        <w:tc>
          <w:tcPr>
            <w:tcW w:w="1134" w:type="dxa"/>
            <w:tcBorders>
              <w:bottom w:val="single" w:sz="12" w:space="0" w:color="auto"/>
            </w:tcBorders>
          </w:tcPr>
          <w:p w:rsidR="0097253F" w:rsidRPr="00CE50CF" w:rsidRDefault="0097253F" w:rsidP="00A32A38">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567" w:type="dxa"/>
            <w:tcBorders>
              <w:bottom w:val="single" w:sz="12" w:space="0" w:color="auto"/>
            </w:tcBorders>
          </w:tcPr>
          <w:p w:rsidR="0097253F" w:rsidRPr="00CE50CF" w:rsidRDefault="0097253F" w:rsidP="00A32A38">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8" w:type="dxa"/>
            <w:tcBorders>
              <w:bottom w:val="single" w:sz="12" w:space="0" w:color="auto"/>
            </w:tcBorders>
          </w:tcPr>
          <w:p w:rsidR="0097253F" w:rsidRPr="00CE50CF" w:rsidRDefault="0097253F" w:rsidP="00A32A38">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580" w:type="dxa"/>
            <w:tcBorders>
              <w:bottom w:val="single" w:sz="12" w:space="0" w:color="auto"/>
              <w:right w:val="single" w:sz="12" w:space="0" w:color="auto"/>
            </w:tcBorders>
          </w:tcPr>
          <w:p w:rsidR="0097253F" w:rsidRPr="00CE50CF" w:rsidRDefault="00A71635" w:rsidP="00A32A38">
            <w:pPr>
              <w:spacing w:line="440" w:lineRule="atLeast"/>
              <w:jc w:val="both"/>
              <w:rPr>
                <w:rFonts w:eastAsia="標楷體"/>
                <w:color w:val="000000" w:themeColor="text1"/>
                <w:spacing w:val="-4"/>
              </w:rPr>
            </w:pPr>
            <w:r>
              <w:rPr>
                <w:rFonts w:eastAsia="標楷體" w:hint="eastAsia"/>
                <w:color w:val="000000" w:themeColor="text1"/>
                <w:spacing w:val="-4"/>
              </w:rPr>
              <w:t>2/2</w:t>
            </w:r>
          </w:p>
        </w:tc>
      </w:tr>
      <w:tr w:rsidR="0097253F" w:rsidRPr="00CE50CF" w:rsidTr="00A32A38">
        <w:trPr>
          <w:trHeight w:val="12464"/>
          <w:jc w:val="center"/>
        </w:trPr>
        <w:tc>
          <w:tcPr>
            <w:tcW w:w="9667" w:type="dxa"/>
            <w:gridSpan w:val="7"/>
            <w:tcBorders>
              <w:top w:val="single" w:sz="12" w:space="0" w:color="auto"/>
              <w:left w:val="single" w:sz="12" w:space="0" w:color="auto"/>
              <w:bottom w:val="single" w:sz="12" w:space="0" w:color="auto"/>
              <w:right w:val="single" w:sz="12" w:space="0" w:color="auto"/>
            </w:tcBorders>
          </w:tcPr>
          <w:p w:rsidR="0097253F" w:rsidRPr="00CE50CF" w:rsidRDefault="0097253F" w:rsidP="004F4972">
            <w:pPr>
              <w:spacing w:line="240" w:lineRule="atLeast"/>
              <w:ind w:leftChars="74" w:left="603" w:hangingChars="177" w:hanging="425"/>
              <w:rPr>
                <w:rFonts w:eastAsia="標楷體"/>
                <w:color w:val="000000" w:themeColor="text1"/>
              </w:rPr>
            </w:pPr>
            <w:r w:rsidRPr="00CE50CF">
              <w:rPr>
                <w:rFonts w:eastAsia="標楷體"/>
                <w:color w:val="000000" w:themeColor="text1"/>
              </w:rPr>
              <w:t>5.10.</w:t>
            </w:r>
            <w:r w:rsidRPr="00CE50CF">
              <w:rPr>
                <w:rFonts w:eastAsia="標楷體"/>
                <w:color w:val="000000" w:themeColor="text1"/>
              </w:rPr>
              <w:t>管理衛生人員須妥善保管食品回收行動之完整書面資料，以供查核。</w:t>
            </w:r>
          </w:p>
          <w:p w:rsidR="0097253F" w:rsidRPr="00CE50CF" w:rsidRDefault="000022B0" w:rsidP="00A32A38">
            <w:pPr>
              <w:spacing w:line="240" w:lineRule="atLeast"/>
              <w:ind w:right="204"/>
              <w:rPr>
                <w:rFonts w:eastAsia="標楷體"/>
                <w:color w:val="000000" w:themeColor="text1"/>
              </w:rPr>
            </w:pPr>
            <w:r w:rsidRPr="00CE50CF">
              <w:rPr>
                <w:rFonts w:eastAsia="標楷體"/>
                <w:color w:val="000000" w:themeColor="text1"/>
              </w:rPr>
              <w:t>6</w:t>
            </w:r>
            <w:r w:rsidR="0097253F" w:rsidRPr="00CE50CF">
              <w:rPr>
                <w:rFonts w:eastAsia="標楷體"/>
                <w:color w:val="000000" w:themeColor="text1"/>
              </w:rPr>
              <w:t>.</w:t>
            </w:r>
            <w:r w:rsidR="0097253F" w:rsidRPr="00CE50CF">
              <w:rPr>
                <w:rFonts w:eastAsia="標楷體"/>
                <w:color w:val="000000" w:themeColor="text1"/>
              </w:rPr>
              <w:t>參考文件</w:t>
            </w:r>
            <w:r w:rsidR="005D6503" w:rsidRPr="00CE50CF">
              <w:rPr>
                <w:rFonts w:eastAsia="標楷體"/>
                <w:color w:val="000000" w:themeColor="text1"/>
              </w:rPr>
              <w:t>:</w:t>
            </w:r>
          </w:p>
          <w:p w:rsidR="0097253F" w:rsidRPr="00CE50CF" w:rsidRDefault="0097253F" w:rsidP="004F4972">
            <w:pPr>
              <w:spacing w:line="240" w:lineRule="atLeast"/>
              <w:ind w:leftChars="76" w:left="182" w:right="204"/>
              <w:rPr>
                <w:rFonts w:eastAsia="標楷體"/>
                <w:color w:val="000000" w:themeColor="text1"/>
              </w:rPr>
            </w:pPr>
            <w:r w:rsidRPr="00CE50CF">
              <w:rPr>
                <w:rFonts w:eastAsia="標楷體"/>
                <w:color w:val="000000" w:themeColor="text1"/>
              </w:rPr>
              <w:t>G-3-7-01</w:t>
            </w:r>
            <w:r w:rsidR="005D6503" w:rsidRPr="00CE50CF">
              <w:rPr>
                <w:rFonts w:eastAsia="標楷體"/>
                <w:color w:val="000000" w:themeColor="text1"/>
              </w:rPr>
              <w:t>:</w:t>
            </w:r>
            <w:r w:rsidRPr="00CE50CF">
              <w:rPr>
                <w:rFonts w:eastAsia="標楷體"/>
                <w:color w:val="000000" w:themeColor="text1"/>
              </w:rPr>
              <w:t>成品回收流程圖</w:t>
            </w:r>
          </w:p>
          <w:p w:rsidR="0097253F" w:rsidRPr="00CE50CF" w:rsidRDefault="0097253F" w:rsidP="004F4972">
            <w:pPr>
              <w:spacing w:line="240" w:lineRule="atLeast"/>
              <w:ind w:leftChars="76" w:left="182" w:right="204"/>
              <w:rPr>
                <w:rFonts w:eastAsia="標楷體"/>
                <w:color w:val="000000" w:themeColor="text1"/>
              </w:rPr>
            </w:pPr>
            <w:r w:rsidRPr="00CE50CF">
              <w:rPr>
                <w:rFonts w:eastAsia="標楷體"/>
                <w:color w:val="000000" w:themeColor="text1"/>
              </w:rPr>
              <w:t>G-3-7-02</w:t>
            </w:r>
            <w:r w:rsidR="005D6503" w:rsidRPr="00CE50CF">
              <w:rPr>
                <w:rFonts w:eastAsia="標楷體"/>
                <w:color w:val="000000" w:themeColor="text1"/>
              </w:rPr>
              <w:t>:</w:t>
            </w:r>
            <w:r w:rsidRPr="00CE50CF">
              <w:rPr>
                <w:rStyle w:val="a7"/>
                <w:rFonts w:eastAsia="標楷體"/>
                <w:b w:val="0"/>
                <w:color w:val="000000" w:themeColor="text1"/>
                <w:shd w:val="clear" w:color="auto" w:fill="FFFFFF"/>
              </w:rPr>
              <w:t>食品及其相關產品回收銷毀處理辦法</w:t>
            </w:r>
          </w:p>
          <w:p w:rsidR="0097253F" w:rsidRPr="00CE50CF" w:rsidRDefault="000022B0" w:rsidP="00A32A38">
            <w:pPr>
              <w:spacing w:line="240" w:lineRule="atLeast"/>
              <w:ind w:right="204"/>
              <w:rPr>
                <w:rFonts w:eastAsia="標楷體"/>
                <w:color w:val="000000" w:themeColor="text1"/>
              </w:rPr>
            </w:pPr>
            <w:r w:rsidRPr="00CE50CF">
              <w:rPr>
                <w:rFonts w:eastAsia="標楷體"/>
                <w:color w:val="000000" w:themeColor="text1"/>
              </w:rPr>
              <w:t>7</w:t>
            </w:r>
            <w:r w:rsidR="0097253F" w:rsidRPr="00CE50CF">
              <w:rPr>
                <w:rFonts w:eastAsia="標楷體"/>
                <w:color w:val="000000" w:themeColor="text1"/>
              </w:rPr>
              <w:t>.</w:t>
            </w:r>
            <w:r w:rsidR="0097253F" w:rsidRPr="00CE50CF">
              <w:rPr>
                <w:rFonts w:eastAsia="標楷體"/>
                <w:color w:val="000000" w:themeColor="text1"/>
              </w:rPr>
              <w:t>附件</w:t>
            </w:r>
            <w:r w:rsidR="005D6503" w:rsidRPr="00CE50CF">
              <w:rPr>
                <w:rFonts w:eastAsia="標楷體"/>
                <w:color w:val="000000" w:themeColor="text1"/>
              </w:rPr>
              <w:t>:</w:t>
            </w:r>
          </w:p>
          <w:p w:rsidR="0097253F" w:rsidRPr="00CE50CF" w:rsidRDefault="0097253F" w:rsidP="004F4972">
            <w:pPr>
              <w:pStyle w:val="31"/>
              <w:spacing w:line="240" w:lineRule="atLeast"/>
              <w:ind w:left="575"/>
              <w:rPr>
                <w:color w:val="000000" w:themeColor="text1"/>
                <w:sz w:val="24"/>
                <w:szCs w:val="24"/>
              </w:rPr>
            </w:pPr>
            <w:r w:rsidRPr="00CE50CF">
              <w:rPr>
                <w:color w:val="000000" w:themeColor="text1"/>
                <w:sz w:val="24"/>
                <w:szCs w:val="24"/>
              </w:rPr>
              <w:t>G-4-1-02</w:t>
            </w:r>
            <w:r w:rsidR="005D6503" w:rsidRPr="00CE50CF">
              <w:rPr>
                <w:color w:val="000000" w:themeColor="text1"/>
                <w:sz w:val="24"/>
                <w:szCs w:val="24"/>
              </w:rPr>
              <w:t>:</w:t>
            </w:r>
            <w:r w:rsidRPr="00CE50CF">
              <w:rPr>
                <w:color w:val="000000" w:themeColor="text1"/>
                <w:sz w:val="24"/>
                <w:szCs w:val="24"/>
              </w:rPr>
              <w:t>異常處理紀錄表</w:t>
            </w:r>
          </w:p>
          <w:p w:rsidR="0097253F" w:rsidRPr="00CE50CF" w:rsidRDefault="0097253F" w:rsidP="004F4972">
            <w:pPr>
              <w:pStyle w:val="31"/>
              <w:spacing w:line="240" w:lineRule="atLeast"/>
              <w:ind w:left="575"/>
              <w:rPr>
                <w:color w:val="000000" w:themeColor="text1"/>
                <w:sz w:val="24"/>
                <w:szCs w:val="24"/>
              </w:rPr>
            </w:pPr>
            <w:r w:rsidRPr="00CE50CF">
              <w:rPr>
                <w:color w:val="000000" w:themeColor="text1"/>
                <w:sz w:val="24"/>
                <w:szCs w:val="24"/>
              </w:rPr>
              <w:t>G-4-7-01</w:t>
            </w:r>
            <w:r w:rsidR="005D6503" w:rsidRPr="00CE50CF">
              <w:rPr>
                <w:color w:val="000000" w:themeColor="text1"/>
                <w:sz w:val="24"/>
                <w:szCs w:val="24"/>
              </w:rPr>
              <w:t>:</w:t>
            </w:r>
            <w:r w:rsidR="00302DBA" w:rsidRPr="00CE50CF">
              <w:rPr>
                <w:color w:val="000000" w:themeColor="text1"/>
                <w:sz w:val="24"/>
                <w:szCs w:val="24"/>
              </w:rPr>
              <w:t>成品回收處理紀</w:t>
            </w:r>
            <w:r w:rsidRPr="00CE50CF">
              <w:rPr>
                <w:color w:val="000000" w:themeColor="text1"/>
                <w:sz w:val="24"/>
                <w:szCs w:val="24"/>
              </w:rPr>
              <w:t>錄表</w:t>
            </w:r>
          </w:p>
          <w:p w:rsidR="0097253F" w:rsidRPr="00CE50CF" w:rsidRDefault="0097253F" w:rsidP="00A32A38">
            <w:pPr>
              <w:pStyle w:val="31"/>
              <w:spacing w:line="400" w:lineRule="exact"/>
              <w:rPr>
                <w:color w:val="000000" w:themeColor="text1"/>
                <w:sz w:val="24"/>
              </w:rPr>
            </w:pPr>
          </w:p>
        </w:tc>
      </w:tr>
    </w:tbl>
    <w:p w:rsidR="009F3AF6" w:rsidRPr="00CE50CF" w:rsidRDefault="009F3AF6" w:rsidP="00C27522">
      <w:pPr>
        <w:pStyle w:val="11"/>
        <w:spacing w:line="240" w:lineRule="auto"/>
        <w:rPr>
          <w:color w:val="000000" w:themeColor="text1"/>
        </w:rPr>
      </w:pPr>
    </w:p>
    <w:p w:rsidR="00C27522" w:rsidRPr="00CE50CF" w:rsidRDefault="009F3AF6" w:rsidP="00C27522">
      <w:pPr>
        <w:pStyle w:val="11"/>
        <w:spacing w:line="240" w:lineRule="auto"/>
        <w:rPr>
          <w:color w:val="000000" w:themeColor="text1"/>
        </w:rPr>
      </w:pPr>
      <w:r w:rsidRPr="00CE50CF">
        <w:rPr>
          <w:color w:val="000000" w:themeColor="text1"/>
        </w:rPr>
        <w:br w:type="page"/>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1080"/>
        <w:gridCol w:w="1440"/>
        <w:gridCol w:w="360"/>
        <w:gridCol w:w="3060"/>
        <w:gridCol w:w="1026"/>
        <w:gridCol w:w="774"/>
        <w:gridCol w:w="1206"/>
      </w:tblGrid>
      <w:tr w:rsidR="005D6503" w:rsidRPr="00CE50CF" w:rsidTr="004F4972">
        <w:tc>
          <w:tcPr>
            <w:tcW w:w="9666" w:type="dxa"/>
            <w:gridSpan w:val="8"/>
          </w:tcPr>
          <w:p w:rsidR="00C27522" w:rsidRPr="00CE50CF" w:rsidRDefault="00C27522" w:rsidP="007D6E24">
            <w:pPr>
              <w:rPr>
                <w:rFonts w:eastAsia="標楷體"/>
                <w:color w:val="000000" w:themeColor="text1"/>
                <w:sz w:val="36"/>
              </w:rPr>
            </w:pPr>
          </w:p>
          <w:p w:rsidR="009F3AF6" w:rsidRPr="0043729F" w:rsidRDefault="009F3AF6" w:rsidP="009F3AF6">
            <w:pPr>
              <w:ind w:leftChars="208" w:left="499"/>
              <w:rPr>
                <w:rFonts w:eastAsia="標楷體"/>
                <w:color w:val="000000" w:themeColor="text1"/>
                <w:sz w:val="28"/>
                <w:szCs w:val="28"/>
              </w:rPr>
            </w:pPr>
            <w:r w:rsidRPr="0043729F">
              <w:rPr>
                <w:rFonts w:eastAsia="標楷體"/>
                <w:color w:val="000000" w:themeColor="text1"/>
                <w:sz w:val="28"/>
                <w:szCs w:val="28"/>
              </w:rPr>
              <w:t>業者名稱</w:t>
            </w:r>
            <w:r w:rsidR="005D6503" w:rsidRPr="0043729F">
              <w:rPr>
                <w:rFonts w:eastAsia="標楷體"/>
                <w:color w:val="000000" w:themeColor="text1"/>
                <w:sz w:val="28"/>
                <w:szCs w:val="28"/>
              </w:rPr>
              <w:t>:</w:t>
            </w:r>
          </w:p>
          <w:p w:rsidR="009F3AF6" w:rsidRPr="0043729F" w:rsidRDefault="00C27522" w:rsidP="009F3AF6">
            <w:pPr>
              <w:ind w:leftChars="208" w:left="499"/>
              <w:rPr>
                <w:rFonts w:eastAsia="標楷體"/>
                <w:color w:val="000000" w:themeColor="text1"/>
                <w:sz w:val="28"/>
                <w:szCs w:val="28"/>
              </w:rPr>
            </w:pPr>
            <w:r w:rsidRPr="0043729F">
              <w:rPr>
                <w:rFonts w:eastAsia="標楷體"/>
                <w:color w:val="000000" w:themeColor="text1"/>
                <w:sz w:val="28"/>
                <w:szCs w:val="28"/>
              </w:rPr>
              <w:t>文件名稱</w:t>
            </w:r>
            <w:r w:rsidR="005D6503" w:rsidRPr="0043729F">
              <w:rPr>
                <w:rFonts w:eastAsia="標楷體"/>
                <w:color w:val="000000" w:themeColor="text1"/>
                <w:sz w:val="28"/>
                <w:szCs w:val="28"/>
              </w:rPr>
              <w:t>:</w:t>
            </w:r>
            <w:r w:rsidRPr="0043729F">
              <w:rPr>
                <w:rFonts w:eastAsia="標楷體"/>
                <w:color w:val="000000" w:themeColor="text1"/>
                <w:sz w:val="28"/>
                <w:szCs w:val="28"/>
              </w:rPr>
              <w:t>文件管制作業程序書</w:t>
            </w:r>
          </w:p>
          <w:p w:rsidR="009F3AF6" w:rsidRPr="0043729F" w:rsidRDefault="00C27522" w:rsidP="009F3AF6">
            <w:pPr>
              <w:ind w:leftChars="208" w:left="499"/>
              <w:rPr>
                <w:rFonts w:eastAsia="標楷體"/>
                <w:color w:val="000000" w:themeColor="text1"/>
                <w:sz w:val="28"/>
                <w:szCs w:val="28"/>
              </w:rPr>
            </w:pPr>
            <w:r w:rsidRPr="0043729F">
              <w:rPr>
                <w:rFonts w:eastAsia="標楷體"/>
                <w:color w:val="000000" w:themeColor="text1"/>
                <w:sz w:val="28"/>
                <w:szCs w:val="28"/>
              </w:rPr>
              <w:t>文件編號</w:t>
            </w:r>
            <w:r w:rsidR="005D6503" w:rsidRPr="0043729F">
              <w:rPr>
                <w:rFonts w:eastAsia="標楷體"/>
                <w:color w:val="000000" w:themeColor="text1"/>
                <w:sz w:val="28"/>
                <w:szCs w:val="28"/>
              </w:rPr>
              <w:t>:</w:t>
            </w:r>
            <w:r w:rsidRPr="0043729F">
              <w:rPr>
                <w:rFonts w:eastAsia="標楷體"/>
                <w:color w:val="000000" w:themeColor="text1"/>
                <w:sz w:val="28"/>
                <w:szCs w:val="28"/>
              </w:rPr>
              <w:t>G</w:t>
            </w:r>
            <w:r w:rsidR="009F3AF6" w:rsidRPr="0043729F">
              <w:rPr>
                <w:rFonts w:eastAsia="標楷體"/>
                <w:color w:val="000000" w:themeColor="text1"/>
                <w:sz w:val="28"/>
                <w:szCs w:val="28"/>
              </w:rPr>
              <w:t>-2-8</w:t>
            </w:r>
          </w:p>
          <w:p w:rsidR="009F3AF6" w:rsidRPr="007E43D5" w:rsidRDefault="00C27522" w:rsidP="009F3AF6">
            <w:pPr>
              <w:ind w:leftChars="208" w:left="499"/>
              <w:rPr>
                <w:rFonts w:eastAsia="標楷體"/>
                <w:color w:val="000000" w:themeColor="text1"/>
                <w:sz w:val="28"/>
                <w:szCs w:val="28"/>
              </w:rPr>
            </w:pPr>
            <w:r w:rsidRPr="0043729F">
              <w:rPr>
                <w:rFonts w:eastAsia="標楷體"/>
                <w:color w:val="000000" w:themeColor="text1"/>
                <w:sz w:val="28"/>
                <w:szCs w:val="28"/>
              </w:rPr>
              <w:t>制定單</w:t>
            </w:r>
            <w:r w:rsidRPr="007E43D5">
              <w:rPr>
                <w:rFonts w:eastAsia="標楷體"/>
                <w:color w:val="000000" w:themeColor="text1"/>
                <w:sz w:val="28"/>
                <w:szCs w:val="28"/>
              </w:rPr>
              <w:t>位</w:t>
            </w:r>
            <w:r w:rsidR="005D6503" w:rsidRPr="007E43D5">
              <w:rPr>
                <w:rFonts w:eastAsia="標楷體"/>
                <w:color w:val="000000" w:themeColor="text1"/>
                <w:sz w:val="28"/>
                <w:szCs w:val="28"/>
              </w:rPr>
              <w:t>:</w:t>
            </w:r>
            <w:r w:rsidR="007E43D5" w:rsidRPr="007E43D5">
              <w:rPr>
                <w:rFonts w:eastAsia="標楷體" w:hint="eastAsia"/>
                <w:color w:val="000000" w:themeColor="text1"/>
                <w:spacing w:val="-4"/>
                <w:sz w:val="28"/>
                <w:szCs w:val="28"/>
              </w:rPr>
              <w:t>衛生管理管制</w:t>
            </w:r>
            <w:r w:rsidR="007E43D5" w:rsidRPr="007E43D5">
              <w:rPr>
                <w:rFonts w:eastAsia="標楷體"/>
                <w:color w:val="000000" w:themeColor="text1"/>
                <w:spacing w:val="-4"/>
                <w:sz w:val="28"/>
                <w:szCs w:val="28"/>
              </w:rPr>
              <w:t>小組</w:t>
            </w:r>
          </w:p>
          <w:p w:rsidR="009F3AF6" w:rsidRPr="0043729F" w:rsidRDefault="00C27522" w:rsidP="009F3AF6">
            <w:pPr>
              <w:ind w:leftChars="208" w:left="499"/>
              <w:rPr>
                <w:rFonts w:eastAsia="標楷體"/>
                <w:color w:val="000000" w:themeColor="text1"/>
                <w:sz w:val="28"/>
                <w:szCs w:val="28"/>
              </w:rPr>
            </w:pPr>
            <w:r w:rsidRPr="0043729F">
              <w:rPr>
                <w:rFonts w:eastAsia="標楷體"/>
                <w:color w:val="000000" w:themeColor="text1"/>
                <w:sz w:val="28"/>
                <w:szCs w:val="28"/>
              </w:rPr>
              <w:t>版</w:t>
            </w:r>
            <w:r w:rsidRPr="0043729F">
              <w:rPr>
                <w:rFonts w:eastAsia="標楷體"/>
                <w:color w:val="000000" w:themeColor="text1"/>
                <w:sz w:val="28"/>
                <w:szCs w:val="28"/>
              </w:rPr>
              <w:t xml:space="preserve">    </w:t>
            </w:r>
            <w:r w:rsidRPr="0043729F">
              <w:rPr>
                <w:rFonts w:eastAsia="標楷體"/>
                <w:color w:val="000000" w:themeColor="text1"/>
                <w:sz w:val="28"/>
                <w:szCs w:val="28"/>
              </w:rPr>
              <w:t>本</w:t>
            </w:r>
            <w:r w:rsidR="005D6503" w:rsidRPr="0043729F">
              <w:rPr>
                <w:rFonts w:eastAsia="標楷體"/>
                <w:color w:val="000000" w:themeColor="text1"/>
                <w:sz w:val="28"/>
                <w:szCs w:val="28"/>
              </w:rPr>
              <w:t>:</w:t>
            </w:r>
            <w:r w:rsidRPr="0043729F">
              <w:rPr>
                <w:rFonts w:eastAsia="標楷體"/>
                <w:color w:val="000000" w:themeColor="text1"/>
                <w:sz w:val="28"/>
                <w:szCs w:val="28"/>
              </w:rPr>
              <w:t>1.0</w:t>
            </w:r>
          </w:p>
          <w:p w:rsidR="00C27522" w:rsidRPr="00E82CB3" w:rsidRDefault="00C27522" w:rsidP="009F3AF6">
            <w:pPr>
              <w:ind w:leftChars="208" w:left="499"/>
              <w:rPr>
                <w:rFonts w:eastAsia="標楷體"/>
                <w:color w:val="000000" w:themeColor="text1"/>
                <w:sz w:val="28"/>
                <w:szCs w:val="28"/>
              </w:rPr>
            </w:pPr>
            <w:r w:rsidRPr="0043729F">
              <w:rPr>
                <w:rFonts w:eastAsia="標楷體"/>
                <w:color w:val="000000" w:themeColor="text1"/>
                <w:sz w:val="28"/>
                <w:szCs w:val="28"/>
              </w:rPr>
              <w:t>制定日</w:t>
            </w:r>
            <w:r w:rsidRPr="00E82CB3">
              <w:rPr>
                <w:rFonts w:eastAsia="標楷體"/>
                <w:color w:val="000000" w:themeColor="text1"/>
                <w:sz w:val="28"/>
                <w:szCs w:val="28"/>
              </w:rPr>
              <w:t>期</w:t>
            </w:r>
            <w:r w:rsidR="005D6503" w:rsidRPr="00E82CB3">
              <w:rPr>
                <w:rFonts w:eastAsia="標楷體"/>
                <w:color w:val="000000" w:themeColor="text1"/>
                <w:sz w:val="28"/>
                <w:szCs w:val="28"/>
              </w:rPr>
              <w:t>:</w:t>
            </w:r>
            <w:r w:rsidR="00E82CB3" w:rsidRPr="00E82CB3">
              <w:rPr>
                <w:rFonts w:eastAsia="標楷體"/>
                <w:color w:val="000000" w:themeColor="text1"/>
                <w:sz w:val="28"/>
                <w:szCs w:val="28"/>
              </w:rPr>
              <w:t xml:space="preserve"> ○○</w:t>
            </w:r>
            <w:r w:rsidRPr="00E82CB3">
              <w:rPr>
                <w:rFonts w:eastAsia="標楷體"/>
                <w:color w:val="000000" w:themeColor="text1"/>
                <w:sz w:val="28"/>
                <w:szCs w:val="28"/>
              </w:rPr>
              <w:t>年</w:t>
            </w:r>
            <w:r w:rsidR="00E82CB3" w:rsidRPr="00E82CB3">
              <w:rPr>
                <w:rFonts w:eastAsia="標楷體"/>
                <w:color w:val="000000" w:themeColor="text1"/>
                <w:sz w:val="28"/>
                <w:szCs w:val="28"/>
              </w:rPr>
              <w:t>○○</w:t>
            </w:r>
            <w:r w:rsidRPr="00E82CB3">
              <w:rPr>
                <w:rFonts w:eastAsia="標楷體"/>
                <w:color w:val="000000" w:themeColor="text1"/>
                <w:sz w:val="28"/>
                <w:szCs w:val="28"/>
              </w:rPr>
              <w:t>月</w:t>
            </w:r>
            <w:r w:rsidR="00E82CB3" w:rsidRPr="00E82CB3">
              <w:rPr>
                <w:rFonts w:eastAsia="標楷體"/>
                <w:color w:val="000000" w:themeColor="text1"/>
                <w:sz w:val="28"/>
                <w:szCs w:val="28"/>
              </w:rPr>
              <w:t>○○</w:t>
            </w:r>
            <w:r w:rsidRPr="00E82CB3">
              <w:rPr>
                <w:rFonts w:eastAsia="標楷體"/>
                <w:color w:val="000000" w:themeColor="text1"/>
                <w:sz w:val="28"/>
                <w:szCs w:val="28"/>
              </w:rPr>
              <w:t>日</w:t>
            </w:r>
          </w:p>
          <w:p w:rsidR="009F3AF6" w:rsidRPr="00E82CB3" w:rsidRDefault="009F3AF6" w:rsidP="009F3AF6">
            <w:pPr>
              <w:ind w:leftChars="208" w:left="499"/>
              <w:rPr>
                <w:rFonts w:eastAsia="標楷體"/>
                <w:color w:val="000000" w:themeColor="text1"/>
                <w:sz w:val="28"/>
              </w:rPr>
            </w:pPr>
          </w:p>
          <w:p w:rsidR="009F3AF6" w:rsidRPr="00CE50CF" w:rsidRDefault="009F3AF6" w:rsidP="009F3AF6">
            <w:pPr>
              <w:ind w:leftChars="208" w:left="499"/>
              <w:rPr>
                <w:rFonts w:eastAsia="標楷體"/>
                <w:color w:val="000000" w:themeColor="text1"/>
                <w:sz w:val="28"/>
              </w:rPr>
            </w:pPr>
          </w:p>
          <w:p w:rsidR="009F3AF6" w:rsidRPr="00CE50CF" w:rsidRDefault="009F3AF6" w:rsidP="009F3AF6">
            <w:pPr>
              <w:ind w:leftChars="208" w:left="499"/>
              <w:rPr>
                <w:rFonts w:eastAsia="標楷體"/>
                <w:color w:val="000000" w:themeColor="text1"/>
                <w:sz w:val="28"/>
              </w:rPr>
            </w:pPr>
          </w:p>
          <w:p w:rsidR="009F3AF6" w:rsidRPr="00CE50CF" w:rsidRDefault="009F3AF6" w:rsidP="009F3AF6">
            <w:pPr>
              <w:ind w:leftChars="208" w:left="499"/>
              <w:rPr>
                <w:rFonts w:eastAsia="標楷體"/>
                <w:color w:val="000000" w:themeColor="text1"/>
                <w:sz w:val="28"/>
              </w:rPr>
            </w:pPr>
          </w:p>
        </w:tc>
      </w:tr>
      <w:tr w:rsidR="005D6503" w:rsidRPr="00CE50CF" w:rsidTr="004F4972">
        <w:trPr>
          <w:trHeight w:val="150"/>
        </w:trPr>
        <w:tc>
          <w:tcPr>
            <w:tcW w:w="9666" w:type="dxa"/>
            <w:gridSpan w:val="8"/>
          </w:tcPr>
          <w:p w:rsidR="00C27522" w:rsidRPr="00CE50CF" w:rsidRDefault="00C27522" w:rsidP="007D6E24">
            <w:pPr>
              <w:spacing w:line="0" w:lineRule="atLeast"/>
              <w:rPr>
                <w:rFonts w:eastAsia="標楷體"/>
                <w:color w:val="000000" w:themeColor="text1"/>
              </w:rPr>
            </w:pPr>
          </w:p>
        </w:tc>
      </w:tr>
      <w:tr w:rsidR="005D6503" w:rsidRPr="00CE50CF" w:rsidTr="004F4972">
        <w:tc>
          <w:tcPr>
            <w:tcW w:w="9666" w:type="dxa"/>
            <w:gridSpan w:val="8"/>
            <w:vAlign w:val="center"/>
          </w:tcPr>
          <w:p w:rsidR="00C27522" w:rsidRPr="00CE50CF" w:rsidRDefault="00C27522" w:rsidP="007D6E24">
            <w:pPr>
              <w:spacing w:line="360" w:lineRule="auto"/>
              <w:jc w:val="center"/>
              <w:rPr>
                <w:rFonts w:eastAsia="標楷體"/>
                <w:color w:val="000000" w:themeColor="text1"/>
                <w:sz w:val="28"/>
              </w:rPr>
            </w:pPr>
            <w:r w:rsidRPr="00CE50CF">
              <w:rPr>
                <w:rFonts w:eastAsia="標楷體"/>
                <w:color w:val="000000" w:themeColor="text1"/>
                <w:sz w:val="28"/>
              </w:rPr>
              <w:t>修</w:t>
            </w:r>
            <w:r w:rsidRPr="00CE50CF">
              <w:rPr>
                <w:rFonts w:eastAsia="標楷體"/>
                <w:color w:val="000000" w:themeColor="text1"/>
                <w:sz w:val="28"/>
              </w:rPr>
              <w:t xml:space="preserve">     </w:t>
            </w:r>
            <w:r w:rsidRPr="00CE50CF">
              <w:rPr>
                <w:rFonts w:eastAsia="標楷體"/>
                <w:color w:val="000000" w:themeColor="text1"/>
                <w:sz w:val="28"/>
              </w:rPr>
              <w:t>訂</w:t>
            </w:r>
            <w:r w:rsidRPr="00CE50CF">
              <w:rPr>
                <w:rFonts w:eastAsia="標楷體"/>
                <w:color w:val="000000" w:themeColor="text1"/>
                <w:sz w:val="28"/>
              </w:rPr>
              <w:t xml:space="preserve">    </w:t>
            </w:r>
            <w:r w:rsidR="00AB5C4E">
              <w:rPr>
                <w:rFonts w:eastAsia="標楷體" w:hint="eastAsia"/>
                <w:color w:val="000000" w:themeColor="text1"/>
                <w:sz w:val="28"/>
              </w:rPr>
              <w:t>紀</w:t>
            </w:r>
            <w:r w:rsidRPr="00CE50CF">
              <w:rPr>
                <w:rFonts w:eastAsia="標楷體"/>
                <w:color w:val="000000" w:themeColor="text1"/>
                <w:sz w:val="28"/>
              </w:rPr>
              <w:t xml:space="preserve">    </w:t>
            </w:r>
            <w:r w:rsidRPr="00CE50CF">
              <w:rPr>
                <w:rFonts w:eastAsia="標楷體"/>
                <w:color w:val="000000" w:themeColor="text1"/>
                <w:sz w:val="28"/>
              </w:rPr>
              <w:t>錄</w:t>
            </w:r>
          </w:p>
        </w:tc>
      </w:tr>
      <w:tr w:rsidR="005D6503" w:rsidRPr="00CE50CF" w:rsidTr="004F4972">
        <w:tc>
          <w:tcPr>
            <w:tcW w:w="720"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No</w:t>
            </w:r>
          </w:p>
        </w:tc>
        <w:tc>
          <w:tcPr>
            <w:tcW w:w="1080"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修訂日期</w:t>
            </w:r>
            <w:r w:rsidRPr="00CE50CF">
              <w:rPr>
                <w:rFonts w:eastAsia="標楷體"/>
                <w:color w:val="000000" w:themeColor="text1"/>
              </w:rPr>
              <w:t xml:space="preserve"> </w:t>
            </w:r>
          </w:p>
        </w:tc>
        <w:tc>
          <w:tcPr>
            <w:tcW w:w="1800" w:type="dxa"/>
            <w:gridSpan w:val="2"/>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修訂申請單編號</w:t>
            </w:r>
          </w:p>
        </w:tc>
        <w:tc>
          <w:tcPr>
            <w:tcW w:w="4086" w:type="dxa"/>
            <w:gridSpan w:val="2"/>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w:t>
            </w:r>
            <w:r w:rsidRPr="00CE50CF">
              <w:rPr>
                <w:rFonts w:eastAsia="標楷體"/>
                <w:color w:val="000000" w:themeColor="text1"/>
              </w:rPr>
              <w:t xml:space="preserve">   </w:t>
            </w:r>
            <w:r w:rsidRPr="00CE50CF">
              <w:rPr>
                <w:rFonts w:eastAsia="標楷體"/>
                <w:color w:val="000000" w:themeColor="text1"/>
              </w:rPr>
              <w:t>訂</w:t>
            </w:r>
            <w:r w:rsidRPr="00CE50CF">
              <w:rPr>
                <w:rFonts w:eastAsia="標楷體"/>
                <w:color w:val="000000" w:themeColor="text1"/>
              </w:rPr>
              <w:t xml:space="preserve">   </w:t>
            </w:r>
            <w:r w:rsidRPr="00CE50CF">
              <w:rPr>
                <w:rFonts w:eastAsia="標楷體"/>
                <w:color w:val="000000" w:themeColor="text1"/>
              </w:rPr>
              <w:t>內</w:t>
            </w:r>
            <w:r w:rsidRPr="00CE50CF">
              <w:rPr>
                <w:rFonts w:eastAsia="標楷體"/>
                <w:color w:val="000000" w:themeColor="text1"/>
              </w:rPr>
              <w:t xml:space="preserve">   </w:t>
            </w:r>
            <w:r w:rsidRPr="00CE50CF">
              <w:rPr>
                <w:rFonts w:eastAsia="標楷體"/>
                <w:color w:val="000000" w:themeColor="text1"/>
              </w:rPr>
              <w:t>容</w:t>
            </w:r>
            <w:r w:rsidRPr="00CE50CF">
              <w:rPr>
                <w:rFonts w:eastAsia="標楷體"/>
                <w:color w:val="000000" w:themeColor="text1"/>
              </w:rPr>
              <w:t xml:space="preserve">   </w:t>
            </w:r>
            <w:r w:rsidRPr="00CE50CF">
              <w:rPr>
                <w:rFonts w:eastAsia="標楷體"/>
                <w:color w:val="000000" w:themeColor="text1"/>
              </w:rPr>
              <w:t>摘</w:t>
            </w:r>
            <w:r w:rsidRPr="00CE50CF">
              <w:rPr>
                <w:rFonts w:eastAsia="標楷體"/>
                <w:color w:val="000000" w:themeColor="text1"/>
              </w:rPr>
              <w:t xml:space="preserve">   </w:t>
            </w:r>
            <w:r w:rsidRPr="00CE50CF">
              <w:rPr>
                <w:rFonts w:eastAsia="標楷體"/>
                <w:color w:val="000000" w:themeColor="text1"/>
              </w:rPr>
              <w:t>要</w:t>
            </w:r>
          </w:p>
        </w:tc>
        <w:tc>
          <w:tcPr>
            <w:tcW w:w="774"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頁</w:t>
            </w:r>
            <w:r w:rsidRPr="00CE50CF">
              <w:rPr>
                <w:rFonts w:eastAsia="標楷體"/>
                <w:color w:val="000000" w:themeColor="text1"/>
              </w:rPr>
              <w:t xml:space="preserve"> </w:t>
            </w:r>
            <w:r w:rsidRPr="00CE50CF">
              <w:rPr>
                <w:rFonts w:eastAsia="標楷體"/>
                <w:color w:val="000000" w:themeColor="text1"/>
              </w:rPr>
              <w:t>次</w:t>
            </w:r>
          </w:p>
        </w:tc>
        <w:tc>
          <w:tcPr>
            <w:tcW w:w="1206"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本</w:t>
            </w:r>
          </w:p>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次</w:t>
            </w:r>
          </w:p>
        </w:tc>
      </w:tr>
      <w:tr w:rsidR="005D6503" w:rsidRPr="00CE50CF" w:rsidTr="004F4972">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4F4972">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4F4972">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4F4972">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4F4972">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4F4972">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4F4972">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4F4972">
        <w:trPr>
          <w:trHeight w:val="150"/>
        </w:trPr>
        <w:tc>
          <w:tcPr>
            <w:tcW w:w="9666" w:type="dxa"/>
            <w:gridSpan w:val="8"/>
          </w:tcPr>
          <w:p w:rsidR="00C27522" w:rsidRPr="00CE50CF" w:rsidRDefault="00C27522" w:rsidP="007D6E24">
            <w:pPr>
              <w:spacing w:line="0" w:lineRule="atLeast"/>
              <w:rPr>
                <w:rFonts w:eastAsia="標楷體"/>
                <w:color w:val="000000" w:themeColor="text1"/>
              </w:rPr>
            </w:pPr>
          </w:p>
        </w:tc>
      </w:tr>
      <w:tr w:rsidR="00C27522" w:rsidRPr="00CE50CF" w:rsidTr="004F4972">
        <w:tc>
          <w:tcPr>
            <w:tcW w:w="3240" w:type="dxa"/>
            <w:gridSpan w:val="3"/>
            <w:vAlign w:val="center"/>
          </w:tcPr>
          <w:p w:rsidR="00C27522" w:rsidRPr="00CE50CF" w:rsidRDefault="00C27522" w:rsidP="007D6E24">
            <w:pPr>
              <w:spacing w:line="360" w:lineRule="auto"/>
              <w:jc w:val="both"/>
              <w:rPr>
                <w:rFonts w:eastAsia="標楷體"/>
                <w:color w:val="000000" w:themeColor="text1"/>
                <w:sz w:val="28"/>
              </w:rPr>
            </w:pPr>
            <w:r w:rsidRPr="00CE50CF">
              <w:rPr>
                <w:rFonts w:eastAsia="標楷體"/>
                <w:color w:val="000000" w:themeColor="text1"/>
                <w:sz w:val="28"/>
              </w:rPr>
              <w:t>制定</w:t>
            </w:r>
            <w:r w:rsidR="005D6503" w:rsidRPr="00CE50CF">
              <w:rPr>
                <w:rFonts w:eastAsia="標楷體"/>
                <w:color w:val="000000" w:themeColor="text1"/>
                <w:sz w:val="28"/>
              </w:rPr>
              <w:t>:</w:t>
            </w:r>
          </w:p>
        </w:tc>
        <w:tc>
          <w:tcPr>
            <w:tcW w:w="3420" w:type="dxa"/>
            <w:gridSpan w:val="2"/>
            <w:vAlign w:val="center"/>
          </w:tcPr>
          <w:p w:rsidR="00C27522" w:rsidRPr="00CE50CF" w:rsidRDefault="00C27522" w:rsidP="007D6E24">
            <w:pPr>
              <w:jc w:val="both"/>
              <w:rPr>
                <w:rFonts w:eastAsia="標楷體"/>
                <w:color w:val="000000" w:themeColor="text1"/>
                <w:sz w:val="28"/>
              </w:rPr>
            </w:pPr>
            <w:r w:rsidRPr="00CE50CF">
              <w:rPr>
                <w:rFonts w:eastAsia="標楷體"/>
                <w:color w:val="000000" w:themeColor="text1"/>
                <w:sz w:val="28"/>
              </w:rPr>
              <w:t>審查</w:t>
            </w:r>
            <w:r w:rsidR="005D6503" w:rsidRPr="00CE50CF">
              <w:rPr>
                <w:rFonts w:eastAsia="標楷體"/>
                <w:color w:val="000000" w:themeColor="text1"/>
                <w:sz w:val="28"/>
              </w:rPr>
              <w:t>:</w:t>
            </w:r>
          </w:p>
        </w:tc>
        <w:tc>
          <w:tcPr>
            <w:tcW w:w="3006" w:type="dxa"/>
            <w:gridSpan w:val="3"/>
            <w:vAlign w:val="center"/>
          </w:tcPr>
          <w:p w:rsidR="00C27522" w:rsidRPr="00CE50CF" w:rsidRDefault="00C27522" w:rsidP="007D6E24">
            <w:pPr>
              <w:jc w:val="both"/>
              <w:rPr>
                <w:rFonts w:eastAsia="標楷體"/>
                <w:color w:val="000000" w:themeColor="text1"/>
                <w:sz w:val="28"/>
              </w:rPr>
            </w:pPr>
            <w:r w:rsidRPr="00CE50CF">
              <w:rPr>
                <w:rFonts w:eastAsia="標楷體"/>
                <w:color w:val="000000" w:themeColor="text1"/>
                <w:sz w:val="28"/>
              </w:rPr>
              <w:t>核准</w:t>
            </w:r>
            <w:r w:rsidR="005D6503" w:rsidRPr="00CE50CF">
              <w:rPr>
                <w:rFonts w:eastAsia="標楷體"/>
                <w:color w:val="000000" w:themeColor="text1"/>
                <w:sz w:val="28"/>
              </w:rPr>
              <w:t>:</w:t>
            </w:r>
          </w:p>
        </w:tc>
      </w:tr>
    </w:tbl>
    <w:p w:rsidR="009F3AF6" w:rsidRPr="00CE50CF" w:rsidRDefault="009F3AF6" w:rsidP="00C27522">
      <w:pPr>
        <w:spacing w:line="600" w:lineRule="atLeast"/>
        <w:rPr>
          <w:rFonts w:eastAsia="標楷體"/>
          <w:color w:val="000000" w:themeColor="text1"/>
          <w:sz w:val="28"/>
        </w:rPr>
      </w:pPr>
    </w:p>
    <w:p w:rsidR="00C27522" w:rsidRPr="00CE50CF" w:rsidRDefault="009F3AF6" w:rsidP="009F3AF6">
      <w:pPr>
        <w:spacing w:line="240" w:lineRule="atLeast"/>
        <w:rPr>
          <w:rFonts w:eastAsia="標楷體"/>
          <w:color w:val="000000" w:themeColor="text1"/>
          <w:spacing w:val="-26"/>
        </w:rPr>
      </w:pPr>
      <w:r w:rsidRPr="00CE50CF">
        <w:rPr>
          <w:rFonts w:eastAsia="標楷體"/>
          <w:color w:val="000000" w:themeColor="text1"/>
          <w:sz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
        <w:gridCol w:w="1964"/>
        <w:gridCol w:w="3969"/>
        <w:gridCol w:w="1134"/>
        <w:gridCol w:w="425"/>
        <w:gridCol w:w="709"/>
        <w:gridCol w:w="438"/>
      </w:tblGrid>
      <w:tr w:rsidR="005D6503" w:rsidRPr="00CE50CF" w:rsidTr="007E43D5">
        <w:trPr>
          <w:cantSplit/>
          <w:trHeight w:val="567"/>
          <w:jc w:val="center"/>
        </w:trPr>
        <w:tc>
          <w:tcPr>
            <w:tcW w:w="1028" w:type="dxa"/>
            <w:tcBorders>
              <w:top w:val="single" w:sz="12" w:space="0" w:color="auto"/>
              <w:left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1964" w:type="dxa"/>
            <w:tcBorders>
              <w:top w:val="single" w:sz="12" w:space="0" w:color="auto"/>
            </w:tcBorders>
          </w:tcPr>
          <w:p w:rsidR="00C27522" w:rsidRPr="00CE50CF" w:rsidRDefault="00E82CB3" w:rsidP="00A860C4">
            <w:pPr>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3969" w:type="dxa"/>
            <w:vMerge w:val="restart"/>
            <w:tcBorders>
              <w:top w:val="single" w:sz="12" w:space="0" w:color="auto"/>
            </w:tcBorders>
            <w:vAlign w:val="center"/>
          </w:tcPr>
          <w:p w:rsidR="00C27522" w:rsidRPr="00CE50CF" w:rsidRDefault="00C27522" w:rsidP="00733465">
            <w:pPr>
              <w:spacing w:line="440" w:lineRule="atLeast"/>
              <w:jc w:val="center"/>
              <w:rPr>
                <w:rFonts w:eastAsia="標楷體"/>
                <w:color w:val="000000" w:themeColor="text1"/>
                <w:spacing w:val="-4"/>
              </w:rPr>
            </w:pPr>
            <w:r w:rsidRPr="00CE50CF">
              <w:rPr>
                <w:rFonts w:eastAsia="標楷體"/>
                <w:color w:val="000000" w:themeColor="text1"/>
                <w:spacing w:val="-4"/>
              </w:rPr>
              <w:t>文件管制作業程序書</w:t>
            </w:r>
          </w:p>
        </w:tc>
        <w:tc>
          <w:tcPr>
            <w:tcW w:w="1134" w:type="dxa"/>
            <w:tcBorders>
              <w:top w:val="single" w:sz="12" w:space="0" w:color="auto"/>
            </w:tcBorders>
          </w:tcPr>
          <w:p w:rsidR="00C27522" w:rsidRPr="00CE50CF" w:rsidRDefault="00C27522" w:rsidP="007D6E24">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572" w:type="dxa"/>
            <w:gridSpan w:val="3"/>
            <w:tcBorders>
              <w:top w:val="single" w:sz="12" w:space="0" w:color="auto"/>
              <w:right w:val="single" w:sz="12" w:space="0" w:color="auto"/>
            </w:tcBorders>
          </w:tcPr>
          <w:p w:rsidR="00C27522" w:rsidRPr="00CE50CF" w:rsidRDefault="009F3AF6" w:rsidP="007D6E24">
            <w:pPr>
              <w:spacing w:line="440" w:lineRule="atLeast"/>
              <w:jc w:val="both"/>
              <w:rPr>
                <w:rFonts w:eastAsia="標楷體"/>
                <w:color w:val="000000" w:themeColor="text1"/>
                <w:spacing w:val="-4"/>
              </w:rPr>
            </w:pPr>
            <w:r w:rsidRPr="00CE50CF">
              <w:rPr>
                <w:rFonts w:eastAsia="標楷體"/>
                <w:color w:val="000000" w:themeColor="text1"/>
                <w:spacing w:val="-4"/>
              </w:rPr>
              <w:t>G-2-8</w:t>
            </w:r>
          </w:p>
        </w:tc>
      </w:tr>
      <w:tr w:rsidR="005D6503" w:rsidRPr="00CE50CF" w:rsidTr="007E43D5">
        <w:trPr>
          <w:cantSplit/>
          <w:trHeight w:val="567"/>
          <w:jc w:val="center"/>
        </w:trPr>
        <w:tc>
          <w:tcPr>
            <w:tcW w:w="1028" w:type="dxa"/>
            <w:tcBorders>
              <w:left w:val="single" w:sz="12" w:space="0" w:color="auto"/>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1964" w:type="dxa"/>
            <w:tcBorders>
              <w:bottom w:val="single" w:sz="12" w:space="0" w:color="auto"/>
            </w:tcBorders>
          </w:tcPr>
          <w:p w:rsidR="00C27522" w:rsidRPr="00CE50CF" w:rsidRDefault="007E43D5" w:rsidP="007D6E24">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969" w:type="dxa"/>
            <w:vMerge/>
            <w:tcBorders>
              <w:bottom w:val="single" w:sz="12" w:space="0" w:color="auto"/>
            </w:tcBorders>
          </w:tcPr>
          <w:p w:rsidR="00C27522" w:rsidRPr="00CE50CF" w:rsidRDefault="00C27522" w:rsidP="007D6E24">
            <w:pPr>
              <w:spacing w:line="440" w:lineRule="atLeast"/>
              <w:jc w:val="center"/>
              <w:rPr>
                <w:rFonts w:eastAsia="標楷體"/>
                <w:color w:val="000000" w:themeColor="text1"/>
                <w:spacing w:val="-4"/>
              </w:rPr>
            </w:pPr>
          </w:p>
        </w:tc>
        <w:tc>
          <w:tcPr>
            <w:tcW w:w="1134" w:type="dxa"/>
            <w:tcBorders>
              <w:bottom w:val="single" w:sz="12" w:space="0" w:color="auto"/>
            </w:tcBorders>
          </w:tcPr>
          <w:p w:rsidR="00C27522" w:rsidRPr="00CE50CF" w:rsidRDefault="00C27522" w:rsidP="007D6E24">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425" w:type="dxa"/>
            <w:tcBorders>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9" w:type="dxa"/>
            <w:tcBorders>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438" w:type="dxa"/>
            <w:tcBorders>
              <w:bottom w:val="single" w:sz="12" w:space="0" w:color="auto"/>
              <w:right w:val="single" w:sz="12" w:space="0" w:color="auto"/>
            </w:tcBorders>
          </w:tcPr>
          <w:p w:rsidR="00C27522" w:rsidRPr="00CE50CF" w:rsidRDefault="009F3AF6" w:rsidP="007D6E24">
            <w:pPr>
              <w:spacing w:line="440" w:lineRule="atLeast"/>
              <w:jc w:val="both"/>
              <w:rPr>
                <w:rFonts w:eastAsia="標楷體"/>
                <w:color w:val="000000" w:themeColor="text1"/>
                <w:spacing w:val="-4"/>
              </w:rPr>
            </w:pPr>
            <w:r w:rsidRPr="00CE50CF">
              <w:rPr>
                <w:rFonts w:eastAsia="標楷體"/>
                <w:color w:val="000000" w:themeColor="text1"/>
                <w:spacing w:val="-4"/>
              </w:rPr>
              <w:t>1</w:t>
            </w:r>
            <w:r w:rsidR="000117F3">
              <w:rPr>
                <w:rFonts w:eastAsia="標楷體" w:hint="eastAsia"/>
                <w:color w:val="000000" w:themeColor="text1"/>
                <w:spacing w:val="-4"/>
              </w:rPr>
              <w:t>/2</w:t>
            </w:r>
          </w:p>
        </w:tc>
      </w:tr>
      <w:tr w:rsidR="00C27522" w:rsidRPr="00CE50CF" w:rsidTr="00CD186F">
        <w:trPr>
          <w:trHeight w:val="12336"/>
          <w:jc w:val="center"/>
        </w:trPr>
        <w:tc>
          <w:tcPr>
            <w:tcW w:w="9667" w:type="dxa"/>
            <w:gridSpan w:val="7"/>
            <w:tcBorders>
              <w:top w:val="single" w:sz="12" w:space="0" w:color="auto"/>
              <w:left w:val="single" w:sz="12" w:space="0" w:color="auto"/>
              <w:bottom w:val="single" w:sz="12" w:space="0" w:color="auto"/>
              <w:right w:val="single" w:sz="12" w:space="0" w:color="auto"/>
            </w:tcBorders>
          </w:tcPr>
          <w:p w:rsidR="00B63FBD" w:rsidRDefault="00C27522" w:rsidP="00B63FBD">
            <w:pPr>
              <w:pStyle w:val="11"/>
              <w:spacing w:line="240" w:lineRule="atLeast"/>
              <w:ind w:left="756" w:hangingChars="315" w:hanging="756"/>
              <w:rPr>
                <w:color w:val="000000" w:themeColor="text1"/>
                <w:sz w:val="24"/>
              </w:rPr>
            </w:pPr>
            <w:r w:rsidRPr="00CE50CF">
              <w:rPr>
                <w:color w:val="000000" w:themeColor="text1"/>
                <w:sz w:val="24"/>
              </w:rPr>
              <w:t>1.</w:t>
            </w:r>
            <w:r w:rsidRPr="00CE50CF">
              <w:rPr>
                <w:color w:val="000000" w:themeColor="text1"/>
                <w:sz w:val="24"/>
              </w:rPr>
              <w:t>目的</w:t>
            </w:r>
            <w:r w:rsidR="005D6503" w:rsidRPr="00CE50CF">
              <w:rPr>
                <w:color w:val="000000" w:themeColor="text1"/>
                <w:sz w:val="24"/>
              </w:rPr>
              <w:t>:</w:t>
            </w:r>
            <w:r w:rsidR="00B63FBD">
              <w:rPr>
                <w:rFonts w:hint="eastAsia"/>
                <w:color w:val="000000" w:themeColor="text1"/>
                <w:sz w:val="24"/>
              </w:rPr>
              <w:t>為使本廠</w:t>
            </w:r>
            <w:r w:rsidR="0043771D" w:rsidRPr="00CE50CF">
              <w:rPr>
                <w:color w:val="000000" w:themeColor="text1"/>
                <w:sz w:val="24"/>
              </w:rPr>
              <w:t>文件有效的歸類編號管理，文件及資料能充分發揮功能，</w:t>
            </w:r>
            <w:r w:rsidR="00B63FBD">
              <w:rPr>
                <w:rFonts w:hint="eastAsia"/>
                <w:color w:val="000000" w:themeColor="text1"/>
                <w:sz w:val="24"/>
              </w:rPr>
              <w:t>訂定此作業程序書以</w:t>
            </w:r>
            <w:r w:rsidR="0043771D" w:rsidRPr="00CE50CF">
              <w:rPr>
                <w:color w:val="000000" w:themeColor="text1"/>
                <w:sz w:val="24"/>
              </w:rPr>
              <w:t>達到有效的衛生管理</w:t>
            </w:r>
            <w:r w:rsidRPr="00CE50CF">
              <w:rPr>
                <w:color w:val="000000" w:themeColor="text1"/>
                <w:sz w:val="24"/>
              </w:rPr>
              <w:t>。</w:t>
            </w:r>
          </w:p>
          <w:p w:rsidR="00C27522" w:rsidRPr="00CE50CF" w:rsidRDefault="00C27522" w:rsidP="00B63FBD">
            <w:pPr>
              <w:pStyle w:val="11"/>
              <w:spacing w:line="240" w:lineRule="atLeast"/>
              <w:ind w:left="756" w:hangingChars="315" w:hanging="756"/>
              <w:rPr>
                <w:color w:val="000000" w:themeColor="text1"/>
                <w:sz w:val="24"/>
              </w:rPr>
            </w:pPr>
            <w:r w:rsidRPr="00CE50CF">
              <w:rPr>
                <w:color w:val="000000" w:themeColor="text1"/>
                <w:sz w:val="24"/>
              </w:rPr>
              <w:t>2.</w:t>
            </w:r>
            <w:r w:rsidRPr="00CE50CF">
              <w:rPr>
                <w:color w:val="000000" w:themeColor="text1"/>
                <w:sz w:val="24"/>
              </w:rPr>
              <w:t>範圍</w:t>
            </w:r>
            <w:r w:rsidR="005D6503" w:rsidRPr="00CE50CF">
              <w:rPr>
                <w:color w:val="000000" w:themeColor="text1"/>
                <w:sz w:val="24"/>
              </w:rPr>
              <w:t>:</w:t>
            </w:r>
            <w:r w:rsidRPr="00CE50CF">
              <w:rPr>
                <w:color w:val="000000" w:themeColor="text1"/>
                <w:sz w:val="24"/>
              </w:rPr>
              <w:t>廠內與</w:t>
            </w:r>
            <w:r w:rsidR="006021B6" w:rsidRPr="006021B6">
              <w:rPr>
                <w:rFonts w:hint="eastAsia"/>
                <w:color w:val="000000" w:themeColor="text1"/>
                <w:sz w:val="24"/>
              </w:rPr>
              <w:t>食品良好衛生規範</w:t>
            </w:r>
            <w:r w:rsidR="006021B6" w:rsidRPr="006021B6">
              <w:rPr>
                <w:rFonts w:hint="eastAsia"/>
                <w:color w:val="000000" w:themeColor="text1"/>
                <w:sz w:val="24"/>
              </w:rPr>
              <w:t>(GHP)</w:t>
            </w:r>
            <w:r w:rsidR="006021B6" w:rsidRPr="006021B6">
              <w:rPr>
                <w:rFonts w:hint="eastAsia"/>
                <w:color w:val="000000" w:themeColor="text1"/>
                <w:sz w:val="24"/>
              </w:rPr>
              <w:t>計畫書</w:t>
            </w:r>
            <w:r w:rsidRPr="00CE50CF">
              <w:rPr>
                <w:color w:val="000000" w:themeColor="text1"/>
                <w:sz w:val="24"/>
              </w:rPr>
              <w:t>之所有相關文件，包括</w:t>
            </w:r>
            <w:r w:rsidR="00A860C4" w:rsidRPr="00CE50CF">
              <w:rPr>
                <w:color w:val="000000" w:themeColor="text1"/>
                <w:sz w:val="24"/>
              </w:rPr>
              <w:t>作業</w:t>
            </w:r>
            <w:r w:rsidRPr="00CE50CF">
              <w:rPr>
                <w:color w:val="000000" w:themeColor="text1"/>
                <w:sz w:val="24"/>
              </w:rPr>
              <w:t>程序書、紀錄表單、合約書、證明書及衛生單位相關函文等。</w:t>
            </w:r>
          </w:p>
          <w:p w:rsidR="00C27522" w:rsidRPr="00CE50CF" w:rsidRDefault="00C27522" w:rsidP="00CD186F">
            <w:pPr>
              <w:pStyle w:val="11"/>
              <w:spacing w:line="240" w:lineRule="atLeast"/>
              <w:rPr>
                <w:color w:val="000000" w:themeColor="text1"/>
                <w:sz w:val="24"/>
              </w:rPr>
            </w:pPr>
            <w:r w:rsidRPr="00CE50CF">
              <w:rPr>
                <w:color w:val="000000" w:themeColor="text1"/>
                <w:sz w:val="24"/>
              </w:rPr>
              <w:t>3.</w:t>
            </w:r>
            <w:r w:rsidRPr="00CE50CF">
              <w:rPr>
                <w:color w:val="000000" w:themeColor="text1"/>
                <w:sz w:val="24"/>
              </w:rPr>
              <w:t>權責</w:t>
            </w:r>
            <w:r w:rsidR="005D6503" w:rsidRPr="00CE50CF">
              <w:rPr>
                <w:color w:val="000000" w:themeColor="text1"/>
                <w:sz w:val="24"/>
              </w:rPr>
              <w:t>:</w:t>
            </w:r>
            <w:r w:rsidRPr="00CE50CF">
              <w:rPr>
                <w:color w:val="000000" w:themeColor="text1"/>
                <w:sz w:val="24"/>
              </w:rPr>
              <w:t>管理</w:t>
            </w:r>
            <w:r w:rsidR="00756F4E" w:rsidRPr="00CE50CF">
              <w:rPr>
                <w:color w:val="000000" w:themeColor="text1"/>
                <w:sz w:val="24"/>
              </w:rPr>
              <w:t>衛生</w:t>
            </w:r>
            <w:r w:rsidRPr="00CE50CF">
              <w:rPr>
                <w:color w:val="000000" w:themeColor="text1"/>
                <w:sz w:val="24"/>
              </w:rPr>
              <w:t>人員。</w:t>
            </w:r>
          </w:p>
          <w:p w:rsidR="0043771D" w:rsidRPr="00CE50CF" w:rsidRDefault="00C27522" w:rsidP="00CD186F">
            <w:pPr>
              <w:pStyle w:val="11"/>
              <w:spacing w:line="240" w:lineRule="atLeast"/>
              <w:rPr>
                <w:color w:val="000000" w:themeColor="text1"/>
                <w:sz w:val="24"/>
              </w:rPr>
            </w:pPr>
            <w:r w:rsidRPr="00CE50CF">
              <w:rPr>
                <w:color w:val="000000" w:themeColor="text1"/>
                <w:sz w:val="24"/>
              </w:rPr>
              <w:t>4.</w:t>
            </w:r>
            <w:r w:rsidRPr="00CE50CF">
              <w:rPr>
                <w:color w:val="000000" w:themeColor="text1"/>
                <w:sz w:val="24"/>
              </w:rPr>
              <w:t>定義</w:t>
            </w:r>
            <w:r w:rsidR="005D6503" w:rsidRPr="00CE50CF">
              <w:rPr>
                <w:color w:val="000000" w:themeColor="text1"/>
                <w:sz w:val="24"/>
              </w:rPr>
              <w:t>:</w:t>
            </w:r>
          </w:p>
          <w:p w:rsidR="00C27522" w:rsidRPr="00CE50CF" w:rsidRDefault="0043771D" w:rsidP="006021B6">
            <w:pPr>
              <w:pStyle w:val="11"/>
              <w:spacing w:line="240" w:lineRule="atLeast"/>
              <w:ind w:leftChars="80" w:left="617" w:hangingChars="177" w:hanging="425"/>
              <w:rPr>
                <w:color w:val="000000" w:themeColor="text1"/>
                <w:sz w:val="24"/>
              </w:rPr>
            </w:pPr>
            <w:r w:rsidRPr="00CE50CF">
              <w:rPr>
                <w:color w:val="000000" w:themeColor="text1"/>
                <w:sz w:val="24"/>
              </w:rPr>
              <w:t>4.1.</w:t>
            </w:r>
            <w:r w:rsidRPr="00CE50CF">
              <w:rPr>
                <w:color w:val="000000" w:themeColor="text1"/>
                <w:sz w:val="24"/>
              </w:rPr>
              <w:t>文件</w:t>
            </w:r>
            <w:r w:rsidR="005D6503" w:rsidRPr="00CE50CF">
              <w:rPr>
                <w:color w:val="000000" w:themeColor="text1"/>
                <w:sz w:val="24"/>
              </w:rPr>
              <w:t>:</w:t>
            </w:r>
            <w:r w:rsidRPr="00CE50CF">
              <w:rPr>
                <w:color w:val="000000" w:themeColor="text1"/>
                <w:sz w:val="24"/>
              </w:rPr>
              <w:t>包含</w:t>
            </w:r>
            <w:r w:rsidR="006021B6">
              <w:rPr>
                <w:rFonts w:hint="eastAsia"/>
                <w:color w:val="000000" w:themeColor="text1"/>
                <w:sz w:val="24"/>
              </w:rPr>
              <w:t>九大標準作業程序書</w:t>
            </w:r>
            <w:r w:rsidRPr="00CE50CF">
              <w:rPr>
                <w:color w:val="000000" w:themeColor="text1"/>
                <w:sz w:val="24"/>
              </w:rPr>
              <w:t>內容及所使用的各種紀錄表單、會議紀錄及相關的廠商書面資料等。</w:t>
            </w:r>
          </w:p>
          <w:p w:rsidR="00CD186F" w:rsidRPr="00CE50CF" w:rsidRDefault="00CD186F" w:rsidP="006021B6">
            <w:pPr>
              <w:pStyle w:val="11"/>
              <w:spacing w:line="240" w:lineRule="atLeast"/>
              <w:ind w:leftChars="161" w:left="952" w:hangingChars="236" w:hanging="566"/>
              <w:rPr>
                <w:color w:val="000000" w:themeColor="text1"/>
                <w:sz w:val="24"/>
              </w:rPr>
            </w:pPr>
            <w:r w:rsidRPr="00CE50CF">
              <w:rPr>
                <w:color w:val="000000" w:themeColor="text1"/>
                <w:sz w:val="24"/>
              </w:rPr>
              <w:t>4.1.1.</w:t>
            </w:r>
            <w:r w:rsidRPr="00CE50CF">
              <w:rPr>
                <w:color w:val="000000" w:themeColor="text1"/>
                <w:sz w:val="24"/>
              </w:rPr>
              <w:t>第一階文件</w:t>
            </w:r>
            <w:r w:rsidR="005D6503" w:rsidRPr="00CE50CF">
              <w:rPr>
                <w:color w:val="000000" w:themeColor="text1"/>
                <w:sz w:val="24"/>
              </w:rPr>
              <w:t>:</w:t>
            </w:r>
            <w:r w:rsidRPr="00CE50CF">
              <w:rPr>
                <w:color w:val="000000" w:themeColor="text1"/>
                <w:sz w:val="24"/>
              </w:rPr>
              <w:t>品質手冊</w:t>
            </w:r>
            <w:r w:rsidR="005D6503" w:rsidRPr="00CE50CF">
              <w:rPr>
                <w:color w:val="000000" w:themeColor="text1"/>
                <w:sz w:val="24"/>
              </w:rPr>
              <w:t>:</w:t>
            </w:r>
            <w:r w:rsidRPr="00CE50CF">
              <w:rPr>
                <w:color w:val="000000" w:themeColor="text1"/>
                <w:sz w:val="24"/>
              </w:rPr>
              <w:t>用以說明品質管理系統架構及系統要項作業要點之文件，亦是適切有效執行及維持品質管理系統運作之基本指導綱要。</w:t>
            </w:r>
          </w:p>
          <w:p w:rsidR="00CD186F" w:rsidRPr="00CE50CF" w:rsidRDefault="00CD186F" w:rsidP="006021B6">
            <w:pPr>
              <w:pStyle w:val="11"/>
              <w:spacing w:line="240" w:lineRule="atLeast"/>
              <w:ind w:leftChars="161" w:left="952" w:hangingChars="236" w:hanging="566"/>
              <w:rPr>
                <w:color w:val="000000" w:themeColor="text1"/>
                <w:sz w:val="24"/>
              </w:rPr>
            </w:pPr>
            <w:r w:rsidRPr="00CE50CF">
              <w:rPr>
                <w:color w:val="000000" w:themeColor="text1"/>
                <w:sz w:val="24"/>
              </w:rPr>
              <w:t>4.1.2.</w:t>
            </w:r>
            <w:r w:rsidRPr="00CE50CF">
              <w:rPr>
                <w:color w:val="000000" w:themeColor="text1"/>
                <w:sz w:val="24"/>
              </w:rPr>
              <w:t>第二階文件</w:t>
            </w:r>
            <w:r w:rsidR="005D6503" w:rsidRPr="00CE50CF">
              <w:rPr>
                <w:color w:val="000000" w:themeColor="text1"/>
                <w:sz w:val="24"/>
              </w:rPr>
              <w:t>:</w:t>
            </w:r>
            <w:r w:rsidRPr="00CE50CF">
              <w:rPr>
                <w:color w:val="000000" w:themeColor="text1"/>
                <w:sz w:val="24"/>
              </w:rPr>
              <w:t>程序書</w:t>
            </w:r>
            <w:r w:rsidR="005D6503" w:rsidRPr="00CE50CF">
              <w:rPr>
                <w:color w:val="000000" w:themeColor="text1"/>
                <w:sz w:val="24"/>
              </w:rPr>
              <w:t>:</w:t>
            </w:r>
            <w:r w:rsidRPr="00CE50CF">
              <w:rPr>
                <w:color w:val="000000" w:themeColor="text1"/>
                <w:sz w:val="24"/>
              </w:rPr>
              <w:t>將各部門間及各項作業間以目的、範圍，權責單位，作業內容的格式予以銜接，必要時透過流程圖方式順序加以說明闡示，以維繫品質系統運作之文件。</w:t>
            </w:r>
          </w:p>
          <w:p w:rsidR="00CD186F" w:rsidRPr="00CE50CF" w:rsidRDefault="00CD186F" w:rsidP="006021B6">
            <w:pPr>
              <w:pStyle w:val="11"/>
              <w:spacing w:line="240" w:lineRule="atLeast"/>
              <w:ind w:leftChars="161" w:left="952" w:hangingChars="236" w:hanging="566"/>
              <w:rPr>
                <w:color w:val="000000" w:themeColor="text1"/>
                <w:sz w:val="24"/>
              </w:rPr>
            </w:pPr>
            <w:r w:rsidRPr="00CE50CF">
              <w:rPr>
                <w:color w:val="000000" w:themeColor="text1"/>
                <w:sz w:val="24"/>
              </w:rPr>
              <w:t>4.1.3.</w:t>
            </w:r>
            <w:r w:rsidRPr="00CE50CF">
              <w:rPr>
                <w:color w:val="000000" w:themeColor="text1"/>
                <w:sz w:val="24"/>
              </w:rPr>
              <w:t>第三階文件</w:t>
            </w:r>
            <w:r w:rsidR="005D6503" w:rsidRPr="00CE50CF">
              <w:rPr>
                <w:color w:val="000000" w:themeColor="text1"/>
                <w:sz w:val="24"/>
              </w:rPr>
              <w:t>:</w:t>
            </w:r>
            <w:r w:rsidRPr="00CE50CF">
              <w:rPr>
                <w:color w:val="000000" w:themeColor="text1"/>
                <w:sz w:val="24"/>
              </w:rPr>
              <w:t>指導書、說明書、參考文件</w:t>
            </w:r>
            <w:r w:rsidR="005D6503" w:rsidRPr="00CE50CF">
              <w:rPr>
                <w:color w:val="000000" w:themeColor="text1"/>
                <w:sz w:val="24"/>
              </w:rPr>
              <w:t>:</w:t>
            </w:r>
            <w:r w:rsidRPr="00CE50CF">
              <w:rPr>
                <w:color w:val="000000" w:themeColor="text1"/>
                <w:sz w:val="24"/>
              </w:rPr>
              <w:t>為有效實現產品，而將會影響產品品質的各項細部作業或基準加以詳細說明，以建立標準化作業之文件。</w:t>
            </w:r>
          </w:p>
          <w:p w:rsidR="00CD186F" w:rsidRPr="00CE50CF" w:rsidRDefault="00CD186F" w:rsidP="006021B6">
            <w:pPr>
              <w:pStyle w:val="11"/>
              <w:spacing w:line="240" w:lineRule="atLeast"/>
              <w:ind w:leftChars="161" w:left="952" w:hangingChars="236" w:hanging="566"/>
              <w:rPr>
                <w:color w:val="000000" w:themeColor="text1"/>
                <w:sz w:val="24"/>
              </w:rPr>
            </w:pPr>
            <w:r w:rsidRPr="00CE50CF">
              <w:rPr>
                <w:color w:val="000000" w:themeColor="text1"/>
                <w:sz w:val="24"/>
              </w:rPr>
              <w:t>4.1.4.</w:t>
            </w:r>
            <w:r w:rsidRPr="00CE50CF">
              <w:rPr>
                <w:color w:val="000000" w:themeColor="text1"/>
                <w:sz w:val="24"/>
              </w:rPr>
              <w:t>第四階文件</w:t>
            </w:r>
            <w:r w:rsidR="005D6503" w:rsidRPr="00CE50CF">
              <w:rPr>
                <w:color w:val="000000" w:themeColor="text1"/>
                <w:sz w:val="24"/>
              </w:rPr>
              <w:t>:</w:t>
            </w:r>
            <w:r w:rsidRPr="00CE50CF">
              <w:rPr>
                <w:color w:val="000000" w:themeColor="text1"/>
                <w:sz w:val="24"/>
              </w:rPr>
              <w:t>表單、紀錄</w:t>
            </w:r>
            <w:r w:rsidR="005D6503" w:rsidRPr="00CE50CF">
              <w:rPr>
                <w:color w:val="000000" w:themeColor="text1"/>
                <w:sz w:val="24"/>
              </w:rPr>
              <w:t>:</w:t>
            </w:r>
            <w:r w:rsidRPr="00CE50CF">
              <w:rPr>
                <w:color w:val="000000" w:themeColor="text1"/>
                <w:sz w:val="24"/>
              </w:rPr>
              <w:t>為記載有關品質系統落實執行及維持系統運作之佐證及檢討資料，所使用之空白表格。</w:t>
            </w:r>
          </w:p>
          <w:p w:rsidR="00C27522" w:rsidRPr="00CE50CF" w:rsidRDefault="00C27522" w:rsidP="00CD186F">
            <w:pPr>
              <w:pStyle w:val="11"/>
              <w:spacing w:line="240" w:lineRule="atLeast"/>
              <w:rPr>
                <w:color w:val="000000" w:themeColor="text1"/>
                <w:sz w:val="24"/>
              </w:rPr>
            </w:pPr>
            <w:r w:rsidRPr="00CE50CF">
              <w:rPr>
                <w:color w:val="000000" w:themeColor="text1"/>
                <w:sz w:val="24"/>
              </w:rPr>
              <w:t>5.</w:t>
            </w:r>
            <w:r w:rsidRPr="00CE50CF">
              <w:rPr>
                <w:color w:val="000000" w:themeColor="text1"/>
                <w:sz w:val="24"/>
              </w:rPr>
              <w:t>作業內容</w:t>
            </w:r>
            <w:r w:rsidR="005D6503" w:rsidRPr="00CE50CF">
              <w:rPr>
                <w:color w:val="000000" w:themeColor="text1"/>
                <w:sz w:val="24"/>
              </w:rPr>
              <w:t>:</w:t>
            </w:r>
          </w:p>
          <w:p w:rsidR="0043771D" w:rsidRPr="00CE50CF" w:rsidRDefault="0043771D" w:rsidP="00CD186F">
            <w:pPr>
              <w:pStyle w:val="31"/>
              <w:spacing w:line="240" w:lineRule="atLeast"/>
              <w:ind w:left="567"/>
              <w:rPr>
                <w:color w:val="000000" w:themeColor="text1"/>
                <w:sz w:val="24"/>
              </w:rPr>
            </w:pPr>
            <w:r w:rsidRPr="00CE50CF">
              <w:rPr>
                <w:color w:val="000000" w:themeColor="text1"/>
                <w:sz w:val="24"/>
              </w:rPr>
              <w:t>5.1.</w:t>
            </w:r>
            <w:r w:rsidR="006021B6">
              <w:rPr>
                <w:rFonts w:hint="eastAsia"/>
                <w:color w:val="000000" w:themeColor="text1"/>
                <w:sz w:val="24"/>
              </w:rPr>
              <w:t>產品</w:t>
            </w:r>
            <w:r w:rsidR="000C6B84">
              <w:rPr>
                <w:rFonts w:hint="eastAsia"/>
                <w:color w:val="000000" w:themeColor="text1"/>
                <w:sz w:val="24"/>
              </w:rPr>
              <w:t>的</w:t>
            </w:r>
            <w:r w:rsidR="006021B6">
              <w:rPr>
                <w:rFonts w:hint="eastAsia"/>
                <w:color w:val="000000" w:themeColor="text1"/>
                <w:sz w:val="24"/>
              </w:rPr>
              <w:t>生產步驟及</w:t>
            </w:r>
            <w:r w:rsidRPr="00CE50CF">
              <w:rPr>
                <w:color w:val="000000" w:themeColor="text1"/>
                <w:sz w:val="24"/>
              </w:rPr>
              <w:t>作業場所</w:t>
            </w:r>
            <w:r w:rsidR="006021B6">
              <w:rPr>
                <w:color w:val="000000" w:themeColor="text1"/>
                <w:sz w:val="24"/>
              </w:rPr>
              <w:t>，</w:t>
            </w:r>
            <w:r w:rsidR="006021B6">
              <w:rPr>
                <w:rFonts w:hint="eastAsia"/>
                <w:color w:val="000000" w:themeColor="text1"/>
                <w:sz w:val="24"/>
              </w:rPr>
              <w:t>應</w:t>
            </w:r>
            <w:r w:rsidR="006021B6">
              <w:rPr>
                <w:color w:val="000000" w:themeColor="text1"/>
                <w:sz w:val="24"/>
              </w:rPr>
              <w:t>有適當之</w:t>
            </w:r>
            <w:r w:rsidR="006021B6">
              <w:rPr>
                <w:rFonts w:hint="eastAsia"/>
                <w:color w:val="000000" w:themeColor="text1"/>
                <w:sz w:val="24"/>
              </w:rPr>
              <w:t>程序書規範</w:t>
            </w:r>
            <w:r w:rsidR="00610071">
              <w:rPr>
                <w:rFonts w:hint="eastAsia"/>
                <w:color w:val="000000" w:themeColor="text1"/>
                <w:sz w:val="24"/>
              </w:rPr>
              <w:t>與表單記錄</w:t>
            </w:r>
            <w:r w:rsidRPr="00CE50CF">
              <w:rPr>
                <w:color w:val="000000" w:themeColor="text1"/>
                <w:sz w:val="24"/>
              </w:rPr>
              <w:t>，各文件表單填寫完畢，須確認後由管</w:t>
            </w:r>
            <w:r w:rsidR="00610071">
              <w:rPr>
                <w:rFonts w:hint="eastAsia"/>
                <w:color w:val="000000" w:themeColor="text1"/>
                <w:sz w:val="24"/>
              </w:rPr>
              <w:t>理衛生</w:t>
            </w:r>
            <w:r w:rsidRPr="00CE50CF">
              <w:rPr>
                <w:color w:val="000000" w:themeColor="text1"/>
                <w:sz w:val="24"/>
              </w:rPr>
              <w:t>人員歸類建檔，所有紀錄表整理成文件管制總表統一保存管理</w:t>
            </w:r>
            <w:r w:rsidR="005D6503" w:rsidRPr="00CE50CF">
              <w:rPr>
                <w:color w:val="000000" w:themeColor="text1"/>
                <w:sz w:val="24"/>
              </w:rPr>
              <w:t>(</w:t>
            </w:r>
            <w:r w:rsidRPr="00CE50CF">
              <w:rPr>
                <w:color w:val="000000" w:themeColor="text1"/>
                <w:sz w:val="24"/>
              </w:rPr>
              <w:t>G</w:t>
            </w:r>
            <w:r w:rsidR="008F4236" w:rsidRPr="00CE50CF">
              <w:rPr>
                <w:color w:val="000000" w:themeColor="text1"/>
                <w:sz w:val="24"/>
              </w:rPr>
              <w:t>-4-8</w:t>
            </w:r>
            <w:r w:rsidR="005C15F4" w:rsidRPr="00CE50CF">
              <w:rPr>
                <w:color w:val="000000" w:themeColor="text1"/>
                <w:sz w:val="24"/>
              </w:rPr>
              <w:t>-01</w:t>
            </w:r>
            <w:r w:rsidR="005D6503" w:rsidRPr="00CE50CF">
              <w:rPr>
                <w:color w:val="000000" w:themeColor="text1"/>
                <w:sz w:val="24"/>
              </w:rPr>
              <w:t>)</w:t>
            </w:r>
            <w:r w:rsidRPr="00CE50CF">
              <w:rPr>
                <w:color w:val="000000" w:themeColor="text1"/>
                <w:sz w:val="24"/>
              </w:rPr>
              <w:t>。</w:t>
            </w:r>
          </w:p>
          <w:p w:rsidR="0043771D" w:rsidRPr="00CE50CF" w:rsidRDefault="0043771D" w:rsidP="00CD186F">
            <w:pPr>
              <w:pStyle w:val="31"/>
              <w:spacing w:line="240" w:lineRule="atLeast"/>
              <w:ind w:left="567"/>
              <w:rPr>
                <w:color w:val="000000" w:themeColor="text1"/>
                <w:sz w:val="24"/>
              </w:rPr>
            </w:pPr>
            <w:r w:rsidRPr="00CE50CF">
              <w:rPr>
                <w:color w:val="000000" w:themeColor="text1"/>
                <w:sz w:val="24"/>
              </w:rPr>
              <w:t>5</w:t>
            </w:r>
            <w:r w:rsidR="00CD186F" w:rsidRPr="00CE50CF">
              <w:rPr>
                <w:color w:val="000000" w:themeColor="text1"/>
                <w:sz w:val="24"/>
              </w:rPr>
              <w:t>.2.</w:t>
            </w:r>
            <w:r w:rsidR="006021B6">
              <w:rPr>
                <w:rFonts w:hint="eastAsia"/>
                <w:color w:val="000000" w:themeColor="text1"/>
                <w:sz w:val="24"/>
              </w:rPr>
              <w:t>文件</w:t>
            </w:r>
            <w:r w:rsidR="00A11E2F" w:rsidRPr="00CE50CF">
              <w:rPr>
                <w:color w:val="000000" w:themeColor="text1"/>
                <w:sz w:val="24"/>
              </w:rPr>
              <w:t>的制定</w:t>
            </w:r>
            <w:r w:rsidR="005D6503" w:rsidRPr="00CE50CF">
              <w:rPr>
                <w:color w:val="000000" w:themeColor="text1"/>
                <w:sz w:val="24"/>
              </w:rPr>
              <w:t>:</w:t>
            </w:r>
          </w:p>
          <w:p w:rsidR="0043771D" w:rsidRPr="00CE50CF" w:rsidRDefault="0043771D" w:rsidP="00610071">
            <w:pPr>
              <w:pStyle w:val="31"/>
              <w:spacing w:line="240" w:lineRule="atLeast"/>
              <w:ind w:left="897" w:hanging="560"/>
              <w:rPr>
                <w:color w:val="000000" w:themeColor="text1"/>
                <w:sz w:val="24"/>
              </w:rPr>
            </w:pPr>
            <w:r w:rsidRPr="00CE50CF">
              <w:rPr>
                <w:color w:val="000000" w:themeColor="text1"/>
                <w:sz w:val="24"/>
              </w:rPr>
              <w:t>5.2.1.</w:t>
            </w:r>
            <w:r w:rsidR="00610071">
              <w:rPr>
                <w:rFonts w:hint="eastAsia"/>
                <w:color w:val="000000" w:themeColor="text1"/>
                <w:sz w:val="24"/>
              </w:rPr>
              <w:t>衛生管理管制</w:t>
            </w:r>
            <w:r w:rsidRPr="00CE50CF">
              <w:rPr>
                <w:color w:val="000000" w:themeColor="text1"/>
                <w:sz w:val="24"/>
              </w:rPr>
              <w:t>小組的建立，小組成員至少</w:t>
            </w:r>
            <w:r w:rsidRPr="00CE50CF">
              <w:rPr>
                <w:color w:val="000000" w:themeColor="text1"/>
                <w:sz w:val="24"/>
              </w:rPr>
              <w:t>3</w:t>
            </w:r>
            <w:r w:rsidRPr="00CE50CF">
              <w:rPr>
                <w:color w:val="000000" w:themeColor="text1"/>
                <w:sz w:val="24"/>
              </w:rPr>
              <w:t>人，其中一名為管</w:t>
            </w:r>
            <w:r w:rsidR="0077089A" w:rsidRPr="00CE50CF">
              <w:rPr>
                <w:color w:val="000000" w:themeColor="text1"/>
                <w:sz w:val="24"/>
              </w:rPr>
              <w:t>理</w:t>
            </w:r>
            <w:r w:rsidR="00A11E2F" w:rsidRPr="00CE50CF">
              <w:rPr>
                <w:color w:val="000000" w:themeColor="text1"/>
                <w:sz w:val="24"/>
              </w:rPr>
              <w:t>衛</w:t>
            </w:r>
            <w:r w:rsidR="0077089A" w:rsidRPr="00CE50CF">
              <w:rPr>
                <w:color w:val="000000" w:themeColor="text1"/>
                <w:sz w:val="24"/>
              </w:rPr>
              <w:t>生</w:t>
            </w:r>
            <w:r w:rsidRPr="00CE50CF">
              <w:rPr>
                <w:color w:val="000000" w:themeColor="text1"/>
                <w:sz w:val="24"/>
              </w:rPr>
              <w:t>人員。</w:t>
            </w:r>
          </w:p>
          <w:p w:rsidR="00610071" w:rsidRDefault="0043771D" w:rsidP="00610071">
            <w:pPr>
              <w:pStyle w:val="31"/>
              <w:spacing w:line="240" w:lineRule="atLeast"/>
              <w:ind w:left="897" w:hanging="560"/>
              <w:rPr>
                <w:color w:val="000000" w:themeColor="text1"/>
                <w:sz w:val="24"/>
              </w:rPr>
            </w:pPr>
            <w:r w:rsidRPr="00CE50CF">
              <w:rPr>
                <w:color w:val="000000" w:themeColor="text1"/>
                <w:sz w:val="24"/>
              </w:rPr>
              <w:t>5.2.2.</w:t>
            </w:r>
            <w:r w:rsidR="000C6B84">
              <w:rPr>
                <w:color w:val="000000" w:themeColor="text1"/>
                <w:sz w:val="24"/>
              </w:rPr>
              <w:t>由小組人員討論，並由負責人審核</w:t>
            </w:r>
            <w:r w:rsidRPr="00CE50CF">
              <w:rPr>
                <w:color w:val="000000" w:themeColor="text1"/>
                <w:sz w:val="24"/>
              </w:rPr>
              <w:t>核准，經公告實施日期後生效。</w:t>
            </w:r>
          </w:p>
          <w:p w:rsidR="0043771D" w:rsidRPr="00CE50CF" w:rsidRDefault="0043771D" w:rsidP="00610071">
            <w:pPr>
              <w:pStyle w:val="31"/>
              <w:spacing w:line="240" w:lineRule="atLeast"/>
              <w:ind w:left="897" w:hanging="560"/>
              <w:rPr>
                <w:color w:val="000000" w:themeColor="text1"/>
                <w:sz w:val="24"/>
              </w:rPr>
            </w:pPr>
            <w:r w:rsidRPr="00CE50CF">
              <w:rPr>
                <w:color w:val="000000" w:themeColor="text1"/>
                <w:sz w:val="24"/>
              </w:rPr>
              <w:t>5.2.3.</w:t>
            </w:r>
            <w:r w:rsidRPr="00CE50CF">
              <w:rPr>
                <w:color w:val="000000" w:themeColor="text1"/>
                <w:sz w:val="24"/>
              </w:rPr>
              <w:t>經公告生效後，所有員工得確實執行，並依規定紀錄。</w:t>
            </w:r>
          </w:p>
          <w:p w:rsidR="0043771D" w:rsidRPr="00CE50CF" w:rsidRDefault="0043771D" w:rsidP="00610071">
            <w:pPr>
              <w:pStyle w:val="11"/>
              <w:spacing w:line="240" w:lineRule="atLeast"/>
              <w:ind w:leftChars="58" w:left="1131" w:hanging="992"/>
              <w:rPr>
                <w:color w:val="000000" w:themeColor="text1"/>
                <w:sz w:val="24"/>
              </w:rPr>
            </w:pPr>
            <w:r w:rsidRPr="00CE50CF">
              <w:rPr>
                <w:color w:val="000000" w:themeColor="text1"/>
                <w:sz w:val="24"/>
              </w:rPr>
              <w:t>5.3.</w:t>
            </w:r>
            <w:r w:rsidR="00610071">
              <w:rPr>
                <w:rFonts w:hint="eastAsia"/>
                <w:color w:val="000000" w:themeColor="text1"/>
                <w:sz w:val="24"/>
              </w:rPr>
              <w:t>文件</w:t>
            </w:r>
            <w:r w:rsidRPr="00CE50CF">
              <w:rPr>
                <w:color w:val="000000" w:themeColor="text1"/>
                <w:sz w:val="24"/>
              </w:rPr>
              <w:t>的修訂</w:t>
            </w:r>
            <w:r w:rsidR="005D6503" w:rsidRPr="00CE50CF">
              <w:rPr>
                <w:color w:val="000000" w:themeColor="text1"/>
                <w:sz w:val="24"/>
              </w:rPr>
              <w:t>:</w:t>
            </w:r>
          </w:p>
          <w:p w:rsidR="0043771D" w:rsidRPr="00CE50CF" w:rsidRDefault="0043771D" w:rsidP="00610071">
            <w:pPr>
              <w:pStyle w:val="31"/>
              <w:spacing w:line="240" w:lineRule="atLeast"/>
              <w:ind w:left="869" w:hanging="540"/>
              <w:rPr>
                <w:color w:val="000000" w:themeColor="text1"/>
                <w:sz w:val="24"/>
              </w:rPr>
            </w:pPr>
            <w:r w:rsidRPr="00CE50CF">
              <w:rPr>
                <w:color w:val="000000" w:themeColor="text1"/>
                <w:sz w:val="24"/>
              </w:rPr>
              <w:t>5.3.1.</w:t>
            </w:r>
            <w:r w:rsidR="00610071">
              <w:rPr>
                <w:rFonts w:hint="eastAsia"/>
                <w:color w:val="000000" w:themeColor="text1"/>
                <w:sz w:val="24"/>
              </w:rPr>
              <w:t>文件</w:t>
            </w:r>
            <w:r w:rsidRPr="00CE50CF">
              <w:rPr>
                <w:color w:val="000000" w:themeColor="text1"/>
                <w:sz w:val="24"/>
              </w:rPr>
              <w:t>的修訂是經由小組人員討論，並由負責人審</w:t>
            </w:r>
            <w:r w:rsidR="000C6B84">
              <w:rPr>
                <w:color w:val="000000" w:themeColor="text1"/>
                <w:sz w:val="24"/>
              </w:rPr>
              <w:t>核</w:t>
            </w:r>
            <w:r w:rsidRPr="00CE50CF">
              <w:rPr>
                <w:color w:val="000000" w:themeColor="text1"/>
                <w:sz w:val="24"/>
              </w:rPr>
              <w:t>核准，經公告實施日期後生效。</w:t>
            </w:r>
          </w:p>
          <w:p w:rsidR="0043771D" w:rsidRPr="00CE50CF" w:rsidRDefault="0043771D" w:rsidP="00610071">
            <w:pPr>
              <w:pStyle w:val="31"/>
              <w:spacing w:line="240" w:lineRule="atLeast"/>
              <w:ind w:left="869" w:hanging="540"/>
              <w:rPr>
                <w:color w:val="000000" w:themeColor="text1"/>
                <w:sz w:val="24"/>
              </w:rPr>
            </w:pPr>
            <w:r w:rsidRPr="00CE50CF">
              <w:rPr>
                <w:color w:val="000000" w:themeColor="text1"/>
                <w:sz w:val="24"/>
              </w:rPr>
              <w:t>5.3.2.</w:t>
            </w:r>
            <w:r w:rsidRPr="00CE50CF">
              <w:rPr>
                <w:color w:val="000000" w:themeColor="text1"/>
                <w:sz w:val="24"/>
              </w:rPr>
              <w:t>修訂</w:t>
            </w:r>
            <w:r w:rsidR="00610071">
              <w:rPr>
                <w:rFonts w:hint="eastAsia"/>
                <w:color w:val="000000" w:themeColor="text1"/>
                <w:sz w:val="24"/>
              </w:rPr>
              <w:t>文件</w:t>
            </w:r>
            <w:r w:rsidRPr="00CE50CF">
              <w:rPr>
                <w:color w:val="000000" w:themeColor="text1"/>
                <w:sz w:val="24"/>
              </w:rPr>
              <w:t>時須紀錄並說明理由，舊的</w:t>
            </w:r>
            <w:r w:rsidR="00A11E2F" w:rsidRPr="00CE50CF">
              <w:rPr>
                <w:color w:val="000000" w:themeColor="text1"/>
                <w:sz w:val="24"/>
              </w:rPr>
              <w:t>作業程序</w:t>
            </w:r>
            <w:r w:rsidRPr="00CE50CF">
              <w:rPr>
                <w:color w:val="000000" w:themeColor="text1"/>
                <w:sz w:val="24"/>
              </w:rPr>
              <w:t>書要加蓋作廢章。</w:t>
            </w:r>
          </w:p>
          <w:p w:rsidR="0043771D" w:rsidRPr="00CE50CF" w:rsidRDefault="0043771D" w:rsidP="00610071">
            <w:pPr>
              <w:pStyle w:val="31"/>
              <w:spacing w:line="240" w:lineRule="atLeast"/>
              <w:ind w:left="869" w:hanging="540"/>
              <w:rPr>
                <w:color w:val="000000" w:themeColor="text1"/>
                <w:sz w:val="24"/>
              </w:rPr>
            </w:pPr>
            <w:r w:rsidRPr="00CE50CF">
              <w:rPr>
                <w:color w:val="000000" w:themeColor="text1"/>
                <w:sz w:val="24"/>
              </w:rPr>
              <w:t>5.3.3.</w:t>
            </w:r>
            <w:r w:rsidR="00610071">
              <w:rPr>
                <w:rFonts w:hint="eastAsia"/>
                <w:color w:val="000000" w:themeColor="text1"/>
                <w:sz w:val="24"/>
              </w:rPr>
              <w:t>文件</w:t>
            </w:r>
            <w:r w:rsidRPr="00CE50CF">
              <w:rPr>
                <w:color w:val="000000" w:themeColor="text1"/>
                <w:sz w:val="24"/>
              </w:rPr>
              <w:t>之內容及規定將以政府公告為依據，如主管機關公告新法令或修訂法令時，</w:t>
            </w:r>
            <w:r w:rsidR="0077089A" w:rsidRPr="00CE50CF">
              <w:rPr>
                <w:color w:val="000000" w:themeColor="text1"/>
                <w:sz w:val="24"/>
              </w:rPr>
              <w:t>則</w:t>
            </w:r>
            <w:r w:rsidRPr="00CE50CF">
              <w:rPr>
                <w:color w:val="000000" w:themeColor="text1"/>
                <w:sz w:val="24"/>
              </w:rPr>
              <w:t>予以修訂。</w:t>
            </w:r>
          </w:p>
          <w:p w:rsidR="00C27522" w:rsidRDefault="0043771D" w:rsidP="00610071">
            <w:pPr>
              <w:pStyle w:val="31"/>
              <w:spacing w:line="240" w:lineRule="atLeast"/>
              <w:ind w:left="869" w:hanging="540"/>
              <w:rPr>
                <w:color w:val="000000" w:themeColor="text1"/>
                <w:sz w:val="24"/>
              </w:rPr>
            </w:pPr>
            <w:r w:rsidRPr="00CE50CF">
              <w:rPr>
                <w:color w:val="000000" w:themeColor="text1"/>
                <w:sz w:val="24"/>
              </w:rPr>
              <w:t>5.3.4.</w:t>
            </w:r>
            <w:r w:rsidR="0077089A" w:rsidRPr="00CE50CF">
              <w:rPr>
                <w:color w:val="000000" w:themeColor="text1"/>
                <w:sz w:val="24"/>
              </w:rPr>
              <w:t>作業程序</w:t>
            </w:r>
            <w:r w:rsidRPr="00CE50CF">
              <w:rPr>
                <w:color w:val="000000" w:themeColor="text1"/>
                <w:sz w:val="24"/>
              </w:rPr>
              <w:t>書不完善或不適當時，</w:t>
            </w:r>
            <w:r w:rsidR="0077089A" w:rsidRPr="00CE50CF">
              <w:rPr>
                <w:color w:val="000000" w:themeColor="text1"/>
                <w:sz w:val="24"/>
              </w:rPr>
              <w:t>則</w:t>
            </w:r>
            <w:r w:rsidRPr="00CE50CF">
              <w:rPr>
                <w:color w:val="000000" w:themeColor="text1"/>
                <w:sz w:val="24"/>
              </w:rPr>
              <w:t>予以修訂。</w:t>
            </w:r>
          </w:p>
          <w:p w:rsidR="00610071" w:rsidRDefault="00610071" w:rsidP="00610071">
            <w:pPr>
              <w:pStyle w:val="31"/>
              <w:spacing w:line="240" w:lineRule="atLeast"/>
              <w:ind w:left="696" w:hanging="555"/>
              <w:rPr>
                <w:color w:val="000000" w:themeColor="text1"/>
                <w:sz w:val="24"/>
              </w:rPr>
            </w:pPr>
            <w:r>
              <w:rPr>
                <w:rFonts w:hint="eastAsia"/>
                <w:color w:val="000000" w:themeColor="text1"/>
                <w:sz w:val="24"/>
              </w:rPr>
              <w:t>5.4.</w:t>
            </w:r>
            <w:r>
              <w:rPr>
                <w:rFonts w:hint="eastAsia"/>
                <w:color w:val="000000" w:themeColor="text1"/>
                <w:sz w:val="24"/>
              </w:rPr>
              <w:t>文件的廢止：</w:t>
            </w:r>
          </w:p>
          <w:p w:rsidR="00610071" w:rsidRPr="00610071" w:rsidRDefault="00610071" w:rsidP="00610071">
            <w:pPr>
              <w:pStyle w:val="31"/>
              <w:spacing w:line="240" w:lineRule="atLeast"/>
              <w:ind w:left="925" w:hanging="588"/>
              <w:rPr>
                <w:color w:val="000000" w:themeColor="text1"/>
                <w:sz w:val="24"/>
              </w:rPr>
            </w:pPr>
            <w:r>
              <w:rPr>
                <w:rFonts w:hint="eastAsia"/>
                <w:color w:val="000000" w:themeColor="text1"/>
                <w:sz w:val="24"/>
              </w:rPr>
              <w:t>5.4.1.</w:t>
            </w:r>
            <w:r>
              <w:rPr>
                <w:rFonts w:hint="eastAsia"/>
                <w:color w:val="000000" w:themeColor="text1"/>
                <w:sz w:val="24"/>
              </w:rPr>
              <w:t>由小組成員建議，並經單位主管核示後，由負責人公告廢止。</w:t>
            </w:r>
          </w:p>
        </w:tc>
      </w:tr>
    </w:tbl>
    <w:p w:rsidR="006F60C2" w:rsidRPr="00CE50CF" w:rsidRDefault="006F60C2" w:rsidP="006F60C2">
      <w:pPr>
        <w:rPr>
          <w:rFonts w:eastAsia="標楷體"/>
          <w:color w:val="000000" w:themeColor="text1"/>
        </w:rPr>
      </w:pPr>
    </w:p>
    <w:p w:rsidR="00C27522" w:rsidRPr="00CE50CF" w:rsidRDefault="006F60C2" w:rsidP="006F60C2">
      <w:pPr>
        <w:rPr>
          <w:rFonts w:eastAsia="標楷體"/>
          <w:color w:val="000000" w:themeColor="text1"/>
        </w:rPr>
      </w:pPr>
      <w:r w:rsidRPr="00CE50CF">
        <w:rPr>
          <w:rFonts w:eastAsia="標楷體"/>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
        <w:gridCol w:w="1964"/>
        <w:gridCol w:w="3827"/>
        <w:gridCol w:w="1134"/>
        <w:gridCol w:w="567"/>
        <w:gridCol w:w="709"/>
        <w:gridCol w:w="438"/>
      </w:tblGrid>
      <w:tr w:rsidR="005D6503" w:rsidRPr="00CE50CF" w:rsidTr="007E43D5">
        <w:trPr>
          <w:cantSplit/>
          <w:trHeight w:val="567"/>
          <w:jc w:val="center"/>
        </w:trPr>
        <w:tc>
          <w:tcPr>
            <w:tcW w:w="1028" w:type="dxa"/>
            <w:tcBorders>
              <w:top w:val="single" w:sz="12" w:space="0" w:color="auto"/>
              <w:left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1964" w:type="dxa"/>
            <w:tcBorders>
              <w:top w:val="single" w:sz="12" w:space="0" w:color="auto"/>
            </w:tcBorders>
          </w:tcPr>
          <w:p w:rsidR="00C27522" w:rsidRPr="00CE50CF" w:rsidRDefault="00E82CB3" w:rsidP="00A860C4">
            <w:pPr>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3827" w:type="dxa"/>
            <w:vMerge w:val="restart"/>
            <w:tcBorders>
              <w:top w:val="single" w:sz="12" w:space="0" w:color="auto"/>
            </w:tcBorders>
            <w:vAlign w:val="center"/>
          </w:tcPr>
          <w:p w:rsidR="00C27522" w:rsidRPr="00CE50CF" w:rsidRDefault="00C27522" w:rsidP="00733465">
            <w:pPr>
              <w:spacing w:line="440" w:lineRule="atLeast"/>
              <w:jc w:val="center"/>
              <w:rPr>
                <w:rFonts w:eastAsia="標楷體"/>
                <w:color w:val="000000" w:themeColor="text1"/>
                <w:spacing w:val="-4"/>
              </w:rPr>
            </w:pPr>
            <w:r w:rsidRPr="00CE50CF">
              <w:rPr>
                <w:rFonts w:eastAsia="標楷體"/>
                <w:color w:val="000000" w:themeColor="text1"/>
                <w:spacing w:val="-4"/>
              </w:rPr>
              <w:t>文件管制作業程序書</w:t>
            </w:r>
          </w:p>
        </w:tc>
        <w:tc>
          <w:tcPr>
            <w:tcW w:w="1134" w:type="dxa"/>
            <w:tcBorders>
              <w:top w:val="single" w:sz="12" w:space="0" w:color="auto"/>
            </w:tcBorders>
          </w:tcPr>
          <w:p w:rsidR="00C27522" w:rsidRPr="00CE50CF" w:rsidRDefault="00C27522" w:rsidP="007D6E24">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714" w:type="dxa"/>
            <w:gridSpan w:val="3"/>
            <w:tcBorders>
              <w:top w:val="single" w:sz="12" w:space="0" w:color="auto"/>
              <w:right w:val="single" w:sz="12" w:space="0" w:color="auto"/>
            </w:tcBorders>
          </w:tcPr>
          <w:p w:rsidR="00C27522" w:rsidRPr="00CE50CF" w:rsidRDefault="006F60C2" w:rsidP="007D6E24">
            <w:pPr>
              <w:spacing w:line="440" w:lineRule="atLeast"/>
              <w:jc w:val="both"/>
              <w:rPr>
                <w:rFonts w:eastAsia="標楷體"/>
                <w:color w:val="000000" w:themeColor="text1"/>
                <w:spacing w:val="-4"/>
              </w:rPr>
            </w:pPr>
            <w:r w:rsidRPr="00CE50CF">
              <w:rPr>
                <w:rFonts w:eastAsia="標楷體"/>
                <w:color w:val="000000" w:themeColor="text1"/>
                <w:spacing w:val="-4"/>
              </w:rPr>
              <w:t>G-2-8</w:t>
            </w:r>
          </w:p>
        </w:tc>
      </w:tr>
      <w:tr w:rsidR="005D6503" w:rsidRPr="00CE50CF" w:rsidTr="007E43D5">
        <w:trPr>
          <w:cantSplit/>
          <w:trHeight w:val="567"/>
          <w:jc w:val="center"/>
        </w:trPr>
        <w:tc>
          <w:tcPr>
            <w:tcW w:w="1028" w:type="dxa"/>
            <w:tcBorders>
              <w:left w:val="single" w:sz="12" w:space="0" w:color="auto"/>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1964" w:type="dxa"/>
            <w:tcBorders>
              <w:bottom w:val="single" w:sz="12" w:space="0" w:color="auto"/>
            </w:tcBorders>
          </w:tcPr>
          <w:p w:rsidR="00C27522" w:rsidRPr="00CE50CF" w:rsidRDefault="007E43D5" w:rsidP="007D6E24">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827" w:type="dxa"/>
            <w:vMerge/>
            <w:tcBorders>
              <w:bottom w:val="single" w:sz="12" w:space="0" w:color="auto"/>
            </w:tcBorders>
          </w:tcPr>
          <w:p w:rsidR="00C27522" w:rsidRPr="00CE50CF" w:rsidRDefault="00C27522" w:rsidP="007D6E24">
            <w:pPr>
              <w:spacing w:line="440" w:lineRule="atLeast"/>
              <w:jc w:val="center"/>
              <w:rPr>
                <w:rFonts w:eastAsia="標楷體"/>
                <w:color w:val="000000" w:themeColor="text1"/>
                <w:spacing w:val="-4"/>
              </w:rPr>
            </w:pPr>
          </w:p>
        </w:tc>
        <w:tc>
          <w:tcPr>
            <w:tcW w:w="1134" w:type="dxa"/>
            <w:tcBorders>
              <w:bottom w:val="single" w:sz="12" w:space="0" w:color="auto"/>
            </w:tcBorders>
          </w:tcPr>
          <w:p w:rsidR="00C27522" w:rsidRPr="00CE50CF" w:rsidRDefault="00C27522" w:rsidP="007D6E24">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567" w:type="dxa"/>
            <w:tcBorders>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9" w:type="dxa"/>
            <w:tcBorders>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438" w:type="dxa"/>
            <w:tcBorders>
              <w:bottom w:val="single" w:sz="12" w:space="0" w:color="auto"/>
              <w:right w:val="single" w:sz="12" w:space="0" w:color="auto"/>
            </w:tcBorders>
          </w:tcPr>
          <w:p w:rsidR="00C27522" w:rsidRPr="00CE50CF" w:rsidRDefault="000117F3" w:rsidP="007D6E24">
            <w:pPr>
              <w:spacing w:line="440" w:lineRule="atLeast"/>
              <w:jc w:val="both"/>
              <w:rPr>
                <w:rFonts w:eastAsia="標楷體"/>
                <w:color w:val="000000" w:themeColor="text1"/>
                <w:spacing w:val="-4"/>
              </w:rPr>
            </w:pPr>
            <w:r>
              <w:rPr>
                <w:rFonts w:eastAsia="標楷體" w:hint="eastAsia"/>
                <w:color w:val="000000" w:themeColor="text1"/>
                <w:spacing w:val="-4"/>
              </w:rPr>
              <w:t>2/2</w:t>
            </w:r>
          </w:p>
        </w:tc>
      </w:tr>
      <w:tr w:rsidR="00C27522" w:rsidRPr="00CE50CF" w:rsidTr="00E52C7F">
        <w:trPr>
          <w:trHeight w:val="12275"/>
          <w:jc w:val="center"/>
        </w:trPr>
        <w:tc>
          <w:tcPr>
            <w:tcW w:w="9667" w:type="dxa"/>
            <w:gridSpan w:val="7"/>
            <w:tcBorders>
              <w:top w:val="single" w:sz="12" w:space="0" w:color="auto"/>
              <w:left w:val="single" w:sz="12" w:space="0" w:color="auto"/>
              <w:bottom w:val="single" w:sz="12" w:space="0" w:color="auto"/>
              <w:right w:val="single" w:sz="12" w:space="0" w:color="auto"/>
            </w:tcBorders>
          </w:tcPr>
          <w:p w:rsidR="00610071" w:rsidRPr="00CE50CF" w:rsidRDefault="00610071" w:rsidP="00610071">
            <w:pPr>
              <w:pStyle w:val="31"/>
              <w:spacing w:line="240" w:lineRule="atLeast"/>
              <w:ind w:leftChars="59" w:left="550"/>
              <w:rPr>
                <w:color w:val="000000" w:themeColor="text1"/>
                <w:sz w:val="24"/>
              </w:rPr>
            </w:pPr>
            <w:r w:rsidRPr="00CE50CF">
              <w:rPr>
                <w:color w:val="000000" w:themeColor="text1"/>
                <w:sz w:val="24"/>
              </w:rPr>
              <w:t>5.4.</w:t>
            </w:r>
            <w:r w:rsidRPr="00CE50CF">
              <w:rPr>
                <w:color w:val="000000" w:themeColor="text1"/>
                <w:sz w:val="24"/>
              </w:rPr>
              <w:t>文件編號</w:t>
            </w:r>
            <w:r w:rsidRPr="00CE50CF">
              <w:rPr>
                <w:color w:val="000000" w:themeColor="text1"/>
                <w:sz w:val="24"/>
              </w:rPr>
              <w:t>:</w:t>
            </w:r>
            <w:r w:rsidRPr="00CE50CF">
              <w:rPr>
                <w:color w:val="000000" w:themeColor="text1"/>
                <w:sz w:val="24"/>
              </w:rPr>
              <w:t>各項產品之一切紀錄須按單位、內容、日期及編號加以區別，以便易於查閱。</w:t>
            </w:r>
          </w:p>
          <w:p w:rsidR="00CD186F" w:rsidRPr="00CE50CF" w:rsidRDefault="00894C38" w:rsidP="00610071">
            <w:pPr>
              <w:pStyle w:val="31"/>
              <w:spacing w:line="240" w:lineRule="atLeast"/>
              <w:ind w:leftChars="140" w:left="826" w:rightChars="71" w:hanging="490"/>
              <w:rPr>
                <w:color w:val="000000" w:themeColor="text1"/>
                <w:sz w:val="24"/>
              </w:rPr>
            </w:pPr>
            <w:r>
              <w:rPr>
                <w:color w:val="000000" w:themeColor="text1"/>
                <w:sz w:val="24"/>
              </w:rPr>
              <w:t>5.4.1.</w:t>
            </w:r>
            <w:r w:rsidR="00CB5DBF" w:rsidRPr="00CB5DBF">
              <w:rPr>
                <w:rFonts w:hint="eastAsia"/>
                <w:color w:val="000000" w:themeColor="text1"/>
                <w:sz w:val="24"/>
              </w:rPr>
              <w:t>食品良好衛生規範</w:t>
            </w:r>
            <w:r w:rsidR="00CB5DBF" w:rsidRPr="00CB5DBF">
              <w:rPr>
                <w:rFonts w:hint="eastAsia"/>
                <w:color w:val="000000" w:themeColor="text1"/>
                <w:sz w:val="24"/>
              </w:rPr>
              <w:t>(GHP)</w:t>
            </w:r>
            <w:r w:rsidR="00CB5DBF" w:rsidRPr="00CB5DBF">
              <w:rPr>
                <w:rFonts w:hint="eastAsia"/>
                <w:color w:val="000000" w:themeColor="text1"/>
                <w:sz w:val="24"/>
              </w:rPr>
              <w:t>計畫書</w:t>
            </w:r>
            <w:r w:rsidR="00CD186F" w:rsidRPr="00CE50CF">
              <w:rPr>
                <w:color w:val="000000" w:themeColor="text1"/>
                <w:sz w:val="24"/>
              </w:rPr>
              <w:t>之編號方式如下</w:t>
            </w:r>
            <w:r w:rsidR="00CD186F" w:rsidRPr="00CE50CF">
              <w:rPr>
                <w:color w:val="000000" w:themeColor="text1"/>
                <w:sz w:val="24"/>
              </w:rPr>
              <w:t>:</w:t>
            </w:r>
          </w:p>
          <w:p w:rsidR="00CD186F" w:rsidRPr="00CE50CF" w:rsidRDefault="00CD186F" w:rsidP="00610071">
            <w:pPr>
              <w:pStyle w:val="31"/>
              <w:spacing w:line="240" w:lineRule="atLeast"/>
              <w:ind w:leftChars="402" w:left="1373" w:rightChars="71"/>
              <w:rPr>
                <w:color w:val="000000" w:themeColor="text1"/>
                <w:sz w:val="24"/>
              </w:rPr>
            </w:pPr>
            <w:r w:rsidRPr="00CE50CF">
              <w:rPr>
                <w:color w:val="000000" w:themeColor="text1"/>
                <w:sz w:val="24"/>
              </w:rPr>
              <w:t xml:space="preserve">G </w:t>
            </w:r>
            <w:r w:rsidR="008F4236" w:rsidRPr="00CE50CF">
              <w:rPr>
                <w:color w:val="000000" w:themeColor="text1"/>
                <w:sz w:val="24"/>
              </w:rPr>
              <w:t>－</w:t>
            </w:r>
            <w:r w:rsidRPr="00CE50CF">
              <w:rPr>
                <w:color w:val="000000" w:themeColor="text1"/>
                <w:sz w:val="24"/>
              </w:rPr>
              <w:t xml:space="preserve"> </w:t>
            </w:r>
            <w:r w:rsidR="008F4236" w:rsidRPr="00CE50CF">
              <w:rPr>
                <w:color w:val="000000" w:themeColor="text1"/>
                <w:sz w:val="24"/>
              </w:rPr>
              <w:t>4</w:t>
            </w:r>
            <w:r w:rsidRPr="00CE50CF">
              <w:rPr>
                <w:color w:val="000000" w:themeColor="text1"/>
                <w:sz w:val="24"/>
              </w:rPr>
              <w:t xml:space="preserve"> </w:t>
            </w:r>
            <w:r w:rsidR="008F4236" w:rsidRPr="00CE50CF">
              <w:rPr>
                <w:color w:val="000000" w:themeColor="text1"/>
                <w:sz w:val="24"/>
              </w:rPr>
              <w:t>－</w:t>
            </w:r>
            <w:r w:rsidRPr="00CE50CF">
              <w:rPr>
                <w:color w:val="000000" w:themeColor="text1"/>
                <w:sz w:val="24"/>
              </w:rPr>
              <w:t xml:space="preserve"> 1</w:t>
            </w:r>
            <w:r w:rsidR="008F4236" w:rsidRPr="00CE50CF">
              <w:rPr>
                <w:color w:val="000000" w:themeColor="text1"/>
                <w:sz w:val="24"/>
              </w:rPr>
              <w:t xml:space="preserve"> </w:t>
            </w:r>
            <w:r w:rsidR="008F4236" w:rsidRPr="00CE50CF">
              <w:rPr>
                <w:color w:val="000000" w:themeColor="text1"/>
                <w:sz w:val="24"/>
              </w:rPr>
              <w:t>－</w:t>
            </w:r>
            <w:r w:rsidR="008F4236" w:rsidRPr="00CE50CF">
              <w:rPr>
                <w:color w:val="000000" w:themeColor="text1"/>
                <w:sz w:val="24"/>
              </w:rPr>
              <w:t xml:space="preserve"> 01</w:t>
            </w:r>
          </w:p>
          <w:p w:rsidR="00CD186F" w:rsidRPr="00CE50CF" w:rsidRDefault="004F4972" w:rsidP="00610071">
            <w:pPr>
              <w:pStyle w:val="31"/>
              <w:spacing w:line="240" w:lineRule="atLeast"/>
              <w:ind w:leftChars="402" w:left="965" w:right="71" w:firstLine="0"/>
              <w:rPr>
                <w:color w:val="000000" w:themeColor="text1"/>
                <w:sz w:val="24"/>
              </w:rPr>
            </w:pPr>
            <w:r>
              <w:rPr>
                <w:rFonts w:hint="eastAsia"/>
                <w:color w:val="000000" w:themeColor="text1"/>
                <w:sz w:val="24"/>
              </w:rPr>
              <w:t xml:space="preserve"> </w:t>
            </w:r>
            <w:r w:rsidR="00CD186F" w:rsidRPr="00CE50CF">
              <w:rPr>
                <w:color w:val="000000" w:themeColor="text1"/>
                <w:sz w:val="24"/>
              </w:rPr>
              <w:t>a</w:t>
            </w:r>
            <w:r w:rsidR="008F4236" w:rsidRPr="00CE50CF">
              <w:rPr>
                <w:color w:val="000000" w:themeColor="text1"/>
                <w:sz w:val="24"/>
              </w:rPr>
              <w:t xml:space="preserve">    </w:t>
            </w:r>
            <w:r w:rsidR="00CD186F" w:rsidRPr="00CE50CF">
              <w:rPr>
                <w:color w:val="000000" w:themeColor="text1"/>
                <w:sz w:val="24"/>
              </w:rPr>
              <w:t>b    c</w:t>
            </w:r>
            <w:r w:rsidR="008F4236" w:rsidRPr="00CE50CF">
              <w:rPr>
                <w:color w:val="000000" w:themeColor="text1"/>
                <w:sz w:val="24"/>
              </w:rPr>
              <w:t xml:space="preserve">    d</w:t>
            </w:r>
          </w:p>
          <w:p w:rsidR="00CD186F" w:rsidRPr="00CE50CF" w:rsidRDefault="00CD186F" w:rsidP="00610071">
            <w:pPr>
              <w:pStyle w:val="31"/>
              <w:spacing w:line="240" w:lineRule="atLeast"/>
              <w:ind w:leftChars="402" w:left="1674" w:hanging="709"/>
              <w:rPr>
                <w:color w:val="000000" w:themeColor="text1"/>
                <w:sz w:val="24"/>
              </w:rPr>
            </w:pPr>
            <w:r w:rsidRPr="00CE50CF">
              <w:rPr>
                <w:color w:val="000000" w:themeColor="text1"/>
                <w:sz w:val="24"/>
              </w:rPr>
              <w:t>a:</w:t>
            </w:r>
            <w:r w:rsidRPr="00CE50CF">
              <w:rPr>
                <w:color w:val="000000" w:themeColor="text1"/>
                <w:sz w:val="24"/>
              </w:rPr>
              <w:t>指該文件為</w:t>
            </w:r>
            <w:r w:rsidR="00CB5DBF" w:rsidRPr="00CB5DBF">
              <w:rPr>
                <w:rFonts w:hint="eastAsia"/>
                <w:color w:val="000000" w:themeColor="text1"/>
                <w:sz w:val="24"/>
              </w:rPr>
              <w:t>食品良好衛生規範</w:t>
            </w:r>
            <w:r w:rsidR="00CB5DBF" w:rsidRPr="00CB5DBF">
              <w:rPr>
                <w:rFonts w:hint="eastAsia"/>
                <w:color w:val="000000" w:themeColor="text1"/>
                <w:sz w:val="24"/>
              </w:rPr>
              <w:t>(GHP)</w:t>
            </w:r>
            <w:r w:rsidR="00CB5DBF" w:rsidRPr="00CB5DBF">
              <w:rPr>
                <w:rFonts w:hint="eastAsia"/>
                <w:color w:val="000000" w:themeColor="text1"/>
                <w:sz w:val="24"/>
              </w:rPr>
              <w:t>計畫書</w:t>
            </w:r>
            <w:r w:rsidRPr="00CE50CF">
              <w:rPr>
                <w:color w:val="000000" w:themeColor="text1"/>
                <w:sz w:val="24"/>
              </w:rPr>
              <w:t>(G)</w:t>
            </w:r>
            <w:r w:rsidRPr="00CE50CF">
              <w:rPr>
                <w:color w:val="000000" w:themeColor="text1"/>
                <w:sz w:val="24"/>
              </w:rPr>
              <w:t>。</w:t>
            </w:r>
          </w:p>
          <w:p w:rsidR="00CD186F" w:rsidRPr="00CE50CF" w:rsidRDefault="008F4236" w:rsidP="00610071">
            <w:pPr>
              <w:pStyle w:val="31"/>
              <w:spacing w:line="240" w:lineRule="atLeast"/>
              <w:ind w:leftChars="402" w:left="1674" w:hanging="709"/>
              <w:rPr>
                <w:color w:val="000000" w:themeColor="text1"/>
                <w:sz w:val="24"/>
              </w:rPr>
            </w:pPr>
            <w:r w:rsidRPr="00CE50CF">
              <w:rPr>
                <w:color w:val="000000" w:themeColor="text1"/>
                <w:sz w:val="24"/>
              </w:rPr>
              <w:t>b</w:t>
            </w:r>
            <w:r w:rsidR="005D6503" w:rsidRPr="00CE50CF">
              <w:rPr>
                <w:color w:val="000000" w:themeColor="text1"/>
                <w:sz w:val="24"/>
              </w:rPr>
              <w:t>:</w:t>
            </w:r>
            <w:r w:rsidR="00CD186F" w:rsidRPr="00CE50CF">
              <w:rPr>
                <w:color w:val="000000" w:themeColor="text1"/>
                <w:sz w:val="24"/>
              </w:rPr>
              <w:t>文件階次。</w:t>
            </w:r>
          </w:p>
          <w:p w:rsidR="00CD186F" w:rsidRPr="00CE50CF" w:rsidRDefault="008F4236" w:rsidP="00610071">
            <w:pPr>
              <w:pStyle w:val="31"/>
              <w:spacing w:line="240" w:lineRule="atLeast"/>
              <w:ind w:leftChars="402" w:left="1674" w:hanging="709"/>
              <w:rPr>
                <w:color w:val="000000" w:themeColor="text1"/>
                <w:sz w:val="24"/>
              </w:rPr>
            </w:pPr>
            <w:r w:rsidRPr="00CE50CF">
              <w:rPr>
                <w:color w:val="000000" w:themeColor="text1"/>
                <w:sz w:val="24"/>
              </w:rPr>
              <w:t>c</w:t>
            </w:r>
            <w:r w:rsidR="005D6503" w:rsidRPr="00CE50CF">
              <w:rPr>
                <w:color w:val="000000" w:themeColor="text1"/>
                <w:sz w:val="24"/>
              </w:rPr>
              <w:t>:</w:t>
            </w:r>
            <w:r w:rsidR="00CD186F" w:rsidRPr="00CE50CF">
              <w:rPr>
                <w:color w:val="000000" w:themeColor="text1"/>
                <w:sz w:val="24"/>
              </w:rPr>
              <w:t>文件之順序</w:t>
            </w:r>
            <w:r w:rsidR="005D6503" w:rsidRPr="00CE50CF">
              <w:rPr>
                <w:color w:val="000000" w:themeColor="text1"/>
                <w:sz w:val="24"/>
              </w:rPr>
              <w:t>:</w:t>
            </w:r>
          </w:p>
          <w:p w:rsidR="00CD186F" w:rsidRPr="00CE50CF" w:rsidRDefault="0095135C" w:rsidP="0095135C">
            <w:pPr>
              <w:pStyle w:val="31"/>
              <w:spacing w:line="240" w:lineRule="atLeast"/>
              <w:ind w:leftChars="483" w:left="1582" w:rightChars="71" w:hanging="423"/>
              <w:rPr>
                <w:color w:val="000000" w:themeColor="text1"/>
                <w:sz w:val="24"/>
              </w:rPr>
            </w:pPr>
            <w:r>
              <w:rPr>
                <w:color w:val="000000" w:themeColor="text1"/>
                <w:sz w:val="24"/>
              </w:rPr>
              <w:t>1:</w:t>
            </w:r>
            <w:r w:rsidR="00CD186F" w:rsidRPr="00CE50CF">
              <w:rPr>
                <w:color w:val="000000" w:themeColor="text1"/>
                <w:sz w:val="24"/>
              </w:rPr>
              <w:t>衛生管理作業程序書。</w:t>
            </w:r>
          </w:p>
          <w:p w:rsidR="00CD186F" w:rsidRPr="00CE50CF" w:rsidRDefault="00CD186F" w:rsidP="0095135C">
            <w:pPr>
              <w:pStyle w:val="31"/>
              <w:spacing w:line="240" w:lineRule="atLeast"/>
              <w:ind w:leftChars="483" w:left="1582" w:hanging="423"/>
              <w:rPr>
                <w:color w:val="000000" w:themeColor="text1"/>
                <w:sz w:val="24"/>
              </w:rPr>
            </w:pPr>
            <w:r w:rsidRPr="00CE50CF">
              <w:rPr>
                <w:color w:val="000000" w:themeColor="text1"/>
                <w:sz w:val="24"/>
              </w:rPr>
              <w:t>2:</w:t>
            </w:r>
            <w:r w:rsidRPr="00CE50CF">
              <w:rPr>
                <w:color w:val="000000" w:themeColor="text1"/>
                <w:sz w:val="24"/>
              </w:rPr>
              <w:t>製程及品質管制作業程序書。</w:t>
            </w:r>
          </w:p>
          <w:p w:rsidR="00CD186F" w:rsidRPr="00CE50CF" w:rsidRDefault="00CD186F" w:rsidP="0095135C">
            <w:pPr>
              <w:pStyle w:val="31"/>
              <w:spacing w:line="240" w:lineRule="atLeast"/>
              <w:ind w:leftChars="483" w:left="1582" w:hanging="423"/>
              <w:rPr>
                <w:color w:val="000000" w:themeColor="text1"/>
                <w:sz w:val="24"/>
              </w:rPr>
            </w:pPr>
            <w:r w:rsidRPr="00CE50CF">
              <w:rPr>
                <w:color w:val="000000" w:themeColor="text1"/>
                <w:sz w:val="24"/>
              </w:rPr>
              <w:t>3:</w:t>
            </w:r>
            <w:r w:rsidRPr="00CE50CF">
              <w:rPr>
                <w:color w:val="000000" w:themeColor="text1"/>
                <w:sz w:val="24"/>
              </w:rPr>
              <w:t>倉儲管制作業程序書。</w:t>
            </w:r>
          </w:p>
          <w:p w:rsidR="00CD186F" w:rsidRPr="00CE50CF" w:rsidRDefault="00CD186F" w:rsidP="0095135C">
            <w:pPr>
              <w:pStyle w:val="31"/>
              <w:spacing w:line="240" w:lineRule="atLeast"/>
              <w:ind w:leftChars="483" w:left="1582" w:hanging="423"/>
              <w:rPr>
                <w:color w:val="000000" w:themeColor="text1"/>
                <w:sz w:val="24"/>
              </w:rPr>
            </w:pPr>
            <w:r w:rsidRPr="00CE50CF">
              <w:rPr>
                <w:color w:val="000000" w:themeColor="text1"/>
                <w:sz w:val="24"/>
              </w:rPr>
              <w:t>4:</w:t>
            </w:r>
            <w:r w:rsidRPr="00CE50CF">
              <w:rPr>
                <w:color w:val="000000" w:themeColor="text1"/>
                <w:sz w:val="24"/>
              </w:rPr>
              <w:t>運輸管制作業程序書。</w:t>
            </w:r>
          </w:p>
          <w:p w:rsidR="00CD186F" w:rsidRPr="00CE50CF" w:rsidRDefault="00CD186F" w:rsidP="0095135C">
            <w:pPr>
              <w:pStyle w:val="31"/>
              <w:spacing w:line="240" w:lineRule="atLeast"/>
              <w:ind w:leftChars="483" w:left="1582" w:hanging="423"/>
              <w:rPr>
                <w:color w:val="000000" w:themeColor="text1"/>
                <w:sz w:val="24"/>
              </w:rPr>
            </w:pPr>
            <w:r w:rsidRPr="00CE50CF">
              <w:rPr>
                <w:color w:val="000000" w:themeColor="text1"/>
                <w:sz w:val="24"/>
              </w:rPr>
              <w:t>5:</w:t>
            </w:r>
            <w:r w:rsidRPr="00CE50CF">
              <w:rPr>
                <w:color w:val="000000" w:themeColor="text1"/>
                <w:sz w:val="24"/>
              </w:rPr>
              <w:t>檢驗與量測管制作業程序書。</w:t>
            </w:r>
          </w:p>
          <w:p w:rsidR="006F60C2" w:rsidRPr="00CE50CF" w:rsidRDefault="006F60C2" w:rsidP="0095135C">
            <w:pPr>
              <w:pStyle w:val="31"/>
              <w:spacing w:line="240" w:lineRule="atLeast"/>
              <w:ind w:leftChars="483" w:left="1582" w:hanging="423"/>
              <w:rPr>
                <w:color w:val="000000" w:themeColor="text1"/>
                <w:sz w:val="24"/>
              </w:rPr>
            </w:pPr>
            <w:r w:rsidRPr="00CE50CF">
              <w:rPr>
                <w:color w:val="000000" w:themeColor="text1"/>
                <w:sz w:val="24"/>
              </w:rPr>
              <w:t>6:</w:t>
            </w:r>
            <w:r w:rsidRPr="00CE50CF">
              <w:rPr>
                <w:color w:val="000000" w:themeColor="text1"/>
                <w:sz w:val="24"/>
              </w:rPr>
              <w:t>客訴管制作業程序書。</w:t>
            </w:r>
          </w:p>
          <w:p w:rsidR="006F60C2" w:rsidRPr="00CE50CF" w:rsidRDefault="006F60C2" w:rsidP="0095135C">
            <w:pPr>
              <w:pStyle w:val="31"/>
              <w:spacing w:line="240" w:lineRule="atLeast"/>
              <w:ind w:leftChars="483" w:left="1582" w:hanging="423"/>
              <w:rPr>
                <w:color w:val="000000" w:themeColor="text1"/>
                <w:sz w:val="24"/>
              </w:rPr>
            </w:pPr>
            <w:r w:rsidRPr="00CE50CF">
              <w:rPr>
                <w:color w:val="000000" w:themeColor="text1"/>
                <w:sz w:val="24"/>
              </w:rPr>
              <w:t>7:</w:t>
            </w:r>
            <w:r w:rsidRPr="00CE50CF">
              <w:rPr>
                <w:color w:val="000000" w:themeColor="text1"/>
                <w:sz w:val="24"/>
              </w:rPr>
              <w:t>成品回收管制作業程序書。</w:t>
            </w:r>
          </w:p>
          <w:p w:rsidR="006F60C2" w:rsidRPr="00CE50CF" w:rsidRDefault="006F60C2" w:rsidP="0095135C">
            <w:pPr>
              <w:pStyle w:val="31"/>
              <w:spacing w:line="240" w:lineRule="atLeast"/>
              <w:ind w:leftChars="483" w:left="1582" w:hanging="423"/>
              <w:rPr>
                <w:color w:val="000000" w:themeColor="text1"/>
                <w:sz w:val="24"/>
              </w:rPr>
            </w:pPr>
            <w:r w:rsidRPr="00CE50CF">
              <w:rPr>
                <w:color w:val="000000" w:themeColor="text1"/>
                <w:sz w:val="24"/>
              </w:rPr>
              <w:t>8:</w:t>
            </w:r>
            <w:r w:rsidRPr="00CE50CF">
              <w:rPr>
                <w:color w:val="000000" w:themeColor="text1"/>
                <w:sz w:val="24"/>
              </w:rPr>
              <w:t>文件管制作業程序書。</w:t>
            </w:r>
          </w:p>
          <w:p w:rsidR="008F4236" w:rsidRPr="00CE50CF" w:rsidRDefault="006F60C2" w:rsidP="0095135C">
            <w:pPr>
              <w:pStyle w:val="31"/>
              <w:spacing w:line="240" w:lineRule="atLeast"/>
              <w:ind w:leftChars="483" w:left="1582" w:hanging="423"/>
              <w:rPr>
                <w:color w:val="000000" w:themeColor="text1"/>
                <w:sz w:val="24"/>
              </w:rPr>
            </w:pPr>
            <w:r w:rsidRPr="00CE50CF">
              <w:rPr>
                <w:color w:val="000000" w:themeColor="text1"/>
                <w:sz w:val="24"/>
              </w:rPr>
              <w:t>9:</w:t>
            </w:r>
            <w:r w:rsidRPr="00CE50CF">
              <w:rPr>
                <w:color w:val="000000" w:themeColor="text1"/>
                <w:sz w:val="24"/>
              </w:rPr>
              <w:t>教育訓練作業程序書。</w:t>
            </w:r>
          </w:p>
          <w:p w:rsidR="008F4236" w:rsidRPr="00CE50CF" w:rsidRDefault="008F4236" w:rsidP="00610071">
            <w:pPr>
              <w:pStyle w:val="31"/>
              <w:spacing w:line="240" w:lineRule="atLeast"/>
              <w:ind w:leftChars="402" w:left="1389" w:hanging="424"/>
              <w:rPr>
                <w:color w:val="000000" w:themeColor="text1"/>
                <w:sz w:val="24"/>
              </w:rPr>
            </w:pPr>
            <w:r w:rsidRPr="00CE50CF">
              <w:rPr>
                <w:color w:val="000000" w:themeColor="text1"/>
                <w:sz w:val="24"/>
              </w:rPr>
              <w:t>d</w:t>
            </w:r>
            <w:r w:rsidR="005D6503" w:rsidRPr="00CE50CF">
              <w:rPr>
                <w:color w:val="000000" w:themeColor="text1"/>
                <w:sz w:val="24"/>
              </w:rPr>
              <w:t>:</w:t>
            </w:r>
            <w:r w:rsidRPr="00CE50CF">
              <w:rPr>
                <w:color w:val="000000" w:themeColor="text1"/>
                <w:sz w:val="24"/>
              </w:rPr>
              <w:t>指該部分之次項目或表單順序。</w:t>
            </w:r>
          </w:p>
          <w:p w:rsidR="0043771D" w:rsidRPr="00CE50CF" w:rsidRDefault="006F60C2" w:rsidP="00CD186F">
            <w:pPr>
              <w:pStyle w:val="31"/>
              <w:spacing w:line="240" w:lineRule="atLeast"/>
              <w:ind w:left="567"/>
              <w:rPr>
                <w:color w:val="000000" w:themeColor="text1"/>
                <w:sz w:val="24"/>
              </w:rPr>
            </w:pPr>
            <w:r w:rsidRPr="00CE50CF">
              <w:rPr>
                <w:color w:val="000000" w:themeColor="text1"/>
                <w:sz w:val="24"/>
              </w:rPr>
              <w:t>5</w:t>
            </w:r>
            <w:r w:rsidR="0043771D" w:rsidRPr="00CE50CF">
              <w:rPr>
                <w:color w:val="000000" w:themeColor="text1"/>
                <w:sz w:val="24"/>
              </w:rPr>
              <w:t>.5.</w:t>
            </w:r>
            <w:r w:rsidR="00CB5DBF">
              <w:rPr>
                <w:color w:val="000000" w:themeColor="text1"/>
                <w:sz w:val="24"/>
              </w:rPr>
              <w:t>所有文件紀錄至少應保存五年以上</w:t>
            </w:r>
            <w:r w:rsidR="00CB5DBF">
              <w:rPr>
                <w:rFonts w:hint="eastAsia"/>
                <w:color w:val="000000" w:themeColor="text1"/>
                <w:sz w:val="24"/>
              </w:rPr>
              <w:t>；</w:t>
            </w:r>
            <w:r w:rsidR="0043771D" w:rsidRPr="00CE50CF">
              <w:rPr>
                <w:color w:val="000000" w:themeColor="text1"/>
                <w:sz w:val="24"/>
              </w:rPr>
              <w:t>無效及過</w:t>
            </w:r>
            <w:r w:rsidR="00CB5DBF">
              <w:rPr>
                <w:rFonts w:hint="eastAsia"/>
                <w:color w:val="000000" w:themeColor="text1"/>
                <w:sz w:val="24"/>
              </w:rPr>
              <w:t>期</w:t>
            </w:r>
            <w:r w:rsidR="0043771D" w:rsidRPr="00CE50CF">
              <w:rPr>
                <w:color w:val="000000" w:themeColor="text1"/>
                <w:sz w:val="24"/>
              </w:rPr>
              <w:t>之文件，</w:t>
            </w:r>
            <w:r w:rsidR="00CB5DBF">
              <w:rPr>
                <w:rFonts w:hint="eastAsia"/>
                <w:color w:val="000000" w:themeColor="text1"/>
                <w:sz w:val="24"/>
              </w:rPr>
              <w:t>應</w:t>
            </w:r>
            <w:r w:rsidR="0043771D" w:rsidRPr="00CE50CF">
              <w:rPr>
                <w:color w:val="000000" w:themeColor="text1"/>
                <w:sz w:val="24"/>
              </w:rPr>
              <w:t>即刻移除。</w:t>
            </w:r>
          </w:p>
          <w:p w:rsidR="006F60C2" w:rsidRPr="00CE50CF" w:rsidRDefault="006F60C2" w:rsidP="00CD186F">
            <w:pPr>
              <w:pStyle w:val="11"/>
              <w:spacing w:line="240" w:lineRule="atLeast"/>
              <w:rPr>
                <w:color w:val="000000" w:themeColor="text1"/>
                <w:sz w:val="24"/>
              </w:rPr>
            </w:pPr>
            <w:r w:rsidRPr="00CE50CF">
              <w:rPr>
                <w:color w:val="000000" w:themeColor="text1"/>
                <w:sz w:val="24"/>
              </w:rPr>
              <w:t>6.</w:t>
            </w:r>
            <w:r w:rsidRPr="00CE50CF">
              <w:rPr>
                <w:color w:val="000000" w:themeColor="text1"/>
                <w:sz w:val="24"/>
              </w:rPr>
              <w:t>附件</w:t>
            </w:r>
            <w:r w:rsidR="005D6503" w:rsidRPr="00CE50CF">
              <w:rPr>
                <w:color w:val="000000" w:themeColor="text1"/>
                <w:sz w:val="24"/>
              </w:rPr>
              <w:t>:</w:t>
            </w:r>
          </w:p>
          <w:p w:rsidR="006F60C2" w:rsidRPr="00CE50CF" w:rsidRDefault="008F4236" w:rsidP="004F4972">
            <w:pPr>
              <w:pStyle w:val="31"/>
              <w:spacing w:line="240" w:lineRule="atLeast"/>
              <w:ind w:left="567" w:hanging="370"/>
              <w:rPr>
                <w:color w:val="000000" w:themeColor="text1"/>
                <w:sz w:val="24"/>
              </w:rPr>
            </w:pPr>
            <w:r w:rsidRPr="00CE50CF">
              <w:rPr>
                <w:color w:val="000000" w:themeColor="text1"/>
                <w:sz w:val="24"/>
              </w:rPr>
              <w:t>G-4-8-01</w:t>
            </w:r>
            <w:r w:rsidR="005D6503" w:rsidRPr="00CE50CF">
              <w:rPr>
                <w:color w:val="000000" w:themeColor="text1"/>
                <w:sz w:val="24"/>
              </w:rPr>
              <w:t>:</w:t>
            </w:r>
            <w:r w:rsidR="006F60C2" w:rsidRPr="00CE50CF">
              <w:rPr>
                <w:color w:val="000000" w:themeColor="text1"/>
                <w:sz w:val="24"/>
              </w:rPr>
              <w:t>文件管制總表</w:t>
            </w:r>
          </w:p>
          <w:p w:rsidR="00C27522" w:rsidRPr="00CE50CF" w:rsidRDefault="00C27522" w:rsidP="007D6E24">
            <w:pPr>
              <w:pStyle w:val="31"/>
              <w:spacing w:line="400" w:lineRule="exact"/>
              <w:rPr>
                <w:color w:val="000000" w:themeColor="text1"/>
                <w:sz w:val="24"/>
              </w:rPr>
            </w:pPr>
          </w:p>
        </w:tc>
      </w:tr>
    </w:tbl>
    <w:p w:rsidR="006F60C2" w:rsidRPr="00CE50CF" w:rsidRDefault="006F60C2" w:rsidP="00C27522">
      <w:pPr>
        <w:jc w:val="both"/>
        <w:rPr>
          <w:rFonts w:eastAsia="標楷體"/>
          <w:color w:val="000000" w:themeColor="text1"/>
        </w:rPr>
      </w:pPr>
    </w:p>
    <w:p w:rsidR="00C27522" w:rsidRPr="00CE50CF" w:rsidRDefault="00C27522" w:rsidP="00C27522">
      <w:pPr>
        <w:jc w:val="both"/>
        <w:rPr>
          <w:rFonts w:eastAsia="標楷體"/>
          <w:color w:val="000000" w:themeColor="text1"/>
        </w:rPr>
      </w:pPr>
      <w:r w:rsidRPr="00CE50CF">
        <w:rPr>
          <w:rFonts w:eastAsia="標楷體"/>
          <w:color w:val="000000" w:themeColor="text1"/>
        </w:rPr>
        <w:br w:type="page"/>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1080"/>
        <w:gridCol w:w="1440"/>
        <w:gridCol w:w="360"/>
        <w:gridCol w:w="3060"/>
        <w:gridCol w:w="1026"/>
        <w:gridCol w:w="774"/>
        <w:gridCol w:w="1206"/>
      </w:tblGrid>
      <w:tr w:rsidR="005D6503" w:rsidRPr="00CE50CF" w:rsidTr="004F4972">
        <w:tc>
          <w:tcPr>
            <w:tcW w:w="9666" w:type="dxa"/>
            <w:gridSpan w:val="8"/>
          </w:tcPr>
          <w:p w:rsidR="00C27522" w:rsidRPr="00CE50CF" w:rsidRDefault="00C27522" w:rsidP="007D6E24">
            <w:pPr>
              <w:rPr>
                <w:rFonts w:eastAsia="標楷體"/>
                <w:color w:val="000000" w:themeColor="text1"/>
                <w:sz w:val="36"/>
              </w:rPr>
            </w:pPr>
          </w:p>
          <w:p w:rsidR="006F60C2" w:rsidRPr="00CE50CF" w:rsidRDefault="006F60C2" w:rsidP="006F60C2">
            <w:pPr>
              <w:ind w:leftChars="208" w:left="499"/>
              <w:rPr>
                <w:rFonts w:eastAsia="標楷體"/>
                <w:color w:val="000000" w:themeColor="text1"/>
                <w:sz w:val="28"/>
                <w:szCs w:val="28"/>
              </w:rPr>
            </w:pPr>
            <w:r w:rsidRPr="00CE50CF">
              <w:rPr>
                <w:rFonts w:eastAsia="標楷體"/>
                <w:color w:val="000000" w:themeColor="text1"/>
                <w:sz w:val="28"/>
                <w:szCs w:val="28"/>
              </w:rPr>
              <w:t>業者名稱</w:t>
            </w:r>
            <w:r w:rsidR="005D6503" w:rsidRPr="00CE50CF">
              <w:rPr>
                <w:rFonts w:eastAsia="標楷體"/>
                <w:color w:val="000000" w:themeColor="text1"/>
                <w:sz w:val="28"/>
                <w:szCs w:val="28"/>
              </w:rPr>
              <w:t>:</w:t>
            </w:r>
          </w:p>
          <w:p w:rsidR="006F60C2" w:rsidRPr="00CE50CF" w:rsidRDefault="00C27522" w:rsidP="006F60C2">
            <w:pPr>
              <w:ind w:leftChars="208" w:left="499"/>
              <w:rPr>
                <w:rFonts w:eastAsia="標楷體"/>
                <w:color w:val="000000" w:themeColor="text1"/>
                <w:sz w:val="28"/>
                <w:szCs w:val="28"/>
              </w:rPr>
            </w:pPr>
            <w:r w:rsidRPr="00CE50CF">
              <w:rPr>
                <w:rFonts w:eastAsia="標楷體"/>
                <w:color w:val="000000" w:themeColor="text1"/>
                <w:sz w:val="28"/>
              </w:rPr>
              <w:t>文件名</w:t>
            </w:r>
            <w:r w:rsidRPr="00CE50CF">
              <w:rPr>
                <w:rFonts w:eastAsia="標楷體"/>
                <w:color w:val="000000" w:themeColor="text1"/>
                <w:sz w:val="28"/>
                <w:szCs w:val="28"/>
              </w:rPr>
              <w:t>稱</w:t>
            </w:r>
            <w:r w:rsidR="005D6503" w:rsidRPr="00CE50CF">
              <w:rPr>
                <w:rFonts w:eastAsia="標楷體"/>
                <w:color w:val="000000" w:themeColor="text1"/>
                <w:sz w:val="28"/>
                <w:szCs w:val="28"/>
              </w:rPr>
              <w:t>:</w:t>
            </w:r>
            <w:r w:rsidRPr="00CE50CF">
              <w:rPr>
                <w:rFonts w:eastAsia="標楷體"/>
                <w:color w:val="000000" w:themeColor="text1"/>
                <w:sz w:val="28"/>
                <w:szCs w:val="28"/>
              </w:rPr>
              <w:t>教育訓練作業程序書</w:t>
            </w:r>
          </w:p>
          <w:p w:rsidR="006F60C2" w:rsidRPr="00CE50CF" w:rsidRDefault="00C27522" w:rsidP="006F60C2">
            <w:pPr>
              <w:ind w:leftChars="208" w:left="499"/>
              <w:rPr>
                <w:rFonts w:eastAsia="標楷體"/>
                <w:color w:val="000000" w:themeColor="text1"/>
              </w:rPr>
            </w:pPr>
            <w:r w:rsidRPr="00CE50CF">
              <w:rPr>
                <w:rFonts w:eastAsia="標楷體"/>
                <w:color w:val="000000" w:themeColor="text1"/>
                <w:sz w:val="28"/>
              </w:rPr>
              <w:t>文件編號</w:t>
            </w:r>
            <w:r w:rsidR="005D6503" w:rsidRPr="00CE50CF">
              <w:rPr>
                <w:rFonts w:eastAsia="標楷體"/>
                <w:color w:val="000000" w:themeColor="text1"/>
                <w:sz w:val="28"/>
              </w:rPr>
              <w:t>:</w:t>
            </w:r>
            <w:r w:rsidR="006F60C2" w:rsidRPr="00CE50CF">
              <w:rPr>
                <w:rFonts w:eastAsia="標楷體"/>
                <w:color w:val="000000" w:themeColor="text1"/>
                <w:sz w:val="28"/>
              </w:rPr>
              <w:t>G-2-9</w:t>
            </w:r>
          </w:p>
          <w:p w:rsidR="006F60C2" w:rsidRPr="007E43D5" w:rsidRDefault="00C27522" w:rsidP="006F60C2">
            <w:pPr>
              <w:ind w:leftChars="208" w:left="499"/>
              <w:rPr>
                <w:rFonts w:eastAsia="標楷體"/>
                <w:color w:val="000000" w:themeColor="text1"/>
                <w:sz w:val="28"/>
                <w:szCs w:val="28"/>
              </w:rPr>
            </w:pPr>
            <w:r w:rsidRPr="00CE50CF">
              <w:rPr>
                <w:rFonts w:eastAsia="標楷體"/>
                <w:color w:val="000000" w:themeColor="text1"/>
                <w:sz w:val="28"/>
              </w:rPr>
              <w:t>制定單</w:t>
            </w:r>
            <w:r w:rsidRPr="007E43D5">
              <w:rPr>
                <w:rFonts w:eastAsia="標楷體"/>
                <w:color w:val="000000" w:themeColor="text1"/>
                <w:sz w:val="28"/>
                <w:szCs w:val="28"/>
              </w:rPr>
              <w:t>位</w:t>
            </w:r>
            <w:r w:rsidR="005D6503" w:rsidRPr="007E43D5">
              <w:rPr>
                <w:rFonts w:eastAsia="標楷體"/>
                <w:color w:val="000000" w:themeColor="text1"/>
                <w:sz w:val="28"/>
                <w:szCs w:val="28"/>
              </w:rPr>
              <w:t>:</w:t>
            </w:r>
            <w:r w:rsidR="007E43D5" w:rsidRPr="007E43D5">
              <w:rPr>
                <w:rFonts w:eastAsia="標楷體" w:hint="eastAsia"/>
                <w:color w:val="000000" w:themeColor="text1"/>
                <w:spacing w:val="-4"/>
                <w:sz w:val="28"/>
                <w:szCs w:val="28"/>
              </w:rPr>
              <w:t>衛生管理管制</w:t>
            </w:r>
            <w:r w:rsidR="007E43D5" w:rsidRPr="007E43D5">
              <w:rPr>
                <w:rFonts w:eastAsia="標楷體"/>
                <w:color w:val="000000" w:themeColor="text1"/>
                <w:spacing w:val="-4"/>
                <w:sz w:val="28"/>
                <w:szCs w:val="28"/>
              </w:rPr>
              <w:t>小組</w:t>
            </w:r>
          </w:p>
          <w:p w:rsidR="006F60C2" w:rsidRPr="00CE50CF" w:rsidRDefault="00C27522" w:rsidP="006F60C2">
            <w:pPr>
              <w:ind w:leftChars="208" w:left="499"/>
              <w:rPr>
                <w:rFonts w:eastAsia="標楷體"/>
                <w:color w:val="000000" w:themeColor="text1"/>
              </w:rPr>
            </w:pPr>
            <w:r w:rsidRPr="00CE50CF">
              <w:rPr>
                <w:rFonts w:eastAsia="標楷體"/>
                <w:color w:val="000000" w:themeColor="text1"/>
                <w:sz w:val="28"/>
              </w:rPr>
              <w:t>版</w:t>
            </w:r>
            <w:r w:rsidRPr="00CE50CF">
              <w:rPr>
                <w:rFonts w:eastAsia="標楷體"/>
                <w:color w:val="000000" w:themeColor="text1"/>
                <w:sz w:val="28"/>
              </w:rPr>
              <w:t xml:space="preserve">    </w:t>
            </w:r>
            <w:r w:rsidRPr="00CE50CF">
              <w:rPr>
                <w:rFonts w:eastAsia="標楷體"/>
                <w:color w:val="000000" w:themeColor="text1"/>
                <w:sz w:val="28"/>
              </w:rPr>
              <w:t>本</w:t>
            </w:r>
            <w:r w:rsidR="005D6503" w:rsidRPr="00CE50CF">
              <w:rPr>
                <w:rFonts w:eastAsia="標楷體"/>
                <w:color w:val="000000" w:themeColor="text1"/>
                <w:sz w:val="28"/>
              </w:rPr>
              <w:t>:</w:t>
            </w:r>
            <w:r w:rsidRPr="00CE50CF">
              <w:rPr>
                <w:rFonts w:eastAsia="標楷體"/>
                <w:color w:val="000000" w:themeColor="text1"/>
                <w:sz w:val="28"/>
              </w:rPr>
              <w:t>1.0</w:t>
            </w:r>
          </w:p>
          <w:p w:rsidR="00C27522" w:rsidRPr="00E82CB3" w:rsidRDefault="00C27522" w:rsidP="006F60C2">
            <w:pPr>
              <w:ind w:leftChars="208" w:left="499"/>
              <w:rPr>
                <w:rFonts w:eastAsia="標楷體"/>
                <w:color w:val="000000" w:themeColor="text1"/>
                <w:sz w:val="28"/>
                <w:szCs w:val="28"/>
              </w:rPr>
            </w:pPr>
            <w:r w:rsidRPr="00CE50CF">
              <w:rPr>
                <w:rFonts w:eastAsia="標楷體"/>
                <w:color w:val="000000" w:themeColor="text1"/>
                <w:sz w:val="28"/>
              </w:rPr>
              <w:t>制定日</w:t>
            </w:r>
            <w:r w:rsidRPr="00E82CB3">
              <w:rPr>
                <w:rFonts w:eastAsia="標楷體"/>
                <w:color w:val="000000" w:themeColor="text1"/>
                <w:sz w:val="28"/>
                <w:szCs w:val="28"/>
              </w:rPr>
              <w:t>期</w:t>
            </w:r>
            <w:r w:rsidR="005D6503" w:rsidRPr="00E82CB3">
              <w:rPr>
                <w:rFonts w:eastAsia="標楷體"/>
                <w:color w:val="000000" w:themeColor="text1"/>
                <w:sz w:val="28"/>
                <w:szCs w:val="28"/>
              </w:rPr>
              <w:t>:</w:t>
            </w:r>
            <w:r w:rsidR="00E82CB3" w:rsidRPr="00E82CB3">
              <w:rPr>
                <w:rFonts w:eastAsia="標楷體"/>
                <w:color w:val="000000" w:themeColor="text1"/>
                <w:sz w:val="28"/>
                <w:szCs w:val="28"/>
              </w:rPr>
              <w:t xml:space="preserve"> ○○</w:t>
            </w:r>
            <w:r w:rsidRPr="00E82CB3">
              <w:rPr>
                <w:rFonts w:eastAsia="標楷體"/>
                <w:color w:val="000000" w:themeColor="text1"/>
                <w:sz w:val="28"/>
                <w:szCs w:val="28"/>
              </w:rPr>
              <w:t>年</w:t>
            </w:r>
            <w:r w:rsidR="00E82CB3" w:rsidRPr="00E82CB3">
              <w:rPr>
                <w:rFonts w:eastAsia="標楷體"/>
                <w:color w:val="000000" w:themeColor="text1"/>
                <w:sz w:val="28"/>
                <w:szCs w:val="28"/>
              </w:rPr>
              <w:t>○○</w:t>
            </w:r>
            <w:r w:rsidRPr="00E82CB3">
              <w:rPr>
                <w:rFonts w:eastAsia="標楷體"/>
                <w:color w:val="000000" w:themeColor="text1"/>
                <w:sz w:val="28"/>
                <w:szCs w:val="28"/>
              </w:rPr>
              <w:t>月</w:t>
            </w:r>
            <w:r w:rsidR="00E82CB3" w:rsidRPr="00E82CB3">
              <w:rPr>
                <w:rFonts w:eastAsia="標楷體"/>
                <w:color w:val="000000" w:themeColor="text1"/>
                <w:sz w:val="28"/>
                <w:szCs w:val="28"/>
              </w:rPr>
              <w:t>○○</w:t>
            </w:r>
            <w:r w:rsidRPr="00E82CB3">
              <w:rPr>
                <w:rFonts w:eastAsia="標楷體"/>
                <w:color w:val="000000" w:themeColor="text1"/>
                <w:sz w:val="28"/>
                <w:szCs w:val="28"/>
              </w:rPr>
              <w:t>日</w:t>
            </w:r>
          </w:p>
          <w:p w:rsidR="006F60C2" w:rsidRPr="00CE50CF" w:rsidRDefault="006F60C2" w:rsidP="006F60C2">
            <w:pPr>
              <w:ind w:leftChars="208" w:left="499"/>
              <w:rPr>
                <w:rFonts w:eastAsia="標楷體"/>
                <w:color w:val="000000" w:themeColor="text1"/>
              </w:rPr>
            </w:pPr>
          </w:p>
          <w:p w:rsidR="006F60C2" w:rsidRPr="00CE50CF" w:rsidRDefault="006F60C2" w:rsidP="006F60C2">
            <w:pPr>
              <w:ind w:leftChars="208" w:left="499"/>
              <w:rPr>
                <w:rFonts w:eastAsia="標楷體"/>
                <w:color w:val="000000" w:themeColor="text1"/>
              </w:rPr>
            </w:pPr>
          </w:p>
          <w:p w:rsidR="006F60C2" w:rsidRPr="00CE50CF" w:rsidRDefault="006F60C2" w:rsidP="006F60C2">
            <w:pPr>
              <w:ind w:leftChars="208" w:left="499"/>
              <w:rPr>
                <w:rFonts w:eastAsia="標楷體"/>
                <w:color w:val="000000" w:themeColor="text1"/>
              </w:rPr>
            </w:pPr>
          </w:p>
          <w:p w:rsidR="006F60C2" w:rsidRPr="00CE50CF" w:rsidRDefault="006F60C2" w:rsidP="006F60C2">
            <w:pPr>
              <w:ind w:leftChars="208" w:left="499"/>
              <w:rPr>
                <w:rFonts w:eastAsia="標楷體"/>
                <w:color w:val="000000" w:themeColor="text1"/>
              </w:rPr>
            </w:pPr>
          </w:p>
        </w:tc>
      </w:tr>
      <w:tr w:rsidR="005D6503" w:rsidRPr="00CE50CF" w:rsidTr="004F4972">
        <w:trPr>
          <w:trHeight w:val="150"/>
        </w:trPr>
        <w:tc>
          <w:tcPr>
            <w:tcW w:w="9666" w:type="dxa"/>
            <w:gridSpan w:val="8"/>
          </w:tcPr>
          <w:p w:rsidR="00C27522" w:rsidRPr="00CE50CF" w:rsidRDefault="00C27522" w:rsidP="007D6E24">
            <w:pPr>
              <w:spacing w:line="0" w:lineRule="atLeast"/>
              <w:rPr>
                <w:rFonts w:eastAsia="標楷體"/>
                <w:color w:val="000000" w:themeColor="text1"/>
              </w:rPr>
            </w:pPr>
          </w:p>
        </w:tc>
      </w:tr>
      <w:tr w:rsidR="005D6503" w:rsidRPr="00CE50CF" w:rsidTr="004F4972">
        <w:tc>
          <w:tcPr>
            <w:tcW w:w="9666" w:type="dxa"/>
            <w:gridSpan w:val="8"/>
            <w:vAlign w:val="center"/>
          </w:tcPr>
          <w:p w:rsidR="00C27522" w:rsidRPr="00CE50CF" w:rsidRDefault="00C27522" w:rsidP="007D6E24">
            <w:pPr>
              <w:spacing w:line="360" w:lineRule="auto"/>
              <w:jc w:val="center"/>
              <w:rPr>
                <w:rFonts w:eastAsia="標楷體"/>
                <w:color w:val="000000" w:themeColor="text1"/>
                <w:sz w:val="28"/>
              </w:rPr>
            </w:pPr>
            <w:r w:rsidRPr="00CE50CF">
              <w:rPr>
                <w:rFonts w:eastAsia="標楷體"/>
                <w:color w:val="000000" w:themeColor="text1"/>
                <w:sz w:val="28"/>
              </w:rPr>
              <w:t>修</w:t>
            </w:r>
            <w:r w:rsidRPr="00CE50CF">
              <w:rPr>
                <w:rFonts w:eastAsia="標楷體"/>
                <w:color w:val="000000" w:themeColor="text1"/>
                <w:sz w:val="28"/>
              </w:rPr>
              <w:t xml:space="preserve">     </w:t>
            </w:r>
            <w:r w:rsidRPr="00CE50CF">
              <w:rPr>
                <w:rFonts w:eastAsia="標楷體"/>
                <w:color w:val="000000" w:themeColor="text1"/>
                <w:sz w:val="28"/>
              </w:rPr>
              <w:t>訂</w:t>
            </w:r>
            <w:r w:rsidRPr="00CE50CF">
              <w:rPr>
                <w:rFonts w:eastAsia="標楷體"/>
                <w:color w:val="000000" w:themeColor="text1"/>
                <w:sz w:val="28"/>
              </w:rPr>
              <w:t xml:space="preserve">    </w:t>
            </w:r>
            <w:r w:rsidR="00AB5C4E">
              <w:rPr>
                <w:rFonts w:eastAsia="標楷體" w:hint="eastAsia"/>
                <w:color w:val="000000" w:themeColor="text1"/>
                <w:sz w:val="28"/>
              </w:rPr>
              <w:t>紀</w:t>
            </w:r>
            <w:r w:rsidRPr="00CE50CF">
              <w:rPr>
                <w:rFonts w:eastAsia="標楷體"/>
                <w:color w:val="000000" w:themeColor="text1"/>
                <w:sz w:val="28"/>
              </w:rPr>
              <w:t xml:space="preserve">    </w:t>
            </w:r>
            <w:r w:rsidRPr="00CE50CF">
              <w:rPr>
                <w:rFonts w:eastAsia="標楷體"/>
                <w:color w:val="000000" w:themeColor="text1"/>
                <w:sz w:val="28"/>
              </w:rPr>
              <w:t>錄</w:t>
            </w:r>
          </w:p>
        </w:tc>
      </w:tr>
      <w:tr w:rsidR="005D6503" w:rsidRPr="00CE50CF" w:rsidTr="004F4972">
        <w:tc>
          <w:tcPr>
            <w:tcW w:w="720"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No</w:t>
            </w:r>
          </w:p>
        </w:tc>
        <w:tc>
          <w:tcPr>
            <w:tcW w:w="1080"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修訂日期</w:t>
            </w:r>
            <w:r w:rsidRPr="00CE50CF">
              <w:rPr>
                <w:rFonts w:eastAsia="標楷體"/>
                <w:color w:val="000000" w:themeColor="text1"/>
              </w:rPr>
              <w:t xml:space="preserve"> </w:t>
            </w:r>
          </w:p>
        </w:tc>
        <w:tc>
          <w:tcPr>
            <w:tcW w:w="1800" w:type="dxa"/>
            <w:gridSpan w:val="2"/>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修訂申請單編號</w:t>
            </w:r>
          </w:p>
        </w:tc>
        <w:tc>
          <w:tcPr>
            <w:tcW w:w="4086" w:type="dxa"/>
            <w:gridSpan w:val="2"/>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修</w:t>
            </w:r>
            <w:r w:rsidRPr="00CE50CF">
              <w:rPr>
                <w:rFonts w:eastAsia="標楷體"/>
                <w:color w:val="000000" w:themeColor="text1"/>
              </w:rPr>
              <w:t xml:space="preserve">   </w:t>
            </w:r>
            <w:r w:rsidRPr="00CE50CF">
              <w:rPr>
                <w:rFonts w:eastAsia="標楷體"/>
                <w:color w:val="000000" w:themeColor="text1"/>
              </w:rPr>
              <w:t>訂</w:t>
            </w:r>
            <w:r w:rsidRPr="00CE50CF">
              <w:rPr>
                <w:rFonts w:eastAsia="標楷體"/>
                <w:color w:val="000000" w:themeColor="text1"/>
              </w:rPr>
              <w:t xml:space="preserve">   </w:t>
            </w:r>
            <w:r w:rsidRPr="00CE50CF">
              <w:rPr>
                <w:rFonts w:eastAsia="標楷體"/>
                <w:color w:val="000000" w:themeColor="text1"/>
              </w:rPr>
              <w:t>內</w:t>
            </w:r>
            <w:r w:rsidRPr="00CE50CF">
              <w:rPr>
                <w:rFonts w:eastAsia="標楷體"/>
                <w:color w:val="000000" w:themeColor="text1"/>
              </w:rPr>
              <w:t xml:space="preserve">   </w:t>
            </w:r>
            <w:r w:rsidRPr="00CE50CF">
              <w:rPr>
                <w:rFonts w:eastAsia="標楷體"/>
                <w:color w:val="000000" w:themeColor="text1"/>
              </w:rPr>
              <w:t>容</w:t>
            </w:r>
            <w:r w:rsidRPr="00CE50CF">
              <w:rPr>
                <w:rFonts w:eastAsia="標楷體"/>
                <w:color w:val="000000" w:themeColor="text1"/>
              </w:rPr>
              <w:t xml:space="preserve">   </w:t>
            </w:r>
            <w:r w:rsidRPr="00CE50CF">
              <w:rPr>
                <w:rFonts w:eastAsia="標楷體"/>
                <w:color w:val="000000" w:themeColor="text1"/>
              </w:rPr>
              <w:t>摘</w:t>
            </w:r>
            <w:r w:rsidRPr="00CE50CF">
              <w:rPr>
                <w:rFonts w:eastAsia="標楷體"/>
                <w:color w:val="000000" w:themeColor="text1"/>
              </w:rPr>
              <w:t xml:space="preserve">   </w:t>
            </w:r>
            <w:r w:rsidRPr="00CE50CF">
              <w:rPr>
                <w:rFonts w:eastAsia="標楷體"/>
                <w:color w:val="000000" w:themeColor="text1"/>
              </w:rPr>
              <w:t>要</w:t>
            </w:r>
          </w:p>
        </w:tc>
        <w:tc>
          <w:tcPr>
            <w:tcW w:w="774"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頁</w:t>
            </w:r>
            <w:r w:rsidRPr="00CE50CF">
              <w:rPr>
                <w:rFonts w:eastAsia="標楷體"/>
                <w:color w:val="000000" w:themeColor="text1"/>
              </w:rPr>
              <w:t xml:space="preserve"> </w:t>
            </w:r>
            <w:r w:rsidRPr="00CE50CF">
              <w:rPr>
                <w:rFonts w:eastAsia="標楷體"/>
                <w:color w:val="000000" w:themeColor="text1"/>
              </w:rPr>
              <w:t>次</w:t>
            </w:r>
          </w:p>
        </w:tc>
        <w:tc>
          <w:tcPr>
            <w:tcW w:w="1206" w:type="dxa"/>
            <w:vAlign w:val="center"/>
          </w:tcPr>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本</w:t>
            </w:r>
          </w:p>
          <w:p w:rsidR="00C27522" w:rsidRPr="00CE50CF" w:rsidRDefault="00C27522" w:rsidP="007D6E24">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次</w:t>
            </w:r>
          </w:p>
        </w:tc>
      </w:tr>
      <w:tr w:rsidR="005D6503" w:rsidRPr="00CE50CF" w:rsidTr="004F4972">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4F4972">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4F4972">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4F4972">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4F4972">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4F4972">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4F4972">
        <w:tc>
          <w:tcPr>
            <w:tcW w:w="720" w:type="dxa"/>
          </w:tcPr>
          <w:p w:rsidR="00C27522" w:rsidRPr="00CE50CF" w:rsidRDefault="00C27522" w:rsidP="007D6E24">
            <w:pPr>
              <w:spacing w:line="360" w:lineRule="auto"/>
              <w:rPr>
                <w:rFonts w:eastAsia="標楷體"/>
                <w:color w:val="000000" w:themeColor="text1"/>
              </w:rPr>
            </w:pPr>
          </w:p>
        </w:tc>
        <w:tc>
          <w:tcPr>
            <w:tcW w:w="1080" w:type="dxa"/>
          </w:tcPr>
          <w:p w:rsidR="00C27522" w:rsidRPr="00CE50CF" w:rsidRDefault="00C27522" w:rsidP="007D6E24">
            <w:pPr>
              <w:spacing w:line="360" w:lineRule="auto"/>
              <w:rPr>
                <w:rFonts w:eastAsia="標楷體"/>
                <w:color w:val="000000" w:themeColor="text1"/>
              </w:rPr>
            </w:pPr>
          </w:p>
        </w:tc>
        <w:tc>
          <w:tcPr>
            <w:tcW w:w="1800" w:type="dxa"/>
            <w:gridSpan w:val="2"/>
          </w:tcPr>
          <w:p w:rsidR="00C27522" w:rsidRPr="00CE50CF" w:rsidRDefault="00C27522" w:rsidP="007D6E24">
            <w:pPr>
              <w:spacing w:line="360" w:lineRule="auto"/>
              <w:rPr>
                <w:rFonts w:eastAsia="標楷體"/>
                <w:color w:val="000000" w:themeColor="text1"/>
              </w:rPr>
            </w:pPr>
          </w:p>
        </w:tc>
        <w:tc>
          <w:tcPr>
            <w:tcW w:w="4086" w:type="dxa"/>
            <w:gridSpan w:val="2"/>
          </w:tcPr>
          <w:p w:rsidR="00C27522" w:rsidRPr="00CE50CF" w:rsidRDefault="00C27522" w:rsidP="007D6E24">
            <w:pPr>
              <w:spacing w:line="360" w:lineRule="auto"/>
              <w:rPr>
                <w:rFonts w:eastAsia="標楷體"/>
                <w:color w:val="000000" w:themeColor="text1"/>
              </w:rPr>
            </w:pPr>
          </w:p>
        </w:tc>
        <w:tc>
          <w:tcPr>
            <w:tcW w:w="774" w:type="dxa"/>
          </w:tcPr>
          <w:p w:rsidR="00C27522" w:rsidRPr="00CE50CF" w:rsidRDefault="00C27522" w:rsidP="007D6E24">
            <w:pPr>
              <w:spacing w:line="360" w:lineRule="auto"/>
              <w:rPr>
                <w:rFonts w:eastAsia="標楷體"/>
                <w:color w:val="000000" w:themeColor="text1"/>
              </w:rPr>
            </w:pPr>
          </w:p>
        </w:tc>
        <w:tc>
          <w:tcPr>
            <w:tcW w:w="1206" w:type="dxa"/>
          </w:tcPr>
          <w:p w:rsidR="00C27522" w:rsidRPr="00CE50CF" w:rsidRDefault="00C27522" w:rsidP="007D6E24">
            <w:pPr>
              <w:spacing w:line="360" w:lineRule="auto"/>
              <w:rPr>
                <w:rFonts w:eastAsia="標楷體"/>
                <w:color w:val="000000" w:themeColor="text1"/>
              </w:rPr>
            </w:pPr>
          </w:p>
        </w:tc>
      </w:tr>
      <w:tr w:rsidR="005D6503" w:rsidRPr="00CE50CF" w:rsidTr="004F4972">
        <w:trPr>
          <w:trHeight w:val="150"/>
        </w:trPr>
        <w:tc>
          <w:tcPr>
            <w:tcW w:w="9666" w:type="dxa"/>
            <w:gridSpan w:val="8"/>
          </w:tcPr>
          <w:p w:rsidR="00C27522" w:rsidRPr="00CE50CF" w:rsidRDefault="00C27522" w:rsidP="007D6E24">
            <w:pPr>
              <w:spacing w:line="0" w:lineRule="atLeast"/>
              <w:rPr>
                <w:rFonts w:eastAsia="標楷體"/>
                <w:color w:val="000000" w:themeColor="text1"/>
              </w:rPr>
            </w:pPr>
          </w:p>
        </w:tc>
      </w:tr>
      <w:tr w:rsidR="00C27522" w:rsidRPr="00CE50CF" w:rsidTr="004F4972">
        <w:tc>
          <w:tcPr>
            <w:tcW w:w="3240" w:type="dxa"/>
            <w:gridSpan w:val="3"/>
            <w:vAlign w:val="center"/>
          </w:tcPr>
          <w:p w:rsidR="00C27522" w:rsidRPr="00CE50CF" w:rsidRDefault="00C27522" w:rsidP="007D6E24">
            <w:pPr>
              <w:spacing w:line="360" w:lineRule="auto"/>
              <w:jc w:val="both"/>
              <w:rPr>
                <w:rFonts w:eastAsia="標楷體"/>
                <w:color w:val="000000" w:themeColor="text1"/>
                <w:sz w:val="28"/>
              </w:rPr>
            </w:pPr>
            <w:r w:rsidRPr="00CE50CF">
              <w:rPr>
                <w:rFonts w:eastAsia="標楷體"/>
                <w:color w:val="000000" w:themeColor="text1"/>
                <w:sz w:val="28"/>
              </w:rPr>
              <w:t>制定</w:t>
            </w:r>
            <w:r w:rsidR="005D6503" w:rsidRPr="00CE50CF">
              <w:rPr>
                <w:rFonts w:eastAsia="標楷體"/>
                <w:color w:val="000000" w:themeColor="text1"/>
                <w:sz w:val="28"/>
              </w:rPr>
              <w:t>:</w:t>
            </w:r>
          </w:p>
        </w:tc>
        <w:tc>
          <w:tcPr>
            <w:tcW w:w="3420" w:type="dxa"/>
            <w:gridSpan w:val="2"/>
            <w:vAlign w:val="center"/>
          </w:tcPr>
          <w:p w:rsidR="00C27522" w:rsidRPr="00CE50CF" w:rsidRDefault="00C27522" w:rsidP="007D6E24">
            <w:pPr>
              <w:jc w:val="both"/>
              <w:rPr>
                <w:rFonts w:eastAsia="標楷體"/>
                <w:color w:val="000000" w:themeColor="text1"/>
                <w:sz w:val="28"/>
              </w:rPr>
            </w:pPr>
            <w:r w:rsidRPr="00CE50CF">
              <w:rPr>
                <w:rFonts w:eastAsia="標楷體"/>
                <w:color w:val="000000" w:themeColor="text1"/>
                <w:sz w:val="28"/>
              </w:rPr>
              <w:t>審查</w:t>
            </w:r>
            <w:r w:rsidR="005D6503" w:rsidRPr="00CE50CF">
              <w:rPr>
                <w:rFonts w:eastAsia="標楷體"/>
                <w:color w:val="000000" w:themeColor="text1"/>
                <w:sz w:val="28"/>
              </w:rPr>
              <w:t>:</w:t>
            </w:r>
          </w:p>
        </w:tc>
        <w:tc>
          <w:tcPr>
            <w:tcW w:w="3006" w:type="dxa"/>
            <w:gridSpan w:val="3"/>
            <w:vAlign w:val="center"/>
          </w:tcPr>
          <w:p w:rsidR="00C27522" w:rsidRPr="00CE50CF" w:rsidRDefault="00C27522" w:rsidP="007D6E24">
            <w:pPr>
              <w:jc w:val="both"/>
              <w:rPr>
                <w:rFonts w:eastAsia="標楷體"/>
                <w:color w:val="000000" w:themeColor="text1"/>
                <w:sz w:val="28"/>
              </w:rPr>
            </w:pPr>
            <w:r w:rsidRPr="00CE50CF">
              <w:rPr>
                <w:rFonts w:eastAsia="標楷體"/>
                <w:color w:val="000000" w:themeColor="text1"/>
                <w:sz w:val="28"/>
              </w:rPr>
              <w:t>核准</w:t>
            </w:r>
            <w:r w:rsidR="005D6503" w:rsidRPr="00CE50CF">
              <w:rPr>
                <w:rFonts w:eastAsia="標楷體"/>
                <w:color w:val="000000" w:themeColor="text1"/>
                <w:sz w:val="28"/>
              </w:rPr>
              <w:t>:</w:t>
            </w:r>
          </w:p>
        </w:tc>
      </w:tr>
    </w:tbl>
    <w:p w:rsidR="00C27522" w:rsidRPr="00CE50CF" w:rsidRDefault="00C27522" w:rsidP="00C27522">
      <w:pPr>
        <w:jc w:val="both"/>
        <w:rPr>
          <w:rFonts w:eastAsia="標楷體"/>
          <w:color w:val="000000" w:themeColor="text1"/>
        </w:rPr>
      </w:pPr>
    </w:p>
    <w:p w:rsidR="00C27522" w:rsidRPr="00CE50CF" w:rsidRDefault="006F60C2" w:rsidP="00C27522">
      <w:pPr>
        <w:jc w:val="both"/>
        <w:rPr>
          <w:rFonts w:eastAsia="標楷體"/>
          <w:color w:val="000000" w:themeColor="text1"/>
          <w:spacing w:val="-26"/>
        </w:rPr>
      </w:pPr>
      <w:r w:rsidRPr="00CE50CF">
        <w:rPr>
          <w:rFonts w:eastAsia="標楷體"/>
          <w:color w:val="000000" w:themeColor="text1"/>
          <w:spacing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
        <w:gridCol w:w="1977"/>
        <w:gridCol w:w="3827"/>
        <w:gridCol w:w="1134"/>
        <w:gridCol w:w="567"/>
        <w:gridCol w:w="709"/>
        <w:gridCol w:w="425"/>
      </w:tblGrid>
      <w:tr w:rsidR="005D6503" w:rsidRPr="00CE50CF" w:rsidTr="007E43D5">
        <w:trPr>
          <w:cantSplit/>
          <w:trHeight w:val="567"/>
        </w:trPr>
        <w:tc>
          <w:tcPr>
            <w:tcW w:w="1028" w:type="dxa"/>
            <w:tcBorders>
              <w:top w:val="single" w:sz="12" w:space="0" w:color="auto"/>
              <w:left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lastRenderedPageBreak/>
              <w:t>制定日期</w:t>
            </w:r>
          </w:p>
        </w:tc>
        <w:tc>
          <w:tcPr>
            <w:tcW w:w="1977" w:type="dxa"/>
            <w:tcBorders>
              <w:top w:val="single" w:sz="12" w:space="0" w:color="auto"/>
            </w:tcBorders>
          </w:tcPr>
          <w:p w:rsidR="00C27522" w:rsidRPr="00CE50CF" w:rsidRDefault="00E82CB3" w:rsidP="00A860C4">
            <w:pPr>
              <w:spacing w:line="440" w:lineRule="atLeast"/>
              <w:jc w:val="both"/>
              <w:rPr>
                <w:rFonts w:eastAsia="標楷體"/>
                <w:color w:val="000000" w:themeColor="text1"/>
                <w:spacing w:val="-4"/>
              </w:rPr>
            </w:pP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r w:rsidRPr="005037CF">
              <w:rPr>
                <w:rFonts w:eastAsia="標楷體" w:hint="eastAsia"/>
                <w:color w:val="000000" w:themeColor="text1"/>
              </w:rPr>
              <w:t>.</w:t>
            </w:r>
            <w:r w:rsidRPr="005037CF">
              <w:rPr>
                <w:rFonts w:eastAsia="標楷體"/>
                <w:color w:val="000000" w:themeColor="text1"/>
              </w:rPr>
              <w:t>○○</w:t>
            </w:r>
          </w:p>
        </w:tc>
        <w:tc>
          <w:tcPr>
            <w:tcW w:w="3827" w:type="dxa"/>
            <w:vMerge w:val="restart"/>
            <w:tcBorders>
              <w:top w:val="single" w:sz="12" w:space="0" w:color="auto"/>
            </w:tcBorders>
            <w:vAlign w:val="center"/>
          </w:tcPr>
          <w:p w:rsidR="00C27522" w:rsidRPr="00CE50CF" w:rsidRDefault="00C27522" w:rsidP="00733465">
            <w:pPr>
              <w:spacing w:line="440" w:lineRule="atLeast"/>
              <w:jc w:val="center"/>
              <w:rPr>
                <w:rFonts w:eastAsia="標楷體"/>
                <w:color w:val="000000" w:themeColor="text1"/>
                <w:spacing w:val="-4"/>
              </w:rPr>
            </w:pPr>
            <w:r w:rsidRPr="00CE50CF">
              <w:rPr>
                <w:rFonts w:eastAsia="標楷體"/>
                <w:color w:val="000000" w:themeColor="text1"/>
                <w:spacing w:val="-4"/>
              </w:rPr>
              <w:t>教育訓練作業程序書</w:t>
            </w:r>
          </w:p>
        </w:tc>
        <w:tc>
          <w:tcPr>
            <w:tcW w:w="1134" w:type="dxa"/>
            <w:tcBorders>
              <w:top w:val="single" w:sz="12" w:space="0" w:color="auto"/>
            </w:tcBorders>
          </w:tcPr>
          <w:p w:rsidR="00C27522" w:rsidRPr="00CE50CF" w:rsidRDefault="00C27522" w:rsidP="007D6E24">
            <w:pPr>
              <w:spacing w:line="440" w:lineRule="atLeast"/>
              <w:jc w:val="center"/>
              <w:rPr>
                <w:rFonts w:eastAsia="標楷體"/>
                <w:color w:val="000000" w:themeColor="text1"/>
                <w:spacing w:val="-4"/>
              </w:rPr>
            </w:pPr>
            <w:r w:rsidRPr="00CE50CF">
              <w:rPr>
                <w:rFonts w:eastAsia="標楷體"/>
                <w:color w:val="000000" w:themeColor="text1"/>
                <w:spacing w:val="-4"/>
              </w:rPr>
              <w:t>文件編號</w:t>
            </w:r>
          </w:p>
        </w:tc>
        <w:tc>
          <w:tcPr>
            <w:tcW w:w="1701" w:type="dxa"/>
            <w:gridSpan w:val="3"/>
            <w:tcBorders>
              <w:top w:val="single" w:sz="12" w:space="0" w:color="auto"/>
              <w:right w:val="single" w:sz="12" w:space="0" w:color="auto"/>
            </w:tcBorders>
          </w:tcPr>
          <w:p w:rsidR="00C27522" w:rsidRPr="00CE50CF" w:rsidRDefault="006F60C2" w:rsidP="007D6E24">
            <w:pPr>
              <w:spacing w:line="440" w:lineRule="atLeast"/>
              <w:jc w:val="both"/>
              <w:rPr>
                <w:rFonts w:eastAsia="標楷體"/>
                <w:color w:val="000000" w:themeColor="text1"/>
                <w:spacing w:val="-4"/>
              </w:rPr>
            </w:pPr>
            <w:r w:rsidRPr="00CE50CF">
              <w:rPr>
                <w:rFonts w:eastAsia="標楷體"/>
                <w:color w:val="000000" w:themeColor="text1"/>
                <w:spacing w:val="-4"/>
              </w:rPr>
              <w:t>G-2-9</w:t>
            </w:r>
          </w:p>
        </w:tc>
      </w:tr>
      <w:tr w:rsidR="005D6503" w:rsidRPr="00CE50CF" w:rsidTr="007E43D5">
        <w:trPr>
          <w:cantSplit/>
          <w:trHeight w:val="567"/>
        </w:trPr>
        <w:tc>
          <w:tcPr>
            <w:tcW w:w="1028" w:type="dxa"/>
            <w:tcBorders>
              <w:left w:val="single" w:sz="12" w:space="0" w:color="auto"/>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制定單位</w:t>
            </w:r>
          </w:p>
        </w:tc>
        <w:tc>
          <w:tcPr>
            <w:tcW w:w="1977" w:type="dxa"/>
            <w:tcBorders>
              <w:bottom w:val="single" w:sz="12" w:space="0" w:color="auto"/>
            </w:tcBorders>
          </w:tcPr>
          <w:p w:rsidR="00C27522" w:rsidRPr="00CE50CF" w:rsidRDefault="007E43D5" w:rsidP="007D6E24">
            <w:pPr>
              <w:spacing w:line="440" w:lineRule="atLeast"/>
              <w:jc w:val="both"/>
              <w:rPr>
                <w:rFonts w:eastAsia="標楷體"/>
                <w:color w:val="000000" w:themeColor="text1"/>
                <w:spacing w:val="-4"/>
              </w:rPr>
            </w:pPr>
            <w:r>
              <w:rPr>
                <w:rFonts w:eastAsia="標楷體" w:hint="eastAsia"/>
                <w:color w:val="000000" w:themeColor="text1"/>
                <w:spacing w:val="-4"/>
              </w:rPr>
              <w:t>衛生管理管制</w:t>
            </w:r>
            <w:r w:rsidRPr="00CE50CF">
              <w:rPr>
                <w:rFonts w:eastAsia="標楷體"/>
                <w:color w:val="000000" w:themeColor="text1"/>
                <w:spacing w:val="-4"/>
              </w:rPr>
              <w:t>小組</w:t>
            </w:r>
          </w:p>
        </w:tc>
        <w:tc>
          <w:tcPr>
            <w:tcW w:w="3827" w:type="dxa"/>
            <w:vMerge/>
            <w:tcBorders>
              <w:bottom w:val="single" w:sz="12" w:space="0" w:color="auto"/>
            </w:tcBorders>
          </w:tcPr>
          <w:p w:rsidR="00C27522" w:rsidRPr="00CE50CF" w:rsidRDefault="00C27522" w:rsidP="007D6E24">
            <w:pPr>
              <w:spacing w:line="440" w:lineRule="atLeast"/>
              <w:jc w:val="center"/>
              <w:rPr>
                <w:rFonts w:eastAsia="標楷體"/>
                <w:color w:val="000000" w:themeColor="text1"/>
                <w:spacing w:val="-4"/>
              </w:rPr>
            </w:pPr>
          </w:p>
        </w:tc>
        <w:tc>
          <w:tcPr>
            <w:tcW w:w="1134" w:type="dxa"/>
            <w:tcBorders>
              <w:bottom w:val="single" w:sz="12" w:space="0" w:color="auto"/>
            </w:tcBorders>
          </w:tcPr>
          <w:p w:rsidR="00C27522" w:rsidRPr="00CE50CF" w:rsidRDefault="00C27522" w:rsidP="007D6E24">
            <w:pPr>
              <w:spacing w:line="440" w:lineRule="atLeast"/>
              <w:jc w:val="center"/>
              <w:rPr>
                <w:rFonts w:eastAsia="標楷體"/>
                <w:color w:val="000000" w:themeColor="text1"/>
                <w:spacing w:val="-4"/>
              </w:rPr>
            </w:pPr>
            <w:r w:rsidRPr="00CE50CF">
              <w:rPr>
                <w:rFonts w:eastAsia="標楷體"/>
                <w:color w:val="000000" w:themeColor="text1"/>
                <w:spacing w:val="-4"/>
              </w:rPr>
              <w:t>版</w:t>
            </w:r>
            <w:r w:rsidRPr="00CE50CF">
              <w:rPr>
                <w:rFonts w:eastAsia="標楷體"/>
                <w:color w:val="000000" w:themeColor="text1"/>
                <w:spacing w:val="-4"/>
              </w:rPr>
              <w:t xml:space="preserve">  </w:t>
            </w:r>
            <w:r w:rsidRPr="00CE50CF">
              <w:rPr>
                <w:rFonts w:eastAsia="標楷體"/>
                <w:color w:val="000000" w:themeColor="text1"/>
                <w:spacing w:val="-4"/>
              </w:rPr>
              <w:t>次</w:t>
            </w:r>
          </w:p>
        </w:tc>
        <w:tc>
          <w:tcPr>
            <w:tcW w:w="567" w:type="dxa"/>
            <w:tcBorders>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1.0</w:t>
            </w:r>
          </w:p>
        </w:tc>
        <w:tc>
          <w:tcPr>
            <w:tcW w:w="709" w:type="dxa"/>
            <w:tcBorders>
              <w:bottom w:val="single" w:sz="12" w:space="0" w:color="auto"/>
            </w:tcBorders>
          </w:tcPr>
          <w:p w:rsidR="00C27522" w:rsidRPr="00CE50CF" w:rsidRDefault="00C27522" w:rsidP="007D6E24">
            <w:pPr>
              <w:spacing w:line="440" w:lineRule="atLeast"/>
              <w:jc w:val="both"/>
              <w:rPr>
                <w:rFonts w:eastAsia="標楷體"/>
                <w:color w:val="000000" w:themeColor="text1"/>
                <w:spacing w:val="-4"/>
              </w:rPr>
            </w:pPr>
            <w:r w:rsidRPr="00CE50CF">
              <w:rPr>
                <w:rFonts w:eastAsia="標楷體"/>
                <w:color w:val="000000" w:themeColor="text1"/>
                <w:spacing w:val="-4"/>
              </w:rPr>
              <w:t>頁次</w:t>
            </w:r>
          </w:p>
        </w:tc>
        <w:tc>
          <w:tcPr>
            <w:tcW w:w="425" w:type="dxa"/>
            <w:tcBorders>
              <w:bottom w:val="single" w:sz="12" w:space="0" w:color="auto"/>
              <w:right w:val="single" w:sz="12" w:space="0" w:color="auto"/>
            </w:tcBorders>
          </w:tcPr>
          <w:p w:rsidR="00C27522" w:rsidRPr="00CE50CF" w:rsidRDefault="006F60C2" w:rsidP="007D6E24">
            <w:pPr>
              <w:spacing w:line="440" w:lineRule="atLeast"/>
              <w:jc w:val="both"/>
              <w:rPr>
                <w:rFonts w:eastAsia="標楷體"/>
                <w:color w:val="000000" w:themeColor="text1"/>
                <w:spacing w:val="-4"/>
              </w:rPr>
            </w:pPr>
            <w:r w:rsidRPr="00CE50CF">
              <w:rPr>
                <w:rFonts w:eastAsia="標楷體"/>
                <w:color w:val="000000" w:themeColor="text1"/>
                <w:spacing w:val="-4"/>
              </w:rPr>
              <w:t>1</w:t>
            </w:r>
            <w:r w:rsidR="000117F3">
              <w:rPr>
                <w:rFonts w:eastAsia="標楷體" w:hint="eastAsia"/>
                <w:color w:val="000000" w:themeColor="text1"/>
                <w:spacing w:val="-4"/>
              </w:rPr>
              <w:t>/1</w:t>
            </w:r>
          </w:p>
        </w:tc>
      </w:tr>
      <w:tr w:rsidR="00C27522" w:rsidRPr="00CE50CF" w:rsidTr="008851AA">
        <w:trPr>
          <w:trHeight w:val="11977"/>
        </w:trPr>
        <w:tc>
          <w:tcPr>
            <w:tcW w:w="9667" w:type="dxa"/>
            <w:gridSpan w:val="7"/>
            <w:tcBorders>
              <w:top w:val="single" w:sz="12" w:space="0" w:color="auto"/>
              <w:left w:val="single" w:sz="12" w:space="0" w:color="auto"/>
              <w:bottom w:val="single" w:sz="12" w:space="0" w:color="auto"/>
              <w:right w:val="single" w:sz="12" w:space="0" w:color="auto"/>
            </w:tcBorders>
          </w:tcPr>
          <w:p w:rsidR="00C27522" w:rsidRPr="00CE50CF" w:rsidRDefault="00C27522" w:rsidP="004F4972">
            <w:pPr>
              <w:pStyle w:val="11"/>
              <w:ind w:left="756" w:hanging="756"/>
              <w:rPr>
                <w:color w:val="000000" w:themeColor="text1"/>
                <w:sz w:val="24"/>
              </w:rPr>
            </w:pPr>
            <w:r w:rsidRPr="00CE50CF">
              <w:rPr>
                <w:color w:val="000000" w:themeColor="text1"/>
                <w:sz w:val="24"/>
              </w:rPr>
              <w:t>1.</w:t>
            </w:r>
            <w:r w:rsidRPr="00CE50CF">
              <w:rPr>
                <w:color w:val="000000" w:themeColor="text1"/>
                <w:sz w:val="24"/>
              </w:rPr>
              <w:t>目的</w:t>
            </w:r>
            <w:r w:rsidR="005D6503" w:rsidRPr="00CE50CF">
              <w:rPr>
                <w:color w:val="000000" w:themeColor="text1"/>
                <w:sz w:val="24"/>
              </w:rPr>
              <w:t>:</w:t>
            </w:r>
            <w:r w:rsidR="0095135C">
              <w:rPr>
                <w:rFonts w:hint="eastAsia"/>
                <w:color w:val="000000" w:themeColor="text1"/>
                <w:sz w:val="24"/>
              </w:rPr>
              <w:t>為</w:t>
            </w:r>
            <w:r w:rsidRPr="00CE50CF">
              <w:rPr>
                <w:color w:val="000000" w:themeColor="text1"/>
                <w:sz w:val="24"/>
              </w:rPr>
              <w:t>培養</w:t>
            </w:r>
            <w:r w:rsidR="0095135C">
              <w:rPr>
                <w:rFonts w:hint="eastAsia"/>
                <w:color w:val="000000" w:themeColor="text1"/>
                <w:sz w:val="24"/>
              </w:rPr>
              <w:t>本廠</w:t>
            </w:r>
            <w:r w:rsidRPr="00CE50CF">
              <w:rPr>
                <w:color w:val="000000" w:themeColor="text1"/>
                <w:sz w:val="24"/>
              </w:rPr>
              <w:t>員工正確的衛生習慣</w:t>
            </w:r>
            <w:r w:rsidR="00A860C4" w:rsidRPr="00CE50CF">
              <w:rPr>
                <w:color w:val="000000" w:themeColor="text1"/>
                <w:sz w:val="24"/>
              </w:rPr>
              <w:t>與工作相關的專業知識</w:t>
            </w:r>
            <w:r w:rsidRPr="00CE50CF">
              <w:rPr>
                <w:color w:val="000000" w:themeColor="text1"/>
                <w:sz w:val="24"/>
              </w:rPr>
              <w:t>，</w:t>
            </w:r>
            <w:r w:rsidR="0095135C">
              <w:rPr>
                <w:rFonts w:hint="eastAsia"/>
                <w:color w:val="000000" w:themeColor="text1"/>
                <w:sz w:val="24"/>
              </w:rPr>
              <w:t>訂定此作業程序書，</w:t>
            </w:r>
            <w:r w:rsidRPr="00CE50CF">
              <w:rPr>
                <w:color w:val="000000" w:themeColor="text1"/>
                <w:sz w:val="24"/>
              </w:rPr>
              <w:t>以提昇產品品質與安全，落實品保制度之執行。</w:t>
            </w:r>
          </w:p>
          <w:p w:rsidR="00C27522" w:rsidRPr="00CE50CF" w:rsidRDefault="00C27522" w:rsidP="006F60C2">
            <w:pPr>
              <w:pStyle w:val="11"/>
              <w:ind w:left="851" w:hanging="851"/>
              <w:rPr>
                <w:color w:val="000000" w:themeColor="text1"/>
                <w:sz w:val="24"/>
              </w:rPr>
            </w:pPr>
            <w:r w:rsidRPr="00CE50CF">
              <w:rPr>
                <w:color w:val="000000" w:themeColor="text1"/>
                <w:sz w:val="24"/>
              </w:rPr>
              <w:t>2.</w:t>
            </w:r>
            <w:r w:rsidR="00082F57" w:rsidRPr="00CE50CF">
              <w:rPr>
                <w:color w:val="000000" w:themeColor="text1"/>
                <w:sz w:val="24"/>
              </w:rPr>
              <w:t>範圍</w:t>
            </w:r>
            <w:r w:rsidR="005D6503" w:rsidRPr="00CE50CF">
              <w:rPr>
                <w:color w:val="000000" w:themeColor="text1"/>
                <w:sz w:val="24"/>
              </w:rPr>
              <w:t>:</w:t>
            </w:r>
            <w:r w:rsidR="00082F57" w:rsidRPr="00CE50CF">
              <w:rPr>
                <w:color w:val="000000" w:themeColor="text1"/>
                <w:sz w:val="24"/>
              </w:rPr>
              <w:t>全體作業人員</w:t>
            </w:r>
            <w:r w:rsidRPr="00CE50CF">
              <w:rPr>
                <w:color w:val="000000" w:themeColor="text1"/>
                <w:sz w:val="24"/>
              </w:rPr>
              <w:t>之教育訓練及相關活動均適用。</w:t>
            </w:r>
          </w:p>
          <w:p w:rsidR="00C27522" w:rsidRPr="00CE50CF" w:rsidRDefault="00C27522" w:rsidP="006F60C2">
            <w:pPr>
              <w:pStyle w:val="11"/>
              <w:ind w:left="993" w:hanging="993"/>
              <w:rPr>
                <w:color w:val="000000" w:themeColor="text1"/>
                <w:sz w:val="24"/>
              </w:rPr>
            </w:pPr>
            <w:r w:rsidRPr="00CE50CF">
              <w:rPr>
                <w:color w:val="000000" w:themeColor="text1"/>
                <w:sz w:val="24"/>
              </w:rPr>
              <w:t>3.</w:t>
            </w:r>
            <w:r w:rsidRPr="00CE50CF">
              <w:rPr>
                <w:color w:val="000000" w:themeColor="text1"/>
                <w:sz w:val="24"/>
              </w:rPr>
              <w:t>權責</w:t>
            </w:r>
            <w:r w:rsidR="005D6503" w:rsidRPr="00CE50CF">
              <w:rPr>
                <w:color w:val="000000" w:themeColor="text1"/>
                <w:sz w:val="24"/>
              </w:rPr>
              <w:t>:</w:t>
            </w:r>
            <w:r w:rsidRPr="00CE50CF">
              <w:rPr>
                <w:color w:val="000000" w:themeColor="text1"/>
                <w:sz w:val="24"/>
              </w:rPr>
              <w:t>廠長及管理</w:t>
            </w:r>
            <w:r w:rsidR="00756F4E" w:rsidRPr="00CE50CF">
              <w:rPr>
                <w:color w:val="000000" w:themeColor="text1"/>
                <w:sz w:val="24"/>
              </w:rPr>
              <w:t>衛生</w:t>
            </w:r>
            <w:r w:rsidRPr="00CE50CF">
              <w:rPr>
                <w:color w:val="000000" w:themeColor="text1"/>
                <w:sz w:val="24"/>
              </w:rPr>
              <w:t>人員。</w:t>
            </w:r>
          </w:p>
          <w:p w:rsidR="00C27522" w:rsidRPr="00CE50CF" w:rsidRDefault="00C27522" w:rsidP="006F60C2">
            <w:pPr>
              <w:pStyle w:val="11"/>
              <w:ind w:left="142" w:hanging="142"/>
              <w:rPr>
                <w:color w:val="000000" w:themeColor="text1"/>
                <w:sz w:val="24"/>
              </w:rPr>
            </w:pPr>
            <w:r w:rsidRPr="00CE50CF">
              <w:rPr>
                <w:color w:val="000000" w:themeColor="text1"/>
                <w:sz w:val="24"/>
              </w:rPr>
              <w:t>4.</w:t>
            </w:r>
            <w:r w:rsidRPr="00CE50CF">
              <w:rPr>
                <w:color w:val="000000" w:themeColor="text1"/>
                <w:sz w:val="24"/>
              </w:rPr>
              <w:t>定義</w:t>
            </w:r>
            <w:r w:rsidR="005D6503" w:rsidRPr="00CE50CF">
              <w:rPr>
                <w:color w:val="000000" w:themeColor="text1"/>
                <w:sz w:val="24"/>
              </w:rPr>
              <w:t>:</w:t>
            </w:r>
            <w:r w:rsidRPr="00CE50CF">
              <w:rPr>
                <w:color w:val="000000" w:themeColor="text1"/>
                <w:sz w:val="24"/>
              </w:rPr>
              <w:t>無。</w:t>
            </w:r>
          </w:p>
          <w:p w:rsidR="00C27522" w:rsidRPr="00CE50CF" w:rsidRDefault="00C27522" w:rsidP="007D6E24">
            <w:pPr>
              <w:pStyle w:val="11"/>
              <w:rPr>
                <w:color w:val="000000" w:themeColor="text1"/>
                <w:sz w:val="24"/>
              </w:rPr>
            </w:pPr>
            <w:r w:rsidRPr="00CE50CF">
              <w:rPr>
                <w:color w:val="000000" w:themeColor="text1"/>
                <w:sz w:val="24"/>
              </w:rPr>
              <w:t>5.</w:t>
            </w:r>
            <w:r w:rsidRPr="00CE50CF">
              <w:rPr>
                <w:color w:val="000000" w:themeColor="text1"/>
                <w:sz w:val="24"/>
              </w:rPr>
              <w:t>作業內容</w:t>
            </w:r>
            <w:r w:rsidR="005D6503" w:rsidRPr="00CE50CF">
              <w:rPr>
                <w:color w:val="000000" w:themeColor="text1"/>
                <w:sz w:val="24"/>
              </w:rPr>
              <w:t>:</w:t>
            </w:r>
          </w:p>
          <w:p w:rsidR="00082F57" w:rsidRPr="00CE50CF" w:rsidRDefault="00082F57" w:rsidP="0095135C">
            <w:pPr>
              <w:pStyle w:val="31"/>
              <w:spacing w:line="400" w:lineRule="exact"/>
              <w:ind w:left="602"/>
              <w:rPr>
                <w:color w:val="000000" w:themeColor="text1"/>
                <w:sz w:val="24"/>
              </w:rPr>
            </w:pPr>
            <w:r w:rsidRPr="00CE50CF">
              <w:rPr>
                <w:color w:val="000000" w:themeColor="text1"/>
                <w:sz w:val="24"/>
              </w:rPr>
              <w:t>5.1.</w:t>
            </w:r>
            <w:r w:rsidR="00B64899" w:rsidRPr="00CE50CF">
              <w:rPr>
                <w:color w:val="000000" w:themeColor="text1"/>
                <w:sz w:val="24"/>
              </w:rPr>
              <w:t>新進人員於工作前，必須先經管</w:t>
            </w:r>
            <w:r w:rsidR="0077089A" w:rsidRPr="00CE50CF">
              <w:rPr>
                <w:color w:val="000000" w:themeColor="text1"/>
                <w:sz w:val="24"/>
              </w:rPr>
              <w:t>理衛生</w:t>
            </w:r>
            <w:r w:rsidR="00B64899" w:rsidRPr="00CE50CF">
              <w:rPr>
                <w:color w:val="000000" w:themeColor="text1"/>
                <w:sz w:val="24"/>
              </w:rPr>
              <w:t>人員</w:t>
            </w:r>
            <w:r w:rsidR="0077089A" w:rsidRPr="00CE50CF">
              <w:rPr>
                <w:color w:val="000000" w:themeColor="text1"/>
                <w:sz w:val="24"/>
              </w:rPr>
              <w:t>說明</w:t>
            </w:r>
            <w:r w:rsidR="0095135C">
              <w:rPr>
                <w:rFonts w:hint="eastAsia"/>
                <w:color w:val="000000" w:themeColor="text1"/>
                <w:sz w:val="24"/>
              </w:rPr>
              <w:t>「</w:t>
            </w:r>
            <w:r w:rsidR="003A00A1" w:rsidRPr="00CE50CF">
              <w:rPr>
                <w:color w:val="000000" w:themeColor="text1"/>
                <w:sz w:val="24"/>
              </w:rPr>
              <w:t>員工</w:t>
            </w:r>
            <w:r w:rsidR="0077089A" w:rsidRPr="00CE50CF">
              <w:rPr>
                <w:color w:val="000000" w:themeColor="text1"/>
                <w:sz w:val="24"/>
              </w:rPr>
              <w:t>衛生管理之規範</w:t>
            </w:r>
            <w:r w:rsidR="0095135C">
              <w:rPr>
                <w:rFonts w:hint="eastAsia"/>
                <w:color w:val="000000" w:themeColor="text1"/>
                <w:sz w:val="24"/>
              </w:rPr>
              <w:t>」</w:t>
            </w:r>
            <w:r w:rsidR="00B64899" w:rsidRPr="00CE50CF">
              <w:rPr>
                <w:color w:val="000000" w:themeColor="text1"/>
                <w:sz w:val="24"/>
              </w:rPr>
              <w:t>(G-3-9</w:t>
            </w:r>
            <w:r w:rsidR="0077089A" w:rsidRPr="00CE50CF">
              <w:rPr>
                <w:color w:val="000000" w:themeColor="text1"/>
                <w:sz w:val="24"/>
              </w:rPr>
              <w:t>-01</w:t>
            </w:r>
            <w:r w:rsidR="00B64899" w:rsidRPr="00CE50CF">
              <w:rPr>
                <w:color w:val="000000" w:themeColor="text1"/>
                <w:sz w:val="24"/>
              </w:rPr>
              <w:t>)</w:t>
            </w:r>
            <w:r w:rsidR="006254D7">
              <w:rPr>
                <w:color w:val="000000" w:themeColor="text1"/>
                <w:sz w:val="24"/>
              </w:rPr>
              <w:t>，使員工瞭解工作及</w:t>
            </w:r>
            <w:r w:rsidR="006254D7">
              <w:rPr>
                <w:rFonts w:hint="eastAsia"/>
                <w:color w:val="000000" w:themeColor="text1"/>
                <w:sz w:val="24"/>
              </w:rPr>
              <w:t>場</w:t>
            </w:r>
            <w:r w:rsidR="00B64899" w:rsidRPr="00CE50CF">
              <w:rPr>
                <w:color w:val="000000" w:themeColor="text1"/>
                <w:sz w:val="24"/>
              </w:rPr>
              <w:t>區的</w:t>
            </w:r>
            <w:r w:rsidRPr="00CE50CF">
              <w:rPr>
                <w:color w:val="000000" w:themeColor="text1"/>
                <w:sz w:val="24"/>
              </w:rPr>
              <w:t>衛生要</w:t>
            </w:r>
            <w:r w:rsidR="00B64899" w:rsidRPr="00CE50CF">
              <w:rPr>
                <w:color w:val="000000" w:themeColor="text1"/>
                <w:sz w:val="24"/>
              </w:rPr>
              <w:t>求</w:t>
            </w:r>
            <w:r w:rsidRPr="00CE50CF">
              <w:rPr>
                <w:color w:val="000000" w:themeColor="text1"/>
                <w:sz w:val="24"/>
              </w:rPr>
              <w:t>。</w:t>
            </w:r>
          </w:p>
          <w:p w:rsidR="00082F57" w:rsidRPr="00CE50CF" w:rsidRDefault="00082F57" w:rsidP="0095135C">
            <w:pPr>
              <w:pStyle w:val="31"/>
              <w:spacing w:line="400" w:lineRule="exact"/>
              <w:ind w:left="602"/>
              <w:rPr>
                <w:color w:val="000000" w:themeColor="text1"/>
                <w:sz w:val="24"/>
              </w:rPr>
            </w:pPr>
            <w:r w:rsidRPr="00CE50CF">
              <w:rPr>
                <w:color w:val="000000" w:themeColor="text1"/>
                <w:sz w:val="24"/>
              </w:rPr>
              <w:t>5.2.</w:t>
            </w:r>
            <w:r w:rsidRPr="00CE50CF">
              <w:rPr>
                <w:color w:val="000000" w:themeColor="text1"/>
                <w:sz w:val="24"/>
              </w:rPr>
              <w:t>由負責人</w:t>
            </w:r>
            <w:r w:rsidR="003033BF" w:rsidRPr="00CE50CF">
              <w:rPr>
                <w:color w:val="000000" w:themeColor="text1"/>
                <w:sz w:val="24"/>
              </w:rPr>
              <w:t>依各員工之須</w:t>
            </w:r>
            <w:r w:rsidRPr="00CE50CF">
              <w:rPr>
                <w:color w:val="000000" w:themeColor="text1"/>
                <w:sz w:val="24"/>
              </w:rPr>
              <w:t>要，每年定期安排適當課程訓練，並擬定</w:t>
            </w:r>
            <w:r w:rsidR="0095135C">
              <w:rPr>
                <w:rFonts w:hint="eastAsia"/>
                <w:color w:val="000000" w:themeColor="text1"/>
                <w:sz w:val="24"/>
              </w:rPr>
              <w:t>「教育</w:t>
            </w:r>
            <w:r w:rsidRPr="00CE50CF">
              <w:rPr>
                <w:color w:val="000000" w:themeColor="text1"/>
                <w:sz w:val="24"/>
              </w:rPr>
              <w:t>訓練計畫</w:t>
            </w:r>
            <w:r w:rsidR="0095135C">
              <w:rPr>
                <w:rFonts w:hint="eastAsia"/>
                <w:color w:val="000000" w:themeColor="text1"/>
                <w:sz w:val="24"/>
              </w:rPr>
              <w:t>表」</w:t>
            </w:r>
            <w:r w:rsidR="005D6503" w:rsidRPr="00CE50CF">
              <w:rPr>
                <w:color w:val="000000" w:themeColor="text1"/>
                <w:sz w:val="24"/>
              </w:rPr>
              <w:t>(</w:t>
            </w:r>
            <w:r w:rsidR="008F4236" w:rsidRPr="00CE50CF">
              <w:rPr>
                <w:color w:val="000000" w:themeColor="text1"/>
                <w:sz w:val="24"/>
              </w:rPr>
              <w:t>G-4-9-01</w:t>
            </w:r>
            <w:r w:rsidR="005D6503" w:rsidRPr="00CE50CF">
              <w:rPr>
                <w:color w:val="000000" w:themeColor="text1"/>
                <w:sz w:val="24"/>
              </w:rPr>
              <w:t>)</w:t>
            </w:r>
            <w:r w:rsidRPr="00CE50CF">
              <w:rPr>
                <w:color w:val="000000" w:themeColor="text1"/>
                <w:sz w:val="24"/>
              </w:rPr>
              <w:t>。</w:t>
            </w:r>
          </w:p>
          <w:p w:rsidR="00CC185B" w:rsidRPr="00CE50CF" w:rsidRDefault="00CC185B" w:rsidP="0095135C">
            <w:pPr>
              <w:pStyle w:val="31"/>
              <w:spacing w:line="400" w:lineRule="exact"/>
              <w:ind w:left="602"/>
              <w:rPr>
                <w:color w:val="000000" w:themeColor="text1"/>
                <w:sz w:val="24"/>
              </w:rPr>
            </w:pPr>
            <w:r w:rsidRPr="00CE50CF">
              <w:rPr>
                <w:color w:val="000000" w:themeColor="text1"/>
                <w:sz w:val="24"/>
              </w:rPr>
              <w:t>5.3.</w:t>
            </w:r>
            <w:r w:rsidR="00A860C4" w:rsidRPr="00CE50CF">
              <w:rPr>
                <w:color w:val="000000" w:themeColor="text1"/>
                <w:sz w:val="24"/>
              </w:rPr>
              <w:t>訓練實施時，須</w:t>
            </w:r>
            <w:r w:rsidRPr="00CE50CF">
              <w:rPr>
                <w:color w:val="000000" w:themeColor="text1"/>
                <w:sz w:val="24"/>
              </w:rPr>
              <w:t>備妥「教育訓練紀錄表」</w:t>
            </w:r>
            <w:r w:rsidRPr="00CE50CF">
              <w:rPr>
                <w:color w:val="000000" w:themeColor="text1"/>
                <w:sz w:val="24"/>
              </w:rPr>
              <w:t>(G-4-9-02)</w:t>
            </w:r>
            <w:r w:rsidRPr="00CE50CF">
              <w:rPr>
                <w:color w:val="000000" w:themeColor="text1"/>
                <w:sz w:val="24"/>
              </w:rPr>
              <w:t>，就實施課程的時間地點、</w:t>
            </w:r>
            <w:r w:rsidR="002D345F">
              <w:rPr>
                <w:color w:val="000000" w:themeColor="text1"/>
                <w:sz w:val="24"/>
              </w:rPr>
              <w:t>課程內容重點、授課講師等加以記錄，參加人員</w:t>
            </w:r>
            <w:r w:rsidR="002D345F">
              <w:rPr>
                <w:rFonts w:hint="eastAsia"/>
                <w:color w:val="000000" w:themeColor="text1"/>
                <w:sz w:val="24"/>
              </w:rPr>
              <w:t>須</w:t>
            </w:r>
            <w:r w:rsidRPr="00CE50CF">
              <w:rPr>
                <w:color w:val="000000" w:themeColor="text1"/>
                <w:sz w:val="24"/>
              </w:rPr>
              <w:t>親筆簽名。</w:t>
            </w:r>
          </w:p>
          <w:p w:rsidR="00CC185B" w:rsidRPr="00CE50CF" w:rsidRDefault="00CC185B" w:rsidP="0095135C">
            <w:pPr>
              <w:pStyle w:val="31"/>
              <w:spacing w:line="400" w:lineRule="exact"/>
              <w:ind w:left="602"/>
              <w:rPr>
                <w:color w:val="000000" w:themeColor="text1"/>
                <w:sz w:val="24"/>
              </w:rPr>
            </w:pPr>
            <w:r w:rsidRPr="00CE50CF">
              <w:rPr>
                <w:color w:val="000000" w:themeColor="text1"/>
                <w:sz w:val="24"/>
              </w:rPr>
              <w:t>5.4.</w:t>
            </w:r>
            <w:r w:rsidRPr="00CE50CF">
              <w:rPr>
                <w:color w:val="000000" w:themeColor="text1"/>
                <w:sz w:val="24"/>
              </w:rPr>
              <w:t>內部訓練時，</w:t>
            </w:r>
            <w:r w:rsidR="00A860C4" w:rsidRPr="00CE50CF">
              <w:rPr>
                <w:color w:val="000000" w:themeColor="text1"/>
                <w:sz w:val="24"/>
              </w:rPr>
              <w:t>須</w:t>
            </w:r>
            <w:r w:rsidRPr="00CE50CF">
              <w:rPr>
                <w:color w:val="000000" w:themeColor="text1"/>
                <w:sz w:val="24"/>
              </w:rPr>
              <w:t>照相存檔。</w:t>
            </w:r>
          </w:p>
          <w:p w:rsidR="00CC185B" w:rsidRPr="00CE50CF" w:rsidRDefault="00CC185B" w:rsidP="0095135C">
            <w:pPr>
              <w:pStyle w:val="31"/>
              <w:spacing w:line="400" w:lineRule="exact"/>
              <w:ind w:left="602"/>
              <w:rPr>
                <w:color w:val="000000" w:themeColor="text1"/>
                <w:sz w:val="24"/>
              </w:rPr>
            </w:pPr>
            <w:r w:rsidRPr="00CE50CF">
              <w:rPr>
                <w:color w:val="000000" w:themeColor="text1"/>
                <w:sz w:val="24"/>
              </w:rPr>
              <w:t>5.5.</w:t>
            </w:r>
            <w:r w:rsidRPr="00CE50CF">
              <w:rPr>
                <w:color w:val="000000" w:themeColor="text1"/>
                <w:sz w:val="24"/>
              </w:rPr>
              <w:t>外部訓練課程經負責人同意後，始得參加，並提出相關訓練合格之證明或戳記。</w:t>
            </w:r>
          </w:p>
          <w:p w:rsidR="00082F57" w:rsidRPr="00CE50CF" w:rsidRDefault="00082F57" w:rsidP="0095135C">
            <w:pPr>
              <w:pStyle w:val="31"/>
              <w:spacing w:line="400" w:lineRule="exact"/>
              <w:ind w:left="602"/>
              <w:rPr>
                <w:color w:val="000000" w:themeColor="text1"/>
                <w:sz w:val="24"/>
              </w:rPr>
            </w:pPr>
            <w:r w:rsidRPr="00CE50CF">
              <w:rPr>
                <w:color w:val="000000" w:themeColor="text1"/>
                <w:sz w:val="24"/>
              </w:rPr>
              <w:t>5</w:t>
            </w:r>
            <w:r w:rsidR="00CC185B" w:rsidRPr="00CE50CF">
              <w:rPr>
                <w:color w:val="000000" w:themeColor="text1"/>
                <w:sz w:val="24"/>
              </w:rPr>
              <w:t>.6</w:t>
            </w:r>
            <w:r w:rsidRPr="00CE50CF">
              <w:rPr>
                <w:color w:val="000000" w:themeColor="text1"/>
                <w:sz w:val="24"/>
              </w:rPr>
              <w:t>.</w:t>
            </w:r>
            <w:r w:rsidR="0095135C">
              <w:rPr>
                <w:rFonts w:hint="eastAsia"/>
                <w:color w:val="000000" w:themeColor="text1"/>
                <w:sz w:val="24"/>
              </w:rPr>
              <w:t>衛生管理管制</w:t>
            </w:r>
            <w:r w:rsidRPr="00CE50CF">
              <w:rPr>
                <w:color w:val="000000" w:themeColor="text1"/>
                <w:sz w:val="24"/>
              </w:rPr>
              <w:t>小組成員每年接受中央主管機關認可之機構所舉辦之衛生講習至少</w:t>
            </w:r>
            <w:r w:rsidRPr="00CE50CF">
              <w:rPr>
                <w:color w:val="000000" w:themeColor="text1"/>
                <w:sz w:val="24"/>
              </w:rPr>
              <w:t>8</w:t>
            </w:r>
            <w:r w:rsidRPr="00CE50CF">
              <w:rPr>
                <w:color w:val="000000" w:themeColor="text1"/>
                <w:sz w:val="24"/>
              </w:rPr>
              <w:t>小時之訓練</w:t>
            </w:r>
            <w:r w:rsidR="00CC185B" w:rsidRPr="00CE50CF">
              <w:rPr>
                <w:color w:val="000000" w:themeColor="text1"/>
                <w:sz w:val="24"/>
              </w:rPr>
              <w:t>，並保存有關講義資料，以為日後實施相關訓練之參考</w:t>
            </w:r>
            <w:r w:rsidRPr="00CE50CF">
              <w:rPr>
                <w:color w:val="000000" w:themeColor="text1"/>
                <w:sz w:val="24"/>
              </w:rPr>
              <w:t>。</w:t>
            </w:r>
          </w:p>
          <w:p w:rsidR="00082F57" w:rsidRPr="00CE50CF" w:rsidRDefault="00082F57" w:rsidP="0095135C">
            <w:pPr>
              <w:pStyle w:val="31"/>
              <w:spacing w:line="400" w:lineRule="exact"/>
              <w:ind w:left="602"/>
              <w:rPr>
                <w:color w:val="000000" w:themeColor="text1"/>
                <w:sz w:val="24"/>
              </w:rPr>
            </w:pPr>
            <w:r w:rsidRPr="00CE50CF">
              <w:rPr>
                <w:color w:val="000000" w:themeColor="text1"/>
                <w:sz w:val="24"/>
              </w:rPr>
              <w:t>5.</w:t>
            </w:r>
            <w:r w:rsidR="0012120A" w:rsidRPr="00CE50CF">
              <w:rPr>
                <w:color w:val="000000" w:themeColor="text1"/>
                <w:sz w:val="24"/>
              </w:rPr>
              <w:t>7</w:t>
            </w:r>
            <w:r w:rsidRPr="00CE50CF">
              <w:rPr>
                <w:color w:val="000000" w:themeColor="text1"/>
                <w:sz w:val="24"/>
              </w:rPr>
              <w:t>.</w:t>
            </w:r>
            <w:r w:rsidRPr="00CE50CF">
              <w:rPr>
                <w:color w:val="000000" w:themeColor="text1"/>
                <w:sz w:val="24"/>
              </w:rPr>
              <w:t>所有訓練相關紀錄，均依規定保存建檔。</w:t>
            </w:r>
          </w:p>
          <w:p w:rsidR="00082F57" w:rsidRPr="00CE50CF" w:rsidRDefault="00082F57" w:rsidP="00082F57">
            <w:pPr>
              <w:pStyle w:val="11"/>
              <w:rPr>
                <w:color w:val="000000" w:themeColor="text1"/>
                <w:sz w:val="24"/>
              </w:rPr>
            </w:pPr>
            <w:r w:rsidRPr="00CE50CF">
              <w:rPr>
                <w:color w:val="000000" w:themeColor="text1"/>
                <w:sz w:val="24"/>
              </w:rPr>
              <w:t>6.</w:t>
            </w:r>
            <w:r w:rsidRPr="00CE50CF">
              <w:rPr>
                <w:color w:val="000000" w:themeColor="text1"/>
                <w:sz w:val="24"/>
              </w:rPr>
              <w:t>參考文件</w:t>
            </w:r>
            <w:r w:rsidR="005D6503" w:rsidRPr="00CE50CF">
              <w:rPr>
                <w:color w:val="000000" w:themeColor="text1"/>
                <w:sz w:val="24"/>
              </w:rPr>
              <w:t>:</w:t>
            </w:r>
          </w:p>
          <w:p w:rsidR="00082F57" w:rsidRPr="00CE50CF" w:rsidRDefault="00213D47" w:rsidP="004F4972">
            <w:pPr>
              <w:pStyle w:val="31"/>
              <w:spacing w:line="400" w:lineRule="exact"/>
              <w:ind w:left="567" w:hanging="371"/>
              <w:rPr>
                <w:color w:val="000000" w:themeColor="text1"/>
                <w:sz w:val="24"/>
              </w:rPr>
            </w:pPr>
            <w:r w:rsidRPr="00CE50CF">
              <w:rPr>
                <w:color w:val="000000" w:themeColor="text1"/>
                <w:sz w:val="24"/>
              </w:rPr>
              <w:t>G-3-9</w:t>
            </w:r>
            <w:r w:rsidR="0077089A" w:rsidRPr="00CE50CF">
              <w:rPr>
                <w:color w:val="000000" w:themeColor="text1"/>
                <w:sz w:val="24"/>
              </w:rPr>
              <w:t>-01</w:t>
            </w:r>
            <w:r w:rsidR="005D6503" w:rsidRPr="00CE50CF">
              <w:rPr>
                <w:color w:val="000000" w:themeColor="text1"/>
                <w:sz w:val="24"/>
              </w:rPr>
              <w:t>:</w:t>
            </w:r>
            <w:r w:rsidR="003A00A1" w:rsidRPr="00CE50CF">
              <w:rPr>
                <w:color w:val="000000" w:themeColor="text1"/>
                <w:sz w:val="24"/>
              </w:rPr>
              <w:t>員工</w:t>
            </w:r>
            <w:r w:rsidR="0077089A" w:rsidRPr="00CE50CF">
              <w:rPr>
                <w:color w:val="000000" w:themeColor="text1"/>
                <w:sz w:val="24"/>
              </w:rPr>
              <w:t>衛生管理之</w:t>
            </w:r>
            <w:r w:rsidR="00082F57" w:rsidRPr="00CE50CF">
              <w:rPr>
                <w:color w:val="000000" w:themeColor="text1"/>
                <w:sz w:val="24"/>
              </w:rPr>
              <w:t>規範</w:t>
            </w:r>
          </w:p>
          <w:p w:rsidR="00082F57" w:rsidRPr="00CE50CF" w:rsidRDefault="00082F57" w:rsidP="00082F57">
            <w:pPr>
              <w:pStyle w:val="11"/>
              <w:rPr>
                <w:color w:val="000000" w:themeColor="text1"/>
                <w:sz w:val="24"/>
              </w:rPr>
            </w:pPr>
            <w:r w:rsidRPr="00CE50CF">
              <w:rPr>
                <w:color w:val="000000" w:themeColor="text1"/>
                <w:sz w:val="24"/>
              </w:rPr>
              <w:t>7.</w:t>
            </w:r>
            <w:r w:rsidRPr="00CE50CF">
              <w:rPr>
                <w:color w:val="000000" w:themeColor="text1"/>
                <w:sz w:val="24"/>
              </w:rPr>
              <w:t>附件</w:t>
            </w:r>
            <w:r w:rsidR="005D6503" w:rsidRPr="00CE50CF">
              <w:rPr>
                <w:color w:val="000000" w:themeColor="text1"/>
                <w:sz w:val="24"/>
              </w:rPr>
              <w:t>:</w:t>
            </w:r>
          </w:p>
          <w:p w:rsidR="00082F57" w:rsidRPr="00CE50CF" w:rsidRDefault="008F4236" w:rsidP="004F4972">
            <w:pPr>
              <w:pStyle w:val="31"/>
              <w:spacing w:line="400" w:lineRule="exact"/>
              <w:ind w:left="567" w:hanging="371"/>
              <w:rPr>
                <w:color w:val="000000" w:themeColor="text1"/>
                <w:sz w:val="24"/>
              </w:rPr>
            </w:pPr>
            <w:r w:rsidRPr="00CE50CF">
              <w:rPr>
                <w:color w:val="000000" w:themeColor="text1"/>
                <w:sz w:val="24"/>
              </w:rPr>
              <w:t>G-4-9-01</w:t>
            </w:r>
            <w:r w:rsidR="005D6503" w:rsidRPr="00CE50CF">
              <w:rPr>
                <w:color w:val="000000" w:themeColor="text1"/>
                <w:sz w:val="24"/>
              </w:rPr>
              <w:t>:</w:t>
            </w:r>
            <w:r w:rsidR="00CC185B" w:rsidRPr="00CE50CF">
              <w:rPr>
                <w:color w:val="000000" w:themeColor="text1"/>
                <w:sz w:val="24"/>
              </w:rPr>
              <w:t>教育訓練計畫表</w:t>
            </w:r>
          </w:p>
          <w:p w:rsidR="00CC185B" w:rsidRPr="00CE50CF" w:rsidRDefault="00CC185B" w:rsidP="004F4972">
            <w:pPr>
              <w:pStyle w:val="31"/>
              <w:spacing w:line="400" w:lineRule="exact"/>
              <w:ind w:left="567" w:hanging="371"/>
              <w:rPr>
                <w:color w:val="000000" w:themeColor="text1"/>
                <w:sz w:val="24"/>
              </w:rPr>
            </w:pPr>
            <w:r w:rsidRPr="00CE50CF">
              <w:rPr>
                <w:color w:val="000000" w:themeColor="text1"/>
                <w:sz w:val="24"/>
              </w:rPr>
              <w:t>G-4-9-02</w:t>
            </w:r>
            <w:r w:rsidR="005D6503" w:rsidRPr="00CE50CF">
              <w:rPr>
                <w:color w:val="000000" w:themeColor="text1"/>
                <w:sz w:val="24"/>
              </w:rPr>
              <w:t>:</w:t>
            </w:r>
            <w:r w:rsidRPr="00CE50CF">
              <w:rPr>
                <w:color w:val="000000" w:themeColor="text1"/>
                <w:sz w:val="24"/>
              </w:rPr>
              <w:t>教育訓練紀錄表</w:t>
            </w:r>
          </w:p>
          <w:p w:rsidR="00C27522" w:rsidRPr="00CE50CF" w:rsidRDefault="00C27522" w:rsidP="00082F57">
            <w:pPr>
              <w:pStyle w:val="31"/>
              <w:spacing w:line="400" w:lineRule="exact"/>
              <w:ind w:left="0" w:firstLine="0"/>
              <w:rPr>
                <w:color w:val="000000" w:themeColor="text1"/>
                <w:sz w:val="24"/>
              </w:rPr>
            </w:pPr>
          </w:p>
        </w:tc>
      </w:tr>
    </w:tbl>
    <w:p w:rsidR="00076BAA" w:rsidRPr="00CE50CF" w:rsidRDefault="00076BAA">
      <w:pPr>
        <w:rPr>
          <w:rFonts w:eastAsia="標楷體"/>
          <w:color w:val="000000" w:themeColor="text1"/>
        </w:rPr>
      </w:pPr>
    </w:p>
    <w:p w:rsidR="003A09E7" w:rsidRPr="00CE50CF" w:rsidRDefault="00076BAA" w:rsidP="003A09E7">
      <w:pPr>
        <w:jc w:val="center"/>
        <w:rPr>
          <w:rFonts w:eastAsia="標楷體"/>
          <w:color w:val="000000" w:themeColor="text1"/>
          <w:sz w:val="72"/>
        </w:rPr>
      </w:pPr>
      <w:r w:rsidRPr="00CE50CF">
        <w:rPr>
          <w:rFonts w:eastAsia="標楷體"/>
          <w:color w:val="000000" w:themeColor="text1"/>
        </w:rPr>
        <w:br w:type="page"/>
      </w:r>
    </w:p>
    <w:p w:rsidR="008851AA" w:rsidRPr="00CE50CF" w:rsidRDefault="008851AA" w:rsidP="003A09E7">
      <w:pPr>
        <w:jc w:val="center"/>
        <w:rPr>
          <w:rFonts w:eastAsia="標楷體"/>
          <w:color w:val="000000" w:themeColor="text1"/>
          <w:sz w:val="72"/>
        </w:rPr>
      </w:pPr>
    </w:p>
    <w:p w:rsidR="008851AA" w:rsidRPr="00CE50CF" w:rsidRDefault="008851AA" w:rsidP="003A09E7">
      <w:pPr>
        <w:jc w:val="center"/>
        <w:rPr>
          <w:rFonts w:eastAsia="標楷體"/>
          <w:color w:val="000000" w:themeColor="text1"/>
          <w:sz w:val="72"/>
        </w:rPr>
      </w:pPr>
    </w:p>
    <w:p w:rsidR="003A09E7" w:rsidRPr="00CE50CF" w:rsidRDefault="003A09E7" w:rsidP="003A09E7">
      <w:pPr>
        <w:jc w:val="center"/>
        <w:rPr>
          <w:rFonts w:eastAsia="標楷體"/>
          <w:color w:val="000000" w:themeColor="text1"/>
          <w:sz w:val="72"/>
        </w:rPr>
      </w:pPr>
      <w:r w:rsidRPr="00CE50CF">
        <w:rPr>
          <w:rFonts w:eastAsia="標楷體"/>
          <w:color w:val="000000" w:themeColor="text1"/>
          <w:sz w:val="72"/>
        </w:rPr>
        <w:t>醬油工廠</w:t>
      </w:r>
    </w:p>
    <w:p w:rsidR="003A09E7" w:rsidRPr="00CE50CF" w:rsidRDefault="003A09E7" w:rsidP="003A09E7">
      <w:pPr>
        <w:jc w:val="center"/>
        <w:rPr>
          <w:rFonts w:eastAsia="標楷體"/>
          <w:color w:val="000000" w:themeColor="text1"/>
          <w:sz w:val="72"/>
        </w:rPr>
      </w:pPr>
    </w:p>
    <w:p w:rsidR="003A09E7" w:rsidRPr="00CE50CF" w:rsidRDefault="003A09E7" w:rsidP="003A09E7">
      <w:pPr>
        <w:jc w:val="center"/>
        <w:rPr>
          <w:rFonts w:eastAsia="標楷體"/>
          <w:color w:val="000000" w:themeColor="text1"/>
          <w:sz w:val="72"/>
        </w:rPr>
      </w:pPr>
      <w:r w:rsidRPr="00CE50CF">
        <w:rPr>
          <w:rFonts w:eastAsia="標楷體"/>
          <w:color w:val="000000" w:themeColor="text1"/>
          <w:sz w:val="72"/>
        </w:rPr>
        <w:t>衛生管理</w:t>
      </w:r>
    </w:p>
    <w:p w:rsidR="003A09E7" w:rsidRPr="00CE50CF" w:rsidRDefault="003A09E7" w:rsidP="003A09E7">
      <w:pPr>
        <w:rPr>
          <w:rFonts w:eastAsia="標楷體"/>
          <w:color w:val="000000" w:themeColor="text1"/>
          <w:sz w:val="72"/>
        </w:rPr>
      </w:pPr>
    </w:p>
    <w:p w:rsidR="003A09E7" w:rsidRPr="00CE50CF" w:rsidRDefault="003A09E7" w:rsidP="003A09E7">
      <w:pPr>
        <w:jc w:val="center"/>
        <w:rPr>
          <w:rFonts w:eastAsia="標楷體"/>
          <w:color w:val="000000" w:themeColor="text1"/>
          <w:sz w:val="72"/>
        </w:rPr>
      </w:pPr>
      <w:r w:rsidRPr="00CE50CF">
        <w:rPr>
          <w:rFonts w:eastAsia="標楷體"/>
          <w:color w:val="000000" w:themeColor="text1"/>
          <w:sz w:val="72"/>
        </w:rPr>
        <w:t>紀</w:t>
      </w:r>
      <w:r w:rsidRPr="00CE50CF">
        <w:rPr>
          <w:rFonts w:eastAsia="標楷體"/>
          <w:color w:val="000000" w:themeColor="text1"/>
          <w:sz w:val="72"/>
        </w:rPr>
        <w:t xml:space="preserve"> </w:t>
      </w:r>
      <w:r w:rsidRPr="00CE50CF">
        <w:rPr>
          <w:rFonts w:eastAsia="標楷體"/>
          <w:color w:val="000000" w:themeColor="text1"/>
          <w:sz w:val="72"/>
        </w:rPr>
        <w:t>錄</w:t>
      </w:r>
      <w:r w:rsidRPr="00CE50CF">
        <w:rPr>
          <w:rFonts w:eastAsia="標楷體"/>
          <w:color w:val="000000" w:themeColor="text1"/>
          <w:sz w:val="72"/>
        </w:rPr>
        <w:t xml:space="preserve"> </w:t>
      </w:r>
      <w:r w:rsidRPr="00CE50CF">
        <w:rPr>
          <w:rFonts w:eastAsia="標楷體"/>
          <w:color w:val="000000" w:themeColor="text1"/>
          <w:sz w:val="72"/>
        </w:rPr>
        <w:t>表</w:t>
      </w:r>
      <w:r w:rsidRPr="00CE50CF">
        <w:rPr>
          <w:rFonts w:eastAsia="標楷體"/>
          <w:color w:val="000000" w:themeColor="text1"/>
          <w:sz w:val="72"/>
        </w:rPr>
        <w:t xml:space="preserve"> </w:t>
      </w:r>
      <w:r w:rsidRPr="00CE50CF">
        <w:rPr>
          <w:rFonts w:eastAsia="標楷體"/>
          <w:color w:val="000000" w:themeColor="text1"/>
          <w:sz w:val="72"/>
        </w:rPr>
        <w:t>單</w:t>
      </w:r>
    </w:p>
    <w:p w:rsidR="003A09E7" w:rsidRPr="00CE50CF" w:rsidRDefault="003A09E7" w:rsidP="003A09E7">
      <w:pPr>
        <w:rPr>
          <w:rFonts w:eastAsia="標楷體"/>
          <w:color w:val="000000" w:themeColor="text1"/>
        </w:rPr>
      </w:pPr>
    </w:p>
    <w:p w:rsidR="003A09E7" w:rsidRPr="00CE50CF" w:rsidRDefault="003A09E7" w:rsidP="003A09E7">
      <w:pPr>
        <w:rPr>
          <w:rFonts w:eastAsia="標楷體"/>
          <w:color w:val="000000" w:themeColor="text1"/>
        </w:rPr>
      </w:pPr>
    </w:p>
    <w:p w:rsidR="003A09E7" w:rsidRPr="00CE50CF" w:rsidRDefault="003A09E7" w:rsidP="003A09E7">
      <w:pPr>
        <w:rPr>
          <w:rFonts w:eastAsia="標楷體"/>
          <w:color w:val="000000" w:themeColor="text1"/>
        </w:rPr>
      </w:pPr>
    </w:p>
    <w:p w:rsidR="003A09E7" w:rsidRPr="00CE50CF" w:rsidRDefault="003A09E7" w:rsidP="003A09E7">
      <w:pPr>
        <w:rPr>
          <w:rFonts w:eastAsia="標楷體"/>
          <w:color w:val="000000" w:themeColor="text1"/>
        </w:rPr>
      </w:pPr>
    </w:p>
    <w:p w:rsidR="003A09E7" w:rsidRPr="00CE50CF" w:rsidRDefault="003A09E7" w:rsidP="003A09E7">
      <w:pPr>
        <w:rPr>
          <w:rFonts w:eastAsia="標楷體"/>
          <w:color w:val="000000" w:themeColor="text1"/>
        </w:rPr>
      </w:pPr>
    </w:p>
    <w:p w:rsidR="003A09E7" w:rsidRPr="00CE50CF" w:rsidRDefault="003A09E7" w:rsidP="003A09E7">
      <w:pPr>
        <w:rPr>
          <w:rFonts w:eastAsia="標楷體"/>
          <w:color w:val="000000" w:themeColor="text1"/>
        </w:rPr>
      </w:pPr>
    </w:p>
    <w:p w:rsidR="003A09E7" w:rsidRPr="00CE50CF" w:rsidRDefault="003A09E7" w:rsidP="003A09E7">
      <w:pPr>
        <w:rPr>
          <w:rFonts w:eastAsia="標楷體"/>
          <w:color w:val="000000" w:themeColor="text1"/>
        </w:rPr>
      </w:pPr>
    </w:p>
    <w:p w:rsidR="003A09E7" w:rsidRPr="00CE50CF" w:rsidRDefault="003A09E7" w:rsidP="003A09E7">
      <w:pPr>
        <w:rPr>
          <w:rFonts w:eastAsia="標楷體"/>
          <w:color w:val="000000" w:themeColor="text1"/>
        </w:rPr>
      </w:pPr>
    </w:p>
    <w:p w:rsidR="003A09E7" w:rsidRPr="00CE50CF" w:rsidRDefault="003A09E7" w:rsidP="003A09E7">
      <w:pPr>
        <w:rPr>
          <w:rFonts w:eastAsia="標楷體"/>
          <w:color w:val="000000" w:themeColor="text1"/>
        </w:rPr>
      </w:pPr>
    </w:p>
    <w:p w:rsidR="003A09E7" w:rsidRPr="00CE50CF" w:rsidRDefault="003A09E7" w:rsidP="003A09E7">
      <w:pPr>
        <w:rPr>
          <w:rFonts w:eastAsia="標楷體"/>
          <w:color w:val="000000" w:themeColor="text1"/>
        </w:rPr>
      </w:pPr>
    </w:p>
    <w:p w:rsidR="003A09E7" w:rsidRPr="00CE50CF" w:rsidRDefault="003A09E7" w:rsidP="003A09E7">
      <w:pPr>
        <w:rPr>
          <w:rFonts w:eastAsia="標楷體"/>
          <w:color w:val="000000" w:themeColor="text1"/>
        </w:rPr>
      </w:pPr>
    </w:p>
    <w:p w:rsidR="003A09E7" w:rsidRPr="00CE50CF" w:rsidRDefault="003A09E7" w:rsidP="003A09E7">
      <w:pPr>
        <w:rPr>
          <w:rFonts w:eastAsia="標楷體"/>
          <w:color w:val="000000" w:themeColor="text1"/>
        </w:rPr>
      </w:pPr>
      <w:r w:rsidRPr="00CE50CF">
        <w:rPr>
          <w:rFonts w:eastAsia="標楷體"/>
          <w:color w:val="000000" w:themeColor="text1"/>
        </w:rPr>
        <w:br w:type="page"/>
      </w:r>
    </w:p>
    <w:tbl>
      <w:tblPr>
        <w:tblW w:w="10491" w:type="dxa"/>
        <w:tblInd w:w="-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6"/>
        <w:gridCol w:w="1080"/>
        <w:gridCol w:w="1440"/>
        <w:gridCol w:w="360"/>
        <w:gridCol w:w="3060"/>
        <w:gridCol w:w="1026"/>
        <w:gridCol w:w="774"/>
        <w:gridCol w:w="1605"/>
      </w:tblGrid>
      <w:tr w:rsidR="005D6503" w:rsidRPr="00CE50CF" w:rsidTr="00894C38">
        <w:tc>
          <w:tcPr>
            <w:tcW w:w="10491" w:type="dxa"/>
            <w:gridSpan w:val="8"/>
          </w:tcPr>
          <w:p w:rsidR="003A09E7" w:rsidRPr="00CE50CF" w:rsidRDefault="003A09E7" w:rsidP="003A09E7">
            <w:pPr>
              <w:rPr>
                <w:rFonts w:eastAsia="標楷體"/>
                <w:color w:val="000000" w:themeColor="text1"/>
                <w:sz w:val="36"/>
              </w:rPr>
            </w:pPr>
          </w:p>
          <w:p w:rsidR="003A09E7" w:rsidRPr="00CE50CF" w:rsidRDefault="003A09E7" w:rsidP="003A09E7">
            <w:pPr>
              <w:ind w:leftChars="283" w:left="679"/>
              <w:rPr>
                <w:rFonts w:eastAsia="標楷體"/>
                <w:color w:val="000000" w:themeColor="text1"/>
                <w:sz w:val="28"/>
              </w:rPr>
            </w:pPr>
            <w:r w:rsidRPr="00CE50CF">
              <w:rPr>
                <w:rFonts w:eastAsia="標楷體"/>
                <w:color w:val="000000" w:themeColor="text1"/>
                <w:sz w:val="28"/>
              </w:rPr>
              <w:t>業者名稱</w:t>
            </w:r>
            <w:r w:rsidR="005D6503" w:rsidRPr="00CE50CF">
              <w:rPr>
                <w:rFonts w:eastAsia="標楷體"/>
                <w:color w:val="000000" w:themeColor="text1"/>
                <w:sz w:val="28"/>
              </w:rPr>
              <w:t>:</w:t>
            </w:r>
          </w:p>
          <w:p w:rsidR="003A09E7" w:rsidRPr="00CE50CF" w:rsidRDefault="003A09E7" w:rsidP="003A09E7">
            <w:pPr>
              <w:ind w:leftChars="283" w:left="679"/>
              <w:rPr>
                <w:rFonts w:eastAsia="標楷體"/>
                <w:color w:val="000000" w:themeColor="text1"/>
                <w:sz w:val="28"/>
              </w:rPr>
            </w:pPr>
            <w:r w:rsidRPr="00CE50CF">
              <w:rPr>
                <w:rFonts w:eastAsia="標楷體"/>
                <w:color w:val="000000" w:themeColor="text1"/>
                <w:sz w:val="28"/>
              </w:rPr>
              <w:t>文件名稱</w:t>
            </w:r>
            <w:r w:rsidR="005D6503" w:rsidRPr="00CE50CF">
              <w:rPr>
                <w:rFonts w:eastAsia="標楷體"/>
                <w:color w:val="000000" w:themeColor="text1"/>
                <w:sz w:val="28"/>
              </w:rPr>
              <w:t>:</w:t>
            </w:r>
            <w:r w:rsidRPr="00CE50CF">
              <w:rPr>
                <w:rFonts w:eastAsia="標楷體"/>
                <w:color w:val="000000" w:themeColor="text1"/>
                <w:sz w:val="28"/>
              </w:rPr>
              <w:t>衛生管理</w:t>
            </w:r>
            <w:r w:rsidR="0043729F">
              <w:rPr>
                <w:rFonts w:eastAsia="標楷體" w:hint="eastAsia"/>
                <w:color w:val="000000" w:themeColor="text1"/>
                <w:sz w:val="28"/>
              </w:rPr>
              <w:t>紀錄表單</w:t>
            </w:r>
          </w:p>
          <w:p w:rsidR="003A09E7" w:rsidRPr="00CE50CF" w:rsidRDefault="003A09E7" w:rsidP="003A09E7">
            <w:pPr>
              <w:ind w:leftChars="283" w:left="679"/>
              <w:rPr>
                <w:rFonts w:eastAsia="標楷體"/>
                <w:color w:val="000000" w:themeColor="text1"/>
                <w:sz w:val="28"/>
              </w:rPr>
            </w:pPr>
            <w:r w:rsidRPr="00CE50CF">
              <w:rPr>
                <w:rFonts w:eastAsia="標楷體"/>
                <w:color w:val="000000" w:themeColor="text1"/>
                <w:sz w:val="28"/>
              </w:rPr>
              <w:t>文件編號</w:t>
            </w:r>
            <w:r w:rsidR="005D6503" w:rsidRPr="00CE50CF">
              <w:rPr>
                <w:rFonts w:eastAsia="標楷體"/>
                <w:color w:val="000000" w:themeColor="text1"/>
                <w:sz w:val="28"/>
              </w:rPr>
              <w:t>:</w:t>
            </w:r>
            <w:r w:rsidRPr="00CE50CF">
              <w:rPr>
                <w:rFonts w:eastAsia="標楷體"/>
                <w:color w:val="000000" w:themeColor="text1"/>
                <w:sz w:val="28"/>
              </w:rPr>
              <w:t xml:space="preserve">G-4 </w:t>
            </w:r>
          </w:p>
          <w:p w:rsidR="003A09E7" w:rsidRPr="007E43D5" w:rsidRDefault="003A09E7" w:rsidP="003A09E7">
            <w:pPr>
              <w:ind w:leftChars="282" w:left="677"/>
              <w:rPr>
                <w:rFonts w:eastAsia="標楷體"/>
                <w:color w:val="000000" w:themeColor="text1"/>
                <w:sz w:val="28"/>
                <w:szCs w:val="28"/>
              </w:rPr>
            </w:pPr>
            <w:r w:rsidRPr="00CE50CF">
              <w:rPr>
                <w:rFonts w:eastAsia="標楷體"/>
                <w:color w:val="000000" w:themeColor="text1"/>
                <w:sz w:val="28"/>
              </w:rPr>
              <w:t>制定單</w:t>
            </w:r>
            <w:r w:rsidRPr="007E43D5">
              <w:rPr>
                <w:rFonts w:eastAsia="標楷體"/>
                <w:color w:val="000000" w:themeColor="text1"/>
                <w:sz w:val="28"/>
                <w:szCs w:val="28"/>
              </w:rPr>
              <w:t>位</w:t>
            </w:r>
            <w:r w:rsidR="005D6503" w:rsidRPr="007E43D5">
              <w:rPr>
                <w:rFonts w:eastAsia="標楷體"/>
                <w:color w:val="000000" w:themeColor="text1"/>
                <w:sz w:val="28"/>
                <w:szCs w:val="28"/>
              </w:rPr>
              <w:t>:</w:t>
            </w:r>
            <w:r w:rsidR="007E43D5" w:rsidRPr="007E43D5">
              <w:rPr>
                <w:rFonts w:eastAsia="標楷體" w:hint="eastAsia"/>
                <w:color w:val="000000" w:themeColor="text1"/>
                <w:spacing w:val="-4"/>
                <w:sz w:val="28"/>
                <w:szCs w:val="28"/>
              </w:rPr>
              <w:t xml:space="preserve"> </w:t>
            </w:r>
            <w:r w:rsidR="007E43D5" w:rsidRPr="007E43D5">
              <w:rPr>
                <w:rFonts w:eastAsia="標楷體" w:hint="eastAsia"/>
                <w:color w:val="000000" w:themeColor="text1"/>
                <w:spacing w:val="-4"/>
                <w:sz w:val="28"/>
                <w:szCs w:val="28"/>
              </w:rPr>
              <w:t>衛生管理管制</w:t>
            </w:r>
            <w:r w:rsidR="007E43D5" w:rsidRPr="007E43D5">
              <w:rPr>
                <w:rFonts w:eastAsia="標楷體"/>
                <w:color w:val="000000" w:themeColor="text1"/>
                <w:spacing w:val="-4"/>
                <w:sz w:val="28"/>
                <w:szCs w:val="28"/>
              </w:rPr>
              <w:t>小組</w:t>
            </w:r>
          </w:p>
          <w:p w:rsidR="003A09E7" w:rsidRPr="00CE50CF" w:rsidRDefault="003A09E7" w:rsidP="003A09E7">
            <w:pPr>
              <w:ind w:leftChars="282" w:left="677"/>
              <w:rPr>
                <w:rFonts w:eastAsia="標楷體"/>
                <w:color w:val="000000" w:themeColor="text1"/>
                <w:sz w:val="28"/>
              </w:rPr>
            </w:pPr>
            <w:r w:rsidRPr="00CE50CF">
              <w:rPr>
                <w:rFonts w:eastAsia="標楷體"/>
                <w:color w:val="000000" w:themeColor="text1"/>
                <w:sz w:val="28"/>
              </w:rPr>
              <w:t>版</w:t>
            </w:r>
            <w:r w:rsidRPr="00CE50CF">
              <w:rPr>
                <w:rFonts w:eastAsia="標楷體"/>
                <w:color w:val="000000" w:themeColor="text1"/>
                <w:sz w:val="28"/>
              </w:rPr>
              <w:t xml:space="preserve">    </w:t>
            </w:r>
            <w:r w:rsidRPr="00CE50CF">
              <w:rPr>
                <w:rFonts w:eastAsia="標楷體"/>
                <w:color w:val="000000" w:themeColor="text1"/>
                <w:sz w:val="28"/>
              </w:rPr>
              <w:t>本</w:t>
            </w:r>
            <w:r w:rsidR="005D6503" w:rsidRPr="00CE50CF">
              <w:rPr>
                <w:rFonts w:eastAsia="標楷體"/>
                <w:color w:val="000000" w:themeColor="text1"/>
                <w:sz w:val="28"/>
              </w:rPr>
              <w:t>:</w:t>
            </w:r>
            <w:r w:rsidRPr="00CE50CF">
              <w:rPr>
                <w:rFonts w:eastAsia="標楷體"/>
                <w:color w:val="000000" w:themeColor="text1"/>
                <w:sz w:val="28"/>
              </w:rPr>
              <w:t>1.0</w:t>
            </w:r>
          </w:p>
          <w:p w:rsidR="003A09E7" w:rsidRPr="00CE50CF" w:rsidRDefault="003A09E7" w:rsidP="003A09E7">
            <w:pPr>
              <w:ind w:leftChars="282" w:left="677"/>
              <w:rPr>
                <w:rFonts w:eastAsia="標楷體"/>
                <w:color w:val="000000" w:themeColor="text1"/>
                <w:sz w:val="28"/>
              </w:rPr>
            </w:pPr>
            <w:r w:rsidRPr="00CE50CF">
              <w:rPr>
                <w:rFonts w:eastAsia="標楷體"/>
                <w:color w:val="000000" w:themeColor="text1"/>
                <w:sz w:val="28"/>
              </w:rPr>
              <w:t>制定日期</w:t>
            </w:r>
            <w:r w:rsidR="005D6503" w:rsidRPr="00E82CB3">
              <w:rPr>
                <w:rFonts w:eastAsia="標楷體"/>
                <w:color w:val="000000" w:themeColor="text1"/>
                <w:sz w:val="28"/>
                <w:szCs w:val="28"/>
              </w:rPr>
              <w:t>:</w:t>
            </w:r>
            <w:r w:rsidR="00E82CB3" w:rsidRPr="00E82CB3">
              <w:rPr>
                <w:rFonts w:eastAsia="標楷體"/>
                <w:color w:val="000000" w:themeColor="text1"/>
                <w:sz w:val="28"/>
                <w:szCs w:val="28"/>
              </w:rPr>
              <w:t xml:space="preserve"> ○○</w:t>
            </w:r>
            <w:r w:rsidRPr="00E82CB3">
              <w:rPr>
                <w:rFonts w:eastAsia="標楷體"/>
                <w:color w:val="000000" w:themeColor="text1"/>
                <w:sz w:val="28"/>
                <w:szCs w:val="28"/>
              </w:rPr>
              <w:t>年</w:t>
            </w:r>
            <w:r w:rsidR="00E82CB3" w:rsidRPr="00E82CB3">
              <w:rPr>
                <w:rFonts w:eastAsia="標楷體"/>
                <w:color w:val="000000" w:themeColor="text1"/>
                <w:sz w:val="28"/>
                <w:szCs w:val="28"/>
              </w:rPr>
              <w:t>○○</w:t>
            </w:r>
            <w:r w:rsidRPr="00E82CB3">
              <w:rPr>
                <w:rFonts w:eastAsia="標楷體"/>
                <w:color w:val="000000" w:themeColor="text1"/>
                <w:sz w:val="28"/>
                <w:szCs w:val="28"/>
              </w:rPr>
              <w:t>月</w:t>
            </w:r>
            <w:r w:rsidR="00E82CB3" w:rsidRPr="00E82CB3">
              <w:rPr>
                <w:rFonts w:eastAsia="標楷體"/>
                <w:color w:val="000000" w:themeColor="text1"/>
                <w:sz w:val="28"/>
                <w:szCs w:val="28"/>
              </w:rPr>
              <w:t>○○</w:t>
            </w:r>
            <w:r w:rsidRPr="00E82CB3">
              <w:rPr>
                <w:rFonts w:eastAsia="標楷體"/>
                <w:color w:val="000000" w:themeColor="text1"/>
                <w:sz w:val="28"/>
                <w:szCs w:val="28"/>
              </w:rPr>
              <w:t>日</w:t>
            </w:r>
          </w:p>
          <w:p w:rsidR="003A09E7" w:rsidRPr="00CE50CF" w:rsidRDefault="003A09E7" w:rsidP="003A09E7">
            <w:pPr>
              <w:rPr>
                <w:rFonts w:eastAsia="標楷體"/>
                <w:color w:val="000000" w:themeColor="text1"/>
                <w:sz w:val="36"/>
              </w:rPr>
            </w:pPr>
          </w:p>
          <w:p w:rsidR="003A09E7" w:rsidRPr="00CE50CF" w:rsidRDefault="003A09E7" w:rsidP="003A09E7">
            <w:pPr>
              <w:rPr>
                <w:rFonts w:eastAsia="標楷體"/>
                <w:color w:val="000000" w:themeColor="text1"/>
                <w:sz w:val="36"/>
              </w:rPr>
            </w:pPr>
          </w:p>
        </w:tc>
      </w:tr>
      <w:tr w:rsidR="005D6503" w:rsidRPr="00CE50CF" w:rsidTr="00894C38">
        <w:trPr>
          <w:trHeight w:val="150"/>
        </w:trPr>
        <w:tc>
          <w:tcPr>
            <w:tcW w:w="10491" w:type="dxa"/>
            <w:gridSpan w:val="8"/>
          </w:tcPr>
          <w:p w:rsidR="003A09E7" w:rsidRPr="00CE50CF" w:rsidRDefault="003A09E7" w:rsidP="003A09E7">
            <w:pPr>
              <w:spacing w:line="0" w:lineRule="atLeast"/>
              <w:rPr>
                <w:rFonts w:eastAsia="標楷體"/>
                <w:color w:val="000000" w:themeColor="text1"/>
              </w:rPr>
            </w:pPr>
          </w:p>
        </w:tc>
      </w:tr>
      <w:tr w:rsidR="005D6503" w:rsidRPr="00CE50CF" w:rsidTr="00894C38">
        <w:tc>
          <w:tcPr>
            <w:tcW w:w="10491" w:type="dxa"/>
            <w:gridSpan w:val="8"/>
            <w:vAlign w:val="center"/>
          </w:tcPr>
          <w:p w:rsidR="003A09E7" w:rsidRPr="00CE50CF" w:rsidRDefault="003A09E7" w:rsidP="003A09E7">
            <w:pPr>
              <w:spacing w:line="360" w:lineRule="auto"/>
              <w:jc w:val="center"/>
              <w:rPr>
                <w:rFonts w:eastAsia="標楷體"/>
                <w:color w:val="000000" w:themeColor="text1"/>
                <w:sz w:val="28"/>
              </w:rPr>
            </w:pPr>
            <w:r w:rsidRPr="00CE50CF">
              <w:rPr>
                <w:rFonts w:eastAsia="標楷體"/>
                <w:color w:val="000000" w:themeColor="text1"/>
                <w:sz w:val="28"/>
              </w:rPr>
              <w:t>修</w:t>
            </w:r>
            <w:r w:rsidRPr="00CE50CF">
              <w:rPr>
                <w:rFonts w:eastAsia="標楷體"/>
                <w:color w:val="000000" w:themeColor="text1"/>
                <w:sz w:val="28"/>
              </w:rPr>
              <w:t xml:space="preserve">     </w:t>
            </w:r>
            <w:r w:rsidRPr="00CE50CF">
              <w:rPr>
                <w:rFonts w:eastAsia="標楷體"/>
                <w:color w:val="000000" w:themeColor="text1"/>
                <w:sz w:val="28"/>
              </w:rPr>
              <w:t>訂</w:t>
            </w:r>
            <w:r w:rsidRPr="00CE50CF">
              <w:rPr>
                <w:rFonts w:eastAsia="標楷體"/>
                <w:color w:val="000000" w:themeColor="text1"/>
                <w:sz w:val="28"/>
              </w:rPr>
              <w:t xml:space="preserve">    </w:t>
            </w:r>
            <w:r w:rsidR="00AB5C4E">
              <w:rPr>
                <w:rFonts w:eastAsia="標楷體" w:hint="eastAsia"/>
                <w:color w:val="000000" w:themeColor="text1"/>
                <w:sz w:val="28"/>
              </w:rPr>
              <w:t>紀</w:t>
            </w:r>
            <w:r w:rsidRPr="00CE50CF">
              <w:rPr>
                <w:rFonts w:eastAsia="標楷體"/>
                <w:color w:val="000000" w:themeColor="text1"/>
                <w:sz w:val="28"/>
              </w:rPr>
              <w:t xml:space="preserve">    </w:t>
            </w:r>
            <w:r w:rsidRPr="00CE50CF">
              <w:rPr>
                <w:rFonts w:eastAsia="標楷體"/>
                <w:color w:val="000000" w:themeColor="text1"/>
                <w:sz w:val="28"/>
              </w:rPr>
              <w:t>錄</w:t>
            </w:r>
          </w:p>
        </w:tc>
      </w:tr>
      <w:tr w:rsidR="005D6503" w:rsidRPr="00CE50CF" w:rsidTr="00894C38">
        <w:tc>
          <w:tcPr>
            <w:tcW w:w="1146" w:type="dxa"/>
            <w:vAlign w:val="center"/>
          </w:tcPr>
          <w:p w:rsidR="003A09E7" w:rsidRPr="00CE50CF" w:rsidRDefault="003A09E7" w:rsidP="003A09E7">
            <w:pPr>
              <w:spacing w:line="360" w:lineRule="auto"/>
              <w:jc w:val="center"/>
              <w:rPr>
                <w:rFonts w:eastAsia="標楷體"/>
                <w:color w:val="000000" w:themeColor="text1"/>
              </w:rPr>
            </w:pPr>
            <w:r w:rsidRPr="00CE50CF">
              <w:rPr>
                <w:rFonts w:eastAsia="標楷體"/>
                <w:color w:val="000000" w:themeColor="text1"/>
              </w:rPr>
              <w:t>No</w:t>
            </w:r>
          </w:p>
        </w:tc>
        <w:tc>
          <w:tcPr>
            <w:tcW w:w="1080" w:type="dxa"/>
            <w:vAlign w:val="center"/>
          </w:tcPr>
          <w:p w:rsidR="003A09E7" w:rsidRPr="00CE50CF" w:rsidRDefault="003A09E7" w:rsidP="003A09E7">
            <w:pPr>
              <w:spacing w:line="360" w:lineRule="auto"/>
              <w:jc w:val="center"/>
              <w:rPr>
                <w:rFonts w:eastAsia="標楷體"/>
                <w:color w:val="000000" w:themeColor="text1"/>
              </w:rPr>
            </w:pPr>
            <w:r w:rsidRPr="00CE50CF">
              <w:rPr>
                <w:rFonts w:eastAsia="標楷體"/>
                <w:color w:val="000000" w:themeColor="text1"/>
              </w:rPr>
              <w:t>修訂日期</w:t>
            </w:r>
            <w:r w:rsidRPr="00CE50CF">
              <w:rPr>
                <w:rFonts w:eastAsia="標楷體"/>
                <w:color w:val="000000" w:themeColor="text1"/>
              </w:rPr>
              <w:t xml:space="preserve"> </w:t>
            </w:r>
          </w:p>
        </w:tc>
        <w:tc>
          <w:tcPr>
            <w:tcW w:w="1800" w:type="dxa"/>
            <w:gridSpan w:val="2"/>
            <w:vAlign w:val="center"/>
          </w:tcPr>
          <w:p w:rsidR="003A09E7" w:rsidRPr="00CE50CF" w:rsidRDefault="003A09E7" w:rsidP="003A09E7">
            <w:pPr>
              <w:spacing w:line="360" w:lineRule="auto"/>
              <w:jc w:val="center"/>
              <w:rPr>
                <w:rFonts w:eastAsia="標楷體"/>
                <w:color w:val="000000" w:themeColor="text1"/>
              </w:rPr>
            </w:pPr>
            <w:r w:rsidRPr="00CE50CF">
              <w:rPr>
                <w:rFonts w:eastAsia="標楷體"/>
                <w:color w:val="000000" w:themeColor="text1"/>
              </w:rPr>
              <w:t>修訂申請單編號</w:t>
            </w:r>
          </w:p>
        </w:tc>
        <w:tc>
          <w:tcPr>
            <w:tcW w:w="4086" w:type="dxa"/>
            <w:gridSpan w:val="2"/>
            <w:vAlign w:val="center"/>
          </w:tcPr>
          <w:p w:rsidR="003A09E7" w:rsidRPr="00CE50CF" w:rsidRDefault="003A09E7" w:rsidP="003A09E7">
            <w:pPr>
              <w:spacing w:line="360" w:lineRule="auto"/>
              <w:jc w:val="center"/>
              <w:rPr>
                <w:rFonts w:eastAsia="標楷體"/>
                <w:color w:val="000000" w:themeColor="text1"/>
              </w:rPr>
            </w:pPr>
            <w:r w:rsidRPr="00CE50CF">
              <w:rPr>
                <w:rFonts w:eastAsia="標楷體"/>
                <w:color w:val="000000" w:themeColor="text1"/>
              </w:rPr>
              <w:t>修</w:t>
            </w:r>
            <w:r w:rsidRPr="00CE50CF">
              <w:rPr>
                <w:rFonts w:eastAsia="標楷體"/>
                <w:color w:val="000000" w:themeColor="text1"/>
              </w:rPr>
              <w:t xml:space="preserve">   </w:t>
            </w:r>
            <w:r w:rsidRPr="00CE50CF">
              <w:rPr>
                <w:rFonts w:eastAsia="標楷體"/>
                <w:color w:val="000000" w:themeColor="text1"/>
              </w:rPr>
              <w:t>訂</w:t>
            </w:r>
            <w:r w:rsidRPr="00CE50CF">
              <w:rPr>
                <w:rFonts w:eastAsia="標楷體"/>
                <w:color w:val="000000" w:themeColor="text1"/>
              </w:rPr>
              <w:t xml:space="preserve">   </w:t>
            </w:r>
            <w:r w:rsidRPr="00CE50CF">
              <w:rPr>
                <w:rFonts w:eastAsia="標楷體"/>
                <w:color w:val="000000" w:themeColor="text1"/>
              </w:rPr>
              <w:t>內</w:t>
            </w:r>
            <w:r w:rsidRPr="00CE50CF">
              <w:rPr>
                <w:rFonts w:eastAsia="標楷體"/>
                <w:color w:val="000000" w:themeColor="text1"/>
              </w:rPr>
              <w:t xml:space="preserve">   </w:t>
            </w:r>
            <w:r w:rsidRPr="00CE50CF">
              <w:rPr>
                <w:rFonts w:eastAsia="標楷體"/>
                <w:color w:val="000000" w:themeColor="text1"/>
              </w:rPr>
              <w:t>容</w:t>
            </w:r>
            <w:r w:rsidRPr="00CE50CF">
              <w:rPr>
                <w:rFonts w:eastAsia="標楷體"/>
                <w:color w:val="000000" w:themeColor="text1"/>
              </w:rPr>
              <w:t xml:space="preserve">   </w:t>
            </w:r>
            <w:r w:rsidRPr="00CE50CF">
              <w:rPr>
                <w:rFonts w:eastAsia="標楷體"/>
                <w:color w:val="000000" w:themeColor="text1"/>
              </w:rPr>
              <w:t>摘</w:t>
            </w:r>
            <w:r w:rsidRPr="00CE50CF">
              <w:rPr>
                <w:rFonts w:eastAsia="標楷體"/>
                <w:color w:val="000000" w:themeColor="text1"/>
              </w:rPr>
              <w:t xml:space="preserve">   </w:t>
            </w:r>
            <w:r w:rsidRPr="00CE50CF">
              <w:rPr>
                <w:rFonts w:eastAsia="標楷體"/>
                <w:color w:val="000000" w:themeColor="text1"/>
              </w:rPr>
              <w:t>要</w:t>
            </w:r>
          </w:p>
        </w:tc>
        <w:tc>
          <w:tcPr>
            <w:tcW w:w="774" w:type="dxa"/>
            <w:vAlign w:val="center"/>
          </w:tcPr>
          <w:p w:rsidR="003A09E7" w:rsidRPr="00CE50CF" w:rsidRDefault="003A09E7" w:rsidP="003A09E7">
            <w:pPr>
              <w:spacing w:line="360" w:lineRule="auto"/>
              <w:jc w:val="center"/>
              <w:rPr>
                <w:rFonts w:eastAsia="標楷體"/>
                <w:color w:val="000000" w:themeColor="text1"/>
              </w:rPr>
            </w:pPr>
            <w:r w:rsidRPr="00CE50CF">
              <w:rPr>
                <w:rFonts w:eastAsia="標楷體"/>
                <w:color w:val="000000" w:themeColor="text1"/>
              </w:rPr>
              <w:t>頁</w:t>
            </w:r>
            <w:r w:rsidRPr="00CE50CF">
              <w:rPr>
                <w:rFonts w:eastAsia="標楷體"/>
                <w:color w:val="000000" w:themeColor="text1"/>
              </w:rPr>
              <w:t xml:space="preserve"> </w:t>
            </w:r>
            <w:r w:rsidRPr="00CE50CF">
              <w:rPr>
                <w:rFonts w:eastAsia="標楷體"/>
                <w:color w:val="000000" w:themeColor="text1"/>
              </w:rPr>
              <w:t>次</w:t>
            </w:r>
          </w:p>
        </w:tc>
        <w:tc>
          <w:tcPr>
            <w:tcW w:w="1605" w:type="dxa"/>
            <w:vAlign w:val="center"/>
          </w:tcPr>
          <w:p w:rsidR="003A09E7" w:rsidRPr="00CE50CF" w:rsidRDefault="003A09E7" w:rsidP="003A09E7">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本</w:t>
            </w:r>
          </w:p>
          <w:p w:rsidR="003A09E7" w:rsidRPr="00CE50CF" w:rsidRDefault="003A09E7" w:rsidP="003A09E7">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次</w:t>
            </w:r>
          </w:p>
        </w:tc>
      </w:tr>
      <w:tr w:rsidR="005D6503" w:rsidRPr="00CE50CF" w:rsidTr="00894C38">
        <w:tc>
          <w:tcPr>
            <w:tcW w:w="1146" w:type="dxa"/>
          </w:tcPr>
          <w:p w:rsidR="003A09E7" w:rsidRPr="00CE50CF" w:rsidRDefault="003A09E7" w:rsidP="003A09E7">
            <w:pPr>
              <w:spacing w:line="360" w:lineRule="auto"/>
              <w:rPr>
                <w:rFonts w:eastAsia="標楷體"/>
                <w:color w:val="000000" w:themeColor="text1"/>
              </w:rPr>
            </w:pPr>
          </w:p>
        </w:tc>
        <w:tc>
          <w:tcPr>
            <w:tcW w:w="1080" w:type="dxa"/>
          </w:tcPr>
          <w:p w:rsidR="003A09E7" w:rsidRPr="00CE50CF" w:rsidRDefault="003A09E7" w:rsidP="003A09E7">
            <w:pPr>
              <w:spacing w:line="360" w:lineRule="auto"/>
              <w:rPr>
                <w:rFonts w:eastAsia="標楷體"/>
                <w:color w:val="000000" w:themeColor="text1"/>
              </w:rPr>
            </w:pPr>
          </w:p>
        </w:tc>
        <w:tc>
          <w:tcPr>
            <w:tcW w:w="1800" w:type="dxa"/>
            <w:gridSpan w:val="2"/>
          </w:tcPr>
          <w:p w:rsidR="003A09E7" w:rsidRPr="00CE50CF" w:rsidRDefault="003A09E7" w:rsidP="003A09E7">
            <w:pPr>
              <w:spacing w:line="360" w:lineRule="auto"/>
              <w:rPr>
                <w:rFonts w:eastAsia="標楷體"/>
                <w:color w:val="000000" w:themeColor="text1"/>
              </w:rPr>
            </w:pPr>
          </w:p>
        </w:tc>
        <w:tc>
          <w:tcPr>
            <w:tcW w:w="4086" w:type="dxa"/>
            <w:gridSpan w:val="2"/>
          </w:tcPr>
          <w:p w:rsidR="003A09E7" w:rsidRPr="00CE50CF" w:rsidRDefault="003A09E7" w:rsidP="003A09E7">
            <w:pPr>
              <w:spacing w:line="360" w:lineRule="auto"/>
              <w:rPr>
                <w:rFonts w:eastAsia="標楷體"/>
                <w:color w:val="000000" w:themeColor="text1"/>
              </w:rPr>
            </w:pPr>
          </w:p>
        </w:tc>
        <w:tc>
          <w:tcPr>
            <w:tcW w:w="774" w:type="dxa"/>
          </w:tcPr>
          <w:p w:rsidR="003A09E7" w:rsidRPr="00CE50CF" w:rsidRDefault="003A09E7" w:rsidP="003A09E7">
            <w:pPr>
              <w:spacing w:line="360" w:lineRule="auto"/>
              <w:rPr>
                <w:rFonts w:eastAsia="標楷體"/>
                <w:color w:val="000000" w:themeColor="text1"/>
              </w:rPr>
            </w:pPr>
          </w:p>
        </w:tc>
        <w:tc>
          <w:tcPr>
            <w:tcW w:w="1605" w:type="dxa"/>
          </w:tcPr>
          <w:p w:rsidR="003A09E7" w:rsidRPr="00CE50CF" w:rsidRDefault="003A09E7" w:rsidP="003A09E7">
            <w:pPr>
              <w:spacing w:line="360" w:lineRule="auto"/>
              <w:rPr>
                <w:rFonts w:eastAsia="標楷體"/>
                <w:color w:val="000000" w:themeColor="text1"/>
              </w:rPr>
            </w:pPr>
          </w:p>
        </w:tc>
      </w:tr>
      <w:tr w:rsidR="005D6503" w:rsidRPr="00CE50CF" w:rsidTr="00894C38">
        <w:tc>
          <w:tcPr>
            <w:tcW w:w="1146" w:type="dxa"/>
          </w:tcPr>
          <w:p w:rsidR="003A09E7" w:rsidRPr="00CE50CF" w:rsidRDefault="003A09E7" w:rsidP="003A09E7">
            <w:pPr>
              <w:spacing w:line="360" w:lineRule="auto"/>
              <w:rPr>
                <w:rFonts w:eastAsia="標楷體"/>
                <w:color w:val="000000" w:themeColor="text1"/>
              </w:rPr>
            </w:pPr>
          </w:p>
        </w:tc>
        <w:tc>
          <w:tcPr>
            <w:tcW w:w="1080" w:type="dxa"/>
          </w:tcPr>
          <w:p w:rsidR="003A09E7" w:rsidRPr="00CE50CF" w:rsidRDefault="003A09E7" w:rsidP="003A09E7">
            <w:pPr>
              <w:spacing w:line="360" w:lineRule="auto"/>
              <w:rPr>
                <w:rFonts w:eastAsia="標楷體"/>
                <w:color w:val="000000" w:themeColor="text1"/>
              </w:rPr>
            </w:pPr>
          </w:p>
        </w:tc>
        <w:tc>
          <w:tcPr>
            <w:tcW w:w="1800" w:type="dxa"/>
            <w:gridSpan w:val="2"/>
          </w:tcPr>
          <w:p w:rsidR="003A09E7" w:rsidRPr="00CE50CF" w:rsidRDefault="003A09E7" w:rsidP="003A09E7">
            <w:pPr>
              <w:spacing w:line="360" w:lineRule="auto"/>
              <w:rPr>
                <w:rFonts w:eastAsia="標楷體"/>
                <w:color w:val="000000" w:themeColor="text1"/>
              </w:rPr>
            </w:pPr>
          </w:p>
        </w:tc>
        <w:tc>
          <w:tcPr>
            <w:tcW w:w="4086" w:type="dxa"/>
            <w:gridSpan w:val="2"/>
          </w:tcPr>
          <w:p w:rsidR="003A09E7" w:rsidRPr="00CE50CF" w:rsidRDefault="003A09E7" w:rsidP="003A09E7">
            <w:pPr>
              <w:spacing w:line="360" w:lineRule="auto"/>
              <w:rPr>
                <w:rFonts w:eastAsia="標楷體"/>
                <w:color w:val="000000" w:themeColor="text1"/>
              </w:rPr>
            </w:pPr>
          </w:p>
        </w:tc>
        <w:tc>
          <w:tcPr>
            <w:tcW w:w="774" w:type="dxa"/>
          </w:tcPr>
          <w:p w:rsidR="003A09E7" w:rsidRPr="00CE50CF" w:rsidRDefault="003A09E7" w:rsidP="003A09E7">
            <w:pPr>
              <w:spacing w:line="360" w:lineRule="auto"/>
              <w:rPr>
                <w:rFonts w:eastAsia="標楷體"/>
                <w:color w:val="000000" w:themeColor="text1"/>
              </w:rPr>
            </w:pPr>
          </w:p>
        </w:tc>
        <w:tc>
          <w:tcPr>
            <w:tcW w:w="1605" w:type="dxa"/>
          </w:tcPr>
          <w:p w:rsidR="003A09E7" w:rsidRPr="00CE50CF" w:rsidRDefault="003A09E7" w:rsidP="003A09E7">
            <w:pPr>
              <w:spacing w:line="360" w:lineRule="auto"/>
              <w:rPr>
                <w:rFonts w:eastAsia="標楷體"/>
                <w:color w:val="000000" w:themeColor="text1"/>
              </w:rPr>
            </w:pPr>
          </w:p>
        </w:tc>
      </w:tr>
      <w:tr w:rsidR="005D6503" w:rsidRPr="00CE50CF" w:rsidTr="00894C38">
        <w:tc>
          <w:tcPr>
            <w:tcW w:w="1146" w:type="dxa"/>
          </w:tcPr>
          <w:p w:rsidR="003A09E7" w:rsidRPr="00CE50CF" w:rsidRDefault="003A09E7" w:rsidP="003A09E7">
            <w:pPr>
              <w:spacing w:line="360" w:lineRule="auto"/>
              <w:rPr>
                <w:rFonts w:eastAsia="標楷體"/>
                <w:color w:val="000000" w:themeColor="text1"/>
              </w:rPr>
            </w:pPr>
          </w:p>
        </w:tc>
        <w:tc>
          <w:tcPr>
            <w:tcW w:w="1080" w:type="dxa"/>
          </w:tcPr>
          <w:p w:rsidR="003A09E7" w:rsidRPr="00CE50CF" w:rsidRDefault="003A09E7" w:rsidP="003A09E7">
            <w:pPr>
              <w:spacing w:line="360" w:lineRule="auto"/>
              <w:rPr>
                <w:rFonts w:eastAsia="標楷體"/>
                <w:color w:val="000000" w:themeColor="text1"/>
              </w:rPr>
            </w:pPr>
          </w:p>
        </w:tc>
        <w:tc>
          <w:tcPr>
            <w:tcW w:w="1800" w:type="dxa"/>
            <w:gridSpan w:val="2"/>
          </w:tcPr>
          <w:p w:rsidR="003A09E7" w:rsidRPr="00CE50CF" w:rsidRDefault="003A09E7" w:rsidP="003A09E7">
            <w:pPr>
              <w:spacing w:line="360" w:lineRule="auto"/>
              <w:rPr>
                <w:rFonts w:eastAsia="標楷體"/>
                <w:color w:val="000000" w:themeColor="text1"/>
              </w:rPr>
            </w:pPr>
          </w:p>
        </w:tc>
        <w:tc>
          <w:tcPr>
            <w:tcW w:w="4086" w:type="dxa"/>
            <w:gridSpan w:val="2"/>
          </w:tcPr>
          <w:p w:rsidR="003A09E7" w:rsidRPr="00CE50CF" w:rsidRDefault="003A09E7" w:rsidP="003A09E7">
            <w:pPr>
              <w:spacing w:line="360" w:lineRule="auto"/>
              <w:rPr>
                <w:rFonts w:eastAsia="標楷體"/>
                <w:color w:val="000000" w:themeColor="text1"/>
              </w:rPr>
            </w:pPr>
          </w:p>
        </w:tc>
        <w:tc>
          <w:tcPr>
            <w:tcW w:w="774" w:type="dxa"/>
          </w:tcPr>
          <w:p w:rsidR="003A09E7" w:rsidRPr="00CE50CF" w:rsidRDefault="003A09E7" w:rsidP="003A09E7">
            <w:pPr>
              <w:spacing w:line="360" w:lineRule="auto"/>
              <w:rPr>
                <w:rFonts w:eastAsia="標楷體"/>
                <w:color w:val="000000" w:themeColor="text1"/>
              </w:rPr>
            </w:pPr>
          </w:p>
        </w:tc>
        <w:tc>
          <w:tcPr>
            <w:tcW w:w="1605" w:type="dxa"/>
          </w:tcPr>
          <w:p w:rsidR="003A09E7" w:rsidRPr="00CE50CF" w:rsidRDefault="003A09E7" w:rsidP="003A09E7">
            <w:pPr>
              <w:spacing w:line="360" w:lineRule="auto"/>
              <w:rPr>
                <w:rFonts w:eastAsia="標楷體"/>
                <w:color w:val="000000" w:themeColor="text1"/>
              </w:rPr>
            </w:pPr>
          </w:p>
        </w:tc>
      </w:tr>
      <w:tr w:rsidR="005D6503" w:rsidRPr="00CE50CF" w:rsidTr="00894C38">
        <w:tc>
          <w:tcPr>
            <w:tcW w:w="1146" w:type="dxa"/>
          </w:tcPr>
          <w:p w:rsidR="003A09E7" w:rsidRPr="00CE50CF" w:rsidRDefault="003A09E7" w:rsidP="003A09E7">
            <w:pPr>
              <w:spacing w:line="360" w:lineRule="auto"/>
              <w:rPr>
                <w:rFonts w:eastAsia="標楷體"/>
                <w:color w:val="000000" w:themeColor="text1"/>
              </w:rPr>
            </w:pPr>
          </w:p>
        </w:tc>
        <w:tc>
          <w:tcPr>
            <w:tcW w:w="1080" w:type="dxa"/>
          </w:tcPr>
          <w:p w:rsidR="003A09E7" w:rsidRPr="00CE50CF" w:rsidRDefault="003A09E7" w:rsidP="003A09E7">
            <w:pPr>
              <w:spacing w:line="360" w:lineRule="auto"/>
              <w:rPr>
                <w:rFonts w:eastAsia="標楷體"/>
                <w:color w:val="000000" w:themeColor="text1"/>
              </w:rPr>
            </w:pPr>
          </w:p>
        </w:tc>
        <w:tc>
          <w:tcPr>
            <w:tcW w:w="1800" w:type="dxa"/>
            <w:gridSpan w:val="2"/>
          </w:tcPr>
          <w:p w:rsidR="003A09E7" w:rsidRPr="00CE50CF" w:rsidRDefault="003A09E7" w:rsidP="003A09E7">
            <w:pPr>
              <w:spacing w:line="360" w:lineRule="auto"/>
              <w:rPr>
                <w:rFonts w:eastAsia="標楷體"/>
                <w:color w:val="000000" w:themeColor="text1"/>
              </w:rPr>
            </w:pPr>
          </w:p>
        </w:tc>
        <w:tc>
          <w:tcPr>
            <w:tcW w:w="4086" w:type="dxa"/>
            <w:gridSpan w:val="2"/>
          </w:tcPr>
          <w:p w:rsidR="003A09E7" w:rsidRPr="00CE50CF" w:rsidRDefault="003A09E7" w:rsidP="003A09E7">
            <w:pPr>
              <w:spacing w:line="360" w:lineRule="auto"/>
              <w:rPr>
                <w:rFonts w:eastAsia="標楷體"/>
                <w:color w:val="000000" w:themeColor="text1"/>
              </w:rPr>
            </w:pPr>
          </w:p>
        </w:tc>
        <w:tc>
          <w:tcPr>
            <w:tcW w:w="774" w:type="dxa"/>
          </w:tcPr>
          <w:p w:rsidR="003A09E7" w:rsidRPr="00CE50CF" w:rsidRDefault="003A09E7" w:rsidP="003A09E7">
            <w:pPr>
              <w:spacing w:line="360" w:lineRule="auto"/>
              <w:rPr>
                <w:rFonts w:eastAsia="標楷體"/>
                <w:color w:val="000000" w:themeColor="text1"/>
              </w:rPr>
            </w:pPr>
          </w:p>
        </w:tc>
        <w:tc>
          <w:tcPr>
            <w:tcW w:w="1605" w:type="dxa"/>
          </w:tcPr>
          <w:p w:rsidR="003A09E7" w:rsidRPr="00CE50CF" w:rsidRDefault="003A09E7" w:rsidP="003A09E7">
            <w:pPr>
              <w:spacing w:line="360" w:lineRule="auto"/>
              <w:rPr>
                <w:rFonts w:eastAsia="標楷體"/>
                <w:color w:val="000000" w:themeColor="text1"/>
              </w:rPr>
            </w:pPr>
          </w:p>
        </w:tc>
      </w:tr>
      <w:tr w:rsidR="005D6503" w:rsidRPr="00CE50CF" w:rsidTr="00894C38">
        <w:tc>
          <w:tcPr>
            <w:tcW w:w="1146" w:type="dxa"/>
          </w:tcPr>
          <w:p w:rsidR="003A09E7" w:rsidRPr="00CE50CF" w:rsidRDefault="003A09E7" w:rsidP="003A09E7">
            <w:pPr>
              <w:spacing w:line="360" w:lineRule="auto"/>
              <w:rPr>
                <w:rFonts w:eastAsia="標楷體"/>
                <w:color w:val="000000" w:themeColor="text1"/>
              </w:rPr>
            </w:pPr>
          </w:p>
        </w:tc>
        <w:tc>
          <w:tcPr>
            <w:tcW w:w="1080" w:type="dxa"/>
          </w:tcPr>
          <w:p w:rsidR="003A09E7" w:rsidRPr="00CE50CF" w:rsidRDefault="003A09E7" w:rsidP="003A09E7">
            <w:pPr>
              <w:spacing w:line="360" w:lineRule="auto"/>
              <w:rPr>
                <w:rFonts w:eastAsia="標楷體"/>
                <w:color w:val="000000" w:themeColor="text1"/>
              </w:rPr>
            </w:pPr>
          </w:p>
        </w:tc>
        <w:tc>
          <w:tcPr>
            <w:tcW w:w="1800" w:type="dxa"/>
            <w:gridSpan w:val="2"/>
          </w:tcPr>
          <w:p w:rsidR="003A09E7" w:rsidRPr="00CE50CF" w:rsidRDefault="003A09E7" w:rsidP="003A09E7">
            <w:pPr>
              <w:spacing w:line="360" w:lineRule="auto"/>
              <w:rPr>
                <w:rFonts w:eastAsia="標楷體"/>
                <w:color w:val="000000" w:themeColor="text1"/>
              </w:rPr>
            </w:pPr>
          </w:p>
        </w:tc>
        <w:tc>
          <w:tcPr>
            <w:tcW w:w="4086" w:type="dxa"/>
            <w:gridSpan w:val="2"/>
          </w:tcPr>
          <w:p w:rsidR="003A09E7" w:rsidRPr="00CE50CF" w:rsidRDefault="003A09E7" w:rsidP="003A09E7">
            <w:pPr>
              <w:spacing w:line="360" w:lineRule="auto"/>
              <w:rPr>
                <w:rFonts w:eastAsia="標楷體"/>
                <w:color w:val="000000" w:themeColor="text1"/>
              </w:rPr>
            </w:pPr>
          </w:p>
        </w:tc>
        <w:tc>
          <w:tcPr>
            <w:tcW w:w="774" w:type="dxa"/>
          </w:tcPr>
          <w:p w:rsidR="003A09E7" w:rsidRPr="00CE50CF" w:rsidRDefault="003A09E7" w:rsidP="003A09E7">
            <w:pPr>
              <w:spacing w:line="360" w:lineRule="auto"/>
              <w:rPr>
                <w:rFonts w:eastAsia="標楷體"/>
                <w:color w:val="000000" w:themeColor="text1"/>
              </w:rPr>
            </w:pPr>
          </w:p>
        </w:tc>
        <w:tc>
          <w:tcPr>
            <w:tcW w:w="1605" w:type="dxa"/>
          </w:tcPr>
          <w:p w:rsidR="003A09E7" w:rsidRPr="00CE50CF" w:rsidRDefault="003A09E7" w:rsidP="003A09E7">
            <w:pPr>
              <w:spacing w:line="360" w:lineRule="auto"/>
              <w:rPr>
                <w:rFonts w:eastAsia="標楷體"/>
                <w:color w:val="000000" w:themeColor="text1"/>
              </w:rPr>
            </w:pPr>
          </w:p>
        </w:tc>
      </w:tr>
      <w:tr w:rsidR="005D6503" w:rsidRPr="00CE50CF" w:rsidTr="00894C38">
        <w:tc>
          <w:tcPr>
            <w:tcW w:w="1146" w:type="dxa"/>
          </w:tcPr>
          <w:p w:rsidR="003A09E7" w:rsidRPr="00CE50CF" w:rsidRDefault="003A09E7" w:rsidP="003A09E7">
            <w:pPr>
              <w:spacing w:line="360" w:lineRule="auto"/>
              <w:rPr>
                <w:rFonts w:eastAsia="標楷體"/>
                <w:color w:val="000000" w:themeColor="text1"/>
              </w:rPr>
            </w:pPr>
          </w:p>
        </w:tc>
        <w:tc>
          <w:tcPr>
            <w:tcW w:w="1080" w:type="dxa"/>
          </w:tcPr>
          <w:p w:rsidR="003A09E7" w:rsidRPr="00CE50CF" w:rsidRDefault="003A09E7" w:rsidP="003A09E7">
            <w:pPr>
              <w:spacing w:line="360" w:lineRule="auto"/>
              <w:rPr>
                <w:rFonts w:eastAsia="標楷體"/>
                <w:color w:val="000000" w:themeColor="text1"/>
              </w:rPr>
            </w:pPr>
          </w:p>
        </w:tc>
        <w:tc>
          <w:tcPr>
            <w:tcW w:w="1800" w:type="dxa"/>
            <w:gridSpan w:val="2"/>
          </w:tcPr>
          <w:p w:rsidR="003A09E7" w:rsidRPr="00CE50CF" w:rsidRDefault="003A09E7" w:rsidP="003A09E7">
            <w:pPr>
              <w:spacing w:line="360" w:lineRule="auto"/>
              <w:rPr>
                <w:rFonts w:eastAsia="標楷體"/>
                <w:color w:val="000000" w:themeColor="text1"/>
              </w:rPr>
            </w:pPr>
          </w:p>
        </w:tc>
        <w:tc>
          <w:tcPr>
            <w:tcW w:w="4086" w:type="dxa"/>
            <w:gridSpan w:val="2"/>
          </w:tcPr>
          <w:p w:rsidR="003A09E7" w:rsidRPr="00CE50CF" w:rsidRDefault="003A09E7" w:rsidP="003A09E7">
            <w:pPr>
              <w:spacing w:line="360" w:lineRule="auto"/>
              <w:rPr>
                <w:rFonts w:eastAsia="標楷體"/>
                <w:color w:val="000000" w:themeColor="text1"/>
              </w:rPr>
            </w:pPr>
          </w:p>
        </w:tc>
        <w:tc>
          <w:tcPr>
            <w:tcW w:w="774" w:type="dxa"/>
          </w:tcPr>
          <w:p w:rsidR="003A09E7" w:rsidRPr="00CE50CF" w:rsidRDefault="003A09E7" w:rsidP="003A09E7">
            <w:pPr>
              <w:spacing w:line="360" w:lineRule="auto"/>
              <w:rPr>
                <w:rFonts w:eastAsia="標楷體"/>
                <w:color w:val="000000" w:themeColor="text1"/>
              </w:rPr>
            </w:pPr>
          </w:p>
        </w:tc>
        <w:tc>
          <w:tcPr>
            <w:tcW w:w="1605" w:type="dxa"/>
          </w:tcPr>
          <w:p w:rsidR="003A09E7" w:rsidRPr="00CE50CF" w:rsidRDefault="003A09E7" w:rsidP="003A09E7">
            <w:pPr>
              <w:spacing w:line="360" w:lineRule="auto"/>
              <w:rPr>
                <w:rFonts w:eastAsia="標楷體"/>
                <w:color w:val="000000" w:themeColor="text1"/>
              </w:rPr>
            </w:pPr>
          </w:p>
        </w:tc>
      </w:tr>
      <w:tr w:rsidR="005D6503" w:rsidRPr="00CE50CF" w:rsidTr="00894C38">
        <w:tc>
          <w:tcPr>
            <w:tcW w:w="1146" w:type="dxa"/>
          </w:tcPr>
          <w:p w:rsidR="003A09E7" w:rsidRPr="00CE50CF" w:rsidRDefault="003A09E7" w:rsidP="003A09E7">
            <w:pPr>
              <w:spacing w:line="360" w:lineRule="auto"/>
              <w:rPr>
                <w:rFonts w:eastAsia="標楷體"/>
                <w:color w:val="000000" w:themeColor="text1"/>
              </w:rPr>
            </w:pPr>
          </w:p>
        </w:tc>
        <w:tc>
          <w:tcPr>
            <w:tcW w:w="1080" w:type="dxa"/>
          </w:tcPr>
          <w:p w:rsidR="003A09E7" w:rsidRPr="00CE50CF" w:rsidRDefault="003A09E7" w:rsidP="003A09E7">
            <w:pPr>
              <w:spacing w:line="360" w:lineRule="auto"/>
              <w:rPr>
                <w:rFonts w:eastAsia="標楷體"/>
                <w:color w:val="000000" w:themeColor="text1"/>
              </w:rPr>
            </w:pPr>
          </w:p>
        </w:tc>
        <w:tc>
          <w:tcPr>
            <w:tcW w:w="1800" w:type="dxa"/>
            <w:gridSpan w:val="2"/>
          </w:tcPr>
          <w:p w:rsidR="003A09E7" w:rsidRPr="00CE50CF" w:rsidRDefault="003A09E7" w:rsidP="003A09E7">
            <w:pPr>
              <w:spacing w:line="360" w:lineRule="auto"/>
              <w:rPr>
                <w:rFonts w:eastAsia="標楷體"/>
                <w:color w:val="000000" w:themeColor="text1"/>
              </w:rPr>
            </w:pPr>
          </w:p>
        </w:tc>
        <w:tc>
          <w:tcPr>
            <w:tcW w:w="4086" w:type="dxa"/>
            <w:gridSpan w:val="2"/>
          </w:tcPr>
          <w:p w:rsidR="003A09E7" w:rsidRPr="00CE50CF" w:rsidRDefault="003A09E7" w:rsidP="003A09E7">
            <w:pPr>
              <w:spacing w:line="360" w:lineRule="auto"/>
              <w:rPr>
                <w:rFonts w:eastAsia="標楷體"/>
                <w:color w:val="000000" w:themeColor="text1"/>
              </w:rPr>
            </w:pPr>
          </w:p>
        </w:tc>
        <w:tc>
          <w:tcPr>
            <w:tcW w:w="774" w:type="dxa"/>
          </w:tcPr>
          <w:p w:rsidR="003A09E7" w:rsidRPr="00CE50CF" w:rsidRDefault="003A09E7" w:rsidP="003A09E7">
            <w:pPr>
              <w:spacing w:line="360" w:lineRule="auto"/>
              <w:rPr>
                <w:rFonts w:eastAsia="標楷體"/>
                <w:color w:val="000000" w:themeColor="text1"/>
              </w:rPr>
            </w:pPr>
          </w:p>
        </w:tc>
        <w:tc>
          <w:tcPr>
            <w:tcW w:w="1605" w:type="dxa"/>
          </w:tcPr>
          <w:p w:rsidR="003A09E7" w:rsidRPr="00CE50CF" w:rsidRDefault="003A09E7" w:rsidP="003A09E7">
            <w:pPr>
              <w:spacing w:line="360" w:lineRule="auto"/>
              <w:rPr>
                <w:rFonts w:eastAsia="標楷體"/>
                <w:color w:val="000000" w:themeColor="text1"/>
              </w:rPr>
            </w:pPr>
          </w:p>
        </w:tc>
      </w:tr>
      <w:tr w:rsidR="005D6503" w:rsidRPr="00CE50CF" w:rsidTr="00894C38">
        <w:trPr>
          <w:trHeight w:val="150"/>
        </w:trPr>
        <w:tc>
          <w:tcPr>
            <w:tcW w:w="10491" w:type="dxa"/>
            <w:gridSpan w:val="8"/>
          </w:tcPr>
          <w:p w:rsidR="003A09E7" w:rsidRPr="00CE50CF" w:rsidRDefault="003A09E7" w:rsidP="003A09E7">
            <w:pPr>
              <w:spacing w:line="0" w:lineRule="atLeast"/>
              <w:rPr>
                <w:rFonts w:eastAsia="標楷體"/>
                <w:color w:val="000000" w:themeColor="text1"/>
              </w:rPr>
            </w:pPr>
          </w:p>
        </w:tc>
      </w:tr>
      <w:tr w:rsidR="003A09E7" w:rsidRPr="00CE50CF" w:rsidTr="00894C38">
        <w:tc>
          <w:tcPr>
            <w:tcW w:w="3666" w:type="dxa"/>
            <w:gridSpan w:val="3"/>
            <w:vAlign w:val="center"/>
          </w:tcPr>
          <w:p w:rsidR="003A09E7" w:rsidRPr="00CE50CF" w:rsidRDefault="003A09E7" w:rsidP="003A09E7">
            <w:pPr>
              <w:spacing w:line="360" w:lineRule="auto"/>
              <w:jc w:val="both"/>
              <w:rPr>
                <w:rFonts w:eastAsia="標楷體"/>
                <w:color w:val="000000" w:themeColor="text1"/>
                <w:sz w:val="28"/>
              </w:rPr>
            </w:pPr>
            <w:r w:rsidRPr="00CE50CF">
              <w:rPr>
                <w:rFonts w:eastAsia="標楷體"/>
                <w:color w:val="000000" w:themeColor="text1"/>
                <w:sz w:val="28"/>
              </w:rPr>
              <w:t>制定</w:t>
            </w:r>
            <w:r w:rsidR="005D6503" w:rsidRPr="00CE50CF">
              <w:rPr>
                <w:rFonts w:eastAsia="標楷體"/>
                <w:color w:val="000000" w:themeColor="text1"/>
                <w:sz w:val="28"/>
              </w:rPr>
              <w:t>:</w:t>
            </w:r>
          </w:p>
        </w:tc>
        <w:tc>
          <w:tcPr>
            <w:tcW w:w="3420" w:type="dxa"/>
            <w:gridSpan w:val="2"/>
            <w:vAlign w:val="center"/>
          </w:tcPr>
          <w:p w:rsidR="003A09E7" w:rsidRPr="00CE50CF" w:rsidRDefault="003A09E7" w:rsidP="003A09E7">
            <w:pPr>
              <w:jc w:val="both"/>
              <w:rPr>
                <w:rFonts w:eastAsia="標楷體"/>
                <w:color w:val="000000" w:themeColor="text1"/>
                <w:sz w:val="28"/>
              </w:rPr>
            </w:pPr>
            <w:r w:rsidRPr="00CE50CF">
              <w:rPr>
                <w:rFonts w:eastAsia="標楷體"/>
                <w:color w:val="000000" w:themeColor="text1"/>
                <w:sz w:val="28"/>
              </w:rPr>
              <w:t>審查</w:t>
            </w:r>
            <w:r w:rsidR="005D6503" w:rsidRPr="00CE50CF">
              <w:rPr>
                <w:rFonts w:eastAsia="標楷體"/>
                <w:color w:val="000000" w:themeColor="text1"/>
                <w:sz w:val="28"/>
              </w:rPr>
              <w:t>:</w:t>
            </w:r>
          </w:p>
        </w:tc>
        <w:tc>
          <w:tcPr>
            <w:tcW w:w="3405" w:type="dxa"/>
            <w:gridSpan w:val="3"/>
            <w:vAlign w:val="center"/>
          </w:tcPr>
          <w:p w:rsidR="003A09E7" w:rsidRPr="00CE50CF" w:rsidRDefault="003A09E7" w:rsidP="003A09E7">
            <w:pPr>
              <w:jc w:val="both"/>
              <w:rPr>
                <w:rFonts w:eastAsia="標楷體"/>
                <w:color w:val="000000" w:themeColor="text1"/>
                <w:sz w:val="28"/>
              </w:rPr>
            </w:pPr>
            <w:r w:rsidRPr="00CE50CF">
              <w:rPr>
                <w:rFonts w:eastAsia="標楷體"/>
                <w:color w:val="000000" w:themeColor="text1"/>
                <w:sz w:val="28"/>
              </w:rPr>
              <w:t>核准</w:t>
            </w:r>
            <w:r w:rsidR="005D6503" w:rsidRPr="00CE50CF">
              <w:rPr>
                <w:rFonts w:eastAsia="標楷體"/>
                <w:color w:val="000000" w:themeColor="text1"/>
                <w:sz w:val="28"/>
              </w:rPr>
              <w:t>:</w:t>
            </w:r>
          </w:p>
        </w:tc>
      </w:tr>
    </w:tbl>
    <w:p w:rsidR="003A09E7" w:rsidRPr="00CE50CF" w:rsidRDefault="003A09E7" w:rsidP="003A09E7">
      <w:pPr>
        <w:rPr>
          <w:rFonts w:eastAsia="標楷體"/>
          <w:color w:val="000000" w:themeColor="text1"/>
        </w:rPr>
      </w:pPr>
    </w:p>
    <w:p w:rsidR="003A09E7" w:rsidRPr="00CE50CF" w:rsidRDefault="003A09E7" w:rsidP="003A09E7">
      <w:pPr>
        <w:rPr>
          <w:rFonts w:eastAsia="標楷體"/>
          <w:color w:val="000000" w:themeColor="text1"/>
        </w:rPr>
      </w:pPr>
      <w:r w:rsidRPr="00CE50CF">
        <w:rPr>
          <w:rFonts w:eastAsia="標楷體"/>
          <w:color w:val="000000" w:themeColor="text1"/>
        </w:rPr>
        <w:br w:type="page"/>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5"/>
        <w:gridCol w:w="3068"/>
        <w:gridCol w:w="2222"/>
        <w:gridCol w:w="421"/>
        <w:gridCol w:w="423"/>
        <w:gridCol w:w="425"/>
        <w:gridCol w:w="423"/>
        <w:gridCol w:w="423"/>
        <w:gridCol w:w="438"/>
        <w:gridCol w:w="2042"/>
      </w:tblGrid>
      <w:tr w:rsidR="005D6503" w:rsidRPr="00CE50CF" w:rsidTr="002A2565">
        <w:trPr>
          <w:trHeight w:val="536"/>
          <w:jc w:val="center"/>
        </w:trPr>
        <w:tc>
          <w:tcPr>
            <w:tcW w:w="3693" w:type="dxa"/>
            <w:gridSpan w:val="2"/>
            <w:vAlign w:val="center"/>
          </w:tcPr>
          <w:p w:rsidR="003A09E7" w:rsidRPr="00CE50CF" w:rsidRDefault="003A09E7" w:rsidP="00894C38">
            <w:pPr>
              <w:spacing w:line="400" w:lineRule="exact"/>
              <w:ind w:left="564" w:rightChars="42" w:right="101"/>
              <w:jc w:val="right"/>
              <w:rPr>
                <w:rFonts w:eastAsia="標楷體"/>
                <w:color w:val="000000" w:themeColor="text1"/>
                <w:sz w:val="28"/>
              </w:rPr>
            </w:pPr>
            <w:r w:rsidRPr="00CE50CF">
              <w:rPr>
                <w:rFonts w:eastAsia="標楷體"/>
                <w:color w:val="000000" w:themeColor="text1"/>
                <w:sz w:val="28"/>
              </w:rPr>
              <w:lastRenderedPageBreak/>
              <w:t>工廠</w:t>
            </w:r>
          </w:p>
        </w:tc>
        <w:tc>
          <w:tcPr>
            <w:tcW w:w="6817" w:type="dxa"/>
            <w:gridSpan w:val="8"/>
            <w:vAlign w:val="center"/>
          </w:tcPr>
          <w:p w:rsidR="003A09E7" w:rsidRPr="00CE50CF" w:rsidRDefault="003A09E7" w:rsidP="003A09E7">
            <w:pPr>
              <w:tabs>
                <w:tab w:val="center" w:pos="4153"/>
                <w:tab w:val="right" w:pos="8306"/>
              </w:tabs>
              <w:snapToGrid w:val="0"/>
              <w:spacing w:line="400" w:lineRule="exact"/>
              <w:ind w:firstLineChars="100" w:firstLine="280"/>
              <w:rPr>
                <w:rFonts w:eastAsia="標楷體"/>
                <w:color w:val="000000" w:themeColor="text1"/>
                <w:position w:val="-28"/>
                <w:sz w:val="28"/>
                <w:szCs w:val="20"/>
              </w:rPr>
            </w:pPr>
            <w:r w:rsidRPr="00CE50CF">
              <w:rPr>
                <w:rFonts w:eastAsia="標楷體"/>
                <w:color w:val="000000" w:themeColor="text1"/>
                <w:sz w:val="28"/>
                <w:szCs w:val="20"/>
              </w:rPr>
              <w:t>G-4-1-01</w:t>
            </w:r>
            <w:r w:rsidR="005D6503" w:rsidRPr="00CE50CF">
              <w:rPr>
                <w:rFonts w:eastAsia="標楷體"/>
                <w:color w:val="000000" w:themeColor="text1"/>
                <w:sz w:val="28"/>
                <w:szCs w:val="20"/>
              </w:rPr>
              <w:t>:</w:t>
            </w:r>
            <w:r w:rsidRPr="00CE50CF">
              <w:rPr>
                <w:rFonts w:eastAsia="標楷體"/>
                <w:color w:val="000000" w:themeColor="text1"/>
                <w:spacing w:val="10"/>
                <w:sz w:val="28"/>
                <w:szCs w:val="52"/>
              </w:rPr>
              <w:t>衛生管理檢查表</w:t>
            </w:r>
          </w:p>
        </w:tc>
      </w:tr>
      <w:tr w:rsidR="00894C38" w:rsidRPr="00CE50CF" w:rsidTr="002A2565">
        <w:trPr>
          <w:trHeight w:val="361"/>
          <w:jc w:val="center"/>
        </w:trPr>
        <w:tc>
          <w:tcPr>
            <w:tcW w:w="10510" w:type="dxa"/>
            <w:gridSpan w:val="10"/>
            <w:vAlign w:val="center"/>
          </w:tcPr>
          <w:p w:rsidR="00894C38" w:rsidRPr="00CE50CF" w:rsidRDefault="00894C38" w:rsidP="00894C38">
            <w:pPr>
              <w:tabs>
                <w:tab w:val="right" w:pos="8312"/>
              </w:tabs>
              <w:snapToGrid w:val="0"/>
              <w:ind w:left="11520" w:hangingChars="4800" w:hanging="11520"/>
              <w:jc w:val="both"/>
              <w:rPr>
                <w:rFonts w:eastAsia="標楷體"/>
                <w:color w:val="000000" w:themeColor="text1"/>
                <w:szCs w:val="20"/>
              </w:rPr>
            </w:pPr>
            <w:r w:rsidRPr="00CE50CF">
              <w:rPr>
                <w:rFonts w:eastAsia="標楷體"/>
                <w:color w:val="000000" w:themeColor="text1"/>
                <w:szCs w:val="20"/>
              </w:rPr>
              <w:t>判定</w:t>
            </w:r>
            <w:r w:rsidRPr="00CE50CF">
              <w:rPr>
                <w:rFonts w:eastAsia="標楷體"/>
                <w:color w:val="000000" w:themeColor="text1"/>
                <w:szCs w:val="20"/>
              </w:rPr>
              <w:t>:</w:t>
            </w:r>
            <w:r w:rsidRPr="00CE50CF">
              <w:rPr>
                <w:rFonts w:eastAsia="標楷體"/>
                <w:color w:val="000000" w:themeColor="text1"/>
                <w:szCs w:val="20"/>
              </w:rPr>
              <w:t>合格</w:t>
            </w:r>
            <w:r w:rsidRPr="00CE50CF">
              <w:rPr>
                <w:rFonts w:eastAsia="標楷體"/>
                <w:color w:val="000000" w:themeColor="text1"/>
                <w:szCs w:val="20"/>
              </w:rPr>
              <w:t>(</w:t>
            </w:r>
            <w:r>
              <w:rPr>
                <w:rFonts w:ascii="標楷體" w:eastAsia="標楷體" w:hAnsi="標楷體" w:hint="eastAsia"/>
                <w:color w:val="000000" w:themeColor="text1"/>
                <w:szCs w:val="20"/>
              </w:rPr>
              <w:t>ˇ</w:t>
            </w:r>
            <w:r w:rsidRPr="00CE50CF">
              <w:rPr>
                <w:rFonts w:eastAsia="標楷體"/>
                <w:color w:val="000000" w:themeColor="text1"/>
                <w:szCs w:val="20"/>
              </w:rPr>
              <w:t>)</w:t>
            </w:r>
            <w:r>
              <w:rPr>
                <w:rFonts w:eastAsia="標楷體"/>
                <w:color w:val="000000" w:themeColor="text1"/>
                <w:szCs w:val="20"/>
              </w:rPr>
              <w:t>表示正常</w:t>
            </w:r>
            <w:r>
              <w:rPr>
                <w:rFonts w:eastAsia="標楷體" w:hint="eastAsia"/>
                <w:color w:val="000000" w:themeColor="text1"/>
                <w:szCs w:val="20"/>
              </w:rPr>
              <w:t>；</w:t>
            </w:r>
            <w:r w:rsidRPr="00CE50CF">
              <w:rPr>
                <w:rFonts w:eastAsia="標楷體"/>
                <w:color w:val="000000" w:themeColor="text1"/>
                <w:szCs w:val="20"/>
              </w:rPr>
              <w:t>不合格</w:t>
            </w:r>
            <w:r w:rsidRPr="00CE50CF">
              <w:rPr>
                <w:rFonts w:eastAsia="標楷體"/>
                <w:color w:val="000000" w:themeColor="text1"/>
                <w:szCs w:val="20"/>
              </w:rPr>
              <w:t>(×)</w:t>
            </w:r>
            <w:r w:rsidRPr="00CE50CF">
              <w:rPr>
                <w:rFonts w:eastAsia="標楷體"/>
                <w:color w:val="000000" w:themeColor="text1"/>
                <w:szCs w:val="20"/>
              </w:rPr>
              <w:t>表示出現異常</w:t>
            </w:r>
            <w:r w:rsidR="002A2565" w:rsidRPr="002A2565">
              <w:rPr>
                <w:rFonts w:eastAsia="標楷體" w:hint="eastAsia"/>
                <w:color w:val="000000" w:themeColor="text1"/>
                <w:szCs w:val="20"/>
              </w:rPr>
              <w:t>，並於備註欄填寫處理情形</w:t>
            </w:r>
          </w:p>
          <w:p w:rsidR="00894C38" w:rsidRPr="00CE50CF" w:rsidRDefault="00894C38" w:rsidP="00894C38">
            <w:pPr>
              <w:tabs>
                <w:tab w:val="center" w:pos="4153"/>
                <w:tab w:val="right" w:pos="8306"/>
              </w:tabs>
              <w:snapToGrid w:val="0"/>
              <w:spacing w:line="400" w:lineRule="exact"/>
              <w:rPr>
                <w:rFonts w:eastAsia="標楷體"/>
                <w:color w:val="000000" w:themeColor="text1"/>
                <w:sz w:val="28"/>
                <w:szCs w:val="20"/>
              </w:rPr>
            </w:pPr>
            <w:r w:rsidRPr="00CE50CF">
              <w:rPr>
                <w:rFonts w:eastAsia="標楷體"/>
                <w:color w:val="000000" w:themeColor="text1"/>
                <w:szCs w:val="20"/>
              </w:rPr>
              <w:t>頻率</w:t>
            </w:r>
            <w:r w:rsidRPr="00CE50CF">
              <w:rPr>
                <w:rFonts w:eastAsia="標楷體"/>
                <w:color w:val="000000" w:themeColor="text1"/>
                <w:szCs w:val="20"/>
              </w:rPr>
              <w:t>:1</w:t>
            </w:r>
            <w:r w:rsidRPr="00CE50CF">
              <w:rPr>
                <w:rFonts w:eastAsia="標楷體"/>
                <w:color w:val="000000" w:themeColor="text1"/>
                <w:szCs w:val="20"/>
              </w:rPr>
              <w:t>次</w:t>
            </w:r>
            <w:r w:rsidRPr="00CE50CF">
              <w:rPr>
                <w:rFonts w:eastAsia="標楷體"/>
                <w:color w:val="000000" w:themeColor="text1"/>
                <w:szCs w:val="20"/>
              </w:rPr>
              <w:t>/</w:t>
            </w:r>
            <w:r w:rsidRPr="00CE50CF">
              <w:rPr>
                <w:rFonts w:eastAsia="標楷體"/>
                <w:color w:val="000000" w:themeColor="text1"/>
                <w:szCs w:val="20"/>
              </w:rPr>
              <w:t>天</w:t>
            </w:r>
            <w:r>
              <w:rPr>
                <w:rFonts w:eastAsia="標楷體" w:hint="eastAsia"/>
                <w:color w:val="000000" w:themeColor="text1"/>
                <w:szCs w:val="20"/>
              </w:rPr>
              <w:t xml:space="preserve">                                                                 </w:t>
            </w:r>
            <w:r w:rsidRPr="00CE50CF">
              <w:rPr>
                <w:rFonts w:eastAsia="標楷體"/>
                <w:color w:val="000000" w:themeColor="text1"/>
                <w:szCs w:val="20"/>
              </w:rPr>
              <w:t>年</w:t>
            </w:r>
            <w:r w:rsidRPr="00CE50CF">
              <w:rPr>
                <w:rFonts w:eastAsia="標楷體"/>
                <w:color w:val="000000" w:themeColor="text1"/>
                <w:szCs w:val="20"/>
              </w:rPr>
              <w:t xml:space="preserve">  </w:t>
            </w:r>
            <w:r>
              <w:rPr>
                <w:rFonts w:eastAsia="標楷體" w:hint="eastAsia"/>
                <w:color w:val="000000" w:themeColor="text1"/>
                <w:szCs w:val="20"/>
              </w:rPr>
              <w:t xml:space="preserve">   </w:t>
            </w:r>
            <w:r w:rsidRPr="00CE50CF">
              <w:rPr>
                <w:rFonts w:eastAsia="標楷體"/>
                <w:color w:val="000000" w:themeColor="text1"/>
                <w:szCs w:val="20"/>
              </w:rPr>
              <w:t xml:space="preserve">  </w:t>
            </w:r>
            <w:r w:rsidRPr="00CE50CF">
              <w:rPr>
                <w:rFonts w:eastAsia="標楷體"/>
                <w:color w:val="000000" w:themeColor="text1"/>
                <w:szCs w:val="20"/>
              </w:rPr>
              <w:t>月</w:t>
            </w:r>
          </w:p>
        </w:tc>
      </w:tr>
      <w:tr w:rsidR="002A2565" w:rsidRPr="00CE50CF" w:rsidTr="002A2565">
        <w:trPr>
          <w:cantSplit/>
          <w:jc w:val="center"/>
        </w:trPr>
        <w:tc>
          <w:tcPr>
            <w:tcW w:w="5915" w:type="dxa"/>
            <w:gridSpan w:val="3"/>
            <w:vMerge w:val="restart"/>
            <w:vAlign w:val="center"/>
          </w:tcPr>
          <w:p w:rsidR="002A2565" w:rsidRPr="00CE50CF" w:rsidRDefault="002A2565" w:rsidP="003A09E7">
            <w:pPr>
              <w:snapToGrid w:val="0"/>
              <w:spacing w:before="8" w:after="8"/>
              <w:jc w:val="center"/>
              <w:rPr>
                <w:rFonts w:eastAsia="標楷體"/>
                <w:color w:val="000000" w:themeColor="text1"/>
              </w:rPr>
            </w:pPr>
            <w:r w:rsidRPr="00CE50CF">
              <w:rPr>
                <w:rFonts w:eastAsia="標楷體"/>
                <w:color w:val="000000" w:themeColor="text1"/>
                <w:szCs w:val="20"/>
              </w:rPr>
              <w:t xml:space="preserve">                                                           </w:t>
            </w:r>
            <w:r w:rsidRPr="00CE50CF">
              <w:rPr>
                <w:rFonts w:eastAsia="標楷體"/>
                <w:color w:val="000000" w:themeColor="text1"/>
              </w:rPr>
              <w:t>項　　　　　　　　　　　　目</w:t>
            </w:r>
          </w:p>
        </w:tc>
        <w:tc>
          <w:tcPr>
            <w:tcW w:w="2553" w:type="dxa"/>
            <w:gridSpan w:val="6"/>
            <w:vAlign w:val="center"/>
          </w:tcPr>
          <w:p w:rsidR="002A2565" w:rsidRPr="00CE50CF" w:rsidRDefault="002A2565" w:rsidP="003A09E7">
            <w:pPr>
              <w:snapToGrid w:val="0"/>
              <w:spacing w:before="8" w:after="8"/>
              <w:jc w:val="center"/>
              <w:rPr>
                <w:rFonts w:eastAsia="標楷體"/>
                <w:color w:val="000000" w:themeColor="text1"/>
              </w:rPr>
            </w:pPr>
            <w:r w:rsidRPr="00CE50CF">
              <w:rPr>
                <w:rFonts w:eastAsia="標楷體"/>
                <w:color w:val="000000" w:themeColor="text1"/>
              </w:rPr>
              <w:t>日期</w:t>
            </w:r>
          </w:p>
        </w:tc>
        <w:tc>
          <w:tcPr>
            <w:tcW w:w="2042" w:type="dxa"/>
            <w:vMerge w:val="restart"/>
            <w:vAlign w:val="center"/>
          </w:tcPr>
          <w:p w:rsidR="002A2565" w:rsidRPr="00CE50CF" w:rsidRDefault="002A2565" w:rsidP="003A09E7">
            <w:pPr>
              <w:snapToGrid w:val="0"/>
              <w:spacing w:before="8" w:after="8"/>
              <w:jc w:val="center"/>
              <w:rPr>
                <w:rFonts w:eastAsia="標楷體"/>
                <w:color w:val="000000" w:themeColor="text1"/>
              </w:rPr>
            </w:pPr>
            <w:r w:rsidRPr="00CE50CF">
              <w:rPr>
                <w:rFonts w:eastAsia="標楷體"/>
                <w:color w:val="000000" w:themeColor="text1"/>
              </w:rPr>
              <w:t>備註</w:t>
            </w:r>
          </w:p>
        </w:tc>
      </w:tr>
      <w:tr w:rsidR="002A2565" w:rsidRPr="00CE50CF" w:rsidTr="002A2565">
        <w:trPr>
          <w:cantSplit/>
          <w:trHeight w:val="70"/>
          <w:jc w:val="center"/>
        </w:trPr>
        <w:tc>
          <w:tcPr>
            <w:tcW w:w="5915" w:type="dxa"/>
            <w:gridSpan w:val="3"/>
            <w:vMerge/>
            <w:vAlign w:val="center"/>
          </w:tcPr>
          <w:p w:rsidR="002A2565" w:rsidRPr="00CE50CF" w:rsidRDefault="002A2565" w:rsidP="003A09E7">
            <w:pPr>
              <w:spacing w:before="8" w:after="8"/>
              <w:jc w:val="both"/>
              <w:rPr>
                <w:rFonts w:eastAsia="標楷體"/>
                <w:color w:val="000000" w:themeColor="text1"/>
              </w:rPr>
            </w:pPr>
          </w:p>
        </w:tc>
        <w:tc>
          <w:tcPr>
            <w:tcW w:w="421" w:type="dxa"/>
            <w:vAlign w:val="center"/>
          </w:tcPr>
          <w:p w:rsidR="002A2565" w:rsidRPr="00CE50CF" w:rsidRDefault="002A2565" w:rsidP="003A09E7">
            <w:pPr>
              <w:spacing w:before="8" w:after="8"/>
              <w:jc w:val="center"/>
              <w:rPr>
                <w:rFonts w:eastAsia="標楷體"/>
                <w:color w:val="000000" w:themeColor="text1"/>
              </w:rPr>
            </w:pPr>
          </w:p>
        </w:tc>
        <w:tc>
          <w:tcPr>
            <w:tcW w:w="423" w:type="dxa"/>
            <w:vAlign w:val="center"/>
          </w:tcPr>
          <w:p w:rsidR="002A2565" w:rsidRPr="00CE50CF" w:rsidRDefault="002A2565" w:rsidP="003A09E7">
            <w:pPr>
              <w:spacing w:before="8" w:after="8"/>
              <w:jc w:val="center"/>
              <w:rPr>
                <w:rFonts w:eastAsia="標楷體"/>
                <w:color w:val="000000" w:themeColor="text1"/>
              </w:rPr>
            </w:pPr>
          </w:p>
        </w:tc>
        <w:tc>
          <w:tcPr>
            <w:tcW w:w="425" w:type="dxa"/>
            <w:vAlign w:val="center"/>
          </w:tcPr>
          <w:p w:rsidR="002A2565" w:rsidRPr="00CE50CF" w:rsidRDefault="002A2565" w:rsidP="003A09E7">
            <w:pPr>
              <w:spacing w:before="8" w:after="8"/>
              <w:jc w:val="center"/>
              <w:rPr>
                <w:rFonts w:eastAsia="標楷體"/>
                <w:color w:val="000000" w:themeColor="text1"/>
              </w:rPr>
            </w:pPr>
          </w:p>
        </w:tc>
        <w:tc>
          <w:tcPr>
            <w:tcW w:w="423" w:type="dxa"/>
            <w:vAlign w:val="center"/>
          </w:tcPr>
          <w:p w:rsidR="002A2565" w:rsidRPr="00CE50CF" w:rsidRDefault="002A2565" w:rsidP="003A09E7">
            <w:pPr>
              <w:spacing w:before="8" w:after="8"/>
              <w:jc w:val="center"/>
              <w:rPr>
                <w:rFonts w:eastAsia="標楷體"/>
                <w:color w:val="000000" w:themeColor="text1"/>
              </w:rPr>
            </w:pPr>
          </w:p>
        </w:tc>
        <w:tc>
          <w:tcPr>
            <w:tcW w:w="423" w:type="dxa"/>
            <w:vAlign w:val="center"/>
          </w:tcPr>
          <w:p w:rsidR="002A2565" w:rsidRPr="00CE50CF" w:rsidRDefault="002A2565" w:rsidP="003A09E7">
            <w:pPr>
              <w:spacing w:before="8" w:after="8"/>
              <w:jc w:val="center"/>
              <w:rPr>
                <w:rFonts w:eastAsia="標楷體"/>
                <w:color w:val="000000" w:themeColor="text1"/>
              </w:rPr>
            </w:pPr>
          </w:p>
        </w:tc>
        <w:tc>
          <w:tcPr>
            <w:tcW w:w="438" w:type="dxa"/>
          </w:tcPr>
          <w:p w:rsidR="002A2565" w:rsidRPr="00CE50CF" w:rsidRDefault="002A2565" w:rsidP="003A09E7">
            <w:pPr>
              <w:spacing w:before="8" w:after="8"/>
              <w:jc w:val="center"/>
              <w:rPr>
                <w:rFonts w:eastAsia="標楷體"/>
                <w:color w:val="000000" w:themeColor="text1"/>
              </w:rPr>
            </w:pPr>
          </w:p>
        </w:tc>
        <w:tc>
          <w:tcPr>
            <w:tcW w:w="2042" w:type="dxa"/>
            <w:vMerge/>
          </w:tcPr>
          <w:p w:rsidR="002A2565" w:rsidRPr="00CE50CF" w:rsidRDefault="002A2565" w:rsidP="003A09E7">
            <w:pPr>
              <w:spacing w:before="8" w:after="8"/>
              <w:jc w:val="center"/>
              <w:rPr>
                <w:rFonts w:eastAsia="標楷體"/>
                <w:color w:val="000000" w:themeColor="text1"/>
              </w:rPr>
            </w:pPr>
          </w:p>
        </w:tc>
      </w:tr>
      <w:tr w:rsidR="002A2565" w:rsidRPr="00CE50CF" w:rsidTr="002A2565">
        <w:trPr>
          <w:cantSplit/>
          <w:jc w:val="center"/>
        </w:trPr>
        <w:tc>
          <w:tcPr>
            <w:tcW w:w="625" w:type="dxa"/>
            <w:vMerge w:val="restart"/>
            <w:vAlign w:val="center"/>
          </w:tcPr>
          <w:p w:rsidR="002A2565" w:rsidRPr="00CE50CF" w:rsidRDefault="002A2565" w:rsidP="00E80688">
            <w:pPr>
              <w:snapToGrid w:val="0"/>
              <w:spacing w:before="8" w:after="8"/>
              <w:jc w:val="center"/>
              <w:rPr>
                <w:rFonts w:eastAsia="標楷體"/>
                <w:color w:val="000000" w:themeColor="text1"/>
                <w:sz w:val="22"/>
                <w:szCs w:val="22"/>
              </w:rPr>
            </w:pPr>
            <w:r w:rsidRPr="00CE50CF">
              <w:rPr>
                <w:rFonts w:eastAsia="標楷體"/>
                <w:color w:val="000000" w:themeColor="text1"/>
                <w:sz w:val="22"/>
                <w:szCs w:val="22"/>
              </w:rPr>
              <w:t>建築與設施</w:t>
            </w:r>
          </w:p>
        </w:tc>
        <w:tc>
          <w:tcPr>
            <w:tcW w:w="5290" w:type="dxa"/>
            <w:gridSpan w:val="2"/>
            <w:shd w:val="clear" w:color="auto" w:fill="auto"/>
            <w:vAlign w:val="center"/>
          </w:tcPr>
          <w:p w:rsidR="002A2565" w:rsidRPr="00E80688" w:rsidRDefault="002A2565" w:rsidP="00BC5311">
            <w:pPr>
              <w:pStyle w:val="Web"/>
              <w:overflowPunct w:val="0"/>
              <w:spacing w:before="0" w:beforeAutospacing="0" w:after="0" w:afterAutospacing="0" w:line="300" w:lineRule="exact"/>
              <w:ind w:left="57" w:hanging="57"/>
              <w:jc w:val="both"/>
              <w:rPr>
                <w:rFonts w:ascii="Times New Roman" w:eastAsia="標楷體" w:hAnsi="Times New Roman" w:cs="Times New Roman"/>
                <w:sz w:val="22"/>
                <w:szCs w:val="22"/>
              </w:rPr>
            </w:pPr>
            <w:r w:rsidRPr="00E80688">
              <w:rPr>
                <w:rFonts w:ascii="Times New Roman" w:eastAsia="標楷體" w:hAnsi="Times New Roman" w:cs="Times New Roman"/>
                <w:color w:val="000000" w:themeColor="text1"/>
                <w:spacing w:val="-4"/>
                <w:kern w:val="2"/>
                <w:sz w:val="22"/>
                <w:szCs w:val="22"/>
              </w:rPr>
              <w:t>1.</w:t>
            </w:r>
            <w:r w:rsidRPr="00E80688">
              <w:rPr>
                <w:rFonts w:ascii="Times New Roman" w:eastAsia="標楷體" w:hAnsi="Times New Roman" w:cs="Times New Roman"/>
                <w:color w:val="000000" w:themeColor="text1"/>
                <w:spacing w:val="-4"/>
                <w:kern w:val="2"/>
                <w:sz w:val="22"/>
                <w:szCs w:val="22"/>
              </w:rPr>
              <w:t>牆壁、支柱與地面須保持清潔，每日完工後清洗。</w:t>
            </w:r>
          </w:p>
        </w:tc>
        <w:tc>
          <w:tcPr>
            <w:tcW w:w="421"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5" w:type="dxa"/>
            <w:vAlign w:val="center"/>
          </w:tcPr>
          <w:p w:rsidR="002A2565" w:rsidRPr="00BA604C"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38" w:type="dxa"/>
          </w:tcPr>
          <w:p w:rsidR="002A2565" w:rsidRPr="00CE50CF" w:rsidRDefault="002A2565" w:rsidP="00E80688">
            <w:pPr>
              <w:spacing w:before="8" w:after="8"/>
              <w:jc w:val="center"/>
              <w:rPr>
                <w:rFonts w:eastAsia="標楷體"/>
                <w:color w:val="000000" w:themeColor="text1"/>
              </w:rPr>
            </w:pPr>
          </w:p>
        </w:tc>
        <w:tc>
          <w:tcPr>
            <w:tcW w:w="2042" w:type="dxa"/>
          </w:tcPr>
          <w:p w:rsidR="002A2565" w:rsidRPr="00CE50CF" w:rsidRDefault="002A2565" w:rsidP="00E80688">
            <w:pPr>
              <w:spacing w:before="8" w:after="8"/>
              <w:jc w:val="center"/>
              <w:rPr>
                <w:rFonts w:eastAsia="標楷體"/>
                <w:color w:val="000000" w:themeColor="text1"/>
              </w:rPr>
            </w:pPr>
          </w:p>
        </w:tc>
      </w:tr>
      <w:tr w:rsidR="002A2565" w:rsidRPr="00CE50CF" w:rsidTr="002A2565">
        <w:trPr>
          <w:cantSplit/>
          <w:jc w:val="center"/>
        </w:trPr>
        <w:tc>
          <w:tcPr>
            <w:tcW w:w="625" w:type="dxa"/>
            <w:vMerge/>
            <w:vAlign w:val="center"/>
          </w:tcPr>
          <w:p w:rsidR="002A2565" w:rsidRPr="00CE50CF" w:rsidRDefault="002A2565" w:rsidP="00E80688">
            <w:pPr>
              <w:spacing w:before="8" w:after="8"/>
              <w:jc w:val="center"/>
              <w:rPr>
                <w:rFonts w:eastAsia="標楷體"/>
                <w:color w:val="000000" w:themeColor="text1"/>
                <w:sz w:val="22"/>
                <w:szCs w:val="22"/>
              </w:rPr>
            </w:pPr>
          </w:p>
        </w:tc>
        <w:tc>
          <w:tcPr>
            <w:tcW w:w="5290" w:type="dxa"/>
            <w:gridSpan w:val="2"/>
            <w:shd w:val="clear" w:color="auto" w:fill="auto"/>
            <w:vAlign w:val="center"/>
          </w:tcPr>
          <w:p w:rsidR="002A2565" w:rsidRPr="00E80688" w:rsidRDefault="002A2565" w:rsidP="00BC5311">
            <w:pPr>
              <w:pStyle w:val="Web"/>
              <w:overflowPunct w:val="0"/>
              <w:spacing w:before="0" w:beforeAutospacing="0" w:after="0" w:afterAutospacing="0" w:line="300" w:lineRule="exact"/>
              <w:ind w:left="170" w:hanging="170"/>
              <w:jc w:val="both"/>
              <w:rPr>
                <w:rFonts w:ascii="Times New Roman" w:eastAsia="標楷體" w:hAnsi="Times New Roman" w:cs="Times New Roman"/>
                <w:sz w:val="22"/>
                <w:szCs w:val="22"/>
              </w:rPr>
            </w:pPr>
            <w:r w:rsidRPr="00E80688">
              <w:rPr>
                <w:rFonts w:ascii="Times New Roman" w:eastAsia="標楷體" w:hAnsi="Times New Roman" w:cs="Times New Roman"/>
                <w:color w:val="000000" w:themeColor="text1"/>
                <w:spacing w:val="-4"/>
                <w:kern w:val="2"/>
                <w:sz w:val="22"/>
                <w:szCs w:val="22"/>
              </w:rPr>
              <w:t>2.</w:t>
            </w:r>
            <w:r w:rsidRPr="00E80688">
              <w:rPr>
                <w:rFonts w:ascii="Times New Roman" w:eastAsia="標楷體" w:hAnsi="Times New Roman" w:cs="Times New Roman"/>
                <w:color w:val="000000" w:themeColor="text1"/>
                <w:spacing w:val="-4"/>
                <w:kern w:val="2"/>
                <w:sz w:val="22"/>
                <w:szCs w:val="22"/>
              </w:rPr>
              <w:t>樓板或天花板須保持清潔，每日開工前檢查，若發現蜘蛛絲、污垢、異物等須馬上清潔。</w:t>
            </w:r>
          </w:p>
        </w:tc>
        <w:tc>
          <w:tcPr>
            <w:tcW w:w="421"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5"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38" w:type="dxa"/>
          </w:tcPr>
          <w:p w:rsidR="002A2565" w:rsidRPr="00CE50CF" w:rsidRDefault="002A2565" w:rsidP="00E80688">
            <w:pPr>
              <w:spacing w:before="8" w:after="8"/>
              <w:jc w:val="center"/>
              <w:rPr>
                <w:rFonts w:eastAsia="標楷體"/>
                <w:color w:val="000000" w:themeColor="text1"/>
              </w:rPr>
            </w:pPr>
          </w:p>
        </w:tc>
        <w:tc>
          <w:tcPr>
            <w:tcW w:w="2042" w:type="dxa"/>
          </w:tcPr>
          <w:p w:rsidR="002A2565" w:rsidRPr="00514DAE" w:rsidRDefault="002A2565" w:rsidP="00E80688">
            <w:pPr>
              <w:spacing w:before="8" w:after="8"/>
              <w:jc w:val="center"/>
              <w:rPr>
                <w:rFonts w:eastAsia="標楷體"/>
                <w:color w:val="000000" w:themeColor="text1"/>
              </w:rPr>
            </w:pPr>
          </w:p>
        </w:tc>
      </w:tr>
      <w:tr w:rsidR="002A2565" w:rsidRPr="00CE50CF" w:rsidTr="002A2565">
        <w:trPr>
          <w:cantSplit/>
          <w:jc w:val="center"/>
        </w:trPr>
        <w:tc>
          <w:tcPr>
            <w:tcW w:w="625" w:type="dxa"/>
            <w:vMerge/>
            <w:vAlign w:val="center"/>
          </w:tcPr>
          <w:p w:rsidR="002A2565" w:rsidRPr="00CE50CF" w:rsidRDefault="002A2565" w:rsidP="00E80688">
            <w:pPr>
              <w:spacing w:before="8" w:after="8"/>
              <w:jc w:val="center"/>
              <w:rPr>
                <w:rFonts w:eastAsia="標楷體"/>
                <w:color w:val="000000" w:themeColor="text1"/>
                <w:sz w:val="22"/>
                <w:szCs w:val="22"/>
              </w:rPr>
            </w:pPr>
          </w:p>
        </w:tc>
        <w:tc>
          <w:tcPr>
            <w:tcW w:w="5290" w:type="dxa"/>
            <w:gridSpan w:val="2"/>
            <w:shd w:val="clear" w:color="auto" w:fill="auto"/>
            <w:vAlign w:val="center"/>
          </w:tcPr>
          <w:p w:rsidR="002A2565" w:rsidRPr="00E80688" w:rsidRDefault="002A2565" w:rsidP="00BC5311">
            <w:pPr>
              <w:pStyle w:val="Web"/>
              <w:overflowPunct w:val="0"/>
              <w:spacing w:before="0" w:beforeAutospacing="0" w:after="0" w:afterAutospacing="0" w:line="300" w:lineRule="exact"/>
              <w:ind w:left="151" w:hangingChars="71" w:hanging="151"/>
              <w:jc w:val="both"/>
              <w:rPr>
                <w:rFonts w:ascii="Times New Roman" w:eastAsia="標楷體" w:hAnsi="Times New Roman" w:cs="Times New Roman"/>
                <w:sz w:val="22"/>
                <w:szCs w:val="22"/>
              </w:rPr>
            </w:pPr>
            <w:r w:rsidRPr="00E80688">
              <w:rPr>
                <w:rFonts w:ascii="Times New Roman" w:eastAsia="標楷體" w:hAnsi="Times New Roman" w:cs="Times New Roman"/>
                <w:color w:val="000000" w:themeColor="text1"/>
                <w:spacing w:val="-4"/>
                <w:kern w:val="2"/>
                <w:sz w:val="22"/>
                <w:szCs w:val="22"/>
              </w:rPr>
              <w:t>3.</w:t>
            </w:r>
            <w:r w:rsidRPr="00E80688">
              <w:rPr>
                <w:rFonts w:ascii="Times New Roman" w:eastAsia="標楷體" w:hAnsi="Times New Roman" w:cs="Times New Roman"/>
                <w:color w:val="000000" w:themeColor="text1"/>
                <w:spacing w:val="-4"/>
                <w:kern w:val="2"/>
                <w:sz w:val="22"/>
                <w:szCs w:val="22"/>
              </w:rPr>
              <w:t>出入口</w:t>
            </w:r>
            <w:r>
              <w:rPr>
                <w:rFonts w:ascii="Times New Roman" w:eastAsia="標楷體" w:hAnsi="Times New Roman" w:cs="Times New Roman" w:hint="eastAsia"/>
                <w:color w:val="000000" w:themeColor="text1"/>
                <w:spacing w:val="-4"/>
                <w:kern w:val="2"/>
                <w:sz w:val="22"/>
                <w:szCs w:val="22"/>
              </w:rPr>
              <w:t>應</w:t>
            </w:r>
            <w:r w:rsidRPr="00E80688">
              <w:rPr>
                <w:rFonts w:ascii="Times New Roman" w:eastAsia="標楷體" w:hAnsi="Times New Roman" w:cs="Times New Roman"/>
                <w:color w:val="000000" w:themeColor="text1"/>
                <w:spacing w:val="-4"/>
                <w:kern w:val="2"/>
                <w:sz w:val="22"/>
                <w:szCs w:val="22"/>
              </w:rPr>
              <w:t>裝設塑膠簾或鋁門等</w:t>
            </w:r>
            <w:r>
              <w:rPr>
                <w:rFonts w:ascii="Times New Roman" w:eastAsia="標楷體" w:hAnsi="Times New Roman" w:cs="Times New Roman" w:hint="eastAsia"/>
                <w:color w:val="000000" w:themeColor="text1"/>
                <w:spacing w:val="-4"/>
                <w:kern w:val="2"/>
                <w:sz w:val="22"/>
                <w:szCs w:val="22"/>
              </w:rPr>
              <w:t>，</w:t>
            </w:r>
            <w:r w:rsidRPr="00E80688">
              <w:rPr>
                <w:rFonts w:ascii="Times New Roman" w:eastAsia="標楷體" w:hAnsi="Times New Roman" w:cs="Times New Roman"/>
                <w:color w:val="000000" w:themeColor="text1"/>
                <w:spacing w:val="-4"/>
                <w:kern w:val="2"/>
                <w:sz w:val="22"/>
                <w:szCs w:val="22"/>
              </w:rPr>
              <w:t>保持清潔，發現污垢當日完工後清洗。</w:t>
            </w:r>
          </w:p>
        </w:tc>
        <w:tc>
          <w:tcPr>
            <w:tcW w:w="421"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5"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38" w:type="dxa"/>
          </w:tcPr>
          <w:p w:rsidR="002A2565" w:rsidRPr="00CE50CF" w:rsidRDefault="002A2565" w:rsidP="00E80688">
            <w:pPr>
              <w:spacing w:before="8" w:after="8"/>
              <w:jc w:val="center"/>
              <w:rPr>
                <w:rFonts w:eastAsia="標楷體"/>
                <w:color w:val="000000" w:themeColor="text1"/>
              </w:rPr>
            </w:pPr>
          </w:p>
        </w:tc>
        <w:tc>
          <w:tcPr>
            <w:tcW w:w="2042" w:type="dxa"/>
          </w:tcPr>
          <w:p w:rsidR="002A2565" w:rsidRPr="00CE50CF" w:rsidRDefault="002A2565" w:rsidP="00E80688">
            <w:pPr>
              <w:spacing w:before="8" w:after="8"/>
              <w:jc w:val="center"/>
              <w:rPr>
                <w:rFonts w:eastAsia="標楷體"/>
                <w:color w:val="000000" w:themeColor="text1"/>
              </w:rPr>
            </w:pPr>
          </w:p>
        </w:tc>
      </w:tr>
      <w:tr w:rsidR="002A2565" w:rsidRPr="00CE50CF" w:rsidTr="002A2565">
        <w:trPr>
          <w:cantSplit/>
          <w:jc w:val="center"/>
        </w:trPr>
        <w:tc>
          <w:tcPr>
            <w:tcW w:w="625" w:type="dxa"/>
            <w:vMerge/>
            <w:vAlign w:val="center"/>
          </w:tcPr>
          <w:p w:rsidR="002A2565" w:rsidRPr="00CE50CF" w:rsidRDefault="002A2565" w:rsidP="00E80688">
            <w:pPr>
              <w:spacing w:before="8" w:after="8"/>
              <w:jc w:val="center"/>
              <w:rPr>
                <w:rFonts w:eastAsia="標楷體"/>
                <w:color w:val="000000" w:themeColor="text1"/>
                <w:sz w:val="22"/>
                <w:szCs w:val="22"/>
              </w:rPr>
            </w:pPr>
          </w:p>
        </w:tc>
        <w:tc>
          <w:tcPr>
            <w:tcW w:w="5290" w:type="dxa"/>
            <w:gridSpan w:val="2"/>
            <w:shd w:val="clear" w:color="auto" w:fill="auto"/>
            <w:vAlign w:val="center"/>
          </w:tcPr>
          <w:p w:rsidR="002A2565" w:rsidRPr="00E80688" w:rsidRDefault="002A2565" w:rsidP="00BC5311">
            <w:pPr>
              <w:pStyle w:val="Web"/>
              <w:overflowPunct w:val="0"/>
              <w:spacing w:before="0" w:beforeAutospacing="0" w:after="0" w:afterAutospacing="0" w:line="300" w:lineRule="exact"/>
              <w:ind w:leftChars="5" w:left="150" w:hangingChars="65" w:hanging="138"/>
              <w:jc w:val="both"/>
              <w:rPr>
                <w:rFonts w:ascii="Times New Roman" w:eastAsia="標楷體" w:hAnsi="Times New Roman" w:cs="Times New Roman"/>
                <w:sz w:val="22"/>
                <w:szCs w:val="22"/>
              </w:rPr>
            </w:pPr>
            <w:r w:rsidRPr="00E80688">
              <w:rPr>
                <w:rFonts w:ascii="Times New Roman" w:eastAsia="標楷體" w:hAnsi="Times New Roman" w:cs="Times New Roman"/>
                <w:color w:val="000000" w:themeColor="text1"/>
                <w:spacing w:val="-4"/>
                <w:kern w:val="2"/>
                <w:sz w:val="22"/>
                <w:szCs w:val="22"/>
              </w:rPr>
              <w:t>4.</w:t>
            </w:r>
            <w:r w:rsidRPr="00E80688">
              <w:rPr>
                <w:rFonts w:ascii="Times New Roman" w:eastAsia="標楷體" w:hAnsi="Times New Roman" w:cs="Times New Roman"/>
                <w:color w:val="000000" w:themeColor="text1"/>
                <w:spacing w:val="-4"/>
                <w:kern w:val="2"/>
                <w:sz w:val="22"/>
                <w:szCs w:val="22"/>
              </w:rPr>
              <w:t>排水系統須每日清洗保持暢通</w:t>
            </w:r>
            <w:r>
              <w:rPr>
                <w:rFonts w:ascii="Times New Roman" w:eastAsia="標楷體" w:hAnsi="Times New Roman" w:cs="Times New Roman" w:hint="eastAsia"/>
                <w:color w:val="000000" w:themeColor="text1"/>
                <w:spacing w:val="-4"/>
                <w:kern w:val="2"/>
                <w:sz w:val="22"/>
                <w:szCs w:val="22"/>
              </w:rPr>
              <w:t>，</w:t>
            </w:r>
            <w:r w:rsidRPr="00E80688">
              <w:rPr>
                <w:rFonts w:ascii="Times New Roman" w:eastAsia="標楷體" w:hAnsi="Times New Roman" w:cs="Times New Roman"/>
                <w:color w:val="000000" w:themeColor="text1"/>
                <w:spacing w:val="-4"/>
                <w:kern w:val="2"/>
                <w:sz w:val="22"/>
                <w:szCs w:val="22"/>
              </w:rPr>
              <w:t>防止異味產生；排水溝末端設有截留網等防止病媒侵入與攔截固體廢棄物之設施，並每日清洗殘渣，若防護措施破損時則重新加裝。</w:t>
            </w:r>
          </w:p>
        </w:tc>
        <w:tc>
          <w:tcPr>
            <w:tcW w:w="421"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5"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38" w:type="dxa"/>
          </w:tcPr>
          <w:p w:rsidR="002A2565" w:rsidRPr="00CE50CF" w:rsidRDefault="002A2565" w:rsidP="00E80688">
            <w:pPr>
              <w:spacing w:before="8" w:after="8"/>
              <w:jc w:val="center"/>
              <w:rPr>
                <w:rFonts w:eastAsia="標楷體"/>
                <w:color w:val="000000" w:themeColor="text1"/>
              </w:rPr>
            </w:pPr>
          </w:p>
        </w:tc>
        <w:tc>
          <w:tcPr>
            <w:tcW w:w="2042" w:type="dxa"/>
          </w:tcPr>
          <w:p w:rsidR="002A2565" w:rsidRPr="00CE50CF" w:rsidRDefault="002A2565" w:rsidP="00E80688">
            <w:pPr>
              <w:spacing w:before="8" w:after="8"/>
              <w:jc w:val="center"/>
              <w:rPr>
                <w:rFonts w:eastAsia="標楷體"/>
                <w:color w:val="000000" w:themeColor="text1"/>
              </w:rPr>
            </w:pPr>
          </w:p>
        </w:tc>
      </w:tr>
      <w:tr w:rsidR="002A2565" w:rsidRPr="00CE50CF" w:rsidTr="002A2565">
        <w:trPr>
          <w:cantSplit/>
          <w:jc w:val="center"/>
        </w:trPr>
        <w:tc>
          <w:tcPr>
            <w:tcW w:w="625" w:type="dxa"/>
            <w:vMerge/>
            <w:vAlign w:val="center"/>
          </w:tcPr>
          <w:p w:rsidR="002A2565" w:rsidRPr="00CE50CF" w:rsidRDefault="002A2565" w:rsidP="00E80688">
            <w:pPr>
              <w:spacing w:before="8" w:after="8"/>
              <w:jc w:val="center"/>
              <w:rPr>
                <w:rFonts w:eastAsia="標楷體"/>
                <w:color w:val="000000" w:themeColor="text1"/>
                <w:sz w:val="22"/>
                <w:szCs w:val="22"/>
              </w:rPr>
            </w:pPr>
          </w:p>
        </w:tc>
        <w:tc>
          <w:tcPr>
            <w:tcW w:w="5290" w:type="dxa"/>
            <w:gridSpan w:val="2"/>
            <w:shd w:val="clear" w:color="auto" w:fill="auto"/>
            <w:vAlign w:val="center"/>
          </w:tcPr>
          <w:p w:rsidR="002A2565" w:rsidRPr="00E80688" w:rsidRDefault="002A2565" w:rsidP="00BC5311">
            <w:pPr>
              <w:pStyle w:val="Web"/>
              <w:overflowPunct w:val="0"/>
              <w:spacing w:before="0" w:beforeAutospacing="0" w:after="0" w:afterAutospacing="0" w:line="300" w:lineRule="exact"/>
              <w:ind w:left="165" w:hangingChars="75" w:hanging="165"/>
              <w:jc w:val="both"/>
              <w:rPr>
                <w:rFonts w:ascii="Times New Roman" w:eastAsia="標楷體" w:hAnsi="Times New Roman" w:cs="Times New Roman"/>
                <w:sz w:val="22"/>
                <w:szCs w:val="22"/>
              </w:rPr>
            </w:pPr>
            <w:r w:rsidRPr="00E80688">
              <w:rPr>
                <w:rFonts w:ascii="Times New Roman" w:eastAsia="標楷體" w:hAnsi="Times New Roman" w:cs="Times New Roman"/>
                <w:color w:val="000000" w:themeColor="text1"/>
                <w:kern w:val="2"/>
                <w:sz w:val="22"/>
                <w:szCs w:val="22"/>
              </w:rPr>
              <w:t>5.</w:t>
            </w:r>
            <w:r w:rsidRPr="00E80688">
              <w:rPr>
                <w:rFonts w:ascii="Times New Roman" w:eastAsia="標楷體" w:hAnsi="Times New Roman" w:cs="Times New Roman"/>
                <w:color w:val="000000" w:themeColor="text1"/>
                <w:kern w:val="2"/>
                <w:sz w:val="22"/>
                <w:szCs w:val="22"/>
              </w:rPr>
              <w:t>照明設備採用白色日光燈，工作台面或調理台面保持二百米燭光以上，照明設備皆採用有罩式燈具並保持清潔。</w:t>
            </w:r>
          </w:p>
        </w:tc>
        <w:tc>
          <w:tcPr>
            <w:tcW w:w="421"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5"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38" w:type="dxa"/>
          </w:tcPr>
          <w:p w:rsidR="002A2565" w:rsidRPr="00CE50CF" w:rsidRDefault="002A2565" w:rsidP="00E80688">
            <w:pPr>
              <w:spacing w:before="8" w:after="8"/>
              <w:jc w:val="center"/>
              <w:rPr>
                <w:rFonts w:eastAsia="標楷體"/>
                <w:color w:val="000000" w:themeColor="text1"/>
              </w:rPr>
            </w:pPr>
          </w:p>
        </w:tc>
        <w:tc>
          <w:tcPr>
            <w:tcW w:w="2042" w:type="dxa"/>
          </w:tcPr>
          <w:p w:rsidR="002A2565" w:rsidRPr="00CE50CF" w:rsidRDefault="002A2565" w:rsidP="00E80688">
            <w:pPr>
              <w:spacing w:before="8" w:after="8"/>
              <w:jc w:val="center"/>
              <w:rPr>
                <w:rFonts w:eastAsia="標楷體"/>
                <w:color w:val="000000" w:themeColor="text1"/>
              </w:rPr>
            </w:pPr>
          </w:p>
        </w:tc>
      </w:tr>
      <w:tr w:rsidR="002A2565" w:rsidRPr="00CE50CF" w:rsidTr="002A2565">
        <w:trPr>
          <w:cantSplit/>
          <w:trHeight w:val="448"/>
          <w:jc w:val="center"/>
        </w:trPr>
        <w:tc>
          <w:tcPr>
            <w:tcW w:w="625" w:type="dxa"/>
            <w:vMerge/>
            <w:vAlign w:val="center"/>
          </w:tcPr>
          <w:p w:rsidR="002A2565" w:rsidRPr="00CE50CF" w:rsidRDefault="002A2565" w:rsidP="00E80688">
            <w:pPr>
              <w:spacing w:before="8" w:after="8"/>
              <w:jc w:val="center"/>
              <w:rPr>
                <w:rFonts w:eastAsia="標楷體"/>
                <w:color w:val="000000" w:themeColor="text1"/>
                <w:sz w:val="22"/>
                <w:szCs w:val="22"/>
              </w:rPr>
            </w:pPr>
          </w:p>
        </w:tc>
        <w:tc>
          <w:tcPr>
            <w:tcW w:w="5290" w:type="dxa"/>
            <w:gridSpan w:val="2"/>
            <w:shd w:val="clear" w:color="auto" w:fill="auto"/>
            <w:vAlign w:val="center"/>
          </w:tcPr>
          <w:p w:rsidR="002A2565" w:rsidRPr="00E80688" w:rsidRDefault="002A2565" w:rsidP="00BC5311">
            <w:pPr>
              <w:pStyle w:val="Web"/>
              <w:overflowPunct w:val="0"/>
              <w:spacing w:before="0" w:beforeAutospacing="0" w:after="0" w:afterAutospacing="0" w:line="300" w:lineRule="exact"/>
              <w:ind w:left="163" w:hangingChars="77" w:hanging="163"/>
              <w:jc w:val="both"/>
              <w:rPr>
                <w:rFonts w:ascii="Times New Roman" w:eastAsia="標楷體" w:hAnsi="Times New Roman" w:cs="Times New Roman"/>
                <w:sz w:val="22"/>
                <w:szCs w:val="22"/>
              </w:rPr>
            </w:pPr>
            <w:r w:rsidRPr="00E80688">
              <w:rPr>
                <w:rFonts w:ascii="Times New Roman" w:eastAsia="標楷體" w:hAnsi="Times New Roman" w:cs="Times New Roman"/>
                <w:color w:val="000000" w:themeColor="text1"/>
                <w:spacing w:val="-4"/>
                <w:kern w:val="2"/>
                <w:sz w:val="22"/>
                <w:szCs w:val="22"/>
              </w:rPr>
              <w:t>6.</w:t>
            </w:r>
            <w:r>
              <w:rPr>
                <w:rFonts w:ascii="Times New Roman" w:eastAsia="標楷體" w:hAnsi="Times New Roman" w:cs="Times New Roman" w:hint="eastAsia"/>
                <w:color w:val="000000" w:themeColor="text1"/>
                <w:spacing w:val="-4"/>
                <w:kern w:val="2"/>
                <w:sz w:val="22"/>
                <w:szCs w:val="22"/>
              </w:rPr>
              <w:t>門窗及</w:t>
            </w:r>
            <w:r w:rsidRPr="00E80688">
              <w:rPr>
                <w:rFonts w:ascii="Times New Roman" w:eastAsia="標楷體" w:hAnsi="Times New Roman" w:cs="Times New Roman"/>
                <w:color w:val="000000" w:themeColor="text1"/>
                <w:spacing w:val="-4"/>
                <w:kern w:val="2"/>
                <w:sz w:val="22"/>
                <w:szCs w:val="22"/>
              </w:rPr>
              <w:t>通風設備</w:t>
            </w:r>
            <w:r w:rsidRPr="00E80688">
              <w:rPr>
                <w:rFonts w:ascii="Times New Roman" w:eastAsia="標楷體" w:hAnsi="Times New Roman" w:cs="Times New Roman"/>
                <w:color w:val="000000" w:themeColor="text1"/>
                <w:spacing w:val="-4"/>
                <w:kern w:val="2"/>
                <w:sz w:val="22"/>
                <w:szCs w:val="22"/>
              </w:rPr>
              <w:t>(</w:t>
            </w:r>
            <w:r w:rsidRPr="00E80688">
              <w:rPr>
                <w:rFonts w:ascii="Times New Roman" w:eastAsia="標楷體" w:hAnsi="Times New Roman" w:cs="Times New Roman"/>
                <w:color w:val="000000" w:themeColor="text1"/>
                <w:spacing w:val="-4"/>
                <w:kern w:val="2"/>
                <w:sz w:val="22"/>
                <w:szCs w:val="22"/>
              </w:rPr>
              <w:t>冷氣機、抽風機與通風口等</w:t>
            </w:r>
            <w:r w:rsidRPr="00E80688">
              <w:rPr>
                <w:rFonts w:ascii="Times New Roman" w:eastAsia="標楷體" w:hAnsi="Times New Roman" w:cs="Times New Roman"/>
                <w:color w:val="000000" w:themeColor="text1"/>
                <w:spacing w:val="-4"/>
                <w:kern w:val="2"/>
                <w:sz w:val="22"/>
                <w:szCs w:val="22"/>
              </w:rPr>
              <w:t>)</w:t>
            </w:r>
            <w:r w:rsidRPr="00E80688">
              <w:rPr>
                <w:rFonts w:ascii="Times New Roman" w:eastAsia="標楷體" w:hAnsi="Times New Roman" w:cs="Times New Roman"/>
                <w:color w:val="000000" w:themeColor="text1"/>
                <w:spacing w:val="-4"/>
                <w:kern w:val="2"/>
                <w:sz w:val="22"/>
                <w:szCs w:val="22"/>
              </w:rPr>
              <w:t>應設有紗窗或濾網等防止病媒侵入設施，保持通風良好</w:t>
            </w:r>
            <w:r>
              <w:rPr>
                <w:rFonts w:ascii="Times New Roman" w:eastAsia="標楷體" w:hAnsi="Times New Roman" w:cs="Times New Roman" w:hint="eastAsia"/>
                <w:color w:val="000000" w:themeColor="text1"/>
                <w:spacing w:val="-4"/>
                <w:kern w:val="2"/>
                <w:sz w:val="22"/>
                <w:szCs w:val="22"/>
              </w:rPr>
              <w:t>及</w:t>
            </w:r>
            <w:r w:rsidRPr="00E80688">
              <w:rPr>
                <w:rFonts w:ascii="Times New Roman" w:eastAsia="標楷體" w:hAnsi="Times New Roman" w:cs="Times New Roman"/>
                <w:color w:val="000000" w:themeColor="text1"/>
                <w:spacing w:val="-4"/>
                <w:kern w:val="2"/>
                <w:sz w:val="22"/>
                <w:szCs w:val="22"/>
              </w:rPr>
              <w:t>清潔。</w:t>
            </w:r>
          </w:p>
        </w:tc>
        <w:tc>
          <w:tcPr>
            <w:tcW w:w="421"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5"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38" w:type="dxa"/>
          </w:tcPr>
          <w:p w:rsidR="002A2565" w:rsidRPr="00CE50CF" w:rsidRDefault="002A2565" w:rsidP="00E80688">
            <w:pPr>
              <w:spacing w:before="8" w:after="8"/>
              <w:jc w:val="center"/>
              <w:rPr>
                <w:rFonts w:eastAsia="標楷體"/>
                <w:color w:val="000000" w:themeColor="text1"/>
              </w:rPr>
            </w:pPr>
          </w:p>
        </w:tc>
        <w:tc>
          <w:tcPr>
            <w:tcW w:w="2042" w:type="dxa"/>
          </w:tcPr>
          <w:p w:rsidR="002A2565" w:rsidRPr="00CE50CF" w:rsidRDefault="002A2565" w:rsidP="00E80688">
            <w:pPr>
              <w:spacing w:before="8" w:after="8"/>
              <w:jc w:val="center"/>
              <w:rPr>
                <w:rFonts w:eastAsia="標楷體"/>
                <w:color w:val="000000" w:themeColor="text1"/>
              </w:rPr>
            </w:pPr>
          </w:p>
        </w:tc>
      </w:tr>
      <w:tr w:rsidR="002A2565" w:rsidRPr="00CE50CF" w:rsidTr="002A2565">
        <w:trPr>
          <w:cantSplit/>
          <w:trHeight w:val="64"/>
          <w:jc w:val="center"/>
        </w:trPr>
        <w:tc>
          <w:tcPr>
            <w:tcW w:w="625" w:type="dxa"/>
            <w:vMerge/>
            <w:vAlign w:val="center"/>
          </w:tcPr>
          <w:p w:rsidR="002A2565" w:rsidRPr="00CE50CF" w:rsidRDefault="002A2565" w:rsidP="00E80688">
            <w:pPr>
              <w:spacing w:before="8" w:after="8"/>
              <w:jc w:val="center"/>
              <w:rPr>
                <w:rFonts w:eastAsia="標楷體"/>
                <w:color w:val="000000" w:themeColor="text1"/>
                <w:sz w:val="22"/>
                <w:szCs w:val="22"/>
              </w:rPr>
            </w:pPr>
          </w:p>
        </w:tc>
        <w:tc>
          <w:tcPr>
            <w:tcW w:w="5290" w:type="dxa"/>
            <w:gridSpan w:val="2"/>
            <w:shd w:val="clear" w:color="auto" w:fill="auto"/>
            <w:vAlign w:val="center"/>
          </w:tcPr>
          <w:p w:rsidR="002A2565" w:rsidRPr="00E80688" w:rsidRDefault="002A2565" w:rsidP="00BC5311">
            <w:pPr>
              <w:pStyle w:val="Web"/>
              <w:overflowPunct w:val="0"/>
              <w:spacing w:before="0" w:beforeAutospacing="0" w:after="0" w:afterAutospacing="0" w:line="300" w:lineRule="exact"/>
              <w:ind w:left="64" w:hangingChars="30" w:hanging="64"/>
              <w:jc w:val="both"/>
              <w:rPr>
                <w:rFonts w:ascii="Times New Roman" w:eastAsia="標楷體" w:hAnsi="Times New Roman" w:cs="Times New Roman"/>
                <w:sz w:val="22"/>
                <w:szCs w:val="22"/>
              </w:rPr>
            </w:pPr>
            <w:r w:rsidRPr="00E80688">
              <w:rPr>
                <w:rFonts w:ascii="Times New Roman" w:eastAsia="標楷體" w:hAnsi="Times New Roman" w:cs="Times New Roman"/>
                <w:color w:val="000000" w:themeColor="text1"/>
                <w:spacing w:val="-4"/>
                <w:kern w:val="2"/>
                <w:sz w:val="22"/>
                <w:szCs w:val="22"/>
              </w:rPr>
              <w:t>7.</w:t>
            </w:r>
            <w:r w:rsidRPr="00E80688">
              <w:rPr>
                <w:rFonts w:ascii="Times New Roman" w:eastAsia="標楷體" w:hAnsi="Times New Roman" w:cs="Times New Roman"/>
                <w:color w:val="000000" w:themeColor="text1"/>
                <w:spacing w:val="-4"/>
                <w:kern w:val="2"/>
                <w:sz w:val="22"/>
                <w:szCs w:val="22"/>
              </w:rPr>
              <w:t>廁所有如廁後應洗手的標語及完整洗手掛圖且無破損。</w:t>
            </w:r>
          </w:p>
        </w:tc>
        <w:tc>
          <w:tcPr>
            <w:tcW w:w="421"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5"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38" w:type="dxa"/>
          </w:tcPr>
          <w:p w:rsidR="002A2565" w:rsidRPr="00CE50CF" w:rsidRDefault="002A2565" w:rsidP="00E80688">
            <w:pPr>
              <w:spacing w:before="8" w:after="8"/>
              <w:jc w:val="center"/>
              <w:rPr>
                <w:rFonts w:eastAsia="標楷體"/>
                <w:color w:val="000000" w:themeColor="text1"/>
              </w:rPr>
            </w:pPr>
          </w:p>
        </w:tc>
        <w:tc>
          <w:tcPr>
            <w:tcW w:w="2042" w:type="dxa"/>
          </w:tcPr>
          <w:p w:rsidR="002A2565" w:rsidRPr="00CE50CF" w:rsidRDefault="002A2565" w:rsidP="00E80688">
            <w:pPr>
              <w:spacing w:before="8" w:after="8"/>
              <w:jc w:val="center"/>
              <w:rPr>
                <w:rFonts w:eastAsia="標楷體"/>
                <w:color w:val="000000" w:themeColor="text1"/>
              </w:rPr>
            </w:pPr>
          </w:p>
        </w:tc>
      </w:tr>
      <w:tr w:rsidR="002A2565" w:rsidRPr="00CE50CF" w:rsidTr="002A2565">
        <w:trPr>
          <w:cantSplit/>
          <w:trHeight w:val="213"/>
          <w:jc w:val="center"/>
        </w:trPr>
        <w:tc>
          <w:tcPr>
            <w:tcW w:w="625" w:type="dxa"/>
            <w:vMerge/>
            <w:vAlign w:val="center"/>
          </w:tcPr>
          <w:p w:rsidR="002A2565" w:rsidRPr="00CE50CF" w:rsidRDefault="002A2565" w:rsidP="00E80688">
            <w:pPr>
              <w:spacing w:before="8" w:after="8"/>
              <w:jc w:val="center"/>
              <w:rPr>
                <w:rFonts w:eastAsia="標楷體"/>
                <w:color w:val="000000" w:themeColor="text1"/>
                <w:sz w:val="22"/>
                <w:szCs w:val="22"/>
              </w:rPr>
            </w:pPr>
          </w:p>
        </w:tc>
        <w:tc>
          <w:tcPr>
            <w:tcW w:w="5290" w:type="dxa"/>
            <w:gridSpan w:val="2"/>
            <w:shd w:val="clear" w:color="auto" w:fill="auto"/>
            <w:vAlign w:val="center"/>
          </w:tcPr>
          <w:p w:rsidR="002A2565" w:rsidRPr="00E80688" w:rsidRDefault="002A2565" w:rsidP="00BC5311">
            <w:pPr>
              <w:pStyle w:val="Web"/>
              <w:overflowPunct w:val="0"/>
              <w:spacing w:before="0" w:beforeAutospacing="0" w:after="0" w:afterAutospacing="0" w:line="300" w:lineRule="exact"/>
              <w:ind w:left="123" w:hangingChars="58" w:hanging="123"/>
              <w:jc w:val="both"/>
              <w:rPr>
                <w:rFonts w:ascii="Times New Roman" w:eastAsia="標楷體" w:hAnsi="Times New Roman" w:cs="Times New Roman"/>
                <w:sz w:val="22"/>
                <w:szCs w:val="22"/>
              </w:rPr>
            </w:pPr>
            <w:r w:rsidRPr="00E80688">
              <w:rPr>
                <w:rFonts w:ascii="Times New Roman" w:eastAsia="標楷體" w:hAnsi="Times New Roman" w:cs="Times New Roman"/>
                <w:color w:val="000000" w:themeColor="text1"/>
                <w:spacing w:val="-4"/>
                <w:kern w:val="2"/>
                <w:sz w:val="22"/>
                <w:szCs w:val="22"/>
              </w:rPr>
              <w:t>8.</w:t>
            </w:r>
            <w:r w:rsidRPr="00E80688">
              <w:rPr>
                <w:rFonts w:ascii="Times New Roman" w:eastAsia="標楷體" w:hAnsi="Times New Roman" w:cs="Times New Roman"/>
                <w:color w:val="000000" w:themeColor="text1"/>
                <w:spacing w:val="-4"/>
                <w:kern w:val="2"/>
                <w:sz w:val="22"/>
                <w:szCs w:val="22"/>
              </w:rPr>
              <w:t>於作業場所入口處設置洗手消毒設備，備有洗手乳、乾手設備，視必要性設置消毒設備</w:t>
            </w:r>
            <w:r w:rsidRPr="00E80688">
              <w:rPr>
                <w:rFonts w:ascii="Times New Roman" w:eastAsia="標楷體" w:hAnsi="Times New Roman" w:cs="Times New Roman"/>
                <w:color w:val="000000" w:themeColor="text1"/>
                <w:spacing w:val="-4"/>
                <w:kern w:val="2"/>
                <w:sz w:val="22"/>
                <w:szCs w:val="22"/>
              </w:rPr>
              <w:t>(</w:t>
            </w:r>
            <w:r w:rsidRPr="00E80688">
              <w:rPr>
                <w:rFonts w:ascii="Times New Roman" w:eastAsia="標楷體" w:hAnsi="Times New Roman" w:cs="Times New Roman"/>
                <w:color w:val="000000" w:themeColor="text1"/>
                <w:spacing w:val="-4"/>
                <w:kern w:val="2"/>
                <w:sz w:val="22"/>
                <w:szCs w:val="22"/>
              </w:rPr>
              <w:t>如</w:t>
            </w:r>
            <w:r w:rsidRPr="00E80688">
              <w:rPr>
                <w:rFonts w:ascii="Times New Roman" w:eastAsia="標楷體" w:hAnsi="Times New Roman" w:cs="Times New Roman"/>
                <w:color w:val="000000" w:themeColor="text1"/>
                <w:spacing w:val="-4"/>
                <w:kern w:val="2"/>
                <w:sz w:val="22"/>
                <w:szCs w:val="22"/>
              </w:rPr>
              <w:t>75%</w:t>
            </w:r>
            <w:r w:rsidRPr="00E80688">
              <w:rPr>
                <w:rFonts w:ascii="Times New Roman" w:eastAsia="標楷體" w:hAnsi="Times New Roman" w:cs="Times New Roman"/>
                <w:color w:val="000000" w:themeColor="text1"/>
                <w:spacing w:val="-4"/>
                <w:kern w:val="2"/>
                <w:sz w:val="22"/>
                <w:szCs w:val="22"/>
              </w:rPr>
              <w:t>酒精</w:t>
            </w:r>
            <w:r w:rsidRPr="00E80688">
              <w:rPr>
                <w:rFonts w:ascii="Times New Roman" w:eastAsia="標楷體" w:hAnsi="Times New Roman" w:cs="Times New Roman"/>
                <w:color w:val="000000" w:themeColor="text1"/>
                <w:spacing w:val="-4"/>
                <w:kern w:val="2"/>
                <w:sz w:val="22"/>
                <w:szCs w:val="22"/>
              </w:rPr>
              <w:t>)</w:t>
            </w:r>
            <w:r w:rsidRPr="00E80688">
              <w:rPr>
                <w:rFonts w:ascii="Times New Roman" w:eastAsia="標楷體" w:hAnsi="Times New Roman" w:cs="Times New Roman"/>
                <w:color w:val="000000" w:themeColor="text1"/>
                <w:spacing w:val="-4"/>
                <w:kern w:val="2"/>
                <w:sz w:val="22"/>
                <w:szCs w:val="22"/>
              </w:rPr>
              <w:t>，並懸掛「正確的洗手方法掛圖」。</w:t>
            </w:r>
          </w:p>
        </w:tc>
        <w:tc>
          <w:tcPr>
            <w:tcW w:w="421"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5"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38" w:type="dxa"/>
          </w:tcPr>
          <w:p w:rsidR="002A2565" w:rsidRPr="00CE50CF" w:rsidRDefault="002A2565" w:rsidP="00E80688">
            <w:pPr>
              <w:spacing w:before="8" w:after="8"/>
              <w:jc w:val="center"/>
              <w:rPr>
                <w:rFonts w:eastAsia="標楷體"/>
                <w:color w:val="000000" w:themeColor="text1"/>
              </w:rPr>
            </w:pPr>
          </w:p>
        </w:tc>
        <w:tc>
          <w:tcPr>
            <w:tcW w:w="2042" w:type="dxa"/>
          </w:tcPr>
          <w:p w:rsidR="002A2565" w:rsidRPr="00CE50CF" w:rsidRDefault="002A2565" w:rsidP="00E80688">
            <w:pPr>
              <w:spacing w:before="8" w:after="8"/>
              <w:jc w:val="center"/>
              <w:rPr>
                <w:rFonts w:eastAsia="標楷體"/>
                <w:color w:val="000000" w:themeColor="text1"/>
              </w:rPr>
            </w:pPr>
          </w:p>
        </w:tc>
      </w:tr>
      <w:tr w:rsidR="002A2565" w:rsidRPr="00CE50CF" w:rsidTr="002A2565">
        <w:trPr>
          <w:cantSplit/>
          <w:trHeight w:val="366"/>
          <w:jc w:val="center"/>
        </w:trPr>
        <w:tc>
          <w:tcPr>
            <w:tcW w:w="625" w:type="dxa"/>
            <w:vMerge w:val="restart"/>
            <w:vAlign w:val="center"/>
          </w:tcPr>
          <w:p w:rsidR="002A2565" w:rsidRPr="00CE50CF" w:rsidRDefault="002A2565" w:rsidP="00E80688">
            <w:pPr>
              <w:snapToGrid w:val="0"/>
              <w:spacing w:before="8" w:after="8"/>
              <w:jc w:val="center"/>
              <w:rPr>
                <w:rFonts w:eastAsia="標楷體"/>
                <w:color w:val="000000" w:themeColor="text1"/>
                <w:sz w:val="22"/>
                <w:szCs w:val="22"/>
              </w:rPr>
            </w:pPr>
            <w:r w:rsidRPr="00CE50CF">
              <w:rPr>
                <w:rFonts w:eastAsia="標楷體"/>
                <w:color w:val="000000" w:themeColor="text1"/>
                <w:sz w:val="22"/>
                <w:szCs w:val="22"/>
              </w:rPr>
              <w:t>設備與器具之衛生管理</w:t>
            </w:r>
          </w:p>
        </w:tc>
        <w:tc>
          <w:tcPr>
            <w:tcW w:w="5290" w:type="dxa"/>
            <w:gridSpan w:val="2"/>
            <w:shd w:val="clear" w:color="auto" w:fill="auto"/>
            <w:vAlign w:val="center"/>
          </w:tcPr>
          <w:p w:rsidR="002A2565" w:rsidRPr="00E80688" w:rsidRDefault="002A2565" w:rsidP="00BC5311">
            <w:pPr>
              <w:pStyle w:val="Web"/>
              <w:overflowPunct w:val="0"/>
              <w:spacing w:before="0" w:beforeAutospacing="0" w:after="0" w:afterAutospacing="0" w:line="300" w:lineRule="exact"/>
              <w:ind w:leftChars="-7" w:left="163" w:hangingChars="82" w:hanging="180"/>
              <w:rPr>
                <w:rFonts w:ascii="Times New Roman" w:eastAsia="標楷體" w:hAnsi="Times New Roman" w:cs="Times New Roman"/>
                <w:sz w:val="22"/>
                <w:szCs w:val="22"/>
              </w:rPr>
            </w:pPr>
            <w:r w:rsidRPr="00E80688">
              <w:rPr>
                <w:rFonts w:ascii="Times New Roman" w:eastAsia="標楷體" w:hAnsi="Times New Roman" w:cs="Times New Roman"/>
                <w:color w:val="000000" w:themeColor="text1"/>
                <w:kern w:val="2"/>
                <w:sz w:val="22"/>
                <w:szCs w:val="22"/>
              </w:rPr>
              <w:t>1.</w:t>
            </w:r>
            <w:r w:rsidRPr="00E80688">
              <w:rPr>
                <w:rFonts w:ascii="Times New Roman" w:eastAsia="標楷體" w:hAnsi="Times New Roman" w:cs="Times New Roman"/>
                <w:color w:val="000000" w:themeColor="text1"/>
                <w:kern w:val="2"/>
                <w:sz w:val="22"/>
                <w:szCs w:val="22"/>
              </w:rPr>
              <w:t>用於製造、加工、包裝與貯運等設備與器具，使用前要先確認</w:t>
            </w:r>
            <w:r w:rsidRPr="002D3E7E">
              <w:rPr>
                <w:rFonts w:ascii="Times New Roman" w:eastAsia="標楷體" w:hAnsi="Times New Roman" w:cs="Times New Roman"/>
                <w:color w:val="000000" w:themeColor="text1"/>
                <w:kern w:val="2"/>
                <w:sz w:val="22"/>
                <w:szCs w:val="22"/>
              </w:rPr>
              <w:t>其清潔，</w:t>
            </w:r>
            <w:r w:rsidRPr="002D3E7E">
              <w:rPr>
                <w:rFonts w:ascii="Times New Roman" w:eastAsia="標楷體" w:hAnsi="Times New Roman" w:cs="Times New Roman"/>
                <w:bCs/>
                <w:color w:val="000000" w:themeColor="text1"/>
                <w:kern w:val="2"/>
                <w:sz w:val="22"/>
                <w:szCs w:val="22"/>
              </w:rPr>
              <w:t>必要時採取有效消毒方式</w:t>
            </w:r>
            <w:r w:rsidRPr="002D3E7E">
              <w:rPr>
                <w:rFonts w:ascii="Times New Roman" w:eastAsia="標楷體" w:hAnsi="Times New Roman" w:cs="Times New Roman"/>
                <w:bCs/>
                <w:color w:val="000000" w:themeColor="text1"/>
                <w:kern w:val="2"/>
                <w:sz w:val="22"/>
                <w:szCs w:val="22"/>
              </w:rPr>
              <w:t>(</w:t>
            </w:r>
            <w:r w:rsidRPr="002D3E7E">
              <w:rPr>
                <w:rFonts w:ascii="Times New Roman" w:eastAsia="標楷體" w:hAnsi="Times New Roman" w:cs="Times New Roman"/>
                <w:bCs/>
                <w:color w:val="000000" w:themeColor="text1"/>
                <w:kern w:val="2"/>
                <w:sz w:val="22"/>
                <w:szCs w:val="22"/>
              </w:rPr>
              <w:t>如以</w:t>
            </w:r>
            <w:r w:rsidRPr="002D3E7E">
              <w:rPr>
                <w:rFonts w:ascii="Times New Roman" w:eastAsia="標楷體" w:hAnsi="Times New Roman" w:cs="Times New Roman"/>
                <w:bCs/>
                <w:color w:val="000000" w:themeColor="text1"/>
                <w:kern w:val="2"/>
                <w:sz w:val="22"/>
                <w:szCs w:val="22"/>
              </w:rPr>
              <w:t>75%</w:t>
            </w:r>
            <w:r w:rsidRPr="002D3E7E">
              <w:rPr>
                <w:rFonts w:ascii="Times New Roman" w:eastAsia="標楷體" w:hAnsi="Times New Roman" w:cs="Times New Roman"/>
                <w:bCs/>
                <w:color w:val="000000" w:themeColor="text1"/>
                <w:kern w:val="2"/>
                <w:sz w:val="22"/>
                <w:szCs w:val="22"/>
              </w:rPr>
              <w:t>酒精消毒</w:t>
            </w:r>
            <w:r w:rsidRPr="002D3E7E">
              <w:rPr>
                <w:rFonts w:ascii="Times New Roman" w:eastAsia="標楷體" w:hAnsi="Times New Roman" w:cs="Times New Roman"/>
                <w:bCs/>
                <w:color w:val="000000" w:themeColor="text1"/>
                <w:kern w:val="2"/>
                <w:sz w:val="22"/>
                <w:szCs w:val="22"/>
              </w:rPr>
              <w:t>)</w:t>
            </w:r>
            <w:r w:rsidRPr="002D3E7E">
              <w:rPr>
                <w:rFonts w:ascii="Times New Roman" w:eastAsia="標楷體" w:hAnsi="Times New Roman" w:cs="Times New Roman"/>
                <w:bCs/>
                <w:color w:val="000000" w:themeColor="text1"/>
                <w:kern w:val="2"/>
                <w:sz w:val="22"/>
                <w:szCs w:val="22"/>
              </w:rPr>
              <w:t>。</w:t>
            </w:r>
          </w:p>
        </w:tc>
        <w:tc>
          <w:tcPr>
            <w:tcW w:w="421"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5"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38" w:type="dxa"/>
          </w:tcPr>
          <w:p w:rsidR="002A2565" w:rsidRPr="00CE50CF" w:rsidRDefault="002A2565" w:rsidP="00E80688">
            <w:pPr>
              <w:spacing w:before="8" w:after="8"/>
              <w:jc w:val="center"/>
              <w:rPr>
                <w:rFonts w:eastAsia="標楷體"/>
                <w:color w:val="000000" w:themeColor="text1"/>
              </w:rPr>
            </w:pPr>
          </w:p>
        </w:tc>
        <w:tc>
          <w:tcPr>
            <w:tcW w:w="2042" w:type="dxa"/>
          </w:tcPr>
          <w:p w:rsidR="002A2565" w:rsidRPr="00CE50CF" w:rsidRDefault="002A2565" w:rsidP="00E80688">
            <w:pPr>
              <w:spacing w:before="8" w:after="8"/>
              <w:jc w:val="center"/>
              <w:rPr>
                <w:rFonts w:eastAsia="標楷體"/>
                <w:color w:val="000000" w:themeColor="text1"/>
              </w:rPr>
            </w:pPr>
          </w:p>
        </w:tc>
      </w:tr>
      <w:tr w:rsidR="002A2565" w:rsidRPr="00CE50CF" w:rsidTr="002A2565">
        <w:trPr>
          <w:cantSplit/>
          <w:trHeight w:val="366"/>
          <w:jc w:val="center"/>
        </w:trPr>
        <w:tc>
          <w:tcPr>
            <w:tcW w:w="625" w:type="dxa"/>
            <w:vMerge/>
            <w:vAlign w:val="center"/>
          </w:tcPr>
          <w:p w:rsidR="002A2565" w:rsidRPr="00CE50CF" w:rsidRDefault="002A2565" w:rsidP="00E80688">
            <w:pPr>
              <w:snapToGrid w:val="0"/>
              <w:spacing w:before="8" w:after="8"/>
              <w:jc w:val="center"/>
              <w:rPr>
                <w:rFonts w:eastAsia="標楷體"/>
                <w:color w:val="000000" w:themeColor="text1"/>
                <w:sz w:val="22"/>
                <w:szCs w:val="22"/>
              </w:rPr>
            </w:pPr>
          </w:p>
        </w:tc>
        <w:tc>
          <w:tcPr>
            <w:tcW w:w="5290" w:type="dxa"/>
            <w:gridSpan w:val="2"/>
            <w:shd w:val="clear" w:color="auto" w:fill="auto"/>
            <w:vAlign w:val="center"/>
          </w:tcPr>
          <w:p w:rsidR="002A2565" w:rsidRPr="00E80688" w:rsidRDefault="002A2565" w:rsidP="00BC5311">
            <w:pPr>
              <w:pStyle w:val="Web"/>
              <w:overflowPunct w:val="0"/>
              <w:spacing w:before="0" w:beforeAutospacing="0" w:after="0" w:afterAutospacing="0" w:line="300" w:lineRule="exact"/>
              <w:ind w:left="178" w:hangingChars="81" w:hanging="178"/>
              <w:rPr>
                <w:rFonts w:ascii="Times New Roman" w:eastAsia="標楷體" w:hAnsi="Times New Roman" w:cs="Times New Roman"/>
                <w:sz w:val="22"/>
                <w:szCs w:val="22"/>
              </w:rPr>
            </w:pPr>
            <w:r w:rsidRPr="00E80688">
              <w:rPr>
                <w:rFonts w:ascii="Times New Roman" w:eastAsia="標楷體" w:hAnsi="Times New Roman" w:cs="Times New Roman"/>
                <w:color w:val="000000" w:themeColor="text1"/>
                <w:kern w:val="2"/>
                <w:sz w:val="22"/>
                <w:szCs w:val="22"/>
              </w:rPr>
              <w:t>2.</w:t>
            </w:r>
            <w:r w:rsidRPr="00E80688">
              <w:rPr>
                <w:rFonts w:ascii="Times New Roman" w:eastAsia="標楷體" w:hAnsi="Times New Roman" w:cs="Times New Roman"/>
                <w:color w:val="000000" w:themeColor="text1"/>
                <w:kern w:val="2"/>
                <w:sz w:val="22"/>
                <w:szCs w:val="22"/>
              </w:rPr>
              <w:t>收工後，使用過的設備與器具依照其清潔說明清洗乾淨，並防止清潔劑污染食品、食品接觸面及內包裝材料。</w:t>
            </w:r>
          </w:p>
        </w:tc>
        <w:tc>
          <w:tcPr>
            <w:tcW w:w="421"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5"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38" w:type="dxa"/>
          </w:tcPr>
          <w:p w:rsidR="002A2565" w:rsidRPr="00CE50CF" w:rsidRDefault="002A2565" w:rsidP="00E80688">
            <w:pPr>
              <w:spacing w:before="8" w:after="8"/>
              <w:jc w:val="center"/>
              <w:rPr>
                <w:rFonts w:eastAsia="標楷體"/>
                <w:color w:val="000000" w:themeColor="text1"/>
              </w:rPr>
            </w:pPr>
          </w:p>
        </w:tc>
        <w:tc>
          <w:tcPr>
            <w:tcW w:w="2042" w:type="dxa"/>
          </w:tcPr>
          <w:p w:rsidR="002A2565" w:rsidRPr="00CE50CF" w:rsidRDefault="002A2565" w:rsidP="00E80688">
            <w:pPr>
              <w:spacing w:before="8" w:after="8"/>
              <w:jc w:val="center"/>
              <w:rPr>
                <w:rFonts w:eastAsia="標楷體"/>
                <w:color w:val="000000" w:themeColor="text1"/>
              </w:rPr>
            </w:pPr>
          </w:p>
        </w:tc>
      </w:tr>
      <w:tr w:rsidR="002A2565" w:rsidRPr="00CE50CF" w:rsidTr="002A2565">
        <w:trPr>
          <w:cantSplit/>
          <w:trHeight w:val="366"/>
          <w:jc w:val="center"/>
        </w:trPr>
        <w:tc>
          <w:tcPr>
            <w:tcW w:w="625" w:type="dxa"/>
            <w:vMerge/>
            <w:vAlign w:val="center"/>
          </w:tcPr>
          <w:p w:rsidR="002A2565" w:rsidRPr="00CE50CF" w:rsidRDefault="002A2565" w:rsidP="00E80688">
            <w:pPr>
              <w:snapToGrid w:val="0"/>
              <w:spacing w:before="8" w:after="8"/>
              <w:jc w:val="center"/>
              <w:rPr>
                <w:rFonts w:eastAsia="標楷體"/>
                <w:color w:val="000000" w:themeColor="text1"/>
                <w:sz w:val="22"/>
                <w:szCs w:val="22"/>
              </w:rPr>
            </w:pPr>
          </w:p>
        </w:tc>
        <w:tc>
          <w:tcPr>
            <w:tcW w:w="5290" w:type="dxa"/>
            <w:gridSpan w:val="2"/>
            <w:shd w:val="clear" w:color="auto" w:fill="auto"/>
            <w:vAlign w:val="center"/>
          </w:tcPr>
          <w:p w:rsidR="002A2565" w:rsidRPr="00E80688" w:rsidRDefault="002A2565" w:rsidP="00BC5311">
            <w:pPr>
              <w:pStyle w:val="Web"/>
              <w:overflowPunct w:val="0"/>
              <w:spacing w:before="0" w:beforeAutospacing="0" w:after="0" w:afterAutospacing="0" w:line="300" w:lineRule="exact"/>
              <w:ind w:left="165" w:hangingChars="75" w:hanging="165"/>
              <w:rPr>
                <w:rFonts w:ascii="Times New Roman" w:eastAsia="標楷體" w:hAnsi="Times New Roman" w:cs="Times New Roman"/>
                <w:sz w:val="22"/>
                <w:szCs w:val="22"/>
              </w:rPr>
            </w:pPr>
            <w:r w:rsidRPr="00E80688">
              <w:rPr>
                <w:rFonts w:ascii="Times New Roman" w:eastAsia="標楷體" w:hAnsi="Times New Roman" w:cs="Times New Roman"/>
                <w:color w:val="000000" w:themeColor="text1"/>
                <w:kern w:val="2"/>
                <w:sz w:val="22"/>
                <w:szCs w:val="22"/>
              </w:rPr>
              <w:t>3.</w:t>
            </w:r>
            <w:r w:rsidRPr="00E80688">
              <w:rPr>
                <w:rFonts w:ascii="Times New Roman" w:eastAsia="標楷體" w:hAnsi="Times New Roman" w:cs="Times New Roman"/>
                <w:color w:val="000000" w:themeColor="text1"/>
                <w:kern w:val="2"/>
                <w:sz w:val="22"/>
                <w:szCs w:val="22"/>
              </w:rPr>
              <w:t>已清洗與消毒過之設備和用具，應存放在乾淨場所或器皿內，做好防護措施以避免再受污染，並保持適用狀態。</w:t>
            </w:r>
          </w:p>
        </w:tc>
        <w:tc>
          <w:tcPr>
            <w:tcW w:w="421"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5"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38" w:type="dxa"/>
          </w:tcPr>
          <w:p w:rsidR="002A2565" w:rsidRPr="00CE50CF" w:rsidRDefault="002A2565" w:rsidP="00E80688">
            <w:pPr>
              <w:spacing w:before="8" w:after="8"/>
              <w:jc w:val="center"/>
              <w:rPr>
                <w:rFonts w:eastAsia="標楷體"/>
                <w:color w:val="000000" w:themeColor="text1"/>
              </w:rPr>
            </w:pPr>
          </w:p>
        </w:tc>
        <w:tc>
          <w:tcPr>
            <w:tcW w:w="2042" w:type="dxa"/>
          </w:tcPr>
          <w:p w:rsidR="002A2565" w:rsidRPr="00CE50CF" w:rsidRDefault="002A2565" w:rsidP="00E80688">
            <w:pPr>
              <w:spacing w:before="8" w:after="8"/>
              <w:jc w:val="center"/>
              <w:rPr>
                <w:rFonts w:eastAsia="標楷體"/>
                <w:color w:val="000000" w:themeColor="text1"/>
              </w:rPr>
            </w:pPr>
          </w:p>
        </w:tc>
      </w:tr>
      <w:tr w:rsidR="002A2565" w:rsidRPr="00CE50CF" w:rsidTr="002A2565">
        <w:trPr>
          <w:cantSplit/>
          <w:trHeight w:val="366"/>
          <w:jc w:val="center"/>
        </w:trPr>
        <w:tc>
          <w:tcPr>
            <w:tcW w:w="625" w:type="dxa"/>
            <w:vMerge w:val="restart"/>
            <w:vAlign w:val="center"/>
          </w:tcPr>
          <w:p w:rsidR="002A2565" w:rsidRPr="00CE50CF" w:rsidRDefault="002A2565" w:rsidP="00E80688">
            <w:pPr>
              <w:snapToGrid w:val="0"/>
              <w:spacing w:before="8" w:after="8"/>
              <w:jc w:val="center"/>
              <w:rPr>
                <w:rFonts w:eastAsia="標楷體"/>
                <w:color w:val="000000" w:themeColor="text1"/>
                <w:sz w:val="22"/>
                <w:szCs w:val="22"/>
              </w:rPr>
            </w:pPr>
            <w:r w:rsidRPr="00CE50CF">
              <w:rPr>
                <w:rFonts w:eastAsia="標楷體"/>
                <w:color w:val="000000" w:themeColor="text1"/>
                <w:sz w:val="22"/>
                <w:szCs w:val="22"/>
              </w:rPr>
              <w:t>從業人員管理</w:t>
            </w:r>
          </w:p>
        </w:tc>
        <w:tc>
          <w:tcPr>
            <w:tcW w:w="5290" w:type="dxa"/>
            <w:gridSpan w:val="2"/>
            <w:shd w:val="clear" w:color="auto" w:fill="auto"/>
            <w:vAlign w:val="center"/>
          </w:tcPr>
          <w:p w:rsidR="002A2565" w:rsidRPr="00E80688" w:rsidRDefault="002A2565" w:rsidP="00BC5311">
            <w:pPr>
              <w:pStyle w:val="Web"/>
              <w:overflowPunct w:val="0"/>
              <w:spacing w:before="0" w:beforeAutospacing="0" w:after="0" w:afterAutospacing="0" w:line="300" w:lineRule="exact"/>
              <w:ind w:leftChars="-7" w:left="168" w:hangingChars="84" w:hanging="185"/>
              <w:jc w:val="both"/>
              <w:rPr>
                <w:rFonts w:ascii="Times New Roman" w:eastAsia="標楷體" w:hAnsi="Times New Roman" w:cs="Times New Roman"/>
                <w:sz w:val="22"/>
                <w:szCs w:val="22"/>
              </w:rPr>
            </w:pPr>
            <w:r w:rsidRPr="00E80688">
              <w:rPr>
                <w:rFonts w:ascii="Times New Roman" w:eastAsia="標楷體" w:hAnsi="Times New Roman" w:cs="Times New Roman"/>
                <w:color w:val="000000" w:themeColor="text1"/>
                <w:kern w:val="2"/>
                <w:sz w:val="22"/>
                <w:szCs w:val="22"/>
              </w:rPr>
              <w:t>1.</w:t>
            </w:r>
            <w:r w:rsidRPr="00E80688">
              <w:rPr>
                <w:rFonts w:ascii="Times New Roman" w:eastAsia="標楷體" w:hAnsi="Times New Roman" w:cs="Times New Roman"/>
                <w:color w:val="000000" w:themeColor="text1"/>
                <w:kern w:val="2"/>
                <w:sz w:val="22"/>
                <w:szCs w:val="22"/>
              </w:rPr>
              <w:t>檢查健康狀況，當作業人員健康狀況出現異常時</w:t>
            </w:r>
            <w:r w:rsidRPr="00E80688">
              <w:rPr>
                <w:rFonts w:ascii="Times New Roman" w:eastAsia="標楷體" w:hAnsi="Times New Roman" w:cs="Times New Roman"/>
                <w:color w:val="000000" w:themeColor="text1"/>
                <w:kern w:val="2"/>
                <w:sz w:val="22"/>
                <w:szCs w:val="22"/>
              </w:rPr>
              <w:t>(</w:t>
            </w:r>
            <w:r w:rsidRPr="00E80688">
              <w:rPr>
                <w:rFonts w:ascii="Times New Roman" w:eastAsia="標楷體" w:hAnsi="Times New Roman" w:cs="Times New Roman"/>
                <w:color w:val="000000" w:themeColor="text1"/>
                <w:kern w:val="2"/>
                <w:sz w:val="22"/>
                <w:szCs w:val="22"/>
              </w:rPr>
              <w:t>皮膚病、出疹、濃瘡、外傷</w:t>
            </w:r>
            <w:r w:rsidRPr="00E80688">
              <w:rPr>
                <w:rFonts w:ascii="Times New Roman" w:eastAsia="標楷體" w:hAnsi="Times New Roman" w:cs="Times New Roman"/>
                <w:color w:val="000000" w:themeColor="text1"/>
                <w:kern w:val="2"/>
                <w:sz w:val="22"/>
                <w:szCs w:val="22"/>
              </w:rPr>
              <w:t>)</w:t>
            </w:r>
            <w:r w:rsidRPr="00E80688">
              <w:rPr>
                <w:rFonts w:ascii="Times New Roman" w:eastAsia="標楷體" w:hAnsi="Times New Roman" w:cs="Times New Roman"/>
                <w:color w:val="000000" w:themeColor="text1"/>
                <w:kern w:val="2"/>
                <w:sz w:val="22"/>
                <w:szCs w:val="22"/>
              </w:rPr>
              <w:t>則調派到與食品無直接接觸之工作。</w:t>
            </w:r>
            <w:r w:rsidRPr="00E80688">
              <w:rPr>
                <w:rFonts w:ascii="Times New Roman" w:eastAsia="標楷體" w:hAnsi="Times New Roman" w:cs="Times New Roman"/>
                <w:color w:val="000000" w:themeColor="text1"/>
                <w:kern w:val="2"/>
                <w:sz w:val="22"/>
                <w:szCs w:val="22"/>
              </w:rPr>
              <w:t xml:space="preserve"> </w:t>
            </w:r>
          </w:p>
        </w:tc>
        <w:tc>
          <w:tcPr>
            <w:tcW w:w="421"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5"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38" w:type="dxa"/>
          </w:tcPr>
          <w:p w:rsidR="002A2565" w:rsidRPr="00CE50CF" w:rsidRDefault="002A2565" w:rsidP="00E80688">
            <w:pPr>
              <w:spacing w:before="8" w:after="8"/>
              <w:jc w:val="center"/>
              <w:rPr>
                <w:rFonts w:eastAsia="標楷體"/>
                <w:color w:val="000000" w:themeColor="text1"/>
              </w:rPr>
            </w:pPr>
          </w:p>
        </w:tc>
        <w:tc>
          <w:tcPr>
            <w:tcW w:w="2042" w:type="dxa"/>
          </w:tcPr>
          <w:p w:rsidR="002A2565" w:rsidRPr="00CE50CF" w:rsidRDefault="002A2565" w:rsidP="00E80688">
            <w:pPr>
              <w:spacing w:before="8" w:after="8"/>
              <w:jc w:val="center"/>
              <w:rPr>
                <w:rFonts w:eastAsia="標楷體"/>
                <w:color w:val="000000" w:themeColor="text1"/>
              </w:rPr>
            </w:pPr>
          </w:p>
        </w:tc>
      </w:tr>
      <w:tr w:rsidR="002A2565" w:rsidRPr="00CE50CF" w:rsidTr="002A2565">
        <w:trPr>
          <w:cantSplit/>
          <w:trHeight w:val="539"/>
          <w:jc w:val="center"/>
        </w:trPr>
        <w:tc>
          <w:tcPr>
            <w:tcW w:w="625" w:type="dxa"/>
            <w:vMerge/>
            <w:vAlign w:val="center"/>
          </w:tcPr>
          <w:p w:rsidR="002A2565" w:rsidRPr="00CE50CF" w:rsidRDefault="002A2565" w:rsidP="00E80688">
            <w:pPr>
              <w:spacing w:before="8" w:after="8"/>
              <w:jc w:val="center"/>
              <w:rPr>
                <w:rFonts w:eastAsia="標楷體"/>
                <w:color w:val="000000" w:themeColor="text1"/>
                <w:sz w:val="22"/>
                <w:szCs w:val="22"/>
              </w:rPr>
            </w:pPr>
          </w:p>
        </w:tc>
        <w:tc>
          <w:tcPr>
            <w:tcW w:w="5290" w:type="dxa"/>
            <w:gridSpan w:val="2"/>
            <w:shd w:val="clear" w:color="auto" w:fill="auto"/>
            <w:vAlign w:val="center"/>
          </w:tcPr>
          <w:p w:rsidR="002A2565" w:rsidRPr="00E80688" w:rsidRDefault="002A2565" w:rsidP="00BC5311">
            <w:pPr>
              <w:pStyle w:val="Web"/>
              <w:overflowPunct w:val="0"/>
              <w:spacing w:before="0" w:beforeAutospacing="0" w:after="0" w:afterAutospacing="0" w:line="300" w:lineRule="exact"/>
              <w:ind w:leftChars="-7" w:left="161" w:hangingChars="84" w:hanging="178"/>
              <w:jc w:val="both"/>
              <w:rPr>
                <w:rFonts w:ascii="Times New Roman" w:eastAsia="標楷體" w:hAnsi="Times New Roman" w:cs="Times New Roman"/>
                <w:sz w:val="22"/>
                <w:szCs w:val="22"/>
              </w:rPr>
            </w:pPr>
            <w:r w:rsidRPr="00E80688">
              <w:rPr>
                <w:rFonts w:ascii="Times New Roman" w:eastAsia="標楷體" w:hAnsi="Times New Roman" w:cs="Times New Roman"/>
                <w:color w:val="000000" w:themeColor="text1"/>
                <w:spacing w:val="-4"/>
                <w:kern w:val="2"/>
                <w:sz w:val="22"/>
                <w:szCs w:val="22"/>
              </w:rPr>
              <w:t>2.</w:t>
            </w:r>
            <w:r w:rsidRPr="00E80688">
              <w:rPr>
                <w:rFonts w:ascii="Times New Roman" w:eastAsia="標楷體" w:hAnsi="Times New Roman" w:cs="Times New Roman"/>
                <w:color w:val="000000" w:themeColor="text1"/>
                <w:kern w:val="2"/>
                <w:sz w:val="22"/>
                <w:szCs w:val="22"/>
              </w:rPr>
              <w:t>作業人員須穿戴整潔之工作服、鞋及髮網，以防頭髮、頭屑及外來雜物落入食品、食品接觸面或內包裝材料中，必要時須戴口罩。</w:t>
            </w:r>
          </w:p>
        </w:tc>
        <w:tc>
          <w:tcPr>
            <w:tcW w:w="421"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5"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23" w:type="dxa"/>
            <w:vAlign w:val="center"/>
          </w:tcPr>
          <w:p w:rsidR="002A2565" w:rsidRPr="00CE50CF" w:rsidRDefault="002A2565" w:rsidP="00E80688">
            <w:pPr>
              <w:spacing w:before="8" w:after="8"/>
              <w:jc w:val="center"/>
              <w:rPr>
                <w:rFonts w:eastAsia="標楷體"/>
                <w:color w:val="000000" w:themeColor="text1"/>
              </w:rPr>
            </w:pPr>
          </w:p>
        </w:tc>
        <w:tc>
          <w:tcPr>
            <w:tcW w:w="438" w:type="dxa"/>
          </w:tcPr>
          <w:p w:rsidR="002A2565" w:rsidRPr="00CE50CF" w:rsidRDefault="002A2565" w:rsidP="00E80688">
            <w:pPr>
              <w:spacing w:before="8" w:after="8"/>
              <w:jc w:val="center"/>
              <w:rPr>
                <w:rFonts w:eastAsia="標楷體"/>
                <w:color w:val="000000" w:themeColor="text1"/>
              </w:rPr>
            </w:pPr>
          </w:p>
        </w:tc>
        <w:tc>
          <w:tcPr>
            <w:tcW w:w="2042" w:type="dxa"/>
          </w:tcPr>
          <w:p w:rsidR="002A2565" w:rsidRPr="00CE50CF" w:rsidRDefault="002A2565" w:rsidP="00E80688">
            <w:pPr>
              <w:spacing w:before="8" w:after="8"/>
              <w:jc w:val="center"/>
              <w:rPr>
                <w:rFonts w:eastAsia="標楷體"/>
                <w:color w:val="000000" w:themeColor="text1"/>
              </w:rPr>
            </w:pPr>
          </w:p>
        </w:tc>
      </w:tr>
      <w:tr w:rsidR="002A2565" w:rsidRPr="00CE50CF" w:rsidTr="002A2565">
        <w:trPr>
          <w:cantSplit/>
          <w:trHeight w:val="539"/>
          <w:jc w:val="center"/>
        </w:trPr>
        <w:tc>
          <w:tcPr>
            <w:tcW w:w="625" w:type="dxa"/>
            <w:vMerge/>
            <w:vAlign w:val="center"/>
          </w:tcPr>
          <w:p w:rsidR="002A2565" w:rsidRPr="00CE50CF" w:rsidRDefault="002A2565" w:rsidP="002D3E7E">
            <w:pPr>
              <w:spacing w:before="8" w:after="8"/>
              <w:jc w:val="center"/>
              <w:rPr>
                <w:rFonts w:eastAsia="標楷體"/>
                <w:color w:val="000000" w:themeColor="text1"/>
                <w:sz w:val="22"/>
                <w:szCs w:val="22"/>
              </w:rPr>
            </w:pPr>
          </w:p>
        </w:tc>
        <w:tc>
          <w:tcPr>
            <w:tcW w:w="5290" w:type="dxa"/>
            <w:gridSpan w:val="2"/>
            <w:shd w:val="clear" w:color="auto" w:fill="auto"/>
            <w:vAlign w:val="center"/>
          </w:tcPr>
          <w:p w:rsidR="002A2565" w:rsidRPr="002D3E7E" w:rsidRDefault="002A2565" w:rsidP="00BC5311">
            <w:pPr>
              <w:pStyle w:val="Web"/>
              <w:overflowPunct w:val="0"/>
              <w:spacing w:before="0" w:beforeAutospacing="0" w:after="0" w:afterAutospacing="0" w:line="300" w:lineRule="exact"/>
              <w:ind w:leftChars="-7" w:left="161" w:hangingChars="84" w:hanging="178"/>
              <w:jc w:val="both"/>
              <w:rPr>
                <w:rFonts w:ascii="Times New Roman" w:eastAsia="標楷體" w:hAnsi="Times New Roman" w:cs="Times New Roman"/>
                <w:sz w:val="22"/>
                <w:szCs w:val="22"/>
              </w:rPr>
            </w:pPr>
            <w:r w:rsidRPr="002D3E7E">
              <w:rPr>
                <w:rFonts w:ascii="Times New Roman" w:eastAsia="標楷體" w:hAnsi="Times New Roman" w:cs="Times New Roman"/>
                <w:color w:val="000000" w:themeColor="text1"/>
                <w:spacing w:val="-4"/>
                <w:kern w:val="2"/>
                <w:sz w:val="22"/>
                <w:szCs w:val="22"/>
              </w:rPr>
              <w:t>3.</w:t>
            </w:r>
            <w:r w:rsidRPr="002D3E7E">
              <w:rPr>
                <w:rFonts w:ascii="Times New Roman" w:eastAsia="標楷體" w:hAnsi="Times New Roman" w:cs="Times New Roman"/>
                <w:color w:val="000000" w:themeColor="text1"/>
                <w:spacing w:val="-4"/>
                <w:kern w:val="2"/>
                <w:sz w:val="22"/>
                <w:szCs w:val="22"/>
              </w:rPr>
              <w:t>工作中與</w:t>
            </w:r>
            <w:r>
              <w:rPr>
                <w:rFonts w:ascii="Times New Roman" w:eastAsia="標楷體" w:hAnsi="Times New Roman" w:cs="Times New Roman"/>
                <w:color w:val="000000" w:themeColor="text1"/>
                <w:spacing w:val="-4"/>
                <w:kern w:val="2"/>
                <w:sz w:val="22"/>
                <w:szCs w:val="22"/>
              </w:rPr>
              <w:t>食品直接接觸之從業人員，不得蓄留指甲、塗抹指甲油及佩戴飾物等，</w:t>
            </w:r>
            <w:r w:rsidRPr="002D3E7E">
              <w:rPr>
                <w:rFonts w:ascii="Times New Roman" w:eastAsia="標楷體" w:hAnsi="Times New Roman" w:cs="Times New Roman"/>
                <w:color w:val="000000" w:themeColor="text1"/>
                <w:spacing w:val="-4"/>
                <w:kern w:val="2"/>
                <w:sz w:val="22"/>
                <w:szCs w:val="22"/>
              </w:rPr>
              <w:t>不得使塗抹於肌膚上之化粧品及藥品等污染食品或食品接觸面。</w:t>
            </w:r>
          </w:p>
        </w:tc>
        <w:tc>
          <w:tcPr>
            <w:tcW w:w="421" w:type="dxa"/>
            <w:vAlign w:val="center"/>
          </w:tcPr>
          <w:p w:rsidR="002A2565" w:rsidRPr="00CE50CF" w:rsidRDefault="002A2565" w:rsidP="002D3E7E">
            <w:pPr>
              <w:spacing w:before="8" w:after="8"/>
              <w:jc w:val="center"/>
              <w:rPr>
                <w:rFonts w:eastAsia="標楷體"/>
                <w:color w:val="000000" w:themeColor="text1"/>
              </w:rPr>
            </w:pPr>
          </w:p>
        </w:tc>
        <w:tc>
          <w:tcPr>
            <w:tcW w:w="423" w:type="dxa"/>
            <w:vAlign w:val="center"/>
          </w:tcPr>
          <w:p w:rsidR="002A2565" w:rsidRPr="00CE50CF" w:rsidRDefault="002A2565" w:rsidP="002D3E7E">
            <w:pPr>
              <w:spacing w:before="8" w:after="8"/>
              <w:jc w:val="center"/>
              <w:rPr>
                <w:rFonts w:eastAsia="標楷體"/>
                <w:color w:val="000000" w:themeColor="text1"/>
              </w:rPr>
            </w:pPr>
          </w:p>
        </w:tc>
        <w:tc>
          <w:tcPr>
            <w:tcW w:w="425" w:type="dxa"/>
            <w:vAlign w:val="center"/>
          </w:tcPr>
          <w:p w:rsidR="002A2565" w:rsidRPr="00CE50CF" w:rsidRDefault="002A2565" w:rsidP="002D3E7E">
            <w:pPr>
              <w:spacing w:before="8" w:after="8"/>
              <w:jc w:val="center"/>
              <w:rPr>
                <w:rFonts w:eastAsia="標楷體"/>
                <w:color w:val="000000" w:themeColor="text1"/>
              </w:rPr>
            </w:pPr>
          </w:p>
        </w:tc>
        <w:tc>
          <w:tcPr>
            <w:tcW w:w="423" w:type="dxa"/>
            <w:vAlign w:val="center"/>
          </w:tcPr>
          <w:p w:rsidR="002A2565" w:rsidRPr="00CE50CF" w:rsidRDefault="002A2565" w:rsidP="002D3E7E">
            <w:pPr>
              <w:spacing w:before="8" w:after="8"/>
              <w:jc w:val="center"/>
              <w:rPr>
                <w:rFonts w:eastAsia="標楷體"/>
                <w:color w:val="000000" w:themeColor="text1"/>
              </w:rPr>
            </w:pPr>
          </w:p>
        </w:tc>
        <w:tc>
          <w:tcPr>
            <w:tcW w:w="423" w:type="dxa"/>
            <w:vAlign w:val="center"/>
          </w:tcPr>
          <w:p w:rsidR="002A2565" w:rsidRPr="00CE50CF" w:rsidRDefault="002A2565" w:rsidP="002D3E7E">
            <w:pPr>
              <w:spacing w:before="8" w:after="8"/>
              <w:jc w:val="center"/>
              <w:rPr>
                <w:rFonts w:eastAsia="標楷體"/>
                <w:color w:val="000000" w:themeColor="text1"/>
              </w:rPr>
            </w:pPr>
          </w:p>
        </w:tc>
        <w:tc>
          <w:tcPr>
            <w:tcW w:w="438" w:type="dxa"/>
          </w:tcPr>
          <w:p w:rsidR="002A2565" w:rsidRPr="00CE50CF" w:rsidRDefault="002A2565" w:rsidP="002D3E7E">
            <w:pPr>
              <w:spacing w:before="8" w:after="8"/>
              <w:jc w:val="center"/>
              <w:rPr>
                <w:rFonts w:eastAsia="標楷體"/>
                <w:color w:val="000000" w:themeColor="text1"/>
              </w:rPr>
            </w:pPr>
          </w:p>
        </w:tc>
        <w:tc>
          <w:tcPr>
            <w:tcW w:w="2042" w:type="dxa"/>
          </w:tcPr>
          <w:p w:rsidR="002A2565" w:rsidRPr="00CE50CF" w:rsidRDefault="002A2565" w:rsidP="002D3E7E">
            <w:pPr>
              <w:spacing w:before="8" w:after="8"/>
              <w:jc w:val="center"/>
              <w:rPr>
                <w:rFonts w:eastAsia="標楷體"/>
                <w:color w:val="000000" w:themeColor="text1"/>
              </w:rPr>
            </w:pPr>
          </w:p>
        </w:tc>
      </w:tr>
      <w:tr w:rsidR="002A2565" w:rsidRPr="00CE50CF" w:rsidTr="002A2565">
        <w:trPr>
          <w:cantSplit/>
          <w:trHeight w:val="539"/>
          <w:jc w:val="center"/>
        </w:trPr>
        <w:tc>
          <w:tcPr>
            <w:tcW w:w="625" w:type="dxa"/>
            <w:vMerge/>
            <w:vAlign w:val="center"/>
          </w:tcPr>
          <w:p w:rsidR="002A2565" w:rsidRPr="00CE50CF" w:rsidRDefault="002A2565" w:rsidP="002D3E7E">
            <w:pPr>
              <w:spacing w:before="8" w:after="8"/>
              <w:jc w:val="center"/>
              <w:rPr>
                <w:rFonts w:eastAsia="標楷體"/>
                <w:color w:val="000000" w:themeColor="text1"/>
                <w:sz w:val="22"/>
                <w:szCs w:val="22"/>
              </w:rPr>
            </w:pPr>
          </w:p>
        </w:tc>
        <w:tc>
          <w:tcPr>
            <w:tcW w:w="5290" w:type="dxa"/>
            <w:gridSpan w:val="2"/>
            <w:shd w:val="clear" w:color="auto" w:fill="auto"/>
            <w:vAlign w:val="center"/>
          </w:tcPr>
          <w:p w:rsidR="002A2565" w:rsidRPr="002D3E7E" w:rsidRDefault="002A2565" w:rsidP="00BC5311">
            <w:pPr>
              <w:pStyle w:val="Web"/>
              <w:overflowPunct w:val="0"/>
              <w:spacing w:before="0" w:beforeAutospacing="0" w:after="0" w:afterAutospacing="0" w:line="300" w:lineRule="exact"/>
              <w:ind w:leftChars="-7" w:left="161" w:hangingChars="84" w:hanging="178"/>
              <w:jc w:val="both"/>
              <w:rPr>
                <w:rFonts w:ascii="Times New Roman" w:eastAsia="標楷體" w:hAnsi="Times New Roman" w:cs="Times New Roman"/>
                <w:sz w:val="22"/>
                <w:szCs w:val="22"/>
              </w:rPr>
            </w:pPr>
            <w:r w:rsidRPr="002D3E7E">
              <w:rPr>
                <w:rFonts w:ascii="Times New Roman" w:eastAsia="標楷體" w:hAnsi="Times New Roman" w:cs="Times New Roman"/>
                <w:color w:val="000000" w:themeColor="text1"/>
                <w:spacing w:val="-4"/>
                <w:kern w:val="2"/>
                <w:sz w:val="22"/>
                <w:szCs w:val="22"/>
              </w:rPr>
              <w:t>4.</w:t>
            </w:r>
            <w:r w:rsidRPr="002D3E7E">
              <w:rPr>
                <w:rFonts w:ascii="Times New Roman" w:eastAsia="標楷體" w:hAnsi="Times New Roman" w:cs="Times New Roman"/>
                <w:color w:val="000000" w:themeColor="text1"/>
                <w:spacing w:val="-4"/>
                <w:kern w:val="2"/>
                <w:sz w:val="22"/>
                <w:szCs w:val="22"/>
              </w:rPr>
              <w:t>手部應經常保持清潔，進入食品作業場所前、於工作中吐痰、擤鼻涕、如廁後等有其他可能污染手部之行為，應依正確步驟洗手，必要時進行消毒</w:t>
            </w:r>
            <w:r w:rsidRPr="002D3E7E">
              <w:rPr>
                <w:rFonts w:ascii="Times New Roman" w:eastAsia="標楷體" w:hAnsi="Times New Roman" w:cs="Times New Roman"/>
                <w:color w:val="000000" w:themeColor="text1"/>
                <w:spacing w:val="-4"/>
                <w:kern w:val="2"/>
                <w:sz w:val="22"/>
                <w:szCs w:val="22"/>
              </w:rPr>
              <w:t>(</w:t>
            </w:r>
            <w:r w:rsidRPr="002D3E7E">
              <w:rPr>
                <w:rFonts w:ascii="Times New Roman" w:eastAsia="標楷體" w:hAnsi="Times New Roman" w:cs="Times New Roman"/>
                <w:color w:val="000000" w:themeColor="text1"/>
                <w:spacing w:val="-4"/>
                <w:kern w:val="2"/>
                <w:sz w:val="22"/>
                <w:szCs w:val="22"/>
              </w:rPr>
              <w:t>如</w:t>
            </w:r>
            <w:r w:rsidRPr="002D3E7E">
              <w:rPr>
                <w:rFonts w:ascii="Times New Roman" w:eastAsia="標楷體" w:hAnsi="Times New Roman" w:cs="Times New Roman"/>
                <w:color w:val="000000" w:themeColor="text1"/>
                <w:spacing w:val="-4"/>
                <w:kern w:val="2"/>
                <w:sz w:val="22"/>
                <w:szCs w:val="22"/>
              </w:rPr>
              <w:t xml:space="preserve">75% </w:t>
            </w:r>
            <w:r w:rsidRPr="002D3E7E">
              <w:rPr>
                <w:rFonts w:ascii="Times New Roman" w:eastAsia="標楷體" w:hAnsi="Times New Roman" w:cs="Times New Roman"/>
                <w:color w:val="000000" w:themeColor="text1"/>
                <w:spacing w:val="-4"/>
                <w:kern w:val="2"/>
                <w:sz w:val="22"/>
                <w:szCs w:val="22"/>
              </w:rPr>
              <w:t>酒精</w:t>
            </w:r>
            <w:r w:rsidRPr="002D3E7E">
              <w:rPr>
                <w:rFonts w:ascii="Times New Roman" w:eastAsia="標楷體" w:hAnsi="Times New Roman" w:cs="Times New Roman"/>
                <w:color w:val="000000" w:themeColor="text1"/>
                <w:spacing w:val="-4"/>
                <w:kern w:val="2"/>
                <w:sz w:val="22"/>
                <w:szCs w:val="22"/>
              </w:rPr>
              <w:t>)</w:t>
            </w:r>
            <w:r w:rsidRPr="002D3E7E">
              <w:rPr>
                <w:rFonts w:ascii="Times New Roman" w:eastAsia="標楷體" w:hAnsi="Times New Roman" w:cs="Times New Roman"/>
                <w:color w:val="000000" w:themeColor="text1"/>
                <w:spacing w:val="-4"/>
                <w:kern w:val="2"/>
                <w:sz w:val="22"/>
                <w:szCs w:val="22"/>
              </w:rPr>
              <w:t>後才能再度進行作業。</w:t>
            </w:r>
          </w:p>
        </w:tc>
        <w:tc>
          <w:tcPr>
            <w:tcW w:w="421" w:type="dxa"/>
            <w:vAlign w:val="center"/>
          </w:tcPr>
          <w:p w:rsidR="002A2565" w:rsidRPr="00CE50CF" w:rsidRDefault="002A2565" w:rsidP="002D3E7E">
            <w:pPr>
              <w:spacing w:before="8" w:after="8"/>
              <w:jc w:val="center"/>
              <w:rPr>
                <w:rFonts w:eastAsia="標楷體"/>
                <w:color w:val="000000" w:themeColor="text1"/>
              </w:rPr>
            </w:pPr>
          </w:p>
        </w:tc>
        <w:tc>
          <w:tcPr>
            <w:tcW w:w="423" w:type="dxa"/>
            <w:vAlign w:val="center"/>
          </w:tcPr>
          <w:p w:rsidR="002A2565" w:rsidRPr="00CE50CF" w:rsidRDefault="002A2565" w:rsidP="002D3E7E">
            <w:pPr>
              <w:spacing w:before="8" w:after="8"/>
              <w:jc w:val="center"/>
              <w:rPr>
                <w:rFonts w:eastAsia="標楷體"/>
                <w:color w:val="000000" w:themeColor="text1"/>
              </w:rPr>
            </w:pPr>
          </w:p>
        </w:tc>
        <w:tc>
          <w:tcPr>
            <w:tcW w:w="425" w:type="dxa"/>
            <w:vAlign w:val="center"/>
          </w:tcPr>
          <w:p w:rsidR="002A2565" w:rsidRPr="00CE50CF" w:rsidRDefault="002A2565" w:rsidP="002D3E7E">
            <w:pPr>
              <w:spacing w:before="8" w:after="8"/>
              <w:jc w:val="center"/>
              <w:rPr>
                <w:rFonts w:eastAsia="標楷體"/>
                <w:color w:val="000000" w:themeColor="text1"/>
              </w:rPr>
            </w:pPr>
          </w:p>
        </w:tc>
        <w:tc>
          <w:tcPr>
            <w:tcW w:w="423" w:type="dxa"/>
            <w:vAlign w:val="center"/>
          </w:tcPr>
          <w:p w:rsidR="002A2565" w:rsidRPr="00CE50CF" w:rsidRDefault="002A2565" w:rsidP="002D3E7E">
            <w:pPr>
              <w:spacing w:before="8" w:after="8"/>
              <w:jc w:val="center"/>
              <w:rPr>
                <w:rFonts w:eastAsia="標楷體"/>
                <w:color w:val="000000" w:themeColor="text1"/>
              </w:rPr>
            </w:pPr>
          </w:p>
        </w:tc>
        <w:tc>
          <w:tcPr>
            <w:tcW w:w="423" w:type="dxa"/>
            <w:vAlign w:val="center"/>
          </w:tcPr>
          <w:p w:rsidR="002A2565" w:rsidRPr="00CE50CF" w:rsidRDefault="002A2565" w:rsidP="002D3E7E">
            <w:pPr>
              <w:spacing w:before="8" w:after="8"/>
              <w:jc w:val="center"/>
              <w:rPr>
                <w:rFonts w:eastAsia="標楷體"/>
                <w:color w:val="000000" w:themeColor="text1"/>
              </w:rPr>
            </w:pPr>
          </w:p>
        </w:tc>
        <w:tc>
          <w:tcPr>
            <w:tcW w:w="438" w:type="dxa"/>
          </w:tcPr>
          <w:p w:rsidR="002A2565" w:rsidRPr="00CE50CF" w:rsidRDefault="002A2565" w:rsidP="002D3E7E">
            <w:pPr>
              <w:spacing w:before="8" w:after="8"/>
              <w:jc w:val="center"/>
              <w:rPr>
                <w:rFonts w:eastAsia="標楷體"/>
                <w:color w:val="000000" w:themeColor="text1"/>
              </w:rPr>
            </w:pPr>
          </w:p>
        </w:tc>
        <w:tc>
          <w:tcPr>
            <w:tcW w:w="2042" w:type="dxa"/>
          </w:tcPr>
          <w:p w:rsidR="002A2565" w:rsidRPr="00CE50CF" w:rsidRDefault="002A2565" w:rsidP="002D3E7E">
            <w:pPr>
              <w:spacing w:before="8" w:after="8"/>
              <w:jc w:val="center"/>
              <w:rPr>
                <w:rFonts w:eastAsia="標楷體"/>
                <w:color w:val="000000" w:themeColor="text1"/>
              </w:rPr>
            </w:pPr>
          </w:p>
        </w:tc>
      </w:tr>
    </w:tbl>
    <w:p w:rsidR="003A09E7" w:rsidRPr="00CE50CF" w:rsidRDefault="003A09E7" w:rsidP="003A09E7">
      <w:pPr>
        <w:rPr>
          <w:rFonts w:eastAsia="標楷體"/>
          <w:color w:val="000000" w:themeColor="text1"/>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3"/>
        <w:gridCol w:w="5238"/>
        <w:gridCol w:w="424"/>
        <w:gridCol w:w="424"/>
        <w:gridCol w:w="424"/>
        <w:gridCol w:w="428"/>
        <w:gridCol w:w="426"/>
        <w:gridCol w:w="432"/>
        <w:gridCol w:w="1978"/>
      </w:tblGrid>
      <w:tr w:rsidR="002A2565" w:rsidRPr="00CE50CF" w:rsidTr="002A2565">
        <w:trPr>
          <w:cantSplit/>
          <w:jc w:val="center"/>
        </w:trPr>
        <w:tc>
          <w:tcPr>
            <w:tcW w:w="2839" w:type="pct"/>
            <w:gridSpan w:val="2"/>
            <w:vMerge w:val="restart"/>
            <w:vAlign w:val="center"/>
          </w:tcPr>
          <w:p w:rsidR="002A2565" w:rsidRPr="00CE50CF" w:rsidRDefault="002A2565" w:rsidP="003A09E7">
            <w:pPr>
              <w:snapToGrid w:val="0"/>
              <w:spacing w:before="8" w:after="8"/>
              <w:jc w:val="center"/>
              <w:rPr>
                <w:rFonts w:eastAsia="標楷體"/>
                <w:color w:val="000000" w:themeColor="text1"/>
              </w:rPr>
            </w:pPr>
            <w:r w:rsidRPr="00CE50CF">
              <w:rPr>
                <w:rFonts w:eastAsia="標楷體"/>
                <w:color w:val="000000" w:themeColor="text1"/>
              </w:rPr>
              <w:lastRenderedPageBreak/>
              <w:t>項　　　　　　　　　　　　目</w:t>
            </w:r>
          </w:p>
        </w:tc>
        <w:tc>
          <w:tcPr>
            <w:tcW w:w="1219" w:type="pct"/>
            <w:gridSpan w:val="6"/>
            <w:vAlign w:val="center"/>
          </w:tcPr>
          <w:p w:rsidR="002A2565" w:rsidRPr="00CE50CF" w:rsidRDefault="002A2565" w:rsidP="003A09E7">
            <w:pPr>
              <w:snapToGrid w:val="0"/>
              <w:spacing w:before="8" w:after="8"/>
              <w:jc w:val="center"/>
              <w:rPr>
                <w:rFonts w:eastAsia="標楷體"/>
                <w:color w:val="000000" w:themeColor="text1"/>
              </w:rPr>
            </w:pPr>
            <w:r w:rsidRPr="00CE50CF">
              <w:rPr>
                <w:rFonts w:eastAsia="標楷體"/>
                <w:color w:val="000000" w:themeColor="text1"/>
              </w:rPr>
              <w:t>日期</w:t>
            </w:r>
          </w:p>
        </w:tc>
        <w:tc>
          <w:tcPr>
            <w:tcW w:w="943" w:type="pct"/>
            <w:vMerge w:val="restart"/>
            <w:vAlign w:val="center"/>
          </w:tcPr>
          <w:p w:rsidR="002A2565" w:rsidRPr="00CE50CF" w:rsidRDefault="002A2565" w:rsidP="003A09E7">
            <w:pPr>
              <w:snapToGrid w:val="0"/>
              <w:spacing w:before="8" w:after="8"/>
              <w:jc w:val="center"/>
              <w:rPr>
                <w:rFonts w:eastAsia="標楷體"/>
                <w:color w:val="000000" w:themeColor="text1"/>
              </w:rPr>
            </w:pPr>
            <w:r>
              <w:rPr>
                <w:rFonts w:eastAsia="標楷體" w:hint="eastAsia"/>
                <w:color w:val="000000" w:themeColor="text1"/>
              </w:rPr>
              <w:t>備註</w:t>
            </w:r>
          </w:p>
        </w:tc>
      </w:tr>
      <w:tr w:rsidR="002A2565" w:rsidRPr="00CE50CF" w:rsidTr="002A2565">
        <w:trPr>
          <w:cantSplit/>
          <w:jc w:val="center"/>
        </w:trPr>
        <w:tc>
          <w:tcPr>
            <w:tcW w:w="2839" w:type="pct"/>
            <w:gridSpan w:val="2"/>
            <w:vMerge/>
            <w:vAlign w:val="center"/>
          </w:tcPr>
          <w:p w:rsidR="002A2565" w:rsidRPr="00CE50CF" w:rsidRDefault="002A2565" w:rsidP="003A09E7">
            <w:pPr>
              <w:spacing w:before="8" w:after="8"/>
              <w:jc w:val="both"/>
              <w:rPr>
                <w:rFonts w:eastAsia="標楷體"/>
                <w:color w:val="000000" w:themeColor="text1"/>
              </w:rPr>
            </w:pPr>
          </w:p>
        </w:tc>
        <w:tc>
          <w:tcPr>
            <w:tcW w:w="202" w:type="pct"/>
            <w:vAlign w:val="center"/>
          </w:tcPr>
          <w:p w:rsidR="002A2565" w:rsidRPr="00CE50CF" w:rsidRDefault="002A2565" w:rsidP="003A09E7">
            <w:pPr>
              <w:spacing w:before="8" w:after="8"/>
              <w:jc w:val="center"/>
              <w:rPr>
                <w:rFonts w:eastAsia="標楷體"/>
                <w:color w:val="000000" w:themeColor="text1"/>
              </w:rPr>
            </w:pPr>
          </w:p>
        </w:tc>
        <w:tc>
          <w:tcPr>
            <w:tcW w:w="202" w:type="pct"/>
            <w:vAlign w:val="center"/>
          </w:tcPr>
          <w:p w:rsidR="002A2565" w:rsidRPr="00CE50CF" w:rsidRDefault="002A2565" w:rsidP="003A09E7">
            <w:pPr>
              <w:spacing w:before="8" w:after="8"/>
              <w:jc w:val="center"/>
              <w:rPr>
                <w:rFonts w:eastAsia="標楷體"/>
                <w:color w:val="000000" w:themeColor="text1"/>
              </w:rPr>
            </w:pPr>
          </w:p>
        </w:tc>
        <w:tc>
          <w:tcPr>
            <w:tcW w:w="202" w:type="pct"/>
            <w:vAlign w:val="center"/>
          </w:tcPr>
          <w:p w:rsidR="002A2565" w:rsidRPr="00CE50CF" w:rsidRDefault="002A2565" w:rsidP="003A09E7">
            <w:pPr>
              <w:spacing w:before="8" w:after="8"/>
              <w:jc w:val="center"/>
              <w:rPr>
                <w:rFonts w:eastAsia="標楷體"/>
                <w:color w:val="000000" w:themeColor="text1"/>
              </w:rPr>
            </w:pPr>
          </w:p>
        </w:tc>
        <w:tc>
          <w:tcPr>
            <w:tcW w:w="204" w:type="pct"/>
            <w:vAlign w:val="center"/>
          </w:tcPr>
          <w:p w:rsidR="002A2565" w:rsidRPr="00CE50CF" w:rsidRDefault="002A2565" w:rsidP="003A09E7">
            <w:pPr>
              <w:spacing w:before="8" w:after="8"/>
              <w:jc w:val="center"/>
              <w:rPr>
                <w:rFonts w:eastAsia="標楷體"/>
                <w:color w:val="000000" w:themeColor="text1"/>
              </w:rPr>
            </w:pPr>
          </w:p>
        </w:tc>
        <w:tc>
          <w:tcPr>
            <w:tcW w:w="203" w:type="pct"/>
            <w:vAlign w:val="center"/>
          </w:tcPr>
          <w:p w:rsidR="002A2565" w:rsidRPr="00CE50CF" w:rsidRDefault="002A2565" w:rsidP="003A09E7">
            <w:pPr>
              <w:spacing w:before="8" w:after="8"/>
              <w:jc w:val="center"/>
              <w:rPr>
                <w:rFonts w:eastAsia="標楷體"/>
                <w:color w:val="000000" w:themeColor="text1"/>
              </w:rPr>
            </w:pPr>
          </w:p>
        </w:tc>
        <w:tc>
          <w:tcPr>
            <w:tcW w:w="203" w:type="pct"/>
          </w:tcPr>
          <w:p w:rsidR="002A2565" w:rsidRPr="00CE50CF" w:rsidRDefault="002A2565" w:rsidP="003A09E7">
            <w:pPr>
              <w:spacing w:before="8" w:after="8"/>
              <w:jc w:val="center"/>
              <w:rPr>
                <w:rFonts w:eastAsia="標楷體"/>
                <w:color w:val="000000" w:themeColor="text1"/>
              </w:rPr>
            </w:pPr>
          </w:p>
        </w:tc>
        <w:tc>
          <w:tcPr>
            <w:tcW w:w="943" w:type="pct"/>
            <w:vMerge/>
          </w:tcPr>
          <w:p w:rsidR="002A2565" w:rsidRPr="00CE50CF" w:rsidRDefault="002A2565" w:rsidP="003A09E7">
            <w:pPr>
              <w:spacing w:before="8" w:after="8"/>
              <w:jc w:val="center"/>
              <w:rPr>
                <w:rFonts w:eastAsia="標楷體"/>
                <w:color w:val="000000" w:themeColor="text1"/>
              </w:rPr>
            </w:pPr>
          </w:p>
        </w:tc>
      </w:tr>
      <w:tr w:rsidR="002A2565" w:rsidRPr="00CE50CF" w:rsidTr="002A2565">
        <w:trPr>
          <w:cantSplit/>
          <w:jc w:val="center"/>
        </w:trPr>
        <w:tc>
          <w:tcPr>
            <w:tcW w:w="344" w:type="pct"/>
            <w:vMerge w:val="restart"/>
            <w:vAlign w:val="center"/>
          </w:tcPr>
          <w:p w:rsidR="002A2565" w:rsidRPr="00CE50CF" w:rsidRDefault="002A2565" w:rsidP="002D3E7E">
            <w:pPr>
              <w:snapToGrid w:val="0"/>
              <w:spacing w:before="8" w:after="8"/>
              <w:jc w:val="center"/>
              <w:rPr>
                <w:rFonts w:eastAsia="標楷體"/>
                <w:color w:val="000000" w:themeColor="text1"/>
                <w:sz w:val="22"/>
                <w:szCs w:val="22"/>
              </w:rPr>
            </w:pPr>
            <w:r w:rsidRPr="00CE50CF">
              <w:rPr>
                <w:rFonts w:eastAsia="標楷體"/>
                <w:color w:val="000000" w:themeColor="text1"/>
                <w:sz w:val="22"/>
                <w:szCs w:val="22"/>
              </w:rPr>
              <w:t>從業人員管理</w:t>
            </w:r>
          </w:p>
        </w:tc>
        <w:tc>
          <w:tcPr>
            <w:tcW w:w="2495" w:type="pct"/>
            <w:vAlign w:val="center"/>
          </w:tcPr>
          <w:p w:rsidR="002A2565" w:rsidRPr="002D3E7E" w:rsidRDefault="002A2565" w:rsidP="002D3E7E">
            <w:pPr>
              <w:pStyle w:val="Web"/>
              <w:overflowPunct w:val="0"/>
              <w:spacing w:before="0" w:beforeAutospacing="0" w:after="0" w:afterAutospacing="0" w:line="280" w:lineRule="exact"/>
              <w:ind w:left="163" w:hangingChars="77" w:hanging="163"/>
              <w:jc w:val="both"/>
              <w:rPr>
                <w:rFonts w:ascii="Times New Roman" w:eastAsia="標楷體" w:hAnsi="Times New Roman" w:cs="Times New Roman"/>
                <w:sz w:val="22"/>
                <w:szCs w:val="22"/>
              </w:rPr>
            </w:pPr>
            <w:r w:rsidRPr="002D3E7E">
              <w:rPr>
                <w:rFonts w:ascii="Times New Roman" w:eastAsia="標楷體" w:hAnsi="Times New Roman" w:cs="Times New Roman"/>
                <w:color w:val="000000" w:themeColor="text1"/>
                <w:spacing w:val="-4"/>
                <w:kern w:val="2"/>
                <w:sz w:val="22"/>
                <w:szCs w:val="22"/>
              </w:rPr>
              <w:t>5.</w:t>
            </w:r>
            <w:r w:rsidRPr="002D3E7E">
              <w:rPr>
                <w:rFonts w:ascii="Times New Roman" w:eastAsia="標楷體" w:hAnsi="Times New Roman" w:cs="Times New Roman"/>
                <w:color w:val="000000" w:themeColor="text1"/>
                <w:spacing w:val="-4"/>
                <w:kern w:val="2"/>
                <w:sz w:val="22"/>
                <w:szCs w:val="22"/>
              </w:rPr>
              <w:t>工作中不得有吸菸、嚼檳榔、嚼口香糖、飲食或其他可能污染食品之行為。</w:t>
            </w: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4" w:type="pct"/>
            <w:vAlign w:val="center"/>
          </w:tcPr>
          <w:p w:rsidR="002A2565" w:rsidRPr="00B46F99" w:rsidRDefault="002A2565" w:rsidP="002D3E7E">
            <w:pPr>
              <w:spacing w:before="8" w:after="8"/>
              <w:jc w:val="center"/>
              <w:rPr>
                <w:rFonts w:eastAsia="標楷體"/>
                <w:color w:val="000000" w:themeColor="text1"/>
              </w:rPr>
            </w:pPr>
          </w:p>
        </w:tc>
        <w:tc>
          <w:tcPr>
            <w:tcW w:w="203" w:type="pct"/>
            <w:vAlign w:val="center"/>
          </w:tcPr>
          <w:p w:rsidR="002A2565" w:rsidRPr="00CE50CF" w:rsidRDefault="002A2565" w:rsidP="002D3E7E">
            <w:pPr>
              <w:spacing w:before="8" w:after="8"/>
              <w:jc w:val="center"/>
              <w:rPr>
                <w:rFonts w:eastAsia="標楷體"/>
                <w:color w:val="000000" w:themeColor="text1"/>
              </w:rPr>
            </w:pPr>
          </w:p>
        </w:tc>
        <w:tc>
          <w:tcPr>
            <w:tcW w:w="203" w:type="pct"/>
          </w:tcPr>
          <w:p w:rsidR="002A2565" w:rsidRPr="00CE50CF" w:rsidRDefault="002A2565" w:rsidP="002D3E7E">
            <w:pPr>
              <w:spacing w:before="8" w:after="8"/>
              <w:jc w:val="center"/>
              <w:rPr>
                <w:rFonts w:eastAsia="標楷體"/>
                <w:color w:val="000000" w:themeColor="text1"/>
              </w:rPr>
            </w:pPr>
          </w:p>
        </w:tc>
        <w:tc>
          <w:tcPr>
            <w:tcW w:w="943" w:type="pct"/>
          </w:tcPr>
          <w:p w:rsidR="002A2565" w:rsidRPr="00CE50CF" w:rsidRDefault="002A2565" w:rsidP="002D3E7E">
            <w:pPr>
              <w:spacing w:before="8" w:after="8"/>
              <w:jc w:val="center"/>
              <w:rPr>
                <w:rFonts w:eastAsia="標楷體"/>
                <w:color w:val="000000" w:themeColor="text1"/>
              </w:rPr>
            </w:pPr>
          </w:p>
        </w:tc>
      </w:tr>
      <w:tr w:rsidR="002A2565" w:rsidRPr="00CE50CF" w:rsidTr="002A2565">
        <w:trPr>
          <w:cantSplit/>
          <w:trHeight w:val="693"/>
          <w:jc w:val="center"/>
        </w:trPr>
        <w:tc>
          <w:tcPr>
            <w:tcW w:w="344" w:type="pct"/>
            <w:vMerge/>
            <w:vAlign w:val="center"/>
          </w:tcPr>
          <w:p w:rsidR="002A2565" w:rsidRPr="00CE50CF" w:rsidRDefault="002A2565" w:rsidP="002D3E7E">
            <w:pPr>
              <w:snapToGrid w:val="0"/>
              <w:spacing w:before="8" w:after="8"/>
              <w:jc w:val="center"/>
              <w:rPr>
                <w:rFonts w:eastAsia="標楷體"/>
                <w:color w:val="000000" w:themeColor="text1"/>
                <w:sz w:val="22"/>
                <w:szCs w:val="22"/>
              </w:rPr>
            </w:pPr>
          </w:p>
        </w:tc>
        <w:tc>
          <w:tcPr>
            <w:tcW w:w="2495" w:type="pct"/>
            <w:vAlign w:val="center"/>
          </w:tcPr>
          <w:p w:rsidR="002A2565" w:rsidRPr="002D3E7E" w:rsidRDefault="002A2565" w:rsidP="002D3E7E">
            <w:pPr>
              <w:pStyle w:val="Web"/>
              <w:overflowPunct w:val="0"/>
              <w:spacing w:before="0" w:beforeAutospacing="0" w:after="0" w:afterAutospacing="0" w:line="280" w:lineRule="exact"/>
              <w:ind w:left="163" w:hangingChars="77" w:hanging="163"/>
              <w:jc w:val="both"/>
              <w:rPr>
                <w:rFonts w:ascii="Times New Roman" w:eastAsia="標楷體" w:hAnsi="Times New Roman" w:cs="Times New Roman"/>
                <w:sz w:val="22"/>
                <w:szCs w:val="22"/>
              </w:rPr>
            </w:pPr>
            <w:r w:rsidRPr="002D3E7E">
              <w:rPr>
                <w:rFonts w:ascii="Times New Roman" w:eastAsia="標楷體" w:hAnsi="Times New Roman" w:cs="Times New Roman"/>
                <w:color w:val="000000" w:themeColor="text1"/>
                <w:spacing w:val="-4"/>
                <w:kern w:val="2"/>
                <w:sz w:val="22"/>
                <w:szCs w:val="22"/>
              </w:rPr>
              <w:t>6.</w:t>
            </w:r>
            <w:r w:rsidRPr="002D3E7E">
              <w:rPr>
                <w:rFonts w:ascii="Times New Roman" w:eastAsia="標楷體" w:hAnsi="Times New Roman" w:cs="Times New Roman"/>
                <w:color w:val="000000" w:themeColor="text1"/>
                <w:spacing w:val="-4"/>
                <w:kern w:val="2"/>
                <w:sz w:val="22"/>
                <w:szCs w:val="22"/>
              </w:rPr>
              <w:t>若以手工充填產品而有接觸到產品之虞時，或拿取待充填包裝的容器時，應穿戴消毒清潔之拋棄式不透水手套，且戴手套前，雙手仍應清洗乾淨。</w:t>
            </w: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4" w:type="pct"/>
            <w:vAlign w:val="center"/>
          </w:tcPr>
          <w:p w:rsidR="002A2565" w:rsidRPr="00CE50CF" w:rsidRDefault="002A2565" w:rsidP="002D3E7E">
            <w:pPr>
              <w:spacing w:before="8" w:after="8"/>
              <w:jc w:val="center"/>
              <w:rPr>
                <w:rFonts w:eastAsia="標楷體"/>
                <w:color w:val="000000" w:themeColor="text1"/>
              </w:rPr>
            </w:pPr>
          </w:p>
        </w:tc>
        <w:tc>
          <w:tcPr>
            <w:tcW w:w="203" w:type="pct"/>
            <w:vAlign w:val="center"/>
          </w:tcPr>
          <w:p w:rsidR="002A2565" w:rsidRPr="00CE50CF" w:rsidRDefault="002A2565" w:rsidP="002D3E7E">
            <w:pPr>
              <w:spacing w:before="8" w:after="8"/>
              <w:jc w:val="center"/>
              <w:rPr>
                <w:rFonts w:eastAsia="標楷體"/>
                <w:color w:val="000000" w:themeColor="text1"/>
              </w:rPr>
            </w:pPr>
          </w:p>
        </w:tc>
        <w:tc>
          <w:tcPr>
            <w:tcW w:w="203" w:type="pct"/>
          </w:tcPr>
          <w:p w:rsidR="002A2565" w:rsidRPr="00CE50CF" w:rsidRDefault="002A2565" w:rsidP="002D3E7E">
            <w:pPr>
              <w:spacing w:before="8" w:after="8"/>
              <w:jc w:val="center"/>
              <w:rPr>
                <w:rFonts w:eastAsia="標楷體"/>
                <w:color w:val="000000" w:themeColor="text1"/>
              </w:rPr>
            </w:pPr>
          </w:p>
        </w:tc>
        <w:tc>
          <w:tcPr>
            <w:tcW w:w="943" w:type="pct"/>
          </w:tcPr>
          <w:p w:rsidR="002A2565" w:rsidRPr="00CE50CF" w:rsidRDefault="002A2565" w:rsidP="002D3E7E">
            <w:pPr>
              <w:spacing w:before="8" w:after="8"/>
              <w:jc w:val="center"/>
              <w:rPr>
                <w:rFonts w:eastAsia="標楷體"/>
                <w:color w:val="000000" w:themeColor="text1"/>
              </w:rPr>
            </w:pPr>
          </w:p>
        </w:tc>
      </w:tr>
      <w:tr w:rsidR="002A2565" w:rsidRPr="00CE50CF" w:rsidTr="002A2565">
        <w:trPr>
          <w:cantSplit/>
          <w:jc w:val="center"/>
        </w:trPr>
        <w:tc>
          <w:tcPr>
            <w:tcW w:w="344" w:type="pct"/>
            <w:vAlign w:val="center"/>
          </w:tcPr>
          <w:p w:rsidR="002A2565" w:rsidRPr="00CE50CF" w:rsidRDefault="002A2565" w:rsidP="002D3E7E">
            <w:pPr>
              <w:snapToGrid w:val="0"/>
              <w:spacing w:before="8" w:after="8"/>
              <w:jc w:val="center"/>
              <w:rPr>
                <w:rFonts w:eastAsia="標楷體"/>
                <w:color w:val="000000" w:themeColor="text1"/>
                <w:sz w:val="22"/>
                <w:szCs w:val="22"/>
              </w:rPr>
            </w:pPr>
            <w:r w:rsidRPr="00CE50CF">
              <w:rPr>
                <w:rFonts w:eastAsia="標楷體"/>
                <w:color w:val="000000" w:themeColor="text1"/>
                <w:sz w:val="22"/>
                <w:szCs w:val="22"/>
              </w:rPr>
              <w:t>清潔及消毒等化學物質與用具管理</w:t>
            </w:r>
          </w:p>
        </w:tc>
        <w:tc>
          <w:tcPr>
            <w:tcW w:w="2495" w:type="pct"/>
            <w:vAlign w:val="center"/>
          </w:tcPr>
          <w:p w:rsidR="002A2565" w:rsidRPr="002D3E7E" w:rsidRDefault="002A2565" w:rsidP="002D3E7E">
            <w:pPr>
              <w:pStyle w:val="Web"/>
              <w:overflowPunct w:val="0"/>
              <w:spacing w:before="0" w:beforeAutospacing="0" w:after="0" w:afterAutospacing="0" w:line="280" w:lineRule="exact"/>
              <w:jc w:val="both"/>
              <w:rPr>
                <w:rFonts w:ascii="Times New Roman" w:eastAsia="標楷體" w:hAnsi="Times New Roman" w:cs="Times New Roman"/>
                <w:sz w:val="22"/>
                <w:szCs w:val="22"/>
              </w:rPr>
            </w:pPr>
            <w:r w:rsidRPr="002D3E7E">
              <w:rPr>
                <w:rFonts w:ascii="Times New Roman" w:eastAsia="標楷體" w:hAnsi="Times New Roman" w:cs="Times New Roman"/>
                <w:color w:val="000000" w:themeColor="text1"/>
                <w:spacing w:val="-4"/>
                <w:kern w:val="2"/>
                <w:sz w:val="22"/>
                <w:szCs w:val="22"/>
              </w:rPr>
              <w:t>食品製造作業場所內，除器具及人員手部消毒用品外</w:t>
            </w:r>
            <w:r w:rsidRPr="002D3E7E">
              <w:rPr>
                <w:rFonts w:ascii="Times New Roman" w:eastAsia="標楷體" w:hAnsi="Times New Roman" w:cs="Times New Roman"/>
                <w:color w:val="000000" w:themeColor="text1"/>
                <w:spacing w:val="-4"/>
                <w:kern w:val="2"/>
                <w:sz w:val="22"/>
                <w:szCs w:val="22"/>
              </w:rPr>
              <w:t>(</w:t>
            </w:r>
            <w:r w:rsidRPr="002D3E7E">
              <w:rPr>
                <w:rFonts w:ascii="Times New Roman" w:eastAsia="標楷體" w:hAnsi="Times New Roman" w:cs="Times New Roman"/>
                <w:color w:val="000000" w:themeColor="text1"/>
                <w:spacing w:val="-4"/>
                <w:kern w:val="2"/>
                <w:sz w:val="22"/>
                <w:szCs w:val="22"/>
              </w:rPr>
              <w:t>如</w:t>
            </w:r>
            <w:r w:rsidRPr="002D3E7E">
              <w:rPr>
                <w:rFonts w:ascii="Times New Roman" w:eastAsia="標楷體" w:hAnsi="Times New Roman" w:cs="Times New Roman"/>
                <w:color w:val="000000" w:themeColor="text1"/>
                <w:spacing w:val="-4"/>
                <w:kern w:val="2"/>
                <w:sz w:val="22"/>
                <w:szCs w:val="22"/>
              </w:rPr>
              <w:t>75%</w:t>
            </w:r>
            <w:r w:rsidRPr="002D3E7E">
              <w:rPr>
                <w:rFonts w:ascii="Times New Roman" w:eastAsia="標楷體" w:hAnsi="Times New Roman" w:cs="Times New Roman"/>
                <w:color w:val="000000" w:themeColor="text1"/>
                <w:spacing w:val="-4"/>
                <w:kern w:val="2"/>
                <w:sz w:val="22"/>
                <w:szCs w:val="22"/>
              </w:rPr>
              <w:t>酒精</w:t>
            </w:r>
            <w:r w:rsidRPr="002D3E7E">
              <w:rPr>
                <w:rFonts w:ascii="Times New Roman" w:eastAsia="標楷體" w:hAnsi="Times New Roman" w:cs="Times New Roman"/>
                <w:color w:val="000000" w:themeColor="text1"/>
                <w:spacing w:val="-4"/>
                <w:kern w:val="2"/>
                <w:sz w:val="22"/>
                <w:szCs w:val="22"/>
              </w:rPr>
              <w:t>)</w:t>
            </w:r>
            <w:r w:rsidRPr="002D3E7E">
              <w:rPr>
                <w:rFonts w:ascii="Times New Roman" w:eastAsia="標楷體" w:hAnsi="Times New Roman" w:cs="Times New Roman"/>
                <w:color w:val="000000" w:themeColor="text1"/>
                <w:spacing w:val="-4"/>
                <w:kern w:val="2"/>
                <w:sz w:val="22"/>
                <w:szCs w:val="22"/>
              </w:rPr>
              <w:t>，不得放置清潔劑、病媒防治</w:t>
            </w:r>
            <w:r>
              <w:rPr>
                <w:rFonts w:ascii="Times New Roman" w:eastAsia="標楷體" w:hAnsi="Times New Roman" w:cs="Times New Roman" w:hint="eastAsia"/>
                <w:color w:val="000000" w:themeColor="text1"/>
                <w:spacing w:val="-4"/>
                <w:kern w:val="2"/>
                <w:sz w:val="22"/>
                <w:szCs w:val="22"/>
              </w:rPr>
              <w:t>用藥、</w:t>
            </w:r>
            <w:r w:rsidRPr="002D3E7E">
              <w:rPr>
                <w:rFonts w:ascii="Times New Roman" w:eastAsia="標楷體" w:hAnsi="Times New Roman" w:cs="Times New Roman"/>
                <w:color w:val="000000" w:themeColor="text1"/>
                <w:spacing w:val="-4"/>
                <w:kern w:val="2"/>
                <w:sz w:val="22"/>
                <w:szCs w:val="22"/>
              </w:rPr>
              <w:t>消毒劑等物品。</w:t>
            </w: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4" w:type="pct"/>
            <w:vAlign w:val="center"/>
          </w:tcPr>
          <w:p w:rsidR="002A2565" w:rsidRPr="00CE50CF" w:rsidRDefault="002A2565" w:rsidP="002D3E7E">
            <w:pPr>
              <w:spacing w:before="8" w:after="8"/>
              <w:jc w:val="center"/>
              <w:rPr>
                <w:rFonts w:eastAsia="標楷體"/>
                <w:color w:val="000000" w:themeColor="text1"/>
              </w:rPr>
            </w:pPr>
          </w:p>
        </w:tc>
        <w:tc>
          <w:tcPr>
            <w:tcW w:w="203" w:type="pct"/>
            <w:vAlign w:val="center"/>
          </w:tcPr>
          <w:p w:rsidR="002A2565" w:rsidRPr="00CE50CF" w:rsidRDefault="002A2565" w:rsidP="002D3E7E">
            <w:pPr>
              <w:spacing w:before="8" w:after="8"/>
              <w:jc w:val="center"/>
              <w:rPr>
                <w:rFonts w:eastAsia="標楷體"/>
                <w:color w:val="000000" w:themeColor="text1"/>
              </w:rPr>
            </w:pPr>
          </w:p>
        </w:tc>
        <w:tc>
          <w:tcPr>
            <w:tcW w:w="203" w:type="pct"/>
          </w:tcPr>
          <w:p w:rsidR="002A2565" w:rsidRPr="00CE50CF" w:rsidRDefault="002A2565" w:rsidP="002D3E7E">
            <w:pPr>
              <w:spacing w:before="8" w:after="8"/>
              <w:jc w:val="center"/>
              <w:rPr>
                <w:rFonts w:eastAsia="標楷體"/>
                <w:color w:val="000000" w:themeColor="text1"/>
              </w:rPr>
            </w:pPr>
          </w:p>
        </w:tc>
        <w:tc>
          <w:tcPr>
            <w:tcW w:w="943" w:type="pct"/>
          </w:tcPr>
          <w:p w:rsidR="002A2565" w:rsidRPr="00CE50CF" w:rsidRDefault="002A2565" w:rsidP="002D3E7E">
            <w:pPr>
              <w:spacing w:before="8" w:after="8"/>
              <w:jc w:val="center"/>
              <w:rPr>
                <w:rFonts w:eastAsia="標楷體"/>
                <w:color w:val="000000" w:themeColor="text1"/>
              </w:rPr>
            </w:pPr>
          </w:p>
        </w:tc>
      </w:tr>
      <w:tr w:rsidR="002A2565" w:rsidRPr="00CE50CF" w:rsidTr="002A2565">
        <w:trPr>
          <w:cantSplit/>
          <w:jc w:val="center"/>
        </w:trPr>
        <w:tc>
          <w:tcPr>
            <w:tcW w:w="344" w:type="pct"/>
            <w:vMerge w:val="restart"/>
            <w:vAlign w:val="center"/>
          </w:tcPr>
          <w:p w:rsidR="002A2565" w:rsidRPr="00CE50CF" w:rsidRDefault="002A2565" w:rsidP="002D3E7E">
            <w:pPr>
              <w:snapToGrid w:val="0"/>
              <w:spacing w:before="8" w:after="8"/>
              <w:jc w:val="center"/>
              <w:rPr>
                <w:rFonts w:eastAsia="標楷體"/>
                <w:color w:val="000000" w:themeColor="text1"/>
                <w:sz w:val="22"/>
                <w:szCs w:val="22"/>
              </w:rPr>
            </w:pPr>
            <w:r w:rsidRPr="00CE50CF">
              <w:rPr>
                <w:rFonts w:eastAsia="標楷體"/>
                <w:color w:val="000000" w:themeColor="text1"/>
                <w:sz w:val="22"/>
                <w:szCs w:val="22"/>
              </w:rPr>
              <w:t>廢棄物處理</w:t>
            </w:r>
          </w:p>
        </w:tc>
        <w:tc>
          <w:tcPr>
            <w:tcW w:w="2495" w:type="pct"/>
            <w:vAlign w:val="center"/>
          </w:tcPr>
          <w:p w:rsidR="002A2565" w:rsidRPr="002D3E7E" w:rsidRDefault="002A2565" w:rsidP="00BC5311">
            <w:pPr>
              <w:pStyle w:val="Web"/>
              <w:overflowPunct w:val="0"/>
              <w:spacing w:before="0" w:beforeAutospacing="0" w:after="0" w:afterAutospacing="0" w:line="280" w:lineRule="exact"/>
              <w:ind w:left="148" w:hangingChars="70" w:hanging="148"/>
              <w:jc w:val="both"/>
              <w:rPr>
                <w:rFonts w:ascii="Times New Roman" w:eastAsia="標楷體" w:hAnsi="Times New Roman" w:cs="Times New Roman"/>
                <w:sz w:val="22"/>
                <w:szCs w:val="22"/>
              </w:rPr>
            </w:pPr>
            <w:r w:rsidRPr="002D3E7E">
              <w:rPr>
                <w:rFonts w:ascii="Times New Roman" w:eastAsia="標楷體" w:hAnsi="Times New Roman" w:cs="Times New Roman"/>
                <w:color w:val="000000" w:themeColor="text1"/>
                <w:spacing w:val="-4"/>
                <w:kern w:val="2"/>
                <w:sz w:val="22"/>
                <w:szCs w:val="22"/>
              </w:rPr>
              <w:t>1.</w:t>
            </w:r>
            <w:r w:rsidRPr="002D3E7E">
              <w:rPr>
                <w:rFonts w:ascii="Times New Roman" w:eastAsia="標楷體" w:hAnsi="Times New Roman" w:cs="Times New Roman"/>
                <w:color w:val="000000" w:themeColor="text1"/>
                <w:spacing w:val="-4"/>
                <w:kern w:val="2"/>
                <w:sz w:val="22"/>
                <w:szCs w:val="22"/>
              </w:rPr>
              <w:t>廢棄物應依其特性分類</w:t>
            </w:r>
            <w:r>
              <w:rPr>
                <w:rFonts w:ascii="Times New Roman" w:eastAsia="標楷體" w:hAnsi="Times New Roman" w:cs="Times New Roman" w:hint="eastAsia"/>
                <w:color w:val="000000" w:themeColor="text1"/>
                <w:spacing w:val="-4"/>
                <w:kern w:val="2"/>
                <w:sz w:val="22"/>
                <w:szCs w:val="22"/>
              </w:rPr>
              <w:t>處理</w:t>
            </w:r>
            <w:r w:rsidRPr="002D3E7E">
              <w:rPr>
                <w:rFonts w:ascii="Times New Roman" w:eastAsia="標楷體" w:hAnsi="Times New Roman" w:cs="Times New Roman"/>
                <w:color w:val="000000" w:themeColor="text1"/>
                <w:spacing w:val="-4"/>
                <w:kern w:val="2"/>
                <w:sz w:val="22"/>
                <w:szCs w:val="22"/>
              </w:rPr>
              <w:t>，易腐敗廢棄物應每天清除，清除後之容器應清洗乾淨。而包裝紙箱及塑膠袋等應定時整理</w:t>
            </w:r>
            <w:r>
              <w:rPr>
                <w:rFonts w:ascii="Times New Roman" w:eastAsia="標楷體" w:hAnsi="Times New Roman" w:cs="Times New Roman" w:hint="eastAsia"/>
                <w:color w:val="000000" w:themeColor="text1"/>
                <w:spacing w:val="-4"/>
                <w:kern w:val="2"/>
                <w:sz w:val="22"/>
                <w:szCs w:val="22"/>
              </w:rPr>
              <w:t>，</w:t>
            </w:r>
            <w:r w:rsidRPr="002D3E7E">
              <w:rPr>
                <w:rFonts w:ascii="Times New Roman" w:eastAsia="標楷體" w:hAnsi="Times New Roman" w:cs="Times New Roman"/>
                <w:color w:val="000000" w:themeColor="text1"/>
                <w:spacing w:val="-4"/>
                <w:kern w:val="2"/>
                <w:sz w:val="22"/>
                <w:szCs w:val="22"/>
              </w:rPr>
              <w:t>並於垃圾暫存區放置，由專人清運。</w:t>
            </w:r>
          </w:p>
        </w:tc>
        <w:tc>
          <w:tcPr>
            <w:tcW w:w="202" w:type="pct"/>
            <w:vAlign w:val="center"/>
          </w:tcPr>
          <w:p w:rsidR="002A2565" w:rsidRPr="00CE50CF" w:rsidRDefault="002A2565" w:rsidP="002D3E7E">
            <w:pPr>
              <w:spacing w:before="8" w:after="8"/>
              <w:jc w:val="center"/>
              <w:rPr>
                <w:rFonts w:eastAsia="標楷體"/>
                <w:color w:val="000000" w:themeColor="text1"/>
                <w:sz w:val="22"/>
                <w:szCs w:val="22"/>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4" w:type="pct"/>
            <w:vAlign w:val="center"/>
          </w:tcPr>
          <w:p w:rsidR="002A2565" w:rsidRPr="00CE50CF" w:rsidRDefault="002A2565" w:rsidP="002D3E7E">
            <w:pPr>
              <w:spacing w:before="8" w:after="8"/>
              <w:jc w:val="center"/>
              <w:rPr>
                <w:rFonts w:eastAsia="標楷體"/>
                <w:color w:val="000000" w:themeColor="text1"/>
              </w:rPr>
            </w:pPr>
          </w:p>
        </w:tc>
        <w:tc>
          <w:tcPr>
            <w:tcW w:w="203" w:type="pct"/>
            <w:vAlign w:val="center"/>
          </w:tcPr>
          <w:p w:rsidR="002A2565" w:rsidRPr="00CE50CF" w:rsidRDefault="002A2565" w:rsidP="002D3E7E">
            <w:pPr>
              <w:spacing w:before="8" w:after="8"/>
              <w:jc w:val="center"/>
              <w:rPr>
                <w:rFonts w:eastAsia="標楷體"/>
                <w:color w:val="000000" w:themeColor="text1"/>
              </w:rPr>
            </w:pPr>
          </w:p>
        </w:tc>
        <w:tc>
          <w:tcPr>
            <w:tcW w:w="203" w:type="pct"/>
          </w:tcPr>
          <w:p w:rsidR="002A2565" w:rsidRPr="00CE50CF" w:rsidRDefault="002A2565" w:rsidP="002D3E7E">
            <w:pPr>
              <w:spacing w:before="8" w:after="8"/>
              <w:jc w:val="center"/>
              <w:rPr>
                <w:rFonts w:eastAsia="標楷體"/>
                <w:color w:val="000000" w:themeColor="text1"/>
              </w:rPr>
            </w:pPr>
          </w:p>
        </w:tc>
        <w:tc>
          <w:tcPr>
            <w:tcW w:w="943" w:type="pct"/>
          </w:tcPr>
          <w:p w:rsidR="002A2565" w:rsidRPr="00CE50CF" w:rsidRDefault="002A2565" w:rsidP="002D3E7E">
            <w:pPr>
              <w:spacing w:before="8" w:after="8"/>
              <w:jc w:val="center"/>
              <w:rPr>
                <w:rFonts w:eastAsia="標楷體"/>
                <w:color w:val="000000" w:themeColor="text1"/>
              </w:rPr>
            </w:pPr>
          </w:p>
        </w:tc>
      </w:tr>
      <w:tr w:rsidR="002A2565" w:rsidRPr="00CE50CF" w:rsidTr="002A2565">
        <w:trPr>
          <w:cantSplit/>
          <w:jc w:val="center"/>
        </w:trPr>
        <w:tc>
          <w:tcPr>
            <w:tcW w:w="344" w:type="pct"/>
            <w:vMerge/>
            <w:vAlign w:val="center"/>
          </w:tcPr>
          <w:p w:rsidR="002A2565" w:rsidRPr="00CE50CF" w:rsidRDefault="002A2565" w:rsidP="002D3E7E">
            <w:pPr>
              <w:spacing w:before="8" w:after="8"/>
              <w:jc w:val="center"/>
              <w:rPr>
                <w:rFonts w:eastAsia="標楷體"/>
                <w:color w:val="000000" w:themeColor="text1"/>
                <w:sz w:val="22"/>
                <w:szCs w:val="22"/>
              </w:rPr>
            </w:pPr>
          </w:p>
        </w:tc>
        <w:tc>
          <w:tcPr>
            <w:tcW w:w="2495" w:type="pct"/>
            <w:vAlign w:val="center"/>
          </w:tcPr>
          <w:p w:rsidR="002A2565" w:rsidRPr="002D3E7E" w:rsidRDefault="002A2565" w:rsidP="00BC5311">
            <w:pPr>
              <w:pStyle w:val="Web"/>
              <w:overflowPunct w:val="0"/>
              <w:spacing w:before="0" w:beforeAutospacing="0" w:after="0" w:afterAutospacing="0" w:line="280" w:lineRule="exact"/>
              <w:ind w:left="148" w:hangingChars="70" w:hanging="148"/>
              <w:jc w:val="both"/>
              <w:rPr>
                <w:rFonts w:ascii="Times New Roman" w:eastAsia="標楷體" w:hAnsi="Times New Roman" w:cs="Times New Roman"/>
                <w:sz w:val="22"/>
                <w:szCs w:val="22"/>
              </w:rPr>
            </w:pPr>
            <w:r w:rsidRPr="002D3E7E">
              <w:rPr>
                <w:rFonts w:ascii="Times New Roman" w:eastAsia="標楷體" w:hAnsi="Times New Roman" w:cs="Times New Roman"/>
                <w:color w:val="000000" w:themeColor="text1"/>
                <w:spacing w:val="-4"/>
                <w:kern w:val="2"/>
                <w:sz w:val="22"/>
                <w:szCs w:val="22"/>
              </w:rPr>
              <w:t>2.</w:t>
            </w:r>
            <w:r w:rsidRPr="002D3E7E">
              <w:rPr>
                <w:rFonts w:ascii="Times New Roman" w:eastAsia="標楷體" w:hAnsi="Times New Roman" w:cs="Times New Roman"/>
                <w:color w:val="000000" w:themeColor="text1"/>
                <w:spacing w:val="-4"/>
                <w:kern w:val="2"/>
                <w:sz w:val="22"/>
                <w:szCs w:val="22"/>
              </w:rPr>
              <w:t>廢棄物放置場所不得有不良氣味或有害</w:t>
            </w:r>
            <w:r w:rsidRPr="002D3E7E">
              <w:rPr>
                <w:rFonts w:ascii="Times New Roman" w:eastAsia="標楷體" w:hAnsi="Times New Roman" w:cs="Times New Roman"/>
                <w:color w:val="000000" w:themeColor="text1"/>
                <w:spacing w:val="-4"/>
                <w:kern w:val="2"/>
                <w:sz w:val="22"/>
                <w:szCs w:val="22"/>
              </w:rPr>
              <w:t>(</w:t>
            </w:r>
            <w:r w:rsidRPr="002D3E7E">
              <w:rPr>
                <w:rFonts w:ascii="Times New Roman" w:eastAsia="標楷體" w:hAnsi="Times New Roman" w:cs="Times New Roman"/>
                <w:color w:val="000000" w:themeColor="text1"/>
                <w:spacing w:val="-4"/>
                <w:kern w:val="2"/>
                <w:sz w:val="22"/>
                <w:szCs w:val="22"/>
              </w:rPr>
              <w:t>毒</w:t>
            </w:r>
            <w:r w:rsidRPr="002D3E7E">
              <w:rPr>
                <w:rFonts w:ascii="Times New Roman" w:eastAsia="標楷體" w:hAnsi="Times New Roman" w:cs="Times New Roman"/>
                <w:color w:val="000000" w:themeColor="text1"/>
                <w:spacing w:val="-4"/>
                <w:kern w:val="2"/>
                <w:sz w:val="22"/>
                <w:szCs w:val="22"/>
              </w:rPr>
              <w:t>)</w:t>
            </w:r>
            <w:r w:rsidRPr="002D3E7E">
              <w:rPr>
                <w:rFonts w:ascii="Times New Roman" w:eastAsia="標楷體" w:hAnsi="Times New Roman" w:cs="Times New Roman"/>
                <w:color w:val="000000" w:themeColor="text1"/>
                <w:spacing w:val="-4"/>
                <w:kern w:val="2"/>
                <w:sz w:val="22"/>
                <w:szCs w:val="22"/>
              </w:rPr>
              <w:t>氣體溢出，應防</w:t>
            </w:r>
            <w:r>
              <w:rPr>
                <w:rFonts w:ascii="Times New Roman" w:eastAsia="標楷體" w:hAnsi="Times New Roman" w:cs="Times New Roman" w:hint="eastAsia"/>
                <w:color w:val="000000" w:themeColor="text1"/>
                <w:spacing w:val="-4"/>
                <w:kern w:val="2"/>
                <w:sz w:val="22"/>
                <w:szCs w:val="22"/>
              </w:rPr>
              <w:t>止</w:t>
            </w:r>
            <w:r w:rsidRPr="002D3E7E">
              <w:rPr>
                <w:rFonts w:ascii="Times New Roman" w:eastAsia="標楷體" w:hAnsi="Times New Roman" w:cs="Times New Roman"/>
                <w:color w:val="000000" w:themeColor="text1"/>
                <w:spacing w:val="-4"/>
                <w:kern w:val="2"/>
                <w:sz w:val="22"/>
                <w:szCs w:val="22"/>
              </w:rPr>
              <w:t>病媒孳生</w:t>
            </w:r>
            <w:r>
              <w:rPr>
                <w:rFonts w:ascii="Times New Roman" w:eastAsia="標楷體" w:hAnsi="Times New Roman" w:cs="Times New Roman" w:hint="eastAsia"/>
                <w:color w:val="000000" w:themeColor="text1"/>
                <w:spacing w:val="-4"/>
                <w:kern w:val="2"/>
                <w:sz w:val="22"/>
                <w:szCs w:val="22"/>
              </w:rPr>
              <w:t>，避免</w:t>
            </w:r>
            <w:r w:rsidRPr="002D3E7E">
              <w:rPr>
                <w:rFonts w:ascii="Times New Roman" w:eastAsia="標楷體" w:hAnsi="Times New Roman" w:cs="Times New Roman"/>
                <w:color w:val="000000" w:themeColor="text1"/>
                <w:spacing w:val="-4"/>
                <w:kern w:val="2"/>
                <w:sz w:val="22"/>
                <w:szCs w:val="22"/>
              </w:rPr>
              <w:t>食品、食品接觸面、水源</w:t>
            </w:r>
            <w:r>
              <w:rPr>
                <w:rFonts w:ascii="Times New Roman" w:eastAsia="標楷體" w:hAnsi="Times New Roman" w:cs="Times New Roman" w:hint="eastAsia"/>
                <w:color w:val="000000" w:themeColor="text1"/>
                <w:spacing w:val="-4"/>
                <w:kern w:val="2"/>
                <w:sz w:val="22"/>
                <w:szCs w:val="22"/>
              </w:rPr>
              <w:t>或</w:t>
            </w:r>
            <w:r w:rsidRPr="002D3E7E">
              <w:rPr>
                <w:rFonts w:ascii="Times New Roman" w:eastAsia="標楷體" w:hAnsi="Times New Roman" w:cs="Times New Roman"/>
                <w:color w:val="000000" w:themeColor="text1"/>
                <w:spacing w:val="-4"/>
                <w:kern w:val="2"/>
                <w:sz w:val="22"/>
                <w:szCs w:val="22"/>
              </w:rPr>
              <w:t>地面遭受污染。</w:t>
            </w:r>
          </w:p>
        </w:tc>
        <w:tc>
          <w:tcPr>
            <w:tcW w:w="202" w:type="pct"/>
            <w:vAlign w:val="center"/>
          </w:tcPr>
          <w:p w:rsidR="002A2565" w:rsidRPr="00CE50CF" w:rsidRDefault="002A2565" w:rsidP="002D3E7E">
            <w:pPr>
              <w:spacing w:before="8" w:after="8"/>
              <w:jc w:val="center"/>
              <w:rPr>
                <w:rFonts w:eastAsia="標楷體"/>
                <w:color w:val="000000" w:themeColor="text1"/>
                <w:sz w:val="22"/>
                <w:szCs w:val="22"/>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4" w:type="pct"/>
            <w:vAlign w:val="center"/>
          </w:tcPr>
          <w:p w:rsidR="002A2565" w:rsidRPr="00CE50CF" w:rsidRDefault="002A2565" w:rsidP="002D3E7E">
            <w:pPr>
              <w:spacing w:before="8" w:after="8"/>
              <w:jc w:val="center"/>
              <w:rPr>
                <w:rFonts w:eastAsia="標楷體"/>
                <w:color w:val="000000" w:themeColor="text1"/>
              </w:rPr>
            </w:pPr>
          </w:p>
        </w:tc>
        <w:tc>
          <w:tcPr>
            <w:tcW w:w="203" w:type="pct"/>
            <w:vAlign w:val="center"/>
          </w:tcPr>
          <w:p w:rsidR="002A2565" w:rsidRPr="00CE50CF" w:rsidRDefault="002A2565" w:rsidP="002D3E7E">
            <w:pPr>
              <w:spacing w:before="8" w:after="8"/>
              <w:jc w:val="center"/>
              <w:rPr>
                <w:rFonts w:eastAsia="標楷體"/>
                <w:color w:val="000000" w:themeColor="text1"/>
              </w:rPr>
            </w:pPr>
          </w:p>
        </w:tc>
        <w:tc>
          <w:tcPr>
            <w:tcW w:w="203" w:type="pct"/>
          </w:tcPr>
          <w:p w:rsidR="002A2565" w:rsidRPr="00CE50CF" w:rsidRDefault="002A2565" w:rsidP="002D3E7E">
            <w:pPr>
              <w:spacing w:before="8" w:after="8"/>
              <w:jc w:val="center"/>
              <w:rPr>
                <w:rFonts w:eastAsia="標楷體"/>
                <w:color w:val="000000" w:themeColor="text1"/>
              </w:rPr>
            </w:pPr>
          </w:p>
        </w:tc>
        <w:tc>
          <w:tcPr>
            <w:tcW w:w="943" w:type="pct"/>
          </w:tcPr>
          <w:p w:rsidR="002A2565" w:rsidRPr="00CE50CF" w:rsidRDefault="002A2565" w:rsidP="002D3E7E">
            <w:pPr>
              <w:spacing w:before="8" w:after="8"/>
              <w:jc w:val="center"/>
              <w:rPr>
                <w:rFonts w:eastAsia="標楷體"/>
                <w:color w:val="000000" w:themeColor="text1"/>
              </w:rPr>
            </w:pPr>
          </w:p>
        </w:tc>
      </w:tr>
      <w:tr w:rsidR="002A2565" w:rsidRPr="00CE50CF" w:rsidTr="002A2565">
        <w:trPr>
          <w:cantSplit/>
          <w:jc w:val="center"/>
        </w:trPr>
        <w:tc>
          <w:tcPr>
            <w:tcW w:w="344" w:type="pct"/>
            <w:vMerge/>
            <w:vAlign w:val="center"/>
          </w:tcPr>
          <w:p w:rsidR="002A2565" w:rsidRPr="00CE50CF" w:rsidRDefault="002A2565" w:rsidP="002D3E7E">
            <w:pPr>
              <w:spacing w:before="8" w:after="8"/>
              <w:jc w:val="center"/>
              <w:rPr>
                <w:rFonts w:eastAsia="標楷體"/>
                <w:color w:val="000000" w:themeColor="text1"/>
                <w:sz w:val="22"/>
                <w:szCs w:val="22"/>
              </w:rPr>
            </w:pPr>
          </w:p>
        </w:tc>
        <w:tc>
          <w:tcPr>
            <w:tcW w:w="2495" w:type="pct"/>
            <w:vAlign w:val="center"/>
          </w:tcPr>
          <w:p w:rsidR="002A2565" w:rsidRPr="002D3E7E" w:rsidRDefault="002A2565" w:rsidP="00BC5311">
            <w:pPr>
              <w:pStyle w:val="Web"/>
              <w:overflowPunct w:val="0"/>
              <w:spacing w:before="0" w:beforeAutospacing="0" w:after="0" w:afterAutospacing="0" w:line="280" w:lineRule="exact"/>
              <w:ind w:left="106" w:hangingChars="50" w:hanging="106"/>
              <w:jc w:val="both"/>
              <w:rPr>
                <w:rFonts w:ascii="Times New Roman" w:eastAsia="標楷體" w:hAnsi="Times New Roman" w:cs="Times New Roman"/>
                <w:sz w:val="22"/>
                <w:szCs w:val="22"/>
              </w:rPr>
            </w:pPr>
            <w:r w:rsidRPr="002D3E7E">
              <w:rPr>
                <w:rFonts w:ascii="Times New Roman" w:eastAsia="標楷體" w:hAnsi="Times New Roman" w:cs="Times New Roman"/>
                <w:color w:val="000000" w:themeColor="text1"/>
                <w:spacing w:val="-4"/>
                <w:kern w:val="2"/>
                <w:sz w:val="22"/>
                <w:szCs w:val="22"/>
              </w:rPr>
              <w:t>3.</w:t>
            </w:r>
            <w:r w:rsidRPr="002D3E7E">
              <w:rPr>
                <w:rFonts w:ascii="Times New Roman" w:eastAsia="標楷體" w:hAnsi="Times New Roman" w:cs="Times New Roman"/>
                <w:color w:val="000000" w:themeColor="text1"/>
                <w:spacing w:val="-4"/>
                <w:kern w:val="2"/>
                <w:sz w:val="22"/>
                <w:szCs w:val="22"/>
              </w:rPr>
              <w:t>廢棄物</w:t>
            </w:r>
            <w:r>
              <w:rPr>
                <w:rFonts w:ascii="Times New Roman" w:eastAsia="標楷體" w:hAnsi="Times New Roman" w:cs="Times New Roman" w:hint="eastAsia"/>
                <w:color w:val="000000" w:themeColor="text1"/>
                <w:spacing w:val="-4"/>
                <w:kern w:val="2"/>
                <w:sz w:val="22"/>
                <w:szCs w:val="22"/>
              </w:rPr>
              <w:t>貯</w:t>
            </w:r>
            <w:r w:rsidRPr="002D3E7E">
              <w:rPr>
                <w:rFonts w:ascii="Times New Roman" w:eastAsia="標楷體" w:hAnsi="Times New Roman" w:cs="Times New Roman"/>
                <w:color w:val="000000" w:themeColor="text1"/>
                <w:spacing w:val="-4"/>
                <w:kern w:val="2"/>
                <w:sz w:val="22"/>
                <w:szCs w:val="22"/>
              </w:rPr>
              <w:t>存場所或容器在清運廢棄物後，應立即清潔。</w:t>
            </w:r>
          </w:p>
        </w:tc>
        <w:tc>
          <w:tcPr>
            <w:tcW w:w="202" w:type="pct"/>
            <w:vAlign w:val="center"/>
          </w:tcPr>
          <w:p w:rsidR="002A2565" w:rsidRPr="00CE50CF" w:rsidRDefault="002A2565" w:rsidP="002D3E7E">
            <w:pPr>
              <w:spacing w:before="8" w:after="8"/>
              <w:jc w:val="center"/>
              <w:rPr>
                <w:rFonts w:eastAsia="標楷體"/>
                <w:color w:val="000000" w:themeColor="text1"/>
                <w:sz w:val="22"/>
                <w:szCs w:val="22"/>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4" w:type="pct"/>
            <w:vAlign w:val="center"/>
          </w:tcPr>
          <w:p w:rsidR="002A2565" w:rsidRPr="00CE50CF" w:rsidRDefault="002A2565" w:rsidP="002D3E7E">
            <w:pPr>
              <w:spacing w:before="8" w:after="8"/>
              <w:jc w:val="center"/>
              <w:rPr>
                <w:rFonts w:eastAsia="標楷體"/>
                <w:color w:val="000000" w:themeColor="text1"/>
              </w:rPr>
            </w:pPr>
          </w:p>
        </w:tc>
        <w:tc>
          <w:tcPr>
            <w:tcW w:w="203" w:type="pct"/>
            <w:vAlign w:val="center"/>
          </w:tcPr>
          <w:p w:rsidR="002A2565" w:rsidRPr="00CE50CF" w:rsidRDefault="002A2565" w:rsidP="002D3E7E">
            <w:pPr>
              <w:spacing w:before="8" w:after="8"/>
              <w:jc w:val="center"/>
              <w:rPr>
                <w:rFonts w:eastAsia="標楷體"/>
                <w:color w:val="000000" w:themeColor="text1"/>
              </w:rPr>
            </w:pPr>
          </w:p>
        </w:tc>
        <w:tc>
          <w:tcPr>
            <w:tcW w:w="203" w:type="pct"/>
          </w:tcPr>
          <w:p w:rsidR="002A2565" w:rsidRPr="00CE50CF" w:rsidRDefault="002A2565" w:rsidP="002D3E7E">
            <w:pPr>
              <w:spacing w:before="8" w:after="8"/>
              <w:jc w:val="center"/>
              <w:rPr>
                <w:rFonts w:eastAsia="標楷體"/>
                <w:color w:val="000000" w:themeColor="text1"/>
              </w:rPr>
            </w:pPr>
          </w:p>
        </w:tc>
        <w:tc>
          <w:tcPr>
            <w:tcW w:w="943" w:type="pct"/>
          </w:tcPr>
          <w:p w:rsidR="002A2565" w:rsidRPr="00CE50CF" w:rsidRDefault="002A2565" w:rsidP="002D3E7E">
            <w:pPr>
              <w:spacing w:before="8" w:after="8"/>
              <w:jc w:val="center"/>
              <w:rPr>
                <w:rFonts w:eastAsia="標楷體"/>
                <w:color w:val="000000" w:themeColor="text1"/>
              </w:rPr>
            </w:pPr>
          </w:p>
        </w:tc>
      </w:tr>
      <w:tr w:rsidR="002A2565" w:rsidRPr="00CE50CF" w:rsidTr="002A2565">
        <w:trPr>
          <w:cantSplit/>
          <w:jc w:val="center"/>
        </w:trPr>
        <w:tc>
          <w:tcPr>
            <w:tcW w:w="344" w:type="pct"/>
            <w:vMerge w:val="restart"/>
            <w:vAlign w:val="center"/>
          </w:tcPr>
          <w:p w:rsidR="002A2565" w:rsidRPr="00CE50CF" w:rsidRDefault="002A2565" w:rsidP="002D3E7E">
            <w:pPr>
              <w:spacing w:before="8" w:after="8"/>
              <w:jc w:val="center"/>
              <w:rPr>
                <w:rFonts w:eastAsia="標楷體"/>
                <w:color w:val="000000" w:themeColor="text1"/>
                <w:sz w:val="22"/>
                <w:szCs w:val="22"/>
              </w:rPr>
            </w:pPr>
            <w:r w:rsidRPr="00CE50CF">
              <w:rPr>
                <w:rFonts w:eastAsia="標楷體"/>
                <w:color w:val="000000" w:themeColor="text1"/>
                <w:sz w:val="22"/>
                <w:szCs w:val="22"/>
              </w:rPr>
              <w:t>食品製程衛生</w:t>
            </w:r>
          </w:p>
        </w:tc>
        <w:tc>
          <w:tcPr>
            <w:tcW w:w="2495" w:type="pct"/>
            <w:shd w:val="clear" w:color="auto" w:fill="auto"/>
            <w:vAlign w:val="center"/>
          </w:tcPr>
          <w:p w:rsidR="002A2565" w:rsidRPr="002D3E7E" w:rsidRDefault="002A2565" w:rsidP="00BC5311">
            <w:pPr>
              <w:pStyle w:val="Web"/>
              <w:overflowPunct w:val="0"/>
              <w:spacing w:before="0" w:beforeAutospacing="0" w:after="0" w:afterAutospacing="0" w:line="280" w:lineRule="exact"/>
              <w:ind w:leftChars="-7" w:left="131" w:hangingChars="70" w:hanging="148"/>
              <w:jc w:val="both"/>
              <w:rPr>
                <w:rFonts w:ascii="Times New Roman" w:eastAsia="標楷體" w:hAnsi="Times New Roman" w:cs="Times New Roman"/>
                <w:sz w:val="22"/>
                <w:szCs w:val="22"/>
              </w:rPr>
            </w:pPr>
            <w:r w:rsidRPr="002D3E7E">
              <w:rPr>
                <w:rFonts w:ascii="Times New Roman" w:eastAsia="標楷體" w:hAnsi="Times New Roman" w:cs="Times New Roman"/>
                <w:color w:val="000000" w:themeColor="text1"/>
                <w:spacing w:val="-4"/>
                <w:kern w:val="2"/>
                <w:sz w:val="22"/>
                <w:szCs w:val="22"/>
              </w:rPr>
              <w:t>1.</w:t>
            </w:r>
            <w:r w:rsidRPr="002D3E7E">
              <w:rPr>
                <w:rFonts w:ascii="Times New Roman" w:eastAsia="標楷體" w:hAnsi="Times New Roman" w:cs="Times New Roman"/>
                <w:color w:val="000000" w:themeColor="text1"/>
                <w:spacing w:val="-4"/>
                <w:kern w:val="2"/>
                <w:sz w:val="22"/>
                <w:szCs w:val="22"/>
              </w:rPr>
              <w:t>驗收之原材料應標示有效</w:t>
            </w:r>
            <w:r>
              <w:rPr>
                <w:rFonts w:ascii="Times New Roman" w:eastAsia="標楷體" w:hAnsi="Times New Roman" w:cs="Times New Roman" w:hint="eastAsia"/>
                <w:color w:val="000000" w:themeColor="text1"/>
                <w:spacing w:val="-4"/>
                <w:kern w:val="2"/>
                <w:sz w:val="22"/>
                <w:szCs w:val="22"/>
              </w:rPr>
              <w:t>日期</w:t>
            </w:r>
            <w:r w:rsidRPr="002D3E7E">
              <w:rPr>
                <w:rFonts w:ascii="Times New Roman" w:eastAsia="標楷體" w:hAnsi="Times New Roman" w:cs="Times New Roman"/>
                <w:color w:val="000000" w:themeColor="text1"/>
                <w:spacing w:val="-4"/>
                <w:kern w:val="2"/>
                <w:sz w:val="22"/>
                <w:szCs w:val="22"/>
              </w:rPr>
              <w:t>，遵守產品標</w:t>
            </w:r>
            <w:r>
              <w:rPr>
                <w:rFonts w:ascii="Times New Roman" w:eastAsia="標楷體" w:hAnsi="Times New Roman" w:cs="Times New Roman"/>
                <w:color w:val="000000" w:themeColor="text1"/>
                <w:spacing w:val="-4"/>
                <w:kern w:val="2"/>
                <w:sz w:val="22"/>
                <w:szCs w:val="22"/>
              </w:rPr>
              <w:t>示進行貯存，並有離地措施。依照先進先出之原則領用，並在有效</w:t>
            </w:r>
            <w:r>
              <w:rPr>
                <w:rFonts w:ascii="Times New Roman" w:eastAsia="標楷體" w:hAnsi="Times New Roman" w:cs="Times New Roman" w:hint="eastAsia"/>
                <w:color w:val="000000" w:themeColor="text1"/>
                <w:spacing w:val="-4"/>
                <w:kern w:val="2"/>
                <w:sz w:val="22"/>
                <w:szCs w:val="22"/>
              </w:rPr>
              <w:t>日期內</w:t>
            </w:r>
            <w:r w:rsidRPr="002D3E7E">
              <w:rPr>
                <w:rFonts w:ascii="Times New Roman" w:eastAsia="標楷體" w:hAnsi="Times New Roman" w:cs="Times New Roman"/>
                <w:color w:val="000000" w:themeColor="text1"/>
                <w:spacing w:val="-4"/>
                <w:kern w:val="2"/>
                <w:sz w:val="22"/>
                <w:szCs w:val="22"/>
              </w:rPr>
              <w:t>使用完畢。</w:t>
            </w:r>
          </w:p>
        </w:tc>
        <w:tc>
          <w:tcPr>
            <w:tcW w:w="202" w:type="pct"/>
            <w:vAlign w:val="center"/>
          </w:tcPr>
          <w:p w:rsidR="002A2565" w:rsidRPr="00CE50CF" w:rsidRDefault="002A2565" w:rsidP="002D3E7E">
            <w:pPr>
              <w:spacing w:before="8" w:after="8"/>
              <w:jc w:val="center"/>
              <w:rPr>
                <w:rFonts w:eastAsia="標楷體"/>
                <w:color w:val="000000" w:themeColor="text1"/>
                <w:sz w:val="22"/>
                <w:szCs w:val="22"/>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4" w:type="pct"/>
            <w:vAlign w:val="center"/>
          </w:tcPr>
          <w:p w:rsidR="002A2565" w:rsidRPr="00CE50CF" w:rsidRDefault="002A2565" w:rsidP="002D3E7E">
            <w:pPr>
              <w:spacing w:before="8" w:after="8"/>
              <w:jc w:val="center"/>
              <w:rPr>
                <w:rFonts w:eastAsia="標楷體"/>
                <w:color w:val="000000" w:themeColor="text1"/>
              </w:rPr>
            </w:pPr>
          </w:p>
        </w:tc>
        <w:tc>
          <w:tcPr>
            <w:tcW w:w="203" w:type="pct"/>
            <w:vAlign w:val="center"/>
          </w:tcPr>
          <w:p w:rsidR="002A2565" w:rsidRPr="00CE50CF" w:rsidRDefault="002A2565" w:rsidP="002D3E7E">
            <w:pPr>
              <w:spacing w:before="8" w:after="8"/>
              <w:jc w:val="center"/>
              <w:rPr>
                <w:rFonts w:eastAsia="標楷體"/>
                <w:color w:val="000000" w:themeColor="text1"/>
              </w:rPr>
            </w:pPr>
          </w:p>
        </w:tc>
        <w:tc>
          <w:tcPr>
            <w:tcW w:w="203" w:type="pct"/>
          </w:tcPr>
          <w:p w:rsidR="002A2565" w:rsidRPr="00CE50CF" w:rsidRDefault="002A2565" w:rsidP="002D3E7E">
            <w:pPr>
              <w:spacing w:before="8" w:after="8"/>
              <w:jc w:val="center"/>
              <w:rPr>
                <w:rFonts w:eastAsia="標楷體"/>
                <w:color w:val="000000" w:themeColor="text1"/>
              </w:rPr>
            </w:pPr>
          </w:p>
        </w:tc>
        <w:tc>
          <w:tcPr>
            <w:tcW w:w="943" w:type="pct"/>
          </w:tcPr>
          <w:p w:rsidR="002A2565" w:rsidRPr="00CE50CF" w:rsidRDefault="002A2565" w:rsidP="002D3E7E">
            <w:pPr>
              <w:spacing w:before="8" w:after="8"/>
              <w:jc w:val="center"/>
              <w:rPr>
                <w:rFonts w:eastAsia="標楷體"/>
                <w:color w:val="000000" w:themeColor="text1"/>
              </w:rPr>
            </w:pPr>
          </w:p>
        </w:tc>
      </w:tr>
      <w:tr w:rsidR="002A2565" w:rsidRPr="00CE50CF" w:rsidTr="002A2565">
        <w:trPr>
          <w:cantSplit/>
          <w:jc w:val="center"/>
        </w:trPr>
        <w:tc>
          <w:tcPr>
            <w:tcW w:w="344" w:type="pct"/>
            <w:vMerge/>
            <w:vAlign w:val="center"/>
          </w:tcPr>
          <w:p w:rsidR="002A2565" w:rsidRPr="00CE50CF" w:rsidRDefault="002A2565" w:rsidP="002D3E7E">
            <w:pPr>
              <w:spacing w:before="8" w:after="8"/>
              <w:jc w:val="center"/>
              <w:rPr>
                <w:rFonts w:eastAsia="標楷體"/>
                <w:color w:val="000000" w:themeColor="text1"/>
                <w:sz w:val="20"/>
                <w:szCs w:val="20"/>
              </w:rPr>
            </w:pPr>
          </w:p>
        </w:tc>
        <w:tc>
          <w:tcPr>
            <w:tcW w:w="2495" w:type="pct"/>
            <w:shd w:val="clear" w:color="auto" w:fill="auto"/>
            <w:vAlign w:val="center"/>
          </w:tcPr>
          <w:p w:rsidR="002A2565" w:rsidRPr="002D3E7E" w:rsidRDefault="002A2565" w:rsidP="00BC5311">
            <w:pPr>
              <w:pStyle w:val="Web"/>
              <w:overflowPunct w:val="0"/>
              <w:spacing w:before="0" w:beforeAutospacing="0" w:after="0" w:afterAutospacing="0" w:line="280" w:lineRule="exact"/>
              <w:ind w:leftChars="-7" w:left="137" w:hangingChars="70" w:hanging="154"/>
              <w:jc w:val="both"/>
              <w:rPr>
                <w:rFonts w:ascii="Times New Roman" w:eastAsia="標楷體" w:hAnsi="Times New Roman" w:cs="Times New Roman"/>
                <w:sz w:val="22"/>
                <w:szCs w:val="22"/>
              </w:rPr>
            </w:pPr>
            <w:r w:rsidRPr="002D3E7E">
              <w:rPr>
                <w:rFonts w:ascii="Times New Roman" w:eastAsia="標楷體" w:hAnsi="Times New Roman" w:cs="Times New Roman"/>
                <w:color w:val="000000" w:themeColor="text1"/>
                <w:kern w:val="2"/>
                <w:sz w:val="22"/>
                <w:szCs w:val="22"/>
              </w:rPr>
              <w:t>2.</w:t>
            </w:r>
            <w:r w:rsidRPr="002D3E7E">
              <w:rPr>
                <w:rFonts w:ascii="Times New Roman" w:eastAsia="標楷體" w:hAnsi="Times New Roman" w:cs="Times New Roman"/>
                <w:color w:val="000000" w:themeColor="text1"/>
                <w:kern w:val="2"/>
                <w:sz w:val="22"/>
                <w:szCs w:val="22"/>
              </w:rPr>
              <w:t>檢查合格之原料與不合格者，應分別貯</w:t>
            </w:r>
            <w:r>
              <w:rPr>
                <w:rFonts w:ascii="Times New Roman" w:eastAsia="標楷體" w:hAnsi="Times New Roman" w:cs="Times New Roman" w:hint="eastAsia"/>
                <w:color w:val="000000" w:themeColor="text1"/>
                <w:kern w:val="2"/>
                <w:sz w:val="22"/>
                <w:szCs w:val="22"/>
              </w:rPr>
              <w:t>存</w:t>
            </w:r>
            <w:r w:rsidRPr="002D3E7E">
              <w:rPr>
                <w:rFonts w:ascii="Times New Roman" w:eastAsia="標楷體" w:hAnsi="Times New Roman" w:cs="Times New Roman"/>
                <w:color w:val="000000" w:themeColor="text1"/>
                <w:kern w:val="2"/>
                <w:sz w:val="22"/>
                <w:szCs w:val="22"/>
              </w:rPr>
              <w:t>，並作明確標示。</w:t>
            </w:r>
          </w:p>
        </w:tc>
        <w:tc>
          <w:tcPr>
            <w:tcW w:w="202" w:type="pct"/>
            <w:vAlign w:val="center"/>
          </w:tcPr>
          <w:p w:rsidR="002A2565" w:rsidRPr="00CE50CF" w:rsidRDefault="002A2565" w:rsidP="002D3E7E">
            <w:pPr>
              <w:spacing w:before="8" w:after="8"/>
              <w:jc w:val="center"/>
              <w:rPr>
                <w:rFonts w:eastAsia="標楷體"/>
                <w:color w:val="000000" w:themeColor="text1"/>
                <w:sz w:val="22"/>
                <w:szCs w:val="22"/>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4" w:type="pct"/>
            <w:vAlign w:val="center"/>
          </w:tcPr>
          <w:p w:rsidR="002A2565" w:rsidRPr="00CE50CF" w:rsidRDefault="002A2565" w:rsidP="002D3E7E">
            <w:pPr>
              <w:spacing w:before="8" w:after="8"/>
              <w:jc w:val="center"/>
              <w:rPr>
                <w:rFonts w:eastAsia="標楷體"/>
                <w:color w:val="000000" w:themeColor="text1"/>
              </w:rPr>
            </w:pPr>
          </w:p>
        </w:tc>
        <w:tc>
          <w:tcPr>
            <w:tcW w:w="203" w:type="pct"/>
            <w:vAlign w:val="center"/>
          </w:tcPr>
          <w:p w:rsidR="002A2565" w:rsidRPr="00CE50CF" w:rsidRDefault="002A2565" w:rsidP="002D3E7E">
            <w:pPr>
              <w:spacing w:before="8" w:after="8"/>
              <w:jc w:val="center"/>
              <w:rPr>
                <w:rFonts w:eastAsia="標楷體"/>
                <w:color w:val="000000" w:themeColor="text1"/>
              </w:rPr>
            </w:pPr>
          </w:p>
        </w:tc>
        <w:tc>
          <w:tcPr>
            <w:tcW w:w="203" w:type="pct"/>
          </w:tcPr>
          <w:p w:rsidR="002A2565" w:rsidRPr="00CE50CF" w:rsidRDefault="002A2565" w:rsidP="002D3E7E">
            <w:pPr>
              <w:spacing w:before="8" w:after="8"/>
              <w:jc w:val="center"/>
              <w:rPr>
                <w:rFonts w:eastAsia="標楷體"/>
                <w:color w:val="000000" w:themeColor="text1"/>
              </w:rPr>
            </w:pPr>
          </w:p>
        </w:tc>
        <w:tc>
          <w:tcPr>
            <w:tcW w:w="943" w:type="pct"/>
          </w:tcPr>
          <w:p w:rsidR="002A2565" w:rsidRPr="00CE50CF" w:rsidRDefault="002A2565" w:rsidP="002D3E7E">
            <w:pPr>
              <w:spacing w:before="8" w:after="8"/>
              <w:jc w:val="center"/>
              <w:rPr>
                <w:rFonts w:eastAsia="標楷體"/>
                <w:color w:val="000000" w:themeColor="text1"/>
              </w:rPr>
            </w:pPr>
          </w:p>
        </w:tc>
      </w:tr>
      <w:tr w:rsidR="002A2565" w:rsidRPr="00CE50CF" w:rsidTr="002A2565">
        <w:trPr>
          <w:cantSplit/>
          <w:trHeight w:val="448"/>
          <w:jc w:val="center"/>
        </w:trPr>
        <w:tc>
          <w:tcPr>
            <w:tcW w:w="344" w:type="pct"/>
            <w:vMerge/>
            <w:vAlign w:val="center"/>
          </w:tcPr>
          <w:p w:rsidR="002A2565" w:rsidRPr="00CE50CF" w:rsidRDefault="002A2565" w:rsidP="002D3E7E">
            <w:pPr>
              <w:spacing w:before="8" w:after="8"/>
              <w:jc w:val="center"/>
              <w:rPr>
                <w:rFonts w:eastAsia="標楷體"/>
                <w:color w:val="000000" w:themeColor="text1"/>
                <w:sz w:val="20"/>
                <w:szCs w:val="20"/>
              </w:rPr>
            </w:pPr>
          </w:p>
        </w:tc>
        <w:tc>
          <w:tcPr>
            <w:tcW w:w="2495" w:type="pct"/>
            <w:shd w:val="clear" w:color="auto" w:fill="auto"/>
            <w:vAlign w:val="center"/>
          </w:tcPr>
          <w:p w:rsidR="002A2565" w:rsidRPr="002D3E7E" w:rsidRDefault="002A2565" w:rsidP="002D3E7E">
            <w:pPr>
              <w:pStyle w:val="Web"/>
              <w:overflowPunct w:val="0"/>
              <w:spacing w:before="0" w:beforeAutospacing="0" w:after="0" w:afterAutospacing="0" w:line="280" w:lineRule="exact"/>
              <w:ind w:leftChars="-7" w:left="131" w:hangingChars="70" w:hanging="148"/>
              <w:jc w:val="both"/>
              <w:rPr>
                <w:rFonts w:ascii="Times New Roman" w:eastAsia="標楷體" w:hAnsi="Times New Roman" w:cs="Times New Roman"/>
                <w:sz w:val="22"/>
                <w:szCs w:val="22"/>
              </w:rPr>
            </w:pPr>
            <w:r w:rsidRPr="002D3E7E">
              <w:rPr>
                <w:rFonts w:ascii="Times New Roman" w:eastAsia="標楷體" w:hAnsi="Times New Roman" w:cs="Times New Roman"/>
                <w:color w:val="000000" w:themeColor="text1"/>
                <w:spacing w:val="-4"/>
                <w:kern w:val="2"/>
                <w:sz w:val="22"/>
                <w:szCs w:val="22"/>
              </w:rPr>
              <w:t>3.</w:t>
            </w:r>
            <w:r w:rsidRPr="002D3E7E">
              <w:rPr>
                <w:rFonts w:ascii="Times New Roman" w:eastAsia="標楷體" w:hAnsi="Times New Roman" w:cs="Times New Roman"/>
                <w:color w:val="000000" w:themeColor="text1"/>
                <w:spacing w:val="-4"/>
                <w:kern w:val="2"/>
                <w:sz w:val="22"/>
                <w:szCs w:val="22"/>
              </w:rPr>
              <w:t>用於輸送、裝載或貯存原料、半成品、成品之設備、容器及用具，應保持清潔，並定期維護，避免製造或貯存中之食品受到污染。</w:t>
            </w:r>
          </w:p>
        </w:tc>
        <w:tc>
          <w:tcPr>
            <w:tcW w:w="202" w:type="pct"/>
            <w:vAlign w:val="center"/>
          </w:tcPr>
          <w:p w:rsidR="002A2565" w:rsidRPr="00CE50CF" w:rsidRDefault="002A2565" w:rsidP="002D3E7E">
            <w:pPr>
              <w:spacing w:before="8" w:after="8"/>
              <w:jc w:val="center"/>
              <w:rPr>
                <w:rFonts w:eastAsia="標楷體"/>
                <w:color w:val="000000" w:themeColor="text1"/>
                <w:sz w:val="22"/>
                <w:szCs w:val="22"/>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4" w:type="pct"/>
            <w:vAlign w:val="center"/>
          </w:tcPr>
          <w:p w:rsidR="002A2565" w:rsidRPr="00CE50CF" w:rsidRDefault="002A2565" w:rsidP="002D3E7E">
            <w:pPr>
              <w:spacing w:before="8" w:after="8"/>
              <w:jc w:val="center"/>
              <w:rPr>
                <w:rFonts w:eastAsia="標楷體"/>
                <w:color w:val="000000" w:themeColor="text1"/>
              </w:rPr>
            </w:pPr>
          </w:p>
        </w:tc>
        <w:tc>
          <w:tcPr>
            <w:tcW w:w="203" w:type="pct"/>
            <w:vAlign w:val="center"/>
          </w:tcPr>
          <w:p w:rsidR="002A2565" w:rsidRPr="00CE50CF" w:rsidRDefault="002A2565" w:rsidP="002D3E7E">
            <w:pPr>
              <w:spacing w:before="8" w:after="8"/>
              <w:jc w:val="center"/>
              <w:rPr>
                <w:rFonts w:eastAsia="標楷體"/>
                <w:color w:val="000000" w:themeColor="text1"/>
              </w:rPr>
            </w:pPr>
          </w:p>
        </w:tc>
        <w:tc>
          <w:tcPr>
            <w:tcW w:w="203" w:type="pct"/>
          </w:tcPr>
          <w:p w:rsidR="002A2565" w:rsidRPr="00CE50CF" w:rsidRDefault="002A2565" w:rsidP="002D3E7E">
            <w:pPr>
              <w:spacing w:before="8" w:after="8"/>
              <w:jc w:val="center"/>
              <w:rPr>
                <w:rFonts w:eastAsia="標楷體"/>
                <w:color w:val="000000" w:themeColor="text1"/>
              </w:rPr>
            </w:pPr>
          </w:p>
        </w:tc>
        <w:tc>
          <w:tcPr>
            <w:tcW w:w="943" w:type="pct"/>
          </w:tcPr>
          <w:p w:rsidR="002A2565" w:rsidRPr="00CE50CF" w:rsidRDefault="002A2565" w:rsidP="002D3E7E">
            <w:pPr>
              <w:spacing w:before="8" w:after="8"/>
              <w:jc w:val="center"/>
              <w:rPr>
                <w:rFonts w:eastAsia="標楷體"/>
                <w:color w:val="000000" w:themeColor="text1"/>
              </w:rPr>
            </w:pPr>
          </w:p>
        </w:tc>
      </w:tr>
      <w:tr w:rsidR="002A2565" w:rsidRPr="00CE50CF" w:rsidTr="002A2565">
        <w:trPr>
          <w:cantSplit/>
          <w:trHeight w:val="64"/>
          <w:jc w:val="center"/>
        </w:trPr>
        <w:tc>
          <w:tcPr>
            <w:tcW w:w="344" w:type="pct"/>
            <w:vMerge/>
            <w:vAlign w:val="center"/>
          </w:tcPr>
          <w:p w:rsidR="002A2565" w:rsidRPr="00CE50CF" w:rsidRDefault="002A2565" w:rsidP="002D3E7E">
            <w:pPr>
              <w:spacing w:before="8" w:after="8"/>
              <w:jc w:val="center"/>
              <w:rPr>
                <w:rFonts w:eastAsia="標楷體"/>
                <w:color w:val="000000" w:themeColor="text1"/>
                <w:sz w:val="20"/>
                <w:szCs w:val="20"/>
              </w:rPr>
            </w:pPr>
          </w:p>
        </w:tc>
        <w:tc>
          <w:tcPr>
            <w:tcW w:w="2495" w:type="pct"/>
            <w:shd w:val="clear" w:color="auto" w:fill="auto"/>
            <w:vAlign w:val="center"/>
          </w:tcPr>
          <w:p w:rsidR="002A2565" w:rsidRPr="002D3E7E" w:rsidRDefault="002A2565" w:rsidP="002D3E7E">
            <w:pPr>
              <w:pStyle w:val="Web"/>
              <w:overflowPunct w:val="0"/>
              <w:spacing w:before="0" w:beforeAutospacing="0" w:after="0" w:afterAutospacing="0" w:line="280" w:lineRule="exact"/>
              <w:ind w:leftChars="-7" w:left="131" w:hangingChars="70" w:hanging="148"/>
              <w:jc w:val="both"/>
              <w:rPr>
                <w:rFonts w:ascii="Times New Roman" w:eastAsia="標楷體" w:hAnsi="Times New Roman" w:cs="Times New Roman"/>
                <w:sz w:val="22"/>
                <w:szCs w:val="22"/>
              </w:rPr>
            </w:pPr>
            <w:r w:rsidRPr="002D3E7E">
              <w:rPr>
                <w:rFonts w:ascii="Times New Roman" w:eastAsia="標楷體" w:hAnsi="Times New Roman" w:cs="Times New Roman"/>
                <w:color w:val="000000" w:themeColor="text1"/>
                <w:spacing w:val="-4"/>
                <w:kern w:val="2"/>
                <w:sz w:val="22"/>
                <w:szCs w:val="22"/>
              </w:rPr>
              <w:t>4.</w:t>
            </w:r>
            <w:r w:rsidRPr="002D3E7E">
              <w:rPr>
                <w:rFonts w:ascii="Times New Roman" w:eastAsia="標楷體" w:hAnsi="Times New Roman" w:cs="Times New Roman"/>
                <w:color w:val="000000" w:themeColor="text1"/>
                <w:spacing w:val="-4"/>
                <w:kern w:val="2"/>
                <w:sz w:val="22"/>
                <w:szCs w:val="22"/>
              </w:rPr>
              <w:t>盛裝食品、調味料與食品添加物的容器應置於桌面、棧板等其他離地設施上面，不可直接放在地上，以防</w:t>
            </w:r>
            <w:r>
              <w:rPr>
                <w:rFonts w:ascii="Times New Roman" w:eastAsia="標楷體" w:hAnsi="Times New Roman" w:cs="Times New Roman" w:hint="eastAsia"/>
                <w:color w:val="000000" w:themeColor="text1"/>
                <w:spacing w:val="-4"/>
                <w:kern w:val="2"/>
                <w:sz w:val="22"/>
                <w:szCs w:val="22"/>
              </w:rPr>
              <w:t>止</w:t>
            </w:r>
            <w:r w:rsidRPr="002D3E7E">
              <w:rPr>
                <w:rFonts w:ascii="Times New Roman" w:eastAsia="標楷體" w:hAnsi="Times New Roman" w:cs="Times New Roman"/>
                <w:color w:val="000000" w:themeColor="text1"/>
                <w:spacing w:val="-4"/>
                <w:kern w:val="2"/>
                <w:sz w:val="22"/>
                <w:szCs w:val="22"/>
              </w:rPr>
              <w:t>濺水污染或由器底外面污染所引起之間接污染。</w:t>
            </w:r>
          </w:p>
        </w:tc>
        <w:tc>
          <w:tcPr>
            <w:tcW w:w="202" w:type="pct"/>
            <w:vAlign w:val="center"/>
          </w:tcPr>
          <w:p w:rsidR="002A2565" w:rsidRPr="00CE50CF" w:rsidRDefault="002A2565" w:rsidP="002D3E7E">
            <w:pPr>
              <w:spacing w:before="8" w:after="8"/>
              <w:jc w:val="center"/>
              <w:rPr>
                <w:rFonts w:eastAsia="標楷體"/>
                <w:color w:val="000000" w:themeColor="text1"/>
                <w:sz w:val="22"/>
                <w:szCs w:val="22"/>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4" w:type="pct"/>
            <w:vAlign w:val="center"/>
          </w:tcPr>
          <w:p w:rsidR="002A2565" w:rsidRPr="00CE50CF" w:rsidRDefault="002A2565" w:rsidP="002D3E7E">
            <w:pPr>
              <w:spacing w:before="8" w:after="8"/>
              <w:jc w:val="center"/>
              <w:rPr>
                <w:rFonts w:eastAsia="標楷體"/>
                <w:color w:val="000000" w:themeColor="text1"/>
              </w:rPr>
            </w:pPr>
          </w:p>
        </w:tc>
        <w:tc>
          <w:tcPr>
            <w:tcW w:w="203" w:type="pct"/>
            <w:vAlign w:val="center"/>
          </w:tcPr>
          <w:p w:rsidR="002A2565" w:rsidRPr="00CE50CF" w:rsidRDefault="002A2565" w:rsidP="002D3E7E">
            <w:pPr>
              <w:spacing w:before="8" w:after="8"/>
              <w:jc w:val="center"/>
              <w:rPr>
                <w:rFonts w:eastAsia="標楷體"/>
                <w:color w:val="000000" w:themeColor="text1"/>
              </w:rPr>
            </w:pPr>
          </w:p>
        </w:tc>
        <w:tc>
          <w:tcPr>
            <w:tcW w:w="203" w:type="pct"/>
          </w:tcPr>
          <w:p w:rsidR="002A2565" w:rsidRPr="00CE50CF" w:rsidRDefault="002A2565" w:rsidP="002D3E7E">
            <w:pPr>
              <w:spacing w:before="8" w:after="8"/>
              <w:jc w:val="center"/>
              <w:rPr>
                <w:rFonts w:eastAsia="標楷體"/>
                <w:color w:val="000000" w:themeColor="text1"/>
              </w:rPr>
            </w:pPr>
          </w:p>
        </w:tc>
        <w:tc>
          <w:tcPr>
            <w:tcW w:w="943" w:type="pct"/>
          </w:tcPr>
          <w:p w:rsidR="002A2565" w:rsidRPr="00CE50CF" w:rsidRDefault="002A2565" w:rsidP="002D3E7E">
            <w:pPr>
              <w:spacing w:before="8" w:after="8"/>
              <w:jc w:val="center"/>
              <w:rPr>
                <w:rFonts w:eastAsia="標楷體"/>
                <w:color w:val="000000" w:themeColor="text1"/>
              </w:rPr>
            </w:pPr>
          </w:p>
        </w:tc>
      </w:tr>
      <w:tr w:rsidR="002A2565" w:rsidRPr="00CE50CF" w:rsidTr="002A2565">
        <w:trPr>
          <w:cantSplit/>
          <w:trHeight w:val="213"/>
          <w:jc w:val="center"/>
        </w:trPr>
        <w:tc>
          <w:tcPr>
            <w:tcW w:w="344" w:type="pct"/>
            <w:vMerge/>
            <w:vAlign w:val="center"/>
          </w:tcPr>
          <w:p w:rsidR="002A2565" w:rsidRPr="00CE50CF" w:rsidRDefault="002A2565" w:rsidP="002D3E7E">
            <w:pPr>
              <w:spacing w:before="8" w:after="8"/>
              <w:jc w:val="center"/>
              <w:rPr>
                <w:rFonts w:eastAsia="標楷體"/>
                <w:color w:val="000000" w:themeColor="text1"/>
                <w:sz w:val="20"/>
                <w:szCs w:val="20"/>
              </w:rPr>
            </w:pPr>
          </w:p>
        </w:tc>
        <w:tc>
          <w:tcPr>
            <w:tcW w:w="2495" w:type="pct"/>
            <w:shd w:val="clear" w:color="auto" w:fill="auto"/>
            <w:vAlign w:val="center"/>
          </w:tcPr>
          <w:p w:rsidR="002A2565" w:rsidRPr="002D3E7E" w:rsidRDefault="002A2565" w:rsidP="00BC5311">
            <w:pPr>
              <w:pStyle w:val="Web"/>
              <w:overflowPunct w:val="0"/>
              <w:spacing w:before="0" w:beforeAutospacing="0" w:after="0" w:afterAutospacing="0" w:line="280" w:lineRule="exact"/>
              <w:ind w:leftChars="-7" w:left="131" w:hangingChars="70" w:hanging="148"/>
              <w:jc w:val="both"/>
              <w:rPr>
                <w:rFonts w:ascii="Times New Roman" w:eastAsia="標楷體" w:hAnsi="Times New Roman" w:cs="Times New Roman"/>
                <w:sz w:val="22"/>
                <w:szCs w:val="22"/>
              </w:rPr>
            </w:pPr>
            <w:r w:rsidRPr="002D3E7E">
              <w:rPr>
                <w:rFonts w:ascii="Times New Roman" w:eastAsia="標楷體" w:hAnsi="Times New Roman" w:cs="Times New Roman"/>
                <w:color w:val="000000" w:themeColor="text1"/>
                <w:spacing w:val="-4"/>
                <w:kern w:val="2"/>
                <w:sz w:val="22"/>
                <w:szCs w:val="22"/>
              </w:rPr>
              <w:t>5.</w:t>
            </w:r>
            <w:r w:rsidRPr="002D3E7E">
              <w:rPr>
                <w:rFonts w:ascii="Times New Roman" w:eastAsia="標楷體" w:hAnsi="Times New Roman" w:cs="Times New Roman"/>
                <w:color w:val="000000" w:themeColor="text1"/>
                <w:spacing w:val="-4"/>
                <w:kern w:val="2"/>
                <w:sz w:val="22"/>
                <w:szCs w:val="22"/>
              </w:rPr>
              <w:t>與食品接觸之器具如攪拌棒等，應放置於乾淨的容器內，不可直接放置於地上。</w:t>
            </w:r>
          </w:p>
        </w:tc>
        <w:tc>
          <w:tcPr>
            <w:tcW w:w="202" w:type="pct"/>
            <w:vAlign w:val="center"/>
          </w:tcPr>
          <w:p w:rsidR="002A2565" w:rsidRPr="00CE50CF" w:rsidRDefault="002A2565" w:rsidP="002D3E7E">
            <w:pPr>
              <w:spacing w:before="8" w:after="8"/>
              <w:jc w:val="center"/>
              <w:rPr>
                <w:rFonts w:eastAsia="標楷體"/>
                <w:color w:val="000000" w:themeColor="text1"/>
                <w:sz w:val="22"/>
                <w:szCs w:val="22"/>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4" w:type="pct"/>
            <w:vAlign w:val="center"/>
          </w:tcPr>
          <w:p w:rsidR="002A2565" w:rsidRPr="00CE50CF" w:rsidRDefault="002A2565" w:rsidP="002D3E7E">
            <w:pPr>
              <w:spacing w:before="8" w:after="8"/>
              <w:jc w:val="center"/>
              <w:rPr>
                <w:rFonts w:eastAsia="標楷體"/>
                <w:color w:val="000000" w:themeColor="text1"/>
              </w:rPr>
            </w:pPr>
          </w:p>
        </w:tc>
        <w:tc>
          <w:tcPr>
            <w:tcW w:w="203" w:type="pct"/>
            <w:vAlign w:val="center"/>
          </w:tcPr>
          <w:p w:rsidR="002A2565" w:rsidRPr="00CE50CF" w:rsidRDefault="002A2565" w:rsidP="002D3E7E">
            <w:pPr>
              <w:spacing w:before="8" w:after="8"/>
              <w:jc w:val="center"/>
              <w:rPr>
                <w:rFonts w:eastAsia="標楷體"/>
                <w:color w:val="000000" w:themeColor="text1"/>
              </w:rPr>
            </w:pPr>
          </w:p>
        </w:tc>
        <w:tc>
          <w:tcPr>
            <w:tcW w:w="203" w:type="pct"/>
          </w:tcPr>
          <w:p w:rsidR="002A2565" w:rsidRPr="00CE50CF" w:rsidRDefault="002A2565" w:rsidP="002D3E7E">
            <w:pPr>
              <w:spacing w:before="8" w:after="8"/>
              <w:jc w:val="center"/>
              <w:rPr>
                <w:rFonts w:eastAsia="標楷體"/>
                <w:color w:val="000000" w:themeColor="text1"/>
              </w:rPr>
            </w:pPr>
          </w:p>
        </w:tc>
        <w:tc>
          <w:tcPr>
            <w:tcW w:w="943" w:type="pct"/>
          </w:tcPr>
          <w:p w:rsidR="002A2565" w:rsidRPr="00CE50CF" w:rsidRDefault="002A2565" w:rsidP="002D3E7E">
            <w:pPr>
              <w:spacing w:before="8" w:after="8"/>
              <w:jc w:val="center"/>
              <w:rPr>
                <w:rFonts w:eastAsia="標楷體"/>
                <w:color w:val="000000" w:themeColor="text1"/>
              </w:rPr>
            </w:pPr>
          </w:p>
        </w:tc>
      </w:tr>
      <w:tr w:rsidR="002A2565" w:rsidRPr="00CE50CF" w:rsidTr="002A2565">
        <w:trPr>
          <w:cantSplit/>
          <w:trHeight w:val="213"/>
          <w:jc w:val="center"/>
        </w:trPr>
        <w:tc>
          <w:tcPr>
            <w:tcW w:w="344" w:type="pct"/>
            <w:vMerge/>
            <w:vAlign w:val="center"/>
          </w:tcPr>
          <w:p w:rsidR="002A2565" w:rsidRPr="00CE50CF" w:rsidRDefault="002A2565" w:rsidP="002D3E7E">
            <w:pPr>
              <w:spacing w:before="8" w:after="8"/>
              <w:jc w:val="center"/>
              <w:rPr>
                <w:rFonts w:eastAsia="標楷體"/>
                <w:color w:val="000000" w:themeColor="text1"/>
                <w:sz w:val="20"/>
                <w:szCs w:val="20"/>
              </w:rPr>
            </w:pPr>
          </w:p>
        </w:tc>
        <w:tc>
          <w:tcPr>
            <w:tcW w:w="2495" w:type="pct"/>
            <w:shd w:val="clear" w:color="auto" w:fill="auto"/>
            <w:vAlign w:val="center"/>
          </w:tcPr>
          <w:p w:rsidR="002A2565" w:rsidRPr="002D3E7E" w:rsidRDefault="002A2565" w:rsidP="00BC5311">
            <w:pPr>
              <w:pStyle w:val="Web"/>
              <w:overflowPunct w:val="0"/>
              <w:spacing w:before="0" w:beforeAutospacing="0" w:after="0" w:afterAutospacing="0" w:line="280" w:lineRule="exact"/>
              <w:ind w:leftChars="-7" w:left="131" w:hangingChars="70" w:hanging="148"/>
              <w:jc w:val="both"/>
              <w:rPr>
                <w:rFonts w:ascii="Times New Roman" w:eastAsia="標楷體" w:hAnsi="Times New Roman" w:cs="Times New Roman"/>
                <w:sz w:val="22"/>
                <w:szCs w:val="22"/>
              </w:rPr>
            </w:pPr>
            <w:r w:rsidRPr="002D3E7E">
              <w:rPr>
                <w:rFonts w:ascii="Times New Roman" w:eastAsia="標楷體" w:hAnsi="Times New Roman" w:cs="Times New Roman"/>
                <w:color w:val="000000" w:themeColor="text1"/>
                <w:spacing w:val="-4"/>
                <w:kern w:val="2"/>
                <w:sz w:val="22"/>
                <w:szCs w:val="22"/>
              </w:rPr>
              <w:t>6.</w:t>
            </w:r>
            <w:r>
              <w:rPr>
                <w:rFonts w:ascii="Times New Roman" w:eastAsia="標楷體" w:hAnsi="Times New Roman" w:cs="Times New Roman" w:hint="eastAsia"/>
                <w:color w:val="000000" w:themeColor="text1"/>
                <w:spacing w:val="-4"/>
                <w:kern w:val="2"/>
                <w:sz w:val="22"/>
                <w:szCs w:val="22"/>
              </w:rPr>
              <w:t>醬油醪的發酵</w:t>
            </w:r>
            <w:r w:rsidRPr="002D3E7E">
              <w:rPr>
                <w:rFonts w:ascii="Times New Roman" w:eastAsia="標楷體" w:hAnsi="Times New Roman" w:cs="Times New Roman"/>
                <w:color w:val="000000" w:themeColor="text1"/>
                <w:spacing w:val="-4"/>
                <w:kern w:val="2"/>
                <w:sz w:val="22"/>
                <w:szCs w:val="22"/>
              </w:rPr>
              <w:t>應有防護措施如加蓋或紗網等防止病媒與異物掉落，標示</w:t>
            </w:r>
            <w:r>
              <w:rPr>
                <w:rFonts w:ascii="Times New Roman" w:eastAsia="標楷體" w:hAnsi="Times New Roman" w:cs="Times New Roman" w:hint="eastAsia"/>
                <w:color w:val="000000" w:themeColor="text1"/>
                <w:spacing w:val="-4"/>
                <w:kern w:val="2"/>
                <w:sz w:val="22"/>
                <w:szCs w:val="22"/>
              </w:rPr>
              <w:t>發酵</w:t>
            </w:r>
            <w:r w:rsidRPr="002D3E7E">
              <w:rPr>
                <w:rFonts w:ascii="Times New Roman" w:eastAsia="標楷體" w:hAnsi="Times New Roman" w:cs="Times New Roman"/>
                <w:color w:val="000000" w:themeColor="text1"/>
                <w:spacing w:val="-4"/>
                <w:kern w:val="2"/>
                <w:sz w:val="22"/>
                <w:szCs w:val="22"/>
              </w:rPr>
              <w:t>日期，做好先進先出之管理。</w:t>
            </w:r>
          </w:p>
        </w:tc>
        <w:tc>
          <w:tcPr>
            <w:tcW w:w="202" w:type="pct"/>
            <w:vAlign w:val="center"/>
          </w:tcPr>
          <w:p w:rsidR="002A2565" w:rsidRPr="00CE50CF" w:rsidRDefault="002A2565" w:rsidP="002D3E7E">
            <w:pPr>
              <w:spacing w:before="8" w:after="8"/>
              <w:jc w:val="center"/>
              <w:rPr>
                <w:rFonts w:eastAsia="標楷體"/>
                <w:color w:val="000000" w:themeColor="text1"/>
                <w:sz w:val="22"/>
                <w:szCs w:val="22"/>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4" w:type="pct"/>
            <w:vAlign w:val="center"/>
          </w:tcPr>
          <w:p w:rsidR="002A2565" w:rsidRPr="00CE50CF" w:rsidRDefault="002A2565" w:rsidP="002D3E7E">
            <w:pPr>
              <w:spacing w:before="8" w:after="8"/>
              <w:jc w:val="center"/>
              <w:rPr>
                <w:rFonts w:eastAsia="標楷體"/>
                <w:color w:val="000000" w:themeColor="text1"/>
              </w:rPr>
            </w:pPr>
          </w:p>
        </w:tc>
        <w:tc>
          <w:tcPr>
            <w:tcW w:w="203" w:type="pct"/>
            <w:vAlign w:val="center"/>
          </w:tcPr>
          <w:p w:rsidR="002A2565" w:rsidRPr="00CE50CF" w:rsidRDefault="002A2565" w:rsidP="002D3E7E">
            <w:pPr>
              <w:spacing w:before="8" w:after="8"/>
              <w:jc w:val="center"/>
              <w:rPr>
                <w:rFonts w:eastAsia="標楷體"/>
                <w:color w:val="000000" w:themeColor="text1"/>
              </w:rPr>
            </w:pPr>
          </w:p>
        </w:tc>
        <w:tc>
          <w:tcPr>
            <w:tcW w:w="203" w:type="pct"/>
          </w:tcPr>
          <w:p w:rsidR="002A2565" w:rsidRPr="00CE50CF" w:rsidRDefault="002A2565" w:rsidP="002D3E7E">
            <w:pPr>
              <w:spacing w:before="8" w:after="8"/>
              <w:jc w:val="center"/>
              <w:rPr>
                <w:rFonts w:eastAsia="標楷體"/>
                <w:color w:val="000000" w:themeColor="text1"/>
              </w:rPr>
            </w:pPr>
          </w:p>
        </w:tc>
        <w:tc>
          <w:tcPr>
            <w:tcW w:w="943" w:type="pct"/>
          </w:tcPr>
          <w:p w:rsidR="002A2565" w:rsidRPr="00CE50CF" w:rsidRDefault="002A2565" w:rsidP="002D3E7E">
            <w:pPr>
              <w:spacing w:before="8" w:after="8"/>
              <w:jc w:val="center"/>
              <w:rPr>
                <w:rFonts w:eastAsia="標楷體"/>
                <w:color w:val="000000" w:themeColor="text1"/>
              </w:rPr>
            </w:pPr>
          </w:p>
        </w:tc>
      </w:tr>
      <w:tr w:rsidR="002A2565" w:rsidRPr="00CE50CF" w:rsidTr="002A2565">
        <w:trPr>
          <w:cantSplit/>
          <w:trHeight w:val="213"/>
          <w:jc w:val="center"/>
        </w:trPr>
        <w:tc>
          <w:tcPr>
            <w:tcW w:w="344" w:type="pct"/>
            <w:vMerge/>
            <w:vAlign w:val="center"/>
          </w:tcPr>
          <w:p w:rsidR="002A2565" w:rsidRPr="00CE50CF" w:rsidRDefault="002A2565" w:rsidP="002D3E7E">
            <w:pPr>
              <w:spacing w:before="8" w:after="8"/>
              <w:jc w:val="center"/>
              <w:rPr>
                <w:rFonts w:eastAsia="標楷體"/>
                <w:color w:val="000000" w:themeColor="text1"/>
                <w:sz w:val="20"/>
                <w:szCs w:val="20"/>
              </w:rPr>
            </w:pPr>
          </w:p>
        </w:tc>
        <w:tc>
          <w:tcPr>
            <w:tcW w:w="2495" w:type="pct"/>
            <w:shd w:val="clear" w:color="auto" w:fill="auto"/>
            <w:vAlign w:val="center"/>
          </w:tcPr>
          <w:p w:rsidR="002A2565" w:rsidRPr="002D3E7E" w:rsidRDefault="002A2565" w:rsidP="00B378F3">
            <w:pPr>
              <w:pStyle w:val="Web"/>
              <w:overflowPunct w:val="0"/>
              <w:spacing w:before="0" w:beforeAutospacing="0" w:after="0" w:afterAutospacing="0" w:line="280" w:lineRule="exact"/>
              <w:ind w:leftChars="-7" w:left="131" w:hangingChars="70" w:hanging="148"/>
              <w:jc w:val="both"/>
              <w:rPr>
                <w:rFonts w:ascii="Times New Roman" w:eastAsia="標楷體" w:hAnsi="Times New Roman" w:cs="Times New Roman"/>
                <w:sz w:val="22"/>
                <w:szCs w:val="22"/>
              </w:rPr>
            </w:pPr>
            <w:r>
              <w:rPr>
                <w:rFonts w:ascii="Times New Roman" w:eastAsia="標楷體" w:hAnsi="Times New Roman" w:cs="Times New Roman" w:hint="eastAsia"/>
                <w:color w:val="000000" w:themeColor="text1"/>
                <w:spacing w:val="-4"/>
                <w:kern w:val="2"/>
                <w:sz w:val="22"/>
                <w:szCs w:val="22"/>
              </w:rPr>
              <w:t>7</w:t>
            </w:r>
            <w:r w:rsidRPr="002D3E7E">
              <w:rPr>
                <w:rFonts w:ascii="Times New Roman" w:eastAsia="標楷體" w:hAnsi="Times New Roman" w:cs="Times New Roman"/>
                <w:color w:val="000000" w:themeColor="text1"/>
                <w:spacing w:val="-4"/>
                <w:kern w:val="2"/>
                <w:sz w:val="22"/>
                <w:szCs w:val="22"/>
              </w:rPr>
              <w:t>.</w:t>
            </w:r>
            <w:r w:rsidRPr="002D3E7E">
              <w:rPr>
                <w:rFonts w:ascii="Times New Roman" w:eastAsia="標楷體" w:hAnsi="Times New Roman" w:cs="Times New Roman"/>
                <w:color w:val="000000" w:themeColor="text1"/>
                <w:spacing w:val="-4"/>
                <w:kern w:val="2"/>
                <w:sz w:val="22"/>
                <w:szCs w:val="22"/>
              </w:rPr>
              <w:t>壓榨或過濾</w:t>
            </w:r>
            <w:r>
              <w:rPr>
                <w:rFonts w:ascii="Times New Roman" w:eastAsia="標楷體" w:hAnsi="Times New Roman" w:cs="Times New Roman" w:hint="eastAsia"/>
                <w:color w:val="000000" w:themeColor="text1"/>
                <w:spacing w:val="-4"/>
                <w:kern w:val="2"/>
                <w:sz w:val="22"/>
                <w:szCs w:val="22"/>
              </w:rPr>
              <w:t>醬醪</w:t>
            </w:r>
            <w:r w:rsidRPr="002D3E7E">
              <w:rPr>
                <w:rFonts w:ascii="Times New Roman" w:eastAsia="標楷體" w:hAnsi="Times New Roman" w:cs="Times New Roman"/>
                <w:color w:val="000000" w:themeColor="text1"/>
                <w:spacing w:val="-4"/>
                <w:kern w:val="2"/>
                <w:sz w:val="22"/>
                <w:szCs w:val="22"/>
              </w:rPr>
              <w:t>時須注意壓榨裝置與濾布之清潔，</w:t>
            </w:r>
            <w:r w:rsidRPr="007D521C">
              <w:rPr>
                <w:rFonts w:ascii="Times New Roman" w:eastAsia="標楷體" w:hAnsi="Times New Roman" w:cs="Times New Roman" w:hint="eastAsia"/>
                <w:color w:val="000000" w:themeColor="text1"/>
                <w:spacing w:val="-4"/>
                <w:kern w:val="2"/>
                <w:sz w:val="22"/>
                <w:szCs w:val="22"/>
              </w:rPr>
              <w:t>確認無病媒與異物污染之情形，如受污染時則須清洗乾淨才能使用，如濾布有發霉之現象則須更新。</w:t>
            </w:r>
          </w:p>
        </w:tc>
        <w:tc>
          <w:tcPr>
            <w:tcW w:w="202" w:type="pct"/>
            <w:vAlign w:val="center"/>
          </w:tcPr>
          <w:p w:rsidR="002A2565" w:rsidRPr="00CE50CF" w:rsidRDefault="002A2565" w:rsidP="002D3E7E">
            <w:pPr>
              <w:spacing w:before="8" w:after="8"/>
              <w:jc w:val="center"/>
              <w:rPr>
                <w:rFonts w:eastAsia="標楷體"/>
                <w:color w:val="000000" w:themeColor="text1"/>
                <w:sz w:val="22"/>
                <w:szCs w:val="22"/>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4" w:type="pct"/>
            <w:vAlign w:val="center"/>
          </w:tcPr>
          <w:p w:rsidR="002A2565" w:rsidRPr="00CE50CF" w:rsidRDefault="002A2565" w:rsidP="002D3E7E">
            <w:pPr>
              <w:spacing w:before="8" w:after="8"/>
              <w:jc w:val="center"/>
              <w:rPr>
                <w:rFonts w:eastAsia="標楷體"/>
                <w:color w:val="000000" w:themeColor="text1"/>
              </w:rPr>
            </w:pPr>
          </w:p>
        </w:tc>
        <w:tc>
          <w:tcPr>
            <w:tcW w:w="203" w:type="pct"/>
            <w:vAlign w:val="center"/>
          </w:tcPr>
          <w:p w:rsidR="002A2565" w:rsidRPr="00CE50CF" w:rsidRDefault="002A2565" w:rsidP="002D3E7E">
            <w:pPr>
              <w:spacing w:before="8" w:after="8"/>
              <w:jc w:val="center"/>
              <w:rPr>
                <w:rFonts w:eastAsia="標楷體"/>
                <w:color w:val="000000" w:themeColor="text1"/>
              </w:rPr>
            </w:pPr>
          </w:p>
        </w:tc>
        <w:tc>
          <w:tcPr>
            <w:tcW w:w="203" w:type="pct"/>
          </w:tcPr>
          <w:p w:rsidR="002A2565" w:rsidRPr="00CE50CF" w:rsidRDefault="002A2565" w:rsidP="002D3E7E">
            <w:pPr>
              <w:spacing w:before="8" w:after="8"/>
              <w:jc w:val="center"/>
              <w:rPr>
                <w:rFonts w:eastAsia="標楷體"/>
                <w:color w:val="000000" w:themeColor="text1"/>
              </w:rPr>
            </w:pPr>
          </w:p>
        </w:tc>
        <w:tc>
          <w:tcPr>
            <w:tcW w:w="943" w:type="pct"/>
          </w:tcPr>
          <w:p w:rsidR="002A2565" w:rsidRPr="00CE50CF" w:rsidRDefault="002A2565" w:rsidP="002D3E7E">
            <w:pPr>
              <w:spacing w:before="8" w:after="8"/>
              <w:jc w:val="center"/>
              <w:rPr>
                <w:rFonts w:eastAsia="標楷體"/>
                <w:color w:val="000000" w:themeColor="text1"/>
              </w:rPr>
            </w:pPr>
          </w:p>
        </w:tc>
      </w:tr>
      <w:tr w:rsidR="002A2565" w:rsidRPr="00CE50CF" w:rsidTr="002A2565">
        <w:trPr>
          <w:cantSplit/>
          <w:trHeight w:val="213"/>
          <w:jc w:val="center"/>
        </w:trPr>
        <w:tc>
          <w:tcPr>
            <w:tcW w:w="344" w:type="pct"/>
            <w:vMerge/>
            <w:vAlign w:val="center"/>
          </w:tcPr>
          <w:p w:rsidR="002A2565" w:rsidRPr="00CE50CF" w:rsidRDefault="002A2565" w:rsidP="002D3E7E">
            <w:pPr>
              <w:spacing w:before="8" w:after="8"/>
              <w:jc w:val="center"/>
              <w:rPr>
                <w:rFonts w:eastAsia="標楷體"/>
                <w:color w:val="000000" w:themeColor="text1"/>
                <w:sz w:val="20"/>
                <w:szCs w:val="20"/>
              </w:rPr>
            </w:pPr>
          </w:p>
        </w:tc>
        <w:tc>
          <w:tcPr>
            <w:tcW w:w="2495" w:type="pct"/>
            <w:shd w:val="clear" w:color="auto" w:fill="auto"/>
            <w:vAlign w:val="center"/>
          </w:tcPr>
          <w:p w:rsidR="002A2565" w:rsidRPr="002D3E7E" w:rsidRDefault="002A2565" w:rsidP="007D521C">
            <w:pPr>
              <w:pStyle w:val="Web"/>
              <w:overflowPunct w:val="0"/>
              <w:spacing w:before="0" w:beforeAutospacing="0" w:after="0" w:afterAutospacing="0" w:line="280" w:lineRule="exact"/>
              <w:ind w:leftChars="-7" w:left="131" w:hangingChars="70" w:hanging="148"/>
              <w:jc w:val="both"/>
              <w:rPr>
                <w:rFonts w:ascii="Times New Roman" w:eastAsia="標楷體" w:hAnsi="Times New Roman" w:cs="Times New Roman"/>
                <w:sz w:val="22"/>
                <w:szCs w:val="22"/>
              </w:rPr>
            </w:pPr>
            <w:r>
              <w:rPr>
                <w:rFonts w:ascii="Times New Roman" w:eastAsia="標楷體" w:hAnsi="Times New Roman" w:cs="Times New Roman" w:hint="eastAsia"/>
                <w:color w:val="000000" w:themeColor="text1"/>
                <w:spacing w:val="-4"/>
                <w:kern w:val="2"/>
                <w:sz w:val="22"/>
                <w:szCs w:val="22"/>
              </w:rPr>
              <w:t>8</w:t>
            </w:r>
            <w:r w:rsidRPr="002D3E7E">
              <w:rPr>
                <w:rFonts w:ascii="Times New Roman" w:eastAsia="標楷體" w:hAnsi="Times New Roman" w:cs="Times New Roman"/>
                <w:color w:val="000000" w:themeColor="text1"/>
                <w:spacing w:val="-4"/>
                <w:kern w:val="2"/>
                <w:sz w:val="22"/>
                <w:szCs w:val="22"/>
              </w:rPr>
              <w:t>.</w:t>
            </w:r>
            <w:r w:rsidRPr="002D3E7E">
              <w:rPr>
                <w:rFonts w:ascii="Times New Roman" w:eastAsia="標楷體" w:hAnsi="Times New Roman" w:cs="Times New Roman"/>
                <w:color w:val="000000" w:themeColor="text1"/>
                <w:spacing w:val="-4"/>
                <w:kern w:val="2"/>
                <w:sz w:val="22"/>
                <w:szCs w:val="22"/>
              </w:rPr>
              <w:t>加熱完成的</w:t>
            </w:r>
            <w:r>
              <w:rPr>
                <w:rFonts w:ascii="Times New Roman" w:eastAsia="標楷體" w:hAnsi="Times New Roman" w:cs="Times New Roman" w:hint="eastAsia"/>
                <w:color w:val="000000" w:themeColor="text1"/>
                <w:spacing w:val="-4"/>
                <w:kern w:val="2"/>
                <w:sz w:val="22"/>
                <w:szCs w:val="22"/>
              </w:rPr>
              <w:t>醬油</w:t>
            </w:r>
            <w:r w:rsidRPr="002D3E7E">
              <w:rPr>
                <w:rFonts w:ascii="Times New Roman" w:eastAsia="標楷體" w:hAnsi="Times New Roman" w:cs="Times New Roman"/>
                <w:color w:val="000000" w:themeColor="text1"/>
                <w:spacing w:val="-4"/>
                <w:kern w:val="2"/>
                <w:sz w:val="22"/>
                <w:szCs w:val="22"/>
              </w:rPr>
              <w:t>半成品</w:t>
            </w:r>
            <w:r>
              <w:rPr>
                <w:rFonts w:ascii="Times New Roman" w:eastAsia="標楷體" w:hAnsi="Times New Roman" w:cs="Times New Roman" w:hint="eastAsia"/>
                <w:color w:val="000000" w:themeColor="text1"/>
                <w:spacing w:val="-4"/>
                <w:kern w:val="2"/>
                <w:sz w:val="22"/>
                <w:szCs w:val="22"/>
              </w:rPr>
              <w:t>在冷卻沉澱過程中，</w:t>
            </w:r>
            <w:r w:rsidRPr="002D3E7E">
              <w:rPr>
                <w:rFonts w:ascii="Times New Roman" w:eastAsia="標楷體" w:hAnsi="Times New Roman" w:cs="Times New Roman"/>
                <w:color w:val="000000" w:themeColor="text1"/>
                <w:spacing w:val="-4"/>
                <w:kern w:val="2"/>
                <w:sz w:val="22"/>
                <w:szCs w:val="22"/>
              </w:rPr>
              <w:t>應做好</w:t>
            </w:r>
            <w:r>
              <w:rPr>
                <w:rFonts w:ascii="Times New Roman" w:eastAsia="標楷體" w:hAnsi="Times New Roman" w:cs="Times New Roman" w:hint="eastAsia"/>
                <w:color w:val="000000" w:themeColor="text1"/>
                <w:spacing w:val="-4"/>
                <w:kern w:val="2"/>
                <w:sz w:val="22"/>
                <w:szCs w:val="22"/>
              </w:rPr>
              <w:t>加蓋等</w:t>
            </w:r>
            <w:r w:rsidRPr="002D3E7E">
              <w:rPr>
                <w:rFonts w:ascii="Times New Roman" w:eastAsia="標楷體" w:hAnsi="Times New Roman" w:cs="Times New Roman"/>
                <w:color w:val="000000" w:themeColor="text1"/>
                <w:spacing w:val="-4"/>
                <w:kern w:val="2"/>
                <w:sz w:val="22"/>
                <w:szCs w:val="22"/>
              </w:rPr>
              <w:t>防護措施，避免受病媒與異物污染。</w:t>
            </w:r>
          </w:p>
        </w:tc>
        <w:tc>
          <w:tcPr>
            <w:tcW w:w="202" w:type="pct"/>
            <w:vAlign w:val="center"/>
          </w:tcPr>
          <w:p w:rsidR="002A2565" w:rsidRPr="00CE50CF" w:rsidRDefault="002A2565" w:rsidP="002D3E7E">
            <w:pPr>
              <w:spacing w:before="8" w:after="8"/>
              <w:jc w:val="center"/>
              <w:rPr>
                <w:rFonts w:eastAsia="標楷體"/>
                <w:color w:val="000000" w:themeColor="text1"/>
                <w:sz w:val="22"/>
                <w:szCs w:val="22"/>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2" w:type="pct"/>
            <w:vAlign w:val="center"/>
          </w:tcPr>
          <w:p w:rsidR="002A2565" w:rsidRPr="00CE50CF" w:rsidRDefault="002A2565" w:rsidP="002D3E7E">
            <w:pPr>
              <w:spacing w:before="8" w:after="8"/>
              <w:jc w:val="center"/>
              <w:rPr>
                <w:rFonts w:eastAsia="標楷體"/>
                <w:color w:val="000000" w:themeColor="text1"/>
              </w:rPr>
            </w:pPr>
          </w:p>
        </w:tc>
        <w:tc>
          <w:tcPr>
            <w:tcW w:w="204" w:type="pct"/>
            <w:vAlign w:val="center"/>
          </w:tcPr>
          <w:p w:rsidR="002A2565" w:rsidRPr="00CE50CF" w:rsidRDefault="002A2565" w:rsidP="002D3E7E">
            <w:pPr>
              <w:spacing w:before="8" w:after="8"/>
              <w:jc w:val="center"/>
              <w:rPr>
                <w:rFonts w:eastAsia="標楷體"/>
                <w:color w:val="000000" w:themeColor="text1"/>
              </w:rPr>
            </w:pPr>
          </w:p>
        </w:tc>
        <w:tc>
          <w:tcPr>
            <w:tcW w:w="203" w:type="pct"/>
            <w:vAlign w:val="center"/>
          </w:tcPr>
          <w:p w:rsidR="002A2565" w:rsidRPr="00CE50CF" w:rsidRDefault="002A2565" w:rsidP="002D3E7E">
            <w:pPr>
              <w:spacing w:before="8" w:after="8"/>
              <w:jc w:val="center"/>
              <w:rPr>
                <w:rFonts w:eastAsia="標楷體"/>
                <w:color w:val="000000" w:themeColor="text1"/>
              </w:rPr>
            </w:pPr>
          </w:p>
        </w:tc>
        <w:tc>
          <w:tcPr>
            <w:tcW w:w="203" w:type="pct"/>
          </w:tcPr>
          <w:p w:rsidR="002A2565" w:rsidRPr="00CE50CF" w:rsidRDefault="002A2565" w:rsidP="002D3E7E">
            <w:pPr>
              <w:spacing w:before="8" w:after="8"/>
              <w:jc w:val="center"/>
              <w:rPr>
                <w:rFonts w:eastAsia="標楷體"/>
                <w:color w:val="000000" w:themeColor="text1"/>
              </w:rPr>
            </w:pPr>
          </w:p>
        </w:tc>
        <w:tc>
          <w:tcPr>
            <w:tcW w:w="943" w:type="pct"/>
          </w:tcPr>
          <w:p w:rsidR="002A2565" w:rsidRPr="00CE50CF" w:rsidRDefault="002A2565" w:rsidP="002D3E7E">
            <w:pPr>
              <w:spacing w:before="8" w:after="8"/>
              <w:jc w:val="center"/>
              <w:rPr>
                <w:rFonts w:eastAsia="標楷體"/>
                <w:color w:val="000000" w:themeColor="text1"/>
              </w:rPr>
            </w:pPr>
          </w:p>
        </w:tc>
      </w:tr>
      <w:tr w:rsidR="002A2565" w:rsidRPr="00CE50CF" w:rsidTr="002A2565">
        <w:trPr>
          <w:cantSplit/>
          <w:trHeight w:val="505"/>
          <w:jc w:val="center"/>
        </w:trPr>
        <w:tc>
          <w:tcPr>
            <w:tcW w:w="344" w:type="pct"/>
            <w:vMerge/>
            <w:vAlign w:val="center"/>
          </w:tcPr>
          <w:p w:rsidR="002A2565" w:rsidRPr="00CE50CF" w:rsidRDefault="002A2565" w:rsidP="003A09E7">
            <w:pPr>
              <w:snapToGrid w:val="0"/>
              <w:spacing w:before="8" w:after="8"/>
              <w:ind w:leftChars="4" w:left="160" w:rightChars="47" w:right="113" w:hangingChars="75" w:hanging="150"/>
              <w:jc w:val="both"/>
              <w:rPr>
                <w:rFonts w:eastAsia="標楷體"/>
                <w:color w:val="000000" w:themeColor="text1"/>
                <w:sz w:val="20"/>
                <w:szCs w:val="20"/>
              </w:rPr>
            </w:pPr>
          </w:p>
        </w:tc>
        <w:tc>
          <w:tcPr>
            <w:tcW w:w="2495" w:type="pct"/>
            <w:vAlign w:val="center"/>
          </w:tcPr>
          <w:p w:rsidR="002A2565" w:rsidRPr="002D3E7E" w:rsidRDefault="002A2565" w:rsidP="007D521C">
            <w:pPr>
              <w:snapToGrid w:val="0"/>
              <w:spacing w:before="8" w:after="8"/>
              <w:ind w:leftChars="-7" w:left="163" w:rightChars="47" w:right="113" w:hangingChars="82" w:hanging="180"/>
              <w:jc w:val="both"/>
              <w:rPr>
                <w:rFonts w:eastAsia="標楷體"/>
                <w:color w:val="000000" w:themeColor="text1"/>
                <w:sz w:val="22"/>
                <w:szCs w:val="22"/>
              </w:rPr>
            </w:pPr>
            <w:r>
              <w:rPr>
                <w:rFonts w:eastAsia="標楷體" w:hint="eastAsia"/>
                <w:color w:val="000000" w:themeColor="text1"/>
                <w:sz w:val="22"/>
                <w:szCs w:val="22"/>
              </w:rPr>
              <w:t>9</w:t>
            </w:r>
            <w:r w:rsidRPr="002D3E7E">
              <w:rPr>
                <w:rFonts w:eastAsia="標楷體"/>
                <w:color w:val="000000" w:themeColor="text1"/>
                <w:sz w:val="22"/>
                <w:szCs w:val="22"/>
              </w:rPr>
              <w:t>.</w:t>
            </w:r>
            <w:r w:rsidRPr="002D3E7E">
              <w:rPr>
                <w:rFonts w:eastAsia="標楷體"/>
                <w:color w:val="000000" w:themeColor="text1"/>
                <w:sz w:val="22"/>
                <w:szCs w:val="22"/>
              </w:rPr>
              <w:t>將成品包裝完整並適當貯存，以確保於正常貯運與銷售過程中不致於使產品產生變質或遭受外界污染。</w:t>
            </w:r>
          </w:p>
        </w:tc>
        <w:tc>
          <w:tcPr>
            <w:tcW w:w="202" w:type="pct"/>
            <w:vAlign w:val="center"/>
          </w:tcPr>
          <w:p w:rsidR="002A2565" w:rsidRPr="00CE50CF" w:rsidRDefault="002A2565" w:rsidP="003A09E7">
            <w:pPr>
              <w:spacing w:before="8" w:after="8"/>
              <w:jc w:val="center"/>
              <w:rPr>
                <w:rFonts w:eastAsia="標楷體"/>
                <w:color w:val="000000" w:themeColor="text1"/>
                <w:sz w:val="22"/>
                <w:szCs w:val="22"/>
              </w:rPr>
            </w:pPr>
          </w:p>
        </w:tc>
        <w:tc>
          <w:tcPr>
            <w:tcW w:w="202" w:type="pct"/>
            <w:vAlign w:val="center"/>
          </w:tcPr>
          <w:p w:rsidR="002A2565" w:rsidRPr="00CE50CF" w:rsidRDefault="002A2565" w:rsidP="003A09E7">
            <w:pPr>
              <w:spacing w:before="8" w:after="8"/>
              <w:jc w:val="center"/>
              <w:rPr>
                <w:rFonts w:eastAsia="標楷體"/>
                <w:color w:val="000000" w:themeColor="text1"/>
              </w:rPr>
            </w:pPr>
          </w:p>
        </w:tc>
        <w:tc>
          <w:tcPr>
            <w:tcW w:w="202" w:type="pct"/>
            <w:vAlign w:val="center"/>
          </w:tcPr>
          <w:p w:rsidR="002A2565" w:rsidRPr="00CE50CF" w:rsidRDefault="002A2565" w:rsidP="003A09E7">
            <w:pPr>
              <w:spacing w:before="8" w:after="8"/>
              <w:jc w:val="center"/>
              <w:rPr>
                <w:rFonts w:eastAsia="標楷體"/>
                <w:color w:val="000000" w:themeColor="text1"/>
              </w:rPr>
            </w:pPr>
          </w:p>
        </w:tc>
        <w:tc>
          <w:tcPr>
            <w:tcW w:w="204" w:type="pct"/>
            <w:vAlign w:val="center"/>
          </w:tcPr>
          <w:p w:rsidR="002A2565" w:rsidRPr="00CE50CF" w:rsidRDefault="002A2565" w:rsidP="003A09E7">
            <w:pPr>
              <w:spacing w:before="8" w:after="8"/>
              <w:jc w:val="center"/>
              <w:rPr>
                <w:rFonts w:eastAsia="標楷體"/>
                <w:color w:val="000000" w:themeColor="text1"/>
              </w:rPr>
            </w:pPr>
          </w:p>
        </w:tc>
        <w:tc>
          <w:tcPr>
            <w:tcW w:w="203" w:type="pct"/>
            <w:vAlign w:val="center"/>
          </w:tcPr>
          <w:p w:rsidR="002A2565" w:rsidRPr="00CE50CF" w:rsidRDefault="002A2565" w:rsidP="003A09E7">
            <w:pPr>
              <w:spacing w:before="8" w:after="8"/>
              <w:jc w:val="center"/>
              <w:rPr>
                <w:rFonts w:eastAsia="標楷體"/>
                <w:color w:val="000000" w:themeColor="text1"/>
              </w:rPr>
            </w:pPr>
          </w:p>
        </w:tc>
        <w:tc>
          <w:tcPr>
            <w:tcW w:w="203" w:type="pct"/>
          </w:tcPr>
          <w:p w:rsidR="002A2565" w:rsidRPr="00CE50CF" w:rsidRDefault="002A2565" w:rsidP="003A09E7">
            <w:pPr>
              <w:spacing w:before="8" w:after="8"/>
              <w:jc w:val="center"/>
              <w:rPr>
                <w:rFonts w:eastAsia="標楷體"/>
                <w:color w:val="000000" w:themeColor="text1"/>
              </w:rPr>
            </w:pPr>
          </w:p>
        </w:tc>
        <w:tc>
          <w:tcPr>
            <w:tcW w:w="943" w:type="pct"/>
          </w:tcPr>
          <w:p w:rsidR="002A2565" w:rsidRPr="00CE50CF" w:rsidRDefault="002A2565" w:rsidP="003A09E7">
            <w:pPr>
              <w:spacing w:before="8" w:after="8"/>
              <w:jc w:val="center"/>
              <w:rPr>
                <w:rFonts w:eastAsia="標楷體"/>
                <w:color w:val="000000" w:themeColor="text1"/>
              </w:rPr>
            </w:pPr>
          </w:p>
        </w:tc>
      </w:tr>
      <w:tr w:rsidR="002A2565" w:rsidRPr="00CE50CF" w:rsidTr="002A2565">
        <w:trPr>
          <w:cantSplit/>
          <w:trHeight w:val="505"/>
          <w:jc w:val="center"/>
        </w:trPr>
        <w:tc>
          <w:tcPr>
            <w:tcW w:w="2839" w:type="pct"/>
            <w:gridSpan w:val="2"/>
            <w:vAlign w:val="center"/>
          </w:tcPr>
          <w:p w:rsidR="002A2565" w:rsidRPr="00CE50CF" w:rsidRDefault="002A2565" w:rsidP="003A09E7">
            <w:pPr>
              <w:snapToGrid w:val="0"/>
              <w:spacing w:before="8" w:after="8"/>
              <w:ind w:leftChars="4" w:left="160" w:rightChars="47" w:right="113" w:hangingChars="75" w:hanging="150"/>
              <w:jc w:val="both"/>
              <w:rPr>
                <w:rFonts w:eastAsia="標楷體"/>
                <w:color w:val="000000" w:themeColor="text1"/>
                <w:spacing w:val="-4"/>
                <w:sz w:val="22"/>
                <w:szCs w:val="22"/>
              </w:rPr>
            </w:pPr>
            <w:r w:rsidRPr="00CE50CF">
              <w:rPr>
                <w:rFonts w:eastAsia="標楷體"/>
                <w:color w:val="000000" w:themeColor="text1"/>
                <w:sz w:val="20"/>
                <w:szCs w:val="20"/>
              </w:rPr>
              <w:t>管理衛生人員簽名</w:t>
            </w:r>
          </w:p>
        </w:tc>
        <w:tc>
          <w:tcPr>
            <w:tcW w:w="202" w:type="pct"/>
            <w:vAlign w:val="center"/>
          </w:tcPr>
          <w:p w:rsidR="002A2565" w:rsidRPr="00CE50CF" w:rsidRDefault="002A2565" w:rsidP="003A09E7">
            <w:pPr>
              <w:spacing w:before="8" w:after="8"/>
              <w:jc w:val="center"/>
              <w:rPr>
                <w:rFonts w:eastAsia="標楷體"/>
                <w:color w:val="000000" w:themeColor="text1"/>
                <w:sz w:val="22"/>
                <w:szCs w:val="22"/>
              </w:rPr>
            </w:pPr>
          </w:p>
        </w:tc>
        <w:tc>
          <w:tcPr>
            <w:tcW w:w="202" w:type="pct"/>
            <w:vAlign w:val="center"/>
          </w:tcPr>
          <w:p w:rsidR="002A2565" w:rsidRPr="00CE50CF" w:rsidRDefault="002A2565" w:rsidP="003A09E7">
            <w:pPr>
              <w:spacing w:before="8" w:after="8"/>
              <w:jc w:val="center"/>
              <w:rPr>
                <w:rFonts w:eastAsia="標楷體"/>
                <w:color w:val="000000" w:themeColor="text1"/>
              </w:rPr>
            </w:pPr>
          </w:p>
        </w:tc>
        <w:tc>
          <w:tcPr>
            <w:tcW w:w="202" w:type="pct"/>
            <w:vAlign w:val="center"/>
          </w:tcPr>
          <w:p w:rsidR="002A2565" w:rsidRPr="00CE50CF" w:rsidRDefault="002A2565" w:rsidP="003A09E7">
            <w:pPr>
              <w:spacing w:before="8" w:after="8"/>
              <w:jc w:val="center"/>
              <w:rPr>
                <w:rFonts w:eastAsia="標楷體"/>
                <w:color w:val="000000" w:themeColor="text1"/>
              </w:rPr>
            </w:pPr>
          </w:p>
        </w:tc>
        <w:tc>
          <w:tcPr>
            <w:tcW w:w="204" w:type="pct"/>
            <w:vAlign w:val="center"/>
          </w:tcPr>
          <w:p w:rsidR="002A2565" w:rsidRPr="00CE50CF" w:rsidRDefault="002A2565" w:rsidP="003A09E7">
            <w:pPr>
              <w:spacing w:before="8" w:after="8"/>
              <w:jc w:val="center"/>
              <w:rPr>
                <w:rFonts w:eastAsia="標楷體"/>
                <w:color w:val="000000" w:themeColor="text1"/>
              </w:rPr>
            </w:pPr>
          </w:p>
        </w:tc>
        <w:tc>
          <w:tcPr>
            <w:tcW w:w="203" w:type="pct"/>
            <w:vAlign w:val="center"/>
          </w:tcPr>
          <w:p w:rsidR="002A2565" w:rsidRPr="00CE50CF" w:rsidRDefault="002A2565" w:rsidP="003A09E7">
            <w:pPr>
              <w:spacing w:before="8" w:after="8"/>
              <w:jc w:val="center"/>
              <w:rPr>
                <w:rFonts w:eastAsia="標楷體"/>
                <w:color w:val="000000" w:themeColor="text1"/>
              </w:rPr>
            </w:pPr>
          </w:p>
        </w:tc>
        <w:tc>
          <w:tcPr>
            <w:tcW w:w="203" w:type="pct"/>
          </w:tcPr>
          <w:p w:rsidR="002A2565" w:rsidRPr="00CE50CF" w:rsidRDefault="002A2565" w:rsidP="003A09E7">
            <w:pPr>
              <w:spacing w:before="8" w:after="8"/>
              <w:jc w:val="center"/>
              <w:rPr>
                <w:rFonts w:eastAsia="標楷體"/>
                <w:color w:val="000000" w:themeColor="text1"/>
              </w:rPr>
            </w:pPr>
          </w:p>
        </w:tc>
        <w:tc>
          <w:tcPr>
            <w:tcW w:w="943" w:type="pct"/>
          </w:tcPr>
          <w:p w:rsidR="002A2565" w:rsidRPr="00CE50CF" w:rsidRDefault="002A2565" w:rsidP="003A09E7">
            <w:pPr>
              <w:spacing w:before="8" w:after="8"/>
              <w:jc w:val="center"/>
              <w:rPr>
                <w:rFonts w:eastAsia="標楷體"/>
                <w:color w:val="000000" w:themeColor="text1"/>
              </w:rPr>
            </w:pPr>
          </w:p>
        </w:tc>
      </w:tr>
    </w:tbl>
    <w:p w:rsidR="004071CB" w:rsidRDefault="004071CB" w:rsidP="003A09E7">
      <w:pPr>
        <w:rPr>
          <w:rFonts w:eastAsia="標楷體"/>
          <w:color w:val="000000" w:themeColor="text1"/>
          <w:spacing w:val="-8"/>
        </w:rPr>
      </w:pPr>
    </w:p>
    <w:p w:rsidR="008851AA" w:rsidRPr="00CE50CF" w:rsidRDefault="00B378F3" w:rsidP="003A09E7">
      <w:pPr>
        <w:rPr>
          <w:rFonts w:eastAsia="標楷體"/>
          <w:color w:val="000000" w:themeColor="text1"/>
        </w:rPr>
      </w:pPr>
      <w:r w:rsidRPr="00CE50CF">
        <w:rPr>
          <w:rFonts w:eastAsia="標楷體"/>
          <w:color w:val="000000" w:themeColor="text1"/>
          <w:spacing w:val="-8"/>
        </w:rPr>
        <w:t>管理衛生人員</w:t>
      </w:r>
      <w:r w:rsidRPr="00CE50CF">
        <w:rPr>
          <w:rFonts w:eastAsia="標楷體"/>
          <w:color w:val="000000" w:themeColor="text1"/>
          <w:spacing w:val="-8"/>
        </w:rPr>
        <w:t xml:space="preserve">:                                                   </w:t>
      </w:r>
      <w:r w:rsidRPr="00CE50CF">
        <w:rPr>
          <w:rFonts w:eastAsia="標楷體"/>
          <w:color w:val="000000" w:themeColor="text1"/>
          <w:spacing w:val="-8"/>
        </w:rPr>
        <w:t>廠長</w:t>
      </w:r>
      <w:r w:rsidRPr="00CE50CF">
        <w:rPr>
          <w:rFonts w:eastAsia="標楷體"/>
          <w:color w:val="000000" w:themeColor="text1"/>
          <w:spacing w:val="-8"/>
        </w:rPr>
        <w:t>:</w:t>
      </w:r>
      <w:r w:rsidR="003A09E7" w:rsidRPr="00CE50CF">
        <w:rPr>
          <w:rFonts w:eastAsia="標楷體"/>
          <w:color w:val="000000" w:themeColor="text1"/>
        </w:rPr>
        <w:br w:type="page"/>
      </w: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3"/>
        <w:gridCol w:w="1594"/>
        <w:gridCol w:w="1023"/>
        <w:gridCol w:w="2223"/>
        <w:gridCol w:w="3740"/>
      </w:tblGrid>
      <w:tr w:rsidR="005D6503" w:rsidRPr="00CE50CF" w:rsidTr="002A2565">
        <w:trPr>
          <w:trHeight w:val="533"/>
          <w:jc w:val="center"/>
        </w:trPr>
        <w:tc>
          <w:tcPr>
            <w:tcW w:w="3577" w:type="dxa"/>
            <w:gridSpan w:val="2"/>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0"/>
              </w:rPr>
              <w:lastRenderedPageBreak/>
              <w:br w:type="page"/>
            </w:r>
            <w:r w:rsidRPr="00CE50CF">
              <w:rPr>
                <w:rFonts w:eastAsia="標楷體"/>
                <w:color w:val="000000" w:themeColor="text1"/>
                <w:sz w:val="28"/>
              </w:rPr>
              <w:t xml:space="preserve">          </w:t>
            </w:r>
            <w:r w:rsidRPr="00CE50CF">
              <w:rPr>
                <w:rFonts w:eastAsia="標楷體"/>
                <w:color w:val="000000" w:themeColor="text1"/>
                <w:sz w:val="28"/>
              </w:rPr>
              <w:t>工廠</w:t>
            </w:r>
          </w:p>
        </w:tc>
        <w:tc>
          <w:tcPr>
            <w:tcW w:w="6986" w:type="dxa"/>
            <w:gridSpan w:val="3"/>
            <w:vAlign w:val="center"/>
          </w:tcPr>
          <w:p w:rsidR="003A09E7" w:rsidRPr="00CE50CF" w:rsidRDefault="003A09E7" w:rsidP="003A09E7">
            <w:pPr>
              <w:tabs>
                <w:tab w:val="center" w:pos="4153"/>
                <w:tab w:val="right" w:pos="8306"/>
              </w:tabs>
              <w:snapToGrid w:val="0"/>
              <w:spacing w:line="400" w:lineRule="exact"/>
              <w:ind w:firstLineChars="100" w:firstLine="280"/>
              <w:rPr>
                <w:rFonts w:eastAsia="標楷體"/>
                <w:color w:val="000000" w:themeColor="text1"/>
                <w:position w:val="-28"/>
                <w:sz w:val="28"/>
                <w:szCs w:val="20"/>
              </w:rPr>
            </w:pPr>
            <w:r w:rsidRPr="00CE50CF">
              <w:rPr>
                <w:rFonts w:eastAsia="標楷體"/>
                <w:color w:val="000000" w:themeColor="text1"/>
                <w:sz w:val="28"/>
                <w:szCs w:val="20"/>
              </w:rPr>
              <w:t>G-4-1-02:</w:t>
            </w:r>
            <w:r w:rsidRPr="00CE50CF">
              <w:rPr>
                <w:rFonts w:eastAsia="標楷體"/>
                <w:color w:val="000000" w:themeColor="text1"/>
                <w:sz w:val="28"/>
                <w:szCs w:val="20"/>
              </w:rPr>
              <w:t>異常處理紀錄表</w:t>
            </w:r>
            <w:r w:rsidRPr="00CE50CF">
              <w:rPr>
                <w:rFonts w:eastAsia="標楷體"/>
                <w:color w:val="000000" w:themeColor="text1"/>
                <w:sz w:val="28"/>
                <w:szCs w:val="20"/>
              </w:rPr>
              <w:t xml:space="preserve"> (</w:t>
            </w:r>
            <w:r w:rsidRPr="00CE50CF">
              <w:rPr>
                <w:rFonts w:eastAsia="標楷體"/>
                <w:color w:val="000000" w:themeColor="text1"/>
                <w:sz w:val="28"/>
                <w:szCs w:val="20"/>
              </w:rPr>
              <w:t>編號</w:t>
            </w:r>
            <w:r w:rsidR="005D6503" w:rsidRPr="00CE50CF">
              <w:rPr>
                <w:rFonts w:eastAsia="標楷體"/>
                <w:color w:val="000000" w:themeColor="text1"/>
                <w:sz w:val="28"/>
                <w:szCs w:val="20"/>
              </w:rPr>
              <w:t>:</w:t>
            </w:r>
            <w:r w:rsidRPr="00CE50CF">
              <w:rPr>
                <w:rFonts w:eastAsia="標楷體"/>
                <w:color w:val="000000" w:themeColor="text1"/>
                <w:sz w:val="28"/>
                <w:szCs w:val="20"/>
              </w:rPr>
              <w:t xml:space="preserve">             )</w:t>
            </w:r>
          </w:p>
        </w:tc>
      </w:tr>
      <w:tr w:rsidR="002A2565" w:rsidRPr="00CE50CF" w:rsidTr="002A2565">
        <w:trPr>
          <w:trHeight w:val="533"/>
          <w:jc w:val="center"/>
        </w:trPr>
        <w:tc>
          <w:tcPr>
            <w:tcW w:w="10563" w:type="dxa"/>
            <w:gridSpan w:val="5"/>
          </w:tcPr>
          <w:p w:rsidR="002A2565" w:rsidRPr="00CE50CF" w:rsidRDefault="002A2565" w:rsidP="002A2565">
            <w:pPr>
              <w:tabs>
                <w:tab w:val="center" w:pos="4153"/>
                <w:tab w:val="right" w:pos="8306"/>
              </w:tabs>
              <w:snapToGrid w:val="0"/>
              <w:spacing w:line="400" w:lineRule="exact"/>
              <w:ind w:firstLineChars="100" w:firstLine="240"/>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w:t>
            </w:r>
            <w:r w:rsidRPr="00CE50CF">
              <w:rPr>
                <w:rFonts w:eastAsia="標楷體"/>
                <w:color w:val="000000" w:themeColor="text1"/>
              </w:rPr>
              <w:t>每次</w:t>
            </w:r>
            <w:r w:rsidRPr="00CE50CF">
              <w:rPr>
                <w:rFonts w:eastAsia="標楷體"/>
                <w:color w:val="000000" w:themeColor="text1"/>
              </w:rPr>
              <w:t xml:space="preserve">                                             </w:t>
            </w:r>
            <w:r w:rsidRPr="00CE50CF">
              <w:rPr>
                <w:rFonts w:eastAsia="標楷體"/>
                <w:color w:val="000000" w:themeColor="text1"/>
              </w:rPr>
              <w:t xml:space="preserve">　　</w:t>
            </w:r>
            <w:r>
              <w:rPr>
                <w:rFonts w:eastAsia="標楷體" w:hint="eastAsia"/>
                <w:color w:val="000000" w:themeColor="text1"/>
              </w:rPr>
              <w:t xml:space="preserve">     </w:t>
            </w:r>
            <w:r w:rsidRPr="00CE50CF">
              <w:rPr>
                <w:rFonts w:eastAsia="標楷體"/>
                <w:color w:val="000000" w:themeColor="text1"/>
              </w:rPr>
              <w:t xml:space="preserve">　　　</w:t>
            </w:r>
            <w:r w:rsidRPr="00CE50CF">
              <w:rPr>
                <w:rFonts w:eastAsia="標楷體"/>
                <w:color w:val="000000" w:themeColor="text1"/>
              </w:rPr>
              <w:t xml:space="preserve"> </w:t>
            </w:r>
            <w:r w:rsidRPr="00CE50CF">
              <w:rPr>
                <w:rFonts w:eastAsia="標楷體"/>
                <w:color w:val="000000" w:themeColor="text1"/>
              </w:rPr>
              <w:t>年　　月</w:t>
            </w:r>
            <w:r w:rsidRPr="00CE50CF">
              <w:rPr>
                <w:rFonts w:eastAsia="標楷體"/>
                <w:color w:val="000000" w:themeColor="text1"/>
              </w:rPr>
              <w:t xml:space="preserve">    </w:t>
            </w:r>
            <w:r w:rsidRPr="00CE50CF">
              <w:rPr>
                <w:rFonts w:eastAsia="標楷體"/>
                <w:color w:val="000000" w:themeColor="text1"/>
              </w:rPr>
              <w:t>日</w:t>
            </w:r>
          </w:p>
        </w:tc>
      </w:tr>
      <w:tr w:rsidR="005D6503" w:rsidRPr="00CE50CF" w:rsidTr="002A2565">
        <w:trPr>
          <w:trHeight w:val="800"/>
          <w:jc w:val="center"/>
        </w:trPr>
        <w:tc>
          <w:tcPr>
            <w:tcW w:w="1983"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發現時間</w:t>
            </w:r>
            <w:r w:rsidRPr="00CE50CF">
              <w:rPr>
                <w:rFonts w:eastAsia="標楷體"/>
                <w:color w:val="000000" w:themeColor="text1"/>
                <w:spacing w:val="-8"/>
              </w:rPr>
              <w:t>/</w:t>
            </w:r>
            <w:r w:rsidRPr="00CE50CF">
              <w:rPr>
                <w:rFonts w:eastAsia="標楷體"/>
                <w:color w:val="000000" w:themeColor="text1"/>
                <w:spacing w:val="-8"/>
              </w:rPr>
              <w:t>地點</w:t>
            </w:r>
          </w:p>
        </w:tc>
        <w:tc>
          <w:tcPr>
            <w:tcW w:w="8580" w:type="dxa"/>
            <w:gridSpan w:val="4"/>
            <w:vAlign w:val="center"/>
          </w:tcPr>
          <w:p w:rsidR="003A09E7" w:rsidRPr="00CE50CF" w:rsidRDefault="003A09E7" w:rsidP="003A09E7">
            <w:pPr>
              <w:rPr>
                <w:rFonts w:eastAsia="標楷體"/>
                <w:color w:val="000000" w:themeColor="text1"/>
                <w:spacing w:val="-8"/>
              </w:rPr>
            </w:pPr>
          </w:p>
        </w:tc>
      </w:tr>
      <w:tr w:rsidR="005D6503" w:rsidRPr="00CE50CF" w:rsidTr="002A2565">
        <w:trPr>
          <w:trHeight w:hRule="exact" w:val="2142"/>
          <w:jc w:val="center"/>
        </w:trPr>
        <w:tc>
          <w:tcPr>
            <w:tcW w:w="1983"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異常事項說明</w:t>
            </w:r>
          </w:p>
        </w:tc>
        <w:tc>
          <w:tcPr>
            <w:tcW w:w="8580" w:type="dxa"/>
            <w:gridSpan w:val="4"/>
            <w:vAlign w:val="center"/>
          </w:tcPr>
          <w:p w:rsidR="003A09E7" w:rsidRPr="00CE50CF" w:rsidRDefault="003A09E7" w:rsidP="003A09E7">
            <w:pPr>
              <w:jc w:val="both"/>
              <w:rPr>
                <w:rFonts w:eastAsia="標楷體"/>
                <w:color w:val="000000" w:themeColor="text1"/>
                <w:spacing w:val="-8"/>
              </w:rPr>
            </w:pPr>
          </w:p>
          <w:p w:rsidR="003A09E7" w:rsidRPr="00CE50CF" w:rsidRDefault="003A09E7" w:rsidP="003A09E7">
            <w:pPr>
              <w:jc w:val="both"/>
              <w:rPr>
                <w:rFonts w:eastAsia="標楷體"/>
                <w:color w:val="000000" w:themeColor="text1"/>
                <w:spacing w:val="-8"/>
              </w:rPr>
            </w:pPr>
          </w:p>
          <w:p w:rsidR="003A09E7" w:rsidRPr="00CE50CF" w:rsidRDefault="003A09E7" w:rsidP="003A09E7">
            <w:pPr>
              <w:jc w:val="both"/>
              <w:rPr>
                <w:rFonts w:eastAsia="標楷體"/>
                <w:color w:val="000000" w:themeColor="text1"/>
                <w:spacing w:val="-8"/>
              </w:rPr>
            </w:pPr>
          </w:p>
          <w:p w:rsidR="003A09E7" w:rsidRPr="00CE50CF" w:rsidRDefault="003A09E7" w:rsidP="003A09E7">
            <w:pPr>
              <w:jc w:val="both"/>
              <w:rPr>
                <w:rFonts w:eastAsia="標楷體"/>
                <w:color w:val="000000" w:themeColor="text1"/>
                <w:spacing w:val="-8"/>
              </w:rPr>
            </w:pPr>
          </w:p>
          <w:p w:rsidR="003A09E7" w:rsidRPr="00CE50CF" w:rsidRDefault="003A09E7" w:rsidP="003A09E7">
            <w:pPr>
              <w:rPr>
                <w:rFonts w:eastAsia="標楷體"/>
                <w:color w:val="000000" w:themeColor="text1"/>
                <w:spacing w:val="-8"/>
              </w:rPr>
            </w:pPr>
            <w:r w:rsidRPr="00CE50CF">
              <w:rPr>
                <w:rFonts w:eastAsia="標楷體"/>
                <w:color w:val="000000" w:themeColor="text1"/>
                <w:spacing w:val="-8"/>
              </w:rPr>
              <w:t xml:space="preserve">                                                        </w:t>
            </w:r>
            <w:r w:rsidRPr="00CE50CF">
              <w:rPr>
                <w:rFonts w:eastAsia="標楷體"/>
                <w:color w:val="000000" w:themeColor="text1"/>
                <w:spacing w:val="-8"/>
              </w:rPr>
              <w:t>受理人</w:t>
            </w:r>
            <w:r w:rsidR="005D6503" w:rsidRPr="00CE50CF">
              <w:rPr>
                <w:rFonts w:eastAsia="標楷體"/>
                <w:color w:val="000000" w:themeColor="text1"/>
                <w:spacing w:val="-8"/>
              </w:rPr>
              <w:t>:</w:t>
            </w:r>
          </w:p>
        </w:tc>
      </w:tr>
      <w:tr w:rsidR="005D6503" w:rsidRPr="00CE50CF" w:rsidTr="002A2565">
        <w:trPr>
          <w:trHeight w:hRule="exact" w:val="2126"/>
          <w:jc w:val="center"/>
        </w:trPr>
        <w:tc>
          <w:tcPr>
            <w:tcW w:w="1983"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異常原因分析</w:t>
            </w:r>
          </w:p>
        </w:tc>
        <w:tc>
          <w:tcPr>
            <w:tcW w:w="8580" w:type="dxa"/>
            <w:gridSpan w:val="4"/>
            <w:vAlign w:val="center"/>
          </w:tcPr>
          <w:p w:rsidR="003A09E7" w:rsidRPr="00CE50CF" w:rsidRDefault="003A09E7" w:rsidP="003A09E7">
            <w:pPr>
              <w:jc w:val="both"/>
              <w:rPr>
                <w:rFonts w:eastAsia="標楷體"/>
                <w:color w:val="000000" w:themeColor="text1"/>
                <w:spacing w:val="-8"/>
              </w:rPr>
            </w:pPr>
          </w:p>
          <w:p w:rsidR="003A09E7" w:rsidRPr="00CE50CF" w:rsidRDefault="003A09E7" w:rsidP="003A09E7">
            <w:pPr>
              <w:jc w:val="both"/>
              <w:rPr>
                <w:rFonts w:eastAsia="標楷體"/>
                <w:color w:val="000000" w:themeColor="text1"/>
                <w:spacing w:val="-8"/>
              </w:rPr>
            </w:pPr>
          </w:p>
          <w:p w:rsidR="003A09E7" w:rsidRPr="00CE50CF" w:rsidRDefault="003A09E7" w:rsidP="003A09E7">
            <w:pPr>
              <w:jc w:val="both"/>
              <w:rPr>
                <w:rFonts w:eastAsia="標楷體"/>
                <w:color w:val="000000" w:themeColor="text1"/>
                <w:spacing w:val="-8"/>
              </w:rPr>
            </w:pPr>
          </w:p>
          <w:p w:rsidR="003A09E7" w:rsidRPr="00CE50CF" w:rsidRDefault="003A09E7" w:rsidP="003A09E7">
            <w:pPr>
              <w:jc w:val="both"/>
              <w:rPr>
                <w:rFonts w:eastAsia="標楷體"/>
                <w:color w:val="000000" w:themeColor="text1"/>
                <w:spacing w:val="-8"/>
              </w:rPr>
            </w:pPr>
          </w:p>
          <w:p w:rsidR="003A09E7" w:rsidRPr="00CE50CF" w:rsidRDefault="003A09E7" w:rsidP="003A09E7">
            <w:pPr>
              <w:jc w:val="both"/>
              <w:rPr>
                <w:rFonts w:eastAsia="標楷體"/>
                <w:color w:val="000000" w:themeColor="text1"/>
                <w:spacing w:val="-8"/>
              </w:rPr>
            </w:pPr>
            <w:r w:rsidRPr="00CE50CF">
              <w:rPr>
                <w:rFonts w:eastAsia="標楷體"/>
                <w:color w:val="000000" w:themeColor="text1"/>
                <w:spacing w:val="-8"/>
              </w:rPr>
              <w:t xml:space="preserve">　　　　　　　　　　　　　　　　　　　　　　　　　　處理人</w:t>
            </w:r>
            <w:r w:rsidR="005D6503" w:rsidRPr="00CE50CF">
              <w:rPr>
                <w:rFonts w:eastAsia="標楷體"/>
                <w:color w:val="000000" w:themeColor="text1"/>
                <w:spacing w:val="-8"/>
              </w:rPr>
              <w:t>:</w:t>
            </w:r>
          </w:p>
        </w:tc>
      </w:tr>
      <w:tr w:rsidR="005D6503" w:rsidRPr="00CE50CF" w:rsidTr="002A2565">
        <w:trPr>
          <w:trHeight w:hRule="exact" w:val="2099"/>
          <w:jc w:val="center"/>
        </w:trPr>
        <w:tc>
          <w:tcPr>
            <w:tcW w:w="1983"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矯正措施說明</w:t>
            </w:r>
          </w:p>
        </w:tc>
        <w:tc>
          <w:tcPr>
            <w:tcW w:w="8580" w:type="dxa"/>
            <w:gridSpan w:val="4"/>
            <w:vAlign w:val="center"/>
          </w:tcPr>
          <w:p w:rsidR="003A09E7" w:rsidRPr="00CE50CF" w:rsidRDefault="003A09E7" w:rsidP="003A09E7">
            <w:pPr>
              <w:jc w:val="both"/>
              <w:rPr>
                <w:rFonts w:eastAsia="標楷體"/>
                <w:color w:val="000000" w:themeColor="text1"/>
                <w:spacing w:val="-8"/>
              </w:rPr>
            </w:pPr>
          </w:p>
          <w:p w:rsidR="003A09E7" w:rsidRPr="00CE50CF" w:rsidRDefault="003A09E7" w:rsidP="003A09E7">
            <w:pPr>
              <w:jc w:val="both"/>
              <w:rPr>
                <w:rFonts w:eastAsia="標楷體"/>
                <w:color w:val="000000" w:themeColor="text1"/>
                <w:spacing w:val="-8"/>
              </w:rPr>
            </w:pPr>
          </w:p>
          <w:p w:rsidR="003A09E7" w:rsidRPr="00CE50CF" w:rsidRDefault="003A09E7" w:rsidP="003A09E7">
            <w:pPr>
              <w:jc w:val="both"/>
              <w:rPr>
                <w:rFonts w:eastAsia="標楷體"/>
                <w:color w:val="000000" w:themeColor="text1"/>
                <w:spacing w:val="-8"/>
              </w:rPr>
            </w:pPr>
          </w:p>
          <w:p w:rsidR="003A09E7" w:rsidRPr="00CE50CF" w:rsidRDefault="003A09E7" w:rsidP="003A09E7">
            <w:pPr>
              <w:jc w:val="both"/>
              <w:rPr>
                <w:rFonts w:eastAsia="標楷體"/>
                <w:color w:val="000000" w:themeColor="text1"/>
                <w:spacing w:val="-8"/>
              </w:rPr>
            </w:pPr>
          </w:p>
          <w:p w:rsidR="003A09E7" w:rsidRPr="00CE50CF" w:rsidRDefault="003A09E7" w:rsidP="003A09E7">
            <w:pPr>
              <w:jc w:val="both"/>
              <w:rPr>
                <w:rFonts w:eastAsia="標楷體"/>
                <w:color w:val="000000" w:themeColor="text1"/>
                <w:spacing w:val="-8"/>
              </w:rPr>
            </w:pPr>
            <w:r w:rsidRPr="00CE50CF">
              <w:rPr>
                <w:rFonts w:eastAsia="標楷體"/>
                <w:color w:val="000000" w:themeColor="text1"/>
                <w:spacing w:val="-8"/>
              </w:rPr>
              <w:t xml:space="preserve">　　　　　　　　　　　　　　　　　　　　　　　　　　處理人</w:t>
            </w:r>
            <w:r w:rsidR="005D6503" w:rsidRPr="00CE50CF">
              <w:rPr>
                <w:rFonts w:eastAsia="標楷體"/>
                <w:color w:val="000000" w:themeColor="text1"/>
                <w:spacing w:val="-8"/>
              </w:rPr>
              <w:t>:</w:t>
            </w:r>
          </w:p>
        </w:tc>
      </w:tr>
      <w:tr w:rsidR="005D6503" w:rsidRPr="00CE50CF" w:rsidTr="002A2565">
        <w:trPr>
          <w:trHeight w:hRule="exact" w:val="1817"/>
          <w:jc w:val="center"/>
        </w:trPr>
        <w:tc>
          <w:tcPr>
            <w:tcW w:w="1983"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預防措施說明</w:t>
            </w:r>
          </w:p>
        </w:tc>
        <w:tc>
          <w:tcPr>
            <w:tcW w:w="8580" w:type="dxa"/>
            <w:gridSpan w:val="4"/>
            <w:vAlign w:val="center"/>
          </w:tcPr>
          <w:p w:rsidR="003A09E7" w:rsidRPr="00CE50CF" w:rsidRDefault="003A09E7" w:rsidP="003A09E7">
            <w:pPr>
              <w:jc w:val="both"/>
              <w:rPr>
                <w:rFonts w:eastAsia="標楷體"/>
                <w:color w:val="000000" w:themeColor="text1"/>
                <w:spacing w:val="-8"/>
              </w:rPr>
            </w:pPr>
          </w:p>
          <w:p w:rsidR="003A09E7" w:rsidRPr="00CE50CF" w:rsidRDefault="003A09E7" w:rsidP="003A09E7">
            <w:pPr>
              <w:jc w:val="both"/>
              <w:rPr>
                <w:rFonts w:eastAsia="標楷體"/>
                <w:color w:val="000000" w:themeColor="text1"/>
                <w:spacing w:val="-8"/>
              </w:rPr>
            </w:pPr>
          </w:p>
          <w:p w:rsidR="003A09E7" w:rsidRPr="00CE50CF" w:rsidRDefault="003A09E7" w:rsidP="003A09E7">
            <w:pPr>
              <w:jc w:val="both"/>
              <w:rPr>
                <w:rFonts w:eastAsia="標楷體"/>
                <w:color w:val="000000" w:themeColor="text1"/>
                <w:spacing w:val="-8"/>
              </w:rPr>
            </w:pPr>
          </w:p>
          <w:p w:rsidR="003A09E7" w:rsidRPr="00CE50CF" w:rsidRDefault="003A09E7" w:rsidP="003A09E7">
            <w:pPr>
              <w:jc w:val="both"/>
              <w:rPr>
                <w:rFonts w:eastAsia="標楷體"/>
                <w:color w:val="000000" w:themeColor="text1"/>
                <w:spacing w:val="-8"/>
              </w:rPr>
            </w:pPr>
          </w:p>
          <w:p w:rsidR="003A09E7" w:rsidRPr="00CE50CF" w:rsidRDefault="003A09E7" w:rsidP="003A09E7">
            <w:pPr>
              <w:jc w:val="both"/>
              <w:rPr>
                <w:rFonts w:eastAsia="標楷體"/>
                <w:color w:val="000000" w:themeColor="text1"/>
                <w:spacing w:val="-8"/>
              </w:rPr>
            </w:pPr>
            <w:r w:rsidRPr="00CE50CF">
              <w:rPr>
                <w:rFonts w:eastAsia="標楷體"/>
                <w:color w:val="000000" w:themeColor="text1"/>
                <w:spacing w:val="-8"/>
              </w:rPr>
              <w:t xml:space="preserve">　　　　　　　　　　　　　　　　　　　　　　　　　　</w:t>
            </w:r>
          </w:p>
        </w:tc>
      </w:tr>
      <w:tr w:rsidR="005D6503" w:rsidRPr="00CE50CF" w:rsidTr="002A2565">
        <w:trPr>
          <w:trHeight w:hRule="exact" w:val="1538"/>
          <w:jc w:val="center"/>
        </w:trPr>
        <w:tc>
          <w:tcPr>
            <w:tcW w:w="1983"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結果</w:t>
            </w:r>
          </w:p>
        </w:tc>
        <w:tc>
          <w:tcPr>
            <w:tcW w:w="8580" w:type="dxa"/>
            <w:gridSpan w:val="4"/>
            <w:vAlign w:val="center"/>
          </w:tcPr>
          <w:p w:rsidR="003A09E7" w:rsidRPr="00CE50CF" w:rsidRDefault="003A09E7" w:rsidP="003A09E7">
            <w:pPr>
              <w:jc w:val="both"/>
              <w:rPr>
                <w:rFonts w:eastAsia="標楷體"/>
                <w:color w:val="000000" w:themeColor="text1"/>
                <w:spacing w:val="-8"/>
              </w:rPr>
            </w:pPr>
          </w:p>
        </w:tc>
      </w:tr>
      <w:tr w:rsidR="003A09E7" w:rsidRPr="00CE50CF" w:rsidTr="00112B04">
        <w:trPr>
          <w:trHeight w:hRule="exact" w:val="1138"/>
          <w:jc w:val="center"/>
        </w:trPr>
        <w:tc>
          <w:tcPr>
            <w:tcW w:w="1983"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結案日期</w:t>
            </w:r>
          </w:p>
        </w:tc>
        <w:tc>
          <w:tcPr>
            <w:tcW w:w="2617" w:type="dxa"/>
            <w:gridSpan w:val="2"/>
            <w:vAlign w:val="center"/>
          </w:tcPr>
          <w:p w:rsidR="003A09E7" w:rsidRPr="00CE50CF" w:rsidRDefault="003A09E7" w:rsidP="003A09E7">
            <w:pPr>
              <w:jc w:val="both"/>
              <w:rPr>
                <w:rFonts w:eastAsia="標楷體"/>
                <w:color w:val="000000" w:themeColor="text1"/>
                <w:spacing w:val="-8"/>
              </w:rPr>
            </w:pPr>
          </w:p>
        </w:tc>
        <w:tc>
          <w:tcPr>
            <w:tcW w:w="2223"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結案確認者</w:t>
            </w:r>
          </w:p>
        </w:tc>
        <w:tc>
          <w:tcPr>
            <w:tcW w:w="3740" w:type="dxa"/>
            <w:vAlign w:val="center"/>
          </w:tcPr>
          <w:p w:rsidR="003A09E7" w:rsidRPr="00CE50CF" w:rsidRDefault="003A09E7" w:rsidP="003A09E7">
            <w:pPr>
              <w:jc w:val="both"/>
              <w:rPr>
                <w:rFonts w:eastAsia="標楷體"/>
                <w:color w:val="000000" w:themeColor="text1"/>
                <w:spacing w:val="-8"/>
              </w:rPr>
            </w:pPr>
          </w:p>
        </w:tc>
      </w:tr>
    </w:tbl>
    <w:p w:rsidR="003A09E7" w:rsidRPr="00CE50CF" w:rsidRDefault="003A09E7" w:rsidP="003A09E7">
      <w:pPr>
        <w:spacing w:line="400" w:lineRule="exact"/>
        <w:jc w:val="both"/>
        <w:rPr>
          <w:rFonts w:eastAsia="標楷體"/>
          <w:color w:val="000000" w:themeColor="text1"/>
          <w:spacing w:val="-8"/>
        </w:rPr>
      </w:pPr>
    </w:p>
    <w:p w:rsidR="003A09E7" w:rsidRPr="00CE50CF" w:rsidRDefault="003A09E7" w:rsidP="003A09E7">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000D0498"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1F3F83" w:rsidRPr="00CE50CF" w:rsidRDefault="003A09E7" w:rsidP="003A09E7">
      <w:pPr>
        <w:spacing w:line="400" w:lineRule="exact"/>
        <w:jc w:val="both"/>
        <w:rPr>
          <w:rFonts w:eastAsia="標楷體"/>
          <w:color w:val="000000" w:themeColor="text1"/>
          <w:spacing w:val="-8"/>
        </w:rPr>
      </w:pPr>
      <w:r w:rsidRPr="00CE50CF">
        <w:rPr>
          <w:rFonts w:eastAsia="標楷體"/>
          <w:color w:val="000000" w:themeColor="text1"/>
          <w:spacing w:val="-8"/>
        </w:rPr>
        <w:br w:type="page"/>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992"/>
        <w:gridCol w:w="1134"/>
        <w:gridCol w:w="383"/>
        <w:gridCol w:w="1176"/>
        <w:gridCol w:w="1560"/>
        <w:gridCol w:w="1134"/>
        <w:gridCol w:w="1275"/>
        <w:gridCol w:w="1901"/>
        <w:gridCol w:w="26"/>
      </w:tblGrid>
      <w:tr w:rsidR="005D6503" w:rsidRPr="00CE50CF" w:rsidTr="002A2565">
        <w:trPr>
          <w:trHeight w:val="533"/>
          <w:jc w:val="center"/>
        </w:trPr>
        <w:tc>
          <w:tcPr>
            <w:tcW w:w="3388" w:type="dxa"/>
            <w:gridSpan w:val="4"/>
          </w:tcPr>
          <w:p w:rsidR="001F3F83" w:rsidRPr="00CE50CF" w:rsidRDefault="001F3F83" w:rsidP="0066464B">
            <w:pPr>
              <w:spacing w:line="400" w:lineRule="exact"/>
              <w:jc w:val="center"/>
              <w:rPr>
                <w:rFonts w:eastAsia="標楷體"/>
                <w:color w:val="000000" w:themeColor="text1"/>
                <w:sz w:val="28"/>
              </w:rPr>
            </w:pPr>
            <w:r w:rsidRPr="00CE50CF">
              <w:rPr>
                <w:rFonts w:eastAsia="標楷體"/>
                <w:color w:val="000000" w:themeColor="text1"/>
                <w:spacing w:val="-8"/>
              </w:rPr>
              <w:lastRenderedPageBreak/>
              <w:br w:type="page"/>
            </w:r>
            <w:r w:rsidRPr="00CE50CF">
              <w:rPr>
                <w:rFonts w:eastAsia="標楷體"/>
                <w:color w:val="000000" w:themeColor="text1"/>
                <w:sz w:val="20"/>
              </w:rPr>
              <w:br w:type="page"/>
            </w:r>
            <w:r w:rsidRPr="00CE50CF">
              <w:rPr>
                <w:rFonts w:eastAsia="標楷體"/>
                <w:color w:val="000000" w:themeColor="text1"/>
                <w:sz w:val="28"/>
              </w:rPr>
              <w:t xml:space="preserve">          </w:t>
            </w:r>
            <w:r w:rsidRPr="00CE50CF">
              <w:rPr>
                <w:rFonts w:eastAsia="標楷體"/>
                <w:color w:val="000000" w:themeColor="text1"/>
                <w:sz w:val="28"/>
              </w:rPr>
              <w:t>工廠</w:t>
            </w:r>
          </w:p>
        </w:tc>
        <w:tc>
          <w:tcPr>
            <w:tcW w:w="7072" w:type="dxa"/>
            <w:gridSpan w:val="6"/>
            <w:vAlign w:val="center"/>
          </w:tcPr>
          <w:p w:rsidR="001F3F83" w:rsidRPr="00CE50CF" w:rsidRDefault="001F3F83" w:rsidP="001F3F83">
            <w:pPr>
              <w:tabs>
                <w:tab w:val="center" w:pos="4153"/>
                <w:tab w:val="right" w:pos="8306"/>
              </w:tabs>
              <w:snapToGrid w:val="0"/>
              <w:spacing w:line="400" w:lineRule="exact"/>
              <w:ind w:firstLineChars="100" w:firstLine="280"/>
              <w:rPr>
                <w:rFonts w:eastAsia="標楷體"/>
                <w:color w:val="000000" w:themeColor="text1"/>
                <w:sz w:val="28"/>
                <w:szCs w:val="20"/>
              </w:rPr>
            </w:pPr>
            <w:r w:rsidRPr="00CE50CF">
              <w:rPr>
                <w:rFonts w:eastAsia="標楷體"/>
                <w:color w:val="000000" w:themeColor="text1"/>
                <w:sz w:val="28"/>
                <w:szCs w:val="20"/>
              </w:rPr>
              <w:t>G-4-1-03:</w:t>
            </w:r>
            <w:r w:rsidRPr="00CE50CF">
              <w:rPr>
                <w:rFonts w:eastAsia="標楷體"/>
                <w:color w:val="000000" w:themeColor="text1"/>
                <w:sz w:val="28"/>
                <w:szCs w:val="20"/>
              </w:rPr>
              <w:t>製麴室清潔紀錄表</w:t>
            </w:r>
          </w:p>
        </w:tc>
      </w:tr>
      <w:tr w:rsidR="00894C38" w:rsidRPr="00CE50CF" w:rsidTr="002A2565">
        <w:trPr>
          <w:trHeight w:val="533"/>
          <w:jc w:val="center"/>
        </w:trPr>
        <w:tc>
          <w:tcPr>
            <w:tcW w:w="10460" w:type="dxa"/>
            <w:gridSpan w:val="10"/>
          </w:tcPr>
          <w:p w:rsidR="00894C38" w:rsidRPr="00CE50CF" w:rsidRDefault="00894C38" w:rsidP="002A2565">
            <w:pPr>
              <w:tabs>
                <w:tab w:val="right" w:pos="8312"/>
              </w:tabs>
              <w:jc w:val="both"/>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szCs w:val="20"/>
              </w:rPr>
              <w:t>ˇ</w:t>
            </w:r>
            <w:r w:rsidRPr="00CE50CF">
              <w:rPr>
                <w:rFonts w:eastAsia="標楷體"/>
                <w:color w:val="000000" w:themeColor="text1"/>
              </w:rPr>
              <w:t>)</w:t>
            </w:r>
            <w:r>
              <w:rPr>
                <w:rFonts w:eastAsia="標楷體"/>
                <w:color w:val="000000" w:themeColor="text1"/>
              </w:rPr>
              <w:t>表示清潔</w:t>
            </w:r>
            <w:r>
              <w:rPr>
                <w:rFonts w:eastAsia="標楷體" w:hint="eastAsia"/>
                <w:color w:val="000000" w:themeColor="text1"/>
              </w:rPr>
              <w:t>；</w:t>
            </w:r>
            <w:r w:rsidRPr="00CE50CF">
              <w:rPr>
                <w:rFonts w:eastAsia="標楷體"/>
                <w:color w:val="000000" w:themeColor="text1"/>
              </w:rPr>
              <w:t>不合格</w:t>
            </w:r>
            <w:r w:rsidRPr="00CE50CF">
              <w:rPr>
                <w:rFonts w:eastAsia="標楷體"/>
                <w:color w:val="000000" w:themeColor="text1"/>
              </w:rPr>
              <w:t>(×)</w:t>
            </w:r>
            <w:r w:rsidRPr="00CE50CF">
              <w:rPr>
                <w:rFonts w:eastAsia="標楷體"/>
                <w:color w:val="000000" w:themeColor="text1"/>
              </w:rPr>
              <w:t>表示不清潔</w:t>
            </w:r>
            <w:r>
              <w:rPr>
                <w:rFonts w:eastAsia="標楷體" w:hint="eastAsia"/>
                <w:color w:val="000000" w:themeColor="text1"/>
              </w:rPr>
              <w:t>，並於備註欄填寫處理情形</w:t>
            </w:r>
          </w:p>
          <w:p w:rsidR="00894C38" w:rsidRPr="00CE50CF" w:rsidRDefault="00894C38" w:rsidP="00894C38">
            <w:pPr>
              <w:tabs>
                <w:tab w:val="center" w:pos="4153"/>
                <w:tab w:val="right" w:pos="8306"/>
              </w:tabs>
              <w:snapToGrid w:val="0"/>
              <w:spacing w:line="400" w:lineRule="exact"/>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w:t>
            </w:r>
            <w:r w:rsidR="000C6B84">
              <w:rPr>
                <w:rFonts w:eastAsia="標楷體" w:hint="eastAsia"/>
                <w:color w:val="000000" w:themeColor="text1"/>
              </w:rPr>
              <w:t>1</w:t>
            </w:r>
            <w:r w:rsidR="000C6B84">
              <w:rPr>
                <w:rFonts w:eastAsia="標楷體" w:hint="eastAsia"/>
                <w:color w:val="000000" w:themeColor="text1"/>
              </w:rPr>
              <w:t>次</w:t>
            </w:r>
            <w:r w:rsidR="000C6B84">
              <w:rPr>
                <w:rFonts w:eastAsia="標楷體" w:hint="eastAsia"/>
                <w:color w:val="000000" w:themeColor="text1"/>
              </w:rPr>
              <w:t>/</w:t>
            </w:r>
            <w:r w:rsidR="000C6B84">
              <w:rPr>
                <w:rFonts w:eastAsia="標楷體" w:hint="eastAsia"/>
                <w:color w:val="000000" w:themeColor="text1"/>
              </w:rPr>
              <w:t>月</w:t>
            </w:r>
          </w:p>
        </w:tc>
      </w:tr>
      <w:tr w:rsidR="005D6503" w:rsidRPr="00CE50CF" w:rsidTr="002A2565">
        <w:trPr>
          <w:gridAfter w:val="1"/>
          <w:wAfter w:w="26" w:type="dxa"/>
          <w:trHeight w:val="517"/>
          <w:jc w:val="center"/>
        </w:trPr>
        <w:tc>
          <w:tcPr>
            <w:tcW w:w="879" w:type="dxa"/>
            <w:vMerge w:val="restart"/>
            <w:vAlign w:val="center"/>
          </w:tcPr>
          <w:p w:rsidR="001F3F83" w:rsidRPr="00CE50CF" w:rsidRDefault="001F3F83" w:rsidP="0066464B">
            <w:pPr>
              <w:jc w:val="center"/>
              <w:rPr>
                <w:rFonts w:eastAsia="標楷體"/>
                <w:color w:val="000000" w:themeColor="text1"/>
                <w:spacing w:val="-8"/>
              </w:rPr>
            </w:pPr>
            <w:r w:rsidRPr="00CE50CF">
              <w:rPr>
                <w:rFonts w:eastAsia="標楷體"/>
                <w:color w:val="000000" w:themeColor="text1"/>
              </w:rPr>
              <w:t xml:space="preserve">                                             </w:t>
            </w:r>
            <w:r w:rsidRPr="00CE50CF">
              <w:rPr>
                <w:rFonts w:eastAsia="標楷體"/>
                <w:color w:val="000000" w:themeColor="text1"/>
              </w:rPr>
              <w:t xml:space="preserve">　　　　　</w:t>
            </w:r>
            <w:r w:rsidRPr="00CE50CF">
              <w:rPr>
                <w:rFonts w:eastAsia="標楷體"/>
                <w:color w:val="000000" w:themeColor="text1"/>
              </w:rPr>
              <w:t xml:space="preserve">             </w:t>
            </w:r>
            <w:r w:rsidRPr="00CE50CF">
              <w:rPr>
                <w:rFonts w:eastAsia="標楷體"/>
                <w:color w:val="000000" w:themeColor="text1"/>
                <w:spacing w:val="-8"/>
              </w:rPr>
              <w:t>日期</w:t>
            </w:r>
          </w:p>
        </w:tc>
        <w:tc>
          <w:tcPr>
            <w:tcW w:w="992" w:type="dxa"/>
            <w:vMerge w:val="restart"/>
            <w:vAlign w:val="center"/>
          </w:tcPr>
          <w:p w:rsidR="001F3F83" w:rsidRPr="00CE50CF" w:rsidRDefault="001F3F83" w:rsidP="0066464B">
            <w:pPr>
              <w:jc w:val="center"/>
              <w:rPr>
                <w:rFonts w:eastAsia="標楷體"/>
                <w:color w:val="000000" w:themeColor="text1"/>
                <w:spacing w:val="-8"/>
              </w:rPr>
            </w:pPr>
            <w:r w:rsidRPr="00CE50CF">
              <w:rPr>
                <w:rFonts w:eastAsia="標楷體"/>
                <w:color w:val="000000" w:themeColor="text1"/>
                <w:spacing w:val="-8"/>
              </w:rPr>
              <w:t>地板</w:t>
            </w:r>
          </w:p>
        </w:tc>
        <w:tc>
          <w:tcPr>
            <w:tcW w:w="1134" w:type="dxa"/>
            <w:vMerge w:val="restart"/>
            <w:vAlign w:val="center"/>
          </w:tcPr>
          <w:p w:rsidR="001F3F83" w:rsidRPr="00CE50CF" w:rsidRDefault="001F3F83" w:rsidP="0066464B">
            <w:pPr>
              <w:jc w:val="center"/>
              <w:rPr>
                <w:rFonts w:eastAsia="標楷體"/>
                <w:color w:val="000000" w:themeColor="text1"/>
                <w:spacing w:val="-8"/>
              </w:rPr>
            </w:pPr>
            <w:r w:rsidRPr="00CE50CF">
              <w:rPr>
                <w:rFonts w:eastAsia="標楷體"/>
                <w:color w:val="000000" w:themeColor="text1"/>
                <w:spacing w:val="-8"/>
              </w:rPr>
              <w:t>牆壁</w:t>
            </w:r>
          </w:p>
        </w:tc>
        <w:tc>
          <w:tcPr>
            <w:tcW w:w="1559" w:type="dxa"/>
            <w:gridSpan w:val="2"/>
            <w:vAlign w:val="center"/>
          </w:tcPr>
          <w:p w:rsidR="001F3F83" w:rsidRPr="00CE50CF" w:rsidRDefault="001F3F83" w:rsidP="0066464B">
            <w:pPr>
              <w:jc w:val="center"/>
              <w:rPr>
                <w:rFonts w:eastAsia="標楷體"/>
                <w:color w:val="000000" w:themeColor="text1"/>
                <w:spacing w:val="-8"/>
              </w:rPr>
            </w:pPr>
            <w:r w:rsidRPr="00CE50CF">
              <w:rPr>
                <w:rFonts w:eastAsia="標楷體"/>
                <w:color w:val="000000" w:themeColor="text1"/>
                <w:spacing w:val="-8"/>
              </w:rPr>
              <w:t>其他設施</w:t>
            </w:r>
          </w:p>
        </w:tc>
        <w:tc>
          <w:tcPr>
            <w:tcW w:w="1560" w:type="dxa"/>
            <w:vAlign w:val="center"/>
          </w:tcPr>
          <w:p w:rsidR="001F3F83" w:rsidRPr="00CE50CF" w:rsidRDefault="001F3F83" w:rsidP="0066464B">
            <w:pPr>
              <w:jc w:val="center"/>
              <w:rPr>
                <w:rFonts w:eastAsia="標楷體"/>
                <w:color w:val="000000" w:themeColor="text1"/>
                <w:spacing w:val="-8"/>
              </w:rPr>
            </w:pPr>
            <w:r w:rsidRPr="00CE50CF">
              <w:rPr>
                <w:rFonts w:eastAsia="標楷體"/>
                <w:color w:val="000000" w:themeColor="text1"/>
                <w:spacing w:val="-8"/>
              </w:rPr>
              <w:t>其他設施</w:t>
            </w:r>
          </w:p>
        </w:tc>
        <w:tc>
          <w:tcPr>
            <w:tcW w:w="1134" w:type="dxa"/>
            <w:vMerge w:val="restart"/>
            <w:vAlign w:val="center"/>
          </w:tcPr>
          <w:p w:rsidR="001F3F83" w:rsidRPr="00CE50CF" w:rsidRDefault="001F3F83" w:rsidP="0066464B">
            <w:pPr>
              <w:jc w:val="center"/>
              <w:rPr>
                <w:rFonts w:eastAsia="標楷體"/>
                <w:color w:val="000000" w:themeColor="text1"/>
                <w:spacing w:val="-8"/>
              </w:rPr>
            </w:pPr>
            <w:r w:rsidRPr="00CE50CF">
              <w:rPr>
                <w:rFonts w:eastAsia="標楷體"/>
                <w:color w:val="000000" w:themeColor="text1"/>
                <w:spacing w:val="-8"/>
              </w:rPr>
              <w:t>清潔者</w:t>
            </w:r>
          </w:p>
        </w:tc>
        <w:tc>
          <w:tcPr>
            <w:tcW w:w="1275" w:type="dxa"/>
            <w:vMerge w:val="restart"/>
            <w:vAlign w:val="center"/>
          </w:tcPr>
          <w:p w:rsidR="001F3F83" w:rsidRPr="00CE50CF" w:rsidRDefault="001F3F83" w:rsidP="0066464B">
            <w:pPr>
              <w:jc w:val="center"/>
              <w:rPr>
                <w:rFonts w:eastAsia="標楷體"/>
                <w:color w:val="000000" w:themeColor="text1"/>
                <w:spacing w:val="-8"/>
              </w:rPr>
            </w:pPr>
            <w:r w:rsidRPr="00CE50CF">
              <w:rPr>
                <w:rFonts w:eastAsia="標楷體"/>
                <w:color w:val="000000" w:themeColor="text1"/>
                <w:spacing w:val="-8"/>
              </w:rPr>
              <w:t>檢查者</w:t>
            </w:r>
          </w:p>
        </w:tc>
        <w:tc>
          <w:tcPr>
            <w:tcW w:w="1901" w:type="dxa"/>
            <w:vMerge w:val="restart"/>
            <w:vAlign w:val="center"/>
          </w:tcPr>
          <w:p w:rsidR="001F3F83" w:rsidRPr="00CE50CF" w:rsidRDefault="00D50BA8" w:rsidP="00D50BA8">
            <w:pPr>
              <w:spacing w:after="60"/>
              <w:jc w:val="center"/>
              <w:rPr>
                <w:rFonts w:eastAsia="標楷體"/>
                <w:color w:val="000000" w:themeColor="text1"/>
                <w:spacing w:val="-8"/>
              </w:rPr>
            </w:pPr>
            <w:r>
              <w:rPr>
                <w:rFonts w:eastAsia="標楷體" w:hint="eastAsia"/>
                <w:color w:val="000000" w:themeColor="text1"/>
                <w:spacing w:val="-8"/>
              </w:rPr>
              <w:t>備註</w:t>
            </w:r>
          </w:p>
        </w:tc>
      </w:tr>
      <w:tr w:rsidR="005D6503" w:rsidRPr="00CE50CF" w:rsidTr="002A2565">
        <w:trPr>
          <w:gridAfter w:val="1"/>
          <w:wAfter w:w="26" w:type="dxa"/>
          <w:trHeight w:val="431"/>
          <w:jc w:val="center"/>
        </w:trPr>
        <w:tc>
          <w:tcPr>
            <w:tcW w:w="879" w:type="dxa"/>
            <w:vMerge/>
            <w:vAlign w:val="center"/>
          </w:tcPr>
          <w:p w:rsidR="001F3F83" w:rsidRPr="00CE50CF" w:rsidRDefault="001F3F83" w:rsidP="0066464B">
            <w:pPr>
              <w:jc w:val="center"/>
              <w:rPr>
                <w:rFonts w:eastAsia="標楷體"/>
                <w:color w:val="000000" w:themeColor="text1"/>
                <w:spacing w:val="-8"/>
              </w:rPr>
            </w:pPr>
          </w:p>
        </w:tc>
        <w:tc>
          <w:tcPr>
            <w:tcW w:w="992" w:type="dxa"/>
            <w:vMerge/>
            <w:vAlign w:val="center"/>
          </w:tcPr>
          <w:p w:rsidR="001F3F83" w:rsidRPr="00CE50CF" w:rsidRDefault="001F3F83" w:rsidP="0066464B">
            <w:pPr>
              <w:jc w:val="center"/>
              <w:rPr>
                <w:rFonts w:eastAsia="標楷體"/>
                <w:color w:val="000000" w:themeColor="text1"/>
                <w:spacing w:val="-8"/>
              </w:rPr>
            </w:pPr>
          </w:p>
        </w:tc>
        <w:tc>
          <w:tcPr>
            <w:tcW w:w="1134" w:type="dxa"/>
            <w:vMerge/>
            <w:vAlign w:val="center"/>
          </w:tcPr>
          <w:p w:rsidR="001F3F83" w:rsidRPr="00CE50CF" w:rsidRDefault="001F3F83" w:rsidP="0066464B">
            <w:pPr>
              <w:jc w:val="center"/>
              <w:rPr>
                <w:rFonts w:eastAsia="標楷體"/>
                <w:color w:val="000000" w:themeColor="text1"/>
                <w:spacing w:val="-8"/>
              </w:rPr>
            </w:pPr>
          </w:p>
        </w:tc>
        <w:tc>
          <w:tcPr>
            <w:tcW w:w="1559" w:type="dxa"/>
            <w:gridSpan w:val="2"/>
          </w:tcPr>
          <w:p w:rsidR="001F3F83" w:rsidRPr="00CE50CF" w:rsidRDefault="001F3F83" w:rsidP="0066464B">
            <w:pPr>
              <w:jc w:val="center"/>
              <w:rPr>
                <w:rFonts w:eastAsia="標楷體"/>
                <w:color w:val="000000" w:themeColor="text1"/>
                <w:spacing w:val="-8"/>
              </w:rPr>
            </w:pPr>
          </w:p>
        </w:tc>
        <w:tc>
          <w:tcPr>
            <w:tcW w:w="1560" w:type="dxa"/>
            <w:vAlign w:val="center"/>
          </w:tcPr>
          <w:p w:rsidR="001F3F83" w:rsidRPr="00CE50CF" w:rsidRDefault="001F3F83" w:rsidP="0066464B">
            <w:pPr>
              <w:jc w:val="center"/>
              <w:rPr>
                <w:rFonts w:eastAsia="標楷體"/>
                <w:color w:val="000000" w:themeColor="text1"/>
                <w:spacing w:val="-8"/>
              </w:rPr>
            </w:pPr>
          </w:p>
        </w:tc>
        <w:tc>
          <w:tcPr>
            <w:tcW w:w="1134" w:type="dxa"/>
            <w:vMerge/>
            <w:vAlign w:val="center"/>
          </w:tcPr>
          <w:p w:rsidR="001F3F83" w:rsidRPr="00CE50CF" w:rsidRDefault="001F3F83" w:rsidP="0066464B">
            <w:pPr>
              <w:jc w:val="center"/>
              <w:rPr>
                <w:rFonts w:eastAsia="標楷體"/>
                <w:color w:val="000000" w:themeColor="text1"/>
                <w:spacing w:val="-8"/>
              </w:rPr>
            </w:pPr>
          </w:p>
        </w:tc>
        <w:tc>
          <w:tcPr>
            <w:tcW w:w="1275" w:type="dxa"/>
            <w:vMerge/>
            <w:vAlign w:val="center"/>
          </w:tcPr>
          <w:p w:rsidR="001F3F83" w:rsidRPr="00CE50CF" w:rsidRDefault="001F3F83" w:rsidP="0066464B">
            <w:pPr>
              <w:jc w:val="center"/>
              <w:rPr>
                <w:rFonts w:eastAsia="標楷體"/>
                <w:color w:val="000000" w:themeColor="text1"/>
                <w:spacing w:val="-8"/>
              </w:rPr>
            </w:pPr>
          </w:p>
        </w:tc>
        <w:tc>
          <w:tcPr>
            <w:tcW w:w="1901" w:type="dxa"/>
            <w:vMerge/>
          </w:tcPr>
          <w:p w:rsidR="001F3F83" w:rsidRPr="00CE50CF" w:rsidRDefault="001F3F83" w:rsidP="0066464B">
            <w:pPr>
              <w:spacing w:after="60"/>
              <w:jc w:val="center"/>
              <w:rPr>
                <w:rFonts w:eastAsia="標楷體"/>
                <w:color w:val="000000" w:themeColor="text1"/>
                <w:spacing w:val="-8"/>
              </w:rPr>
            </w:pPr>
          </w:p>
        </w:tc>
      </w:tr>
      <w:tr w:rsidR="005D6503" w:rsidRPr="00CE50CF" w:rsidTr="002A2565">
        <w:trPr>
          <w:gridAfter w:val="1"/>
          <w:wAfter w:w="26" w:type="dxa"/>
          <w:trHeight w:val="770"/>
          <w:jc w:val="center"/>
        </w:trPr>
        <w:tc>
          <w:tcPr>
            <w:tcW w:w="879" w:type="dxa"/>
            <w:vAlign w:val="center"/>
          </w:tcPr>
          <w:p w:rsidR="001F3F83" w:rsidRPr="00CE50CF" w:rsidRDefault="001F3F83" w:rsidP="0066464B">
            <w:pPr>
              <w:jc w:val="center"/>
              <w:rPr>
                <w:rFonts w:eastAsia="標楷體"/>
                <w:color w:val="000000" w:themeColor="text1"/>
                <w:spacing w:val="-8"/>
              </w:rPr>
            </w:pPr>
          </w:p>
        </w:tc>
        <w:tc>
          <w:tcPr>
            <w:tcW w:w="992"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559" w:type="dxa"/>
            <w:gridSpan w:val="2"/>
          </w:tcPr>
          <w:p w:rsidR="001F3F83" w:rsidRPr="00CE50CF" w:rsidRDefault="001F3F83" w:rsidP="0066464B">
            <w:pPr>
              <w:jc w:val="both"/>
              <w:rPr>
                <w:rFonts w:eastAsia="標楷體"/>
                <w:color w:val="000000" w:themeColor="text1"/>
                <w:spacing w:val="-8"/>
              </w:rPr>
            </w:pPr>
          </w:p>
        </w:tc>
        <w:tc>
          <w:tcPr>
            <w:tcW w:w="1560"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275" w:type="dxa"/>
            <w:vAlign w:val="center"/>
          </w:tcPr>
          <w:p w:rsidR="001F3F83" w:rsidRPr="00CE50CF" w:rsidRDefault="001F3F83" w:rsidP="0066464B">
            <w:pPr>
              <w:jc w:val="both"/>
              <w:rPr>
                <w:rFonts w:eastAsia="標楷體"/>
                <w:color w:val="000000" w:themeColor="text1"/>
                <w:spacing w:val="-8"/>
              </w:rPr>
            </w:pPr>
          </w:p>
        </w:tc>
        <w:tc>
          <w:tcPr>
            <w:tcW w:w="1901" w:type="dxa"/>
            <w:vAlign w:val="center"/>
          </w:tcPr>
          <w:p w:rsidR="001F3F83" w:rsidRPr="00CE50CF" w:rsidRDefault="001F3F83" w:rsidP="0066464B">
            <w:pPr>
              <w:jc w:val="both"/>
              <w:rPr>
                <w:rFonts w:eastAsia="標楷體"/>
                <w:color w:val="000000" w:themeColor="text1"/>
                <w:spacing w:val="-8"/>
              </w:rPr>
            </w:pPr>
          </w:p>
        </w:tc>
      </w:tr>
      <w:tr w:rsidR="005D6503" w:rsidRPr="00CE50CF" w:rsidTr="002A2565">
        <w:trPr>
          <w:gridAfter w:val="1"/>
          <w:wAfter w:w="26" w:type="dxa"/>
          <w:trHeight w:val="770"/>
          <w:jc w:val="center"/>
        </w:trPr>
        <w:tc>
          <w:tcPr>
            <w:tcW w:w="879" w:type="dxa"/>
            <w:vAlign w:val="center"/>
          </w:tcPr>
          <w:p w:rsidR="001F3F83" w:rsidRPr="00CE50CF" w:rsidRDefault="001F3F83" w:rsidP="0066464B">
            <w:pPr>
              <w:jc w:val="center"/>
              <w:rPr>
                <w:rFonts w:eastAsia="標楷體"/>
                <w:color w:val="000000" w:themeColor="text1"/>
                <w:spacing w:val="-8"/>
              </w:rPr>
            </w:pPr>
          </w:p>
        </w:tc>
        <w:tc>
          <w:tcPr>
            <w:tcW w:w="992"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559" w:type="dxa"/>
            <w:gridSpan w:val="2"/>
          </w:tcPr>
          <w:p w:rsidR="001F3F83" w:rsidRPr="00CE50CF" w:rsidRDefault="001F3F83" w:rsidP="0066464B">
            <w:pPr>
              <w:jc w:val="both"/>
              <w:rPr>
                <w:rFonts w:eastAsia="標楷體"/>
                <w:color w:val="000000" w:themeColor="text1"/>
                <w:spacing w:val="-8"/>
              </w:rPr>
            </w:pPr>
          </w:p>
        </w:tc>
        <w:tc>
          <w:tcPr>
            <w:tcW w:w="1560"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275" w:type="dxa"/>
            <w:vAlign w:val="center"/>
          </w:tcPr>
          <w:p w:rsidR="001F3F83" w:rsidRPr="00CE50CF" w:rsidRDefault="001F3F83" w:rsidP="0066464B">
            <w:pPr>
              <w:jc w:val="both"/>
              <w:rPr>
                <w:rFonts w:eastAsia="標楷體"/>
                <w:color w:val="000000" w:themeColor="text1"/>
                <w:spacing w:val="-8"/>
              </w:rPr>
            </w:pPr>
          </w:p>
        </w:tc>
        <w:tc>
          <w:tcPr>
            <w:tcW w:w="1901" w:type="dxa"/>
            <w:vAlign w:val="center"/>
          </w:tcPr>
          <w:p w:rsidR="001F3F83" w:rsidRPr="00CE50CF" w:rsidRDefault="001F3F83" w:rsidP="0066464B">
            <w:pPr>
              <w:jc w:val="both"/>
              <w:rPr>
                <w:rFonts w:eastAsia="標楷體"/>
                <w:color w:val="000000" w:themeColor="text1"/>
                <w:spacing w:val="-8"/>
              </w:rPr>
            </w:pPr>
          </w:p>
        </w:tc>
      </w:tr>
      <w:tr w:rsidR="005D6503" w:rsidRPr="00CE50CF" w:rsidTr="002A2565">
        <w:trPr>
          <w:gridAfter w:val="1"/>
          <w:wAfter w:w="26" w:type="dxa"/>
          <w:trHeight w:val="770"/>
          <w:jc w:val="center"/>
        </w:trPr>
        <w:tc>
          <w:tcPr>
            <w:tcW w:w="879" w:type="dxa"/>
            <w:vAlign w:val="center"/>
          </w:tcPr>
          <w:p w:rsidR="001F3F83" w:rsidRPr="00CE50CF" w:rsidRDefault="001F3F83" w:rsidP="0066464B">
            <w:pPr>
              <w:jc w:val="center"/>
              <w:rPr>
                <w:rFonts w:eastAsia="標楷體"/>
                <w:color w:val="000000" w:themeColor="text1"/>
                <w:spacing w:val="-8"/>
              </w:rPr>
            </w:pPr>
          </w:p>
        </w:tc>
        <w:tc>
          <w:tcPr>
            <w:tcW w:w="992"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559" w:type="dxa"/>
            <w:gridSpan w:val="2"/>
          </w:tcPr>
          <w:p w:rsidR="001F3F83" w:rsidRPr="00CE50CF" w:rsidRDefault="001F3F83" w:rsidP="0066464B">
            <w:pPr>
              <w:jc w:val="both"/>
              <w:rPr>
                <w:rFonts w:eastAsia="標楷體"/>
                <w:color w:val="000000" w:themeColor="text1"/>
                <w:spacing w:val="-8"/>
              </w:rPr>
            </w:pPr>
          </w:p>
        </w:tc>
        <w:tc>
          <w:tcPr>
            <w:tcW w:w="1560"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275" w:type="dxa"/>
            <w:vAlign w:val="center"/>
          </w:tcPr>
          <w:p w:rsidR="001F3F83" w:rsidRPr="00CE50CF" w:rsidRDefault="001F3F83" w:rsidP="0066464B">
            <w:pPr>
              <w:jc w:val="both"/>
              <w:rPr>
                <w:rFonts w:eastAsia="標楷體"/>
                <w:color w:val="000000" w:themeColor="text1"/>
                <w:spacing w:val="-8"/>
              </w:rPr>
            </w:pPr>
          </w:p>
        </w:tc>
        <w:tc>
          <w:tcPr>
            <w:tcW w:w="1901" w:type="dxa"/>
            <w:vAlign w:val="center"/>
          </w:tcPr>
          <w:p w:rsidR="001F3F83" w:rsidRPr="00CE50CF" w:rsidRDefault="001F3F83" w:rsidP="0066464B">
            <w:pPr>
              <w:jc w:val="both"/>
              <w:rPr>
                <w:rFonts w:eastAsia="標楷體"/>
                <w:color w:val="000000" w:themeColor="text1"/>
                <w:spacing w:val="-8"/>
              </w:rPr>
            </w:pPr>
          </w:p>
        </w:tc>
      </w:tr>
      <w:tr w:rsidR="005D6503" w:rsidRPr="00CE50CF" w:rsidTr="002A2565">
        <w:trPr>
          <w:gridAfter w:val="1"/>
          <w:wAfter w:w="26" w:type="dxa"/>
          <w:trHeight w:val="770"/>
          <w:jc w:val="center"/>
        </w:trPr>
        <w:tc>
          <w:tcPr>
            <w:tcW w:w="879" w:type="dxa"/>
            <w:vAlign w:val="center"/>
          </w:tcPr>
          <w:p w:rsidR="001F3F83" w:rsidRPr="00CE50CF" w:rsidRDefault="001F3F83" w:rsidP="0066464B">
            <w:pPr>
              <w:jc w:val="center"/>
              <w:rPr>
                <w:rFonts w:eastAsia="標楷體"/>
                <w:color w:val="000000" w:themeColor="text1"/>
                <w:spacing w:val="-8"/>
              </w:rPr>
            </w:pPr>
          </w:p>
        </w:tc>
        <w:tc>
          <w:tcPr>
            <w:tcW w:w="992"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559" w:type="dxa"/>
            <w:gridSpan w:val="2"/>
          </w:tcPr>
          <w:p w:rsidR="001F3F83" w:rsidRPr="00CE50CF" w:rsidRDefault="001F3F83" w:rsidP="0066464B">
            <w:pPr>
              <w:jc w:val="both"/>
              <w:rPr>
                <w:rFonts w:eastAsia="標楷體"/>
                <w:color w:val="000000" w:themeColor="text1"/>
                <w:spacing w:val="-8"/>
              </w:rPr>
            </w:pPr>
          </w:p>
        </w:tc>
        <w:tc>
          <w:tcPr>
            <w:tcW w:w="1560"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275" w:type="dxa"/>
            <w:vAlign w:val="center"/>
          </w:tcPr>
          <w:p w:rsidR="001F3F83" w:rsidRPr="00CE50CF" w:rsidRDefault="001F3F83" w:rsidP="0066464B">
            <w:pPr>
              <w:jc w:val="both"/>
              <w:rPr>
                <w:rFonts w:eastAsia="標楷體"/>
                <w:color w:val="000000" w:themeColor="text1"/>
                <w:spacing w:val="-8"/>
              </w:rPr>
            </w:pPr>
          </w:p>
        </w:tc>
        <w:tc>
          <w:tcPr>
            <w:tcW w:w="1901" w:type="dxa"/>
            <w:vAlign w:val="center"/>
          </w:tcPr>
          <w:p w:rsidR="001F3F83" w:rsidRPr="00CE50CF" w:rsidRDefault="001F3F83" w:rsidP="0066464B">
            <w:pPr>
              <w:jc w:val="both"/>
              <w:rPr>
                <w:rFonts w:eastAsia="標楷體"/>
                <w:color w:val="000000" w:themeColor="text1"/>
                <w:spacing w:val="-8"/>
              </w:rPr>
            </w:pPr>
          </w:p>
        </w:tc>
      </w:tr>
      <w:tr w:rsidR="005D6503" w:rsidRPr="00CE50CF" w:rsidTr="002A2565">
        <w:trPr>
          <w:gridAfter w:val="1"/>
          <w:wAfter w:w="26" w:type="dxa"/>
          <w:trHeight w:val="770"/>
          <w:jc w:val="center"/>
        </w:trPr>
        <w:tc>
          <w:tcPr>
            <w:tcW w:w="879" w:type="dxa"/>
            <w:vAlign w:val="center"/>
          </w:tcPr>
          <w:p w:rsidR="001F3F83" w:rsidRPr="00CE50CF" w:rsidRDefault="001F3F83" w:rsidP="0066464B">
            <w:pPr>
              <w:jc w:val="center"/>
              <w:rPr>
                <w:rFonts w:eastAsia="標楷體"/>
                <w:color w:val="000000" w:themeColor="text1"/>
                <w:spacing w:val="-8"/>
              </w:rPr>
            </w:pPr>
          </w:p>
        </w:tc>
        <w:tc>
          <w:tcPr>
            <w:tcW w:w="992"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559" w:type="dxa"/>
            <w:gridSpan w:val="2"/>
          </w:tcPr>
          <w:p w:rsidR="001F3F83" w:rsidRPr="00CE50CF" w:rsidRDefault="001F3F83" w:rsidP="0066464B">
            <w:pPr>
              <w:jc w:val="both"/>
              <w:rPr>
                <w:rFonts w:eastAsia="標楷體"/>
                <w:color w:val="000000" w:themeColor="text1"/>
                <w:spacing w:val="-8"/>
              </w:rPr>
            </w:pPr>
          </w:p>
        </w:tc>
        <w:tc>
          <w:tcPr>
            <w:tcW w:w="1560"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275" w:type="dxa"/>
            <w:vAlign w:val="center"/>
          </w:tcPr>
          <w:p w:rsidR="001F3F83" w:rsidRPr="00CE50CF" w:rsidRDefault="001F3F83" w:rsidP="0066464B">
            <w:pPr>
              <w:jc w:val="both"/>
              <w:rPr>
                <w:rFonts w:eastAsia="標楷體"/>
                <w:color w:val="000000" w:themeColor="text1"/>
                <w:spacing w:val="-8"/>
              </w:rPr>
            </w:pPr>
          </w:p>
        </w:tc>
        <w:tc>
          <w:tcPr>
            <w:tcW w:w="1901" w:type="dxa"/>
            <w:vAlign w:val="center"/>
          </w:tcPr>
          <w:p w:rsidR="001F3F83" w:rsidRPr="00CE50CF" w:rsidRDefault="001F3F83" w:rsidP="0066464B">
            <w:pPr>
              <w:jc w:val="both"/>
              <w:rPr>
                <w:rFonts w:eastAsia="標楷體"/>
                <w:color w:val="000000" w:themeColor="text1"/>
                <w:spacing w:val="-8"/>
              </w:rPr>
            </w:pPr>
          </w:p>
        </w:tc>
      </w:tr>
      <w:tr w:rsidR="005D6503" w:rsidRPr="00CE50CF" w:rsidTr="002A2565">
        <w:trPr>
          <w:gridAfter w:val="1"/>
          <w:wAfter w:w="26" w:type="dxa"/>
          <w:trHeight w:val="770"/>
          <w:jc w:val="center"/>
        </w:trPr>
        <w:tc>
          <w:tcPr>
            <w:tcW w:w="879" w:type="dxa"/>
            <w:vAlign w:val="center"/>
          </w:tcPr>
          <w:p w:rsidR="001F3F83" w:rsidRPr="00CE50CF" w:rsidRDefault="001F3F83" w:rsidP="0066464B">
            <w:pPr>
              <w:jc w:val="center"/>
              <w:rPr>
                <w:rFonts w:eastAsia="標楷體"/>
                <w:color w:val="000000" w:themeColor="text1"/>
                <w:spacing w:val="-8"/>
              </w:rPr>
            </w:pPr>
          </w:p>
        </w:tc>
        <w:tc>
          <w:tcPr>
            <w:tcW w:w="992"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559" w:type="dxa"/>
            <w:gridSpan w:val="2"/>
          </w:tcPr>
          <w:p w:rsidR="001F3F83" w:rsidRPr="00CE50CF" w:rsidRDefault="001F3F83" w:rsidP="0066464B">
            <w:pPr>
              <w:jc w:val="both"/>
              <w:rPr>
                <w:rFonts w:eastAsia="標楷體"/>
                <w:color w:val="000000" w:themeColor="text1"/>
                <w:spacing w:val="-8"/>
              </w:rPr>
            </w:pPr>
          </w:p>
        </w:tc>
        <w:tc>
          <w:tcPr>
            <w:tcW w:w="1560"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275" w:type="dxa"/>
            <w:vAlign w:val="center"/>
          </w:tcPr>
          <w:p w:rsidR="001F3F83" w:rsidRPr="00CE50CF" w:rsidRDefault="001F3F83" w:rsidP="0066464B">
            <w:pPr>
              <w:jc w:val="both"/>
              <w:rPr>
                <w:rFonts w:eastAsia="標楷體"/>
                <w:color w:val="000000" w:themeColor="text1"/>
                <w:spacing w:val="-8"/>
              </w:rPr>
            </w:pPr>
          </w:p>
        </w:tc>
        <w:tc>
          <w:tcPr>
            <w:tcW w:w="1901" w:type="dxa"/>
            <w:vAlign w:val="center"/>
          </w:tcPr>
          <w:p w:rsidR="001F3F83" w:rsidRPr="00CE50CF" w:rsidRDefault="001F3F83" w:rsidP="0066464B">
            <w:pPr>
              <w:jc w:val="both"/>
              <w:rPr>
                <w:rFonts w:eastAsia="標楷體"/>
                <w:color w:val="000000" w:themeColor="text1"/>
                <w:spacing w:val="-8"/>
              </w:rPr>
            </w:pPr>
          </w:p>
        </w:tc>
      </w:tr>
      <w:tr w:rsidR="005D6503" w:rsidRPr="00CE50CF" w:rsidTr="002A2565">
        <w:trPr>
          <w:gridAfter w:val="1"/>
          <w:wAfter w:w="26" w:type="dxa"/>
          <w:trHeight w:val="770"/>
          <w:jc w:val="center"/>
        </w:trPr>
        <w:tc>
          <w:tcPr>
            <w:tcW w:w="879" w:type="dxa"/>
            <w:vAlign w:val="center"/>
          </w:tcPr>
          <w:p w:rsidR="001F3F83" w:rsidRPr="00CE50CF" w:rsidRDefault="001F3F83" w:rsidP="0066464B">
            <w:pPr>
              <w:jc w:val="center"/>
              <w:rPr>
                <w:rFonts w:eastAsia="標楷體"/>
                <w:color w:val="000000" w:themeColor="text1"/>
                <w:spacing w:val="-8"/>
              </w:rPr>
            </w:pPr>
          </w:p>
        </w:tc>
        <w:tc>
          <w:tcPr>
            <w:tcW w:w="992"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559" w:type="dxa"/>
            <w:gridSpan w:val="2"/>
          </w:tcPr>
          <w:p w:rsidR="001F3F83" w:rsidRPr="00CE50CF" w:rsidRDefault="001F3F83" w:rsidP="0066464B">
            <w:pPr>
              <w:jc w:val="both"/>
              <w:rPr>
                <w:rFonts w:eastAsia="標楷體"/>
                <w:color w:val="000000" w:themeColor="text1"/>
                <w:spacing w:val="-8"/>
              </w:rPr>
            </w:pPr>
          </w:p>
        </w:tc>
        <w:tc>
          <w:tcPr>
            <w:tcW w:w="1560"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275" w:type="dxa"/>
            <w:vAlign w:val="center"/>
          </w:tcPr>
          <w:p w:rsidR="001F3F83" w:rsidRPr="00CE50CF" w:rsidRDefault="001F3F83" w:rsidP="0066464B">
            <w:pPr>
              <w:jc w:val="both"/>
              <w:rPr>
                <w:rFonts w:eastAsia="標楷體"/>
                <w:color w:val="000000" w:themeColor="text1"/>
                <w:spacing w:val="-8"/>
              </w:rPr>
            </w:pPr>
          </w:p>
        </w:tc>
        <w:tc>
          <w:tcPr>
            <w:tcW w:w="1901" w:type="dxa"/>
            <w:vAlign w:val="center"/>
          </w:tcPr>
          <w:p w:rsidR="001F3F83" w:rsidRPr="00CE50CF" w:rsidRDefault="001F3F83" w:rsidP="0066464B">
            <w:pPr>
              <w:jc w:val="both"/>
              <w:rPr>
                <w:rFonts w:eastAsia="標楷體"/>
                <w:color w:val="000000" w:themeColor="text1"/>
                <w:spacing w:val="-8"/>
              </w:rPr>
            </w:pPr>
          </w:p>
        </w:tc>
      </w:tr>
      <w:tr w:rsidR="005D6503" w:rsidRPr="00CE50CF" w:rsidTr="002A2565">
        <w:trPr>
          <w:gridAfter w:val="1"/>
          <w:wAfter w:w="26" w:type="dxa"/>
          <w:trHeight w:val="770"/>
          <w:jc w:val="center"/>
        </w:trPr>
        <w:tc>
          <w:tcPr>
            <w:tcW w:w="879" w:type="dxa"/>
            <w:vAlign w:val="center"/>
          </w:tcPr>
          <w:p w:rsidR="001F3F83" w:rsidRPr="00CE50CF" w:rsidRDefault="001F3F83" w:rsidP="0066464B">
            <w:pPr>
              <w:jc w:val="center"/>
              <w:rPr>
                <w:rFonts w:eastAsia="標楷體"/>
                <w:color w:val="000000" w:themeColor="text1"/>
                <w:spacing w:val="-8"/>
              </w:rPr>
            </w:pPr>
          </w:p>
        </w:tc>
        <w:tc>
          <w:tcPr>
            <w:tcW w:w="992"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559" w:type="dxa"/>
            <w:gridSpan w:val="2"/>
          </w:tcPr>
          <w:p w:rsidR="001F3F83" w:rsidRPr="00CE50CF" w:rsidRDefault="001F3F83" w:rsidP="0066464B">
            <w:pPr>
              <w:jc w:val="both"/>
              <w:rPr>
                <w:rFonts w:eastAsia="標楷體"/>
                <w:color w:val="000000" w:themeColor="text1"/>
                <w:spacing w:val="-8"/>
              </w:rPr>
            </w:pPr>
          </w:p>
        </w:tc>
        <w:tc>
          <w:tcPr>
            <w:tcW w:w="1560"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275" w:type="dxa"/>
            <w:vAlign w:val="center"/>
          </w:tcPr>
          <w:p w:rsidR="001F3F83" w:rsidRPr="00CE50CF" w:rsidRDefault="001F3F83" w:rsidP="0066464B">
            <w:pPr>
              <w:jc w:val="both"/>
              <w:rPr>
                <w:rFonts w:eastAsia="標楷體"/>
                <w:color w:val="000000" w:themeColor="text1"/>
                <w:spacing w:val="-8"/>
              </w:rPr>
            </w:pPr>
          </w:p>
        </w:tc>
        <w:tc>
          <w:tcPr>
            <w:tcW w:w="1901" w:type="dxa"/>
            <w:vAlign w:val="center"/>
          </w:tcPr>
          <w:p w:rsidR="001F3F83" w:rsidRPr="00CE50CF" w:rsidRDefault="001F3F83" w:rsidP="0066464B">
            <w:pPr>
              <w:jc w:val="both"/>
              <w:rPr>
                <w:rFonts w:eastAsia="標楷體"/>
                <w:color w:val="000000" w:themeColor="text1"/>
                <w:spacing w:val="-8"/>
              </w:rPr>
            </w:pPr>
          </w:p>
        </w:tc>
      </w:tr>
      <w:tr w:rsidR="005D6503" w:rsidRPr="00CE50CF" w:rsidTr="002A2565">
        <w:trPr>
          <w:gridAfter w:val="1"/>
          <w:wAfter w:w="26" w:type="dxa"/>
          <w:trHeight w:val="770"/>
          <w:jc w:val="center"/>
        </w:trPr>
        <w:tc>
          <w:tcPr>
            <w:tcW w:w="879" w:type="dxa"/>
            <w:vAlign w:val="center"/>
          </w:tcPr>
          <w:p w:rsidR="001F3F83" w:rsidRPr="00CE50CF" w:rsidRDefault="001F3F83" w:rsidP="0066464B">
            <w:pPr>
              <w:jc w:val="center"/>
              <w:rPr>
                <w:rFonts w:eastAsia="標楷體"/>
                <w:color w:val="000000" w:themeColor="text1"/>
                <w:spacing w:val="-8"/>
              </w:rPr>
            </w:pPr>
          </w:p>
        </w:tc>
        <w:tc>
          <w:tcPr>
            <w:tcW w:w="992"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559" w:type="dxa"/>
            <w:gridSpan w:val="2"/>
          </w:tcPr>
          <w:p w:rsidR="001F3F83" w:rsidRPr="00CE50CF" w:rsidRDefault="001F3F83" w:rsidP="0066464B">
            <w:pPr>
              <w:jc w:val="both"/>
              <w:rPr>
                <w:rFonts w:eastAsia="標楷體"/>
                <w:color w:val="000000" w:themeColor="text1"/>
                <w:spacing w:val="-8"/>
              </w:rPr>
            </w:pPr>
          </w:p>
        </w:tc>
        <w:tc>
          <w:tcPr>
            <w:tcW w:w="1560"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275" w:type="dxa"/>
            <w:vAlign w:val="center"/>
          </w:tcPr>
          <w:p w:rsidR="001F3F83" w:rsidRPr="00CE50CF" w:rsidRDefault="001F3F83" w:rsidP="0066464B">
            <w:pPr>
              <w:jc w:val="both"/>
              <w:rPr>
                <w:rFonts w:eastAsia="標楷體"/>
                <w:color w:val="000000" w:themeColor="text1"/>
                <w:spacing w:val="-8"/>
              </w:rPr>
            </w:pPr>
          </w:p>
        </w:tc>
        <w:tc>
          <w:tcPr>
            <w:tcW w:w="1901" w:type="dxa"/>
            <w:vAlign w:val="center"/>
          </w:tcPr>
          <w:p w:rsidR="001F3F83" w:rsidRPr="00CE50CF" w:rsidRDefault="001F3F83" w:rsidP="0066464B">
            <w:pPr>
              <w:jc w:val="both"/>
              <w:rPr>
                <w:rFonts w:eastAsia="標楷體"/>
                <w:color w:val="000000" w:themeColor="text1"/>
                <w:spacing w:val="-8"/>
              </w:rPr>
            </w:pPr>
          </w:p>
        </w:tc>
      </w:tr>
      <w:tr w:rsidR="005D6503" w:rsidRPr="00CE50CF" w:rsidTr="002A2565">
        <w:trPr>
          <w:gridAfter w:val="1"/>
          <w:wAfter w:w="26" w:type="dxa"/>
          <w:trHeight w:val="770"/>
          <w:jc w:val="center"/>
        </w:trPr>
        <w:tc>
          <w:tcPr>
            <w:tcW w:w="879" w:type="dxa"/>
            <w:vAlign w:val="center"/>
          </w:tcPr>
          <w:p w:rsidR="001F3F83" w:rsidRPr="00CE50CF" w:rsidRDefault="001F3F83" w:rsidP="0066464B">
            <w:pPr>
              <w:jc w:val="center"/>
              <w:rPr>
                <w:rFonts w:eastAsia="標楷體"/>
                <w:color w:val="000000" w:themeColor="text1"/>
                <w:spacing w:val="-8"/>
              </w:rPr>
            </w:pPr>
          </w:p>
        </w:tc>
        <w:tc>
          <w:tcPr>
            <w:tcW w:w="992"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559" w:type="dxa"/>
            <w:gridSpan w:val="2"/>
          </w:tcPr>
          <w:p w:rsidR="001F3F83" w:rsidRPr="00CE50CF" w:rsidRDefault="001F3F83" w:rsidP="0066464B">
            <w:pPr>
              <w:jc w:val="both"/>
              <w:rPr>
                <w:rFonts w:eastAsia="標楷體"/>
                <w:color w:val="000000" w:themeColor="text1"/>
                <w:spacing w:val="-8"/>
              </w:rPr>
            </w:pPr>
          </w:p>
        </w:tc>
        <w:tc>
          <w:tcPr>
            <w:tcW w:w="1560"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275" w:type="dxa"/>
            <w:vAlign w:val="center"/>
          </w:tcPr>
          <w:p w:rsidR="001F3F83" w:rsidRPr="00CE50CF" w:rsidRDefault="001F3F83" w:rsidP="0066464B">
            <w:pPr>
              <w:jc w:val="both"/>
              <w:rPr>
                <w:rFonts w:eastAsia="標楷體"/>
                <w:color w:val="000000" w:themeColor="text1"/>
                <w:spacing w:val="-8"/>
              </w:rPr>
            </w:pPr>
          </w:p>
        </w:tc>
        <w:tc>
          <w:tcPr>
            <w:tcW w:w="1901" w:type="dxa"/>
            <w:vAlign w:val="center"/>
          </w:tcPr>
          <w:p w:rsidR="001F3F83" w:rsidRPr="00CE50CF" w:rsidRDefault="001F3F83" w:rsidP="0066464B">
            <w:pPr>
              <w:jc w:val="both"/>
              <w:rPr>
                <w:rFonts w:eastAsia="標楷體"/>
                <w:color w:val="000000" w:themeColor="text1"/>
                <w:spacing w:val="-8"/>
              </w:rPr>
            </w:pPr>
          </w:p>
        </w:tc>
      </w:tr>
      <w:tr w:rsidR="005D6503" w:rsidRPr="00CE50CF" w:rsidTr="002A2565">
        <w:trPr>
          <w:gridAfter w:val="1"/>
          <w:wAfter w:w="26" w:type="dxa"/>
          <w:trHeight w:val="770"/>
          <w:jc w:val="center"/>
        </w:trPr>
        <w:tc>
          <w:tcPr>
            <w:tcW w:w="879" w:type="dxa"/>
            <w:vAlign w:val="center"/>
          </w:tcPr>
          <w:p w:rsidR="001F3F83" w:rsidRPr="00CE50CF" w:rsidRDefault="001F3F83" w:rsidP="0066464B">
            <w:pPr>
              <w:jc w:val="center"/>
              <w:rPr>
                <w:rFonts w:eastAsia="標楷體"/>
                <w:color w:val="000000" w:themeColor="text1"/>
                <w:spacing w:val="-8"/>
              </w:rPr>
            </w:pPr>
          </w:p>
        </w:tc>
        <w:tc>
          <w:tcPr>
            <w:tcW w:w="992"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559" w:type="dxa"/>
            <w:gridSpan w:val="2"/>
          </w:tcPr>
          <w:p w:rsidR="001F3F83" w:rsidRPr="00CE50CF" w:rsidRDefault="001F3F83" w:rsidP="0066464B">
            <w:pPr>
              <w:jc w:val="both"/>
              <w:rPr>
                <w:rFonts w:eastAsia="標楷體"/>
                <w:color w:val="000000" w:themeColor="text1"/>
                <w:spacing w:val="-8"/>
              </w:rPr>
            </w:pPr>
          </w:p>
        </w:tc>
        <w:tc>
          <w:tcPr>
            <w:tcW w:w="1560"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275" w:type="dxa"/>
            <w:vAlign w:val="center"/>
          </w:tcPr>
          <w:p w:rsidR="001F3F83" w:rsidRPr="00CE50CF" w:rsidRDefault="001F3F83" w:rsidP="0066464B">
            <w:pPr>
              <w:jc w:val="both"/>
              <w:rPr>
                <w:rFonts w:eastAsia="標楷體"/>
                <w:color w:val="000000" w:themeColor="text1"/>
                <w:spacing w:val="-8"/>
              </w:rPr>
            </w:pPr>
          </w:p>
        </w:tc>
        <w:tc>
          <w:tcPr>
            <w:tcW w:w="1901" w:type="dxa"/>
            <w:vAlign w:val="center"/>
          </w:tcPr>
          <w:p w:rsidR="001F3F83" w:rsidRPr="00CE50CF" w:rsidRDefault="001F3F83" w:rsidP="0066464B">
            <w:pPr>
              <w:jc w:val="both"/>
              <w:rPr>
                <w:rFonts w:eastAsia="標楷體"/>
                <w:color w:val="000000" w:themeColor="text1"/>
                <w:spacing w:val="-8"/>
              </w:rPr>
            </w:pPr>
          </w:p>
        </w:tc>
      </w:tr>
      <w:tr w:rsidR="005D6503" w:rsidRPr="00CE50CF" w:rsidTr="002A2565">
        <w:trPr>
          <w:gridAfter w:val="1"/>
          <w:wAfter w:w="26" w:type="dxa"/>
          <w:trHeight w:val="770"/>
          <w:jc w:val="center"/>
        </w:trPr>
        <w:tc>
          <w:tcPr>
            <w:tcW w:w="879" w:type="dxa"/>
            <w:vAlign w:val="center"/>
          </w:tcPr>
          <w:p w:rsidR="001F3F83" w:rsidRPr="00CE50CF" w:rsidRDefault="001F3F83" w:rsidP="0066464B">
            <w:pPr>
              <w:jc w:val="center"/>
              <w:rPr>
                <w:rFonts w:eastAsia="標楷體"/>
                <w:color w:val="000000" w:themeColor="text1"/>
                <w:spacing w:val="-8"/>
              </w:rPr>
            </w:pPr>
          </w:p>
        </w:tc>
        <w:tc>
          <w:tcPr>
            <w:tcW w:w="992"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559" w:type="dxa"/>
            <w:gridSpan w:val="2"/>
          </w:tcPr>
          <w:p w:rsidR="001F3F83" w:rsidRPr="00CE50CF" w:rsidRDefault="001F3F83" w:rsidP="0066464B">
            <w:pPr>
              <w:jc w:val="both"/>
              <w:rPr>
                <w:rFonts w:eastAsia="標楷體"/>
                <w:color w:val="000000" w:themeColor="text1"/>
                <w:spacing w:val="-8"/>
              </w:rPr>
            </w:pPr>
          </w:p>
        </w:tc>
        <w:tc>
          <w:tcPr>
            <w:tcW w:w="1560"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275" w:type="dxa"/>
            <w:vAlign w:val="center"/>
          </w:tcPr>
          <w:p w:rsidR="001F3F83" w:rsidRPr="00CE50CF" w:rsidRDefault="001F3F83" w:rsidP="0066464B">
            <w:pPr>
              <w:jc w:val="both"/>
              <w:rPr>
                <w:rFonts w:eastAsia="標楷體"/>
                <w:color w:val="000000" w:themeColor="text1"/>
                <w:spacing w:val="-8"/>
              </w:rPr>
            </w:pPr>
          </w:p>
        </w:tc>
        <w:tc>
          <w:tcPr>
            <w:tcW w:w="1901" w:type="dxa"/>
            <w:vAlign w:val="center"/>
          </w:tcPr>
          <w:p w:rsidR="001F3F83" w:rsidRPr="00CE50CF" w:rsidRDefault="001F3F83" w:rsidP="0066464B">
            <w:pPr>
              <w:jc w:val="both"/>
              <w:rPr>
                <w:rFonts w:eastAsia="標楷體"/>
                <w:color w:val="000000" w:themeColor="text1"/>
                <w:spacing w:val="-8"/>
              </w:rPr>
            </w:pPr>
          </w:p>
        </w:tc>
      </w:tr>
      <w:tr w:rsidR="001F3F83" w:rsidRPr="00CE50CF" w:rsidTr="002A2565">
        <w:trPr>
          <w:gridAfter w:val="1"/>
          <w:wAfter w:w="26" w:type="dxa"/>
          <w:trHeight w:val="770"/>
          <w:jc w:val="center"/>
        </w:trPr>
        <w:tc>
          <w:tcPr>
            <w:tcW w:w="879" w:type="dxa"/>
            <w:vAlign w:val="center"/>
          </w:tcPr>
          <w:p w:rsidR="001F3F83" w:rsidRPr="00CE50CF" w:rsidRDefault="001F3F83" w:rsidP="0066464B">
            <w:pPr>
              <w:jc w:val="center"/>
              <w:rPr>
                <w:rFonts w:eastAsia="標楷體"/>
                <w:color w:val="000000" w:themeColor="text1"/>
                <w:spacing w:val="-8"/>
              </w:rPr>
            </w:pPr>
          </w:p>
        </w:tc>
        <w:tc>
          <w:tcPr>
            <w:tcW w:w="992"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559" w:type="dxa"/>
            <w:gridSpan w:val="2"/>
          </w:tcPr>
          <w:p w:rsidR="001F3F83" w:rsidRPr="00CE50CF" w:rsidRDefault="001F3F83" w:rsidP="0066464B">
            <w:pPr>
              <w:jc w:val="both"/>
              <w:rPr>
                <w:rFonts w:eastAsia="標楷體"/>
                <w:color w:val="000000" w:themeColor="text1"/>
                <w:spacing w:val="-8"/>
              </w:rPr>
            </w:pPr>
          </w:p>
        </w:tc>
        <w:tc>
          <w:tcPr>
            <w:tcW w:w="1560" w:type="dxa"/>
            <w:vAlign w:val="center"/>
          </w:tcPr>
          <w:p w:rsidR="001F3F83" w:rsidRPr="00CE50CF" w:rsidRDefault="001F3F83" w:rsidP="0066464B">
            <w:pPr>
              <w:jc w:val="both"/>
              <w:rPr>
                <w:rFonts w:eastAsia="標楷體"/>
                <w:color w:val="000000" w:themeColor="text1"/>
                <w:spacing w:val="-8"/>
              </w:rPr>
            </w:pPr>
          </w:p>
        </w:tc>
        <w:tc>
          <w:tcPr>
            <w:tcW w:w="1134" w:type="dxa"/>
            <w:vAlign w:val="center"/>
          </w:tcPr>
          <w:p w:rsidR="001F3F83" w:rsidRPr="00CE50CF" w:rsidRDefault="001F3F83" w:rsidP="0066464B">
            <w:pPr>
              <w:jc w:val="both"/>
              <w:rPr>
                <w:rFonts w:eastAsia="標楷體"/>
                <w:color w:val="000000" w:themeColor="text1"/>
                <w:spacing w:val="-8"/>
              </w:rPr>
            </w:pPr>
          </w:p>
        </w:tc>
        <w:tc>
          <w:tcPr>
            <w:tcW w:w="1275" w:type="dxa"/>
            <w:vAlign w:val="center"/>
          </w:tcPr>
          <w:p w:rsidR="001F3F83" w:rsidRPr="00CE50CF" w:rsidRDefault="001F3F83" w:rsidP="0066464B">
            <w:pPr>
              <w:jc w:val="both"/>
              <w:rPr>
                <w:rFonts w:eastAsia="標楷體"/>
                <w:color w:val="000000" w:themeColor="text1"/>
                <w:spacing w:val="-8"/>
              </w:rPr>
            </w:pPr>
          </w:p>
        </w:tc>
        <w:tc>
          <w:tcPr>
            <w:tcW w:w="1901" w:type="dxa"/>
            <w:vAlign w:val="center"/>
          </w:tcPr>
          <w:p w:rsidR="001F3F83" w:rsidRPr="00CE50CF" w:rsidRDefault="001F3F83" w:rsidP="0066464B">
            <w:pPr>
              <w:jc w:val="both"/>
              <w:rPr>
                <w:rFonts w:eastAsia="標楷體"/>
                <w:color w:val="000000" w:themeColor="text1"/>
                <w:spacing w:val="-8"/>
              </w:rPr>
            </w:pPr>
          </w:p>
        </w:tc>
      </w:tr>
    </w:tbl>
    <w:p w:rsidR="001F3F83" w:rsidRPr="00CE50CF" w:rsidRDefault="001F3F83" w:rsidP="001F3F83">
      <w:pPr>
        <w:spacing w:line="400" w:lineRule="exact"/>
        <w:jc w:val="both"/>
        <w:rPr>
          <w:rFonts w:eastAsia="標楷體"/>
          <w:color w:val="000000" w:themeColor="text1"/>
          <w:spacing w:val="-8"/>
        </w:rPr>
      </w:pPr>
    </w:p>
    <w:p w:rsidR="001F3F83" w:rsidRPr="00CE50CF" w:rsidRDefault="001F3F83" w:rsidP="001F3F83">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8851AA" w:rsidRPr="00CE50CF" w:rsidRDefault="001F3F83" w:rsidP="00112B04">
      <w:pPr>
        <w:widowControl/>
        <w:rPr>
          <w:rFonts w:eastAsia="標楷體"/>
          <w:color w:val="000000" w:themeColor="text1"/>
          <w:spacing w:val="-8"/>
        </w:rPr>
      </w:pPr>
      <w:r w:rsidRPr="00CE50CF">
        <w:rPr>
          <w:rFonts w:eastAsia="標楷體"/>
          <w:color w:val="000000" w:themeColor="text1"/>
          <w:spacing w:val="-8"/>
        </w:rPr>
        <w:br w:type="page"/>
      </w: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567"/>
        <w:gridCol w:w="567"/>
        <w:gridCol w:w="567"/>
        <w:gridCol w:w="767"/>
        <w:gridCol w:w="84"/>
        <w:gridCol w:w="850"/>
        <w:gridCol w:w="567"/>
        <w:gridCol w:w="567"/>
        <w:gridCol w:w="851"/>
        <w:gridCol w:w="1043"/>
        <w:gridCol w:w="1134"/>
        <w:gridCol w:w="2303"/>
      </w:tblGrid>
      <w:tr w:rsidR="005D6503" w:rsidRPr="00CE50CF" w:rsidTr="002A2565">
        <w:trPr>
          <w:trHeight w:val="414"/>
          <w:jc w:val="center"/>
        </w:trPr>
        <w:tc>
          <w:tcPr>
            <w:tcW w:w="3063" w:type="dxa"/>
            <w:gridSpan w:val="5"/>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0"/>
              </w:rPr>
              <w:lastRenderedPageBreak/>
              <w:br w:type="page"/>
            </w:r>
            <w:r w:rsidRPr="00CE50CF">
              <w:rPr>
                <w:rFonts w:eastAsia="標楷體"/>
                <w:color w:val="000000" w:themeColor="text1"/>
                <w:sz w:val="28"/>
              </w:rPr>
              <w:t xml:space="preserve">          </w:t>
            </w:r>
            <w:r w:rsidRPr="00CE50CF">
              <w:rPr>
                <w:rFonts w:eastAsia="標楷體"/>
                <w:color w:val="000000" w:themeColor="text1"/>
                <w:sz w:val="28"/>
              </w:rPr>
              <w:t>工廠</w:t>
            </w:r>
          </w:p>
        </w:tc>
        <w:tc>
          <w:tcPr>
            <w:tcW w:w="7399" w:type="dxa"/>
            <w:gridSpan w:val="8"/>
            <w:vAlign w:val="center"/>
          </w:tcPr>
          <w:p w:rsidR="003A09E7" w:rsidRPr="00CE50CF" w:rsidRDefault="003A09E7" w:rsidP="001F3F83">
            <w:pPr>
              <w:tabs>
                <w:tab w:val="center" w:pos="4153"/>
                <w:tab w:val="right" w:pos="8306"/>
              </w:tabs>
              <w:snapToGrid w:val="0"/>
              <w:spacing w:line="400" w:lineRule="exact"/>
              <w:ind w:firstLineChars="100" w:firstLine="280"/>
              <w:jc w:val="both"/>
              <w:rPr>
                <w:rFonts w:eastAsia="標楷體"/>
                <w:color w:val="000000" w:themeColor="text1"/>
                <w:position w:val="-28"/>
                <w:sz w:val="28"/>
                <w:szCs w:val="20"/>
              </w:rPr>
            </w:pPr>
            <w:r w:rsidRPr="00CE50CF">
              <w:rPr>
                <w:rFonts w:eastAsia="標楷體"/>
                <w:color w:val="000000" w:themeColor="text1"/>
                <w:sz w:val="28"/>
                <w:szCs w:val="20"/>
              </w:rPr>
              <w:t>G-4-1-0</w:t>
            </w:r>
            <w:r w:rsidR="001F3F83" w:rsidRPr="00CE50CF">
              <w:rPr>
                <w:rFonts w:eastAsia="標楷體"/>
                <w:color w:val="000000" w:themeColor="text1"/>
                <w:sz w:val="28"/>
                <w:szCs w:val="20"/>
              </w:rPr>
              <w:t>4</w:t>
            </w:r>
            <w:r w:rsidRPr="00CE50CF">
              <w:rPr>
                <w:rFonts w:eastAsia="標楷體"/>
                <w:color w:val="000000" w:themeColor="text1"/>
                <w:sz w:val="28"/>
                <w:szCs w:val="20"/>
              </w:rPr>
              <w:t>:</w:t>
            </w:r>
            <w:r w:rsidRPr="00CE50CF">
              <w:rPr>
                <w:rFonts w:eastAsia="標楷體"/>
                <w:color w:val="000000" w:themeColor="text1"/>
                <w:sz w:val="28"/>
                <w:szCs w:val="20"/>
              </w:rPr>
              <w:t>廁所清潔紀錄表</w:t>
            </w:r>
          </w:p>
        </w:tc>
      </w:tr>
      <w:tr w:rsidR="002A2565" w:rsidRPr="00CE50CF" w:rsidTr="002A2565">
        <w:trPr>
          <w:trHeight w:val="414"/>
          <w:jc w:val="center"/>
        </w:trPr>
        <w:tc>
          <w:tcPr>
            <w:tcW w:w="10462" w:type="dxa"/>
            <w:gridSpan w:val="13"/>
          </w:tcPr>
          <w:p w:rsidR="002A2565" w:rsidRPr="00CE50CF" w:rsidRDefault="002A2565" w:rsidP="002A2565">
            <w:pPr>
              <w:tabs>
                <w:tab w:val="right" w:pos="8312"/>
              </w:tabs>
              <w:jc w:val="both"/>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szCs w:val="20"/>
              </w:rPr>
              <w:t>ˇ</w:t>
            </w:r>
            <w:r w:rsidRPr="00CE50CF">
              <w:rPr>
                <w:rFonts w:eastAsia="標楷體"/>
                <w:color w:val="000000" w:themeColor="text1"/>
              </w:rPr>
              <w:t>)</w:t>
            </w:r>
            <w:r w:rsidRPr="00CE50CF">
              <w:rPr>
                <w:rFonts w:eastAsia="標楷體"/>
                <w:color w:val="000000" w:themeColor="text1"/>
              </w:rPr>
              <w:t>表示清潔</w:t>
            </w:r>
            <w:r>
              <w:rPr>
                <w:rFonts w:eastAsia="標楷體" w:hint="eastAsia"/>
                <w:color w:val="000000" w:themeColor="text1"/>
              </w:rPr>
              <w:t>或</w:t>
            </w:r>
            <w:r>
              <w:rPr>
                <w:rFonts w:eastAsia="標楷體"/>
                <w:color w:val="000000" w:themeColor="text1"/>
              </w:rPr>
              <w:t>數量充足</w:t>
            </w:r>
            <w:r>
              <w:rPr>
                <w:rFonts w:eastAsia="標楷體" w:hint="eastAsia"/>
                <w:color w:val="000000" w:themeColor="text1"/>
              </w:rPr>
              <w:t>；</w:t>
            </w:r>
            <w:r w:rsidRPr="00CE50CF">
              <w:rPr>
                <w:rFonts w:eastAsia="標楷體"/>
                <w:color w:val="000000" w:themeColor="text1"/>
              </w:rPr>
              <w:t>不合格</w:t>
            </w:r>
            <w:r w:rsidRPr="00CE50CF">
              <w:rPr>
                <w:rFonts w:eastAsia="標楷體"/>
                <w:color w:val="000000" w:themeColor="text1"/>
              </w:rPr>
              <w:t>(×)</w:t>
            </w:r>
            <w:r w:rsidRPr="00CE50CF">
              <w:rPr>
                <w:rFonts w:eastAsia="標楷體"/>
                <w:color w:val="000000" w:themeColor="text1"/>
              </w:rPr>
              <w:t>表示不清潔或數量不足</w:t>
            </w:r>
            <w:r>
              <w:rPr>
                <w:rFonts w:eastAsia="標楷體" w:hint="eastAsia"/>
                <w:color w:val="000000" w:themeColor="text1"/>
              </w:rPr>
              <w:t>，並於備註欄填寫處理情形</w:t>
            </w:r>
          </w:p>
          <w:p w:rsidR="002A2565" w:rsidRPr="00CE50CF" w:rsidRDefault="002A2565" w:rsidP="002A2565">
            <w:pPr>
              <w:tabs>
                <w:tab w:val="center" w:pos="4153"/>
                <w:tab w:val="right" w:pos="8306"/>
              </w:tabs>
              <w:snapToGrid w:val="0"/>
              <w:spacing w:line="400" w:lineRule="exact"/>
              <w:jc w:val="both"/>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:1</w:t>
            </w:r>
            <w:r w:rsidRPr="00CE50CF">
              <w:rPr>
                <w:rFonts w:eastAsia="標楷體"/>
                <w:color w:val="000000" w:themeColor="text1"/>
              </w:rPr>
              <w:t>次</w:t>
            </w:r>
            <w:r w:rsidRPr="00CE50CF">
              <w:rPr>
                <w:rFonts w:eastAsia="標楷體"/>
                <w:color w:val="000000" w:themeColor="text1"/>
              </w:rPr>
              <w:t>/</w:t>
            </w:r>
            <w:r w:rsidRPr="00CE50CF">
              <w:rPr>
                <w:rFonts w:eastAsia="標楷體"/>
                <w:color w:val="000000" w:themeColor="text1"/>
              </w:rPr>
              <w:t>天</w:t>
            </w:r>
            <w:r w:rsidRPr="00CE50CF">
              <w:rPr>
                <w:rFonts w:eastAsia="標楷體"/>
                <w:color w:val="000000" w:themeColor="text1"/>
              </w:rPr>
              <w:tab/>
            </w:r>
            <w:r>
              <w:rPr>
                <w:rFonts w:eastAsia="標楷體" w:hint="eastAsia"/>
                <w:color w:val="000000" w:themeColor="text1"/>
              </w:rPr>
              <w:t xml:space="preserve">                                                        </w:t>
            </w:r>
            <w:r w:rsidRPr="00CE50CF">
              <w:rPr>
                <w:rFonts w:eastAsia="標楷體"/>
                <w:color w:val="000000" w:themeColor="text1"/>
              </w:rPr>
              <w:t xml:space="preserve">           </w:t>
            </w:r>
            <w:r w:rsidRPr="00CE50CF">
              <w:rPr>
                <w:rFonts w:eastAsia="標楷體"/>
                <w:color w:val="000000" w:themeColor="text1"/>
              </w:rPr>
              <w:t>年　　月</w:t>
            </w:r>
          </w:p>
        </w:tc>
      </w:tr>
      <w:tr w:rsidR="005D6503" w:rsidRPr="00CE50CF" w:rsidTr="002A2565">
        <w:trPr>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日期</w:t>
            </w:r>
          </w:p>
        </w:tc>
        <w:tc>
          <w:tcPr>
            <w:tcW w:w="567"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地板</w:t>
            </w:r>
          </w:p>
        </w:tc>
        <w:tc>
          <w:tcPr>
            <w:tcW w:w="567"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牆壁</w:t>
            </w:r>
          </w:p>
        </w:tc>
        <w:tc>
          <w:tcPr>
            <w:tcW w:w="567"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馬桶</w:t>
            </w:r>
          </w:p>
        </w:tc>
        <w:tc>
          <w:tcPr>
            <w:tcW w:w="851" w:type="dxa"/>
            <w:gridSpan w:val="2"/>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洗手乳</w:t>
            </w:r>
          </w:p>
        </w:tc>
        <w:tc>
          <w:tcPr>
            <w:tcW w:w="850"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拭手紙</w:t>
            </w:r>
          </w:p>
        </w:tc>
        <w:tc>
          <w:tcPr>
            <w:tcW w:w="567"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鏡子</w:t>
            </w:r>
          </w:p>
        </w:tc>
        <w:tc>
          <w:tcPr>
            <w:tcW w:w="567"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門把</w:t>
            </w:r>
          </w:p>
        </w:tc>
        <w:tc>
          <w:tcPr>
            <w:tcW w:w="851"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垃圾桶</w:t>
            </w:r>
          </w:p>
        </w:tc>
        <w:tc>
          <w:tcPr>
            <w:tcW w:w="1043"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清洗者</w:t>
            </w:r>
          </w:p>
        </w:tc>
        <w:tc>
          <w:tcPr>
            <w:tcW w:w="113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檢查者</w:t>
            </w:r>
          </w:p>
        </w:tc>
        <w:tc>
          <w:tcPr>
            <w:tcW w:w="2303" w:type="dxa"/>
          </w:tcPr>
          <w:p w:rsidR="003A09E7" w:rsidRPr="00CE50CF" w:rsidRDefault="00D50BA8" w:rsidP="003A09E7">
            <w:pPr>
              <w:spacing w:after="60"/>
              <w:jc w:val="center"/>
              <w:rPr>
                <w:rFonts w:eastAsia="標楷體"/>
                <w:color w:val="000000" w:themeColor="text1"/>
                <w:spacing w:val="-8"/>
              </w:rPr>
            </w:pPr>
            <w:r w:rsidRPr="00D50BA8">
              <w:rPr>
                <w:rFonts w:eastAsia="標楷體" w:hint="eastAsia"/>
                <w:color w:val="000000" w:themeColor="text1"/>
                <w:spacing w:val="-8"/>
              </w:rPr>
              <w:t>備註</w:t>
            </w: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3</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4</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5</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6</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7</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8</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9</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10</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11</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12</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13</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14</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15</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16</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17</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18</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19</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20</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21</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22</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23</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24</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25</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26</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27</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28</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29</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30</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r w:rsidR="003A09E7" w:rsidRPr="00CE50CF" w:rsidTr="00112B04">
        <w:trPr>
          <w:trHeight w:val="368"/>
          <w:jc w:val="center"/>
        </w:trPr>
        <w:tc>
          <w:tcPr>
            <w:tcW w:w="595"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31</w:t>
            </w: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gridSpan w:val="2"/>
            <w:vAlign w:val="center"/>
          </w:tcPr>
          <w:p w:rsidR="003A09E7" w:rsidRPr="00CE50CF" w:rsidRDefault="003A09E7" w:rsidP="003A09E7">
            <w:pPr>
              <w:jc w:val="both"/>
              <w:rPr>
                <w:rFonts w:eastAsia="標楷體"/>
                <w:color w:val="000000" w:themeColor="text1"/>
                <w:spacing w:val="-8"/>
              </w:rPr>
            </w:pPr>
          </w:p>
        </w:tc>
        <w:tc>
          <w:tcPr>
            <w:tcW w:w="850"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567" w:type="dxa"/>
            <w:vAlign w:val="center"/>
          </w:tcPr>
          <w:p w:rsidR="003A09E7" w:rsidRPr="00CE50CF" w:rsidRDefault="003A09E7" w:rsidP="003A09E7">
            <w:pPr>
              <w:jc w:val="both"/>
              <w:rPr>
                <w:rFonts w:eastAsia="標楷體"/>
                <w:color w:val="000000" w:themeColor="text1"/>
                <w:spacing w:val="-8"/>
              </w:rPr>
            </w:pPr>
          </w:p>
        </w:tc>
        <w:tc>
          <w:tcPr>
            <w:tcW w:w="851" w:type="dxa"/>
            <w:vAlign w:val="center"/>
          </w:tcPr>
          <w:p w:rsidR="003A09E7" w:rsidRPr="00CE50CF" w:rsidRDefault="003A09E7" w:rsidP="003A09E7">
            <w:pPr>
              <w:jc w:val="both"/>
              <w:rPr>
                <w:rFonts w:eastAsia="標楷體"/>
                <w:color w:val="000000" w:themeColor="text1"/>
                <w:spacing w:val="-8"/>
              </w:rPr>
            </w:pPr>
          </w:p>
        </w:tc>
        <w:tc>
          <w:tcPr>
            <w:tcW w:w="1043"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2303" w:type="dxa"/>
            <w:vAlign w:val="center"/>
          </w:tcPr>
          <w:p w:rsidR="003A09E7" w:rsidRPr="00CE50CF" w:rsidRDefault="003A09E7" w:rsidP="003A09E7">
            <w:pPr>
              <w:jc w:val="both"/>
              <w:rPr>
                <w:rFonts w:eastAsia="標楷體"/>
                <w:color w:val="000000" w:themeColor="text1"/>
                <w:spacing w:val="-8"/>
              </w:rPr>
            </w:pPr>
          </w:p>
        </w:tc>
      </w:tr>
    </w:tbl>
    <w:p w:rsidR="000D0498"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3A09E7" w:rsidRPr="00CE50CF" w:rsidRDefault="003A09E7" w:rsidP="003A09E7">
      <w:pPr>
        <w:spacing w:line="320" w:lineRule="exact"/>
        <w:jc w:val="both"/>
        <w:rPr>
          <w:rFonts w:eastAsia="標楷體"/>
          <w:color w:val="000000" w:themeColor="text1"/>
        </w:rPr>
      </w:pPr>
    </w:p>
    <w:p w:rsidR="008851AA" w:rsidRPr="00CE50CF" w:rsidRDefault="003A09E7" w:rsidP="003A09E7">
      <w:pPr>
        <w:spacing w:line="320" w:lineRule="exact"/>
        <w:jc w:val="both"/>
        <w:rPr>
          <w:rFonts w:eastAsia="標楷體"/>
          <w:color w:val="000000" w:themeColor="text1"/>
        </w:rPr>
      </w:pPr>
      <w:r w:rsidRPr="00CE50CF">
        <w:rPr>
          <w:rFonts w:eastAsia="標楷體"/>
          <w:color w:val="000000" w:themeColor="text1"/>
        </w:rPr>
        <w:br w:type="page"/>
      </w: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0"/>
        <w:gridCol w:w="2223"/>
        <w:gridCol w:w="2030"/>
        <w:gridCol w:w="1984"/>
        <w:gridCol w:w="993"/>
        <w:gridCol w:w="2254"/>
      </w:tblGrid>
      <w:tr w:rsidR="00B5784A" w:rsidRPr="00CE50CF" w:rsidTr="00B5784A">
        <w:trPr>
          <w:trHeight w:hRule="exact" w:val="737"/>
          <w:jc w:val="center"/>
        </w:trPr>
        <w:tc>
          <w:tcPr>
            <w:tcW w:w="3293" w:type="dxa"/>
            <w:gridSpan w:val="2"/>
            <w:vAlign w:val="center"/>
          </w:tcPr>
          <w:p w:rsidR="00B5784A" w:rsidRPr="00CE50CF" w:rsidRDefault="00B5784A" w:rsidP="00B5784A">
            <w:pPr>
              <w:ind w:rightChars="47" w:right="113"/>
              <w:jc w:val="right"/>
              <w:rPr>
                <w:rFonts w:eastAsia="標楷體"/>
                <w:color w:val="000000" w:themeColor="text1"/>
              </w:rPr>
            </w:pPr>
            <w:r w:rsidRPr="00CE50CF">
              <w:rPr>
                <w:rFonts w:eastAsia="標楷體"/>
                <w:color w:val="000000" w:themeColor="text1"/>
                <w:sz w:val="28"/>
              </w:rPr>
              <w:lastRenderedPageBreak/>
              <w:t>工廠</w:t>
            </w:r>
          </w:p>
        </w:tc>
        <w:tc>
          <w:tcPr>
            <w:tcW w:w="7261" w:type="dxa"/>
            <w:gridSpan w:val="4"/>
            <w:vAlign w:val="center"/>
          </w:tcPr>
          <w:p w:rsidR="00B5784A" w:rsidRPr="00D50BA8" w:rsidRDefault="00B5784A" w:rsidP="00B5784A">
            <w:pPr>
              <w:ind w:leftChars="106" w:left="254"/>
              <w:rPr>
                <w:rFonts w:eastAsia="標楷體"/>
                <w:color w:val="000000" w:themeColor="text1"/>
              </w:rPr>
            </w:pPr>
            <w:r w:rsidRPr="00CE50CF">
              <w:rPr>
                <w:rFonts w:eastAsia="標楷體"/>
                <w:color w:val="000000" w:themeColor="text1"/>
                <w:sz w:val="28"/>
                <w:szCs w:val="20"/>
              </w:rPr>
              <w:t>G-4-1-05:</w:t>
            </w:r>
            <w:r w:rsidRPr="00CE50CF">
              <w:rPr>
                <w:rFonts w:eastAsia="標楷體"/>
                <w:color w:val="000000" w:themeColor="text1"/>
                <w:sz w:val="28"/>
                <w:szCs w:val="20"/>
              </w:rPr>
              <w:t>水塔清洗紀錄表</w:t>
            </w:r>
          </w:p>
        </w:tc>
      </w:tr>
      <w:tr w:rsidR="00B5784A" w:rsidRPr="00CE50CF" w:rsidTr="00B5784A">
        <w:trPr>
          <w:trHeight w:hRule="exact" w:val="737"/>
          <w:jc w:val="center"/>
        </w:trPr>
        <w:tc>
          <w:tcPr>
            <w:tcW w:w="10554" w:type="dxa"/>
            <w:gridSpan w:val="6"/>
            <w:vAlign w:val="center"/>
          </w:tcPr>
          <w:p w:rsidR="00B5784A" w:rsidRPr="00CE50CF" w:rsidRDefault="00B5784A" w:rsidP="00B5784A">
            <w:pPr>
              <w:tabs>
                <w:tab w:val="right" w:pos="8312"/>
              </w:tabs>
              <w:spacing w:line="240" w:lineRule="exact"/>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szCs w:val="20"/>
              </w:rPr>
              <w:t>ˇ</w:t>
            </w:r>
            <w:r w:rsidRPr="00CE50CF">
              <w:rPr>
                <w:rFonts w:eastAsia="標楷體"/>
                <w:color w:val="000000" w:themeColor="text1"/>
              </w:rPr>
              <w:t>)</w:t>
            </w:r>
            <w:r>
              <w:rPr>
                <w:rFonts w:eastAsia="標楷體"/>
                <w:color w:val="000000" w:themeColor="text1"/>
              </w:rPr>
              <w:t>表示良好</w:t>
            </w:r>
            <w:r>
              <w:rPr>
                <w:rFonts w:eastAsia="標楷體" w:hint="eastAsia"/>
                <w:color w:val="000000" w:themeColor="text1"/>
              </w:rPr>
              <w:t>；</w:t>
            </w:r>
            <w:r w:rsidRPr="00CE50CF">
              <w:rPr>
                <w:rFonts w:eastAsia="標楷體"/>
                <w:color w:val="000000" w:themeColor="text1"/>
              </w:rPr>
              <w:t>不合格</w:t>
            </w:r>
            <w:r w:rsidRPr="00CE50CF">
              <w:rPr>
                <w:rFonts w:eastAsia="標楷體"/>
                <w:color w:val="000000" w:themeColor="text1"/>
              </w:rPr>
              <w:t>(×)</w:t>
            </w:r>
            <w:r w:rsidRPr="00CE50CF">
              <w:rPr>
                <w:rFonts w:eastAsia="標楷體"/>
                <w:color w:val="000000" w:themeColor="text1"/>
              </w:rPr>
              <w:t>表示不良</w:t>
            </w:r>
            <w:r w:rsidRPr="002A2565">
              <w:rPr>
                <w:rFonts w:eastAsia="標楷體" w:hint="eastAsia"/>
                <w:color w:val="000000" w:themeColor="text1"/>
              </w:rPr>
              <w:t>，並於備註欄填寫處理情形</w:t>
            </w:r>
          </w:p>
          <w:p w:rsidR="00B5784A" w:rsidRPr="00D50BA8" w:rsidRDefault="00B5784A" w:rsidP="00B5784A">
            <w:pPr>
              <w:rPr>
                <w:rFonts w:eastAsia="標楷體"/>
                <w:color w:val="000000" w:themeColor="text1"/>
              </w:rPr>
            </w:pPr>
            <w:r w:rsidRPr="00CE50CF">
              <w:rPr>
                <w:rFonts w:eastAsia="標楷體"/>
                <w:color w:val="000000" w:themeColor="text1"/>
              </w:rPr>
              <w:t>頻率</w:t>
            </w:r>
            <w:r w:rsidRPr="00CE50CF">
              <w:rPr>
                <w:rFonts w:eastAsia="標楷體"/>
                <w:color w:val="000000" w:themeColor="text1"/>
              </w:rPr>
              <w:t>:</w:t>
            </w:r>
            <w:r w:rsidR="000C6B84">
              <w:rPr>
                <w:rFonts w:eastAsia="標楷體" w:hint="eastAsia"/>
                <w:color w:val="000000" w:themeColor="text1"/>
              </w:rPr>
              <w:t>1</w:t>
            </w:r>
            <w:r w:rsidR="000C6B84">
              <w:rPr>
                <w:rFonts w:eastAsia="標楷體" w:hint="eastAsia"/>
                <w:color w:val="000000" w:themeColor="text1"/>
              </w:rPr>
              <w:t>次</w:t>
            </w:r>
            <w:r w:rsidR="000C6B84">
              <w:rPr>
                <w:rFonts w:eastAsia="標楷體" w:hint="eastAsia"/>
                <w:color w:val="000000" w:themeColor="text1"/>
              </w:rPr>
              <w:t>/</w:t>
            </w:r>
            <w:r w:rsidR="000C6B84">
              <w:rPr>
                <w:rFonts w:eastAsia="標楷體" w:hint="eastAsia"/>
                <w:color w:val="000000" w:themeColor="text1"/>
              </w:rPr>
              <w:t>年</w:t>
            </w:r>
          </w:p>
        </w:tc>
      </w:tr>
      <w:tr w:rsidR="005D6503" w:rsidRPr="00CE50CF" w:rsidTr="00B5784A">
        <w:trPr>
          <w:trHeight w:hRule="exact" w:val="737"/>
          <w:jc w:val="center"/>
        </w:trPr>
        <w:tc>
          <w:tcPr>
            <w:tcW w:w="1070"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日期</w:t>
            </w:r>
          </w:p>
        </w:tc>
        <w:tc>
          <w:tcPr>
            <w:tcW w:w="2223"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清洗公司</w:t>
            </w:r>
          </w:p>
        </w:tc>
        <w:tc>
          <w:tcPr>
            <w:tcW w:w="2030"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清洗者</w:t>
            </w:r>
          </w:p>
        </w:tc>
        <w:tc>
          <w:tcPr>
            <w:tcW w:w="1984"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發票編號</w:t>
            </w:r>
          </w:p>
        </w:tc>
        <w:tc>
          <w:tcPr>
            <w:tcW w:w="993"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判定</w:t>
            </w:r>
          </w:p>
        </w:tc>
        <w:tc>
          <w:tcPr>
            <w:tcW w:w="2254" w:type="dxa"/>
            <w:vAlign w:val="center"/>
          </w:tcPr>
          <w:p w:rsidR="003A09E7" w:rsidRPr="00CE50CF" w:rsidRDefault="00D50BA8" w:rsidP="003A09E7">
            <w:pPr>
              <w:jc w:val="center"/>
              <w:rPr>
                <w:rFonts w:eastAsia="標楷體"/>
                <w:color w:val="000000" w:themeColor="text1"/>
              </w:rPr>
            </w:pPr>
            <w:r w:rsidRPr="00D50BA8">
              <w:rPr>
                <w:rFonts w:eastAsia="標楷體" w:hint="eastAsia"/>
                <w:color w:val="000000" w:themeColor="text1"/>
              </w:rPr>
              <w:t>備註</w:t>
            </w:r>
          </w:p>
        </w:tc>
      </w:tr>
      <w:tr w:rsidR="005D6503" w:rsidRPr="00CE50CF" w:rsidTr="00B5784A">
        <w:trPr>
          <w:trHeight w:hRule="exact" w:val="1873"/>
          <w:jc w:val="center"/>
        </w:trPr>
        <w:tc>
          <w:tcPr>
            <w:tcW w:w="1070" w:type="dxa"/>
            <w:vAlign w:val="center"/>
          </w:tcPr>
          <w:p w:rsidR="003A09E7" w:rsidRPr="00CE50CF" w:rsidRDefault="003A09E7" w:rsidP="003A09E7">
            <w:pPr>
              <w:jc w:val="both"/>
              <w:rPr>
                <w:rFonts w:eastAsia="標楷體"/>
                <w:color w:val="000000" w:themeColor="text1"/>
              </w:rPr>
            </w:pPr>
          </w:p>
        </w:tc>
        <w:tc>
          <w:tcPr>
            <w:tcW w:w="2223" w:type="dxa"/>
            <w:vAlign w:val="center"/>
          </w:tcPr>
          <w:p w:rsidR="003A09E7" w:rsidRPr="00CE50CF" w:rsidRDefault="003A09E7" w:rsidP="003A09E7">
            <w:pPr>
              <w:jc w:val="both"/>
              <w:rPr>
                <w:rFonts w:eastAsia="標楷體"/>
                <w:color w:val="000000" w:themeColor="text1"/>
              </w:rPr>
            </w:pPr>
          </w:p>
        </w:tc>
        <w:tc>
          <w:tcPr>
            <w:tcW w:w="2030" w:type="dxa"/>
            <w:vAlign w:val="center"/>
          </w:tcPr>
          <w:p w:rsidR="003A09E7" w:rsidRPr="00CE50CF" w:rsidRDefault="003A09E7" w:rsidP="003A09E7">
            <w:pPr>
              <w:jc w:val="both"/>
              <w:rPr>
                <w:rFonts w:eastAsia="標楷體"/>
                <w:color w:val="000000" w:themeColor="text1"/>
              </w:rPr>
            </w:pPr>
          </w:p>
        </w:tc>
        <w:tc>
          <w:tcPr>
            <w:tcW w:w="1984" w:type="dxa"/>
            <w:vAlign w:val="center"/>
          </w:tcPr>
          <w:p w:rsidR="003A09E7" w:rsidRPr="00CE50CF" w:rsidRDefault="003A09E7" w:rsidP="003A09E7">
            <w:pPr>
              <w:jc w:val="both"/>
              <w:rPr>
                <w:rFonts w:eastAsia="標楷體"/>
                <w:color w:val="000000" w:themeColor="text1"/>
              </w:rPr>
            </w:pPr>
          </w:p>
        </w:tc>
        <w:tc>
          <w:tcPr>
            <w:tcW w:w="993" w:type="dxa"/>
            <w:vAlign w:val="center"/>
          </w:tcPr>
          <w:p w:rsidR="003A09E7" w:rsidRPr="00CE50CF" w:rsidRDefault="003A09E7" w:rsidP="003A09E7">
            <w:pPr>
              <w:jc w:val="both"/>
              <w:rPr>
                <w:rFonts w:eastAsia="標楷體"/>
                <w:color w:val="000000" w:themeColor="text1"/>
              </w:rPr>
            </w:pPr>
          </w:p>
        </w:tc>
        <w:tc>
          <w:tcPr>
            <w:tcW w:w="2254" w:type="dxa"/>
            <w:vAlign w:val="center"/>
          </w:tcPr>
          <w:p w:rsidR="003A09E7" w:rsidRPr="00CE50CF" w:rsidRDefault="003A09E7" w:rsidP="003A09E7">
            <w:pPr>
              <w:jc w:val="both"/>
              <w:rPr>
                <w:rFonts w:eastAsia="標楷體"/>
                <w:color w:val="000000" w:themeColor="text1"/>
              </w:rPr>
            </w:pPr>
          </w:p>
        </w:tc>
      </w:tr>
      <w:tr w:rsidR="005D6503" w:rsidRPr="00CE50CF" w:rsidTr="00B5784A">
        <w:trPr>
          <w:trHeight w:hRule="exact" w:val="567"/>
          <w:jc w:val="center"/>
        </w:trPr>
        <w:tc>
          <w:tcPr>
            <w:tcW w:w="5323" w:type="dxa"/>
            <w:gridSpan w:val="3"/>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水塔清洗前照片</w:t>
            </w:r>
          </w:p>
        </w:tc>
        <w:tc>
          <w:tcPr>
            <w:tcW w:w="5231" w:type="dxa"/>
            <w:gridSpan w:val="3"/>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水塔清洗後照片</w:t>
            </w:r>
          </w:p>
        </w:tc>
      </w:tr>
      <w:tr w:rsidR="005D6503" w:rsidRPr="00CE50CF" w:rsidTr="00B5784A">
        <w:trPr>
          <w:trHeight w:hRule="exact" w:val="7772"/>
          <w:jc w:val="center"/>
        </w:trPr>
        <w:tc>
          <w:tcPr>
            <w:tcW w:w="5323" w:type="dxa"/>
            <w:gridSpan w:val="3"/>
            <w:vAlign w:val="center"/>
          </w:tcPr>
          <w:p w:rsidR="003A09E7" w:rsidRPr="00CE50CF" w:rsidRDefault="003A09E7" w:rsidP="003A09E7">
            <w:pPr>
              <w:jc w:val="both"/>
              <w:rPr>
                <w:rFonts w:eastAsia="標楷體"/>
                <w:color w:val="000000" w:themeColor="text1"/>
              </w:rPr>
            </w:pPr>
          </w:p>
        </w:tc>
        <w:tc>
          <w:tcPr>
            <w:tcW w:w="5231" w:type="dxa"/>
            <w:gridSpan w:val="3"/>
            <w:vAlign w:val="center"/>
          </w:tcPr>
          <w:p w:rsidR="003A09E7" w:rsidRPr="00CE50CF" w:rsidRDefault="003A09E7" w:rsidP="003A09E7">
            <w:pPr>
              <w:jc w:val="both"/>
              <w:rPr>
                <w:rFonts w:eastAsia="標楷體"/>
                <w:color w:val="000000" w:themeColor="text1"/>
              </w:rPr>
            </w:pPr>
          </w:p>
        </w:tc>
      </w:tr>
    </w:tbl>
    <w:p w:rsidR="003A09E7" w:rsidRPr="00CE50CF" w:rsidRDefault="003A09E7" w:rsidP="003A09E7">
      <w:pPr>
        <w:spacing w:before="40" w:line="284" w:lineRule="exact"/>
        <w:jc w:val="both"/>
        <w:rPr>
          <w:rFonts w:eastAsia="標楷體"/>
          <w:color w:val="000000" w:themeColor="text1"/>
        </w:rPr>
      </w:pPr>
    </w:p>
    <w:p w:rsidR="000D0498"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3A09E7" w:rsidRPr="00CE50CF" w:rsidRDefault="003A09E7" w:rsidP="003A09E7">
      <w:pPr>
        <w:spacing w:line="320" w:lineRule="exact"/>
        <w:jc w:val="both"/>
        <w:rPr>
          <w:rFonts w:eastAsia="標楷體"/>
          <w:color w:val="000000" w:themeColor="text1"/>
        </w:rPr>
      </w:pPr>
    </w:p>
    <w:p w:rsidR="008851AA" w:rsidRPr="00CE50CF" w:rsidRDefault="00B5784A" w:rsidP="00112B04">
      <w:pPr>
        <w:widowControl/>
        <w:rPr>
          <w:rFonts w:eastAsia="標楷體"/>
          <w:color w:val="000000" w:themeColor="text1"/>
        </w:rPr>
      </w:pPr>
      <w:r>
        <w:rPr>
          <w:rFonts w:eastAsia="標楷體"/>
          <w:color w:val="000000" w:themeColor="text1"/>
        </w:rPr>
        <w:br w:type="page"/>
      </w:r>
    </w:p>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4"/>
        <w:gridCol w:w="1134"/>
        <w:gridCol w:w="992"/>
        <w:gridCol w:w="422"/>
        <w:gridCol w:w="571"/>
        <w:gridCol w:w="1417"/>
        <w:gridCol w:w="709"/>
        <w:gridCol w:w="1060"/>
        <w:gridCol w:w="851"/>
        <w:gridCol w:w="1134"/>
        <w:gridCol w:w="1708"/>
      </w:tblGrid>
      <w:tr w:rsidR="005D6503" w:rsidRPr="00CE50CF" w:rsidTr="004D3DEB">
        <w:trPr>
          <w:trHeight w:val="518"/>
          <w:jc w:val="center"/>
        </w:trPr>
        <w:tc>
          <w:tcPr>
            <w:tcW w:w="3192" w:type="dxa"/>
            <w:gridSpan w:val="4"/>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0"/>
              </w:rPr>
              <w:lastRenderedPageBreak/>
              <w:br w:type="page"/>
            </w:r>
            <w:r w:rsidRPr="00CE50CF">
              <w:rPr>
                <w:rFonts w:eastAsia="標楷體"/>
                <w:color w:val="000000" w:themeColor="text1"/>
                <w:sz w:val="28"/>
              </w:rPr>
              <w:t xml:space="preserve">          </w:t>
            </w:r>
            <w:r w:rsidRPr="00CE50CF">
              <w:rPr>
                <w:rFonts w:eastAsia="標楷體"/>
                <w:color w:val="000000" w:themeColor="text1"/>
                <w:sz w:val="28"/>
              </w:rPr>
              <w:t>工廠</w:t>
            </w:r>
          </w:p>
        </w:tc>
        <w:tc>
          <w:tcPr>
            <w:tcW w:w="7450" w:type="dxa"/>
            <w:gridSpan w:val="7"/>
            <w:vAlign w:val="center"/>
          </w:tcPr>
          <w:p w:rsidR="003A09E7" w:rsidRPr="00CE50CF" w:rsidRDefault="003A09E7" w:rsidP="001F3F83">
            <w:pPr>
              <w:tabs>
                <w:tab w:val="center" w:pos="4153"/>
                <w:tab w:val="right" w:pos="8306"/>
              </w:tabs>
              <w:snapToGrid w:val="0"/>
              <w:spacing w:line="400" w:lineRule="exact"/>
              <w:ind w:firstLineChars="100" w:firstLine="280"/>
              <w:jc w:val="both"/>
              <w:rPr>
                <w:rFonts w:eastAsia="標楷體"/>
                <w:color w:val="000000" w:themeColor="text1"/>
                <w:position w:val="-28"/>
                <w:sz w:val="28"/>
                <w:szCs w:val="20"/>
              </w:rPr>
            </w:pPr>
            <w:r w:rsidRPr="00CE50CF">
              <w:rPr>
                <w:rFonts w:eastAsia="標楷體"/>
                <w:color w:val="000000" w:themeColor="text1"/>
                <w:sz w:val="28"/>
                <w:szCs w:val="20"/>
              </w:rPr>
              <w:t>G-4-1-0</w:t>
            </w:r>
            <w:r w:rsidR="001F3F83" w:rsidRPr="00CE50CF">
              <w:rPr>
                <w:rFonts w:eastAsia="標楷體"/>
                <w:color w:val="000000" w:themeColor="text1"/>
                <w:sz w:val="28"/>
                <w:szCs w:val="20"/>
              </w:rPr>
              <w:t>6</w:t>
            </w:r>
            <w:r w:rsidRPr="00CE50CF">
              <w:rPr>
                <w:rFonts w:eastAsia="標楷體"/>
                <w:color w:val="000000" w:themeColor="text1"/>
                <w:sz w:val="28"/>
                <w:szCs w:val="20"/>
              </w:rPr>
              <w:t>:</w:t>
            </w:r>
            <w:r w:rsidRPr="00CE50CF">
              <w:rPr>
                <w:rFonts w:eastAsia="標楷體"/>
                <w:color w:val="000000" w:themeColor="text1"/>
                <w:sz w:val="20"/>
                <w:szCs w:val="20"/>
              </w:rPr>
              <w:t xml:space="preserve"> </w:t>
            </w:r>
            <w:r w:rsidRPr="00CE50CF">
              <w:rPr>
                <w:rFonts w:eastAsia="標楷體"/>
                <w:color w:val="000000" w:themeColor="text1"/>
                <w:sz w:val="28"/>
                <w:szCs w:val="20"/>
              </w:rPr>
              <w:t>水質有效餘氯與酸鹼值</w:t>
            </w:r>
            <w:r w:rsidR="00D50BA8">
              <w:rPr>
                <w:rFonts w:eastAsia="標楷體" w:hint="eastAsia"/>
                <w:color w:val="000000" w:themeColor="text1"/>
                <w:sz w:val="28"/>
                <w:szCs w:val="20"/>
              </w:rPr>
              <w:t>紀</w:t>
            </w:r>
            <w:r w:rsidRPr="00CE50CF">
              <w:rPr>
                <w:rFonts w:eastAsia="標楷體"/>
                <w:color w:val="000000" w:themeColor="text1"/>
                <w:sz w:val="28"/>
                <w:szCs w:val="20"/>
              </w:rPr>
              <w:t>錄表</w:t>
            </w:r>
          </w:p>
        </w:tc>
      </w:tr>
      <w:tr w:rsidR="00B5784A" w:rsidRPr="00CE50CF" w:rsidTr="00B5784A">
        <w:trPr>
          <w:trHeight w:val="414"/>
          <w:jc w:val="center"/>
        </w:trPr>
        <w:tc>
          <w:tcPr>
            <w:tcW w:w="10642" w:type="dxa"/>
            <w:gridSpan w:val="11"/>
          </w:tcPr>
          <w:p w:rsidR="004D3DEB" w:rsidRDefault="004D3DEB" w:rsidP="004D3DEB">
            <w:pPr>
              <w:tabs>
                <w:tab w:val="right" w:pos="8306"/>
              </w:tabs>
              <w:rPr>
                <w:rFonts w:eastAsia="標楷體"/>
                <w:color w:val="000000" w:themeColor="text1"/>
              </w:rPr>
            </w:pPr>
            <w:r>
              <w:rPr>
                <w:rFonts w:eastAsia="標楷體" w:hint="eastAsia"/>
                <w:color w:val="000000" w:themeColor="text1"/>
              </w:rPr>
              <w:t>標準</w:t>
            </w:r>
            <w:r>
              <w:rPr>
                <w:rFonts w:eastAsia="標楷體" w:hint="eastAsia"/>
                <w:color w:val="000000" w:themeColor="text1"/>
              </w:rPr>
              <w:t>:</w:t>
            </w:r>
            <w:r w:rsidRPr="004D3DEB">
              <w:rPr>
                <w:rFonts w:eastAsia="標楷體" w:hint="eastAsia"/>
                <w:color w:val="000000" w:themeColor="text1"/>
              </w:rPr>
              <w:t>有效餘氯不得低於</w:t>
            </w:r>
            <w:r w:rsidRPr="004D3DEB">
              <w:rPr>
                <w:rFonts w:eastAsia="標楷體" w:hint="eastAsia"/>
                <w:color w:val="000000" w:themeColor="text1"/>
              </w:rPr>
              <w:t>200</w:t>
            </w:r>
            <w:r w:rsidR="000C6B84">
              <w:rPr>
                <w:rFonts w:eastAsia="標楷體" w:hint="eastAsia"/>
                <w:color w:val="000000" w:themeColor="text1"/>
              </w:rPr>
              <w:t xml:space="preserve"> </w:t>
            </w:r>
            <w:r w:rsidRPr="004D3DEB">
              <w:rPr>
                <w:rFonts w:eastAsia="標楷體" w:hint="eastAsia"/>
                <w:color w:val="000000" w:themeColor="text1"/>
              </w:rPr>
              <w:t>ppm</w:t>
            </w:r>
            <w:r>
              <w:rPr>
                <w:rFonts w:eastAsia="標楷體" w:hint="eastAsia"/>
                <w:color w:val="000000" w:themeColor="text1"/>
              </w:rPr>
              <w:t>；</w:t>
            </w:r>
            <w:r w:rsidRPr="004D3DEB">
              <w:rPr>
                <w:rFonts w:eastAsia="標楷體" w:hint="eastAsia"/>
                <w:color w:val="000000" w:themeColor="text1"/>
              </w:rPr>
              <w:t>酸鹼值介於</w:t>
            </w:r>
            <w:r w:rsidRPr="004D3DEB">
              <w:rPr>
                <w:rFonts w:eastAsia="標楷體" w:hint="eastAsia"/>
                <w:color w:val="000000" w:themeColor="text1"/>
              </w:rPr>
              <w:t>6.0~8.5</w:t>
            </w:r>
            <w:r w:rsidRPr="004D3DEB">
              <w:rPr>
                <w:rFonts w:eastAsia="標楷體" w:hint="eastAsia"/>
                <w:color w:val="000000" w:themeColor="text1"/>
              </w:rPr>
              <w:t>之間</w:t>
            </w:r>
          </w:p>
          <w:p w:rsidR="004D3DEB" w:rsidRPr="004D3DEB" w:rsidRDefault="004D3DEB" w:rsidP="004D3DEB">
            <w:pPr>
              <w:tabs>
                <w:tab w:val="right" w:pos="8306"/>
              </w:tabs>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sidRPr="004D3DEB">
              <w:rPr>
                <w:rFonts w:eastAsia="標楷體" w:hint="eastAsia"/>
                <w:color w:val="000000" w:themeColor="text1"/>
              </w:rPr>
              <w:t>ˇ</w:t>
            </w:r>
            <w:r w:rsidRPr="00CE50CF">
              <w:rPr>
                <w:rFonts w:eastAsia="標楷體"/>
                <w:color w:val="000000" w:themeColor="text1"/>
              </w:rPr>
              <w:t>)</w:t>
            </w:r>
            <w:r>
              <w:rPr>
                <w:rFonts w:eastAsia="標楷體" w:hint="eastAsia"/>
                <w:color w:val="000000" w:themeColor="text1"/>
              </w:rPr>
              <w:t>符合標準；</w:t>
            </w:r>
            <w:r w:rsidRPr="00CE50CF">
              <w:rPr>
                <w:rFonts w:eastAsia="標楷體"/>
                <w:color w:val="000000" w:themeColor="text1"/>
              </w:rPr>
              <w:t>不合格</w:t>
            </w:r>
            <w:r w:rsidRPr="00CE50CF">
              <w:rPr>
                <w:rFonts w:eastAsia="標楷體"/>
                <w:color w:val="000000" w:themeColor="text1"/>
              </w:rPr>
              <w:t>(×)</w:t>
            </w:r>
            <w:r>
              <w:rPr>
                <w:rFonts w:eastAsia="標楷體" w:hint="eastAsia"/>
                <w:color w:val="000000" w:themeColor="text1"/>
              </w:rPr>
              <w:t>不符合標準</w:t>
            </w:r>
            <w:r w:rsidRPr="002A2565">
              <w:rPr>
                <w:rFonts w:eastAsia="標楷體" w:hint="eastAsia"/>
                <w:color w:val="000000" w:themeColor="text1"/>
              </w:rPr>
              <w:t>，並於備註欄填寫處理情形</w:t>
            </w:r>
          </w:p>
          <w:p w:rsidR="00B5784A" w:rsidRPr="00CE50CF" w:rsidRDefault="00B5784A" w:rsidP="004D3DEB">
            <w:pPr>
              <w:tabs>
                <w:tab w:val="center" w:pos="4153"/>
                <w:tab w:val="right" w:pos="8306"/>
              </w:tabs>
              <w:snapToGrid w:val="0"/>
              <w:jc w:val="both"/>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:1</w:t>
            </w:r>
            <w:r w:rsidRPr="00CE50CF">
              <w:rPr>
                <w:rFonts w:eastAsia="標楷體"/>
                <w:color w:val="000000" w:themeColor="text1"/>
              </w:rPr>
              <w:t>次</w:t>
            </w:r>
            <w:r w:rsidRPr="00CE50CF">
              <w:rPr>
                <w:rFonts w:eastAsia="標楷體"/>
                <w:color w:val="000000" w:themeColor="text1"/>
              </w:rPr>
              <w:t>/</w:t>
            </w:r>
            <w:r w:rsidRPr="00CE50CF">
              <w:rPr>
                <w:rFonts w:eastAsia="標楷體"/>
                <w:color w:val="000000" w:themeColor="text1"/>
              </w:rPr>
              <w:t>天</w:t>
            </w:r>
            <w:r w:rsidRPr="00CE50CF">
              <w:rPr>
                <w:rFonts w:eastAsia="標楷體"/>
                <w:color w:val="000000" w:themeColor="text1"/>
              </w:rPr>
              <w:tab/>
            </w:r>
            <w:r>
              <w:rPr>
                <w:rFonts w:eastAsia="標楷體" w:hint="eastAsia"/>
                <w:color w:val="000000" w:themeColor="text1"/>
              </w:rPr>
              <w:t xml:space="preserve">                                                       </w:t>
            </w:r>
            <w:r w:rsidRPr="00CE50CF">
              <w:rPr>
                <w:rFonts w:eastAsia="標楷體"/>
                <w:color w:val="000000" w:themeColor="text1"/>
              </w:rPr>
              <w:t xml:space="preserve">           </w:t>
            </w:r>
            <w:r w:rsidRPr="00CE50CF">
              <w:rPr>
                <w:rFonts w:eastAsia="標楷體"/>
                <w:color w:val="000000" w:themeColor="text1"/>
              </w:rPr>
              <w:t>年　　月</w:t>
            </w:r>
          </w:p>
        </w:tc>
      </w:tr>
      <w:tr w:rsidR="005D6503" w:rsidRPr="00CE50CF" w:rsidTr="00B5784A">
        <w:trPr>
          <w:trHeight w:val="623"/>
          <w:jc w:val="center"/>
        </w:trPr>
        <w:tc>
          <w:tcPr>
            <w:tcW w:w="64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日期</w:t>
            </w:r>
          </w:p>
        </w:tc>
        <w:tc>
          <w:tcPr>
            <w:tcW w:w="113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有效餘氯</w:t>
            </w:r>
          </w:p>
        </w:tc>
        <w:tc>
          <w:tcPr>
            <w:tcW w:w="992"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酸鹼值</w:t>
            </w:r>
            <w:r w:rsidRPr="00CE50CF">
              <w:rPr>
                <w:rFonts w:eastAsia="標楷體"/>
                <w:color w:val="000000" w:themeColor="text1"/>
                <w:spacing w:val="-8"/>
              </w:rPr>
              <w:br/>
              <w:t>(pH)</w:t>
            </w:r>
          </w:p>
        </w:tc>
        <w:tc>
          <w:tcPr>
            <w:tcW w:w="993" w:type="dxa"/>
            <w:gridSpan w:val="2"/>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檢驗者</w:t>
            </w:r>
          </w:p>
        </w:tc>
        <w:tc>
          <w:tcPr>
            <w:tcW w:w="1417" w:type="dxa"/>
            <w:vAlign w:val="center"/>
          </w:tcPr>
          <w:p w:rsidR="003A09E7" w:rsidRPr="00CE50CF" w:rsidRDefault="00D50BA8" w:rsidP="003A09E7">
            <w:pPr>
              <w:jc w:val="center"/>
              <w:rPr>
                <w:rFonts w:eastAsia="標楷體"/>
                <w:color w:val="000000" w:themeColor="text1"/>
                <w:spacing w:val="-8"/>
              </w:rPr>
            </w:pPr>
            <w:r w:rsidRPr="00D50BA8">
              <w:rPr>
                <w:rFonts w:eastAsia="標楷體" w:hint="eastAsia"/>
                <w:color w:val="000000" w:themeColor="text1"/>
                <w:spacing w:val="-8"/>
              </w:rPr>
              <w:t>備註</w:t>
            </w:r>
          </w:p>
        </w:tc>
        <w:tc>
          <w:tcPr>
            <w:tcW w:w="709" w:type="dxa"/>
            <w:vAlign w:val="center"/>
          </w:tcPr>
          <w:p w:rsidR="003A09E7" w:rsidRPr="00CE50CF" w:rsidRDefault="003A09E7" w:rsidP="003A09E7">
            <w:pPr>
              <w:spacing w:after="60"/>
              <w:jc w:val="center"/>
              <w:rPr>
                <w:rFonts w:eastAsia="標楷體"/>
                <w:color w:val="000000" w:themeColor="text1"/>
                <w:spacing w:val="-8"/>
              </w:rPr>
            </w:pPr>
            <w:r w:rsidRPr="00CE50CF">
              <w:rPr>
                <w:rFonts w:eastAsia="標楷體"/>
                <w:color w:val="000000" w:themeColor="text1"/>
                <w:spacing w:val="-8"/>
              </w:rPr>
              <w:t>日期</w:t>
            </w:r>
          </w:p>
        </w:tc>
        <w:tc>
          <w:tcPr>
            <w:tcW w:w="1060"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有效餘氯</w:t>
            </w:r>
          </w:p>
        </w:tc>
        <w:tc>
          <w:tcPr>
            <w:tcW w:w="851"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酸鹼值</w:t>
            </w:r>
            <w:r w:rsidRPr="00CE50CF">
              <w:rPr>
                <w:rFonts w:eastAsia="標楷體"/>
                <w:color w:val="000000" w:themeColor="text1"/>
                <w:spacing w:val="-8"/>
              </w:rPr>
              <w:br/>
              <w:t>(pH)</w:t>
            </w:r>
          </w:p>
        </w:tc>
        <w:tc>
          <w:tcPr>
            <w:tcW w:w="113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檢驗者</w:t>
            </w:r>
          </w:p>
        </w:tc>
        <w:tc>
          <w:tcPr>
            <w:tcW w:w="1708" w:type="dxa"/>
            <w:vAlign w:val="center"/>
          </w:tcPr>
          <w:p w:rsidR="003A09E7" w:rsidRPr="00CE50CF" w:rsidRDefault="00D50BA8" w:rsidP="003A09E7">
            <w:pPr>
              <w:jc w:val="center"/>
              <w:rPr>
                <w:rFonts w:eastAsia="標楷體"/>
                <w:color w:val="000000" w:themeColor="text1"/>
                <w:spacing w:val="-8"/>
              </w:rPr>
            </w:pPr>
            <w:r w:rsidRPr="00D50BA8">
              <w:rPr>
                <w:rFonts w:eastAsia="標楷體" w:hint="eastAsia"/>
                <w:color w:val="000000" w:themeColor="text1"/>
                <w:spacing w:val="-8"/>
              </w:rPr>
              <w:t>備註</w:t>
            </w:r>
          </w:p>
        </w:tc>
      </w:tr>
      <w:tr w:rsidR="005D6503" w:rsidRPr="00CE50CF" w:rsidTr="00112B04">
        <w:trPr>
          <w:trHeight w:val="661"/>
          <w:jc w:val="center"/>
        </w:trPr>
        <w:tc>
          <w:tcPr>
            <w:tcW w:w="64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w:t>
            </w:r>
          </w:p>
        </w:tc>
        <w:tc>
          <w:tcPr>
            <w:tcW w:w="1134" w:type="dxa"/>
            <w:vAlign w:val="center"/>
          </w:tcPr>
          <w:p w:rsidR="003A09E7" w:rsidRPr="00CE50CF" w:rsidRDefault="003A09E7" w:rsidP="003A09E7">
            <w:pPr>
              <w:jc w:val="center"/>
              <w:rPr>
                <w:rFonts w:eastAsia="標楷體"/>
                <w:color w:val="000000" w:themeColor="text1"/>
                <w:spacing w:val="-8"/>
              </w:rPr>
            </w:pPr>
          </w:p>
        </w:tc>
        <w:tc>
          <w:tcPr>
            <w:tcW w:w="992" w:type="dxa"/>
            <w:vAlign w:val="center"/>
          </w:tcPr>
          <w:p w:rsidR="003A09E7" w:rsidRPr="00CE50CF" w:rsidRDefault="003A09E7" w:rsidP="003A09E7">
            <w:pPr>
              <w:jc w:val="center"/>
              <w:rPr>
                <w:rFonts w:eastAsia="標楷體"/>
                <w:color w:val="000000" w:themeColor="text1"/>
                <w:spacing w:val="-8"/>
              </w:rPr>
            </w:pPr>
          </w:p>
        </w:tc>
        <w:tc>
          <w:tcPr>
            <w:tcW w:w="993" w:type="dxa"/>
            <w:gridSpan w:val="2"/>
            <w:vAlign w:val="center"/>
          </w:tcPr>
          <w:p w:rsidR="003A09E7" w:rsidRPr="00CE50CF" w:rsidRDefault="003A09E7" w:rsidP="003A09E7">
            <w:pPr>
              <w:jc w:val="center"/>
              <w:rPr>
                <w:rFonts w:eastAsia="標楷體"/>
                <w:color w:val="000000" w:themeColor="text1"/>
                <w:spacing w:val="-8"/>
              </w:rPr>
            </w:pPr>
          </w:p>
        </w:tc>
        <w:tc>
          <w:tcPr>
            <w:tcW w:w="1417" w:type="dxa"/>
            <w:vAlign w:val="center"/>
          </w:tcPr>
          <w:p w:rsidR="003A09E7" w:rsidRPr="00CE50CF" w:rsidRDefault="003A09E7" w:rsidP="003A09E7">
            <w:pPr>
              <w:jc w:val="center"/>
              <w:rPr>
                <w:rFonts w:eastAsia="標楷體"/>
                <w:color w:val="000000" w:themeColor="text1"/>
                <w:spacing w:val="-8"/>
              </w:rPr>
            </w:pPr>
          </w:p>
        </w:tc>
        <w:tc>
          <w:tcPr>
            <w:tcW w:w="70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17</w:t>
            </w:r>
          </w:p>
        </w:tc>
        <w:tc>
          <w:tcPr>
            <w:tcW w:w="1060" w:type="dxa"/>
            <w:vAlign w:val="center"/>
          </w:tcPr>
          <w:p w:rsidR="003A09E7" w:rsidRPr="00CE50CF" w:rsidRDefault="003A09E7" w:rsidP="003A09E7">
            <w:pPr>
              <w:jc w:val="center"/>
              <w:rPr>
                <w:rFonts w:eastAsia="標楷體"/>
                <w:color w:val="000000" w:themeColor="text1"/>
                <w:spacing w:val="-8"/>
              </w:rPr>
            </w:pPr>
          </w:p>
        </w:tc>
        <w:tc>
          <w:tcPr>
            <w:tcW w:w="851" w:type="dxa"/>
            <w:vAlign w:val="center"/>
          </w:tcPr>
          <w:p w:rsidR="003A09E7" w:rsidRPr="00CE50CF" w:rsidRDefault="003A09E7" w:rsidP="003A09E7">
            <w:pPr>
              <w:jc w:val="center"/>
              <w:rPr>
                <w:rFonts w:eastAsia="標楷體"/>
                <w:color w:val="000000" w:themeColor="text1"/>
                <w:spacing w:val="-8"/>
              </w:rPr>
            </w:pPr>
          </w:p>
        </w:tc>
        <w:tc>
          <w:tcPr>
            <w:tcW w:w="1134" w:type="dxa"/>
            <w:vAlign w:val="center"/>
          </w:tcPr>
          <w:p w:rsidR="003A09E7" w:rsidRPr="00CE50CF" w:rsidRDefault="003A09E7" w:rsidP="003A09E7">
            <w:pPr>
              <w:jc w:val="center"/>
              <w:rPr>
                <w:rFonts w:eastAsia="標楷體"/>
                <w:color w:val="000000" w:themeColor="text1"/>
                <w:spacing w:val="-8"/>
              </w:rPr>
            </w:pPr>
          </w:p>
        </w:tc>
        <w:tc>
          <w:tcPr>
            <w:tcW w:w="1708" w:type="dxa"/>
            <w:vAlign w:val="center"/>
          </w:tcPr>
          <w:p w:rsidR="003A09E7" w:rsidRPr="00CE50CF" w:rsidRDefault="003A09E7" w:rsidP="003A09E7">
            <w:pPr>
              <w:jc w:val="center"/>
              <w:rPr>
                <w:rFonts w:eastAsia="標楷體"/>
                <w:color w:val="000000" w:themeColor="text1"/>
                <w:spacing w:val="-8"/>
              </w:rPr>
            </w:pPr>
          </w:p>
        </w:tc>
      </w:tr>
      <w:tr w:rsidR="005D6503" w:rsidRPr="00CE50CF" w:rsidTr="00112B04">
        <w:trPr>
          <w:trHeight w:val="661"/>
          <w:jc w:val="center"/>
        </w:trPr>
        <w:tc>
          <w:tcPr>
            <w:tcW w:w="64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w:t>
            </w:r>
          </w:p>
        </w:tc>
        <w:tc>
          <w:tcPr>
            <w:tcW w:w="1134" w:type="dxa"/>
            <w:vAlign w:val="center"/>
          </w:tcPr>
          <w:p w:rsidR="003A09E7" w:rsidRPr="00CE50CF" w:rsidRDefault="003A09E7" w:rsidP="003A09E7">
            <w:pPr>
              <w:jc w:val="center"/>
              <w:rPr>
                <w:rFonts w:eastAsia="標楷體"/>
                <w:color w:val="000000" w:themeColor="text1"/>
                <w:spacing w:val="-8"/>
              </w:rPr>
            </w:pPr>
          </w:p>
        </w:tc>
        <w:tc>
          <w:tcPr>
            <w:tcW w:w="992" w:type="dxa"/>
            <w:vAlign w:val="center"/>
          </w:tcPr>
          <w:p w:rsidR="003A09E7" w:rsidRPr="00CE50CF" w:rsidRDefault="003A09E7" w:rsidP="003A09E7">
            <w:pPr>
              <w:jc w:val="center"/>
              <w:rPr>
                <w:rFonts w:eastAsia="標楷體"/>
                <w:color w:val="000000" w:themeColor="text1"/>
                <w:spacing w:val="-8"/>
              </w:rPr>
            </w:pPr>
          </w:p>
        </w:tc>
        <w:tc>
          <w:tcPr>
            <w:tcW w:w="993" w:type="dxa"/>
            <w:gridSpan w:val="2"/>
            <w:vAlign w:val="center"/>
          </w:tcPr>
          <w:p w:rsidR="003A09E7" w:rsidRPr="00CE50CF" w:rsidRDefault="003A09E7" w:rsidP="003A09E7">
            <w:pPr>
              <w:jc w:val="center"/>
              <w:rPr>
                <w:rFonts w:eastAsia="標楷體"/>
                <w:color w:val="000000" w:themeColor="text1"/>
                <w:spacing w:val="-8"/>
              </w:rPr>
            </w:pPr>
          </w:p>
        </w:tc>
        <w:tc>
          <w:tcPr>
            <w:tcW w:w="1417" w:type="dxa"/>
            <w:vAlign w:val="center"/>
          </w:tcPr>
          <w:p w:rsidR="003A09E7" w:rsidRPr="00CE50CF" w:rsidRDefault="003A09E7" w:rsidP="003A09E7">
            <w:pPr>
              <w:jc w:val="center"/>
              <w:rPr>
                <w:rFonts w:eastAsia="標楷體"/>
                <w:color w:val="000000" w:themeColor="text1"/>
                <w:spacing w:val="-8"/>
              </w:rPr>
            </w:pPr>
          </w:p>
        </w:tc>
        <w:tc>
          <w:tcPr>
            <w:tcW w:w="70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18</w:t>
            </w:r>
          </w:p>
        </w:tc>
        <w:tc>
          <w:tcPr>
            <w:tcW w:w="1060" w:type="dxa"/>
            <w:vAlign w:val="center"/>
          </w:tcPr>
          <w:p w:rsidR="003A09E7" w:rsidRPr="00CE50CF" w:rsidRDefault="003A09E7" w:rsidP="003A09E7">
            <w:pPr>
              <w:jc w:val="center"/>
              <w:rPr>
                <w:rFonts w:eastAsia="標楷體"/>
                <w:color w:val="000000" w:themeColor="text1"/>
                <w:spacing w:val="-8"/>
              </w:rPr>
            </w:pPr>
          </w:p>
        </w:tc>
        <w:tc>
          <w:tcPr>
            <w:tcW w:w="851" w:type="dxa"/>
            <w:vAlign w:val="center"/>
          </w:tcPr>
          <w:p w:rsidR="003A09E7" w:rsidRPr="00CE50CF" w:rsidRDefault="003A09E7" w:rsidP="003A09E7">
            <w:pPr>
              <w:jc w:val="center"/>
              <w:rPr>
                <w:rFonts w:eastAsia="標楷體"/>
                <w:color w:val="000000" w:themeColor="text1"/>
                <w:spacing w:val="-8"/>
              </w:rPr>
            </w:pPr>
          </w:p>
        </w:tc>
        <w:tc>
          <w:tcPr>
            <w:tcW w:w="1134" w:type="dxa"/>
            <w:vAlign w:val="center"/>
          </w:tcPr>
          <w:p w:rsidR="003A09E7" w:rsidRPr="00CE50CF" w:rsidRDefault="003A09E7" w:rsidP="003A09E7">
            <w:pPr>
              <w:jc w:val="center"/>
              <w:rPr>
                <w:rFonts w:eastAsia="標楷體"/>
                <w:color w:val="000000" w:themeColor="text1"/>
                <w:spacing w:val="-8"/>
              </w:rPr>
            </w:pPr>
          </w:p>
        </w:tc>
        <w:tc>
          <w:tcPr>
            <w:tcW w:w="1708" w:type="dxa"/>
            <w:vAlign w:val="center"/>
          </w:tcPr>
          <w:p w:rsidR="003A09E7" w:rsidRPr="00CE50CF" w:rsidRDefault="003A09E7" w:rsidP="003A09E7">
            <w:pPr>
              <w:jc w:val="center"/>
              <w:rPr>
                <w:rFonts w:eastAsia="標楷體"/>
                <w:color w:val="000000" w:themeColor="text1"/>
                <w:spacing w:val="-8"/>
              </w:rPr>
            </w:pPr>
          </w:p>
        </w:tc>
      </w:tr>
      <w:tr w:rsidR="005D6503" w:rsidRPr="00CE50CF" w:rsidTr="00112B04">
        <w:trPr>
          <w:trHeight w:val="661"/>
          <w:jc w:val="center"/>
        </w:trPr>
        <w:tc>
          <w:tcPr>
            <w:tcW w:w="64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3</w:t>
            </w:r>
          </w:p>
        </w:tc>
        <w:tc>
          <w:tcPr>
            <w:tcW w:w="1134" w:type="dxa"/>
            <w:vAlign w:val="center"/>
          </w:tcPr>
          <w:p w:rsidR="003A09E7" w:rsidRPr="00CE50CF" w:rsidRDefault="003A09E7" w:rsidP="003A09E7">
            <w:pPr>
              <w:jc w:val="center"/>
              <w:rPr>
                <w:rFonts w:eastAsia="標楷體"/>
                <w:color w:val="000000" w:themeColor="text1"/>
                <w:spacing w:val="-8"/>
              </w:rPr>
            </w:pPr>
          </w:p>
        </w:tc>
        <w:tc>
          <w:tcPr>
            <w:tcW w:w="992" w:type="dxa"/>
            <w:vAlign w:val="center"/>
          </w:tcPr>
          <w:p w:rsidR="003A09E7" w:rsidRPr="00CE50CF" w:rsidRDefault="003A09E7" w:rsidP="003A09E7">
            <w:pPr>
              <w:jc w:val="center"/>
              <w:rPr>
                <w:rFonts w:eastAsia="標楷體"/>
                <w:color w:val="000000" w:themeColor="text1"/>
                <w:spacing w:val="-8"/>
              </w:rPr>
            </w:pPr>
          </w:p>
        </w:tc>
        <w:tc>
          <w:tcPr>
            <w:tcW w:w="993" w:type="dxa"/>
            <w:gridSpan w:val="2"/>
            <w:vAlign w:val="center"/>
          </w:tcPr>
          <w:p w:rsidR="003A09E7" w:rsidRPr="00CE50CF" w:rsidRDefault="003A09E7" w:rsidP="003A09E7">
            <w:pPr>
              <w:jc w:val="center"/>
              <w:rPr>
                <w:rFonts w:eastAsia="標楷體"/>
                <w:color w:val="000000" w:themeColor="text1"/>
                <w:spacing w:val="-8"/>
              </w:rPr>
            </w:pPr>
          </w:p>
        </w:tc>
        <w:tc>
          <w:tcPr>
            <w:tcW w:w="1417" w:type="dxa"/>
            <w:vAlign w:val="center"/>
          </w:tcPr>
          <w:p w:rsidR="003A09E7" w:rsidRPr="00CE50CF" w:rsidRDefault="003A09E7" w:rsidP="003A09E7">
            <w:pPr>
              <w:jc w:val="center"/>
              <w:rPr>
                <w:rFonts w:eastAsia="標楷體"/>
                <w:color w:val="000000" w:themeColor="text1"/>
                <w:spacing w:val="-8"/>
              </w:rPr>
            </w:pPr>
          </w:p>
        </w:tc>
        <w:tc>
          <w:tcPr>
            <w:tcW w:w="70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19</w:t>
            </w:r>
          </w:p>
        </w:tc>
        <w:tc>
          <w:tcPr>
            <w:tcW w:w="1060" w:type="dxa"/>
            <w:vAlign w:val="center"/>
          </w:tcPr>
          <w:p w:rsidR="003A09E7" w:rsidRPr="00CE50CF" w:rsidRDefault="003A09E7" w:rsidP="003A09E7">
            <w:pPr>
              <w:jc w:val="center"/>
              <w:rPr>
                <w:rFonts w:eastAsia="標楷體"/>
                <w:color w:val="000000" w:themeColor="text1"/>
                <w:spacing w:val="-8"/>
              </w:rPr>
            </w:pPr>
          </w:p>
        </w:tc>
        <w:tc>
          <w:tcPr>
            <w:tcW w:w="851" w:type="dxa"/>
            <w:vAlign w:val="center"/>
          </w:tcPr>
          <w:p w:rsidR="003A09E7" w:rsidRPr="00CE50CF" w:rsidRDefault="003A09E7" w:rsidP="003A09E7">
            <w:pPr>
              <w:jc w:val="center"/>
              <w:rPr>
                <w:rFonts w:eastAsia="標楷體"/>
                <w:color w:val="000000" w:themeColor="text1"/>
                <w:spacing w:val="-8"/>
              </w:rPr>
            </w:pPr>
          </w:p>
        </w:tc>
        <w:tc>
          <w:tcPr>
            <w:tcW w:w="1134" w:type="dxa"/>
            <w:vAlign w:val="center"/>
          </w:tcPr>
          <w:p w:rsidR="003A09E7" w:rsidRPr="00CE50CF" w:rsidRDefault="003A09E7" w:rsidP="003A09E7">
            <w:pPr>
              <w:jc w:val="center"/>
              <w:rPr>
                <w:rFonts w:eastAsia="標楷體"/>
                <w:color w:val="000000" w:themeColor="text1"/>
                <w:spacing w:val="-8"/>
              </w:rPr>
            </w:pPr>
          </w:p>
        </w:tc>
        <w:tc>
          <w:tcPr>
            <w:tcW w:w="1708" w:type="dxa"/>
            <w:vAlign w:val="center"/>
          </w:tcPr>
          <w:p w:rsidR="003A09E7" w:rsidRPr="00CE50CF" w:rsidRDefault="003A09E7" w:rsidP="003A09E7">
            <w:pPr>
              <w:jc w:val="center"/>
              <w:rPr>
                <w:rFonts w:eastAsia="標楷體"/>
                <w:color w:val="000000" w:themeColor="text1"/>
                <w:spacing w:val="-8"/>
              </w:rPr>
            </w:pPr>
          </w:p>
        </w:tc>
      </w:tr>
      <w:tr w:rsidR="005D6503" w:rsidRPr="00CE50CF" w:rsidTr="00112B04">
        <w:trPr>
          <w:trHeight w:val="661"/>
          <w:jc w:val="center"/>
        </w:trPr>
        <w:tc>
          <w:tcPr>
            <w:tcW w:w="64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4</w:t>
            </w:r>
          </w:p>
        </w:tc>
        <w:tc>
          <w:tcPr>
            <w:tcW w:w="1134" w:type="dxa"/>
            <w:vAlign w:val="center"/>
          </w:tcPr>
          <w:p w:rsidR="003A09E7" w:rsidRPr="00CE50CF" w:rsidRDefault="003A09E7" w:rsidP="003A09E7">
            <w:pPr>
              <w:jc w:val="center"/>
              <w:rPr>
                <w:rFonts w:eastAsia="標楷體"/>
                <w:color w:val="000000" w:themeColor="text1"/>
                <w:spacing w:val="-8"/>
              </w:rPr>
            </w:pPr>
          </w:p>
        </w:tc>
        <w:tc>
          <w:tcPr>
            <w:tcW w:w="992" w:type="dxa"/>
            <w:vAlign w:val="center"/>
          </w:tcPr>
          <w:p w:rsidR="003A09E7" w:rsidRPr="00CE50CF" w:rsidRDefault="003A09E7" w:rsidP="003A09E7">
            <w:pPr>
              <w:jc w:val="center"/>
              <w:rPr>
                <w:rFonts w:eastAsia="標楷體"/>
                <w:color w:val="000000" w:themeColor="text1"/>
                <w:spacing w:val="-8"/>
              </w:rPr>
            </w:pPr>
          </w:p>
        </w:tc>
        <w:tc>
          <w:tcPr>
            <w:tcW w:w="993" w:type="dxa"/>
            <w:gridSpan w:val="2"/>
            <w:vAlign w:val="center"/>
          </w:tcPr>
          <w:p w:rsidR="003A09E7" w:rsidRPr="00CE50CF" w:rsidRDefault="003A09E7" w:rsidP="003A09E7">
            <w:pPr>
              <w:jc w:val="center"/>
              <w:rPr>
                <w:rFonts w:eastAsia="標楷體"/>
                <w:color w:val="000000" w:themeColor="text1"/>
                <w:spacing w:val="-8"/>
              </w:rPr>
            </w:pPr>
          </w:p>
        </w:tc>
        <w:tc>
          <w:tcPr>
            <w:tcW w:w="1417" w:type="dxa"/>
            <w:vAlign w:val="center"/>
          </w:tcPr>
          <w:p w:rsidR="003A09E7" w:rsidRPr="00CE50CF" w:rsidRDefault="003A09E7" w:rsidP="003A09E7">
            <w:pPr>
              <w:jc w:val="center"/>
              <w:rPr>
                <w:rFonts w:eastAsia="標楷體"/>
                <w:color w:val="000000" w:themeColor="text1"/>
                <w:spacing w:val="-8"/>
              </w:rPr>
            </w:pPr>
          </w:p>
        </w:tc>
        <w:tc>
          <w:tcPr>
            <w:tcW w:w="70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20</w:t>
            </w:r>
          </w:p>
        </w:tc>
        <w:tc>
          <w:tcPr>
            <w:tcW w:w="1060" w:type="dxa"/>
            <w:vAlign w:val="center"/>
          </w:tcPr>
          <w:p w:rsidR="003A09E7" w:rsidRPr="00CE50CF" w:rsidRDefault="003A09E7" w:rsidP="003A09E7">
            <w:pPr>
              <w:jc w:val="center"/>
              <w:rPr>
                <w:rFonts w:eastAsia="標楷體"/>
                <w:color w:val="000000" w:themeColor="text1"/>
                <w:spacing w:val="-8"/>
              </w:rPr>
            </w:pPr>
          </w:p>
        </w:tc>
        <w:tc>
          <w:tcPr>
            <w:tcW w:w="851" w:type="dxa"/>
            <w:vAlign w:val="center"/>
          </w:tcPr>
          <w:p w:rsidR="003A09E7" w:rsidRPr="00CE50CF" w:rsidRDefault="003A09E7" w:rsidP="003A09E7">
            <w:pPr>
              <w:jc w:val="center"/>
              <w:rPr>
                <w:rFonts w:eastAsia="標楷體"/>
                <w:color w:val="000000" w:themeColor="text1"/>
                <w:spacing w:val="-8"/>
              </w:rPr>
            </w:pPr>
          </w:p>
        </w:tc>
        <w:tc>
          <w:tcPr>
            <w:tcW w:w="1134" w:type="dxa"/>
            <w:vAlign w:val="center"/>
          </w:tcPr>
          <w:p w:rsidR="003A09E7" w:rsidRPr="00CE50CF" w:rsidRDefault="003A09E7" w:rsidP="003A09E7">
            <w:pPr>
              <w:jc w:val="center"/>
              <w:rPr>
                <w:rFonts w:eastAsia="標楷體"/>
                <w:color w:val="000000" w:themeColor="text1"/>
                <w:spacing w:val="-8"/>
              </w:rPr>
            </w:pPr>
          </w:p>
        </w:tc>
        <w:tc>
          <w:tcPr>
            <w:tcW w:w="1708" w:type="dxa"/>
            <w:vAlign w:val="center"/>
          </w:tcPr>
          <w:p w:rsidR="003A09E7" w:rsidRPr="00CE50CF" w:rsidRDefault="003A09E7" w:rsidP="003A09E7">
            <w:pPr>
              <w:jc w:val="center"/>
              <w:rPr>
                <w:rFonts w:eastAsia="標楷體"/>
                <w:color w:val="000000" w:themeColor="text1"/>
                <w:spacing w:val="-8"/>
              </w:rPr>
            </w:pPr>
          </w:p>
        </w:tc>
      </w:tr>
      <w:tr w:rsidR="005D6503" w:rsidRPr="00CE50CF" w:rsidTr="00112B04">
        <w:trPr>
          <w:trHeight w:val="661"/>
          <w:jc w:val="center"/>
        </w:trPr>
        <w:tc>
          <w:tcPr>
            <w:tcW w:w="64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5</w:t>
            </w:r>
          </w:p>
        </w:tc>
        <w:tc>
          <w:tcPr>
            <w:tcW w:w="1134" w:type="dxa"/>
            <w:vAlign w:val="center"/>
          </w:tcPr>
          <w:p w:rsidR="003A09E7" w:rsidRPr="00CE50CF" w:rsidRDefault="003A09E7" w:rsidP="003A09E7">
            <w:pPr>
              <w:jc w:val="center"/>
              <w:rPr>
                <w:rFonts w:eastAsia="標楷體"/>
                <w:color w:val="000000" w:themeColor="text1"/>
                <w:spacing w:val="-8"/>
              </w:rPr>
            </w:pPr>
          </w:p>
        </w:tc>
        <w:tc>
          <w:tcPr>
            <w:tcW w:w="992" w:type="dxa"/>
            <w:vAlign w:val="center"/>
          </w:tcPr>
          <w:p w:rsidR="003A09E7" w:rsidRPr="00CE50CF" w:rsidRDefault="003A09E7" w:rsidP="003A09E7">
            <w:pPr>
              <w:jc w:val="center"/>
              <w:rPr>
                <w:rFonts w:eastAsia="標楷體"/>
                <w:color w:val="000000" w:themeColor="text1"/>
                <w:spacing w:val="-8"/>
              </w:rPr>
            </w:pPr>
          </w:p>
        </w:tc>
        <w:tc>
          <w:tcPr>
            <w:tcW w:w="993" w:type="dxa"/>
            <w:gridSpan w:val="2"/>
            <w:vAlign w:val="center"/>
          </w:tcPr>
          <w:p w:rsidR="003A09E7" w:rsidRPr="00CE50CF" w:rsidRDefault="003A09E7" w:rsidP="003A09E7">
            <w:pPr>
              <w:jc w:val="center"/>
              <w:rPr>
                <w:rFonts w:eastAsia="標楷體"/>
                <w:color w:val="000000" w:themeColor="text1"/>
                <w:spacing w:val="-8"/>
              </w:rPr>
            </w:pPr>
          </w:p>
        </w:tc>
        <w:tc>
          <w:tcPr>
            <w:tcW w:w="1417" w:type="dxa"/>
            <w:vAlign w:val="center"/>
          </w:tcPr>
          <w:p w:rsidR="003A09E7" w:rsidRPr="00CE50CF" w:rsidRDefault="003A09E7" w:rsidP="003A09E7">
            <w:pPr>
              <w:jc w:val="center"/>
              <w:rPr>
                <w:rFonts w:eastAsia="標楷體"/>
                <w:color w:val="000000" w:themeColor="text1"/>
                <w:spacing w:val="-8"/>
              </w:rPr>
            </w:pPr>
          </w:p>
        </w:tc>
        <w:tc>
          <w:tcPr>
            <w:tcW w:w="70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21</w:t>
            </w:r>
          </w:p>
        </w:tc>
        <w:tc>
          <w:tcPr>
            <w:tcW w:w="1060" w:type="dxa"/>
            <w:vAlign w:val="center"/>
          </w:tcPr>
          <w:p w:rsidR="003A09E7" w:rsidRPr="00CE50CF" w:rsidRDefault="003A09E7" w:rsidP="003A09E7">
            <w:pPr>
              <w:jc w:val="center"/>
              <w:rPr>
                <w:rFonts w:eastAsia="標楷體"/>
                <w:color w:val="000000" w:themeColor="text1"/>
                <w:spacing w:val="-8"/>
              </w:rPr>
            </w:pPr>
          </w:p>
        </w:tc>
        <w:tc>
          <w:tcPr>
            <w:tcW w:w="851" w:type="dxa"/>
            <w:vAlign w:val="center"/>
          </w:tcPr>
          <w:p w:rsidR="003A09E7" w:rsidRPr="00CE50CF" w:rsidRDefault="003A09E7" w:rsidP="003A09E7">
            <w:pPr>
              <w:jc w:val="center"/>
              <w:rPr>
                <w:rFonts w:eastAsia="標楷體"/>
                <w:color w:val="000000" w:themeColor="text1"/>
                <w:spacing w:val="-8"/>
              </w:rPr>
            </w:pPr>
          </w:p>
        </w:tc>
        <w:tc>
          <w:tcPr>
            <w:tcW w:w="1134" w:type="dxa"/>
            <w:vAlign w:val="center"/>
          </w:tcPr>
          <w:p w:rsidR="003A09E7" w:rsidRPr="00CE50CF" w:rsidRDefault="003A09E7" w:rsidP="003A09E7">
            <w:pPr>
              <w:jc w:val="center"/>
              <w:rPr>
                <w:rFonts w:eastAsia="標楷體"/>
                <w:color w:val="000000" w:themeColor="text1"/>
                <w:spacing w:val="-8"/>
              </w:rPr>
            </w:pPr>
          </w:p>
        </w:tc>
        <w:tc>
          <w:tcPr>
            <w:tcW w:w="1708" w:type="dxa"/>
            <w:vAlign w:val="center"/>
          </w:tcPr>
          <w:p w:rsidR="003A09E7" w:rsidRPr="00CE50CF" w:rsidRDefault="003A09E7" w:rsidP="003A09E7">
            <w:pPr>
              <w:jc w:val="center"/>
              <w:rPr>
                <w:rFonts w:eastAsia="標楷體"/>
                <w:color w:val="000000" w:themeColor="text1"/>
                <w:spacing w:val="-8"/>
              </w:rPr>
            </w:pPr>
          </w:p>
        </w:tc>
      </w:tr>
      <w:tr w:rsidR="005D6503" w:rsidRPr="00CE50CF" w:rsidTr="00112B04">
        <w:trPr>
          <w:trHeight w:val="661"/>
          <w:jc w:val="center"/>
        </w:trPr>
        <w:tc>
          <w:tcPr>
            <w:tcW w:w="64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6</w:t>
            </w:r>
          </w:p>
        </w:tc>
        <w:tc>
          <w:tcPr>
            <w:tcW w:w="1134" w:type="dxa"/>
            <w:vAlign w:val="center"/>
          </w:tcPr>
          <w:p w:rsidR="003A09E7" w:rsidRPr="00CE50CF" w:rsidRDefault="003A09E7" w:rsidP="003A09E7">
            <w:pPr>
              <w:jc w:val="center"/>
              <w:rPr>
                <w:rFonts w:eastAsia="標楷體"/>
                <w:color w:val="000000" w:themeColor="text1"/>
                <w:spacing w:val="-8"/>
              </w:rPr>
            </w:pPr>
          </w:p>
        </w:tc>
        <w:tc>
          <w:tcPr>
            <w:tcW w:w="992" w:type="dxa"/>
            <w:vAlign w:val="center"/>
          </w:tcPr>
          <w:p w:rsidR="003A09E7" w:rsidRPr="00CE50CF" w:rsidRDefault="003A09E7" w:rsidP="003A09E7">
            <w:pPr>
              <w:jc w:val="center"/>
              <w:rPr>
                <w:rFonts w:eastAsia="標楷體"/>
                <w:color w:val="000000" w:themeColor="text1"/>
                <w:spacing w:val="-8"/>
              </w:rPr>
            </w:pPr>
          </w:p>
        </w:tc>
        <w:tc>
          <w:tcPr>
            <w:tcW w:w="993" w:type="dxa"/>
            <w:gridSpan w:val="2"/>
            <w:vAlign w:val="center"/>
          </w:tcPr>
          <w:p w:rsidR="003A09E7" w:rsidRPr="00CE50CF" w:rsidRDefault="003A09E7" w:rsidP="003A09E7">
            <w:pPr>
              <w:jc w:val="center"/>
              <w:rPr>
                <w:rFonts w:eastAsia="標楷體"/>
                <w:color w:val="000000" w:themeColor="text1"/>
                <w:spacing w:val="-8"/>
              </w:rPr>
            </w:pPr>
          </w:p>
        </w:tc>
        <w:tc>
          <w:tcPr>
            <w:tcW w:w="1417" w:type="dxa"/>
            <w:vAlign w:val="center"/>
          </w:tcPr>
          <w:p w:rsidR="003A09E7" w:rsidRPr="00CE50CF" w:rsidRDefault="003A09E7" w:rsidP="003A09E7">
            <w:pPr>
              <w:jc w:val="center"/>
              <w:rPr>
                <w:rFonts w:eastAsia="標楷體"/>
                <w:color w:val="000000" w:themeColor="text1"/>
                <w:spacing w:val="-8"/>
              </w:rPr>
            </w:pPr>
          </w:p>
        </w:tc>
        <w:tc>
          <w:tcPr>
            <w:tcW w:w="70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22</w:t>
            </w:r>
          </w:p>
        </w:tc>
        <w:tc>
          <w:tcPr>
            <w:tcW w:w="1060" w:type="dxa"/>
            <w:vAlign w:val="center"/>
          </w:tcPr>
          <w:p w:rsidR="003A09E7" w:rsidRPr="00CE50CF" w:rsidRDefault="003A09E7" w:rsidP="003A09E7">
            <w:pPr>
              <w:jc w:val="center"/>
              <w:rPr>
                <w:rFonts w:eastAsia="標楷體"/>
                <w:color w:val="000000" w:themeColor="text1"/>
                <w:spacing w:val="-8"/>
              </w:rPr>
            </w:pPr>
          </w:p>
        </w:tc>
        <w:tc>
          <w:tcPr>
            <w:tcW w:w="851" w:type="dxa"/>
            <w:vAlign w:val="center"/>
          </w:tcPr>
          <w:p w:rsidR="003A09E7" w:rsidRPr="00CE50CF" w:rsidRDefault="003A09E7" w:rsidP="003A09E7">
            <w:pPr>
              <w:jc w:val="center"/>
              <w:rPr>
                <w:rFonts w:eastAsia="標楷體"/>
                <w:color w:val="000000" w:themeColor="text1"/>
                <w:spacing w:val="-8"/>
              </w:rPr>
            </w:pPr>
          </w:p>
        </w:tc>
        <w:tc>
          <w:tcPr>
            <w:tcW w:w="1134" w:type="dxa"/>
            <w:vAlign w:val="center"/>
          </w:tcPr>
          <w:p w:rsidR="003A09E7" w:rsidRPr="00CE50CF" w:rsidRDefault="003A09E7" w:rsidP="003A09E7">
            <w:pPr>
              <w:jc w:val="center"/>
              <w:rPr>
                <w:rFonts w:eastAsia="標楷體"/>
                <w:color w:val="000000" w:themeColor="text1"/>
                <w:spacing w:val="-8"/>
              </w:rPr>
            </w:pPr>
          </w:p>
        </w:tc>
        <w:tc>
          <w:tcPr>
            <w:tcW w:w="1708" w:type="dxa"/>
            <w:vAlign w:val="center"/>
          </w:tcPr>
          <w:p w:rsidR="003A09E7" w:rsidRPr="00CE50CF" w:rsidRDefault="003A09E7" w:rsidP="003A09E7">
            <w:pPr>
              <w:jc w:val="center"/>
              <w:rPr>
                <w:rFonts w:eastAsia="標楷體"/>
                <w:color w:val="000000" w:themeColor="text1"/>
                <w:spacing w:val="-8"/>
              </w:rPr>
            </w:pPr>
          </w:p>
        </w:tc>
      </w:tr>
      <w:tr w:rsidR="005D6503" w:rsidRPr="00CE50CF" w:rsidTr="00112B04">
        <w:trPr>
          <w:trHeight w:val="661"/>
          <w:jc w:val="center"/>
        </w:trPr>
        <w:tc>
          <w:tcPr>
            <w:tcW w:w="64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7</w:t>
            </w:r>
          </w:p>
        </w:tc>
        <w:tc>
          <w:tcPr>
            <w:tcW w:w="1134" w:type="dxa"/>
            <w:vAlign w:val="center"/>
          </w:tcPr>
          <w:p w:rsidR="003A09E7" w:rsidRPr="00CE50CF" w:rsidRDefault="003A09E7" w:rsidP="003A09E7">
            <w:pPr>
              <w:jc w:val="center"/>
              <w:rPr>
                <w:rFonts w:eastAsia="標楷體"/>
                <w:color w:val="000000" w:themeColor="text1"/>
                <w:spacing w:val="-8"/>
              </w:rPr>
            </w:pPr>
          </w:p>
        </w:tc>
        <w:tc>
          <w:tcPr>
            <w:tcW w:w="992" w:type="dxa"/>
            <w:vAlign w:val="center"/>
          </w:tcPr>
          <w:p w:rsidR="003A09E7" w:rsidRPr="00CE50CF" w:rsidRDefault="003A09E7" w:rsidP="003A09E7">
            <w:pPr>
              <w:jc w:val="center"/>
              <w:rPr>
                <w:rFonts w:eastAsia="標楷體"/>
                <w:color w:val="000000" w:themeColor="text1"/>
                <w:spacing w:val="-8"/>
              </w:rPr>
            </w:pPr>
          </w:p>
        </w:tc>
        <w:tc>
          <w:tcPr>
            <w:tcW w:w="993" w:type="dxa"/>
            <w:gridSpan w:val="2"/>
            <w:vAlign w:val="center"/>
          </w:tcPr>
          <w:p w:rsidR="003A09E7" w:rsidRPr="00CE50CF" w:rsidRDefault="003A09E7" w:rsidP="003A09E7">
            <w:pPr>
              <w:jc w:val="center"/>
              <w:rPr>
                <w:rFonts w:eastAsia="標楷體"/>
                <w:color w:val="000000" w:themeColor="text1"/>
                <w:spacing w:val="-8"/>
              </w:rPr>
            </w:pPr>
          </w:p>
        </w:tc>
        <w:tc>
          <w:tcPr>
            <w:tcW w:w="1417" w:type="dxa"/>
            <w:vAlign w:val="center"/>
          </w:tcPr>
          <w:p w:rsidR="003A09E7" w:rsidRPr="00CE50CF" w:rsidRDefault="003A09E7" w:rsidP="003A09E7">
            <w:pPr>
              <w:jc w:val="center"/>
              <w:rPr>
                <w:rFonts w:eastAsia="標楷體"/>
                <w:color w:val="000000" w:themeColor="text1"/>
                <w:spacing w:val="-8"/>
              </w:rPr>
            </w:pPr>
          </w:p>
        </w:tc>
        <w:tc>
          <w:tcPr>
            <w:tcW w:w="70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23</w:t>
            </w:r>
          </w:p>
        </w:tc>
        <w:tc>
          <w:tcPr>
            <w:tcW w:w="1060" w:type="dxa"/>
            <w:vAlign w:val="center"/>
          </w:tcPr>
          <w:p w:rsidR="003A09E7" w:rsidRPr="00CE50CF" w:rsidRDefault="003A09E7" w:rsidP="003A09E7">
            <w:pPr>
              <w:jc w:val="center"/>
              <w:rPr>
                <w:rFonts w:eastAsia="標楷體"/>
                <w:color w:val="000000" w:themeColor="text1"/>
                <w:spacing w:val="-8"/>
              </w:rPr>
            </w:pPr>
          </w:p>
        </w:tc>
        <w:tc>
          <w:tcPr>
            <w:tcW w:w="851" w:type="dxa"/>
            <w:vAlign w:val="center"/>
          </w:tcPr>
          <w:p w:rsidR="003A09E7" w:rsidRPr="00CE50CF" w:rsidRDefault="003A09E7" w:rsidP="003A09E7">
            <w:pPr>
              <w:jc w:val="center"/>
              <w:rPr>
                <w:rFonts w:eastAsia="標楷體"/>
                <w:color w:val="000000" w:themeColor="text1"/>
                <w:spacing w:val="-8"/>
              </w:rPr>
            </w:pPr>
          </w:p>
        </w:tc>
        <w:tc>
          <w:tcPr>
            <w:tcW w:w="1134" w:type="dxa"/>
            <w:vAlign w:val="center"/>
          </w:tcPr>
          <w:p w:rsidR="003A09E7" w:rsidRPr="00CE50CF" w:rsidRDefault="003A09E7" w:rsidP="003A09E7">
            <w:pPr>
              <w:jc w:val="center"/>
              <w:rPr>
                <w:rFonts w:eastAsia="標楷體"/>
                <w:color w:val="000000" w:themeColor="text1"/>
                <w:spacing w:val="-8"/>
              </w:rPr>
            </w:pPr>
          </w:p>
        </w:tc>
        <w:tc>
          <w:tcPr>
            <w:tcW w:w="1708" w:type="dxa"/>
            <w:vAlign w:val="center"/>
          </w:tcPr>
          <w:p w:rsidR="003A09E7" w:rsidRPr="00CE50CF" w:rsidRDefault="003A09E7" w:rsidP="003A09E7">
            <w:pPr>
              <w:jc w:val="center"/>
              <w:rPr>
                <w:rFonts w:eastAsia="標楷體"/>
                <w:color w:val="000000" w:themeColor="text1"/>
                <w:spacing w:val="-8"/>
              </w:rPr>
            </w:pPr>
          </w:p>
        </w:tc>
      </w:tr>
      <w:tr w:rsidR="005D6503" w:rsidRPr="00CE50CF" w:rsidTr="00112B04">
        <w:trPr>
          <w:trHeight w:val="661"/>
          <w:jc w:val="center"/>
        </w:trPr>
        <w:tc>
          <w:tcPr>
            <w:tcW w:w="64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8</w:t>
            </w:r>
          </w:p>
        </w:tc>
        <w:tc>
          <w:tcPr>
            <w:tcW w:w="1134" w:type="dxa"/>
            <w:vAlign w:val="center"/>
          </w:tcPr>
          <w:p w:rsidR="003A09E7" w:rsidRPr="00CE50CF" w:rsidRDefault="003A09E7" w:rsidP="003A09E7">
            <w:pPr>
              <w:jc w:val="center"/>
              <w:rPr>
                <w:rFonts w:eastAsia="標楷體"/>
                <w:color w:val="000000" w:themeColor="text1"/>
                <w:spacing w:val="-8"/>
              </w:rPr>
            </w:pPr>
          </w:p>
        </w:tc>
        <w:tc>
          <w:tcPr>
            <w:tcW w:w="992" w:type="dxa"/>
            <w:vAlign w:val="center"/>
          </w:tcPr>
          <w:p w:rsidR="003A09E7" w:rsidRPr="00CE50CF" w:rsidRDefault="003A09E7" w:rsidP="003A09E7">
            <w:pPr>
              <w:jc w:val="center"/>
              <w:rPr>
                <w:rFonts w:eastAsia="標楷體"/>
                <w:color w:val="000000" w:themeColor="text1"/>
                <w:spacing w:val="-8"/>
              </w:rPr>
            </w:pPr>
          </w:p>
        </w:tc>
        <w:tc>
          <w:tcPr>
            <w:tcW w:w="993" w:type="dxa"/>
            <w:gridSpan w:val="2"/>
            <w:vAlign w:val="center"/>
          </w:tcPr>
          <w:p w:rsidR="003A09E7" w:rsidRPr="00CE50CF" w:rsidRDefault="003A09E7" w:rsidP="003A09E7">
            <w:pPr>
              <w:jc w:val="center"/>
              <w:rPr>
                <w:rFonts w:eastAsia="標楷體"/>
                <w:color w:val="000000" w:themeColor="text1"/>
                <w:spacing w:val="-8"/>
              </w:rPr>
            </w:pPr>
          </w:p>
        </w:tc>
        <w:tc>
          <w:tcPr>
            <w:tcW w:w="1417" w:type="dxa"/>
            <w:vAlign w:val="center"/>
          </w:tcPr>
          <w:p w:rsidR="003A09E7" w:rsidRPr="00CE50CF" w:rsidRDefault="003A09E7" w:rsidP="003A09E7">
            <w:pPr>
              <w:jc w:val="center"/>
              <w:rPr>
                <w:rFonts w:eastAsia="標楷體"/>
                <w:color w:val="000000" w:themeColor="text1"/>
                <w:spacing w:val="-8"/>
              </w:rPr>
            </w:pPr>
          </w:p>
        </w:tc>
        <w:tc>
          <w:tcPr>
            <w:tcW w:w="70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24</w:t>
            </w:r>
          </w:p>
        </w:tc>
        <w:tc>
          <w:tcPr>
            <w:tcW w:w="1060" w:type="dxa"/>
            <w:vAlign w:val="center"/>
          </w:tcPr>
          <w:p w:rsidR="003A09E7" w:rsidRPr="00CE50CF" w:rsidRDefault="003A09E7" w:rsidP="003A09E7">
            <w:pPr>
              <w:jc w:val="center"/>
              <w:rPr>
                <w:rFonts w:eastAsia="標楷體"/>
                <w:color w:val="000000" w:themeColor="text1"/>
                <w:spacing w:val="-8"/>
              </w:rPr>
            </w:pPr>
          </w:p>
        </w:tc>
        <w:tc>
          <w:tcPr>
            <w:tcW w:w="851" w:type="dxa"/>
            <w:vAlign w:val="center"/>
          </w:tcPr>
          <w:p w:rsidR="003A09E7" w:rsidRPr="00CE50CF" w:rsidRDefault="003A09E7" w:rsidP="003A09E7">
            <w:pPr>
              <w:jc w:val="center"/>
              <w:rPr>
                <w:rFonts w:eastAsia="標楷體"/>
                <w:color w:val="000000" w:themeColor="text1"/>
                <w:spacing w:val="-8"/>
              </w:rPr>
            </w:pPr>
          </w:p>
        </w:tc>
        <w:tc>
          <w:tcPr>
            <w:tcW w:w="1134" w:type="dxa"/>
            <w:vAlign w:val="center"/>
          </w:tcPr>
          <w:p w:rsidR="003A09E7" w:rsidRPr="00CE50CF" w:rsidRDefault="003A09E7" w:rsidP="003A09E7">
            <w:pPr>
              <w:jc w:val="center"/>
              <w:rPr>
                <w:rFonts w:eastAsia="標楷體"/>
                <w:color w:val="000000" w:themeColor="text1"/>
                <w:spacing w:val="-8"/>
              </w:rPr>
            </w:pPr>
          </w:p>
        </w:tc>
        <w:tc>
          <w:tcPr>
            <w:tcW w:w="1708" w:type="dxa"/>
            <w:vAlign w:val="center"/>
          </w:tcPr>
          <w:p w:rsidR="003A09E7" w:rsidRPr="00CE50CF" w:rsidRDefault="003A09E7" w:rsidP="003A09E7">
            <w:pPr>
              <w:jc w:val="center"/>
              <w:rPr>
                <w:rFonts w:eastAsia="標楷體"/>
                <w:color w:val="000000" w:themeColor="text1"/>
                <w:spacing w:val="-8"/>
              </w:rPr>
            </w:pPr>
          </w:p>
        </w:tc>
      </w:tr>
      <w:tr w:rsidR="005D6503" w:rsidRPr="00CE50CF" w:rsidTr="00112B04">
        <w:trPr>
          <w:trHeight w:val="661"/>
          <w:jc w:val="center"/>
        </w:trPr>
        <w:tc>
          <w:tcPr>
            <w:tcW w:w="64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9</w:t>
            </w:r>
          </w:p>
        </w:tc>
        <w:tc>
          <w:tcPr>
            <w:tcW w:w="1134" w:type="dxa"/>
            <w:vAlign w:val="center"/>
          </w:tcPr>
          <w:p w:rsidR="003A09E7" w:rsidRPr="00CE50CF" w:rsidRDefault="003A09E7" w:rsidP="003A09E7">
            <w:pPr>
              <w:jc w:val="center"/>
              <w:rPr>
                <w:rFonts w:eastAsia="標楷體"/>
                <w:color w:val="000000" w:themeColor="text1"/>
                <w:spacing w:val="-8"/>
              </w:rPr>
            </w:pPr>
          </w:p>
        </w:tc>
        <w:tc>
          <w:tcPr>
            <w:tcW w:w="992" w:type="dxa"/>
            <w:vAlign w:val="center"/>
          </w:tcPr>
          <w:p w:rsidR="003A09E7" w:rsidRPr="00CE50CF" w:rsidRDefault="003A09E7" w:rsidP="003A09E7">
            <w:pPr>
              <w:jc w:val="center"/>
              <w:rPr>
                <w:rFonts w:eastAsia="標楷體"/>
                <w:color w:val="000000" w:themeColor="text1"/>
                <w:spacing w:val="-8"/>
              </w:rPr>
            </w:pPr>
          </w:p>
        </w:tc>
        <w:tc>
          <w:tcPr>
            <w:tcW w:w="993" w:type="dxa"/>
            <w:gridSpan w:val="2"/>
            <w:vAlign w:val="center"/>
          </w:tcPr>
          <w:p w:rsidR="003A09E7" w:rsidRPr="00CE50CF" w:rsidRDefault="003A09E7" w:rsidP="003A09E7">
            <w:pPr>
              <w:jc w:val="center"/>
              <w:rPr>
                <w:rFonts w:eastAsia="標楷體"/>
                <w:color w:val="000000" w:themeColor="text1"/>
                <w:spacing w:val="-8"/>
              </w:rPr>
            </w:pPr>
          </w:p>
        </w:tc>
        <w:tc>
          <w:tcPr>
            <w:tcW w:w="1417" w:type="dxa"/>
            <w:vAlign w:val="center"/>
          </w:tcPr>
          <w:p w:rsidR="003A09E7" w:rsidRPr="00CE50CF" w:rsidRDefault="003A09E7" w:rsidP="003A09E7">
            <w:pPr>
              <w:jc w:val="center"/>
              <w:rPr>
                <w:rFonts w:eastAsia="標楷體"/>
                <w:color w:val="000000" w:themeColor="text1"/>
                <w:spacing w:val="-8"/>
              </w:rPr>
            </w:pPr>
          </w:p>
        </w:tc>
        <w:tc>
          <w:tcPr>
            <w:tcW w:w="70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25</w:t>
            </w:r>
          </w:p>
        </w:tc>
        <w:tc>
          <w:tcPr>
            <w:tcW w:w="1060" w:type="dxa"/>
            <w:vAlign w:val="center"/>
          </w:tcPr>
          <w:p w:rsidR="003A09E7" w:rsidRPr="00CE50CF" w:rsidRDefault="003A09E7" w:rsidP="003A09E7">
            <w:pPr>
              <w:jc w:val="center"/>
              <w:rPr>
                <w:rFonts w:eastAsia="標楷體"/>
                <w:color w:val="000000" w:themeColor="text1"/>
                <w:spacing w:val="-8"/>
              </w:rPr>
            </w:pPr>
          </w:p>
        </w:tc>
        <w:tc>
          <w:tcPr>
            <w:tcW w:w="851" w:type="dxa"/>
            <w:vAlign w:val="center"/>
          </w:tcPr>
          <w:p w:rsidR="003A09E7" w:rsidRPr="00CE50CF" w:rsidRDefault="003A09E7" w:rsidP="003A09E7">
            <w:pPr>
              <w:jc w:val="center"/>
              <w:rPr>
                <w:rFonts w:eastAsia="標楷體"/>
                <w:color w:val="000000" w:themeColor="text1"/>
                <w:spacing w:val="-8"/>
              </w:rPr>
            </w:pPr>
          </w:p>
        </w:tc>
        <w:tc>
          <w:tcPr>
            <w:tcW w:w="1134" w:type="dxa"/>
            <w:vAlign w:val="center"/>
          </w:tcPr>
          <w:p w:rsidR="003A09E7" w:rsidRPr="00CE50CF" w:rsidRDefault="003A09E7" w:rsidP="003A09E7">
            <w:pPr>
              <w:jc w:val="center"/>
              <w:rPr>
                <w:rFonts w:eastAsia="標楷體"/>
                <w:color w:val="000000" w:themeColor="text1"/>
                <w:spacing w:val="-8"/>
              </w:rPr>
            </w:pPr>
          </w:p>
        </w:tc>
        <w:tc>
          <w:tcPr>
            <w:tcW w:w="1708" w:type="dxa"/>
            <w:vAlign w:val="center"/>
          </w:tcPr>
          <w:p w:rsidR="003A09E7" w:rsidRPr="00CE50CF" w:rsidRDefault="003A09E7" w:rsidP="003A09E7">
            <w:pPr>
              <w:jc w:val="center"/>
              <w:rPr>
                <w:rFonts w:eastAsia="標楷體"/>
                <w:color w:val="000000" w:themeColor="text1"/>
                <w:spacing w:val="-8"/>
              </w:rPr>
            </w:pPr>
          </w:p>
        </w:tc>
      </w:tr>
      <w:tr w:rsidR="005D6503" w:rsidRPr="00CE50CF" w:rsidTr="00112B04">
        <w:trPr>
          <w:trHeight w:val="661"/>
          <w:jc w:val="center"/>
        </w:trPr>
        <w:tc>
          <w:tcPr>
            <w:tcW w:w="64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10</w:t>
            </w:r>
          </w:p>
        </w:tc>
        <w:tc>
          <w:tcPr>
            <w:tcW w:w="1134" w:type="dxa"/>
            <w:vAlign w:val="center"/>
          </w:tcPr>
          <w:p w:rsidR="003A09E7" w:rsidRPr="00CE50CF" w:rsidRDefault="003A09E7" w:rsidP="003A09E7">
            <w:pPr>
              <w:jc w:val="center"/>
              <w:rPr>
                <w:rFonts w:eastAsia="標楷體"/>
                <w:color w:val="000000" w:themeColor="text1"/>
                <w:spacing w:val="-8"/>
              </w:rPr>
            </w:pPr>
          </w:p>
        </w:tc>
        <w:tc>
          <w:tcPr>
            <w:tcW w:w="992" w:type="dxa"/>
            <w:vAlign w:val="center"/>
          </w:tcPr>
          <w:p w:rsidR="003A09E7" w:rsidRPr="00CE50CF" w:rsidRDefault="003A09E7" w:rsidP="003A09E7">
            <w:pPr>
              <w:jc w:val="center"/>
              <w:rPr>
                <w:rFonts w:eastAsia="標楷體"/>
                <w:color w:val="000000" w:themeColor="text1"/>
                <w:spacing w:val="-8"/>
              </w:rPr>
            </w:pPr>
          </w:p>
        </w:tc>
        <w:tc>
          <w:tcPr>
            <w:tcW w:w="993" w:type="dxa"/>
            <w:gridSpan w:val="2"/>
            <w:vAlign w:val="center"/>
          </w:tcPr>
          <w:p w:rsidR="003A09E7" w:rsidRPr="00CE50CF" w:rsidRDefault="003A09E7" w:rsidP="003A09E7">
            <w:pPr>
              <w:jc w:val="center"/>
              <w:rPr>
                <w:rFonts w:eastAsia="標楷體"/>
                <w:color w:val="000000" w:themeColor="text1"/>
                <w:spacing w:val="-8"/>
              </w:rPr>
            </w:pPr>
          </w:p>
        </w:tc>
        <w:tc>
          <w:tcPr>
            <w:tcW w:w="1417" w:type="dxa"/>
            <w:vAlign w:val="center"/>
          </w:tcPr>
          <w:p w:rsidR="003A09E7" w:rsidRPr="00CE50CF" w:rsidRDefault="003A09E7" w:rsidP="003A09E7">
            <w:pPr>
              <w:jc w:val="center"/>
              <w:rPr>
                <w:rFonts w:eastAsia="標楷體"/>
                <w:color w:val="000000" w:themeColor="text1"/>
                <w:spacing w:val="-8"/>
              </w:rPr>
            </w:pPr>
          </w:p>
        </w:tc>
        <w:tc>
          <w:tcPr>
            <w:tcW w:w="70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26</w:t>
            </w:r>
          </w:p>
        </w:tc>
        <w:tc>
          <w:tcPr>
            <w:tcW w:w="1060" w:type="dxa"/>
            <w:vAlign w:val="center"/>
          </w:tcPr>
          <w:p w:rsidR="003A09E7" w:rsidRPr="00CE50CF" w:rsidRDefault="003A09E7" w:rsidP="003A09E7">
            <w:pPr>
              <w:jc w:val="center"/>
              <w:rPr>
                <w:rFonts w:eastAsia="標楷體"/>
                <w:color w:val="000000" w:themeColor="text1"/>
                <w:spacing w:val="-8"/>
              </w:rPr>
            </w:pPr>
          </w:p>
        </w:tc>
        <w:tc>
          <w:tcPr>
            <w:tcW w:w="851" w:type="dxa"/>
            <w:vAlign w:val="center"/>
          </w:tcPr>
          <w:p w:rsidR="003A09E7" w:rsidRPr="00CE50CF" w:rsidRDefault="003A09E7" w:rsidP="003A09E7">
            <w:pPr>
              <w:jc w:val="center"/>
              <w:rPr>
                <w:rFonts w:eastAsia="標楷體"/>
                <w:color w:val="000000" w:themeColor="text1"/>
                <w:spacing w:val="-8"/>
              </w:rPr>
            </w:pPr>
          </w:p>
        </w:tc>
        <w:tc>
          <w:tcPr>
            <w:tcW w:w="1134" w:type="dxa"/>
            <w:vAlign w:val="center"/>
          </w:tcPr>
          <w:p w:rsidR="003A09E7" w:rsidRPr="00CE50CF" w:rsidRDefault="003A09E7" w:rsidP="003A09E7">
            <w:pPr>
              <w:jc w:val="center"/>
              <w:rPr>
                <w:rFonts w:eastAsia="標楷體"/>
                <w:color w:val="000000" w:themeColor="text1"/>
                <w:spacing w:val="-8"/>
              </w:rPr>
            </w:pPr>
          </w:p>
        </w:tc>
        <w:tc>
          <w:tcPr>
            <w:tcW w:w="1708" w:type="dxa"/>
            <w:vAlign w:val="center"/>
          </w:tcPr>
          <w:p w:rsidR="003A09E7" w:rsidRPr="00CE50CF" w:rsidRDefault="003A09E7" w:rsidP="003A09E7">
            <w:pPr>
              <w:jc w:val="center"/>
              <w:rPr>
                <w:rFonts w:eastAsia="標楷體"/>
                <w:color w:val="000000" w:themeColor="text1"/>
                <w:spacing w:val="-8"/>
              </w:rPr>
            </w:pPr>
          </w:p>
        </w:tc>
      </w:tr>
      <w:tr w:rsidR="005D6503" w:rsidRPr="00CE50CF" w:rsidTr="00112B04">
        <w:trPr>
          <w:trHeight w:val="661"/>
          <w:jc w:val="center"/>
        </w:trPr>
        <w:tc>
          <w:tcPr>
            <w:tcW w:w="64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11</w:t>
            </w:r>
          </w:p>
        </w:tc>
        <w:tc>
          <w:tcPr>
            <w:tcW w:w="1134" w:type="dxa"/>
            <w:vAlign w:val="center"/>
          </w:tcPr>
          <w:p w:rsidR="003A09E7" w:rsidRPr="00CE50CF" w:rsidRDefault="003A09E7" w:rsidP="003A09E7">
            <w:pPr>
              <w:jc w:val="center"/>
              <w:rPr>
                <w:rFonts w:eastAsia="標楷體"/>
                <w:color w:val="000000" w:themeColor="text1"/>
                <w:spacing w:val="-8"/>
              </w:rPr>
            </w:pPr>
          </w:p>
        </w:tc>
        <w:tc>
          <w:tcPr>
            <w:tcW w:w="992" w:type="dxa"/>
            <w:vAlign w:val="center"/>
          </w:tcPr>
          <w:p w:rsidR="003A09E7" w:rsidRPr="00CE50CF" w:rsidRDefault="003A09E7" w:rsidP="003A09E7">
            <w:pPr>
              <w:jc w:val="center"/>
              <w:rPr>
                <w:rFonts w:eastAsia="標楷體"/>
                <w:color w:val="000000" w:themeColor="text1"/>
                <w:spacing w:val="-8"/>
              </w:rPr>
            </w:pPr>
          </w:p>
        </w:tc>
        <w:tc>
          <w:tcPr>
            <w:tcW w:w="993" w:type="dxa"/>
            <w:gridSpan w:val="2"/>
            <w:vAlign w:val="center"/>
          </w:tcPr>
          <w:p w:rsidR="003A09E7" w:rsidRPr="00CE50CF" w:rsidRDefault="003A09E7" w:rsidP="003A09E7">
            <w:pPr>
              <w:jc w:val="center"/>
              <w:rPr>
                <w:rFonts w:eastAsia="標楷體"/>
                <w:color w:val="000000" w:themeColor="text1"/>
                <w:spacing w:val="-8"/>
              </w:rPr>
            </w:pPr>
          </w:p>
        </w:tc>
        <w:tc>
          <w:tcPr>
            <w:tcW w:w="1417" w:type="dxa"/>
            <w:vAlign w:val="center"/>
          </w:tcPr>
          <w:p w:rsidR="003A09E7" w:rsidRPr="00CE50CF" w:rsidRDefault="003A09E7" w:rsidP="003A09E7">
            <w:pPr>
              <w:jc w:val="center"/>
              <w:rPr>
                <w:rFonts w:eastAsia="標楷體"/>
                <w:color w:val="000000" w:themeColor="text1"/>
                <w:spacing w:val="-8"/>
              </w:rPr>
            </w:pPr>
          </w:p>
        </w:tc>
        <w:tc>
          <w:tcPr>
            <w:tcW w:w="70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27</w:t>
            </w:r>
          </w:p>
        </w:tc>
        <w:tc>
          <w:tcPr>
            <w:tcW w:w="1060" w:type="dxa"/>
            <w:vAlign w:val="center"/>
          </w:tcPr>
          <w:p w:rsidR="003A09E7" w:rsidRPr="00CE50CF" w:rsidRDefault="003A09E7" w:rsidP="003A09E7">
            <w:pPr>
              <w:jc w:val="center"/>
              <w:rPr>
                <w:rFonts w:eastAsia="標楷體"/>
                <w:color w:val="000000" w:themeColor="text1"/>
                <w:spacing w:val="-8"/>
              </w:rPr>
            </w:pPr>
          </w:p>
        </w:tc>
        <w:tc>
          <w:tcPr>
            <w:tcW w:w="851" w:type="dxa"/>
            <w:vAlign w:val="center"/>
          </w:tcPr>
          <w:p w:rsidR="003A09E7" w:rsidRPr="00CE50CF" w:rsidRDefault="003A09E7" w:rsidP="003A09E7">
            <w:pPr>
              <w:jc w:val="center"/>
              <w:rPr>
                <w:rFonts w:eastAsia="標楷體"/>
                <w:color w:val="000000" w:themeColor="text1"/>
                <w:spacing w:val="-8"/>
              </w:rPr>
            </w:pPr>
          </w:p>
        </w:tc>
        <w:tc>
          <w:tcPr>
            <w:tcW w:w="1134" w:type="dxa"/>
            <w:vAlign w:val="center"/>
          </w:tcPr>
          <w:p w:rsidR="003A09E7" w:rsidRPr="00CE50CF" w:rsidRDefault="003A09E7" w:rsidP="003A09E7">
            <w:pPr>
              <w:jc w:val="center"/>
              <w:rPr>
                <w:rFonts w:eastAsia="標楷體"/>
                <w:color w:val="000000" w:themeColor="text1"/>
                <w:spacing w:val="-8"/>
              </w:rPr>
            </w:pPr>
          </w:p>
        </w:tc>
        <w:tc>
          <w:tcPr>
            <w:tcW w:w="1708" w:type="dxa"/>
            <w:vAlign w:val="center"/>
          </w:tcPr>
          <w:p w:rsidR="003A09E7" w:rsidRPr="00CE50CF" w:rsidRDefault="003A09E7" w:rsidP="003A09E7">
            <w:pPr>
              <w:jc w:val="center"/>
              <w:rPr>
                <w:rFonts w:eastAsia="標楷體"/>
                <w:color w:val="000000" w:themeColor="text1"/>
                <w:spacing w:val="-8"/>
              </w:rPr>
            </w:pPr>
          </w:p>
        </w:tc>
      </w:tr>
      <w:tr w:rsidR="005D6503" w:rsidRPr="00CE50CF" w:rsidTr="00112B04">
        <w:trPr>
          <w:trHeight w:val="661"/>
          <w:jc w:val="center"/>
        </w:trPr>
        <w:tc>
          <w:tcPr>
            <w:tcW w:w="64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12</w:t>
            </w:r>
          </w:p>
        </w:tc>
        <w:tc>
          <w:tcPr>
            <w:tcW w:w="1134" w:type="dxa"/>
            <w:vAlign w:val="center"/>
          </w:tcPr>
          <w:p w:rsidR="003A09E7" w:rsidRPr="00CE50CF" w:rsidRDefault="003A09E7" w:rsidP="003A09E7">
            <w:pPr>
              <w:jc w:val="center"/>
              <w:rPr>
                <w:rFonts w:eastAsia="標楷體"/>
                <w:color w:val="000000" w:themeColor="text1"/>
                <w:spacing w:val="-8"/>
              </w:rPr>
            </w:pPr>
          </w:p>
        </w:tc>
        <w:tc>
          <w:tcPr>
            <w:tcW w:w="992" w:type="dxa"/>
            <w:vAlign w:val="center"/>
          </w:tcPr>
          <w:p w:rsidR="003A09E7" w:rsidRPr="00CE50CF" w:rsidRDefault="003A09E7" w:rsidP="003A09E7">
            <w:pPr>
              <w:jc w:val="center"/>
              <w:rPr>
                <w:rFonts w:eastAsia="標楷體"/>
                <w:color w:val="000000" w:themeColor="text1"/>
                <w:spacing w:val="-8"/>
              </w:rPr>
            </w:pPr>
          </w:p>
        </w:tc>
        <w:tc>
          <w:tcPr>
            <w:tcW w:w="993" w:type="dxa"/>
            <w:gridSpan w:val="2"/>
            <w:vAlign w:val="center"/>
          </w:tcPr>
          <w:p w:rsidR="003A09E7" w:rsidRPr="00CE50CF" w:rsidRDefault="003A09E7" w:rsidP="003A09E7">
            <w:pPr>
              <w:jc w:val="center"/>
              <w:rPr>
                <w:rFonts w:eastAsia="標楷體"/>
                <w:color w:val="000000" w:themeColor="text1"/>
                <w:spacing w:val="-8"/>
              </w:rPr>
            </w:pPr>
          </w:p>
        </w:tc>
        <w:tc>
          <w:tcPr>
            <w:tcW w:w="1417" w:type="dxa"/>
            <w:vAlign w:val="center"/>
          </w:tcPr>
          <w:p w:rsidR="003A09E7" w:rsidRPr="00CE50CF" w:rsidRDefault="003A09E7" w:rsidP="003A09E7">
            <w:pPr>
              <w:jc w:val="center"/>
              <w:rPr>
                <w:rFonts w:eastAsia="標楷體"/>
                <w:color w:val="000000" w:themeColor="text1"/>
                <w:spacing w:val="-8"/>
              </w:rPr>
            </w:pPr>
          </w:p>
        </w:tc>
        <w:tc>
          <w:tcPr>
            <w:tcW w:w="70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28</w:t>
            </w:r>
          </w:p>
        </w:tc>
        <w:tc>
          <w:tcPr>
            <w:tcW w:w="1060" w:type="dxa"/>
            <w:vAlign w:val="center"/>
          </w:tcPr>
          <w:p w:rsidR="003A09E7" w:rsidRPr="00CE50CF" w:rsidRDefault="003A09E7" w:rsidP="003A09E7">
            <w:pPr>
              <w:jc w:val="center"/>
              <w:rPr>
                <w:rFonts w:eastAsia="標楷體"/>
                <w:color w:val="000000" w:themeColor="text1"/>
                <w:spacing w:val="-8"/>
              </w:rPr>
            </w:pPr>
          </w:p>
        </w:tc>
        <w:tc>
          <w:tcPr>
            <w:tcW w:w="851" w:type="dxa"/>
            <w:vAlign w:val="center"/>
          </w:tcPr>
          <w:p w:rsidR="003A09E7" w:rsidRPr="00CE50CF" w:rsidRDefault="003A09E7" w:rsidP="003A09E7">
            <w:pPr>
              <w:jc w:val="center"/>
              <w:rPr>
                <w:rFonts w:eastAsia="標楷體"/>
                <w:color w:val="000000" w:themeColor="text1"/>
                <w:spacing w:val="-8"/>
              </w:rPr>
            </w:pPr>
          </w:p>
        </w:tc>
        <w:tc>
          <w:tcPr>
            <w:tcW w:w="1134" w:type="dxa"/>
            <w:vAlign w:val="center"/>
          </w:tcPr>
          <w:p w:rsidR="003A09E7" w:rsidRPr="00CE50CF" w:rsidRDefault="003A09E7" w:rsidP="003A09E7">
            <w:pPr>
              <w:jc w:val="center"/>
              <w:rPr>
                <w:rFonts w:eastAsia="標楷體"/>
                <w:color w:val="000000" w:themeColor="text1"/>
                <w:spacing w:val="-8"/>
              </w:rPr>
            </w:pPr>
          </w:p>
        </w:tc>
        <w:tc>
          <w:tcPr>
            <w:tcW w:w="1708" w:type="dxa"/>
            <w:vAlign w:val="center"/>
          </w:tcPr>
          <w:p w:rsidR="003A09E7" w:rsidRPr="00CE50CF" w:rsidRDefault="003A09E7" w:rsidP="003A09E7">
            <w:pPr>
              <w:jc w:val="center"/>
              <w:rPr>
                <w:rFonts w:eastAsia="標楷體"/>
                <w:color w:val="000000" w:themeColor="text1"/>
                <w:spacing w:val="-8"/>
              </w:rPr>
            </w:pPr>
          </w:p>
        </w:tc>
      </w:tr>
      <w:tr w:rsidR="005D6503" w:rsidRPr="00CE50CF" w:rsidTr="00112B04">
        <w:trPr>
          <w:trHeight w:val="661"/>
          <w:jc w:val="center"/>
        </w:trPr>
        <w:tc>
          <w:tcPr>
            <w:tcW w:w="64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13</w:t>
            </w:r>
          </w:p>
        </w:tc>
        <w:tc>
          <w:tcPr>
            <w:tcW w:w="1134" w:type="dxa"/>
            <w:vAlign w:val="center"/>
          </w:tcPr>
          <w:p w:rsidR="003A09E7" w:rsidRPr="00CE50CF" w:rsidRDefault="003A09E7" w:rsidP="003A09E7">
            <w:pPr>
              <w:jc w:val="center"/>
              <w:rPr>
                <w:rFonts w:eastAsia="標楷體"/>
                <w:color w:val="000000" w:themeColor="text1"/>
                <w:spacing w:val="-8"/>
              </w:rPr>
            </w:pPr>
          </w:p>
        </w:tc>
        <w:tc>
          <w:tcPr>
            <w:tcW w:w="992" w:type="dxa"/>
            <w:vAlign w:val="center"/>
          </w:tcPr>
          <w:p w:rsidR="003A09E7" w:rsidRPr="00CE50CF" w:rsidRDefault="003A09E7" w:rsidP="003A09E7">
            <w:pPr>
              <w:jc w:val="center"/>
              <w:rPr>
                <w:rFonts w:eastAsia="標楷體"/>
                <w:color w:val="000000" w:themeColor="text1"/>
                <w:spacing w:val="-8"/>
              </w:rPr>
            </w:pPr>
          </w:p>
        </w:tc>
        <w:tc>
          <w:tcPr>
            <w:tcW w:w="993" w:type="dxa"/>
            <w:gridSpan w:val="2"/>
            <w:vAlign w:val="center"/>
          </w:tcPr>
          <w:p w:rsidR="003A09E7" w:rsidRPr="00CE50CF" w:rsidRDefault="003A09E7" w:rsidP="003A09E7">
            <w:pPr>
              <w:jc w:val="center"/>
              <w:rPr>
                <w:rFonts w:eastAsia="標楷體"/>
                <w:color w:val="000000" w:themeColor="text1"/>
                <w:spacing w:val="-8"/>
              </w:rPr>
            </w:pPr>
          </w:p>
        </w:tc>
        <w:tc>
          <w:tcPr>
            <w:tcW w:w="1417" w:type="dxa"/>
            <w:vAlign w:val="center"/>
          </w:tcPr>
          <w:p w:rsidR="003A09E7" w:rsidRPr="00CE50CF" w:rsidRDefault="003A09E7" w:rsidP="003A09E7">
            <w:pPr>
              <w:jc w:val="center"/>
              <w:rPr>
                <w:rFonts w:eastAsia="標楷體"/>
                <w:color w:val="000000" w:themeColor="text1"/>
                <w:spacing w:val="-8"/>
              </w:rPr>
            </w:pPr>
          </w:p>
        </w:tc>
        <w:tc>
          <w:tcPr>
            <w:tcW w:w="70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29</w:t>
            </w:r>
          </w:p>
        </w:tc>
        <w:tc>
          <w:tcPr>
            <w:tcW w:w="1060" w:type="dxa"/>
            <w:vAlign w:val="center"/>
          </w:tcPr>
          <w:p w:rsidR="003A09E7" w:rsidRPr="00CE50CF" w:rsidRDefault="003A09E7" w:rsidP="003A09E7">
            <w:pPr>
              <w:jc w:val="center"/>
              <w:rPr>
                <w:rFonts w:eastAsia="標楷體"/>
                <w:color w:val="000000" w:themeColor="text1"/>
                <w:spacing w:val="-8"/>
              </w:rPr>
            </w:pPr>
          </w:p>
        </w:tc>
        <w:tc>
          <w:tcPr>
            <w:tcW w:w="851" w:type="dxa"/>
            <w:vAlign w:val="center"/>
          </w:tcPr>
          <w:p w:rsidR="003A09E7" w:rsidRPr="00CE50CF" w:rsidRDefault="003A09E7" w:rsidP="003A09E7">
            <w:pPr>
              <w:jc w:val="center"/>
              <w:rPr>
                <w:rFonts w:eastAsia="標楷體"/>
                <w:color w:val="000000" w:themeColor="text1"/>
                <w:spacing w:val="-8"/>
              </w:rPr>
            </w:pPr>
          </w:p>
        </w:tc>
        <w:tc>
          <w:tcPr>
            <w:tcW w:w="1134" w:type="dxa"/>
            <w:vAlign w:val="center"/>
          </w:tcPr>
          <w:p w:rsidR="003A09E7" w:rsidRPr="00CE50CF" w:rsidRDefault="003A09E7" w:rsidP="003A09E7">
            <w:pPr>
              <w:jc w:val="center"/>
              <w:rPr>
                <w:rFonts w:eastAsia="標楷體"/>
                <w:color w:val="000000" w:themeColor="text1"/>
                <w:spacing w:val="-8"/>
              </w:rPr>
            </w:pPr>
          </w:p>
        </w:tc>
        <w:tc>
          <w:tcPr>
            <w:tcW w:w="1708" w:type="dxa"/>
            <w:vAlign w:val="center"/>
          </w:tcPr>
          <w:p w:rsidR="003A09E7" w:rsidRPr="00CE50CF" w:rsidRDefault="003A09E7" w:rsidP="003A09E7">
            <w:pPr>
              <w:jc w:val="center"/>
              <w:rPr>
                <w:rFonts w:eastAsia="標楷體"/>
                <w:color w:val="000000" w:themeColor="text1"/>
                <w:spacing w:val="-8"/>
              </w:rPr>
            </w:pPr>
          </w:p>
        </w:tc>
      </w:tr>
      <w:tr w:rsidR="005D6503" w:rsidRPr="00CE50CF" w:rsidTr="00112B04">
        <w:trPr>
          <w:trHeight w:val="661"/>
          <w:jc w:val="center"/>
        </w:trPr>
        <w:tc>
          <w:tcPr>
            <w:tcW w:w="64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14</w:t>
            </w:r>
          </w:p>
        </w:tc>
        <w:tc>
          <w:tcPr>
            <w:tcW w:w="1134" w:type="dxa"/>
            <w:vAlign w:val="center"/>
          </w:tcPr>
          <w:p w:rsidR="003A09E7" w:rsidRPr="00CE50CF" w:rsidRDefault="003A09E7" w:rsidP="003A09E7">
            <w:pPr>
              <w:jc w:val="center"/>
              <w:rPr>
                <w:rFonts w:eastAsia="標楷體"/>
                <w:color w:val="000000" w:themeColor="text1"/>
                <w:spacing w:val="-8"/>
              </w:rPr>
            </w:pPr>
          </w:p>
        </w:tc>
        <w:tc>
          <w:tcPr>
            <w:tcW w:w="992" w:type="dxa"/>
            <w:vAlign w:val="center"/>
          </w:tcPr>
          <w:p w:rsidR="003A09E7" w:rsidRPr="00CE50CF" w:rsidRDefault="003A09E7" w:rsidP="003A09E7">
            <w:pPr>
              <w:jc w:val="center"/>
              <w:rPr>
                <w:rFonts w:eastAsia="標楷體"/>
                <w:color w:val="000000" w:themeColor="text1"/>
                <w:spacing w:val="-8"/>
              </w:rPr>
            </w:pPr>
          </w:p>
        </w:tc>
        <w:tc>
          <w:tcPr>
            <w:tcW w:w="993" w:type="dxa"/>
            <w:gridSpan w:val="2"/>
            <w:vAlign w:val="center"/>
          </w:tcPr>
          <w:p w:rsidR="003A09E7" w:rsidRPr="00CE50CF" w:rsidRDefault="003A09E7" w:rsidP="003A09E7">
            <w:pPr>
              <w:jc w:val="center"/>
              <w:rPr>
                <w:rFonts w:eastAsia="標楷體"/>
                <w:color w:val="000000" w:themeColor="text1"/>
                <w:spacing w:val="-8"/>
              </w:rPr>
            </w:pPr>
          </w:p>
        </w:tc>
        <w:tc>
          <w:tcPr>
            <w:tcW w:w="1417" w:type="dxa"/>
            <w:vAlign w:val="center"/>
          </w:tcPr>
          <w:p w:rsidR="003A09E7" w:rsidRPr="00CE50CF" w:rsidRDefault="003A09E7" w:rsidP="003A09E7">
            <w:pPr>
              <w:jc w:val="center"/>
              <w:rPr>
                <w:rFonts w:eastAsia="標楷體"/>
                <w:color w:val="000000" w:themeColor="text1"/>
                <w:spacing w:val="-8"/>
              </w:rPr>
            </w:pPr>
          </w:p>
        </w:tc>
        <w:tc>
          <w:tcPr>
            <w:tcW w:w="70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30</w:t>
            </w:r>
          </w:p>
        </w:tc>
        <w:tc>
          <w:tcPr>
            <w:tcW w:w="1060" w:type="dxa"/>
            <w:vAlign w:val="center"/>
          </w:tcPr>
          <w:p w:rsidR="003A09E7" w:rsidRPr="00CE50CF" w:rsidRDefault="003A09E7" w:rsidP="003A09E7">
            <w:pPr>
              <w:jc w:val="center"/>
              <w:rPr>
                <w:rFonts w:eastAsia="標楷體"/>
                <w:color w:val="000000" w:themeColor="text1"/>
                <w:spacing w:val="-8"/>
              </w:rPr>
            </w:pPr>
          </w:p>
        </w:tc>
        <w:tc>
          <w:tcPr>
            <w:tcW w:w="851" w:type="dxa"/>
            <w:vAlign w:val="center"/>
          </w:tcPr>
          <w:p w:rsidR="003A09E7" w:rsidRPr="00CE50CF" w:rsidRDefault="003A09E7" w:rsidP="003A09E7">
            <w:pPr>
              <w:jc w:val="center"/>
              <w:rPr>
                <w:rFonts w:eastAsia="標楷體"/>
                <w:color w:val="000000" w:themeColor="text1"/>
                <w:spacing w:val="-8"/>
              </w:rPr>
            </w:pPr>
          </w:p>
        </w:tc>
        <w:tc>
          <w:tcPr>
            <w:tcW w:w="1134" w:type="dxa"/>
            <w:vAlign w:val="center"/>
          </w:tcPr>
          <w:p w:rsidR="003A09E7" w:rsidRPr="00CE50CF" w:rsidRDefault="003A09E7" w:rsidP="003A09E7">
            <w:pPr>
              <w:jc w:val="center"/>
              <w:rPr>
                <w:rFonts w:eastAsia="標楷體"/>
                <w:color w:val="000000" w:themeColor="text1"/>
                <w:spacing w:val="-8"/>
              </w:rPr>
            </w:pPr>
          </w:p>
        </w:tc>
        <w:tc>
          <w:tcPr>
            <w:tcW w:w="1708" w:type="dxa"/>
            <w:vAlign w:val="center"/>
          </w:tcPr>
          <w:p w:rsidR="003A09E7" w:rsidRPr="00CE50CF" w:rsidRDefault="003A09E7" w:rsidP="003A09E7">
            <w:pPr>
              <w:jc w:val="center"/>
              <w:rPr>
                <w:rFonts w:eastAsia="標楷體"/>
                <w:color w:val="000000" w:themeColor="text1"/>
                <w:spacing w:val="-8"/>
              </w:rPr>
            </w:pPr>
          </w:p>
        </w:tc>
      </w:tr>
      <w:tr w:rsidR="005D6503" w:rsidRPr="00CE50CF" w:rsidTr="00112B04">
        <w:trPr>
          <w:trHeight w:val="661"/>
          <w:jc w:val="center"/>
        </w:trPr>
        <w:tc>
          <w:tcPr>
            <w:tcW w:w="64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15</w:t>
            </w:r>
          </w:p>
        </w:tc>
        <w:tc>
          <w:tcPr>
            <w:tcW w:w="1134" w:type="dxa"/>
            <w:vAlign w:val="center"/>
          </w:tcPr>
          <w:p w:rsidR="003A09E7" w:rsidRPr="00CE50CF" w:rsidRDefault="003A09E7" w:rsidP="003A09E7">
            <w:pPr>
              <w:jc w:val="center"/>
              <w:rPr>
                <w:rFonts w:eastAsia="標楷體"/>
                <w:color w:val="000000" w:themeColor="text1"/>
                <w:spacing w:val="-8"/>
              </w:rPr>
            </w:pPr>
          </w:p>
        </w:tc>
        <w:tc>
          <w:tcPr>
            <w:tcW w:w="992" w:type="dxa"/>
            <w:vAlign w:val="center"/>
          </w:tcPr>
          <w:p w:rsidR="003A09E7" w:rsidRPr="00CE50CF" w:rsidRDefault="003A09E7" w:rsidP="003A09E7">
            <w:pPr>
              <w:jc w:val="center"/>
              <w:rPr>
                <w:rFonts w:eastAsia="標楷體"/>
                <w:color w:val="000000" w:themeColor="text1"/>
                <w:spacing w:val="-8"/>
              </w:rPr>
            </w:pPr>
          </w:p>
        </w:tc>
        <w:tc>
          <w:tcPr>
            <w:tcW w:w="993" w:type="dxa"/>
            <w:gridSpan w:val="2"/>
            <w:vAlign w:val="center"/>
          </w:tcPr>
          <w:p w:rsidR="003A09E7" w:rsidRPr="00CE50CF" w:rsidRDefault="003A09E7" w:rsidP="003A09E7">
            <w:pPr>
              <w:jc w:val="center"/>
              <w:rPr>
                <w:rFonts w:eastAsia="標楷體"/>
                <w:color w:val="000000" w:themeColor="text1"/>
                <w:spacing w:val="-8"/>
              </w:rPr>
            </w:pPr>
          </w:p>
        </w:tc>
        <w:tc>
          <w:tcPr>
            <w:tcW w:w="1417" w:type="dxa"/>
            <w:vAlign w:val="center"/>
          </w:tcPr>
          <w:p w:rsidR="003A09E7" w:rsidRPr="00CE50CF" w:rsidRDefault="003A09E7" w:rsidP="003A09E7">
            <w:pPr>
              <w:jc w:val="center"/>
              <w:rPr>
                <w:rFonts w:eastAsia="標楷體"/>
                <w:color w:val="000000" w:themeColor="text1"/>
                <w:spacing w:val="-8"/>
              </w:rPr>
            </w:pPr>
          </w:p>
        </w:tc>
        <w:tc>
          <w:tcPr>
            <w:tcW w:w="70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31</w:t>
            </w:r>
          </w:p>
        </w:tc>
        <w:tc>
          <w:tcPr>
            <w:tcW w:w="1060" w:type="dxa"/>
            <w:vAlign w:val="center"/>
          </w:tcPr>
          <w:p w:rsidR="003A09E7" w:rsidRPr="00CE50CF" w:rsidRDefault="003A09E7" w:rsidP="003A09E7">
            <w:pPr>
              <w:jc w:val="center"/>
              <w:rPr>
                <w:rFonts w:eastAsia="標楷體"/>
                <w:color w:val="000000" w:themeColor="text1"/>
                <w:spacing w:val="-8"/>
              </w:rPr>
            </w:pPr>
          </w:p>
        </w:tc>
        <w:tc>
          <w:tcPr>
            <w:tcW w:w="851" w:type="dxa"/>
            <w:vAlign w:val="center"/>
          </w:tcPr>
          <w:p w:rsidR="003A09E7" w:rsidRPr="00CE50CF" w:rsidRDefault="003A09E7" w:rsidP="003A09E7">
            <w:pPr>
              <w:jc w:val="center"/>
              <w:rPr>
                <w:rFonts w:eastAsia="標楷體"/>
                <w:color w:val="000000" w:themeColor="text1"/>
                <w:spacing w:val="-8"/>
              </w:rPr>
            </w:pPr>
          </w:p>
        </w:tc>
        <w:tc>
          <w:tcPr>
            <w:tcW w:w="1134" w:type="dxa"/>
            <w:vAlign w:val="center"/>
          </w:tcPr>
          <w:p w:rsidR="003A09E7" w:rsidRPr="00CE50CF" w:rsidRDefault="003A09E7" w:rsidP="003A09E7">
            <w:pPr>
              <w:jc w:val="center"/>
              <w:rPr>
                <w:rFonts w:eastAsia="標楷體"/>
                <w:color w:val="000000" w:themeColor="text1"/>
                <w:spacing w:val="-8"/>
              </w:rPr>
            </w:pPr>
          </w:p>
        </w:tc>
        <w:tc>
          <w:tcPr>
            <w:tcW w:w="1708" w:type="dxa"/>
            <w:vAlign w:val="center"/>
          </w:tcPr>
          <w:p w:rsidR="003A09E7" w:rsidRPr="00CE50CF" w:rsidRDefault="003A09E7" w:rsidP="003A09E7">
            <w:pPr>
              <w:jc w:val="center"/>
              <w:rPr>
                <w:rFonts w:eastAsia="標楷體"/>
                <w:color w:val="000000" w:themeColor="text1"/>
                <w:spacing w:val="-8"/>
              </w:rPr>
            </w:pPr>
          </w:p>
        </w:tc>
      </w:tr>
      <w:tr w:rsidR="003A09E7" w:rsidRPr="00CE50CF" w:rsidTr="00112B04">
        <w:trPr>
          <w:trHeight w:val="661"/>
          <w:jc w:val="center"/>
        </w:trPr>
        <w:tc>
          <w:tcPr>
            <w:tcW w:w="644"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16</w:t>
            </w:r>
          </w:p>
        </w:tc>
        <w:tc>
          <w:tcPr>
            <w:tcW w:w="1134" w:type="dxa"/>
            <w:vAlign w:val="center"/>
          </w:tcPr>
          <w:p w:rsidR="003A09E7" w:rsidRPr="00CE50CF" w:rsidRDefault="003A09E7" w:rsidP="003A09E7">
            <w:pPr>
              <w:jc w:val="center"/>
              <w:rPr>
                <w:rFonts w:eastAsia="標楷體"/>
                <w:color w:val="000000" w:themeColor="text1"/>
                <w:spacing w:val="-8"/>
              </w:rPr>
            </w:pPr>
          </w:p>
        </w:tc>
        <w:tc>
          <w:tcPr>
            <w:tcW w:w="992" w:type="dxa"/>
            <w:vAlign w:val="center"/>
          </w:tcPr>
          <w:p w:rsidR="003A09E7" w:rsidRPr="00CE50CF" w:rsidRDefault="003A09E7" w:rsidP="003A09E7">
            <w:pPr>
              <w:jc w:val="center"/>
              <w:rPr>
                <w:rFonts w:eastAsia="標楷體"/>
                <w:color w:val="000000" w:themeColor="text1"/>
                <w:spacing w:val="-8"/>
              </w:rPr>
            </w:pPr>
          </w:p>
        </w:tc>
        <w:tc>
          <w:tcPr>
            <w:tcW w:w="993" w:type="dxa"/>
            <w:gridSpan w:val="2"/>
            <w:vAlign w:val="center"/>
          </w:tcPr>
          <w:p w:rsidR="003A09E7" w:rsidRPr="00CE50CF" w:rsidRDefault="003A09E7" w:rsidP="003A09E7">
            <w:pPr>
              <w:jc w:val="center"/>
              <w:rPr>
                <w:rFonts w:eastAsia="標楷體"/>
                <w:color w:val="000000" w:themeColor="text1"/>
                <w:spacing w:val="-8"/>
              </w:rPr>
            </w:pPr>
          </w:p>
        </w:tc>
        <w:tc>
          <w:tcPr>
            <w:tcW w:w="1417" w:type="dxa"/>
            <w:vAlign w:val="center"/>
          </w:tcPr>
          <w:p w:rsidR="003A09E7" w:rsidRPr="00CE50CF" w:rsidRDefault="003A09E7" w:rsidP="003A09E7">
            <w:pPr>
              <w:jc w:val="center"/>
              <w:rPr>
                <w:rFonts w:eastAsia="標楷體"/>
                <w:color w:val="000000" w:themeColor="text1"/>
                <w:spacing w:val="-8"/>
              </w:rPr>
            </w:pPr>
          </w:p>
        </w:tc>
        <w:tc>
          <w:tcPr>
            <w:tcW w:w="709" w:type="dxa"/>
            <w:vAlign w:val="center"/>
          </w:tcPr>
          <w:p w:rsidR="003A09E7" w:rsidRPr="00CE50CF" w:rsidRDefault="003A09E7" w:rsidP="003A09E7">
            <w:pPr>
              <w:jc w:val="center"/>
              <w:rPr>
                <w:rFonts w:eastAsia="標楷體"/>
                <w:color w:val="000000" w:themeColor="text1"/>
                <w:spacing w:val="-8"/>
              </w:rPr>
            </w:pPr>
          </w:p>
        </w:tc>
        <w:tc>
          <w:tcPr>
            <w:tcW w:w="1060" w:type="dxa"/>
            <w:vAlign w:val="center"/>
          </w:tcPr>
          <w:p w:rsidR="003A09E7" w:rsidRPr="00CE50CF" w:rsidRDefault="003A09E7" w:rsidP="003A09E7">
            <w:pPr>
              <w:jc w:val="center"/>
              <w:rPr>
                <w:rFonts w:eastAsia="標楷體"/>
                <w:color w:val="000000" w:themeColor="text1"/>
                <w:spacing w:val="-8"/>
              </w:rPr>
            </w:pPr>
          </w:p>
        </w:tc>
        <w:tc>
          <w:tcPr>
            <w:tcW w:w="851" w:type="dxa"/>
            <w:vAlign w:val="center"/>
          </w:tcPr>
          <w:p w:rsidR="003A09E7" w:rsidRPr="00CE50CF" w:rsidRDefault="003A09E7" w:rsidP="003A09E7">
            <w:pPr>
              <w:jc w:val="center"/>
              <w:rPr>
                <w:rFonts w:eastAsia="標楷體"/>
                <w:color w:val="000000" w:themeColor="text1"/>
                <w:spacing w:val="-8"/>
              </w:rPr>
            </w:pPr>
          </w:p>
        </w:tc>
        <w:tc>
          <w:tcPr>
            <w:tcW w:w="1134" w:type="dxa"/>
            <w:vAlign w:val="center"/>
          </w:tcPr>
          <w:p w:rsidR="003A09E7" w:rsidRPr="00CE50CF" w:rsidRDefault="003A09E7" w:rsidP="003A09E7">
            <w:pPr>
              <w:jc w:val="center"/>
              <w:rPr>
                <w:rFonts w:eastAsia="標楷體"/>
                <w:color w:val="000000" w:themeColor="text1"/>
                <w:spacing w:val="-8"/>
              </w:rPr>
            </w:pPr>
          </w:p>
        </w:tc>
        <w:tc>
          <w:tcPr>
            <w:tcW w:w="1708" w:type="dxa"/>
            <w:vAlign w:val="center"/>
          </w:tcPr>
          <w:p w:rsidR="003A09E7" w:rsidRPr="00CE50CF" w:rsidRDefault="003A09E7" w:rsidP="003A09E7">
            <w:pPr>
              <w:jc w:val="center"/>
              <w:rPr>
                <w:rFonts w:eastAsia="標楷體"/>
                <w:color w:val="000000" w:themeColor="text1"/>
                <w:spacing w:val="-8"/>
              </w:rPr>
            </w:pPr>
          </w:p>
        </w:tc>
      </w:tr>
    </w:tbl>
    <w:p w:rsidR="003A09E7" w:rsidRPr="00CE50CF" w:rsidRDefault="003A09E7" w:rsidP="003A09E7">
      <w:pPr>
        <w:spacing w:line="320" w:lineRule="exact"/>
        <w:jc w:val="both"/>
        <w:rPr>
          <w:rFonts w:eastAsia="標楷體"/>
          <w:color w:val="000000" w:themeColor="text1"/>
        </w:rPr>
      </w:pPr>
    </w:p>
    <w:p w:rsidR="000D0498"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3A09E7" w:rsidRPr="00CE50CF" w:rsidRDefault="003A09E7" w:rsidP="003A09E7">
      <w:pPr>
        <w:spacing w:line="320" w:lineRule="exact"/>
        <w:jc w:val="both"/>
        <w:rPr>
          <w:rFonts w:eastAsia="標楷體"/>
          <w:color w:val="000000" w:themeColor="text1"/>
        </w:rPr>
      </w:pPr>
    </w:p>
    <w:p w:rsidR="008851AA" w:rsidRPr="00112B04" w:rsidRDefault="003A09E7" w:rsidP="00112B04">
      <w:pPr>
        <w:spacing w:line="400" w:lineRule="exact"/>
        <w:jc w:val="both"/>
        <w:rPr>
          <w:rFonts w:eastAsia="標楷體"/>
          <w:color w:val="000000" w:themeColor="text1"/>
          <w:spacing w:val="-8"/>
        </w:rPr>
      </w:pPr>
      <w:r w:rsidRPr="00CE50CF">
        <w:rPr>
          <w:rFonts w:eastAsia="標楷體"/>
          <w:color w:val="000000" w:themeColor="text1"/>
          <w:spacing w:val="-8"/>
        </w:rPr>
        <w:br w:type="page"/>
      </w:r>
    </w:p>
    <w:tbl>
      <w:tblPr>
        <w:tblW w:w="10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134"/>
        <w:gridCol w:w="578"/>
        <w:gridCol w:w="1690"/>
        <w:gridCol w:w="2835"/>
        <w:gridCol w:w="709"/>
        <w:gridCol w:w="2269"/>
      </w:tblGrid>
      <w:tr w:rsidR="004D3DEB" w:rsidRPr="00CE50CF" w:rsidTr="004D3DEB">
        <w:trPr>
          <w:trHeight w:hRule="exact" w:val="737"/>
          <w:jc w:val="center"/>
        </w:trPr>
        <w:tc>
          <w:tcPr>
            <w:tcW w:w="3130" w:type="dxa"/>
            <w:gridSpan w:val="3"/>
            <w:vAlign w:val="center"/>
          </w:tcPr>
          <w:p w:rsidR="004D3DEB" w:rsidRPr="00CE50CF" w:rsidRDefault="004D3DEB" w:rsidP="004D3DEB">
            <w:pPr>
              <w:ind w:rightChars="80" w:right="192"/>
              <w:jc w:val="right"/>
              <w:rPr>
                <w:rFonts w:eastAsia="標楷體"/>
                <w:color w:val="000000" w:themeColor="text1"/>
              </w:rPr>
            </w:pPr>
            <w:r w:rsidRPr="00CE50CF">
              <w:rPr>
                <w:rFonts w:eastAsia="標楷體"/>
                <w:color w:val="000000" w:themeColor="text1"/>
                <w:sz w:val="28"/>
              </w:rPr>
              <w:lastRenderedPageBreak/>
              <w:t>工廠</w:t>
            </w:r>
          </w:p>
        </w:tc>
        <w:tc>
          <w:tcPr>
            <w:tcW w:w="7503" w:type="dxa"/>
            <w:gridSpan w:val="4"/>
            <w:vAlign w:val="center"/>
          </w:tcPr>
          <w:p w:rsidR="004D3DEB" w:rsidRPr="00CE50CF" w:rsidRDefault="004D3DEB" w:rsidP="004D3DEB">
            <w:pPr>
              <w:ind w:leftChars="132" w:left="317"/>
              <w:rPr>
                <w:rFonts w:eastAsia="標楷體"/>
                <w:color w:val="000000" w:themeColor="text1"/>
              </w:rPr>
            </w:pPr>
            <w:r w:rsidRPr="00CE50CF">
              <w:rPr>
                <w:rFonts w:eastAsia="標楷體"/>
                <w:color w:val="000000" w:themeColor="text1"/>
                <w:sz w:val="28"/>
                <w:szCs w:val="20"/>
              </w:rPr>
              <w:t>G-4-1-07:</w:t>
            </w:r>
            <w:r w:rsidRPr="00CE50CF">
              <w:rPr>
                <w:rFonts w:eastAsia="標楷體"/>
                <w:color w:val="000000" w:themeColor="text1"/>
                <w:sz w:val="28"/>
                <w:szCs w:val="20"/>
              </w:rPr>
              <w:t>飲用水水質檢驗紀錄表</w:t>
            </w:r>
          </w:p>
        </w:tc>
      </w:tr>
      <w:tr w:rsidR="004D3DEB" w:rsidRPr="00CE50CF" w:rsidTr="004D3DEB">
        <w:trPr>
          <w:trHeight w:hRule="exact" w:val="737"/>
          <w:jc w:val="center"/>
        </w:trPr>
        <w:tc>
          <w:tcPr>
            <w:tcW w:w="10633" w:type="dxa"/>
            <w:gridSpan w:val="7"/>
            <w:vAlign w:val="center"/>
          </w:tcPr>
          <w:p w:rsidR="004D3DEB" w:rsidRPr="00CE50CF" w:rsidRDefault="004D3DEB" w:rsidP="004D3DEB">
            <w:pPr>
              <w:tabs>
                <w:tab w:val="right" w:pos="8312"/>
              </w:tabs>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szCs w:val="20"/>
              </w:rPr>
              <w:t>ˇ</w:t>
            </w:r>
            <w:r w:rsidRPr="00CE50CF">
              <w:rPr>
                <w:rFonts w:eastAsia="標楷體"/>
                <w:color w:val="000000" w:themeColor="text1"/>
              </w:rPr>
              <w:t>)</w:t>
            </w:r>
            <w:r w:rsidR="004A353F">
              <w:rPr>
                <w:rFonts w:eastAsia="標楷體"/>
                <w:color w:val="000000" w:themeColor="text1"/>
              </w:rPr>
              <w:t>符合衛生標準</w:t>
            </w:r>
            <w:r w:rsidR="004A353F">
              <w:rPr>
                <w:rFonts w:eastAsia="標楷體" w:hint="eastAsia"/>
                <w:color w:val="000000" w:themeColor="text1"/>
              </w:rPr>
              <w:t>；</w:t>
            </w:r>
            <w:r>
              <w:rPr>
                <w:rFonts w:eastAsia="標楷體" w:hint="eastAsia"/>
                <w:color w:val="000000" w:themeColor="text1"/>
              </w:rPr>
              <w:t>不合格</w:t>
            </w:r>
            <w:r w:rsidRPr="00CE50CF">
              <w:rPr>
                <w:rFonts w:eastAsia="標楷體"/>
                <w:color w:val="000000" w:themeColor="text1"/>
              </w:rPr>
              <w:t>(×)</w:t>
            </w:r>
            <w:r w:rsidRPr="00CE50CF">
              <w:rPr>
                <w:rFonts w:eastAsia="標楷體"/>
                <w:color w:val="000000" w:themeColor="text1"/>
              </w:rPr>
              <w:t>不符合衛生標準</w:t>
            </w:r>
            <w:r w:rsidR="004A353F" w:rsidRPr="002A2565">
              <w:rPr>
                <w:rFonts w:eastAsia="標楷體" w:hint="eastAsia"/>
                <w:color w:val="000000" w:themeColor="text1"/>
              </w:rPr>
              <w:t>，並於備註欄填寫處理情形</w:t>
            </w:r>
          </w:p>
          <w:p w:rsidR="004D3DEB" w:rsidRPr="00CE50CF" w:rsidRDefault="004D3DEB" w:rsidP="004D3DEB">
            <w:pPr>
              <w:rPr>
                <w:rFonts w:eastAsia="標楷體"/>
                <w:color w:val="000000" w:themeColor="text1"/>
              </w:rPr>
            </w:pPr>
            <w:r w:rsidRPr="00CE50CF">
              <w:rPr>
                <w:rFonts w:eastAsia="標楷體"/>
                <w:color w:val="000000" w:themeColor="text1"/>
              </w:rPr>
              <w:t>頻率</w:t>
            </w:r>
            <w:r w:rsidRPr="00CE50CF">
              <w:rPr>
                <w:rFonts w:eastAsia="標楷體"/>
                <w:color w:val="000000" w:themeColor="text1"/>
              </w:rPr>
              <w:t>:</w:t>
            </w:r>
            <w:r w:rsidRPr="00CE50CF">
              <w:rPr>
                <w:rFonts w:eastAsia="標楷體"/>
                <w:color w:val="000000" w:themeColor="text1"/>
              </w:rPr>
              <w:t>每年至少一次委外檢驗飲用水水質</w:t>
            </w:r>
          </w:p>
        </w:tc>
      </w:tr>
      <w:tr w:rsidR="004D3DEB" w:rsidRPr="00CE50CF" w:rsidTr="004D3DEB">
        <w:trPr>
          <w:trHeight w:hRule="exact" w:val="737"/>
          <w:jc w:val="center"/>
        </w:trPr>
        <w:tc>
          <w:tcPr>
            <w:tcW w:w="10633" w:type="dxa"/>
            <w:gridSpan w:val="7"/>
            <w:vAlign w:val="center"/>
          </w:tcPr>
          <w:p w:rsidR="004D3DEB" w:rsidRPr="004D3DEB" w:rsidRDefault="004D3DEB" w:rsidP="004D3DEB">
            <w:pPr>
              <w:rPr>
                <w:rFonts w:eastAsia="標楷體"/>
                <w:color w:val="000000" w:themeColor="text1"/>
              </w:rPr>
            </w:pPr>
            <w:r w:rsidRPr="004D3DEB">
              <w:rPr>
                <w:rFonts w:eastAsia="標楷體"/>
                <w:color w:val="000000" w:themeColor="text1"/>
                <w:spacing w:val="10"/>
              </w:rPr>
              <w:t>水源</w:t>
            </w:r>
            <w:r w:rsidRPr="004D3DEB">
              <w:rPr>
                <w:rFonts w:eastAsia="標楷體"/>
                <w:color w:val="000000" w:themeColor="text1"/>
                <w:spacing w:val="10"/>
              </w:rPr>
              <w:t>:</w:t>
            </w:r>
          </w:p>
        </w:tc>
      </w:tr>
      <w:tr w:rsidR="005D6503" w:rsidRPr="00CE50CF" w:rsidTr="004D3DEB">
        <w:trPr>
          <w:trHeight w:hRule="exact" w:val="737"/>
          <w:jc w:val="center"/>
        </w:trPr>
        <w:tc>
          <w:tcPr>
            <w:tcW w:w="1418"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日期</w:t>
            </w:r>
          </w:p>
        </w:tc>
        <w:tc>
          <w:tcPr>
            <w:tcW w:w="1134"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檢驗者</w:t>
            </w:r>
          </w:p>
        </w:tc>
        <w:tc>
          <w:tcPr>
            <w:tcW w:w="2268" w:type="dxa"/>
            <w:gridSpan w:val="2"/>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檢驗項目</w:t>
            </w:r>
          </w:p>
        </w:tc>
        <w:tc>
          <w:tcPr>
            <w:tcW w:w="2835"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各項檢驗結果</w:t>
            </w:r>
          </w:p>
        </w:tc>
        <w:tc>
          <w:tcPr>
            <w:tcW w:w="709"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判定</w:t>
            </w:r>
          </w:p>
        </w:tc>
        <w:tc>
          <w:tcPr>
            <w:tcW w:w="2269" w:type="dxa"/>
            <w:vAlign w:val="center"/>
          </w:tcPr>
          <w:p w:rsidR="003A09E7" w:rsidRPr="00CE50CF" w:rsidRDefault="004A353F" w:rsidP="003A09E7">
            <w:pPr>
              <w:jc w:val="center"/>
              <w:rPr>
                <w:rFonts w:eastAsia="標楷體"/>
                <w:color w:val="000000" w:themeColor="text1"/>
              </w:rPr>
            </w:pPr>
            <w:r>
              <w:rPr>
                <w:rFonts w:eastAsia="標楷體" w:hint="eastAsia"/>
                <w:color w:val="000000" w:themeColor="text1"/>
              </w:rPr>
              <w:t>備註</w:t>
            </w:r>
          </w:p>
        </w:tc>
      </w:tr>
      <w:tr w:rsidR="003A09E7" w:rsidRPr="00CE50CF" w:rsidTr="004A353F">
        <w:trPr>
          <w:trHeight w:hRule="exact" w:val="3230"/>
          <w:jc w:val="center"/>
        </w:trPr>
        <w:tc>
          <w:tcPr>
            <w:tcW w:w="1418" w:type="dxa"/>
            <w:vAlign w:val="center"/>
          </w:tcPr>
          <w:p w:rsidR="003A09E7" w:rsidRPr="00CE50CF" w:rsidRDefault="003A09E7" w:rsidP="003A09E7">
            <w:pPr>
              <w:jc w:val="both"/>
              <w:rPr>
                <w:rFonts w:eastAsia="標楷體"/>
                <w:color w:val="000000" w:themeColor="text1"/>
              </w:rPr>
            </w:pPr>
          </w:p>
        </w:tc>
        <w:tc>
          <w:tcPr>
            <w:tcW w:w="1134" w:type="dxa"/>
            <w:vAlign w:val="center"/>
          </w:tcPr>
          <w:p w:rsidR="003A09E7" w:rsidRPr="00CE50CF" w:rsidRDefault="003A09E7" w:rsidP="003A09E7">
            <w:pPr>
              <w:jc w:val="both"/>
              <w:rPr>
                <w:rFonts w:eastAsia="標楷體"/>
                <w:color w:val="000000" w:themeColor="text1"/>
              </w:rPr>
            </w:pPr>
          </w:p>
        </w:tc>
        <w:tc>
          <w:tcPr>
            <w:tcW w:w="2268" w:type="dxa"/>
            <w:gridSpan w:val="2"/>
            <w:vAlign w:val="center"/>
          </w:tcPr>
          <w:p w:rsidR="003A09E7" w:rsidRPr="00CE50CF" w:rsidRDefault="003A09E7" w:rsidP="003A09E7">
            <w:pPr>
              <w:jc w:val="both"/>
              <w:rPr>
                <w:rFonts w:eastAsia="標楷體"/>
                <w:color w:val="000000" w:themeColor="text1"/>
              </w:rPr>
            </w:pPr>
          </w:p>
        </w:tc>
        <w:tc>
          <w:tcPr>
            <w:tcW w:w="2835" w:type="dxa"/>
          </w:tcPr>
          <w:p w:rsidR="003A09E7" w:rsidRPr="00CE50CF" w:rsidRDefault="003A09E7" w:rsidP="003A09E7">
            <w:pPr>
              <w:jc w:val="both"/>
              <w:rPr>
                <w:rFonts w:eastAsia="標楷體"/>
                <w:color w:val="000000" w:themeColor="text1"/>
              </w:rPr>
            </w:pPr>
          </w:p>
        </w:tc>
        <w:tc>
          <w:tcPr>
            <w:tcW w:w="709" w:type="dxa"/>
            <w:vAlign w:val="center"/>
          </w:tcPr>
          <w:p w:rsidR="003A09E7" w:rsidRPr="00CE50CF" w:rsidRDefault="003A09E7" w:rsidP="003A09E7">
            <w:pPr>
              <w:jc w:val="both"/>
              <w:rPr>
                <w:rFonts w:eastAsia="標楷體"/>
                <w:color w:val="000000" w:themeColor="text1"/>
              </w:rPr>
            </w:pPr>
          </w:p>
        </w:tc>
        <w:tc>
          <w:tcPr>
            <w:tcW w:w="2269" w:type="dxa"/>
            <w:vAlign w:val="center"/>
          </w:tcPr>
          <w:p w:rsidR="003A09E7" w:rsidRPr="00CE50CF" w:rsidRDefault="003A09E7" w:rsidP="003A09E7">
            <w:pPr>
              <w:jc w:val="both"/>
              <w:rPr>
                <w:rFonts w:eastAsia="標楷體"/>
                <w:color w:val="000000" w:themeColor="text1"/>
              </w:rPr>
            </w:pPr>
          </w:p>
        </w:tc>
      </w:tr>
    </w:tbl>
    <w:p w:rsidR="003A09E7" w:rsidRPr="00CE50CF" w:rsidRDefault="003A09E7" w:rsidP="003A09E7">
      <w:pPr>
        <w:spacing w:line="284" w:lineRule="exact"/>
        <w:jc w:val="both"/>
        <w:rPr>
          <w:rFonts w:eastAsia="標楷體"/>
          <w:color w:val="000000" w:themeColor="text1"/>
        </w:rPr>
      </w:pPr>
    </w:p>
    <w:p w:rsidR="000D0498"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3A09E7" w:rsidRDefault="003A09E7" w:rsidP="003A09E7">
      <w:pPr>
        <w:spacing w:line="284" w:lineRule="exact"/>
        <w:jc w:val="both"/>
        <w:rPr>
          <w:rFonts w:eastAsia="標楷體"/>
          <w:color w:val="000000" w:themeColor="text1"/>
        </w:rPr>
      </w:pPr>
    </w:p>
    <w:p w:rsidR="004A353F" w:rsidRPr="00CE50CF" w:rsidRDefault="004A353F" w:rsidP="003A09E7">
      <w:pPr>
        <w:spacing w:line="284" w:lineRule="exact"/>
        <w:jc w:val="both"/>
        <w:rPr>
          <w:rFonts w:eastAsia="標楷體"/>
          <w:color w:val="000000" w:themeColor="text1"/>
        </w:rPr>
      </w:pPr>
    </w:p>
    <w:tbl>
      <w:tblPr>
        <w:tblW w:w="10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134"/>
        <w:gridCol w:w="2268"/>
        <w:gridCol w:w="2835"/>
        <w:gridCol w:w="709"/>
        <w:gridCol w:w="2269"/>
      </w:tblGrid>
      <w:tr w:rsidR="004A353F" w:rsidRPr="004D3DEB" w:rsidTr="00FC2682">
        <w:trPr>
          <w:trHeight w:hRule="exact" w:val="737"/>
          <w:jc w:val="center"/>
        </w:trPr>
        <w:tc>
          <w:tcPr>
            <w:tcW w:w="10633" w:type="dxa"/>
            <w:gridSpan w:val="6"/>
            <w:vAlign w:val="center"/>
          </w:tcPr>
          <w:p w:rsidR="004A353F" w:rsidRPr="004D3DEB" w:rsidRDefault="004A353F" w:rsidP="00FC2682">
            <w:pPr>
              <w:rPr>
                <w:rFonts w:eastAsia="標楷體"/>
                <w:color w:val="000000" w:themeColor="text1"/>
              </w:rPr>
            </w:pPr>
            <w:r w:rsidRPr="004D3DEB">
              <w:rPr>
                <w:rFonts w:eastAsia="標楷體"/>
                <w:color w:val="000000" w:themeColor="text1"/>
                <w:spacing w:val="10"/>
              </w:rPr>
              <w:t>水源</w:t>
            </w:r>
            <w:r w:rsidRPr="004D3DEB">
              <w:rPr>
                <w:rFonts w:eastAsia="標楷體"/>
                <w:color w:val="000000" w:themeColor="text1"/>
                <w:spacing w:val="10"/>
              </w:rPr>
              <w:t>:</w:t>
            </w:r>
          </w:p>
        </w:tc>
      </w:tr>
      <w:tr w:rsidR="004A353F" w:rsidRPr="00CE50CF" w:rsidTr="00FC2682">
        <w:trPr>
          <w:trHeight w:hRule="exact" w:val="737"/>
          <w:jc w:val="center"/>
        </w:trPr>
        <w:tc>
          <w:tcPr>
            <w:tcW w:w="1418" w:type="dxa"/>
            <w:vAlign w:val="center"/>
          </w:tcPr>
          <w:p w:rsidR="004A353F" w:rsidRPr="00CE50CF" w:rsidRDefault="004A353F" w:rsidP="00FC2682">
            <w:pPr>
              <w:jc w:val="center"/>
              <w:rPr>
                <w:rFonts w:eastAsia="標楷體"/>
                <w:color w:val="000000" w:themeColor="text1"/>
              </w:rPr>
            </w:pPr>
            <w:r w:rsidRPr="00CE50CF">
              <w:rPr>
                <w:rFonts w:eastAsia="標楷體"/>
                <w:color w:val="000000" w:themeColor="text1"/>
              </w:rPr>
              <w:t>日期</w:t>
            </w:r>
          </w:p>
        </w:tc>
        <w:tc>
          <w:tcPr>
            <w:tcW w:w="1134" w:type="dxa"/>
            <w:vAlign w:val="center"/>
          </w:tcPr>
          <w:p w:rsidR="004A353F" w:rsidRPr="00CE50CF" w:rsidRDefault="004A353F" w:rsidP="00FC2682">
            <w:pPr>
              <w:jc w:val="center"/>
              <w:rPr>
                <w:rFonts w:eastAsia="標楷體"/>
                <w:color w:val="000000" w:themeColor="text1"/>
              </w:rPr>
            </w:pPr>
            <w:r w:rsidRPr="00CE50CF">
              <w:rPr>
                <w:rFonts w:eastAsia="標楷體"/>
                <w:color w:val="000000" w:themeColor="text1"/>
              </w:rPr>
              <w:t>檢驗者</w:t>
            </w:r>
          </w:p>
        </w:tc>
        <w:tc>
          <w:tcPr>
            <w:tcW w:w="2268" w:type="dxa"/>
            <w:vAlign w:val="center"/>
          </w:tcPr>
          <w:p w:rsidR="004A353F" w:rsidRPr="00CE50CF" w:rsidRDefault="004A353F" w:rsidP="00FC2682">
            <w:pPr>
              <w:jc w:val="center"/>
              <w:rPr>
                <w:rFonts w:eastAsia="標楷體"/>
                <w:color w:val="000000" w:themeColor="text1"/>
              </w:rPr>
            </w:pPr>
            <w:r w:rsidRPr="00CE50CF">
              <w:rPr>
                <w:rFonts w:eastAsia="標楷體"/>
                <w:color w:val="000000" w:themeColor="text1"/>
              </w:rPr>
              <w:t>檢驗項目</w:t>
            </w:r>
          </w:p>
        </w:tc>
        <w:tc>
          <w:tcPr>
            <w:tcW w:w="2835" w:type="dxa"/>
            <w:vAlign w:val="center"/>
          </w:tcPr>
          <w:p w:rsidR="004A353F" w:rsidRPr="00CE50CF" w:rsidRDefault="004A353F" w:rsidP="00FC2682">
            <w:pPr>
              <w:jc w:val="center"/>
              <w:rPr>
                <w:rFonts w:eastAsia="標楷體"/>
                <w:color w:val="000000" w:themeColor="text1"/>
              </w:rPr>
            </w:pPr>
            <w:r w:rsidRPr="00CE50CF">
              <w:rPr>
                <w:rFonts w:eastAsia="標楷體"/>
                <w:color w:val="000000" w:themeColor="text1"/>
              </w:rPr>
              <w:t>各項檢驗結果</w:t>
            </w:r>
          </w:p>
        </w:tc>
        <w:tc>
          <w:tcPr>
            <w:tcW w:w="709" w:type="dxa"/>
            <w:vAlign w:val="center"/>
          </w:tcPr>
          <w:p w:rsidR="004A353F" w:rsidRPr="00CE50CF" w:rsidRDefault="004A353F" w:rsidP="00FC2682">
            <w:pPr>
              <w:jc w:val="center"/>
              <w:rPr>
                <w:rFonts w:eastAsia="標楷體"/>
                <w:color w:val="000000" w:themeColor="text1"/>
              </w:rPr>
            </w:pPr>
            <w:r w:rsidRPr="00CE50CF">
              <w:rPr>
                <w:rFonts w:eastAsia="標楷體"/>
                <w:color w:val="000000" w:themeColor="text1"/>
              </w:rPr>
              <w:t>判定</w:t>
            </w:r>
          </w:p>
        </w:tc>
        <w:tc>
          <w:tcPr>
            <w:tcW w:w="2269" w:type="dxa"/>
            <w:vAlign w:val="center"/>
          </w:tcPr>
          <w:p w:rsidR="004A353F" w:rsidRPr="00CE50CF" w:rsidRDefault="004A353F" w:rsidP="00FC2682">
            <w:pPr>
              <w:jc w:val="center"/>
              <w:rPr>
                <w:rFonts w:eastAsia="標楷體"/>
                <w:color w:val="000000" w:themeColor="text1"/>
              </w:rPr>
            </w:pPr>
            <w:r>
              <w:rPr>
                <w:rFonts w:eastAsia="標楷體" w:hint="eastAsia"/>
                <w:color w:val="000000" w:themeColor="text1"/>
              </w:rPr>
              <w:t>備註</w:t>
            </w:r>
          </w:p>
        </w:tc>
      </w:tr>
      <w:tr w:rsidR="004A353F" w:rsidRPr="00CE50CF" w:rsidTr="00FC2682">
        <w:trPr>
          <w:trHeight w:hRule="exact" w:val="3230"/>
          <w:jc w:val="center"/>
        </w:trPr>
        <w:tc>
          <w:tcPr>
            <w:tcW w:w="1418" w:type="dxa"/>
            <w:vAlign w:val="center"/>
          </w:tcPr>
          <w:p w:rsidR="004A353F" w:rsidRPr="00CE50CF" w:rsidRDefault="004A353F" w:rsidP="00FC2682">
            <w:pPr>
              <w:jc w:val="both"/>
              <w:rPr>
                <w:rFonts w:eastAsia="標楷體"/>
                <w:color w:val="000000" w:themeColor="text1"/>
              </w:rPr>
            </w:pPr>
          </w:p>
        </w:tc>
        <w:tc>
          <w:tcPr>
            <w:tcW w:w="1134" w:type="dxa"/>
            <w:vAlign w:val="center"/>
          </w:tcPr>
          <w:p w:rsidR="004A353F" w:rsidRPr="00CE50CF" w:rsidRDefault="004A353F" w:rsidP="00FC2682">
            <w:pPr>
              <w:jc w:val="both"/>
              <w:rPr>
                <w:rFonts w:eastAsia="標楷體"/>
                <w:color w:val="000000" w:themeColor="text1"/>
              </w:rPr>
            </w:pPr>
          </w:p>
        </w:tc>
        <w:tc>
          <w:tcPr>
            <w:tcW w:w="2268" w:type="dxa"/>
            <w:vAlign w:val="center"/>
          </w:tcPr>
          <w:p w:rsidR="004A353F" w:rsidRPr="00CE50CF" w:rsidRDefault="004A353F" w:rsidP="00FC2682">
            <w:pPr>
              <w:jc w:val="both"/>
              <w:rPr>
                <w:rFonts w:eastAsia="標楷體"/>
                <w:color w:val="000000" w:themeColor="text1"/>
              </w:rPr>
            </w:pPr>
          </w:p>
        </w:tc>
        <w:tc>
          <w:tcPr>
            <w:tcW w:w="2835" w:type="dxa"/>
          </w:tcPr>
          <w:p w:rsidR="004A353F" w:rsidRPr="00CE50CF" w:rsidRDefault="004A353F" w:rsidP="00FC2682">
            <w:pPr>
              <w:jc w:val="both"/>
              <w:rPr>
                <w:rFonts w:eastAsia="標楷體"/>
                <w:color w:val="000000" w:themeColor="text1"/>
              </w:rPr>
            </w:pPr>
          </w:p>
        </w:tc>
        <w:tc>
          <w:tcPr>
            <w:tcW w:w="709" w:type="dxa"/>
            <w:vAlign w:val="center"/>
          </w:tcPr>
          <w:p w:rsidR="004A353F" w:rsidRPr="00CE50CF" w:rsidRDefault="004A353F" w:rsidP="00FC2682">
            <w:pPr>
              <w:jc w:val="both"/>
              <w:rPr>
                <w:rFonts w:eastAsia="標楷體"/>
                <w:color w:val="000000" w:themeColor="text1"/>
              </w:rPr>
            </w:pPr>
          </w:p>
        </w:tc>
        <w:tc>
          <w:tcPr>
            <w:tcW w:w="2269" w:type="dxa"/>
            <w:vAlign w:val="center"/>
          </w:tcPr>
          <w:p w:rsidR="004A353F" w:rsidRPr="00CE50CF" w:rsidRDefault="004A353F" w:rsidP="00FC2682">
            <w:pPr>
              <w:jc w:val="both"/>
              <w:rPr>
                <w:rFonts w:eastAsia="標楷體"/>
                <w:color w:val="000000" w:themeColor="text1"/>
              </w:rPr>
            </w:pPr>
          </w:p>
        </w:tc>
      </w:tr>
    </w:tbl>
    <w:p w:rsidR="004A353F" w:rsidRDefault="004A353F" w:rsidP="004A353F">
      <w:pPr>
        <w:spacing w:line="400" w:lineRule="exact"/>
        <w:jc w:val="both"/>
        <w:rPr>
          <w:rFonts w:eastAsia="標楷體"/>
          <w:color w:val="000000" w:themeColor="text1"/>
          <w:spacing w:val="-8"/>
        </w:rPr>
      </w:pPr>
    </w:p>
    <w:p w:rsidR="004A353F" w:rsidRPr="00CE50CF" w:rsidRDefault="004A353F" w:rsidP="004A353F">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Pr="00CE50CF">
        <w:rPr>
          <w:rFonts w:eastAsia="標楷體"/>
          <w:color w:val="000000" w:themeColor="text1"/>
          <w:spacing w:val="-8"/>
        </w:rPr>
        <w:t xml:space="preserve">:                                                   </w:t>
      </w:r>
      <w:r w:rsidRPr="00CE50CF">
        <w:rPr>
          <w:rFonts w:eastAsia="標楷體"/>
          <w:color w:val="000000" w:themeColor="text1"/>
          <w:spacing w:val="-8"/>
        </w:rPr>
        <w:t>廠長</w:t>
      </w:r>
      <w:r w:rsidRPr="00CE50CF">
        <w:rPr>
          <w:rFonts w:eastAsia="標楷體"/>
          <w:color w:val="000000" w:themeColor="text1"/>
          <w:spacing w:val="-8"/>
        </w:rPr>
        <w:t>:</w:t>
      </w:r>
    </w:p>
    <w:p w:rsidR="003A09E7" w:rsidRPr="00CE50CF" w:rsidRDefault="003A09E7" w:rsidP="003A09E7">
      <w:pPr>
        <w:spacing w:line="284" w:lineRule="exact"/>
        <w:jc w:val="both"/>
        <w:rPr>
          <w:rFonts w:eastAsia="標楷體"/>
          <w:color w:val="000000" w:themeColor="text1"/>
        </w:rPr>
      </w:pPr>
    </w:p>
    <w:p w:rsidR="008851AA" w:rsidRPr="00CE50CF" w:rsidRDefault="003A09E7" w:rsidP="003A09E7">
      <w:pPr>
        <w:spacing w:line="284" w:lineRule="exact"/>
        <w:jc w:val="both"/>
        <w:rPr>
          <w:rFonts w:eastAsia="標楷體"/>
          <w:color w:val="000000" w:themeColor="text1"/>
        </w:rPr>
      </w:pPr>
      <w:r w:rsidRPr="00CE50CF">
        <w:rPr>
          <w:rFonts w:eastAsia="標楷體"/>
          <w:color w:val="000000" w:themeColor="text1"/>
        </w:rPr>
        <w:br w:type="page"/>
      </w:r>
    </w:p>
    <w:tbl>
      <w:tblPr>
        <w:tblW w:w="10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0"/>
        <w:gridCol w:w="1134"/>
        <w:gridCol w:w="992"/>
        <w:gridCol w:w="859"/>
        <w:gridCol w:w="558"/>
        <w:gridCol w:w="1155"/>
        <w:gridCol w:w="1113"/>
        <w:gridCol w:w="993"/>
        <w:gridCol w:w="1438"/>
        <w:gridCol w:w="1372"/>
      </w:tblGrid>
      <w:tr w:rsidR="004A353F" w:rsidRPr="00CE50CF" w:rsidTr="004A353F">
        <w:trPr>
          <w:trHeight w:val="533"/>
          <w:jc w:val="center"/>
        </w:trPr>
        <w:tc>
          <w:tcPr>
            <w:tcW w:w="4055" w:type="dxa"/>
            <w:gridSpan w:val="4"/>
            <w:vAlign w:val="center"/>
          </w:tcPr>
          <w:p w:rsidR="004A353F" w:rsidRPr="00CE50CF" w:rsidRDefault="004A353F" w:rsidP="004A353F">
            <w:pPr>
              <w:tabs>
                <w:tab w:val="center" w:pos="4153"/>
                <w:tab w:val="right" w:pos="8306"/>
              </w:tabs>
              <w:snapToGrid w:val="0"/>
              <w:spacing w:line="400" w:lineRule="exact"/>
              <w:ind w:rightChars="61" w:right="146" w:firstLineChars="40" w:firstLine="80"/>
              <w:jc w:val="right"/>
              <w:rPr>
                <w:rFonts w:eastAsia="標楷體"/>
                <w:color w:val="000000" w:themeColor="text1"/>
                <w:sz w:val="28"/>
                <w:szCs w:val="20"/>
              </w:rPr>
            </w:pPr>
            <w:r w:rsidRPr="00CE50CF">
              <w:rPr>
                <w:rFonts w:eastAsia="標楷體"/>
                <w:color w:val="000000" w:themeColor="text1"/>
                <w:sz w:val="20"/>
              </w:rPr>
              <w:lastRenderedPageBreak/>
              <w:br w:type="page"/>
            </w:r>
            <w:r w:rsidRPr="00CE50CF">
              <w:rPr>
                <w:rFonts w:eastAsia="標楷體"/>
                <w:color w:val="000000" w:themeColor="text1"/>
                <w:sz w:val="28"/>
              </w:rPr>
              <w:t xml:space="preserve">          </w:t>
            </w:r>
            <w:r w:rsidRPr="00CE50CF">
              <w:rPr>
                <w:rFonts w:eastAsia="標楷體"/>
                <w:color w:val="000000" w:themeColor="text1"/>
                <w:sz w:val="28"/>
              </w:rPr>
              <w:t>工廠</w:t>
            </w:r>
          </w:p>
        </w:tc>
        <w:tc>
          <w:tcPr>
            <w:tcW w:w="6629" w:type="dxa"/>
            <w:gridSpan w:val="6"/>
            <w:vAlign w:val="center"/>
          </w:tcPr>
          <w:p w:rsidR="004A353F" w:rsidRPr="00CE50CF" w:rsidRDefault="004A353F" w:rsidP="001F3F83">
            <w:pPr>
              <w:tabs>
                <w:tab w:val="center" w:pos="4153"/>
                <w:tab w:val="right" w:pos="8306"/>
              </w:tabs>
              <w:snapToGrid w:val="0"/>
              <w:spacing w:line="400" w:lineRule="exact"/>
              <w:ind w:firstLineChars="40" w:firstLine="112"/>
              <w:rPr>
                <w:rFonts w:eastAsia="標楷體"/>
                <w:color w:val="000000" w:themeColor="text1"/>
                <w:position w:val="-28"/>
                <w:sz w:val="28"/>
                <w:szCs w:val="20"/>
              </w:rPr>
            </w:pPr>
            <w:r w:rsidRPr="00CE50CF">
              <w:rPr>
                <w:rFonts w:eastAsia="標楷體"/>
                <w:color w:val="000000" w:themeColor="text1"/>
                <w:sz w:val="28"/>
                <w:szCs w:val="20"/>
              </w:rPr>
              <w:t>G-4-1-08:</w:t>
            </w:r>
            <w:r w:rsidRPr="00CE50CF">
              <w:rPr>
                <w:rFonts w:eastAsia="標楷體"/>
                <w:color w:val="000000" w:themeColor="text1"/>
                <w:sz w:val="28"/>
                <w:szCs w:val="20"/>
              </w:rPr>
              <w:t>泡鞋池有效餘氯濃度檢查表</w:t>
            </w:r>
          </w:p>
        </w:tc>
      </w:tr>
      <w:tr w:rsidR="004A353F" w:rsidRPr="00CE50CF" w:rsidTr="004A353F">
        <w:trPr>
          <w:trHeight w:val="533"/>
          <w:jc w:val="center"/>
        </w:trPr>
        <w:tc>
          <w:tcPr>
            <w:tcW w:w="10684" w:type="dxa"/>
            <w:gridSpan w:val="10"/>
          </w:tcPr>
          <w:p w:rsidR="004A353F" w:rsidRPr="00CE50CF" w:rsidRDefault="004A353F" w:rsidP="004A353F">
            <w:pPr>
              <w:tabs>
                <w:tab w:val="right" w:pos="8312"/>
              </w:tabs>
              <w:jc w:val="both"/>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餘氯量</w:t>
            </w:r>
            <w:r w:rsidRPr="00CE50CF">
              <w:rPr>
                <w:rFonts w:ascii="新細明體" w:hAnsi="新細明體" w:cs="新細明體" w:hint="eastAsia"/>
                <w:color w:val="000000" w:themeColor="text1"/>
              </w:rPr>
              <w:t>≧</w:t>
            </w:r>
            <w:r w:rsidRPr="00CE50CF">
              <w:rPr>
                <w:rFonts w:eastAsia="標楷體"/>
                <w:color w:val="000000" w:themeColor="text1"/>
              </w:rPr>
              <w:t>200 ppm</w:t>
            </w:r>
            <w:r w:rsidRPr="00CE50CF">
              <w:rPr>
                <w:rFonts w:eastAsia="標楷體"/>
                <w:color w:val="000000" w:themeColor="text1"/>
              </w:rPr>
              <w:t>為合格</w:t>
            </w:r>
            <w:r w:rsidRPr="00CE50CF">
              <w:rPr>
                <w:rFonts w:eastAsia="標楷體"/>
                <w:color w:val="000000" w:themeColor="text1"/>
              </w:rPr>
              <w:t>(</w:t>
            </w:r>
            <w:r>
              <w:rPr>
                <w:rFonts w:ascii="標楷體" w:eastAsia="標楷體" w:hAnsi="標楷體" w:hint="eastAsia"/>
                <w:color w:val="000000" w:themeColor="text1"/>
              </w:rPr>
              <w:t>ˇ</w:t>
            </w:r>
            <w:r w:rsidRPr="00CE50CF">
              <w:rPr>
                <w:rFonts w:eastAsia="標楷體"/>
                <w:color w:val="000000" w:themeColor="text1"/>
              </w:rPr>
              <w:t>)</w:t>
            </w:r>
            <w:r>
              <w:rPr>
                <w:rFonts w:eastAsia="標楷體" w:hint="eastAsia"/>
                <w:color w:val="000000" w:themeColor="text1"/>
              </w:rPr>
              <w:t>；</w:t>
            </w:r>
            <w:r w:rsidRPr="00CE50CF">
              <w:rPr>
                <w:rFonts w:eastAsia="標楷體"/>
                <w:color w:val="000000" w:themeColor="text1"/>
              </w:rPr>
              <w:t>低於</w:t>
            </w:r>
            <w:r w:rsidRPr="00CE50CF">
              <w:rPr>
                <w:rFonts w:eastAsia="標楷體"/>
                <w:color w:val="000000" w:themeColor="text1"/>
              </w:rPr>
              <w:t xml:space="preserve">200 </w:t>
            </w:r>
            <w:r>
              <w:rPr>
                <w:rFonts w:eastAsia="標楷體"/>
                <w:color w:val="000000" w:themeColor="text1"/>
              </w:rPr>
              <w:t>ppm</w:t>
            </w:r>
            <w:r w:rsidRPr="00CE50CF">
              <w:rPr>
                <w:rFonts w:eastAsia="標楷體"/>
                <w:color w:val="000000" w:themeColor="text1"/>
              </w:rPr>
              <w:t>為不合格</w:t>
            </w:r>
            <w:r w:rsidRPr="00CE50CF">
              <w:rPr>
                <w:rFonts w:eastAsia="標楷體"/>
                <w:color w:val="000000" w:themeColor="text1"/>
              </w:rPr>
              <w:t>(×)</w:t>
            </w:r>
            <w:r w:rsidRPr="004A353F">
              <w:rPr>
                <w:rFonts w:eastAsia="標楷體" w:hint="eastAsia"/>
                <w:color w:val="000000" w:themeColor="text1"/>
              </w:rPr>
              <w:t>，並於備註欄填寫處理情形</w:t>
            </w:r>
          </w:p>
          <w:p w:rsidR="004A353F" w:rsidRPr="00CE50CF" w:rsidRDefault="004A353F" w:rsidP="003A2251">
            <w:pPr>
              <w:tabs>
                <w:tab w:val="center" w:pos="4153"/>
                <w:tab w:val="right" w:pos="8306"/>
              </w:tabs>
              <w:snapToGrid w:val="0"/>
              <w:spacing w:line="400" w:lineRule="exact"/>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w:t>
            </w:r>
            <w:r w:rsidRPr="00CE50CF">
              <w:rPr>
                <w:rFonts w:eastAsia="標楷體"/>
                <w:color w:val="000000" w:themeColor="text1"/>
              </w:rPr>
              <w:t>每天</w:t>
            </w:r>
            <w:r w:rsidRPr="00CE50CF">
              <w:rPr>
                <w:rFonts w:eastAsia="標楷體"/>
                <w:color w:val="000000" w:themeColor="text1"/>
              </w:rPr>
              <w:t>2</w:t>
            </w:r>
            <w:r w:rsidRPr="00CE50CF">
              <w:rPr>
                <w:rFonts w:eastAsia="標楷體"/>
                <w:color w:val="000000" w:themeColor="text1"/>
              </w:rPr>
              <w:t>次</w:t>
            </w:r>
            <w:r>
              <w:rPr>
                <w:rFonts w:eastAsia="標楷體" w:hint="eastAsia"/>
                <w:color w:val="000000" w:themeColor="text1"/>
              </w:rPr>
              <w:t>，上午及下午開工前</w:t>
            </w:r>
          </w:p>
        </w:tc>
      </w:tr>
      <w:tr w:rsidR="004A353F" w:rsidRPr="00CE50CF" w:rsidTr="004A353F">
        <w:trPr>
          <w:trHeight w:hRule="exact" w:val="691"/>
          <w:jc w:val="center"/>
        </w:trPr>
        <w:tc>
          <w:tcPr>
            <w:tcW w:w="1070" w:type="dxa"/>
            <w:vAlign w:val="center"/>
          </w:tcPr>
          <w:p w:rsidR="004A353F" w:rsidRPr="00CE50CF" w:rsidRDefault="004A353F" w:rsidP="003A09E7">
            <w:pPr>
              <w:spacing w:line="300" w:lineRule="exact"/>
              <w:jc w:val="center"/>
              <w:rPr>
                <w:rFonts w:eastAsia="標楷體"/>
                <w:color w:val="000000" w:themeColor="text1"/>
              </w:rPr>
            </w:pPr>
            <w:r w:rsidRPr="00CE50CF">
              <w:rPr>
                <w:rFonts w:eastAsia="標楷體"/>
                <w:color w:val="000000" w:themeColor="text1"/>
              </w:rPr>
              <w:t>日期</w:t>
            </w:r>
          </w:p>
        </w:tc>
        <w:tc>
          <w:tcPr>
            <w:tcW w:w="1134" w:type="dxa"/>
            <w:vAlign w:val="center"/>
          </w:tcPr>
          <w:p w:rsidR="004A353F" w:rsidRPr="00CE50CF" w:rsidRDefault="004A353F" w:rsidP="003A09E7">
            <w:pPr>
              <w:spacing w:line="300" w:lineRule="exact"/>
              <w:jc w:val="center"/>
              <w:rPr>
                <w:rFonts w:eastAsia="標楷體"/>
                <w:color w:val="000000" w:themeColor="text1"/>
              </w:rPr>
            </w:pPr>
            <w:r w:rsidRPr="00CE50CF">
              <w:rPr>
                <w:rFonts w:eastAsia="標楷體"/>
                <w:color w:val="000000" w:themeColor="text1"/>
              </w:rPr>
              <w:t>上午檢查時間</w:t>
            </w:r>
          </w:p>
        </w:tc>
        <w:tc>
          <w:tcPr>
            <w:tcW w:w="992" w:type="dxa"/>
            <w:vAlign w:val="center"/>
          </w:tcPr>
          <w:p w:rsidR="004A353F" w:rsidRPr="00CE50CF" w:rsidRDefault="004A353F" w:rsidP="003A09E7">
            <w:pPr>
              <w:spacing w:line="300" w:lineRule="exact"/>
              <w:jc w:val="center"/>
              <w:rPr>
                <w:rFonts w:eastAsia="標楷體"/>
                <w:color w:val="000000" w:themeColor="text1"/>
              </w:rPr>
            </w:pPr>
            <w:r w:rsidRPr="00CE50CF">
              <w:rPr>
                <w:rFonts w:eastAsia="標楷體"/>
                <w:color w:val="000000" w:themeColor="text1"/>
              </w:rPr>
              <w:t>判定</w:t>
            </w:r>
          </w:p>
        </w:tc>
        <w:tc>
          <w:tcPr>
            <w:tcW w:w="1417" w:type="dxa"/>
            <w:gridSpan w:val="2"/>
            <w:vAlign w:val="center"/>
          </w:tcPr>
          <w:p w:rsidR="004A353F" w:rsidRPr="00CE50CF" w:rsidRDefault="004A353F" w:rsidP="003A09E7">
            <w:pPr>
              <w:spacing w:line="300" w:lineRule="exact"/>
              <w:jc w:val="center"/>
              <w:rPr>
                <w:rFonts w:eastAsia="標楷體"/>
                <w:color w:val="000000" w:themeColor="text1"/>
              </w:rPr>
            </w:pPr>
            <w:r w:rsidRPr="00CE50CF">
              <w:rPr>
                <w:rFonts w:eastAsia="標楷體"/>
                <w:color w:val="000000" w:themeColor="text1"/>
              </w:rPr>
              <w:t>修正後判定</w:t>
            </w:r>
          </w:p>
        </w:tc>
        <w:tc>
          <w:tcPr>
            <w:tcW w:w="1155" w:type="dxa"/>
            <w:vAlign w:val="center"/>
          </w:tcPr>
          <w:p w:rsidR="004A353F" w:rsidRPr="00CE50CF" w:rsidRDefault="004A353F" w:rsidP="004A353F">
            <w:pPr>
              <w:spacing w:line="300" w:lineRule="exact"/>
              <w:jc w:val="center"/>
              <w:rPr>
                <w:rFonts w:eastAsia="標楷體"/>
                <w:color w:val="000000" w:themeColor="text1"/>
              </w:rPr>
            </w:pPr>
            <w:r>
              <w:rPr>
                <w:rFonts w:eastAsia="標楷體" w:hint="eastAsia"/>
                <w:color w:val="000000" w:themeColor="text1"/>
              </w:rPr>
              <w:t>備註</w:t>
            </w:r>
          </w:p>
        </w:tc>
        <w:tc>
          <w:tcPr>
            <w:tcW w:w="1113" w:type="dxa"/>
            <w:vAlign w:val="center"/>
          </w:tcPr>
          <w:p w:rsidR="004A353F" w:rsidRPr="00CE50CF" w:rsidRDefault="004A353F" w:rsidP="003A09E7">
            <w:pPr>
              <w:spacing w:line="300" w:lineRule="exact"/>
              <w:jc w:val="center"/>
              <w:rPr>
                <w:rFonts w:eastAsia="標楷體"/>
                <w:color w:val="000000" w:themeColor="text1"/>
              </w:rPr>
            </w:pPr>
            <w:r w:rsidRPr="00CE50CF">
              <w:rPr>
                <w:rFonts w:eastAsia="標楷體"/>
                <w:color w:val="000000" w:themeColor="text1"/>
              </w:rPr>
              <w:t>下午檢查時間</w:t>
            </w:r>
          </w:p>
        </w:tc>
        <w:tc>
          <w:tcPr>
            <w:tcW w:w="993" w:type="dxa"/>
            <w:vAlign w:val="center"/>
          </w:tcPr>
          <w:p w:rsidR="004A353F" w:rsidRPr="00CE50CF" w:rsidRDefault="004A353F" w:rsidP="003A09E7">
            <w:pPr>
              <w:spacing w:line="300" w:lineRule="exact"/>
              <w:jc w:val="center"/>
              <w:rPr>
                <w:rFonts w:eastAsia="標楷體"/>
                <w:color w:val="000000" w:themeColor="text1"/>
              </w:rPr>
            </w:pPr>
            <w:r w:rsidRPr="00CE50CF">
              <w:rPr>
                <w:rFonts w:eastAsia="標楷體"/>
                <w:color w:val="000000" w:themeColor="text1"/>
              </w:rPr>
              <w:t>判定</w:t>
            </w:r>
          </w:p>
        </w:tc>
        <w:tc>
          <w:tcPr>
            <w:tcW w:w="1438" w:type="dxa"/>
            <w:vAlign w:val="center"/>
          </w:tcPr>
          <w:p w:rsidR="004A353F" w:rsidRPr="00CE50CF" w:rsidRDefault="004A353F" w:rsidP="003A09E7">
            <w:pPr>
              <w:spacing w:line="300" w:lineRule="exact"/>
              <w:jc w:val="center"/>
              <w:rPr>
                <w:rFonts w:eastAsia="標楷體"/>
                <w:color w:val="000000" w:themeColor="text1"/>
              </w:rPr>
            </w:pPr>
            <w:r w:rsidRPr="00CE50CF">
              <w:rPr>
                <w:rFonts w:eastAsia="標楷體"/>
                <w:color w:val="000000" w:themeColor="text1"/>
              </w:rPr>
              <w:t>修正後判定</w:t>
            </w:r>
          </w:p>
        </w:tc>
        <w:tc>
          <w:tcPr>
            <w:tcW w:w="1372" w:type="dxa"/>
            <w:vAlign w:val="center"/>
          </w:tcPr>
          <w:p w:rsidR="004A353F" w:rsidRPr="00CE50CF" w:rsidRDefault="004A353F" w:rsidP="003A09E7">
            <w:pPr>
              <w:spacing w:line="300" w:lineRule="exact"/>
              <w:jc w:val="center"/>
              <w:rPr>
                <w:rFonts w:eastAsia="標楷體"/>
                <w:color w:val="000000" w:themeColor="text1"/>
              </w:rPr>
            </w:pPr>
            <w:r>
              <w:rPr>
                <w:rFonts w:eastAsia="標楷體" w:hint="eastAsia"/>
                <w:color w:val="000000" w:themeColor="text1"/>
              </w:rPr>
              <w:t>備註</w:t>
            </w:r>
          </w:p>
        </w:tc>
      </w:tr>
      <w:tr w:rsidR="004A353F" w:rsidRPr="00CE50CF" w:rsidTr="004A353F">
        <w:trPr>
          <w:trHeight w:hRule="exact" w:val="537"/>
          <w:jc w:val="center"/>
        </w:trPr>
        <w:tc>
          <w:tcPr>
            <w:tcW w:w="1070" w:type="dxa"/>
            <w:vAlign w:val="center"/>
          </w:tcPr>
          <w:p w:rsidR="004A353F" w:rsidRPr="00CE50CF" w:rsidRDefault="004A353F" w:rsidP="003A09E7">
            <w:pPr>
              <w:spacing w:line="300" w:lineRule="exact"/>
              <w:jc w:val="center"/>
              <w:rPr>
                <w:rFonts w:eastAsia="標楷體"/>
                <w:color w:val="000000" w:themeColor="text1"/>
              </w:rPr>
            </w:pPr>
          </w:p>
        </w:tc>
        <w:tc>
          <w:tcPr>
            <w:tcW w:w="1134" w:type="dxa"/>
          </w:tcPr>
          <w:p w:rsidR="004A353F" w:rsidRPr="00CE50CF" w:rsidRDefault="004A353F" w:rsidP="003A09E7">
            <w:pPr>
              <w:spacing w:line="300" w:lineRule="exact"/>
              <w:jc w:val="center"/>
              <w:rPr>
                <w:rFonts w:eastAsia="標楷體"/>
                <w:color w:val="000000" w:themeColor="text1"/>
              </w:rPr>
            </w:pPr>
          </w:p>
        </w:tc>
        <w:tc>
          <w:tcPr>
            <w:tcW w:w="992" w:type="dxa"/>
            <w:vAlign w:val="center"/>
          </w:tcPr>
          <w:p w:rsidR="004A353F" w:rsidRPr="00CE50CF" w:rsidRDefault="004A353F" w:rsidP="003A09E7">
            <w:pPr>
              <w:spacing w:line="300" w:lineRule="exact"/>
              <w:jc w:val="center"/>
              <w:rPr>
                <w:rFonts w:eastAsia="標楷體"/>
                <w:color w:val="000000" w:themeColor="text1"/>
              </w:rPr>
            </w:pPr>
          </w:p>
        </w:tc>
        <w:tc>
          <w:tcPr>
            <w:tcW w:w="1417" w:type="dxa"/>
            <w:gridSpan w:val="2"/>
          </w:tcPr>
          <w:p w:rsidR="004A353F" w:rsidRPr="00CE50CF" w:rsidRDefault="004A353F" w:rsidP="003A09E7">
            <w:pPr>
              <w:spacing w:line="300" w:lineRule="exact"/>
              <w:jc w:val="center"/>
              <w:rPr>
                <w:rFonts w:eastAsia="標楷體"/>
                <w:color w:val="000000" w:themeColor="text1"/>
              </w:rPr>
            </w:pPr>
          </w:p>
        </w:tc>
        <w:tc>
          <w:tcPr>
            <w:tcW w:w="1155" w:type="dxa"/>
          </w:tcPr>
          <w:p w:rsidR="004A353F" w:rsidRPr="00CE50CF" w:rsidRDefault="004A353F" w:rsidP="003A09E7">
            <w:pPr>
              <w:spacing w:line="300" w:lineRule="exact"/>
              <w:jc w:val="center"/>
              <w:rPr>
                <w:rFonts w:eastAsia="標楷體"/>
                <w:color w:val="000000" w:themeColor="text1"/>
              </w:rPr>
            </w:pPr>
          </w:p>
        </w:tc>
        <w:tc>
          <w:tcPr>
            <w:tcW w:w="1113" w:type="dxa"/>
            <w:vAlign w:val="center"/>
          </w:tcPr>
          <w:p w:rsidR="004A353F" w:rsidRPr="00CE50CF" w:rsidRDefault="004A353F" w:rsidP="003A09E7">
            <w:pPr>
              <w:spacing w:line="300" w:lineRule="exact"/>
              <w:jc w:val="center"/>
              <w:rPr>
                <w:rFonts w:eastAsia="標楷體"/>
                <w:color w:val="000000" w:themeColor="text1"/>
              </w:rPr>
            </w:pPr>
          </w:p>
        </w:tc>
        <w:tc>
          <w:tcPr>
            <w:tcW w:w="993" w:type="dxa"/>
          </w:tcPr>
          <w:p w:rsidR="004A353F" w:rsidRPr="00CE50CF" w:rsidRDefault="004A353F" w:rsidP="003A09E7">
            <w:pPr>
              <w:spacing w:line="300" w:lineRule="exact"/>
              <w:jc w:val="center"/>
              <w:rPr>
                <w:rFonts w:eastAsia="標楷體"/>
                <w:color w:val="000000" w:themeColor="text1"/>
              </w:rPr>
            </w:pPr>
          </w:p>
        </w:tc>
        <w:tc>
          <w:tcPr>
            <w:tcW w:w="1438" w:type="dxa"/>
          </w:tcPr>
          <w:p w:rsidR="004A353F" w:rsidRPr="00CE50CF" w:rsidRDefault="004A353F" w:rsidP="003A09E7">
            <w:pPr>
              <w:spacing w:line="300" w:lineRule="exact"/>
              <w:jc w:val="center"/>
              <w:rPr>
                <w:rFonts w:eastAsia="標楷體"/>
                <w:color w:val="000000" w:themeColor="text1"/>
              </w:rPr>
            </w:pPr>
          </w:p>
        </w:tc>
        <w:tc>
          <w:tcPr>
            <w:tcW w:w="1372" w:type="dxa"/>
            <w:vAlign w:val="center"/>
          </w:tcPr>
          <w:p w:rsidR="004A353F" w:rsidRPr="00CE50CF" w:rsidRDefault="004A353F" w:rsidP="003A09E7">
            <w:pPr>
              <w:spacing w:line="300" w:lineRule="exact"/>
              <w:jc w:val="center"/>
              <w:rPr>
                <w:rFonts w:eastAsia="標楷體"/>
                <w:color w:val="000000" w:themeColor="text1"/>
              </w:rPr>
            </w:pPr>
          </w:p>
        </w:tc>
      </w:tr>
      <w:tr w:rsidR="004A353F" w:rsidRPr="00CE50CF" w:rsidTr="004A353F">
        <w:trPr>
          <w:trHeight w:hRule="exact" w:val="573"/>
          <w:jc w:val="center"/>
        </w:trPr>
        <w:tc>
          <w:tcPr>
            <w:tcW w:w="1070" w:type="dxa"/>
            <w:vAlign w:val="center"/>
          </w:tcPr>
          <w:p w:rsidR="004A353F" w:rsidRPr="00CE50CF" w:rsidRDefault="004A353F" w:rsidP="003A09E7">
            <w:pPr>
              <w:spacing w:line="300" w:lineRule="exact"/>
              <w:jc w:val="center"/>
              <w:rPr>
                <w:rFonts w:eastAsia="標楷體"/>
                <w:color w:val="000000" w:themeColor="text1"/>
              </w:rPr>
            </w:pPr>
          </w:p>
        </w:tc>
        <w:tc>
          <w:tcPr>
            <w:tcW w:w="1134" w:type="dxa"/>
          </w:tcPr>
          <w:p w:rsidR="004A353F" w:rsidRPr="00CE50CF" w:rsidRDefault="004A353F" w:rsidP="003A09E7">
            <w:pPr>
              <w:spacing w:line="300" w:lineRule="exact"/>
              <w:jc w:val="center"/>
              <w:rPr>
                <w:rFonts w:eastAsia="標楷體"/>
                <w:color w:val="000000" w:themeColor="text1"/>
              </w:rPr>
            </w:pPr>
          </w:p>
        </w:tc>
        <w:tc>
          <w:tcPr>
            <w:tcW w:w="992" w:type="dxa"/>
            <w:vAlign w:val="center"/>
          </w:tcPr>
          <w:p w:rsidR="004A353F" w:rsidRPr="00CE50CF" w:rsidRDefault="004A353F" w:rsidP="003A09E7">
            <w:pPr>
              <w:spacing w:line="300" w:lineRule="exact"/>
              <w:jc w:val="center"/>
              <w:rPr>
                <w:rFonts w:eastAsia="標楷體"/>
                <w:color w:val="000000" w:themeColor="text1"/>
              </w:rPr>
            </w:pPr>
          </w:p>
        </w:tc>
        <w:tc>
          <w:tcPr>
            <w:tcW w:w="1417" w:type="dxa"/>
            <w:gridSpan w:val="2"/>
          </w:tcPr>
          <w:p w:rsidR="004A353F" w:rsidRPr="00CE50CF" w:rsidRDefault="004A353F" w:rsidP="003A09E7">
            <w:pPr>
              <w:spacing w:line="300" w:lineRule="exact"/>
              <w:jc w:val="center"/>
              <w:rPr>
                <w:rFonts w:eastAsia="標楷體"/>
                <w:color w:val="000000" w:themeColor="text1"/>
              </w:rPr>
            </w:pPr>
          </w:p>
        </w:tc>
        <w:tc>
          <w:tcPr>
            <w:tcW w:w="1155" w:type="dxa"/>
          </w:tcPr>
          <w:p w:rsidR="004A353F" w:rsidRPr="00CE50CF" w:rsidRDefault="004A353F" w:rsidP="003A09E7">
            <w:pPr>
              <w:spacing w:line="300" w:lineRule="exact"/>
              <w:jc w:val="center"/>
              <w:rPr>
                <w:rFonts w:eastAsia="標楷體"/>
                <w:color w:val="000000" w:themeColor="text1"/>
              </w:rPr>
            </w:pPr>
          </w:p>
        </w:tc>
        <w:tc>
          <w:tcPr>
            <w:tcW w:w="1113" w:type="dxa"/>
            <w:vAlign w:val="center"/>
          </w:tcPr>
          <w:p w:rsidR="004A353F" w:rsidRPr="00CE50CF" w:rsidRDefault="004A353F" w:rsidP="003A09E7">
            <w:pPr>
              <w:spacing w:line="300" w:lineRule="exact"/>
              <w:jc w:val="center"/>
              <w:rPr>
                <w:rFonts w:eastAsia="標楷體"/>
                <w:color w:val="000000" w:themeColor="text1"/>
              </w:rPr>
            </w:pPr>
          </w:p>
        </w:tc>
        <w:tc>
          <w:tcPr>
            <w:tcW w:w="993" w:type="dxa"/>
          </w:tcPr>
          <w:p w:rsidR="004A353F" w:rsidRPr="00CE50CF" w:rsidRDefault="004A353F" w:rsidP="003A09E7">
            <w:pPr>
              <w:spacing w:line="300" w:lineRule="exact"/>
              <w:jc w:val="center"/>
              <w:rPr>
                <w:rFonts w:eastAsia="標楷體"/>
                <w:color w:val="000000" w:themeColor="text1"/>
              </w:rPr>
            </w:pPr>
          </w:p>
        </w:tc>
        <w:tc>
          <w:tcPr>
            <w:tcW w:w="1438" w:type="dxa"/>
          </w:tcPr>
          <w:p w:rsidR="004A353F" w:rsidRPr="00CE50CF" w:rsidRDefault="004A353F" w:rsidP="003A09E7">
            <w:pPr>
              <w:spacing w:line="300" w:lineRule="exact"/>
              <w:jc w:val="center"/>
              <w:rPr>
                <w:rFonts w:eastAsia="標楷體"/>
                <w:color w:val="000000" w:themeColor="text1"/>
              </w:rPr>
            </w:pPr>
          </w:p>
        </w:tc>
        <w:tc>
          <w:tcPr>
            <w:tcW w:w="1372" w:type="dxa"/>
            <w:vAlign w:val="center"/>
          </w:tcPr>
          <w:p w:rsidR="004A353F" w:rsidRPr="00CE50CF" w:rsidRDefault="004A353F" w:rsidP="003A09E7">
            <w:pPr>
              <w:spacing w:line="300" w:lineRule="exact"/>
              <w:jc w:val="center"/>
              <w:rPr>
                <w:rFonts w:eastAsia="標楷體"/>
                <w:color w:val="000000" w:themeColor="text1"/>
              </w:rPr>
            </w:pPr>
          </w:p>
        </w:tc>
      </w:tr>
      <w:tr w:rsidR="004A353F" w:rsidRPr="00CE50CF" w:rsidTr="004A353F">
        <w:trPr>
          <w:trHeight w:hRule="exact" w:val="568"/>
          <w:jc w:val="center"/>
        </w:trPr>
        <w:tc>
          <w:tcPr>
            <w:tcW w:w="1070" w:type="dxa"/>
            <w:vAlign w:val="center"/>
          </w:tcPr>
          <w:p w:rsidR="004A353F" w:rsidRPr="00CE50CF" w:rsidRDefault="004A353F" w:rsidP="003A09E7">
            <w:pPr>
              <w:spacing w:line="300" w:lineRule="exact"/>
              <w:jc w:val="center"/>
              <w:rPr>
                <w:rFonts w:eastAsia="標楷體"/>
                <w:color w:val="000000" w:themeColor="text1"/>
              </w:rPr>
            </w:pPr>
          </w:p>
        </w:tc>
        <w:tc>
          <w:tcPr>
            <w:tcW w:w="1134" w:type="dxa"/>
          </w:tcPr>
          <w:p w:rsidR="004A353F" w:rsidRPr="00CE50CF" w:rsidRDefault="004A353F" w:rsidP="003A09E7">
            <w:pPr>
              <w:spacing w:line="300" w:lineRule="exact"/>
              <w:jc w:val="center"/>
              <w:rPr>
                <w:rFonts w:eastAsia="標楷體"/>
                <w:color w:val="000000" w:themeColor="text1"/>
              </w:rPr>
            </w:pPr>
          </w:p>
        </w:tc>
        <w:tc>
          <w:tcPr>
            <w:tcW w:w="992" w:type="dxa"/>
            <w:vAlign w:val="center"/>
          </w:tcPr>
          <w:p w:rsidR="004A353F" w:rsidRPr="00CE50CF" w:rsidRDefault="004A353F" w:rsidP="003A09E7">
            <w:pPr>
              <w:spacing w:line="300" w:lineRule="exact"/>
              <w:jc w:val="center"/>
              <w:rPr>
                <w:rFonts w:eastAsia="標楷體"/>
                <w:color w:val="000000" w:themeColor="text1"/>
              </w:rPr>
            </w:pPr>
          </w:p>
        </w:tc>
        <w:tc>
          <w:tcPr>
            <w:tcW w:w="1417" w:type="dxa"/>
            <w:gridSpan w:val="2"/>
          </w:tcPr>
          <w:p w:rsidR="004A353F" w:rsidRPr="00CE50CF" w:rsidRDefault="004A353F" w:rsidP="003A09E7">
            <w:pPr>
              <w:spacing w:line="300" w:lineRule="exact"/>
              <w:jc w:val="center"/>
              <w:rPr>
                <w:rFonts w:eastAsia="標楷體"/>
                <w:color w:val="000000" w:themeColor="text1"/>
              </w:rPr>
            </w:pPr>
          </w:p>
        </w:tc>
        <w:tc>
          <w:tcPr>
            <w:tcW w:w="1155" w:type="dxa"/>
          </w:tcPr>
          <w:p w:rsidR="004A353F" w:rsidRPr="00CE50CF" w:rsidRDefault="004A353F" w:rsidP="003A09E7">
            <w:pPr>
              <w:spacing w:line="300" w:lineRule="exact"/>
              <w:jc w:val="center"/>
              <w:rPr>
                <w:rFonts w:eastAsia="標楷體"/>
                <w:color w:val="000000" w:themeColor="text1"/>
              </w:rPr>
            </w:pPr>
          </w:p>
        </w:tc>
        <w:tc>
          <w:tcPr>
            <w:tcW w:w="1113" w:type="dxa"/>
            <w:vAlign w:val="center"/>
          </w:tcPr>
          <w:p w:rsidR="004A353F" w:rsidRPr="00CE50CF" w:rsidRDefault="004A353F" w:rsidP="003A09E7">
            <w:pPr>
              <w:spacing w:line="300" w:lineRule="exact"/>
              <w:jc w:val="center"/>
              <w:rPr>
                <w:rFonts w:eastAsia="標楷體"/>
                <w:color w:val="000000" w:themeColor="text1"/>
              </w:rPr>
            </w:pPr>
          </w:p>
        </w:tc>
        <w:tc>
          <w:tcPr>
            <w:tcW w:w="993" w:type="dxa"/>
          </w:tcPr>
          <w:p w:rsidR="004A353F" w:rsidRPr="00CE50CF" w:rsidRDefault="004A353F" w:rsidP="003A09E7">
            <w:pPr>
              <w:spacing w:line="300" w:lineRule="exact"/>
              <w:jc w:val="center"/>
              <w:rPr>
                <w:rFonts w:eastAsia="標楷體"/>
                <w:color w:val="000000" w:themeColor="text1"/>
              </w:rPr>
            </w:pPr>
          </w:p>
        </w:tc>
        <w:tc>
          <w:tcPr>
            <w:tcW w:w="1438" w:type="dxa"/>
          </w:tcPr>
          <w:p w:rsidR="004A353F" w:rsidRPr="00CE50CF" w:rsidRDefault="004A353F" w:rsidP="003A09E7">
            <w:pPr>
              <w:spacing w:line="300" w:lineRule="exact"/>
              <w:jc w:val="center"/>
              <w:rPr>
                <w:rFonts w:eastAsia="標楷體"/>
                <w:color w:val="000000" w:themeColor="text1"/>
              </w:rPr>
            </w:pPr>
          </w:p>
        </w:tc>
        <w:tc>
          <w:tcPr>
            <w:tcW w:w="1372" w:type="dxa"/>
            <w:vAlign w:val="center"/>
          </w:tcPr>
          <w:p w:rsidR="004A353F" w:rsidRPr="00CE50CF" w:rsidRDefault="004A353F" w:rsidP="003A09E7">
            <w:pPr>
              <w:spacing w:line="300" w:lineRule="exact"/>
              <w:jc w:val="center"/>
              <w:rPr>
                <w:rFonts w:eastAsia="標楷體"/>
                <w:color w:val="000000" w:themeColor="text1"/>
              </w:rPr>
            </w:pPr>
          </w:p>
        </w:tc>
      </w:tr>
      <w:tr w:rsidR="004A353F" w:rsidRPr="00CE50CF" w:rsidTr="004A353F">
        <w:trPr>
          <w:trHeight w:hRule="exact" w:val="561"/>
          <w:jc w:val="center"/>
        </w:trPr>
        <w:tc>
          <w:tcPr>
            <w:tcW w:w="1070" w:type="dxa"/>
            <w:vAlign w:val="center"/>
          </w:tcPr>
          <w:p w:rsidR="004A353F" w:rsidRPr="00CE50CF" w:rsidRDefault="004A353F" w:rsidP="003A09E7">
            <w:pPr>
              <w:spacing w:line="300" w:lineRule="exact"/>
              <w:jc w:val="center"/>
              <w:rPr>
                <w:rFonts w:eastAsia="標楷體"/>
                <w:color w:val="000000" w:themeColor="text1"/>
              </w:rPr>
            </w:pPr>
          </w:p>
        </w:tc>
        <w:tc>
          <w:tcPr>
            <w:tcW w:w="1134" w:type="dxa"/>
          </w:tcPr>
          <w:p w:rsidR="004A353F" w:rsidRPr="00CE50CF" w:rsidRDefault="004A353F" w:rsidP="003A09E7">
            <w:pPr>
              <w:spacing w:line="300" w:lineRule="exact"/>
              <w:jc w:val="center"/>
              <w:rPr>
                <w:rFonts w:eastAsia="標楷體"/>
                <w:color w:val="000000" w:themeColor="text1"/>
              </w:rPr>
            </w:pPr>
          </w:p>
        </w:tc>
        <w:tc>
          <w:tcPr>
            <w:tcW w:w="992" w:type="dxa"/>
            <w:vAlign w:val="center"/>
          </w:tcPr>
          <w:p w:rsidR="004A353F" w:rsidRPr="00CE50CF" w:rsidRDefault="004A353F" w:rsidP="003A09E7">
            <w:pPr>
              <w:spacing w:line="300" w:lineRule="exact"/>
              <w:jc w:val="center"/>
              <w:rPr>
                <w:rFonts w:eastAsia="標楷體"/>
                <w:color w:val="000000" w:themeColor="text1"/>
              </w:rPr>
            </w:pPr>
          </w:p>
        </w:tc>
        <w:tc>
          <w:tcPr>
            <w:tcW w:w="1417" w:type="dxa"/>
            <w:gridSpan w:val="2"/>
          </w:tcPr>
          <w:p w:rsidR="004A353F" w:rsidRPr="00CE50CF" w:rsidRDefault="004A353F" w:rsidP="003A09E7">
            <w:pPr>
              <w:spacing w:line="300" w:lineRule="exact"/>
              <w:jc w:val="center"/>
              <w:rPr>
                <w:rFonts w:eastAsia="標楷體"/>
                <w:color w:val="000000" w:themeColor="text1"/>
              </w:rPr>
            </w:pPr>
          </w:p>
        </w:tc>
        <w:tc>
          <w:tcPr>
            <w:tcW w:w="1155" w:type="dxa"/>
          </w:tcPr>
          <w:p w:rsidR="004A353F" w:rsidRPr="00CE50CF" w:rsidRDefault="004A353F" w:rsidP="003A09E7">
            <w:pPr>
              <w:spacing w:line="300" w:lineRule="exact"/>
              <w:jc w:val="center"/>
              <w:rPr>
                <w:rFonts w:eastAsia="標楷體"/>
                <w:color w:val="000000" w:themeColor="text1"/>
              </w:rPr>
            </w:pPr>
          </w:p>
        </w:tc>
        <w:tc>
          <w:tcPr>
            <w:tcW w:w="1113" w:type="dxa"/>
            <w:vAlign w:val="center"/>
          </w:tcPr>
          <w:p w:rsidR="004A353F" w:rsidRPr="00CE50CF" w:rsidRDefault="004A353F" w:rsidP="003A09E7">
            <w:pPr>
              <w:spacing w:line="300" w:lineRule="exact"/>
              <w:jc w:val="center"/>
              <w:rPr>
                <w:rFonts w:eastAsia="標楷體"/>
                <w:color w:val="000000" w:themeColor="text1"/>
              </w:rPr>
            </w:pPr>
          </w:p>
        </w:tc>
        <w:tc>
          <w:tcPr>
            <w:tcW w:w="993" w:type="dxa"/>
          </w:tcPr>
          <w:p w:rsidR="004A353F" w:rsidRPr="00CE50CF" w:rsidRDefault="004A353F" w:rsidP="003A09E7">
            <w:pPr>
              <w:spacing w:line="300" w:lineRule="exact"/>
              <w:jc w:val="center"/>
              <w:rPr>
                <w:rFonts w:eastAsia="標楷體"/>
                <w:color w:val="000000" w:themeColor="text1"/>
              </w:rPr>
            </w:pPr>
          </w:p>
        </w:tc>
        <w:tc>
          <w:tcPr>
            <w:tcW w:w="1438" w:type="dxa"/>
          </w:tcPr>
          <w:p w:rsidR="004A353F" w:rsidRPr="00CE50CF" w:rsidRDefault="004A353F" w:rsidP="003A09E7">
            <w:pPr>
              <w:spacing w:line="300" w:lineRule="exact"/>
              <w:jc w:val="center"/>
              <w:rPr>
                <w:rFonts w:eastAsia="標楷體"/>
                <w:color w:val="000000" w:themeColor="text1"/>
              </w:rPr>
            </w:pPr>
          </w:p>
        </w:tc>
        <w:tc>
          <w:tcPr>
            <w:tcW w:w="1372" w:type="dxa"/>
            <w:vAlign w:val="center"/>
          </w:tcPr>
          <w:p w:rsidR="004A353F" w:rsidRPr="00CE50CF" w:rsidRDefault="004A353F" w:rsidP="003A09E7">
            <w:pPr>
              <w:spacing w:line="300" w:lineRule="exact"/>
              <w:jc w:val="center"/>
              <w:rPr>
                <w:rFonts w:eastAsia="標楷體"/>
                <w:color w:val="000000" w:themeColor="text1"/>
              </w:rPr>
            </w:pPr>
          </w:p>
        </w:tc>
      </w:tr>
      <w:tr w:rsidR="004A353F" w:rsidRPr="00CE50CF" w:rsidTr="004A353F">
        <w:trPr>
          <w:trHeight w:hRule="exact" w:val="584"/>
          <w:jc w:val="center"/>
        </w:trPr>
        <w:tc>
          <w:tcPr>
            <w:tcW w:w="1070" w:type="dxa"/>
            <w:vAlign w:val="center"/>
          </w:tcPr>
          <w:p w:rsidR="004A353F" w:rsidRPr="00CE50CF" w:rsidRDefault="004A353F" w:rsidP="003A09E7">
            <w:pPr>
              <w:spacing w:line="300" w:lineRule="exact"/>
              <w:jc w:val="center"/>
              <w:rPr>
                <w:rFonts w:eastAsia="標楷體"/>
                <w:color w:val="000000" w:themeColor="text1"/>
              </w:rPr>
            </w:pPr>
          </w:p>
        </w:tc>
        <w:tc>
          <w:tcPr>
            <w:tcW w:w="1134" w:type="dxa"/>
          </w:tcPr>
          <w:p w:rsidR="004A353F" w:rsidRPr="00CE50CF" w:rsidRDefault="004A353F" w:rsidP="003A09E7">
            <w:pPr>
              <w:spacing w:line="300" w:lineRule="exact"/>
              <w:jc w:val="center"/>
              <w:rPr>
                <w:rFonts w:eastAsia="標楷體"/>
                <w:color w:val="000000" w:themeColor="text1"/>
              </w:rPr>
            </w:pPr>
          </w:p>
        </w:tc>
        <w:tc>
          <w:tcPr>
            <w:tcW w:w="992" w:type="dxa"/>
            <w:vAlign w:val="center"/>
          </w:tcPr>
          <w:p w:rsidR="004A353F" w:rsidRPr="00CE50CF" w:rsidRDefault="004A353F" w:rsidP="003A09E7">
            <w:pPr>
              <w:spacing w:line="300" w:lineRule="exact"/>
              <w:jc w:val="center"/>
              <w:rPr>
                <w:rFonts w:eastAsia="標楷體"/>
                <w:color w:val="000000" w:themeColor="text1"/>
              </w:rPr>
            </w:pPr>
          </w:p>
        </w:tc>
        <w:tc>
          <w:tcPr>
            <w:tcW w:w="1417" w:type="dxa"/>
            <w:gridSpan w:val="2"/>
          </w:tcPr>
          <w:p w:rsidR="004A353F" w:rsidRPr="00CE50CF" w:rsidRDefault="004A353F" w:rsidP="003A09E7">
            <w:pPr>
              <w:spacing w:line="300" w:lineRule="exact"/>
              <w:jc w:val="center"/>
              <w:rPr>
                <w:rFonts w:eastAsia="標楷體"/>
                <w:color w:val="000000" w:themeColor="text1"/>
              </w:rPr>
            </w:pPr>
          </w:p>
        </w:tc>
        <w:tc>
          <w:tcPr>
            <w:tcW w:w="1155" w:type="dxa"/>
          </w:tcPr>
          <w:p w:rsidR="004A353F" w:rsidRPr="00CE50CF" w:rsidRDefault="004A353F" w:rsidP="003A09E7">
            <w:pPr>
              <w:spacing w:line="300" w:lineRule="exact"/>
              <w:jc w:val="center"/>
              <w:rPr>
                <w:rFonts w:eastAsia="標楷體"/>
                <w:color w:val="000000" w:themeColor="text1"/>
              </w:rPr>
            </w:pPr>
          </w:p>
        </w:tc>
        <w:tc>
          <w:tcPr>
            <w:tcW w:w="1113" w:type="dxa"/>
            <w:vAlign w:val="center"/>
          </w:tcPr>
          <w:p w:rsidR="004A353F" w:rsidRPr="00CE50CF" w:rsidRDefault="004A353F" w:rsidP="003A09E7">
            <w:pPr>
              <w:spacing w:line="300" w:lineRule="exact"/>
              <w:jc w:val="center"/>
              <w:rPr>
                <w:rFonts w:eastAsia="標楷體"/>
                <w:color w:val="000000" w:themeColor="text1"/>
              </w:rPr>
            </w:pPr>
          </w:p>
        </w:tc>
        <w:tc>
          <w:tcPr>
            <w:tcW w:w="993" w:type="dxa"/>
          </w:tcPr>
          <w:p w:rsidR="004A353F" w:rsidRPr="00CE50CF" w:rsidRDefault="004A353F" w:rsidP="003A09E7">
            <w:pPr>
              <w:spacing w:line="300" w:lineRule="exact"/>
              <w:jc w:val="center"/>
              <w:rPr>
                <w:rFonts w:eastAsia="標楷體"/>
                <w:color w:val="000000" w:themeColor="text1"/>
              </w:rPr>
            </w:pPr>
          </w:p>
        </w:tc>
        <w:tc>
          <w:tcPr>
            <w:tcW w:w="1438" w:type="dxa"/>
          </w:tcPr>
          <w:p w:rsidR="004A353F" w:rsidRPr="00CE50CF" w:rsidRDefault="004A353F" w:rsidP="003A09E7">
            <w:pPr>
              <w:spacing w:line="300" w:lineRule="exact"/>
              <w:jc w:val="center"/>
              <w:rPr>
                <w:rFonts w:eastAsia="標楷體"/>
                <w:color w:val="000000" w:themeColor="text1"/>
              </w:rPr>
            </w:pPr>
          </w:p>
        </w:tc>
        <w:tc>
          <w:tcPr>
            <w:tcW w:w="1372" w:type="dxa"/>
            <w:vAlign w:val="center"/>
          </w:tcPr>
          <w:p w:rsidR="004A353F" w:rsidRPr="00CE50CF" w:rsidRDefault="004A353F" w:rsidP="003A09E7">
            <w:pPr>
              <w:spacing w:line="300" w:lineRule="exact"/>
              <w:jc w:val="center"/>
              <w:rPr>
                <w:rFonts w:eastAsia="標楷體"/>
                <w:color w:val="000000" w:themeColor="text1"/>
              </w:rPr>
            </w:pPr>
          </w:p>
        </w:tc>
      </w:tr>
      <w:tr w:rsidR="004A353F" w:rsidRPr="00CE50CF" w:rsidTr="004A353F">
        <w:trPr>
          <w:trHeight w:hRule="exact" w:val="564"/>
          <w:jc w:val="center"/>
        </w:trPr>
        <w:tc>
          <w:tcPr>
            <w:tcW w:w="1070" w:type="dxa"/>
            <w:vAlign w:val="center"/>
          </w:tcPr>
          <w:p w:rsidR="004A353F" w:rsidRPr="00CE50CF" w:rsidRDefault="004A353F" w:rsidP="003A09E7">
            <w:pPr>
              <w:spacing w:line="300" w:lineRule="exact"/>
              <w:jc w:val="center"/>
              <w:rPr>
                <w:rFonts w:eastAsia="標楷體"/>
                <w:color w:val="000000" w:themeColor="text1"/>
              </w:rPr>
            </w:pPr>
          </w:p>
        </w:tc>
        <w:tc>
          <w:tcPr>
            <w:tcW w:w="1134" w:type="dxa"/>
          </w:tcPr>
          <w:p w:rsidR="004A353F" w:rsidRPr="00CE50CF" w:rsidRDefault="004A353F" w:rsidP="003A09E7">
            <w:pPr>
              <w:spacing w:line="300" w:lineRule="exact"/>
              <w:jc w:val="center"/>
              <w:rPr>
                <w:rFonts w:eastAsia="標楷體"/>
                <w:color w:val="000000" w:themeColor="text1"/>
              </w:rPr>
            </w:pPr>
          </w:p>
        </w:tc>
        <w:tc>
          <w:tcPr>
            <w:tcW w:w="992" w:type="dxa"/>
            <w:vAlign w:val="center"/>
          </w:tcPr>
          <w:p w:rsidR="004A353F" w:rsidRPr="00CE50CF" w:rsidRDefault="004A353F" w:rsidP="003A09E7">
            <w:pPr>
              <w:spacing w:line="300" w:lineRule="exact"/>
              <w:jc w:val="center"/>
              <w:rPr>
                <w:rFonts w:eastAsia="標楷體"/>
                <w:color w:val="000000" w:themeColor="text1"/>
              </w:rPr>
            </w:pPr>
          </w:p>
        </w:tc>
        <w:tc>
          <w:tcPr>
            <w:tcW w:w="1417" w:type="dxa"/>
            <w:gridSpan w:val="2"/>
          </w:tcPr>
          <w:p w:rsidR="004A353F" w:rsidRPr="00CE50CF" w:rsidRDefault="004A353F" w:rsidP="003A09E7">
            <w:pPr>
              <w:spacing w:line="300" w:lineRule="exact"/>
              <w:jc w:val="center"/>
              <w:rPr>
                <w:rFonts w:eastAsia="標楷體"/>
                <w:color w:val="000000" w:themeColor="text1"/>
              </w:rPr>
            </w:pPr>
          </w:p>
        </w:tc>
        <w:tc>
          <w:tcPr>
            <w:tcW w:w="1155" w:type="dxa"/>
          </w:tcPr>
          <w:p w:rsidR="004A353F" w:rsidRPr="00CE50CF" w:rsidRDefault="004A353F" w:rsidP="003A09E7">
            <w:pPr>
              <w:spacing w:line="300" w:lineRule="exact"/>
              <w:jc w:val="center"/>
              <w:rPr>
                <w:rFonts w:eastAsia="標楷體"/>
                <w:color w:val="000000" w:themeColor="text1"/>
              </w:rPr>
            </w:pPr>
          </w:p>
        </w:tc>
        <w:tc>
          <w:tcPr>
            <w:tcW w:w="1113" w:type="dxa"/>
            <w:vAlign w:val="center"/>
          </w:tcPr>
          <w:p w:rsidR="004A353F" w:rsidRPr="00CE50CF" w:rsidRDefault="004A353F" w:rsidP="003A09E7">
            <w:pPr>
              <w:spacing w:line="300" w:lineRule="exact"/>
              <w:jc w:val="center"/>
              <w:rPr>
                <w:rFonts w:eastAsia="標楷體"/>
                <w:color w:val="000000" w:themeColor="text1"/>
              </w:rPr>
            </w:pPr>
          </w:p>
        </w:tc>
        <w:tc>
          <w:tcPr>
            <w:tcW w:w="993" w:type="dxa"/>
          </w:tcPr>
          <w:p w:rsidR="004A353F" w:rsidRPr="00CE50CF" w:rsidRDefault="004A353F" w:rsidP="003A09E7">
            <w:pPr>
              <w:spacing w:line="300" w:lineRule="exact"/>
              <w:jc w:val="center"/>
              <w:rPr>
                <w:rFonts w:eastAsia="標楷體"/>
                <w:color w:val="000000" w:themeColor="text1"/>
              </w:rPr>
            </w:pPr>
          </w:p>
        </w:tc>
        <w:tc>
          <w:tcPr>
            <w:tcW w:w="1438" w:type="dxa"/>
          </w:tcPr>
          <w:p w:rsidR="004A353F" w:rsidRPr="00CE50CF" w:rsidRDefault="004A353F" w:rsidP="003A09E7">
            <w:pPr>
              <w:spacing w:line="300" w:lineRule="exact"/>
              <w:jc w:val="center"/>
              <w:rPr>
                <w:rFonts w:eastAsia="標楷體"/>
                <w:color w:val="000000" w:themeColor="text1"/>
              </w:rPr>
            </w:pPr>
          </w:p>
        </w:tc>
        <w:tc>
          <w:tcPr>
            <w:tcW w:w="1372" w:type="dxa"/>
            <w:vAlign w:val="center"/>
          </w:tcPr>
          <w:p w:rsidR="004A353F" w:rsidRPr="00CE50CF" w:rsidRDefault="004A353F" w:rsidP="003A09E7">
            <w:pPr>
              <w:spacing w:line="300" w:lineRule="exact"/>
              <w:jc w:val="center"/>
              <w:rPr>
                <w:rFonts w:eastAsia="標楷體"/>
                <w:color w:val="000000" w:themeColor="text1"/>
              </w:rPr>
            </w:pPr>
          </w:p>
        </w:tc>
      </w:tr>
      <w:tr w:rsidR="004A353F" w:rsidRPr="00CE50CF" w:rsidTr="004A353F">
        <w:trPr>
          <w:trHeight w:hRule="exact" w:val="557"/>
          <w:jc w:val="center"/>
        </w:trPr>
        <w:tc>
          <w:tcPr>
            <w:tcW w:w="1070" w:type="dxa"/>
            <w:vAlign w:val="center"/>
          </w:tcPr>
          <w:p w:rsidR="004A353F" w:rsidRPr="00CE50CF" w:rsidRDefault="004A353F" w:rsidP="003A09E7">
            <w:pPr>
              <w:spacing w:line="300" w:lineRule="exact"/>
              <w:jc w:val="center"/>
              <w:rPr>
                <w:rFonts w:eastAsia="標楷體"/>
                <w:color w:val="000000" w:themeColor="text1"/>
              </w:rPr>
            </w:pPr>
          </w:p>
        </w:tc>
        <w:tc>
          <w:tcPr>
            <w:tcW w:w="1134" w:type="dxa"/>
          </w:tcPr>
          <w:p w:rsidR="004A353F" w:rsidRPr="00CE50CF" w:rsidRDefault="004A353F" w:rsidP="003A09E7">
            <w:pPr>
              <w:spacing w:line="300" w:lineRule="exact"/>
              <w:jc w:val="center"/>
              <w:rPr>
                <w:rFonts w:eastAsia="標楷體"/>
                <w:color w:val="000000" w:themeColor="text1"/>
              </w:rPr>
            </w:pPr>
          </w:p>
        </w:tc>
        <w:tc>
          <w:tcPr>
            <w:tcW w:w="992" w:type="dxa"/>
            <w:vAlign w:val="center"/>
          </w:tcPr>
          <w:p w:rsidR="004A353F" w:rsidRPr="00CE50CF" w:rsidRDefault="004A353F" w:rsidP="003A09E7">
            <w:pPr>
              <w:spacing w:line="300" w:lineRule="exact"/>
              <w:jc w:val="center"/>
              <w:rPr>
                <w:rFonts w:eastAsia="標楷體"/>
                <w:color w:val="000000" w:themeColor="text1"/>
              </w:rPr>
            </w:pPr>
          </w:p>
        </w:tc>
        <w:tc>
          <w:tcPr>
            <w:tcW w:w="1417" w:type="dxa"/>
            <w:gridSpan w:val="2"/>
          </w:tcPr>
          <w:p w:rsidR="004A353F" w:rsidRPr="00CE50CF" w:rsidRDefault="004A353F" w:rsidP="003A09E7">
            <w:pPr>
              <w:spacing w:line="300" w:lineRule="exact"/>
              <w:jc w:val="center"/>
              <w:rPr>
                <w:rFonts w:eastAsia="標楷體"/>
                <w:color w:val="000000" w:themeColor="text1"/>
              </w:rPr>
            </w:pPr>
          </w:p>
        </w:tc>
        <w:tc>
          <w:tcPr>
            <w:tcW w:w="1155" w:type="dxa"/>
          </w:tcPr>
          <w:p w:rsidR="004A353F" w:rsidRPr="00CE50CF" w:rsidRDefault="004A353F" w:rsidP="003A09E7">
            <w:pPr>
              <w:spacing w:line="300" w:lineRule="exact"/>
              <w:jc w:val="center"/>
              <w:rPr>
                <w:rFonts w:eastAsia="標楷體"/>
                <w:color w:val="000000" w:themeColor="text1"/>
              </w:rPr>
            </w:pPr>
          </w:p>
        </w:tc>
        <w:tc>
          <w:tcPr>
            <w:tcW w:w="1113" w:type="dxa"/>
            <w:vAlign w:val="center"/>
          </w:tcPr>
          <w:p w:rsidR="004A353F" w:rsidRPr="00CE50CF" w:rsidRDefault="004A353F" w:rsidP="003A09E7">
            <w:pPr>
              <w:spacing w:line="300" w:lineRule="exact"/>
              <w:jc w:val="center"/>
              <w:rPr>
                <w:rFonts w:eastAsia="標楷體"/>
                <w:color w:val="000000" w:themeColor="text1"/>
              </w:rPr>
            </w:pPr>
          </w:p>
        </w:tc>
        <w:tc>
          <w:tcPr>
            <w:tcW w:w="993" w:type="dxa"/>
          </w:tcPr>
          <w:p w:rsidR="004A353F" w:rsidRPr="00CE50CF" w:rsidRDefault="004A353F" w:rsidP="003A09E7">
            <w:pPr>
              <w:spacing w:line="300" w:lineRule="exact"/>
              <w:jc w:val="center"/>
              <w:rPr>
                <w:rFonts w:eastAsia="標楷體"/>
                <w:color w:val="000000" w:themeColor="text1"/>
              </w:rPr>
            </w:pPr>
          </w:p>
        </w:tc>
        <w:tc>
          <w:tcPr>
            <w:tcW w:w="1438" w:type="dxa"/>
          </w:tcPr>
          <w:p w:rsidR="004A353F" w:rsidRPr="00CE50CF" w:rsidRDefault="004A353F" w:rsidP="003A09E7">
            <w:pPr>
              <w:spacing w:line="300" w:lineRule="exact"/>
              <w:jc w:val="center"/>
              <w:rPr>
                <w:rFonts w:eastAsia="標楷體"/>
                <w:color w:val="000000" w:themeColor="text1"/>
              </w:rPr>
            </w:pPr>
          </w:p>
        </w:tc>
        <w:tc>
          <w:tcPr>
            <w:tcW w:w="1372" w:type="dxa"/>
            <w:vAlign w:val="center"/>
          </w:tcPr>
          <w:p w:rsidR="004A353F" w:rsidRPr="00CE50CF" w:rsidRDefault="004A353F" w:rsidP="003A09E7">
            <w:pPr>
              <w:spacing w:line="300" w:lineRule="exact"/>
              <w:jc w:val="center"/>
              <w:rPr>
                <w:rFonts w:eastAsia="標楷體"/>
                <w:color w:val="000000" w:themeColor="text1"/>
              </w:rPr>
            </w:pPr>
          </w:p>
        </w:tc>
      </w:tr>
      <w:tr w:rsidR="004A353F" w:rsidRPr="00CE50CF" w:rsidTr="004A353F">
        <w:trPr>
          <w:trHeight w:hRule="exact" w:val="566"/>
          <w:jc w:val="center"/>
        </w:trPr>
        <w:tc>
          <w:tcPr>
            <w:tcW w:w="1070" w:type="dxa"/>
            <w:vAlign w:val="center"/>
          </w:tcPr>
          <w:p w:rsidR="004A353F" w:rsidRPr="00CE50CF" w:rsidRDefault="004A353F" w:rsidP="003A09E7">
            <w:pPr>
              <w:spacing w:line="300" w:lineRule="exact"/>
              <w:jc w:val="center"/>
              <w:rPr>
                <w:rFonts w:eastAsia="標楷體"/>
                <w:color w:val="000000" w:themeColor="text1"/>
              </w:rPr>
            </w:pPr>
          </w:p>
        </w:tc>
        <w:tc>
          <w:tcPr>
            <w:tcW w:w="1134" w:type="dxa"/>
          </w:tcPr>
          <w:p w:rsidR="004A353F" w:rsidRPr="00CE50CF" w:rsidRDefault="004A353F" w:rsidP="003A09E7">
            <w:pPr>
              <w:spacing w:line="300" w:lineRule="exact"/>
              <w:jc w:val="center"/>
              <w:rPr>
                <w:rFonts w:eastAsia="標楷體"/>
                <w:color w:val="000000" w:themeColor="text1"/>
              </w:rPr>
            </w:pPr>
          </w:p>
        </w:tc>
        <w:tc>
          <w:tcPr>
            <w:tcW w:w="992" w:type="dxa"/>
            <w:vAlign w:val="center"/>
          </w:tcPr>
          <w:p w:rsidR="004A353F" w:rsidRPr="00CE50CF" w:rsidRDefault="004A353F" w:rsidP="003A09E7">
            <w:pPr>
              <w:spacing w:line="300" w:lineRule="exact"/>
              <w:jc w:val="center"/>
              <w:rPr>
                <w:rFonts w:eastAsia="標楷體"/>
                <w:color w:val="000000" w:themeColor="text1"/>
              </w:rPr>
            </w:pPr>
          </w:p>
        </w:tc>
        <w:tc>
          <w:tcPr>
            <w:tcW w:w="1417" w:type="dxa"/>
            <w:gridSpan w:val="2"/>
          </w:tcPr>
          <w:p w:rsidR="004A353F" w:rsidRPr="00CE50CF" w:rsidRDefault="004A353F" w:rsidP="003A09E7">
            <w:pPr>
              <w:spacing w:line="300" w:lineRule="exact"/>
              <w:jc w:val="center"/>
              <w:rPr>
                <w:rFonts w:eastAsia="標楷體"/>
                <w:color w:val="000000" w:themeColor="text1"/>
              </w:rPr>
            </w:pPr>
          </w:p>
        </w:tc>
        <w:tc>
          <w:tcPr>
            <w:tcW w:w="1155" w:type="dxa"/>
          </w:tcPr>
          <w:p w:rsidR="004A353F" w:rsidRPr="00CE50CF" w:rsidRDefault="004A353F" w:rsidP="003A09E7">
            <w:pPr>
              <w:spacing w:line="300" w:lineRule="exact"/>
              <w:jc w:val="center"/>
              <w:rPr>
                <w:rFonts w:eastAsia="標楷體"/>
                <w:color w:val="000000" w:themeColor="text1"/>
              </w:rPr>
            </w:pPr>
          </w:p>
        </w:tc>
        <w:tc>
          <w:tcPr>
            <w:tcW w:w="1113" w:type="dxa"/>
            <w:vAlign w:val="center"/>
          </w:tcPr>
          <w:p w:rsidR="004A353F" w:rsidRPr="00CE50CF" w:rsidRDefault="004A353F" w:rsidP="003A09E7">
            <w:pPr>
              <w:spacing w:line="300" w:lineRule="exact"/>
              <w:jc w:val="center"/>
              <w:rPr>
                <w:rFonts w:eastAsia="標楷體"/>
                <w:color w:val="000000" w:themeColor="text1"/>
              </w:rPr>
            </w:pPr>
          </w:p>
        </w:tc>
        <w:tc>
          <w:tcPr>
            <w:tcW w:w="993" w:type="dxa"/>
          </w:tcPr>
          <w:p w:rsidR="004A353F" w:rsidRPr="00CE50CF" w:rsidRDefault="004A353F" w:rsidP="003A09E7">
            <w:pPr>
              <w:spacing w:line="300" w:lineRule="exact"/>
              <w:jc w:val="center"/>
              <w:rPr>
                <w:rFonts w:eastAsia="標楷體"/>
                <w:color w:val="000000" w:themeColor="text1"/>
              </w:rPr>
            </w:pPr>
          </w:p>
        </w:tc>
        <w:tc>
          <w:tcPr>
            <w:tcW w:w="1438" w:type="dxa"/>
          </w:tcPr>
          <w:p w:rsidR="004A353F" w:rsidRPr="00CE50CF" w:rsidRDefault="004A353F" w:rsidP="003A09E7">
            <w:pPr>
              <w:spacing w:line="300" w:lineRule="exact"/>
              <w:jc w:val="center"/>
              <w:rPr>
                <w:rFonts w:eastAsia="標楷體"/>
                <w:color w:val="000000" w:themeColor="text1"/>
              </w:rPr>
            </w:pPr>
          </w:p>
        </w:tc>
        <w:tc>
          <w:tcPr>
            <w:tcW w:w="1372" w:type="dxa"/>
            <w:vAlign w:val="center"/>
          </w:tcPr>
          <w:p w:rsidR="004A353F" w:rsidRPr="00CE50CF" w:rsidRDefault="004A353F" w:rsidP="003A09E7">
            <w:pPr>
              <w:spacing w:line="300" w:lineRule="exact"/>
              <w:jc w:val="center"/>
              <w:rPr>
                <w:rFonts w:eastAsia="標楷體"/>
                <w:color w:val="000000" w:themeColor="text1"/>
              </w:rPr>
            </w:pPr>
          </w:p>
        </w:tc>
      </w:tr>
      <w:tr w:rsidR="004A353F" w:rsidRPr="00CE50CF" w:rsidTr="004A353F">
        <w:trPr>
          <w:trHeight w:hRule="exact" w:val="559"/>
          <w:jc w:val="center"/>
        </w:trPr>
        <w:tc>
          <w:tcPr>
            <w:tcW w:w="1070" w:type="dxa"/>
            <w:vAlign w:val="center"/>
          </w:tcPr>
          <w:p w:rsidR="004A353F" w:rsidRPr="00CE50CF" w:rsidRDefault="004A353F" w:rsidP="003A09E7">
            <w:pPr>
              <w:spacing w:line="300" w:lineRule="exact"/>
              <w:jc w:val="center"/>
              <w:rPr>
                <w:rFonts w:eastAsia="標楷體"/>
                <w:color w:val="000000" w:themeColor="text1"/>
              </w:rPr>
            </w:pPr>
          </w:p>
        </w:tc>
        <w:tc>
          <w:tcPr>
            <w:tcW w:w="1134" w:type="dxa"/>
          </w:tcPr>
          <w:p w:rsidR="004A353F" w:rsidRPr="00CE50CF" w:rsidRDefault="004A353F" w:rsidP="003A09E7">
            <w:pPr>
              <w:spacing w:line="300" w:lineRule="exact"/>
              <w:jc w:val="center"/>
              <w:rPr>
                <w:rFonts w:eastAsia="標楷體"/>
                <w:color w:val="000000" w:themeColor="text1"/>
              </w:rPr>
            </w:pPr>
          </w:p>
        </w:tc>
        <w:tc>
          <w:tcPr>
            <w:tcW w:w="992" w:type="dxa"/>
            <w:vAlign w:val="center"/>
          </w:tcPr>
          <w:p w:rsidR="004A353F" w:rsidRPr="00CE50CF" w:rsidRDefault="004A353F" w:rsidP="003A09E7">
            <w:pPr>
              <w:spacing w:line="300" w:lineRule="exact"/>
              <w:jc w:val="center"/>
              <w:rPr>
                <w:rFonts w:eastAsia="標楷體"/>
                <w:color w:val="000000" w:themeColor="text1"/>
              </w:rPr>
            </w:pPr>
          </w:p>
        </w:tc>
        <w:tc>
          <w:tcPr>
            <w:tcW w:w="1417" w:type="dxa"/>
            <w:gridSpan w:val="2"/>
          </w:tcPr>
          <w:p w:rsidR="004A353F" w:rsidRPr="00CE50CF" w:rsidRDefault="004A353F" w:rsidP="003A09E7">
            <w:pPr>
              <w:spacing w:line="300" w:lineRule="exact"/>
              <w:jc w:val="center"/>
              <w:rPr>
                <w:rFonts w:eastAsia="標楷體"/>
                <w:color w:val="000000" w:themeColor="text1"/>
              </w:rPr>
            </w:pPr>
          </w:p>
        </w:tc>
        <w:tc>
          <w:tcPr>
            <w:tcW w:w="1155" w:type="dxa"/>
          </w:tcPr>
          <w:p w:rsidR="004A353F" w:rsidRPr="00CE50CF" w:rsidRDefault="004A353F" w:rsidP="003A09E7">
            <w:pPr>
              <w:spacing w:line="300" w:lineRule="exact"/>
              <w:jc w:val="center"/>
              <w:rPr>
                <w:rFonts w:eastAsia="標楷體"/>
                <w:color w:val="000000" w:themeColor="text1"/>
              </w:rPr>
            </w:pPr>
          </w:p>
        </w:tc>
        <w:tc>
          <w:tcPr>
            <w:tcW w:w="1113" w:type="dxa"/>
            <w:vAlign w:val="center"/>
          </w:tcPr>
          <w:p w:rsidR="004A353F" w:rsidRPr="00CE50CF" w:rsidRDefault="004A353F" w:rsidP="003A09E7">
            <w:pPr>
              <w:spacing w:line="300" w:lineRule="exact"/>
              <w:jc w:val="center"/>
              <w:rPr>
                <w:rFonts w:eastAsia="標楷體"/>
                <w:color w:val="000000" w:themeColor="text1"/>
              </w:rPr>
            </w:pPr>
          </w:p>
        </w:tc>
        <w:tc>
          <w:tcPr>
            <w:tcW w:w="993" w:type="dxa"/>
          </w:tcPr>
          <w:p w:rsidR="004A353F" w:rsidRPr="00CE50CF" w:rsidRDefault="004A353F" w:rsidP="003A09E7">
            <w:pPr>
              <w:spacing w:line="300" w:lineRule="exact"/>
              <w:jc w:val="center"/>
              <w:rPr>
                <w:rFonts w:eastAsia="標楷體"/>
                <w:color w:val="000000" w:themeColor="text1"/>
              </w:rPr>
            </w:pPr>
          </w:p>
        </w:tc>
        <w:tc>
          <w:tcPr>
            <w:tcW w:w="1438" w:type="dxa"/>
          </w:tcPr>
          <w:p w:rsidR="004A353F" w:rsidRPr="00CE50CF" w:rsidRDefault="004A353F" w:rsidP="003A09E7">
            <w:pPr>
              <w:spacing w:line="300" w:lineRule="exact"/>
              <w:jc w:val="center"/>
              <w:rPr>
                <w:rFonts w:eastAsia="標楷體"/>
                <w:color w:val="000000" w:themeColor="text1"/>
              </w:rPr>
            </w:pPr>
          </w:p>
        </w:tc>
        <w:tc>
          <w:tcPr>
            <w:tcW w:w="1372" w:type="dxa"/>
            <w:vAlign w:val="center"/>
          </w:tcPr>
          <w:p w:rsidR="004A353F" w:rsidRPr="00CE50CF" w:rsidRDefault="004A353F" w:rsidP="003A09E7">
            <w:pPr>
              <w:spacing w:line="300" w:lineRule="exact"/>
              <w:jc w:val="center"/>
              <w:rPr>
                <w:rFonts w:eastAsia="標楷體"/>
                <w:color w:val="000000" w:themeColor="text1"/>
              </w:rPr>
            </w:pPr>
          </w:p>
        </w:tc>
      </w:tr>
      <w:tr w:rsidR="004A353F" w:rsidRPr="00CE50CF" w:rsidTr="004A353F">
        <w:trPr>
          <w:trHeight w:hRule="exact" w:val="581"/>
          <w:jc w:val="center"/>
        </w:trPr>
        <w:tc>
          <w:tcPr>
            <w:tcW w:w="1070" w:type="dxa"/>
            <w:vAlign w:val="center"/>
          </w:tcPr>
          <w:p w:rsidR="004A353F" w:rsidRPr="00CE50CF" w:rsidRDefault="004A353F" w:rsidP="003A09E7">
            <w:pPr>
              <w:spacing w:line="300" w:lineRule="exact"/>
              <w:jc w:val="center"/>
              <w:rPr>
                <w:rFonts w:eastAsia="標楷體"/>
                <w:color w:val="000000" w:themeColor="text1"/>
              </w:rPr>
            </w:pPr>
          </w:p>
        </w:tc>
        <w:tc>
          <w:tcPr>
            <w:tcW w:w="1134" w:type="dxa"/>
          </w:tcPr>
          <w:p w:rsidR="004A353F" w:rsidRPr="00CE50CF" w:rsidRDefault="004A353F" w:rsidP="003A09E7">
            <w:pPr>
              <w:spacing w:line="300" w:lineRule="exact"/>
              <w:jc w:val="center"/>
              <w:rPr>
                <w:rFonts w:eastAsia="標楷體"/>
                <w:color w:val="000000" w:themeColor="text1"/>
              </w:rPr>
            </w:pPr>
          </w:p>
        </w:tc>
        <w:tc>
          <w:tcPr>
            <w:tcW w:w="992" w:type="dxa"/>
            <w:vAlign w:val="center"/>
          </w:tcPr>
          <w:p w:rsidR="004A353F" w:rsidRPr="00CE50CF" w:rsidRDefault="004A353F" w:rsidP="003A09E7">
            <w:pPr>
              <w:spacing w:line="300" w:lineRule="exact"/>
              <w:jc w:val="center"/>
              <w:rPr>
                <w:rFonts w:eastAsia="標楷體"/>
                <w:color w:val="000000" w:themeColor="text1"/>
              </w:rPr>
            </w:pPr>
          </w:p>
        </w:tc>
        <w:tc>
          <w:tcPr>
            <w:tcW w:w="1417" w:type="dxa"/>
            <w:gridSpan w:val="2"/>
          </w:tcPr>
          <w:p w:rsidR="004A353F" w:rsidRPr="00CE50CF" w:rsidRDefault="004A353F" w:rsidP="003A09E7">
            <w:pPr>
              <w:spacing w:line="300" w:lineRule="exact"/>
              <w:jc w:val="center"/>
              <w:rPr>
                <w:rFonts w:eastAsia="標楷體"/>
                <w:color w:val="000000" w:themeColor="text1"/>
              </w:rPr>
            </w:pPr>
          </w:p>
        </w:tc>
        <w:tc>
          <w:tcPr>
            <w:tcW w:w="1155" w:type="dxa"/>
          </w:tcPr>
          <w:p w:rsidR="004A353F" w:rsidRPr="00CE50CF" w:rsidRDefault="004A353F" w:rsidP="003A09E7">
            <w:pPr>
              <w:spacing w:line="300" w:lineRule="exact"/>
              <w:jc w:val="center"/>
              <w:rPr>
                <w:rFonts w:eastAsia="標楷體"/>
                <w:color w:val="000000" w:themeColor="text1"/>
              </w:rPr>
            </w:pPr>
          </w:p>
        </w:tc>
        <w:tc>
          <w:tcPr>
            <w:tcW w:w="1113" w:type="dxa"/>
            <w:vAlign w:val="center"/>
          </w:tcPr>
          <w:p w:rsidR="004A353F" w:rsidRPr="00CE50CF" w:rsidRDefault="004A353F" w:rsidP="003A09E7">
            <w:pPr>
              <w:spacing w:line="300" w:lineRule="exact"/>
              <w:jc w:val="center"/>
              <w:rPr>
                <w:rFonts w:eastAsia="標楷體"/>
                <w:color w:val="000000" w:themeColor="text1"/>
              </w:rPr>
            </w:pPr>
          </w:p>
        </w:tc>
        <w:tc>
          <w:tcPr>
            <w:tcW w:w="993" w:type="dxa"/>
          </w:tcPr>
          <w:p w:rsidR="004A353F" w:rsidRPr="00CE50CF" w:rsidRDefault="004A353F" w:rsidP="003A09E7">
            <w:pPr>
              <w:spacing w:line="300" w:lineRule="exact"/>
              <w:jc w:val="center"/>
              <w:rPr>
                <w:rFonts w:eastAsia="標楷體"/>
                <w:color w:val="000000" w:themeColor="text1"/>
              </w:rPr>
            </w:pPr>
          </w:p>
        </w:tc>
        <w:tc>
          <w:tcPr>
            <w:tcW w:w="1438" w:type="dxa"/>
          </w:tcPr>
          <w:p w:rsidR="004A353F" w:rsidRPr="00CE50CF" w:rsidRDefault="004A353F" w:rsidP="003A09E7">
            <w:pPr>
              <w:spacing w:line="300" w:lineRule="exact"/>
              <w:jc w:val="center"/>
              <w:rPr>
                <w:rFonts w:eastAsia="標楷體"/>
                <w:color w:val="000000" w:themeColor="text1"/>
              </w:rPr>
            </w:pPr>
          </w:p>
        </w:tc>
        <w:tc>
          <w:tcPr>
            <w:tcW w:w="1372" w:type="dxa"/>
            <w:vAlign w:val="center"/>
          </w:tcPr>
          <w:p w:rsidR="004A353F" w:rsidRPr="00CE50CF" w:rsidRDefault="004A353F" w:rsidP="003A09E7">
            <w:pPr>
              <w:spacing w:line="300" w:lineRule="exact"/>
              <w:jc w:val="center"/>
              <w:rPr>
                <w:rFonts w:eastAsia="標楷體"/>
                <w:color w:val="000000" w:themeColor="text1"/>
              </w:rPr>
            </w:pPr>
          </w:p>
        </w:tc>
      </w:tr>
      <w:tr w:rsidR="004A353F" w:rsidRPr="00CE50CF" w:rsidTr="004A353F">
        <w:trPr>
          <w:trHeight w:hRule="exact" w:val="561"/>
          <w:jc w:val="center"/>
        </w:trPr>
        <w:tc>
          <w:tcPr>
            <w:tcW w:w="1070" w:type="dxa"/>
            <w:vAlign w:val="center"/>
          </w:tcPr>
          <w:p w:rsidR="004A353F" w:rsidRPr="00CE50CF" w:rsidRDefault="004A353F" w:rsidP="003A09E7">
            <w:pPr>
              <w:spacing w:line="300" w:lineRule="exact"/>
              <w:jc w:val="center"/>
              <w:rPr>
                <w:rFonts w:eastAsia="標楷體"/>
                <w:color w:val="000000" w:themeColor="text1"/>
              </w:rPr>
            </w:pPr>
          </w:p>
        </w:tc>
        <w:tc>
          <w:tcPr>
            <w:tcW w:w="1134" w:type="dxa"/>
          </w:tcPr>
          <w:p w:rsidR="004A353F" w:rsidRPr="00CE50CF" w:rsidRDefault="004A353F" w:rsidP="003A09E7">
            <w:pPr>
              <w:spacing w:line="300" w:lineRule="exact"/>
              <w:jc w:val="center"/>
              <w:rPr>
                <w:rFonts w:eastAsia="標楷體"/>
                <w:color w:val="000000" w:themeColor="text1"/>
              </w:rPr>
            </w:pPr>
          </w:p>
        </w:tc>
        <w:tc>
          <w:tcPr>
            <w:tcW w:w="992" w:type="dxa"/>
            <w:vAlign w:val="center"/>
          </w:tcPr>
          <w:p w:rsidR="004A353F" w:rsidRPr="00CE50CF" w:rsidRDefault="004A353F" w:rsidP="003A09E7">
            <w:pPr>
              <w:spacing w:line="300" w:lineRule="exact"/>
              <w:jc w:val="center"/>
              <w:rPr>
                <w:rFonts w:eastAsia="標楷體"/>
                <w:color w:val="000000" w:themeColor="text1"/>
              </w:rPr>
            </w:pPr>
          </w:p>
        </w:tc>
        <w:tc>
          <w:tcPr>
            <w:tcW w:w="1417" w:type="dxa"/>
            <w:gridSpan w:val="2"/>
          </w:tcPr>
          <w:p w:rsidR="004A353F" w:rsidRPr="00CE50CF" w:rsidRDefault="004A353F" w:rsidP="003A09E7">
            <w:pPr>
              <w:spacing w:line="300" w:lineRule="exact"/>
              <w:jc w:val="center"/>
              <w:rPr>
                <w:rFonts w:eastAsia="標楷體"/>
                <w:color w:val="000000" w:themeColor="text1"/>
              </w:rPr>
            </w:pPr>
          </w:p>
        </w:tc>
        <w:tc>
          <w:tcPr>
            <w:tcW w:w="1155" w:type="dxa"/>
          </w:tcPr>
          <w:p w:rsidR="004A353F" w:rsidRPr="00CE50CF" w:rsidRDefault="004A353F" w:rsidP="003A09E7">
            <w:pPr>
              <w:spacing w:line="300" w:lineRule="exact"/>
              <w:jc w:val="center"/>
              <w:rPr>
                <w:rFonts w:eastAsia="標楷體"/>
                <w:color w:val="000000" w:themeColor="text1"/>
              </w:rPr>
            </w:pPr>
          </w:p>
        </w:tc>
        <w:tc>
          <w:tcPr>
            <w:tcW w:w="1113" w:type="dxa"/>
            <w:vAlign w:val="center"/>
          </w:tcPr>
          <w:p w:rsidR="004A353F" w:rsidRPr="00CE50CF" w:rsidRDefault="004A353F" w:rsidP="003A09E7">
            <w:pPr>
              <w:spacing w:line="300" w:lineRule="exact"/>
              <w:jc w:val="center"/>
              <w:rPr>
                <w:rFonts w:eastAsia="標楷體"/>
                <w:color w:val="000000" w:themeColor="text1"/>
              </w:rPr>
            </w:pPr>
          </w:p>
        </w:tc>
        <w:tc>
          <w:tcPr>
            <w:tcW w:w="993" w:type="dxa"/>
          </w:tcPr>
          <w:p w:rsidR="004A353F" w:rsidRPr="00CE50CF" w:rsidRDefault="004A353F" w:rsidP="003A09E7">
            <w:pPr>
              <w:spacing w:line="300" w:lineRule="exact"/>
              <w:jc w:val="center"/>
              <w:rPr>
                <w:rFonts w:eastAsia="標楷體"/>
                <w:color w:val="000000" w:themeColor="text1"/>
              </w:rPr>
            </w:pPr>
          </w:p>
        </w:tc>
        <w:tc>
          <w:tcPr>
            <w:tcW w:w="1438" w:type="dxa"/>
          </w:tcPr>
          <w:p w:rsidR="004A353F" w:rsidRPr="00CE50CF" w:rsidRDefault="004A353F" w:rsidP="003A09E7">
            <w:pPr>
              <w:spacing w:line="300" w:lineRule="exact"/>
              <w:jc w:val="center"/>
              <w:rPr>
                <w:rFonts w:eastAsia="標楷體"/>
                <w:color w:val="000000" w:themeColor="text1"/>
              </w:rPr>
            </w:pPr>
          </w:p>
        </w:tc>
        <w:tc>
          <w:tcPr>
            <w:tcW w:w="1372" w:type="dxa"/>
            <w:vAlign w:val="center"/>
          </w:tcPr>
          <w:p w:rsidR="004A353F" w:rsidRPr="00CE50CF" w:rsidRDefault="004A353F" w:rsidP="003A09E7">
            <w:pPr>
              <w:spacing w:line="300" w:lineRule="exact"/>
              <w:jc w:val="center"/>
              <w:rPr>
                <w:rFonts w:eastAsia="標楷體"/>
                <w:color w:val="000000" w:themeColor="text1"/>
              </w:rPr>
            </w:pPr>
          </w:p>
        </w:tc>
      </w:tr>
      <w:tr w:rsidR="004A353F" w:rsidRPr="00CE50CF" w:rsidTr="004A353F">
        <w:trPr>
          <w:trHeight w:hRule="exact" w:val="569"/>
          <w:jc w:val="center"/>
        </w:trPr>
        <w:tc>
          <w:tcPr>
            <w:tcW w:w="1070" w:type="dxa"/>
            <w:vAlign w:val="center"/>
          </w:tcPr>
          <w:p w:rsidR="004A353F" w:rsidRPr="00CE50CF" w:rsidRDefault="004A353F" w:rsidP="003A09E7">
            <w:pPr>
              <w:spacing w:line="300" w:lineRule="exact"/>
              <w:jc w:val="both"/>
              <w:rPr>
                <w:rFonts w:eastAsia="標楷體"/>
                <w:color w:val="000000" w:themeColor="text1"/>
              </w:rPr>
            </w:pPr>
          </w:p>
        </w:tc>
        <w:tc>
          <w:tcPr>
            <w:tcW w:w="1134" w:type="dxa"/>
          </w:tcPr>
          <w:p w:rsidR="004A353F" w:rsidRPr="00CE50CF" w:rsidRDefault="004A353F" w:rsidP="003A09E7">
            <w:pPr>
              <w:spacing w:line="300" w:lineRule="exact"/>
              <w:jc w:val="both"/>
              <w:rPr>
                <w:rFonts w:eastAsia="標楷體"/>
                <w:color w:val="000000" w:themeColor="text1"/>
              </w:rPr>
            </w:pPr>
          </w:p>
        </w:tc>
        <w:tc>
          <w:tcPr>
            <w:tcW w:w="992" w:type="dxa"/>
            <w:vAlign w:val="center"/>
          </w:tcPr>
          <w:p w:rsidR="004A353F" w:rsidRPr="00CE50CF" w:rsidRDefault="004A353F" w:rsidP="003A09E7">
            <w:pPr>
              <w:spacing w:line="300" w:lineRule="exact"/>
              <w:jc w:val="both"/>
              <w:rPr>
                <w:rFonts w:eastAsia="標楷體"/>
                <w:color w:val="000000" w:themeColor="text1"/>
              </w:rPr>
            </w:pPr>
          </w:p>
        </w:tc>
        <w:tc>
          <w:tcPr>
            <w:tcW w:w="1417" w:type="dxa"/>
            <w:gridSpan w:val="2"/>
          </w:tcPr>
          <w:p w:rsidR="004A353F" w:rsidRPr="00CE50CF" w:rsidRDefault="004A353F" w:rsidP="003A09E7">
            <w:pPr>
              <w:spacing w:line="300" w:lineRule="exact"/>
              <w:jc w:val="both"/>
              <w:rPr>
                <w:rFonts w:eastAsia="標楷體"/>
                <w:color w:val="000000" w:themeColor="text1"/>
              </w:rPr>
            </w:pPr>
          </w:p>
        </w:tc>
        <w:tc>
          <w:tcPr>
            <w:tcW w:w="1155" w:type="dxa"/>
          </w:tcPr>
          <w:p w:rsidR="004A353F" w:rsidRPr="00CE50CF" w:rsidRDefault="004A353F" w:rsidP="003A09E7">
            <w:pPr>
              <w:spacing w:line="300" w:lineRule="exact"/>
              <w:jc w:val="both"/>
              <w:rPr>
                <w:rFonts w:eastAsia="標楷體"/>
                <w:color w:val="000000" w:themeColor="text1"/>
              </w:rPr>
            </w:pPr>
          </w:p>
        </w:tc>
        <w:tc>
          <w:tcPr>
            <w:tcW w:w="1113" w:type="dxa"/>
            <w:vAlign w:val="center"/>
          </w:tcPr>
          <w:p w:rsidR="004A353F" w:rsidRPr="00CE50CF" w:rsidRDefault="004A353F" w:rsidP="003A09E7">
            <w:pPr>
              <w:spacing w:line="300" w:lineRule="exact"/>
              <w:jc w:val="both"/>
              <w:rPr>
                <w:rFonts w:eastAsia="標楷體"/>
                <w:color w:val="000000" w:themeColor="text1"/>
              </w:rPr>
            </w:pPr>
          </w:p>
        </w:tc>
        <w:tc>
          <w:tcPr>
            <w:tcW w:w="993" w:type="dxa"/>
          </w:tcPr>
          <w:p w:rsidR="004A353F" w:rsidRPr="00CE50CF" w:rsidRDefault="004A353F" w:rsidP="003A09E7">
            <w:pPr>
              <w:spacing w:line="300" w:lineRule="exact"/>
              <w:jc w:val="both"/>
              <w:rPr>
                <w:rFonts w:eastAsia="標楷體"/>
                <w:color w:val="000000" w:themeColor="text1"/>
              </w:rPr>
            </w:pPr>
          </w:p>
        </w:tc>
        <w:tc>
          <w:tcPr>
            <w:tcW w:w="1438" w:type="dxa"/>
          </w:tcPr>
          <w:p w:rsidR="004A353F" w:rsidRPr="00CE50CF" w:rsidRDefault="004A353F" w:rsidP="003A09E7">
            <w:pPr>
              <w:spacing w:line="300" w:lineRule="exact"/>
              <w:jc w:val="both"/>
              <w:rPr>
                <w:rFonts w:eastAsia="標楷體"/>
                <w:color w:val="000000" w:themeColor="text1"/>
              </w:rPr>
            </w:pPr>
          </w:p>
        </w:tc>
        <w:tc>
          <w:tcPr>
            <w:tcW w:w="1372" w:type="dxa"/>
            <w:vAlign w:val="center"/>
          </w:tcPr>
          <w:p w:rsidR="004A353F" w:rsidRPr="00CE50CF" w:rsidRDefault="004A353F" w:rsidP="003A09E7">
            <w:pPr>
              <w:spacing w:line="300" w:lineRule="exact"/>
              <w:jc w:val="both"/>
              <w:rPr>
                <w:rFonts w:eastAsia="標楷體"/>
                <w:color w:val="000000" w:themeColor="text1"/>
              </w:rPr>
            </w:pPr>
          </w:p>
        </w:tc>
      </w:tr>
      <w:tr w:rsidR="004A353F" w:rsidRPr="00CE50CF" w:rsidTr="004A353F">
        <w:trPr>
          <w:trHeight w:hRule="exact" w:val="563"/>
          <w:jc w:val="center"/>
        </w:trPr>
        <w:tc>
          <w:tcPr>
            <w:tcW w:w="1070" w:type="dxa"/>
            <w:vAlign w:val="center"/>
          </w:tcPr>
          <w:p w:rsidR="004A353F" w:rsidRPr="00CE50CF" w:rsidRDefault="004A353F" w:rsidP="003A09E7">
            <w:pPr>
              <w:spacing w:line="300" w:lineRule="exact"/>
              <w:jc w:val="both"/>
              <w:rPr>
                <w:rFonts w:eastAsia="標楷體"/>
                <w:color w:val="000000" w:themeColor="text1"/>
              </w:rPr>
            </w:pPr>
          </w:p>
        </w:tc>
        <w:tc>
          <w:tcPr>
            <w:tcW w:w="1134" w:type="dxa"/>
          </w:tcPr>
          <w:p w:rsidR="004A353F" w:rsidRPr="00CE50CF" w:rsidRDefault="004A353F" w:rsidP="003A09E7">
            <w:pPr>
              <w:spacing w:line="300" w:lineRule="exact"/>
              <w:jc w:val="both"/>
              <w:rPr>
                <w:rFonts w:eastAsia="標楷體"/>
                <w:color w:val="000000" w:themeColor="text1"/>
              </w:rPr>
            </w:pPr>
          </w:p>
        </w:tc>
        <w:tc>
          <w:tcPr>
            <w:tcW w:w="992" w:type="dxa"/>
            <w:vAlign w:val="center"/>
          </w:tcPr>
          <w:p w:rsidR="004A353F" w:rsidRPr="00CE50CF" w:rsidRDefault="004A353F" w:rsidP="003A09E7">
            <w:pPr>
              <w:spacing w:line="300" w:lineRule="exact"/>
              <w:jc w:val="both"/>
              <w:rPr>
                <w:rFonts w:eastAsia="標楷體"/>
                <w:color w:val="000000" w:themeColor="text1"/>
              </w:rPr>
            </w:pPr>
          </w:p>
        </w:tc>
        <w:tc>
          <w:tcPr>
            <w:tcW w:w="1417" w:type="dxa"/>
            <w:gridSpan w:val="2"/>
          </w:tcPr>
          <w:p w:rsidR="004A353F" w:rsidRPr="00CE50CF" w:rsidRDefault="004A353F" w:rsidP="003A09E7">
            <w:pPr>
              <w:spacing w:line="300" w:lineRule="exact"/>
              <w:jc w:val="both"/>
              <w:rPr>
                <w:rFonts w:eastAsia="標楷體"/>
                <w:color w:val="000000" w:themeColor="text1"/>
              </w:rPr>
            </w:pPr>
          </w:p>
        </w:tc>
        <w:tc>
          <w:tcPr>
            <w:tcW w:w="1155" w:type="dxa"/>
          </w:tcPr>
          <w:p w:rsidR="004A353F" w:rsidRPr="00CE50CF" w:rsidRDefault="004A353F" w:rsidP="003A09E7">
            <w:pPr>
              <w:spacing w:line="300" w:lineRule="exact"/>
              <w:jc w:val="both"/>
              <w:rPr>
                <w:rFonts w:eastAsia="標楷體"/>
                <w:color w:val="000000" w:themeColor="text1"/>
              </w:rPr>
            </w:pPr>
          </w:p>
        </w:tc>
        <w:tc>
          <w:tcPr>
            <w:tcW w:w="1113" w:type="dxa"/>
            <w:vAlign w:val="center"/>
          </w:tcPr>
          <w:p w:rsidR="004A353F" w:rsidRPr="00CE50CF" w:rsidRDefault="004A353F" w:rsidP="003A09E7">
            <w:pPr>
              <w:spacing w:line="300" w:lineRule="exact"/>
              <w:jc w:val="both"/>
              <w:rPr>
                <w:rFonts w:eastAsia="標楷體"/>
                <w:color w:val="000000" w:themeColor="text1"/>
              </w:rPr>
            </w:pPr>
          </w:p>
        </w:tc>
        <w:tc>
          <w:tcPr>
            <w:tcW w:w="993" w:type="dxa"/>
          </w:tcPr>
          <w:p w:rsidR="004A353F" w:rsidRPr="00CE50CF" w:rsidRDefault="004A353F" w:rsidP="003A09E7">
            <w:pPr>
              <w:spacing w:line="300" w:lineRule="exact"/>
              <w:jc w:val="both"/>
              <w:rPr>
                <w:rFonts w:eastAsia="標楷體"/>
                <w:color w:val="000000" w:themeColor="text1"/>
              </w:rPr>
            </w:pPr>
          </w:p>
        </w:tc>
        <w:tc>
          <w:tcPr>
            <w:tcW w:w="1438" w:type="dxa"/>
          </w:tcPr>
          <w:p w:rsidR="004A353F" w:rsidRPr="00CE50CF" w:rsidRDefault="004A353F" w:rsidP="003A09E7">
            <w:pPr>
              <w:spacing w:line="300" w:lineRule="exact"/>
              <w:jc w:val="both"/>
              <w:rPr>
                <w:rFonts w:eastAsia="標楷體"/>
                <w:color w:val="000000" w:themeColor="text1"/>
              </w:rPr>
            </w:pPr>
          </w:p>
        </w:tc>
        <w:tc>
          <w:tcPr>
            <w:tcW w:w="1372" w:type="dxa"/>
            <w:vAlign w:val="center"/>
          </w:tcPr>
          <w:p w:rsidR="004A353F" w:rsidRPr="00CE50CF" w:rsidRDefault="004A353F" w:rsidP="003A09E7">
            <w:pPr>
              <w:spacing w:line="300" w:lineRule="exact"/>
              <w:jc w:val="both"/>
              <w:rPr>
                <w:rFonts w:eastAsia="標楷體"/>
                <w:color w:val="000000" w:themeColor="text1"/>
              </w:rPr>
            </w:pPr>
          </w:p>
        </w:tc>
      </w:tr>
      <w:tr w:rsidR="004A353F" w:rsidRPr="00CE50CF" w:rsidTr="004A353F">
        <w:trPr>
          <w:trHeight w:hRule="exact" w:val="572"/>
          <w:jc w:val="center"/>
        </w:trPr>
        <w:tc>
          <w:tcPr>
            <w:tcW w:w="1070" w:type="dxa"/>
            <w:vAlign w:val="center"/>
          </w:tcPr>
          <w:p w:rsidR="004A353F" w:rsidRPr="00CE50CF" w:rsidRDefault="004A353F" w:rsidP="003A09E7">
            <w:pPr>
              <w:spacing w:line="300" w:lineRule="exact"/>
              <w:jc w:val="both"/>
              <w:rPr>
                <w:rFonts w:eastAsia="標楷體"/>
                <w:color w:val="000000" w:themeColor="text1"/>
              </w:rPr>
            </w:pPr>
          </w:p>
        </w:tc>
        <w:tc>
          <w:tcPr>
            <w:tcW w:w="1134" w:type="dxa"/>
          </w:tcPr>
          <w:p w:rsidR="004A353F" w:rsidRPr="00CE50CF" w:rsidRDefault="004A353F" w:rsidP="003A09E7">
            <w:pPr>
              <w:spacing w:line="300" w:lineRule="exact"/>
              <w:jc w:val="both"/>
              <w:rPr>
                <w:rFonts w:eastAsia="標楷體"/>
                <w:color w:val="000000" w:themeColor="text1"/>
              </w:rPr>
            </w:pPr>
          </w:p>
        </w:tc>
        <w:tc>
          <w:tcPr>
            <w:tcW w:w="992" w:type="dxa"/>
            <w:vAlign w:val="center"/>
          </w:tcPr>
          <w:p w:rsidR="004A353F" w:rsidRPr="00CE50CF" w:rsidRDefault="004A353F" w:rsidP="003A09E7">
            <w:pPr>
              <w:spacing w:line="300" w:lineRule="exact"/>
              <w:jc w:val="both"/>
              <w:rPr>
                <w:rFonts w:eastAsia="標楷體"/>
                <w:color w:val="000000" w:themeColor="text1"/>
              </w:rPr>
            </w:pPr>
          </w:p>
        </w:tc>
        <w:tc>
          <w:tcPr>
            <w:tcW w:w="1417" w:type="dxa"/>
            <w:gridSpan w:val="2"/>
          </w:tcPr>
          <w:p w:rsidR="004A353F" w:rsidRPr="00CE50CF" w:rsidRDefault="004A353F" w:rsidP="003A09E7">
            <w:pPr>
              <w:spacing w:line="300" w:lineRule="exact"/>
              <w:jc w:val="both"/>
              <w:rPr>
                <w:rFonts w:eastAsia="標楷體"/>
                <w:color w:val="000000" w:themeColor="text1"/>
              </w:rPr>
            </w:pPr>
          </w:p>
        </w:tc>
        <w:tc>
          <w:tcPr>
            <w:tcW w:w="1155" w:type="dxa"/>
          </w:tcPr>
          <w:p w:rsidR="004A353F" w:rsidRPr="00CE50CF" w:rsidRDefault="004A353F" w:rsidP="003A09E7">
            <w:pPr>
              <w:spacing w:line="300" w:lineRule="exact"/>
              <w:jc w:val="both"/>
              <w:rPr>
                <w:rFonts w:eastAsia="標楷體"/>
                <w:color w:val="000000" w:themeColor="text1"/>
              </w:rPr>
            </w:pPr>
          </w:p>
        </w:tc>
        <w:tc>
          <w:tcPr>
            <w:tcW w:w="1113" w:type="dxa"/>
            <w:vAlign w:val="center"/>
          </w:tcPr>
          <w:p w:rsidR="004A353F" w:rsidRPr="00CE50CF" w:rsidRDefault="004A353F" w:rsidP="003A09E7">
            <w:pPr>
              <w:spacing w:line="300" w:lineRule="exact"/>
              <w:jc w:val="both"/>
              <w:rPr>
                <w:rFonts w:eastAsia="標楷體"/>
                <w:color w:val="000000" w:themeColor="text1"/>
              </w:rPr>
            </w:pPr>
          </w:p>
        </w:tc>
        <w:tc>
          <w:tcPr>
            <w:tcW w:w="993" w:type="dxa"/>
          </w:tcPr>
          <w:p w:rsidR="004A353F" w:rsidRPr="00CE50CF" w:rsidRDefault="004A353F" w:rsidP="003A09E7">
            <w:pPr>
              <w:spacing w:line="300" w:lineRule="exact"/>
              <w:jc w:val="both"/>
              <w:rPr>
                <w:rFonts w:eastAsia="標楷體"/>
                <w:color w:val="000000" w:themeColor="text1"/>
              </w:rPr>
            </w:pPr>
          </w:p>
        </w:tc>
        <w:tc>
          <w:tcPr>
            <w:tcW w:w="1438" w:type="dxa"/>
          </w:tcPr>
          <w:p w:rsidR="004A353F" w:rsidRPr="00CE50CF" w:rsidRDefault="004A353F" w:rsidP="003A09E7">
            <w:pPr>
              <w:spacing w:line="300" w:lineRule="exact"/>
              <w:jc w:val="both"/>
              <w:rPr>
                <w:rFonts w:eastAsia="標楷體"/>
                <w:color w:val="000000" w:themeColor="text1"/>
              </w:rPr>
            </w:pPr>
          </w:p>
        </w:tc>
        <w:tc>
          <w:tcPr>
            <w:tcW w:w="1372" w:type="dxa"/>
            <w:vAlign w:val="center"/>
          </w:tcPr>
          <w:p w:rsidR="004A353F" w:rsidRPr="00CE50CF" w:rsidRDefault="004A353F" w:rsidP="003A09E7">
            <w:pPr>
              <w:spacing w:line="300" w:lineRule="exact"/>
              <w:jc w:val="both"/>
              <w:rPr>
                <w:rFonts w:eastAsia="標楷體"/>
                <w:color w:val="000000" w:themeColor="text1"/>
              </w:rPr>
            </w:pPr>
          </w:p>
        </w:tc>
      </w:tr>
      <w:tr w:rsidR="004A353F" w:rsidRPr="00CE50CF" w:rsidTr="004A353F">
        <w:trPr>
          <w:trHeight w:hRule="exact" w:val="572"/>
          <w:jc w:val="center"/>
        </w:trPr>
        <w:tc>
          <w:tcPr>
            <w:tcW w:w="1070" w:type="dxa"/>
            <w:vAlign w:val="center"/>
          </w:tcPr>
          <w:p w:rsidR="004A353F" w:rsidRPr="00CE50CF" w:rsidRDefault="004A353F" w:rsidP="003A09E7">
            <w:pPr>
              <w:spacing w:line="300" w:lineRule="exact"/>
              <w:jc w:val="both"/>
              <w:rPr>
                <w:rFonts w:eastAsia="標楷體"/>
                <w:color w:val="000000" w:themeColor="text1"/>
              </w:rPr>
            </w:pPr>
          </w:p>
        </w:tc>
        <w:tc>
          <w:tcPr>
            <w:tcW w:w="1134" w:type="dxa"/>
          </w:tcPr>
          <w:p w:rsidR="004A353F" w:rsidRPr="00CE50CF" w:rsidRDefault="004A353F" w:rsidP="003A09E7">
            <w:pPr>
              <w:spacing w:line="300" w:lineRule="exact"/>
              <w:jc w:val="both"/>
              <w:rPr>
                <w:rFonts w:eastAsia="標楷體"/>
                <w:color w:val="000000" w:themeColor="text1"/>
              </w:rPr>
            </w:pPr>
          </w:p>
        </w:tc>
        <w:tc>
          <w:tcPr>
            <w:tcW w:w="992" w:type="dxa"/>
            <w:vAlign w:val="center"/>
          </w:tcPr>
          <w:p w:rsidR="004A353F" w:rsidRPr="00CE50CF" w:rsidRDefault="004A353F" w:rsidP="003A09E7">
            <w:pPr>
              <w:spacing w:line="300" w:lineRule="exact"/>
              <w:jc w:val="both"/>
              <w:rPr>
                <w:rFonts w:eastAsia="標楷體"/>
                <w:color w:val="000000" w:themeColor="text1"/>
              </w:rPr>
            </w:pPr>
          </w:p>
        </w:tc>
        <w:tc>
          <w:tcPr>
            <w:tcW w:w="1417" w:type="dxa"/>
            <w:gridSpan w:val="2"/>
          </w:tcPr>
          <w:p w:rsidR="004A353F" w:rsidRPr="00CE50CF" w:rsidRDefault="004A353F" w:rsidP="003A09E7">
            <w:pPr>
              <w:spacing w:line="300" w:lineRule="exact"/>
              <w:jc w:val="both"/>
              <w:rPr>
                <w:rFonts w:eastAsia="標楷體"/>
                <w:color w:val="000000" w:themeColor="text1"/>
              </w:rPr>
            </w:pPr>
          </w:p>
        </w:tc>
        <w:tc>
          <w:tcPr>
            <w:tcW w:w="1155" w:type="dxa"/>
          </w:tcPr>
          <w:p w:rsidR="004A353F" w:rsidRPr="00CE50CF" w:rsidRDefault="004A353F" w:rsidP="003A09E7">
            <w:pPr>
              <w:spacing w:line="300" w:lineRule="exact"/>
              <w:jc w:val="both"/>
              <w:rPr>
                <w:rFonts w:eastAsia="標楷體"/>
                <w:color w:val="000000" w:themeColor="text1"/>
              </w:rPr>
            </w:pPr>
          </w:p>
        </w:tc>
        <w:tc>
          <w:tcPr>
            <w:tcW w:w="1113" w:type="dxa"/>
            <w:vAlign w:val="center"/>
          </w:tcPr>
          <w:p w:rsidR="004A353F" w:rsidRPr="00CE50CF" w:rsidRDefault="004A353F" w:rsidP="003A09E7">
            <w:pPr>
              <w:spacing w:line="300" w:lineRule="exact"/>
              <w:jc w:val="both"/>
              <w:rPr>
                <w:rFonts w:eastAsia="標楷體"/>
                <w:color w:val="000000" w:themeColor="text1"/>
              </w:rPr>
            </w:pPr>
          </w:p>
        </w:tc>
        <w:tc>
          <w:tcPr>
            <w:tcW w:w="993" w:type="dxa"/>
          </w:tcPr>
          <w:p w:rsidR="004A353F" w:rsidRPr="00CE50CF" w:rsidRDefault="004A353F" w:rsidP="003A09E7">
            <w:pPr>
              <w:spacing w:line="300" w:lineRule="exact"/>
              <w:jc w:val="both"/>
              <w:rPr>
                <w:rFonts w:eastAsia="標楷體"/>
                <w:color w:val="000000" w:themeColor="text1"/>
              </w:rPr>
            </w:pPr>
          </w:p>
        </w:tc>
        <w:tc>
          <w:tcPr>
            <w:tcW w:w="1438" w:type="dxa"/>
          </w:tcPr>
          <w:p w:rsidR="004A353F" w:rsidRPr="00CE50CF" w:rsidRDefault="004A353F" w:rsidP="003A09E7">
            <w:pPr>
              <w:spacing w:line="300" w:lineRule="exact"/>
              <w:jc w:val="both"/>
              <w:rPr>
                <w:rFonts w:eastAsia="標楷體"/>
                <w:color w:val="000000" w:themeColor="text1"/>
              </w:rPr>
            </w:pPr>
          </w:p>
        </w:tc>
        <w:tc>
          <w:tcPr>
            <w:tcW w:w="1372" w:type="dxa"/>
            <w:vAlign w:val="center"/>
          </w:tcPr>
          <w:p w:rsidR="004A353F" w:rsidRPr="00CE50CF" w:rsidRDefault="004A353F" w:rsidP="003A09E7">
            <w:pPr>
              <w:spacing w:line="300" w:lineRule="exact"/>
              <w:jc w:val="both"/>
              <w:rPr>
                <w:rFonts w:eastAsia="標楷體"/>
                <w:color w:val="000000" w:themeColor="text1"/>
              </w:rPr>
            </w:pPr>
          </w:p>
        </w:tc>
      </w:tr>
      <w:tr w:rsidR="004A353F" w:rsidRPr="00CE50CF" w:rsidTr="004A353F">
        <w:trPr>
          <w:trHeight w:hRule="exact" w:val="572"/>
          <w:jc w:val="center"/>
        </w:trPr>
        <w:tc>
          <w:tcPr>
            <w:tcW w:w="1070" w:type="dxa"/>
            <w:vAlign w:val="center"/>
          </w:tcPr>
          <w:p w:rsidR="004A353F" w:rsidRPr="00CE50CF" w:rsidRDefault="004A353F" w:rsidP="003A09E7">
            <w:pPr>
              <w:spacing w:line="300" w:lineRule="exact"/>
              <w:jc w:val="both"/>
              <w:rPr>
                <w:rFonts w:eastAsia="標楷體"/>
                <w:color w:val="000000" w:themeColor="text1"/>
              </w:rPr>
            </w:pPr>
          </w:p>
        </w:tc>
        <w:tc>
          <w:tcPr>
            <w:tcW w:w="1134" w:type="dxa"/>
          </w:tcPr>
          <w:p w:rsidR="004A353F" w:rsidRPr="00CE50CF" w:rsidRDefault="004A353F" w:rsidP="003A09E7">
            <w:pPr>
              <w:spacing w:line="300" w:lineRule="exact"/>
              <w:jc w:val="both"/>
              <w:rPr>
                <w:rFonts w:eastAsia="標楷體"/>
                <w:color w:val="000000" w:themeColor="text1"/>
              </w:rPr>
            </w:pPr>
          </w:p>
        </w:tc>
        <w:tc>
          <w:tcPr>
            <w:tcW w:w="992" w:type="dxa"/>
            <w:vAlign w:val="center"/>
          </w:tcPr>
          <w:p w:rsidR="004A353F" w:rsidRPr="00CE50CF" w:rsidRDefault="004A353F" w:rsidP="003A09E7">
            <w:pPr>
              <w:spacing w:line="300" w:lineRule="exact"/>
              <w:jc w:val="both"/>
              <w:rPr>
                <w:rFonts w:eastAsia="標楷體"/>
                <w:color w:val="000000" w:themeColor="text1"/>
              </w:rPr>
            </w:pPr>
          </w:p>
        </w:tc>
        <w:tc>
          <w:tcPr>
            <w:tcW w:w="1417" w:type="dxa"/>
            <w:gridSpan w:val="2"/>
          </w:tcPr>
          <w:p w:rsidR="004A353F" w:rsidRPr="00CE50CF" w:rsidRDefault="004A353F" w:rsidP="003A09E7">
            <w:pPr>
              <w:spacing w:line="300" w:lineRule="exact"/>
              <w:jc w:val="both"/>
              <w:rPr>
                <w:rFonts w:eastAsia="標楷體"/>
                <w:color w:val="000000" w:themeColor="text1"/>
              </w:rPr>
            </w:pPr>
          </w:p>
        </w:tc>
        <w:tc>
          <w:tcPr>
            <w:tcW w:w="1155" w:type="dxa"/>
          </w:tcPr>
          <w:p w:rsidR="004A353F" w:rsidRPr="00CE50CF" w:rsidRDefault="004A353F" w:rsidP="003A09E7">
            <w:pPr>
              <w:spacing w:line="300" w:lineRule="exact"/>
              <w:jc w:val="both"/>
              <w:rPr>
                <w:rFonts w:eastAsia="標楷體"/>
                <w:color w:val="000000" w:themeColor="text1"/>
              </w:rPr>
            </w:pPr>
          </w:p>
        </w:tc>
        <w:tc>
          <w:tcPr>
            <w:tcW w:w="1113" w:type="dxa"/>
            <w:vAlign w:val="center"/>
          </w:tcPr>
          <w:p w:rsidR="004A353F" w:rsidRPr="00CE50CF" w:rsidRDefault="004A353F" w:rsidP="003A09E7">
            <w:pPr>
              <w:spacing w:line="300" w:lineRule="exact"/>
              <w:jc w:val="both"/>
              <w:rPr>
                <w:rFonts w:eastAsia="標楷體"/>
                <w:color w:val="000000" w:themeColor="text1"/>
              </w:rPr>
            </w:pPr>
          </w:p>
        </w:tc>
        <w:tc>
          <w:tcPr>
            <w:tcW w:w="993" w:type="dxa"/>
          </w:tcPr>
          <w:p w:rsidR="004A353F" w:rsidRPr="00CE50CF" w:rsidRDefault="004A353F" w:rsidP="003A09E7">
            <w:pPr>
              <w:spacing w:line="300" w:lineRule="exact"/>
              <w:jc w:val="both"/>
              <w:rPr>
                <w:rFonts w:eastAsia="標楷體"/>
                <w:color w:val="000000" w:themeColor="text1"/>
              </w:rPr>
            </w:pPr>
          </w:p>
        </w:tc>
        <w:tc>
          <w:tcPr>
            <w:tcW w:w="1438" w:type="dxa"/>
          </w:tcPr>
          <w:p w:rsidR="004A353F" w:rsidRPr="00CE50CF" w:rsidRDefault="004A353F" w:rsidP="003A09E7">
            <w:pPr>
              <w:spacing w:line="300" w:lineRule="exact"/>
              <w:jc w:val="both"/>
              <w:rPr>
                <w:rFonts w:eastAsia="標楷體"/>
                <w:color w:val="000000" w:themeColor="text1"/>
              </w:rPr>
            </w:pPr>
          </w:p>
        </w:tc>
        <w:tc>
          <w:tcPr>
            <w:tcW w:w="1372" w:type="dxa"/>
            <w:vAlign w:val="center"/>
          </w:tcPr>
          <w:p w:rsidR="004A353F" w:rsidRPr="00CE50CF" w:rsidRDefault="004A353F" w:rsidP="003A09E7">
            <w:pPr>
              <w:spacing w:line="300" w:lineRule="exact"/>
              <w:jc w:val="both"/>
              <w:rPr>
                <w:rFonts w:eastAsia="標楷體"/>
                <w:color w:val="000000" w:themeColor="text1"/>
              </w:rPr>
            </w:pPr>
          </w:p>
        </w:tc>
      </w:tr>
      <w:tr w:rsidR="004A353F" w:rsidRPr="00CE50CF" w:rsidTr="004A353F">
        <w:trPr>
          <w:trHeight w:hRule="exact" w:val="572"/>
          <w:jc w:val="center"/>
        </w:trPr>
        <w:tc>
          <w:tcPr>
            <w:tcW w:w="1070" w:type="dxa"/>
            <w:vAlign w:val="center"/>
          </w:tcPr>
          <w:p w:rsidR="004A353F" w:rsidRPr="00CE50CF" w:rsidRDefault="004A353F" w:rsidP="003A09E7">
            <w:pPr>
              <w:spacing w:line="300" w:lineRule="exact"/>
              <w:jc w:val="both"/>
              <w:rPr>
                <w:rFonts w:eastAsia="標楷體"/>
                <w:color w:val="000000" w:themeColor="text1"/>
              </w:rPr>
            </w:pPr>
          </w:p>
        </w:tc>
        <w:tc>
          <w:tcPr>
            <w:tcW w:w="1134" w:type="dxa"/>
          </w:tcPr>
          <w:p w:rsidR="004A353F" w:rsidRPr="00CE50CF" w:rsidRDefault="004A353F" w:rsidP="003A09E7">
            <w:pPr>
              <w:spacing w:line="300" w:lineRule="exact"/>
              <w:jc w:val="both"/>
              <w:rPr>
                <w:rFonts w:eastAsia="標楷體"/>
                <w:color w:val="000000" w:themeColor="text1"/>
              </w:rPr>
            </w:pPr>
          </w:p>
        </w:tc>
        <w:tc>
          <w:tcPr>
            <w:tcW w:w="992" w:type="dxa"/>
            <w:vAlign w:val="center"/>
          </w:tcPr>
          <w:p w:rsidR="004A353F" w:rsidRPr="00CE50CF" w:rsidRDefault="004A353F" w:rsidP="003A09E7">
            <w:pPr>
              <w:spacing w:line="300" w:lineRule="exact"/>
              <w:jc w:val="both"/>
              <w:rPr>
                <w:rFonts w:eastAsia="標楷體"/>
                <w:color w:val="000000" w:themeColor="text1"/>
              </w:rPr>
            </w:pPr>
          </w:p>
        </w:tc>
        <w:tc>
          <w:tcPr>
            <w:tcW w:w="1417" w:type="dxa"/>
            <w:gridSpan w:val="2"/>
          </w:tcPr>
          <w:p w:rsidR="004A353F" w:rsidRPr="00CE50CF" w:rsidRDefault="004A353F" w:rsidP="003A09E7">
            <w:pPr>
              <w:spacing w:line="300" w:lineRule="exact"/>
              <w:jc w:val="both"/>
              <w:rPr>
                <w:rFonts w:eastAsia="標楷體"/>
                <w:color w:val="000000" w:themeColor="text1"/>
              </w:rPr>
            </w:pPr>
          </w:p>
        </w:tc>
        <w:tc>
          <w:tcPr>
            <w:tcW w:w="1155" w:type="dxa"/>
          </w:tcPr>
          <w:p w:rsidR="004A353F" w:rsidRPr="00CE50CF" w:rsidRDefault="004A353F" w:rsidP="003A09E7">
            <w:pPr>
              <w:spacing w:line="300" w:lineRule="exact"/>
              <w:jc w:val="both"/>
              <w:rPr>
                <w:rFonts w:eastAsia="標楷體"/>
                <w:color w:val="000000" w:themeColor="text1"/>
              </w:rPr>
            </w:pPr>
          </w:p>
        </w:tc>
        <w:tc>
          <w:tcPr>
            <w:tcW w:w="1113" w:type="dxa"/>
            <w:vAlign w:val="center"/>
          </w:tcPr>
          <w:p w:rsidR="004A353F" w:rsidRPr="00CE50CF" w:rsidRDefault="004A353F" w:rsidP="003A09E7">
            <w:pPr>
              <w:spacing w:line="300" w:lineRule="exact"/>
              <w:jc w:val="both"/>
              <w:rPr>
                <w:rFonts w:eastAsia="標楷體"/>
                <w:color w:val="000000" w:themeColor="text1"/>
              </w:rPr>
            </w:pPr>
          </w:p>
        </w:tc>
        <w:tc>
          <w:tcPr>
            <w:tcW w:w="993" w:type="dxa"/>
          </w:tcPr>
          <w:p w:rsidR="004A353F" w:rsidRPr="00CE50CF" w:rsidRDefault="004A353F" w:rsidP="003A09E7">
            <w:pPr>
              <w:spacing w:line="300" w:lineRule="exact"/>
              <w:jc w:val="both"/>
              <w:rPr>
                <w:rFonts w:eastAsia="標楷體"/>
                <w:color w:val="000000" w:themeColor="text1"/>
              </w:rPr>
            </w:pPr>
          </w:p>
        </w:tc>
        <w:tc>
          <w:tcPr>
            <w:tcW w:w="1438" w:type="dxa"/>
          </w:tcPr>
          <w:p w:rsidR="004A353F" w:rsidRPr="00CE50CF" w:rsidRDefault="004A353F" w:rsidP="003A09E7">
            <w:pPr>
              <w:spacing w:line="300" w:lineRule="exact"/>
              <w:jc w:val="both"/>
              <w:rPr>
                <w:rFonts w:eastAsia="標楷體"/>
                <w:color w:val="000000" w:themeColor="text1"/>
              </w:rPr>
            </w:pPr>
          </w:p>
        </w:tc>
        <w:tc>
          <w:tcPr>
            <w:tcW w:w="1372" w:type="dxa"/>
            <w:vAlign w:val="center"/>
          </w:tcPr>
          <w:p w:rsidR="004A353F" w:rsidRPr="00CE50CF" w:rsidRDefault="004A353F" w:rsidP="003A09E7">
            <w:pPr>
              <w:spacing w:line="300" w:lineRule="exact"/>
              <w:jc w:val="both"/>
              <w:rPr>
                <w:rFonts w:eastAsia="標楷體"/>
                <w:color w:val="000000" w:themeColor="text1"/>
              </w:rPr>
            </w:pPr>
          </w:p>
        </w:tc>
      </w:tr>
      <w:tr w:rsidR="004A353F" w:rsidRPr="00CE50CF" w:rsidTr="004A353F">
        <w:trPr>
          <w:trHeight w:hRule="exact" w:val="572"/>
          <w:jc w:val="center"/>
        </w:trPr>
        <w:tc>
          <w:tcPr>
            <w:tcW w:w="1070" w:type="dxa"/>
            <w:vAlign w:val="center"/>
          </w:tcPr>
          <w:p w:rsidR="004A353F" w:rsidRPr="00CE50CF" w:rsidRDefault="004A353F" w:rsidP="003A09E7">
            <w:pPr>
              <w:spacing w:line="300" w:lineRule="exact"/>
              <w:jc w:val="both"/>
              <w:rPr>
                <w:rFonts w:eastAsia="標楷體"/>
                <w:color w:val="000000" w:themeColor="text1"/>
              </w:rPr>
            </w:pPr>
          </w:p>
        </w:tc>
        <w:tc>
          <w:tcPr>
            <w:tcW w:w="1134" w:type="dxa"/>
          </w:tcPr>
          <w:p w:rsidR="004A353F" w:rsidRPr="00CE50CF" w:rsidRDefault="004A353F" w:rsidP="003A09E7">
            <w:pPr>
              <w:spacing w:line="300" w:lineRule="exact"/>
              <w:jc w:val="both"/>
              <w:rPr>
                <w:rFonts w:eastAsia="標楷體"/>
                <w:color w:val="000000" w:themeColor="text1"/>
              </w:rPr>
            </w:pPr>
          </w:p>
        </w:tc>
        <w:tc>
          <w:tcPr>
            <w:tcW w:w="992" w:type="dxa"/>
            <w:vAlign w:val="center"/>
          </w:tcPr>
          <w:p w:rsidR="004A353F" w:rsidRPr="00CE50CF" w:rsidRDefault="004A353F" w:rsidP="003A09E7">
            <w:pPr>
              <w:spacing w:line="300" w:lineRule="exact"/>
              <w:jc w:val="both"/>
              <w:rPr>
                <w:rFonts w:eastAsia="標楷體"/>
                <w:color w:val="000000" w:themeColor="text1"/>
              </w:rPr>
            </w:pPr>
          </w:p>
        </w:tc>
        <w:tc>
          <w:tcPr>
            <w:tcW w:w="1417" w:type="dxa"/>
            <w:gridSpan w:val="2"/>
          </w:tcPr>
          <w:p w:rsidR="004A353F" w:rsidRPr="00CE50CF" w:rsidRDefault="004A353F" w:rsidP="003A09E7">
            <w:pPr>
              <w:spacing w:line="300" w:lineRule="exact"/>
              <w:jc w:val="both"/>
              <w:rPr>
                <w:rFonts w:eastAsia="標楷體"/>
                <w:color w:val="000000" w:themeColor="text1"/>
              </w:rPr>
            </w:pPr>
          </w:p>
        </w:tc>
        <w:tc>
          <w:tcPr>
            <w:tcW w:w="1155" w:type="dxa"/>
          </w:tcPr>
          <w:p w:rsidR="004A353F" w:rsidRPr="00CE50CF" w:rsidRDefault="004A353F" w:rsidP="003A09E7">
            <w:pPr>
              <w:spacing w:line="300" w:lineRule="exact"/>
              <w:jc w:val="both"/>
              <w:rPr>
                <w:rFonts w:eastAsia="標楷體"/>
                <w:color w:val="000000" w:themeColor="text1"/>
              </w:rPr>
            </w:pPr>
          </w:p>
        </w:tc>
        <w:tc>
          <w:tcPr>
            <w:tcW w:w="1113" w:type="dxa"/>
            <w:vAlign w:val="center"/>
          </w:tcPr>
          <w:p w:rsidR="004A353F" w:rsidRPr="00CE50CF" w:rsidRDefault="004A353F" w:rsidP="003A09E7">
            <w:pPr>
              <w:spacing w:line="300" w:lineRule="exact"/>
              <w:jc w:val="both"/>
              <w:rPr>
                <w:rFonts w:eastAsia="標楷體"/>
                <w:color w:val="000000" w:themeColor="text1"/>
              </w:rPr>
            </w:pPr>
          </w:p>
        </w:tc>
        <w:tc>
          <w:tcPr>
            <w:tcW w:w="993" w:type="dxa"/>
          </w:tcPr>
          <w:p w:rsidR="004A353F" w:rsidRPr="00CE50CF" w:rsidRDefault="004A353F" w:rsidP="003A09E7">
            <w:pPr>
              <w:spacing w:line="300" w:lineRule="exact"/>
              <w:jc w:val="both"/>
              <w:rPr>
                <w:rFonts w:eastAsia="標楷體"/>
                <w:color w:val="000000" w:themeColor="text1"/>
              </w:rPr>
            </w:pPr>
          </w:p>
        </w:tc>
        <w:tc>
          <w:tcPr>
            <w:tcW w:w="1438" w:type="dxa"/>
          </w:tcPr>
          <w:p w:rsidR="004A353F" w:rsidRPr="00CE50CF" w:rsidRDefault="004A353F" w:rsidP="003A09E7">
            <w:pPr>
              <w:spacing w:line="300" w:lineRule="exact"/>
              <w:jc w:val="both"/>
              <w:rPr>
                <w:rFonts w:eastAsia="標楷體"/>
                <w:color w:val="000000" w:themeColor="text1"/>
              </w:rPr>
            </w:pPr>
          </w:p>
        </w:tc>
        <w:tc>
          <w:tcPr>
            <w:tcW w:w="1372" w:type="dxa"/>
            <w:vAlign w:val="center"/>
          </w:tcPr>
          <w:p w:rsidR="004A353F" w:rsidRPr="00CE50CF" w:rsidRDefault="004A353F" w:rsidP="003A09E7">
            <w:pPr>
              <w:spacing w:line="300" w:lineRule="exact"/>
              <w:jc w:val="both"/>
              <w:rPr>
                <w:rFonts w:eastAsia="標楷體"/>
                <w:color w:val="000000" w:themeColor="text1"/>
              </w:rPr>
            </w:pPr>
          </w:p>
        </w:tc>
      </w:tr>
      <w:tr w:rsidR="004A353F" w:rsidRPr="00CE50CF" w:rsidTr="004A353F">
        <w:trPr>
          <w:trHeight w:hRule="exact" w:val="572"/>
          <w:jc w:val="center"/>
        </w:trPr>
        <w:tc>
          <w:tcPr>
            <w:tcW w:w="1070" w:type="dxa"/>
            <w:vAlign w:val="center"/>
          </w:tcPr>
          <w:p w:rsidR="004A353F" w:rsidRPr="00CE50CF" w:rsidRDefault="004A353F" w:rsidP="003A09E7">
            <w:pPr>
              <w:spacing w:line="300" w:lineRule="exact"/>
              <w:jc w:val="both"/>
              <w:rPr>
                <w:rFonts w:eastAsia="標楷體"/>
                <w:color w:val="000000" w:themeColor="text1"/>
              </w:rPr>
            </w:pPr>
          </w:p>
        </w:tc>
        <w:tc>
          <w:tcPr>
            <w:tcW w:w="1134" w:type="dxa"/>
          </w:tcPr>
          <w:p w:rsidR="004A353F" w:rsidRPr="00CE50CF" w:rsidRDefault="004A353F" w:rsidP="003A09E7">
            <w:pPr>
              <w:spacing w:line="300" w:lineRule="exact"/>
              <w:jc w:val="both"/>
              <w:rPr>
                <w:rFonts w:eastAsia="標楷體"/>
                <w:color w:val="000000" w:themeColor="text1"/>
              </w:rPr>
            </w:pPr>
          </w:p>
        </w:tc>
        <w:tc>
          <w:tcPr>
            <w:tcW w:w="992" w:type="dxa"/>
            <w:vAlign w:val="center"/>
          </w:tcPr>
          <w:p w:rsidR="004A353F" w:rsidRPr="00CE50CF" w:rsidRDefault="004A353F" w:rsidP="003A09E7">
            <w:pPr>
              <w:spacing w:line="300" w:lineRule="exact"/>
              <w:jc w:val="both"/>
              <w:rPr>
                <w:rFonts w:eastAsia="標楷體"/>
                <w:color w:val="000000" w:themeColor="text1"/>
              </w:rPr>
            </w:pPr>
          </w:p>
        </w:tc>
        <w:tc>
          <w:tcPr>
            <w:tcW w:w="1417" w:type="dxa"/>
            <w:gridSpan w:val="2"/>
          </w:tcPr>
          <w:p w:rsidR="004A353F" w:rsidRPr="00CE50CF" w:rsidRDefault="004A353F" w:rsidP="003A09E7">
            <w:pPr>
              <w:spacing w:line="300" w:lineRule="exact"/>
              <w:jc w:val="both"/>
              <w:rPr>
                <w:rFonts w:eastAsia="標楷體"/>
                <w:color w:val="000000" w:themeColor="text1"/>
              </w:rPr>
            </w:pPr>
          </w:p>
        </w:tc>
        <w:tc>
          <w:tcPr>
            <w:tcW w:w="1155" w:type="dxa"/>
          </w:tcPr>
          <w:p w:rsidR="004A353F" w:rsidRPr="00CE50CF" w:rsidRDefault="004A353F" w:rsidP="003A09E7">
            <w:pPr>
              <w:spacing w:line="300" w:lineRule="exact"/>
              <w:jc w:val="both"/>
              <w:rPr>
                <w:rFonts w:eastAsia="標楷體"/>
                <w:color w:val="000000" w:themeColor="text1"/>
              </w:rPr>
            </w:pPr>
          </w:p>
        </w:tc>
        <w:tc>
          <w:tcPr>
            <w:tcW w:w="1113" w:type="dxa"/>
            <w:vAlign w:val="center"/>
          </w:tcPr>
          <w:p w:rsidR="004A353F" w:rsidRPr="00CE50CF" w:rsidRDefault="004A353F" w:rsidP="003A09E7">
            <w:pPr>
              <w:spacing w:line="300" w:lineRule="exact"/>
              <w:jc w:val="both"/>
              <w:rPr>
                <w:rFonts w:eastAsia="標楷體"/>
                <w:color w:val="000000" w:themeColor="text1"/>
              </w:rPr>
            </w:pPr>
          </w:p>
        </w:tc>
        <w:tc>
          <w:tcPr>
            <w:tcW w:w="993" w:type="dxa"/>
          </w:tcPr>
          <w:p w:rsidR="004A353F" w:rsidRPr="00CE50CF" w:rsidRDefault="004A353F" w:rsidP="003A09E7">
            <w:pPr>
              <w:spacing w:line="300" w:lineRule="exact"/>
              <w:jc w:val="both"/>
              <w:rPr>
                <w:rFonts w:eastAsia="標楷體"/>
                <w:color w:val="000000" w:themeColor="text1"/>
              </w:rPr>
            </w:pPr>
          </w:p>
        </w:tc>
        <w:tc>
          <w:tcPr>
            <w:tcW w:w="1438" w:type="dxa"/>
          </w:tcPr>
          <w:p w:rsidR="004A353F" w:rsidRPr="00CE50CF" w:rsidRDefault="004A353F" w:rsidP="003A09E7">
            <w:pPr>
              <w:spacing w:line="300" w:lineRule="exact"/>
              <w:jc w:val="both"/>
              <w:rPr>
                <w:rFonts w:eastAsia="標楷體"/>
                <w:color w:val="000000" w:themeColor="text1"/>
              </w:rPr>
            </w:pPr>
          </w:p>
        </w:tc>
        <w:tc>
          <w:tcPr>
            <w:tcW w:w="1372" w:type="dxa"/>
            <w:vAlign w:val="center"/>
          </w:tcPr>
          <w:p w:rsidR="004A353F" w:rsidRPr="00CE50CF" w:rsidRDefault="004A353F" w:rsidP="003A09E7">
            <w:pPr>
              <w:spacing w:line="300" w:lineRule="exact"/>
              <w:jc w:val="both"/>
              <w:rPr>
                <w:rFonts w:eastAsia="標楷體"/>
                <w:color w:val="000000" w:themeColor="text1"/>
              </w:rPr>
            </w:pPr>
          </w:p>
        </w:tc>
      </w:tr>
    </w:tbl>
    <w:p w:rsidR="003A09E7" w:rsidRPr="00CE50CF" w:rsidRDefault="003A09E7" w:rsidP="003A09E7">
      <w:pPr>
        <w:rPr>
          <w:rFonts w:eastAsia="標楷體"/>
          <w:color w:val="000000" w:themeColor="text1"/>
        </w:rPr>
      </w:pPr>
    </w:p>
    <w:p w:rsidR="000D0498"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8851AA" w:rsidRPr="00CE50CF" w:rsidRDefault="003A09E7" w:rsidP="003A09E7">
      <w:pPr>
        <w:spacing w:line="400" w:lineRule="exact"/>
        <w:jc w:val="both"/>
        <w:rPr>
          <w:rFonts w:eastAsia="標楷體"/>
          <w:color w:val="000000" w:themeColor="text1"/>
          <w:spacing w:val="-8"/>
        </w:rPr>
      </w:pPr>
      <w:r w:rsidRPr="00CE50CF">
        <w:rPr>
          <w:rFonts w:eastAsia="標楷體"/>
          <w:color w:val="000000" w:themeColor="text1"/>
          <w:spacing w:val="-8"/>
        </w:rPr>
        <w:br w:type="page"/>
      </w:r>
    </w:p>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709"/>
        <w:gridCol w:w="709"/>
        <w:gridCol w:w="821"/>
        <w:gridCol w:w="29"/>
        <w:gridCol w:w="1276"/>
        <w:gridCol w:w="1388"/>
        <w:gridCol w:w="1276"/>
        <w:gridCol w:w="992"/>
        <w:gridCol w:w="1134"/>
        <w:gridCol w:w="1843"/>
      </w:tblGrid>
      <w:tr w:rsidR="005D6503" w:rsidRPr="00CE50CF" w:rsidTr="004A353F">
        <w:trPr>
          <w:trHeight w:val="556"/>
          <w:jc w:val="center"/>
        </w:trPr>
        <w:tc>
          <w:tcPr>
            <w:tcW w:w="2778" w:type="dxa"/>
            <w:gridSpan w:val="4"/>
            <w:vAlign w:val="center"/>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0"/>
              </w:rPr>
              <w:lastRenderedPageBreak/>
              <w:br w:type="page"/>
            </w:r>
            <w:r w:rsidRPr="00CE50CF">
              <w:rPr>
                <w:rFonts w:eastAsia="標楷體"/>
                <w:color w:val="000000" w:themeColor="text1"/>
                <w:sz w:val="28"/>
              </w:rPr>
              <w:t xml:space="preserve">          </w:t>
            </w:r>
            <w:r w:rsidRPr="00CE50CF">
              <w:rPr>
                <w:rFonts w:eastAsia="標楷體"/>
                <w:color w:val="000000" w:themeColor="text1"/>
                <w:sz w:val="28"/>
              </w:rPr>
              <w:t>工廠</w:t>
            </w:r>
          </w:p>
        </w:tc>
        <w:tc>
          <w:tcPr>
            <w:tcW w:w="7938" w:type="dxa"/>
            <w:gridSpan w:val="7"/>
            <w:vAlign w:val="center"/>
          </w:tcPr>
          <w:p w:rsidR="003A09E7" w:rsidRPr="00CE50CF" w:rsidRDefault="003A09E7" w:rsidP="001F3F83">
            <w:pPr>
              <w:tabs>
                <w:tab w:val="center" w:pos="4153"/>
                <w:tab w:val="right" w:pos="8306"/>
              </w:tabs>
              <w:snapToGrid w:val="0"/>
              <w:spacing w:line="400" w:lineRule="exact"/>
              <w:ind w:left="636" w:hangingChars="227" w:hanging="636"/>
              <w:jc w:val="both"/>
              <w:rPr>
                <w:rFonts w:eastAsia="標楷體"/>
                <w:color w:val="000000" w:themeColor="text1"/>
                <w:position w:val="-28"/>
                <w:sz w:val="28"/>
                <w:szCs w:val="20"/>
              </w:rPr>
            </w:pPr>
            <w:r w:rsidRPr="00CE50CF">
              <w:rPr>
                <w:rFonts w:eastAsia="標楷體"/>
                <w:color w:val="000000" w:themeColor="text1"/>
                <w:sz w:val="28"/>
                <w:szCs w:val="20"/>
              </w:rPr>
              <w:t>G-4-1-0</w:t>
            </w:r>
            <w:r w:rsidR="001F3F83" w:rsidRPr="00CE50CF">
              <w:rPr>
                <w:rFonts w:eastAsia="標楷體"/>
                <w:color w:val="000000" w:themeColor="text1"/>
                <w:sz w:val="28"/>
                <w:szCs w:val="20"/>
              </w:rPr>
              <w:t>9</w:t>
            </w:r>
            <w:r w:rsidRPr="00CE50CF">
              <w:rPr>
                <w:rFonts w:eastAsia="標楷體"/>
                <w:color w:val="000000" w:themeColor="text1"/>
                <w:sz w:val="28"/>
                <w:szCs w:val="20"/>
              </w:rPr>
              <w:t>:</w:t>
            </w:r>
            <w:r w:rsidRPr="00CE50CF">
              <w:rPr>
                <w:rFonts w:eastAsia="標楷體"/>
                <w:color w:val="000000" w:themeColor="text1"/>
              </w:rPr>
              <w:t>更衣室、辦公室、休息室與檢驗室</w:t>
            </w:r>
            <w:r w:rsidR="001F3F83" w:rsidRPr="00CE50CF">
              <w:rPr>
                <w:rFonts w:eastAsia="標楷體"/>
                <w:color w:val="000000" w:themeColor="text1"/>
              </w:rPr>
              <w:t>等其他設施</w:t>
            </w:r>
            <w:r w:rsidRPr="00CE50CF">
              <w:rPr>
                <w:rFonts w:eastAsia="標楷體"/>
                <w:color w:val="000000" w:themeColor="text1"/>
              </w:rPr>
              <w:t>清潔紀錄表</w:t>
            </w:r>
          </w:p>
        </w:tc>
      </w:tr>
      <w:tr w:rsidR="004A353F" w:rsidRPr="00CE50CF" w:rsidTr="004A353F">
        <w:trPr>
          <w:trHeight w:val="556"/>
          <w:jc w:val="center"/>
        </w:trPr>
        <w:tc>
          <w:tcPr>
            <w:tcW w:w="10716" w:type="dxa"/>
            <w:gridSpan w:val="11"/>
            <w:vAlign w:val="center"/>
          </w:tcPr>
          <w:p w:rsidR="004A353F" w:rsidRPr="00CE50CF" w:rsidRDefault="004A353F" w:rsidP="004A353F">
            <w:pPr>
              <w:tabs>
                <w:tab w:val="right" w:pos="8312"/>
              </w:tabs>
              <w:jc w:val="both"/>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szCs w:val="20"/>
              </w:rPr>
              <w:t>ˇ</w:t>
            </w:r>
            <w:r w:rsidRPr="00CE50CF">
              <w:rPr>
                <w:rFonts w:eastAsia="標楷體"/>
                <w:color w:val="000000" w:themeColor="text1"/>
              </w:rPr>
              <w:t>)</w:t>
            </w:r>
            <w:r>
              <w:rPr>
                <w:rFonts w:eastAsia="標楷體"/>
                <w:color w:val="000000" w:themeColor="text1"/>
              </w:rPr>
              <w:t>表示清潔</w:t>
            </w:r>
            <w:r>
              <w:rPr>
                <w:rFonts w:eastAsia="標楷體" w:hint="eastAsia"/>
                <w:color w:val="000000" w:themeColor="text1"/>
              </w:rPr>
              <w:t>；</w:t>
            </w:r>
            <w:r w:rsidRPr="00CE50CF">
              <w:rPr>
                <w:rFonts w:eastAsia="標楷體"/>
                <w:color w:val="000000" w:themeColor="text1"/>
              </w:rPr>
              <w:t>不合格</w:t>
            </w:r>
            <w:r w:rsidRPr="00CE50CF">
              <w:rPr>
                <w:rFonts w:eastAsia="標楷體"/>
                <w:color w:val="000000" w:themeColor="text1"/>
              </w:rPr>
              <w:t>(×)</w:t>
            </w:r>
            <w:r w:rsidRPr="00CE50CF">
              <w:rPr>
                <w:rFonts w:eastAsia="標楷體"/>
                <w:color w:val="000000" w:themeColor="text1"/>
              </w:rPr>
              <w:t>表示不清潔</w:t>
            </w:r>
            <w:r w:rsidRPr="004A353F">
              <w:rPr>
                <w:rFonts w:eastAsia="標楷體" w:hint="eastAsia"/>
                <w:color w:val="000000" w:themeColor="text1"/>
              </w:rPr>
              <w:t>，並於備註欄填寫處理情形</w:t>
            </w:r>
          </w:p>
          <w:p w:rsidR="004A353F" w:rsidRPr="00CE50CF" w:rsidRDefault="004A353F" w:rsidP="004A353F">
            <w:pPr>
              <w:tabs>
                <w:tab w:val="center" w:pos="4153"/>
                <w:tab w:val="right" w:pos="8306"/>
              </w:tabs>
              <w:snapToGrid w:val="0"/>
              <w:spacing w:line="400" w:lineRule="exact"/>
              <w:ind w:left="545" w:hangingChars="227" w:hanging="545"/>
              <w:jc w:val="both"/>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:1</w:t>
            </w:r>
            <w:r w:rsidRPr="00CE50CF">
              <w:rPr>
                <w:rFonts w:eastAsia="標楷體"/>
                <w:color w:val="000000" w:themeColor="text1"/>
              </w:rPr>
              <w:t>次</w:t>
            </w:r>
            <w:r w:rsidRPr="00CE50CF">
              <w:rPr>
                <w:rFonts w:eastAsia="標楷體"/>
                <w:color w:val="000000" w:themeColor="text1"/>
              </w:rPr>
              <w:t>/</w:t>
            </w:r>
            <w:r w:rsidRPr="00CE50CF">
              <w:rPr>
                <w:rFonts w:eastAsia="標楷體"/>
                <w:color w:val="000000" w:themeColor="text1"/>
              </w:rPr>
              <w:t>天</w:t>
            </w:r>
            <w:r w:rsidRPr="00CE50CF">
              <w:rPr>
                <w:rFonts w:eastAsia="標楷體"/>
                <w:color w:val="000000" w:themeColor="text1"/>
              </w:rPr>
              <w:t xml:space="preserve">                                                           </w:t>
            </w:r>
            <w:r>
              <w:rPr>
                <w:rFonts w:eastAsia="標楷體" w:hint="eastAsia"/>
                <w:color w:val="000000" w:themeColor="text1"/>
              </w:rPr>
              <w:t xml:space="preserve">        </w:t>
            </w:r>
            <w:r w:rsidRPr="00CE50CF">
              <w:rPr>
                <w:rFonts w:eastAsia="標楷體"/>
                <w:color w:val="000000" w:themeColor="text1"/>
              </w:rPr>
              <w:t xml:space="preserve"> </w:t>
            </w:r>
            <w:r w:rsidRPr="00CE50CF">
              <w:rPr>
                <w:rFonts w:eastAsia="標楷體"/>
                <w:color w:val="000000" w:themeColor="text1"/>
              </w:rPr>
              <w:t>年　　月</w:t>
            </w:r>
          </w:p>
        </w:tc>
      </w:tr>
      <w:tr w:rsidR="005D6503" w:rsidRPr="00CE50CF" w:rsidTr="004A353F">
        <w:trPr>
          <w:jc w:val="center"/>
        </w:trPr>
        <w:tc>
          <w:tcPr>
            <w:tcW w:w="539" w:type="dxa"/>
            <w:vMerge w:val="restart"/>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日期</w:t>
            </w:r>
          </w:p>
        </w:tc>
        <w:tc>
          <w:tcPr>
            <w:tcW w:w="709" w:type="dxa"/>
            <w:vMerge w:val="restart"/>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地板</w:t>
            </w:r>
          </w:p>
        </w:tc>
        <w:tc>
          <w:tcPr>
            <w:tcW w:w="709" w:type="dxa"/>
            <w:vMerge w:val="restart"/>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牆壁</w:t>
            </w:r>
          </w:p>
        </w:tc>
        <w:tc>
          <w:tcPr>
            <w:tcW w:w="850" w:type="dxa"/>
            <w:gridSpan w:val="2"/>
            <w:vMerge w:val="restart"/>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垃圾桶</w:t>
            </w:r>
          </w:p>
        </w:tc>
        <w:tc>
          <w:tcPr>
            <w:tcW w:w="1276"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其他設施</w:t>
            </w:r>
          </w:p>
        </w:tc>
        <w:tc>
          <w:tcPr>
            <w:tcW w:w="1388"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其他設施</w:t>
            </w:r>
          </w:p>
        </w:tc>
        <w:tc>
          <w:tcPr>
            <w:tcW w:w="1276"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其他設施</w:t>
            </w:r>
          </w:p>
        </w:tc>
        <w:tc>
          <w:tcPr>
            <w:tcW w:w="992" w:type="dxa"/>
            <w:vMerge w:val="restart"/>
            <w:vAlign w:val="center"/>
          </w:tcPr>
          <w:p w:rsidR="003A09E7" w:rsidRPr="00CE50CF" w:rsidRDefault="003A09E7" w:rsidP="004A353F">
            <w:pPr>
              <w:jc w:val="center"/>
              <w:rPr>
                <w:rFonts w:eastAsia="標楷體"/>
                <w:color w:val="000000" w:themeColor="text1"/>
                <w:spacing w:val="-8"/>
              </w:rPr>
            </w:pPr>
            <w:r w:rsidRPr="00CE50CF">
              <w:rPr>
                <w:rFonts w:eastAsia="標楷體"/>
                <w:color w:val="000000" w:themeColor="text1"/>
                <w:spacing w:val="-8"/>
              </w:rPr>
              <w:t>清潔者</w:t>
            </w:r>
          </w:p>
        </w:tc>
        <w:tc>
          <w:tcPr>
            <w:tcW w:w="1134" w:type="dxa"/>
            <w:vMerge w:val="restart"/>
            <w:vAlign w:val="center"/>
          </w:tcPr>
          <w:p w:rsidR="003A09E7" w:rsidRPr="00CE50CF" w:rsidRDefault="003A09E7" w:rsidP="004A353F">
            <w:pPr>
              <w:jc w:val="center"/>
              <w:rPr>
                <w:rFonts w:eastAsia="標楷體"/>
                <w:color w:val="000000" w:themeColor="text1"/>
                <w:spacing w:val="-8"/>
              </w:rPr>
            </w:pPr>
            <w:r w:rsidRPr="00CE50CF">
              <w:rPr>
                <w:rFonts w:eastAsia="標楷體"/>
                <w:color w:val="000000" w:themeColor="text1"/>
                <w:spacing w:val="-8"/>
              </w:rPr>
              <w:t>檢查者</w:t>
            </w:r>
          </w:p>
        </w:tc>
        <w:tc>
          <w:tcPr>
            <w:tcW w:w="1843" w:type="dxa"/>
            <w:vMerge w:val="restart"/>
            <w:vAlign w:val="center"/>
          </w:tcPr>
          <w:p w:rsidR="003A09E7" w:rsidRPr="00CE50CF" w:rsidRDefault="004A353F" w:rsidP="004A353F">
            <w:pPr>
              <w:spacing w:after="60"/>
              <w:jc w:val="center"/>
              <w:rPr>
                <w:rFonts w:eastAsia="標楷體"/>
                <w:color w:val="000000" w:themeColor="text1"/>
                <w:spacing w:val="-8"/>
              </w:rPr>
            </w:pPr>
            <w:r>
              <w:rPr>
                <w:rFonts w:eastAsia="標楷體" w:hint="eastAsia"/>
                <w:color w:val="000000" w:themeColor="text1"/>
                <w:spacing w:val="-8"/>
              </w:rPr>
              <w:t>備註</w:t>
            </w:r>
          </w:p>
        </w:tc>
      </w:tr>
      <w:tr w:rsidR="005D6503" w:rsidRPr="00CE50CF" w:rsidTr="004A353F">
        <w:trPr>
          <w:jc w:val="center"/>
        </w:trPr>
        <w:tc>
          <w:tcPr>
            <w:tcW w:w="539" w:type="dxa"/>
            <w:vMerge/>
            <w:vAlign w:val="center"/>
          </w:tcPr>
          <w:p w:rsidR="003A09E7" w:rsidRPr="00CE50CF" w:rsidRDefault="003A09E7" w:rsidP="003A09E7">
            <w:pPr>
              <w:jc w:val="center"/>
              <w:rPr>
                <w:rFonts w:eastAsia="標楷體"/>
                <w:color w:val="000000" w:themeColor="text1"/>
                <w:spacing w:val="-8"/>
              </w:rPr>
            </w:pPr>
          </w:p>
        </w:tc>
        <w:tc>
          <w:tcPr>
            <w:tcW w:w="709" w:type="dxa"/>
            <w:vMerge/>
            <w:vAlign w:val="center"/>
          </w:tcPr>
          <w:p w:rsidR="003A09E7" w:rsidRPr="00CE50CF" w:rsidRDefault="003A09E7" w:rsidP="003A09E7">
            <w:pPr>
              <w:jc w:val="center"/>
              <w:rPr>
                <w:rFonts w:eastAsia="標楷體"/>
                <w:color w:val="000000" w:themeColor="text1"/>
                <w:spacing w:val="-8"/>
              </w:rPr>
            </w:pPr>
          </w:p>
        </w:tc>
        <w:tc>
          <w:tcPr>
            <w:tcW w:w="709" w:type="dxa"/>
            <w:vMerge/>
            <w:vAlign w:val="center"/>
          </w:tcPr>
          <w:p w:rsidR="003A09E7" w:rsidRPr="00CE50CF" w:rsidRDefault="003A09E7" w:rsidP="003A09E7">
            <w:pPr>
              <w:jc w:val="center"/>
              <w:rPr>
                <w:rFonts w:eastAsia="標楷體"/>
                <w:color w:val="000000" w:themeColor="text1"/>
                <w:spacing w:val="-8"/>
              </w:rPr>
            </w:pPr>
          </w:p>
        </w:tc>
        <w:tc>
          <w:tcPr>
            <w:tcW w:w="850" w:type="dxa"/>
            <w:gridSpan w:val="2"/>
            <w:vMerge/>
            <w:vAlign w:val="center"/>
          </w:tcPr>
          <w:p w:rsidR="003A09E7" w:rsidRPr="00CE50CF" w:rsidRDefault="003A09E7" w:rsidP="003A09E7">
            <w:pPr>
              <w:jc w:val="center"/>
              <w:rPr>
                <w:rFonts w:eastAsia="標楷體"/>
                <w:color w:val="000000" w:themeColor="text1"/>
                <w:spacing w:val="-8"/>
              </w:rPr>
            </w:pPr>
          </w:p>
        </w:tc>
        <w:tc>
          <w:tcPr>
            <w:tcW w:w="1276" w:type="dxa"/>
            <w:vAlign w:val="center"/>
          </w:tcPr>
          <w:p w:rsidR="003A09E7" w:rsidRPr="00CE50CF" w:rsidRDefault="003A09E7" w:rsidP="003A09E7">
            <w:pPr>
              <w:jc w:val="center"/>
              <w:rPr>
                <w:rFonts w:eastAsia="標楷體"/>
                <w:color w:val="000000" w:themeColor="text1"/>
                <w:spacing w:val="-8"/>
              </w:rPr>
            </w:pPr>
          </w:p>
        </w:tc>
        <w:tc>
          <w:tcPr>
            <w:tcW w:w="1388" w:type="dxa"/>
          </w:tcPr>
          <w:p w:rsidR="003A09E7" w:rsidRPr="00CE50CF" w:rsidRDefault="003A09E7" w:rsidP="003A09E7">
            <w:pPr>
              <w:jc w:val="center"/>
              <w:rPr>
                <w:rFonts w:eastAsia="標楷體"/>
                <w:color w:val="000000" w:themeColor="text1"/>
                <w:spacing w:val="-8"/>
              </w:rPr>
            </w:pPr>
          </w:p>
        </w:tc>
        <w:tc>
          <w:tcPr>
            <w:tcW w:w="1276" w:type="dxa"/>
            <w:vAlign w:val="center"/>
          </w:tcPr>
          <w:p w:rsidR="003A09E7" w:rsidRPr="00CE50CF" w:rsidRDefault="003A09E7" w:rsidP="003A09E7">
            <w:pPr>
              <w:jc w:val="center"/>
              <w:rPr>
                <w:rFonts w:eastAsia="標楷體"/>
                <w:color w:val="000000" w:themeColor="text1"/>
                <w:spacing w:val="-8"/>
              </w:rPr>
            </w:pPr>
          </w:p>
        </w:tc>
        <w:tc>
          <w:tcPr>
            <w:tcW w:w="992" w:type="dxa"/>
            <w:vMerge/>
            <w:vAlign w:val="center"/>
          </w:tcPr>
          <w:p w:rsidR="003A09E7" w:rsidRPr="00CE50CF" w:rsidRDefault="003A09E7" w:rsidP="003A09E7">
            <w:pPr>
              <w:jc w:val="center"/>
              <w:rPr>
                <w:rFonts w:eastAsia="標楷體"/>
                <w:color w:val="000000" w:themeColor="text1"/>
                <w:spacing w:val="-8"/>
              </w:rPr>
            </w:pPr>
          </w:p>
        </w:tc>
        <w:tc>
          <w:tcPr>
            <w:tcW w:w="1134" w:type="dxa"/>
            <w:vMerge/>
            <w:vAlign w:val="center"/>
          </w:tcPr>
          <w:p w:rsidR="003A09E7" w:rsidRPr="00CE50CF" w:rsidRDefault="003A09E7" w:rsidP="003A09E7">
            <w:pPr>
              <w:jc w:val="center"/>
              <w:rPr>
                <w:rFonts w:eastAsia="標楷體"/>
                <w:color w:val="000000" w:themeColor="text1"/>
                <w:spacing w:val="-8"/>
              </w:rPr>
            </w:pPr>
          </w:p>
        </w:tc>
        <w:tc>
          <w:tcPr>
            <w:tcW w:w="1843" w:type="dxa"/>
            <w:vMerge/>
          </w:tcPr>
          <w:p w:rsidR="003A09E7" w:rsidRPr="00CE50CF" w:rsidRDefault="003A09E7" w:rsidP="003A09E7">
            <w:pPr>
              <w:spacing w:after="60"/>
              <w:jc w:val="center"/>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3</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4</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5</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6</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7</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8</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9</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10</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11</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12</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13</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14</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15</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16</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17</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18</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19</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20</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21</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22</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23</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24</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25</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26</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27</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28</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29</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5D6503"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30</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r w:rsidR="003A09E7" w:rsidRPr="00CE50CF" w:rsidTr="00112B04">
        <w:trPr>
          <w:trHeight w:val="360"/>
          <w:jc w:val="center"/>
        </w:trPr>
        <w:tc>
          <w:tcPr>
            <w:tcW w:w="539" w:type="dxa"/>
            <w:vAlign w:val="center"/>
          </w:tcPr>
          <w:p w:rsidR="003A09E7" w:rsidRPr="00CE50CF" w:rsidRDefault="003A09E7" w:rsidP="003A09E7">
            <w:pPr>
              <w:jc w:val="center"/>
              <w:rPr>
                <w:rFonts w:eastAsia="標楷體"/>
                <w:color w:val="000000" w:themeColor="text1"/>
                <w:spacing w:val="-8"/>
              </w:rPr>
            </w:pPr>
            <w:r w:rsidRPr="00CE50CF">
              <w:rPr>
                <w:rFonts w:eastAsia="標楷體"/>
                <w:color w:val="000000" w:themeColor="text1"/>
                <w:spacing w:val="-8"/>
              </w:rPr>
              <w:t>31</w:t>
            </w:r>
          </w:p>
        </w:tc>
        <w:tc>
          <w:tcPr>
            <w:tcW w:w="709" w:type="dxa"/>
            <w:vAlign w:val="center"/>
          </w:tcPr>
          <w:p w:rsidR="003A09E7" w:rsidRPr="00CE50CF" w:rsidRDefault="003A09E7" w:rsidP="003A09E7">
            <w:pPr>
              <w:jc w:val="both"/>
              <w:rPr>
                <w:rFonts w:eastAsia="標楷體"/>
                <w:color w:val="000000" w:themeColor="text1"/>
                <w:spacing w:val="-8"/>
              </w:rPr>
            </w:pPr>
          </w:p>
        </w:tc>
        <w:tc>
          <w:tcPr>
            <w:tcW w:w="709" w:type="dxa"/>
            <w:vAlign w:val="center"/>
          </w:tcPr>
          <w:p w:rsidR="003A09E7" w:rsidRPr="00CE50CF" w:rsidRDefault="003A09E7" w:rsidP="003A09E7">
            <w:pPr>
              <w:jc w:val="both"/>
              <w:rPr>
                <w:rFonts w:eastAsia="標楷體"/>
                <w:color w:val="000000" w:themeColor="text1"/>
                <w:spacing w:val="-8"/>
              </w:rPr>
            </w:pPr>
          </w:p>
        </w:tc>
        <w:tc>
          <w:tcPr>
            <w:tcW w:w="850" w:type="dxa"/>
            <w:gridSpan w:val="2"/>
            <w:vAlign w:val="center"/>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1388" w:type="dxa"/>
          </w:tcPr>
          <w:p w:rsidR="003A09E7" w:rsidRPr="00CE50CF" w:rsidRDefault="003A09E7" w:rsidP="003A09E7">
            <w:pPr>
              <w:jc w:val="both"/>
              <w:rPr>
                <w:rFonts w:eastAsia="標楷體"/>
                <w:color w:val="000000" w:themeColor="text1"/>
                <w:spacing w:val="-8"/>
              </w:rPr>
            </w:pPr>
          </w:p>
        </w:tc>
        <w:tc>
          <w:tcPr>
            <w:tcW w:w="1276" w:type="dxa"/>
            <w:vAlign w:val="center"/>
          </w:tcPr>
          <w:p w:rsidR="003A09E7" w:rsidRPr="00CE50CF" w:rsidRDefault="003A09E7" w:rsidP="003A09E7">
            <w:pPr>
              <w:jc w:val="both"/>
              <w:rPr>
                <w:rFonts w:eastAsia="標楷體"/>
                <w:color w:val="000000" w:themeColor="text1"/>
                <w:spacing w:val="-8"/>
              </w:rPr>
            </w:pPr>
          </w:p>
        </w:tc>
        <w:tc>
          <w:tcPr>
            <w:tcW w:w="992" w:type="dxa"/>
            <w:vAlign w:val="center"/>
          </w:tcPr>
          <w:p w:rsidR="003A09E7" w:rsidRPr="00CE50CF" w:rsidRDefault="003A09E7" w:rsidP="003A09E7">
            <w:pPr>
              <w:jc w:val="both"/>
              <w:rPr>
                <w:rFonts w:eastAsia="標楷體"/>
                <w:color w:val="000000" w:themeColor="text1"/>
                <w:spacing w:val="-8"/>
              </w:rPr>
            </w:pPr>
          </w:p>
        </w:tc>
        <w:tc>
          <w:tcPr>
            <w:tcW w:w="1134" w:type="dxa"/>
            <w:vAlign w:val="center"/>
          </w:tcPr>
          <w:p w:rsidR="003A09E7" w:rsidRPr="00CE50CF" w:rsidRDefault="003A09E7" w:rsidP="003A09E7">
            <w:pPr>
              <w:jc w:val="both"/>
              <w:rPr>
                <w:rFonts w:eastAsia="標楷體"/>
                <w:color w:val="000000" w:themeColor="text1"/>
                <w:spacing w:val="-8"/>
              </w:rPr>
            </w:pPr>
          </w:p>
        </w:tc>
        <w:tc>
          <w:tcPr>
            <w:tcW w:w="1843" w:type="dxa"/>
            <w:vAlign w:val="center"/>
          </w:tcPr>
          <w:p w:rsidR="003A09E7" w:rsidRPr="00CE50CF" w:rsidRDefault="003A09E7" w:rsidP="003A09E7">
            <w:pPr>
              <w:jc w:val="both"/>
              <w:rPr>
                <w:rFonts w:eastAsia="標楷體"/>
                <w:color w:val="000000" w:themeColor="text1"/>
                <w:spacing w:val="-8"/>
              </w:rPr>
            </w:pPr>
          </w:p>
        </w:tc>
      </w:tr>
    </w:tbl>
    <w:p w:rsidR="003A09E7" w:rsidRPr="00CE50CF" w:rsidRDefault="003A09E7" w:rsidP="003A09E7">
      <w:pPr>
        <w:spacing w:line="320" w:lineRule="exact"/>
        <w:jc w:val="both"/>
        <w:rPr>
          <w:rFonts w:eastAsia="標楷體"/>
          <w:color w:val="000000" w:themeColor="text1"/>
        </w:rPr>
      </w:pPr>
    </w:p>
    <w:p w:rsidR="000D0498"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6"/>
        <w:gridCol w:w="2175"/>
        <w:gridCol w:w="1236"/>
        <w:gridCol w:w="992"/>
        <w:gridCol w:w="851"/>
        <w:gridCol w:w="797"/>
        <w:gridCol w:w="708"/>
        <w:gridCol w:w="997"/>
        <w:gridCol w:w="2130"/>
      </w:tblGrid>
      <w:tr w:rsidR="005D6503" w:rsidRPr="00CE50CF" w:rsidTr="004A353F">
        <w:trPr>
          <w:trHeight w:val="533"/>
          <w:jc w:val="center"/>
        </w:trPr>
        <w:tc>
          <w:tcPr>
            <w:tcW w:w="2991" w:type="dxa"/>
            <w:gridSpan w:val="2"/>
            <w:vAlign w:val="center"/>
          </w:tcPr>
          <w:p w:rsidR="003A09E7" w:rsidRPr="00CE50CF" w:rsidRDefault="003A09E7" w:rsidP="004A353F">
            <w:pPr>
              <w:spacing w:line="400" w:lineRule="exact"/>
              <w:ind w:rightChars="47" w:right="113"/>
              <w:jc w:val="right"/>
              <w:rPr>
                <w:rFonts w:eastAsia="標楷體"/>
                <w:color w:val="000000" w:themeColor="text1"/>
                <w:sz w:val="28"/>
              </w:rPr>
            </w:pPr>
            <w:r w:rsidRPr="00CE50CF">
              <w:rPr>
                <w:rFonts w:eastAsia="標楷體"/>
                <w:color w:val="000000" w:themeColor="text1"/>
                <w:spacing w:val="-8"/>
              </w:rPr>
              <w:lastRenderedPageBreak/>
              <w:br w:type="page"/>
            </w:r>
            <w:r w:rsidRPr="00CE50CF">
              <w:rPr>
                <w:rFonts w:eastAsia="標楷體"/>
                <w:color w:val="000000" w:themeColor="text1"/>
                <w:sz w:val="20"/>
              </w:rPr>
              <w:br w:type="page"/>
            </w:r>
            <w:r w:rsidRPr="00CE50CF">
              <w:rPr>
                <w:rFonts w:eastAsia="標楷體"/>
                <w:color w:val="000000" w:themeColor="text1"/>
                <w:sz w:val="28"/>
              </w:rPr>
              <w:t xml:space="preserve">          </w:t>
            </w:r>
            <w:r w:rsidRPr="00CE50CF">
              <w:rPr>
                <w:rFonts w:eastAsia="標楷體"/>
                <w:color w:val="000000" w:themeColor="text1"/>
                <w:sz w:val="28"/>
              </w:rPr>
              <w:t>工廠</w:t>
            </w:r>
          </w:p>
        </w:tc>
        <w:tc>
          <w:tcPr>
            <w:tcW w:w="7711" w:type="dxa"/>
            <w:gridSpan w:val="7"/>
            <w:vAlign w:val="center"/>
          </w:tcPr>
          <w:p w:rsidR="003A09E7" w:rsidRPr="00CE50CF" w:rsidRDefault="003A09E7" w:rsidP="003A09E7">
            <w:pPr>
              <w:tabs>
                <w:tab w:val="center" w:pos="4153"/>
                <w:tab w:val="right" w:pos="8306"/>
              </w:tabs>
              <w:snapToGrid w:val="0"/>
              <w:spacing w:line="400" w:lineRule="exact"/>
              <w:ind w:firstLineChars="40" w:firstLine="112"/>
              <w:rPr>
                <w:rFonts w:eastAsia="標楷體"/>
                <w:color w:val="000000" w:themeColor="text1"/>
                <w:position w:val="-28"/>
                <w:sz w:val="28"/>
                <w:szCs w:val="20"/>
              </w:rPr>
            </w:pPr>
            <w:r w:rsidRPr="00CE50CF">
              <w:rPr>
                <w:rFonts w:eastAsia="標楷體"/>
                <w:color w:val="000000" w:themeColor="text1"/>
                <w:sz w:val="28"/>
                <w:szCs w:val="20"/>
              </w:rPr>
              <w:t>G-4-1-</w:t>
            </w:r>
            <w:r w:rsidR="001F3F83" w:rsidRPr="00CE50CF">
              <w:rPr>
                <w:rFonts w:eastAsia="標楷體"/>
                <w:color w:val="000000" w:themeColor="text1"/>
                <w:sz w:val="28"/>
                <w:szCs w:val="20"/>
              </w:rPr>
              <w:t>10</w:t>
            </w:r>
            <w:r w:rsidR="004A353F">
              <w:rPr>
                <w:rFonts w:eastAsia="標楷體"/>
                <w:color w:val="000000" w:themeColor="text1"/>
                <w:sz w:val="28"/>
                <w:szCs w:val="20"/>
              </w:rPr>
              <w:t>:</w:t>
            </w:r>
            <w:r w:rsidRPr="00CE50CF">
              <w:rPr>
                <w:rFonts w:eastAsia="標楷體"/>
                <w:color w:val="000000" w:themeColor="text1"/>
                <w:sz w:val="28"/>
                <w:szCs w:val="20"/>
              </w:rPr>
              <w:t>設備與器具的維護與更換紀錄表</w:t>
            </w:r>
          </w:p>
        </w:tc>
      </w:tr>
      <w:tr w:rsidR="004A353F" w:rsidRPr="00CE50CF" w:rsidTr="004A353F">
        <w:trPr>
          <w:trHeight w:val="533"/>
          <w:jc w:val="center"/>
        </w:trPr>
        <w:tc>
          <w:tcPr>
            <w:tcW w:w="10702" w:type="dxa"/>
            <w:gridSpan w:val="9"/>
          </w:tcPr>
          <w:p w:rsidR="004A353F" w:rsidRPr="00CE50CF" w:rsidRDefault="004A353F" w:rsidP="004A353F">
            <w:pPr>
              <w:tabs>
                <w:tab w:val="right" w:pos="8312"/>
              </w:tabs>
              <w:jc w:val="both"/>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szCs w:val="20"/>
              </w:rPr>
              <w:t>ˇ</w:t>
            </w:r>
            <w:r w:rsidRPr="00CE50CF">
              <w:rPr>
                <w:rFonts w:eastAsia="標楷體"/>
                <w:color w:val="000000" w:themeColor="text1"/>
              </w:rPr>
              <w:t>)</w:t>
            </w:r>
            <w:r w:rsidRPr="00CE50CF">
              <w:rPr>
                <w:rFonts w:eastAsia="標楷體"/>
                <w:color w:val="000000" w:themeColor="text1"/>
              </w:rPr>
              <w:t>表示良好</w:t>
            </w:r>
            <w:r w:rsidR="008E11EC">
              <w:rPr>
                <w:rFonts w:eastAsia="標楷體" w:hint="eastAsia"/>
                <w:color w:val="000000" w:themeColor="text1"/>
              </w:rPr>
              <w:t>；</w:t>
            </w:r>
            <w:r w:rsidRPr="00CE50CF">
              <w:rPr>
                <w:rFonts w:eastAsia="標楷體"/>
                <w:color w:val="000000" w:themeColor="text1"/>
              </w:rPr>
              <w:t>不合格</w:t>
            </w:r>
            <w:r w:rsidRPr="00CE50CF">
              <w:rPr>
                <w:rFonts w:eastAsia="標楷體"/>
                <w:color w:val="000000" w:themeColor="text1"/>
              </w:rPr>
              <w:t>(×)</w:t>
            </w:r>
            <w:r w:rsidRPr="00CE50CF">
              <w:rPr>
                <w:rFonts w:eastAsia="標楷體"/>
                <w:color w:val="000000" w:themeColor="text1"/>
              </w:rPr>
              <w:t>表示不良</w:t>
            </w:r>
            <w:r w:rsidR="008E11EC" w:rsidRPr="004A353F">
              <w:rPr>
                <w:rFonts w:eastAsia="標楷體" w:hint="eastAsia"/>
                <w:color w:val="000000" w:themeColor="text1"/>
              </w:rPr>
              <w:t>，並於備註欄填寫處理情形</w:t>
            </w:r>
          </w:p>
          <w:p w:rsidR="004A353F" w:rsidRPr="00CE50CF" w:rsidRDefault="004A353F" w:rsidP="004A353F">
            <w:pPr>
              <w:tabs>
                <w:tab w:val="center" w:pos="4153"/>
                <w:tab w:val="right" w:pos="8306"/>
              </w:tabs>
              <w:snapToGrid w:val="0"/>
              <w:spacing w:line="400" w:lineRule="exact"/>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w:t>
            </w:r>
            <w:r w:rsidRPr="00CE50CF">
              <w:rPr>
                <w:rFonts w:eastAsia="標楷體"/>
                <w:color w:val="000000" w:themeColor="text1"/>
              </w:rPr>
              <w:t>每年至少進行維護一次</w:t>
            </w:r>
          </w:p>
        </w:tc>
      </w:tr>
      <w:tr w:rsidR="005D6503" w:rsidRPr="00CE50CF" w:rsidTr="008C434E">
        <w:trPr>
          <w:trHeight w:hRule="exact" w:val="691"/>
          <w:jc w:val="center"/>
        </w:trPr>
        <w:tc>
          <w:tcPr>
            <w:tcW w:w="816" w:type="dxa"/>
            <w:vAlign w:val="center"/>
          </w:tcPr>
          <w:p w:rsidR="003A09E7" w:rsidRPr="00CE50CF" w:rsidRDefault="003A09E7" w:rsidP="003A09E7">
            <w:pPr>
              <w:spacing w:line="300" w:lineRule="exact"/>
              <w:jc w:val="center"/>
              <w:rPr>
                <w:rFonts w:eastAsia="標楷體"/>
                <w:color w:val="000000" w:themeColor="text1"/>
              </w:rPr>
            </w:pPr>
            <w:r w:rsidRPr="00CE50CF">
              <w:rPr>
                <w:rFonts w:eastAsia="標楷體"/>
                <w:color w:val="000000" w:themeColor="text1"/>
              </w:rPr>
              <w:t>日期</w:t>
            </w:r>
          </w:p>
        </w:tc>
        <w:tc>
          <w:tcPr>
            <w:tcW w:w="3411" w:type="dxa"/>
            <w:gridSpan w:val="2"/>
            <w:vAlign w:val="center"/>
          </w:tcPr>
          <w:p w:rsidR="003A09E7" w:rsidRPr="00CE50CF" w:rsidRDefault="006254D7" w:rsidP="003A09E7">
            <w:pPr>
              <w:spacing w:line="300" w:lineRule="exact"/>
              <w:jc w:val="center"/>
              <w:rPr>
                <w:rFonts w:eastAsia="標楷體"/>
                <w:color w:val="000000" w:themeColor="text1"/>
              </w:rPr>
            </w:pPr>
            <w:r>
              <w:rPr>
                <w:rFonts w:eastAsia="標楷體" w:hint="eastAsia"/>
                <w:color w:val="000000" w:themeColor="text1"/>
              </w:rPr>
              <w:t>場</w:t>
            </w:r>
            <w:r w:rsidR="003A09E7" w:rsidRPr="00CE50CF">
              <w:rPr>
                <w:rFonts w:eastAsia="標楷體"/>
                <w:color w:val="000000" w:themeColor="text1"/>
              </w:rPr>
              <w:t>區設備、器具名稱</w:t>
            </w:r>
          </w:p>
        </w:tc>
        <w:tc>
          <w:tcPr>
            <w:tcW w:w="992" w:type="dxa"/>
          </w:tcPr>
          <w:p w:rsidR="003A09E7" w:rsidRPr="00CE50CF" w:rsidRDefault="003A09E7" w:rsidP="003A09E7">
            <w:pPr>
              <w:spacing w:line="300" w:lineRule="exact"/>
              <w:jc w:val="center"/>
              <w:rPr>
                <w:rFonts w:eastAsia="標楷體"/>
                <w:color w:val="000000" w:themeColor="text1"/>
              </w:rPr>
            </w:pPr>
            <w:r w:rsidRPr="00CE50CF">
              <w:rPr>
                <w:rFonts w:eastAsia="標楷體"/>
                <w:color w:val="000000" w:themeColor="text1"/>
              </w:rPr>
              <w:t>委外</w:t>
            </w:r>
            <w:r w:rsidRPr="00CE50CF">
              <w:rPr>
                <w:rFonts w:eastAsia="標楷體"/>
                <w:color w:val="000000" w:themeColor="text1"/>
              </w:rPr>
              <w:t>/</w:t>
            </w:r>
          </w:p>
          <w:p w:rsidR="003A09E7" w:rsidRPr="00CE50CF" w:rsidRDefault="003A09E7" w:rsidP="003A09E7">
            <w:pPr>
              <w:spacing w:line="300" w:lineRule="exact"/>
              <w:jc w:val="center"/>
              <w:rPr>
                <w:rFonts w:eastAsia="標楷體"/>
                <w:color w:val="000000" w:themeColor="text1"/>
              </w:rPr>
            </w:pPr>
            <w:r w:rsidRPr="00CE50CF">
              <w:rPr>
                <w:rFonts w:eastAsia="標楷體"/>
                <w:color w:val="000000" w:themeColor="text1"/>
              </w:rPr>
              <w:t>自行</w:t>
            </w:r>
          </w:p>
        </w:tc>
        <w:tc>
          <w:tcPr>
            <w:tcW w:w="851" w:type="dxa"/>
            <w:vAlign w:val="center"/>
          </w:tcPr>
          <w:p w:rsidR="003A09E7" w:rsidRPr="00CE50CF" w:rsidRDefault="003A09E7" w:rsidP="003A09E7">
            <w:pPr>
              <w:spacing w:line="300" w:lineRule="exact"/>
              <w:jc w:val="center"/>
              <w:rPr>
                <w:rFonts w:eastAsia="標楷體"/>
                <w:color w:val="000000" w:themeColor="text1"/>
              </w:rPr>
            </w:pPr>
            <w:r w:rsidRPr="00CE50CF">
              <w:rPr>
                <w:rFonts w:eastAsia="標楷體"/>
                <w:color w:val="000000" w:themeColor="text1"/>
              </w:rPr>
              <w:t>維護</w:t>
            </w:r>
          </w:p>
        </w:tc>
        <w:tc>
          <w:tcPr>
            <w:tcW w:w="797" w:type="dxa"/>
            <w:vAlign w:val="center"/>
          </w:tcPr>
          <w:p w:rsidR="003A09E7" w:rsidRPr="00CE50CF" w:rsidRDefault="003A09E7" w:rsidP="003A09E7">
            <w:pPr>
              <w:spacing w:line="300" w:lineRule="exact"/>
              <w:jc w:val="center"/>
              <w:rPr>
                <w:rFonts w:eastAsia="標楷體"/>
                <w:color w:val="000000" w:themeColor="text1"/>
              </w:rPr>
            </w:pPr>
            <w:r w:rsidRPr="00CE50CF">
              <w:rPr>
                <w:rFonts w:eastAsia="標楷體"/>
                <w:color w:val="000000" w:themeColor="text1"/>
              </w:rPr>
              <w:t>更換</w:t>
            </w:r>
          </w:p>
        </w:tc>
        <w:tc>
          <w:tcPr>
            <w:tcW w:w="708" w:type="dxa"/>
            <w:vAlign w:val="center"/>
          </w:tcPr>
          <w:p w:rsidR="003A09E7" w:rsidRPr="00CE50CF" w:rsidRDefault="003A09E7" w:rsidP="003A09E7">
            <w:pPr>
              <w:spacing w:line="300" w:lineRule="exact"/>
              <w:jc w:val="center"/>
              <w:rPr>
                <w:rFonts w:eastAsia="標楷體"/>
                <w:color w:val="000000" w:themeColor="text1"/>
              </w:rPr>
            </w:pPr>
            <w:r w:rsidRPr="00CE50CF">
              <w:rPr>
                <w:rFonts w:eastAsia="標楷體"/>
                <w:color w:val="000000" w:themeColor="text1"/>
              </w:rPr>
              <w:t>判定</w:t>
            </w:r>
          </w:p>
        </w:tc>
        <w:tc>
          <w:tcPr>
            <w:tcW w:w="997" w:type="dxa"/>
            <w:vAlign w:val="center"/>
          </w:tcPr>
          <w:p w:rsidR="003A09E7" w:rsidRPr="00CE50CF" w:rsidRDefault="003A09E7" w:rsidP="003A09E7">
            <w:pPr>
              <w:spacing w:line="300" w:lineRule="exact"/>
              <w:jc w:val="center"/>
              <w:rPr>
                <w:rFonts w:eastAsia="標楷體"/>
                <w:color w:val="000000" w:themeColor="text1"/>
              </w:rPr>
            </w:pPr>
            <w:r w:rsidRPr="00CE50CF">
              <w:rPr>
                <w:rFonts w:eastAsia="標楷體"/>
                <w:color w:val="000000" w:themeColor="text1"/>
              </w:rPr>
              <w:t>負責人</w:t>
            </w:r>
          </w:p>
        </w:tc>
        <w:tc>
          <w:tcPr>
            <w:tcW w:w="2130" w:type="dxa"/>
            <w:vAlign w:val="center"/>
          </w:tcPr>
          <w:p w:rsidR="003A09E7" w:rsidRPr="00CE50CF" w:rsidRDefault="008E11EC" w:rsidP="003A09E7">
            <w:pPr>
              <w:spacing w:line="300" w:lineRule="exact"/>
              <w:jc w:val="center"/>
              <w:rPr>
                <w:rFonts w:eastAsia="標楷體"/>
                <w:color w:val="000000" w:themeColor="text1"/>
              </w:rPr>
            </w:pPr>
            <w:r>
              <w:rPr>
                <w:rFonts w:eastAsia="標楷體" w:hint="eastAsia"/>
                <w:color w:val="000000" w:themeColor="text1"/>
              </w:rPr>
              <w:t>備註</w:t>
            </w:r>
          </w:p>
        </w:tc>
      </w:tr>
      <w:tr w:rsidR="005D6503" w:rsidRPr="00CE50CF" w:rsidTr="008C434E">
        <w:trPr>
          <w:trHeight w:hRule="exact" w:val="537"/>
          <w:jc w:val="center"/>
        </w:trPr>
        <w:tc>
          <w:tcPr>
            <w:tcW w:w="816" w:type="dxa"/>
            <w:vAlign w:val="center"/>
          </w:tcPr>
          <w:p w:rsidR="003A09E7" w:rsidRPr="00CE50CF" w:rsidRDefault="003A09E7" w:rsidP="003A09E7">
            <w:pPr>
              <w:spacing w:line="300" w:lineRule="exact"/>
              <w:jc w:val="center"/>
              <w:rPr>
                <w:rFonts w:eastAsia="標楷體"/>
                <w:color w:val="000000" w:themeColor="text1"/>
              </w:rPr>
            </w:pPr>
          </w:p>
        </w:tc>
        <w:tc>
          <w:tcPr>
            <w:tcW w:w="3411" w:type="dxa"/>
            <w:gridSpan w:val="2"/>
            <w:vAlign w:val="center"/>
          </w:tcPr>
          <w:p w:rsidR="003A09E7" w:rsidRPr="00CE50CF" w:rsidRDefault="003A09E7" w:rsidP="003A09E7">
            <w:pPr>
              <w:spacing w:line="300" w:lineRule="exact"/>
              <w:jc w:val="center"/>
              <w:rPr>
                <w:rFonts w:eastAsia="標楷體"/>
                <w:color w:val="000000" w:themeColor="text1"/>
              </w:rPr>
            </w:pPr>
          </w:p>
        </w:tc>
        <w:tc>
          <w:tcPr>
            <w:tcW w:w="992" w:type="dxa"/>
          </w:tcPr>
          <w:p w:rsidR="003A09E7" w:rsidRPr="00CE50CF" w:rsidRDefault="003A09E7" w:rsidP="003A09E7">
            <w:pPr>
              <w:spacing w:line="300" w:lineRule="exact"/>
              <w:jc w:val="center"/>
              <w:rPr>
                <w:rFonts w:eastAsia="標楷體"/>
                <w:color w:val="000000" w:themeColor="text1"/>
              </w:rPr>
            </w:pPr>
          </w:p>
        </w:tc>
        <w:tc>
          <w:tcPr>
            <w:tcW w:w="851" w:type="dxa"/>
          </w:tcPr>
          <w:p w:rsidR="003A09E7" w:rsidRPr="00CE50CF" w:rsidRDefault="003A09E7" w:rsidP="003A09E7">
            <w:pPr>
              <w:spacing w:line="300" w:lineRule="exact"/>
              <w:jc w:val="center"/>
              <w:rPr>
                <w:rFonts w:eastAsia="標楷體"/>
                <w:color w:val="000000" w:themeColor="text1"/>
              </w:rPr>
            </w:pPr>
          </w:p>
        </w:tc>
        <w:tc>
          <w:tcPr>
            <w:tcW w:w="797" w:type="dxa"/>
          </w:tcPr>
          <w:p w:rsidR="003A09E7" w:rsidRPr="00CE50CF" w:rsidRDefault="003A09E7" w:rsidP="003A09E7">
            <w:pPr>
              <w:spacing w:line="300" w:lineRule="exact"/>
              <w:jc w:val="center"/>
              <w:rPr>
                <w:rFonts w:eastAsia="標楷體"/>
                <w:color w:val="000000" w:themeColor="text1"/>
              </w:rPr>
            </w:pPr>
          </w:p>
        </w:tc>
        <w:tc>
          <w:tcPr>
            <w:tcW w:w="708" w:type="dxa"/>
          </w:tcPr>
          <w:p w:rsidR="003A09E7" w:rsidRPr="00CE50CF" w:rsidRDefault="003A09E7" w:rsidP="003A09E7">
            <w:pPr>
              <w:spacing w:line="300" w:lineRule="exact"/>
              <w:jc w:val="center"/>
              <w:rPr>
                <w:rFonts w:eastAsia="標楷體"/>
                <w:color w:val="000000" w:themeColor="text1"/>
              </w:rPr>
            </w:pPr>
          </w:p>
        </w:tc>
        <w:tc>
          <w:tcPr>
            <w:tcW w:w="997" w:type="dxa"/>
            <w:vAlign w:val="center"/>
          </w:tcPr>
          <w:p w:rsidR="003A09E7" w:rsidRPr="00CE50CF" w:rsidRDefault="003A09E7" w:rsidP="003A09E7">
            <w:pPr>
              <w:spacing w:line="300" w:lineRule="exact"/>
              <w:jc w:val="center"/>
              <w:rPr>
                <w:rFonts w:eastAsia="標楷體"/>
                <w:color w:val="000000" w:themeColor="text1"/>
              </w:rPr>
            </w:pPr>
          </w:p>
        </w:tc>
        <w:tc>
          <w:tcPr>
            <w:tcW w:w="2130" w:type="dxa"/>
            <w:vAlign w:val="center"/>
          </w:tcPr>
          <w:p w:rsidR="003A09E7" w:rsidRPr="00CE50CF" w:rsidRDefault="003A09E7" w:rsidP="003A09E7">
            <w:pPr>
              <w:spacing w:line="300" w:lineRule="exact"/>
              <w:jc w:val="center"/>
              <w:rPr>
                <w:rFonts w:eastAsia="標楷體"/>
                <w:color w:val="000000" w:themeColor="text1"/>
              </w:rPr>
            </w:pPr>
          </w:p>
        </w:tc>
      </w:tr>
      <w:tr w:rsidR="005D6503" w:rsidRPr="00CE50CF" w:rsidTr="008C434E">
        <w:trPr>
          <w:trHeight w:hRule="exact" w:val="573"/>
          <w:jc w:val="center"/>
        </w:trPr>
        <w:tc>
          <w:tcPr>
            <w:tcW w:w="816" w:type="dxa"/>
            <w:vAlign w:val="center"/>
          </w:tcPr>
          <w:p w:rsidR="003A09E7" w:rsidRPr="00CE50CF" w:rsidRDefault="003A09E7" w:rsidP="003A09E7">
            <w:pPr>
              <w:spacing w:line="300" w:lineRule="exact"/>
              <w:jc w:val="center"/>
              <w:rPr>
                <w:rFonts w:eastAsia="標楷體"/>
                <w:color w:val="000000" w:themeColor="text1"/>
              </w:rPr>
            </w:pPr>
          </w:p>
        </w:tc>
        <w:tc>
          <w:tcPr>
            <w:tcW w:w="3411" w:type="dxa"/>
            <w:gridSpan w:val="2"/>
            <w:vAlign w:val="center"/>
          </w:tcPr>
          <w:p w:rsidR="003A09E7" w:rsidRPr="00CE50CF" w:rsidRDefault="003A09E7" w:rsidP="003A09E7">
            <w:pPr>
              <w:spacing w:line="300" w:lineRule="exact"/>
              <w:jc w:val="center"/>
              <w:rPr>
                <w:rFonts w:eastAsia="標楷體"/>
                <w:color w:val="000000" w:themeColor="text1"/>
              </w:rPr>
            </w:pPr>
          </w:p>
        </w:tc>
        <w:tc>
          <w:tcPr>
            <w:tcW w:w="992" w:type="dxa"/>
          </w:tcPr>
          <w:p w:rsidR="003A09E7" w:rsidRPr="00CE50CF" w:rsidRDefault="003A09E7" w:rsidP="003A09E7">
            <w:pPr>
              <w:spacing w:line="300" w:lineRule="exact"/>
              <w:jc w:val="center"/>
              <w:rPr>
                <w:rFonts w:eastAsia="標楷體"/>
                <w:color w:val="000000" w:themeColor="text1"/>
              </w:rPr>
            </w:pPr>
          </w:p>
        </w:tc>
        <w:tc>
          <w:tcPr>
            <w:tcW w:w="851" w:type="dxa"/>
          </w:tcPr>
          <w:p w:rsidR="003A09E7" w:rsidRPr="00CE50CF" w:rsidRDefault="003A09E7" w:rsidP="003A09E7">
            <w:pPr>
              <w:spacing w:line="300" w:lineRule="exact"/>
              <w:jc w:val="center"/>
              <w:rPr>
                <w:rFonts w:eastAsia="標楷體"/>
                <w:color w:val="000000" w:themeColor="text1"/>
              </w:rPr>
            </w:pPr>
          </w:p>
        </w:tc>
        <w:tc>
          <w:tcPr>
            <w:tcW w:w="797" w:type="dxa"/>
          </w:tcPr>
          <w:p w:rsidR="003A09E7" w:rsidRPr="00CE50CF" w:rsidRDefault="003A09E7" w:rsidP="003A09E7">
            <w:pPr>
              <w:spacing w:line="300" w:lineRule="exact"/>
              <w:jc w:val="center"/>
              <w:rPr>
                <w:rFonts w:eastAsia="標楷體"/>
                <w:color w:val="000000" w:themeColor="text1"/>
              </w:rPr>
            </w:pPr>
          </w:p>
        </w:tc>
        <w:tc>
          <w:tcPr>
            <w:tcW w:w="708" w:type="dxa"/>
          </w:tcPr>
          <w:p w:rsidR="003A09E7" w:rsidRPr="00CE50CF" w:rsidRDefault="003A09E7" w:rsidP="003A09E7">
            <w:pPr>
              <w:spacing w:line="300" w:lineRule="exact"/>
              <w:jc w:val="center"/>
              <w:rPr>
                <w:rFonts w:eastAsia="標楷體"/>
                <w:color w:val="000000" w:themeColor="text1"/>
              </w:rPr>
            </w:pPr>
          </w:p>
        </w:tc>
        <w:tc>
          <w:tcPr>
            <w:tcW w:w="997" w:type="dxa"/>
            <w:vAlign w:val="center"/>
          </w:tcPr>
          <w:p w:rsidR="003A09E7" w:rsidRPr="00CE50CF" w:rsidRDefault="003A09E7" w:rsidP="003A09E7">
            <w:pPr>
              <w:spacing w:line="300" w:lineRule="exact"/>
              <w:jc w:val="center"/>
              <w:rPr>
                <w:rFonts w:eastAsia="標楷體"/>
                <w:color w:val="000000" w:themeColor="text1"/>
              </w:rPr>
            </w:pPr>
          </w:p>
        </w:tc>
        <w:tc>
          <w:tcPr>
            <w:tcW w:w="2130" w:type="dxa"/>
            <w:vAlign w:val="center"/>
          </w:tcPr>
          <w:p w:rsidR="003A09E7" w:rsidRPr="00CE50CF" w:rsidRDefault="003A09E7" w:rsidP="003A09E7">
            <w:pPr>
              <w:spacing w:line="300" w:lineRule="exact"/>
              <w:jc w:val="center"/>
              <w:rPr>
                <w:rFonts w:eastAsia="標楷體"/>
                <w:color w:val="000000" w:themeColor="text1"/>
              </w:rPr>
            </w:pPr>
          </w:p>
        </w:tc>
      </w:tr>
      <w:tr w:rsidR="005D6503" w:rsidRPr="00CE50CF" w:rsidTr="008C434E">
        <w:trPr>
          <w:trHeight w:hRule="exact" w:val="568"/>
          <w:jc w:val="center"/>
        </w:trPr>
        <w:tc>
          <w:tcPr>
            <w:tcW w:w="816" w:type="dxa"/>
            <w:vAlign w:val="center"/>
          </w:tcPr>
          <w:p w:rsidR="003A09E7" w:rsidRPr="00CE50CF" w:rsidRDefault="003A09E7" w:rsidP="003A09E7">
            <w:pPr>
              <w:spacing w:line="300" w:lineRule="exact"/>
              <w:jc w:val="center"/>
              <w:rPr>
                <w:rFonts w:eastAsia="標楷體"/>
                <w:color w:val="000000" w:themeColor="text1"/>
              </w:rPr>
            </w:pPr>
          </w:p>
        </w:tc>
        <w:tc>
          <w:tcPr>
            <w:tcW w:w="3411" w:type="dxa"/>
            <w:gridSpan w:val="2"/>
            <w:vAlign w:val="center"/>
          </w:tcPr>
          <w:p w:rsidR="003A09E7" w:rsidRPr="00CE50CF" w:rsidRDefault="003A09E7" w:rsidP="003A09E7">
            <w:pPr>
              <w:spacing w:line="300" w:lineRule="exact"/>
              <w:jc w:val="center"/>
              <w:rPr>
                <w:rFonts w:eastAsia="標楷體"/>
                <w:color w:val="000000" w:themeColor="text1"/>
              </w:rPr>
            </w:pPr>
          </w:p>
        </w:tc>
        <w:tc>
          <w:tcPr>
            <w:tcW w:w="992" w:type="dxa"/>
          </w:tcPr>
          <w:p w:rsidR="003A09E7" w:rsidRPr="00CE50CF" w:rsidRDefault="003A09E7" w:rsidP="003A09E7">
            <w:pPr>
              <w:spacing w:line="300" w:lineRule="exact"/>
              <w:jc w:val="center"/>
              <w:rPr>
                <w:rFonts w:eastAsia="標楷體"/>
                <w:color w:val="000000" w:themeColor="text1"/>
              </w:rPr>
            </w:pPr>
          </w:p>
        </w:tc>
        <w:tc>
          <w:tcPr>
            <w:tcW w:w="851" w:type="dxa"/>
          </w:tcPr>
          <w:p w:rsidR="003A09E7" w:rsidRPr="00CE50CF" w:rsidRDefault="003A09E7" w:rsidP="003A09E7">
            <w:pPr>
              <w:spacing w:line="300" w:lineRule="exact"/>
              <w:jc w:val="center"/>
              <w:rPr>
                <w:rFonts w:eastAsia="標楷體"/>
                <w:color w:val="000000" w:themeColor="text1"/>
              </w:rPr>
            </w:pPr>
          </w:p>
        </w:tc>
        <w:tc>
          <w:tcPr>
            <w:tcW w:w="797" w:type="dxa"/>
          </w:tcPr>
          <w:p w:rsidR="003A09E7" w:rsidRPr="00CE50CF" w:rsidRDefault="003A09E7" w:rsidP="003A09E7">
            <w:pPr>
              <w:spacing w:line="300" w:lineRule="exact"/>
              <w:jc w:val="center"/>
              <w:rPr>
                <w:rFonts w:eastAsia="標楷體"/>
                <w:color w:val="000000" w:themeColor="text1"/>
              </w:rPr>
            </w:pPr>
          </w:p>
        </w:tc>
        <w:tc>
          <w:tcPr>
            <w:tcW w:w="708" w:type="dxa"/>
          </w:tcPr>
          <w:p w:rsidR="003A09E7" w:rsidRPr="00CE50CF" w:rsidRDefault="003A09E7" w:rsidP="003A09E7">
            <w:pPr>
              <w:spacing w:line="300" w:lineRule="exact"/>
              <w:jc w:val="center"/>
              <w:rPr>
                <w:rFonts w:eastAsia="標楷體"/>
                <w:color w:val="000000" w:themeColor="text1"/>
              </w:rPr>
            </w:pPr>
          </w:p>
        </w:tc>
        <w:tc>
          <w:tcPr>
            <w:tcW w:w="997" w:type="dxa"/>
            <w:vAlign w:val="center"/>
          </w:tcPr>
          <w:p w:rsidR="003A09E7" w:rsidRPr="00CE50CF" w:rsidRDefault="003A09E7" w:rsidP="003A09E7">
            <w:pPr>
              <w:spacing w:line="300" w:lineRule="exact"/>
              <w:jc w:val="center"/>
              <w:rPr>
                <w:rFonts w:eastAsia="標楷體"/>
                <w:color w:val="000000" w:themeColor="text1"/>
              </w:rPr>
            </w:pPr>
          </w:p>
        </w:tc>
        <w:tc>
          <w:tcPr>
            <w:tcW w:w="2130" w:type="dxa"/>
            <w:vAlign w:val="center"/>
          </w:tcPr>
          <w:p w:rsidR="003A09E7" w:rsidRPr="00CE50CF" w:rsidRDefault="003A09E7" w:rsidP="003A09E7">
            <w:pPr>
              <w:spacing w:line="300" w:lineRule="exact"/>
              <w:jc w:val="center"/>
              <w:rPr>
                <w:rFonts w:eastAsia="標楷體"/>
                <w:color w:val="000000" w:themeColor="text1"/>
              </w:rPr>
            </w:pPr>
          </w:p>
        </w:tc>
      </w:tr>
      <w:tr w:rsidR="005D6503" w:rsidRPr="00CE50CF" w:rsidTr="008C434E">
        <w:trPr>
          <w:trHeight w:hRule="exact" w:val="561"/>
          <w:jc w:val="center"/>
        </w:trPr>
        <w:tc>
          <w:tcPr>
            <w:tcW w:w="816" w:type="dxa"/>
            <w:vAlign w:val="center"/>
          </w:tcPr>
          <w:p w:rsidR="003A09E7" w:rsidRPr="00CE50CF" w:rsidRDefault="003A09E7" w:rsidP="003A09E7">
            <w:pPr>
              <w:spacing w:line="300" w:lineRule="exact"/>
              <w:jc w:val="center"/>
              <w:rPr>
                <w:rFonts w:eastAsia="標楷體"/>
                <w:color w:val="000000" w:themeColor="text1"/>
              </w:rPr>
            </w:pPr>
          </w:p>
        </w:tc>
        <w:tc>
          <w:tcPr>
            <w:tcW w:w="3411" w:type="dxa"/>
            <w:gridSpan w:val="2"/>
            <w:vAlign w:val="center"/>
          </w:tcPr>
          <w:p w:rsidR="003A09E7" w:rsidRPr="00CE50CF" w:rsidRDefault="003A09E7" w:rsidP="003A09E7">
            <w:pPr>
              <w:spacing w:line="300" w:lineRule="exact"/>
              <w:jc w:val="center"/>
              <w:rPr>
                <w:rFonts w:eastAsia="標楷體"/>
                <w:color w:val="000000" w:themeColor="text1"/>
              </w:rPr>
            </w:pPr>
          </w:p>
        </w:tc>
        <w:tc>
          <w:tcPr>
            <w:tcW w:w="992" w:type="dxa"/>
          </w:tcPr>
          <w:p w:rsidR="003A09E7" w:rsidRPr="00CE50CF" w:rsidRDefault="003A09E7" w:rsidP="003A09E7">
            <w:pPr>
              <w:spacing w:line="300" w:lineRule="exact"/>
              <w:jc w:val="center"/>
              <w:rPr>
                <w:rFonts w:eastAsia="標楷體"/>
                <w:color w:val="000000" w:themeColor="text1"/>
              </w:rPr>
            </w:pPr>
          </w:p>
        </w:tc>
        <w:tc>
          <w:tcPr>
            <w:tcW w:w="851" w:type="dxa"/>
          </w:tcPr>
          <w:p w:rsidR="003A09E7" w:rsidRPr="00CE50CF" w:rsidRDefault="003A09E7" w:rsidP="003A09E7">
            <w:pPr>
              <w:spacing w:line="300" w:lineRule="exact"/>
              <w:jc w:val="center"/>
              <w:rPr>
                <w:rFonts w:eastAsia="標楷體"/>
                <w:color w:val="000000" w:themeColor="text1"/>
              </w:rPr>
            </w:pPr>
          </w:p>
        </w:tc>
        <w:tc>
          <w:tcPr>
            <w:tcW w:w="797" w:type="dxa"/>
          </w:tcPr>
          <w:p w:rsidR="003A09E7" w:rsidRPr="00CE50CF" w:rsidRDefault="003A09E7" w:rsidP="003A09E7">
            <w:pPr>
              <w:spacing w:line="300" w:lineRule="exact"/>
              <w:jc w:val="center"/>
              <w:rPr>
                <w:rFonts w:eastAsia="標楷體"/>
                <w:color w:val="000000" w:themeColor="text1"/>
              </w:rPr>
            </w:pPr>
          </w:p>
        </w:tc>
        <w:tc>
          <w:tcPr>
            <w:tcW w:w="708" w:type="dxa"/>
          </w:tcPr>
          <w:p w:rsidR="003A09E7" w:rsidRPr="00CE50CF" w:rsidRDefault="003A09E7" w:rsidP="003A09E7">
            <w:pPr>
              <w:spacing w:line="300" w:lineRule="exact"/>
              <w:jc w:val="center"/>
              <w:rPr>
                <w:rFonts w:eastAsia="標楷體"/>
                <w:color w:val="000000" w:themeColor="text1"/>
              </w:rPr>
            </w:pPr>
          </w:p>
        </w:tc>
        <w:tc>
          <w:tcPr>
            <w:tcW w:w="997" w:type="dxa"/>
            <w:vAlign w:val="center"/>
          </w:tcPr>
          <w:p w:rsidR="003A09E7" w:rsidRPr="00CE50CF" w:rsidRDefault="003A09E7" w:rsidP="003A09E7">
            <w:pPr>
              <w:spacing w:line="300" w:lineRule="exact"/>
              <w:jc w:val="center"/>
              <w:rPr>
                <w:rFonts w:eastAsia="標楷體"/>
                <w:color w:val="000000" w:themeColor="text1"/>
              </w:rPr>
            </w:pPr>
          </w:p>
        </w:tc>
        <w:tc>
          <w:tcPr>
            <w:tcW w:w="2130" w:type="dxa"/>
            <w:vAlign w:val="center"/>
          </w:tcPr>
          <w:p w:rsidR="003A09E7" w:rsidRPr="00CE50CF" w:rsidRDefault="003A09E7" w:rsidP="003A09E7">
            <w:pPr>
              <w:spacing w:line="300" w:lineRule="exact"/>
              <w:jc w:val="center"/>
              <w:rPr>
                <w:rFonts w:eastAsia="標楷體"/>
                <w:color w:val="000000" w:themeColor="text1"/>
              </w:rPr>
            </w:pPr>
          </w:p>
        </w:tc>
      </w:tr>
      <w:tr w:rsidR="005D6503" w:rsidRPr="00CE50CF" w:rsidTr="008C434E">
        <w:trPr>
          <w:trHeight w:hRule="exact" w:val="584"/>
          <w:jc w:val="center"/>
        </w:trPr>
        <w:tc>
          <w:tcPr>
            <w:tcW w:w="816" w:type="dxa"/>
            <w:vAlign w:val="center"/>
          </w:tcPr>
          <w:p w:rsidR="003A09E7" w:rsidRPr="00CE50CF" w:rsidRDefault="003A09E7" w:rsidP="003A09E7">
            <w:pPr>
              <w:spacing w:line="300" w:lineRule="exact"/>
              <w:jc w:val="center"/>
              <w:rPr>
                <w:rFonts w:eastAsia="標楷體"/>
                <w:color w:val="000000" w:themeColor="text1"/>
              </w:rPr>
            </w:pPr>
          </w:p>
        </w:tc>
        <w:tc>
          <w:tcPr>
            <w:tcW w:w="3411" w:type="dxa"/>
            <w:gridSpan w:val="2"/>
            <w:vAlign w:val="center"/>
          </w:tcPr>
          <w:p w:rsidR="003A09E7" w:rsidRPr="00CE50CF" w:rsidRDefault="003A09E7" w:rsidP="003A09E7">
            <w:pPr>
              <w:spacing w:line="300" w:lineRule="exact"/>
              <w:jc w:val="center"/>
              <w:rPr>
                <w:rFonts w:eastAsia="標楷體"/>
                <w:color w:val="000000" w:themeColor="text1"/>
              </w:rPr>
            </w:pPr>
          </w:p>
        </w:tc>
        <w:tc>
          <w:tcPr>
            <w:tcW w:w="992" w:type="dxa"/>
          </w:tcPr>
          <w:p w:rsidR="003A09E7" w:rsidRPr="00CE50CF" w:rsidRDefault="003A09E7" w:rsidP="003A09E7">
            <w:pPr>
              <w:spacing w:line="300" w:lineRule="exact"/>
              <w:jc w:val="center"/>
              <w:rPr>
                <w:rFonts w:eastAsia="標楷體"/>
                <w:color w:val="000000" w:themeColor="text1"/>
              </w:rPr>
            </w:pPr>
          </w:p>
        </w:tc>
        <w:tc>
          <w:tcPr>
            <w:tcW w:w="851" w:type="dxa"/>
          </w:tcPr>
          <w:p w:rsidR="003A09E7" w:rsidRPr="00CE50CF" w:rsidRDefault="003A09E7" w:rsidP="003A09E7">
            <w:pPr>
              <w:spacing w:line="300" w:lineRule="exact"/>
              <w:jc w:val="center"/>
              <w:rPr>
                <w:rFonts w:eastAsia="標楷體"/>
                <w:color w:val="000000" w:themeColor="text1"/>
              </w:rPr>
            </w:pPr>
          </w:p>
        </w:tc>
        <w:tc>
          <w:tcPr>
            <w:tcW w:w="797" w:type="dxa"/>
          </w:tcPr>
          <w:p w:rsidR="003A09E7" w:rsidRPr="00CE50CF" w:rsidRDefault="003A09E7" w:rsidP="003A09E7">
            <w:pPr>
              <w:spacing w:line="300" w:lineRule="exact"/>
              <w:jc w:val="center"/>
              <w:rPr>
                <w:rFonts w:eastAsia="標楷體"/>
                <w:color w:val="000000" w:themeColor="text1"/>
              </w:rPr>
            </w:pPr>
          </w:p>
        </w:tc>
        <w:tc>
          <w:tcPr>
            <w:tcW w:w="708" w:type="dxa"/>
          </w:tcPr>
          <w:p w:rsidR="003A09E7" w:rsidRPr="00CE50CF" w:rsidRDefault="003A09E7" w:rsidP="003A09E7">
            <w:pPr>
              <w:spacing w:line="300" w:lineRule="exact"/>
              <w:jc w:val="center"/>
              <w:rPr>
                <w:rFonts w:eastAsia="標楷體"/>
                <w:color w:val="000000" w:themeColor="text1"/>
              </w:rPr>
            </w:pPr>
          </w:p>
        </w:tc>
        <w:tc>
          <w:tcPr>
            <w:tcW w:w="997" w:type="dxa"/>
            <w:vAlign w:val="center"/>
          </w:tcPr>
          <w:p w:rsidR="003A09E7" w:rsidRPr="00CE50CF" w:rsidRDefault="003A09E7" w:rsidP="003A09E7">
            <w:pPr>
              <w:spacing w:line="300" w:lineRule="exact"/>
              <w:jc w:val="center"/>
              <w:rPr>
                <w:rFonts w:eastAsia="標楷體"/>
                <w:color w:val="000000" w:themeColor="text1"/>
              </w:rPr>
            </w:pPr>
          </w:p>
        </w:tc>
        <w:tc>
          <w:tcPr>
            <w:tcW w:w="2130" w:type="dxa"/>
            <w:vAlign w:val="center"/>
          </w:tcPr>
          <w:p w:rsidR="003A09E7" w:rsidRPr="00CE50CF" w:rsidRDefault="003A09E7" w:rsidP="003A09E7">
            <w:pPr>
              <w:spacing w:line="300" w:lineRule="exact"/>
              <w:jc w:val="center"/>
              <w:rPr>
                <w:rFonts w:eastAsia="標楷體"/>
                <w:color w:val="000000" w:themeColor="text1"/>
              </w:rPr>
            </w:pPr>
          </w:p>
        </w:tc>
      </w:tr>
      <w:tr w:rsidR="005D6503" w:rsidRPr="00CE50CF" w:rsidTr="008C434E">
        <w:trPr>
          <w:trHeight w:hRule="exact" w:val="564"/>
          <w:jc w:val="center"/>
        </w:trPr>
        <w:tc>
          <w:tcPr>
            <w:tcW w:w="816" w:type="dxa"/>
            <w:vAlign w:val="center"/>
          </w:tcPr>
          <w:p w:rsidR="003A09E7" w:rsidRPr="00CE50CF" w:rsidRDefault="003A09E7" w:rsidP="003A09E7">
            <w:pPr>
              <w:spacing w:line="300" w:lineRule="exact"/>
              <w:jc w:val="center"/>
              <w:rPr>
                <w:rFonts w:eastAsia="標楷體"/>
                <w:color w:val="000000" w:themeColor="text1"/>
              </w:rPr>
            </w:pPr>
          </w:p>
        </w:tc>
        <w:tc>
          <w:tcPr>
            <w:tcW w:w="3411" w:type="dxa"/>
            <w:gridSpan w:val="2"/>
            <w:vAlign w:val="center"/>
          </w:tcPr>
          <w:p w:rsidR="003A09E7" w:rsidRPr="00CE50CF" w:rsidRDefault="003A09E7" w:rsidP="003A09E7">
            <w:pPr>
              <w:spacing w:line="300" w:lineRule="exact"/>
              <w:jc w:val="center"/>
              <w:rPr>
                <w:rFonts w:eastAsia="標楷體"/>
                <w:color w:val="000000" w:themeColor="text1"/>
              </w:rPr>
            </w:pPr>
          </w:p>
        </w:tc>
        <w:tc>
          <w:tcPr>
            <w:tcW w:w="992" w:type="dxa"/>
          </w:tcPr>
          <w:p w:rsidR="003A09E7" w:rsidRPr="00CE50CF" w:rsidRDefault="003A09E7" w:rsidP="003A09E7">
            <w:pPr>
              <w:spacing w:line="300" w:lineRule="exact"/>
              <w:jc w:val="center"/>
              <w:rPr>
                <w:rFonts w:eastAsia="標楷體"/>
                <w:color w:val="000000" w:themeColor="text1"/>
              </w:rPr>
            </w:pPr>
          </w:p>
        </w:tc>
        <w:tc>
          <w:tcPr>
            <w:tcW w:w="851" w:type="dxa"/>
          </w:tcPr>
          <w:p w:rsidR="003A09E7" w:rsidRPr="00CE50CF" w:rsidRDefault="003A09E7" w:rsidP="003A09E7">
            <w:pPr>
              <w:spacing w:line="300" w:lineRule="exact"/>
              <w:jc w:val="center"/>
              <w:rPr>
                <w:rFonts w:eastAsia="標楷體"/>
                <w:color w:val="000000" w:themeColor="text1"/>
              </w:rPr>
            </w:pPr>
          </w:p>
        </w:tc>
        <w:tc>
          <w:tcPr>
            <w:tcW w:w="797" w:type="dxa"/>
          </w:tcPr>
          <w:p w:rsidR="003A09E7" w:rsidRPr="00CE50CF" w:rsidRDefault="003A09E7" w:rsidP="003A09E7">
            <w:pPr>
              <w:spacing w:line="300" w:lineRule="exact"/>
              <w:jc w:val="center"/>
              <w:rPr>
                <w:rFonts w:eastAsia="標楷體"/>
                <w:color w:val="000000" w:themeColor="text1"/>
              </w:rPr>
            </w:pPr>
          </w:p>
        </w:tc>
        <w:tc>
          <w:tcPr>
            <w:tcW w:w="708" w:type="dxa"/>
          </w:tcPr>
          <w:p w:rsidR="003A09E7" w:rsidRPr="00CE50CF" w:rsidRDefault="003A09E7" w:rsidP="003A09E7">
            <w:pPr>
              <w:spacing w:line="300" w:lineRule="exact"/>
              <w:jc w:val="center"/>
              <w:rPr>
                <w:rFonts w:eastAsia="標楷體"/>
                <w:color w:val="000000" w:themeColor="text1"/>
              </w:rPr>
            </w:pPr>
          </w:p>
        </w:tc>
        <w:tc>
          <w:tcPr>
            <w:tcW w:w="997" w:type="dxa"/>
            <w:vAlign w:val="center"/>
          </w:tcPr>
          <w:p w:rsidR="003A09E7" w:rsidRPr="00CE50CF" w:rsidRDefault="003A09E7" w:rsidP="003A09E7">
            <w:pPr>
              <w:spacing w:line="300" w:lineRule="exact"/>
              <w:jc w:val="center"/>
              <w:rPr>
                <w:rFonts w:eastAsia="標楷體"/>
                <w:color w:val="000000" w:themeColor="text1"/>
              </w:rPr>
            </w:pPr>
          </w:p>
        </w:tc>
        <w:tc>
          <w:tcPr>
            <w:tcW w:w="2130" w:type="dxa"/>
            <w:vAlign w:val="center"/>
          </w:tcPr>
          <w:p w:rsidR="003A09E7" w:rsidRPr="00CE50CF" w:rsidRDefault="003A09E7" w:rsidP="003A09E7">
            <w:pPr>
              <w:spacing w:line="300" w:lineRule="exact"/>
              <w:jc w:val="center"/>
              <w:rPr>
                <w:rFonts w:eastAsia="標楷體"/>
                <w:color w:val="000000" w:themeColor="text1"/>
              </w:rPr>
            </w:pPr>
          </w:p>
        </w:tc>
      </w:tr>
      <w:tr w:rsidR="005D6503" w:rsidRPr="00CE50CF" w:rsidTr="008C434E">
        <w:trPr>
          <w:trHeight w:hRule="exact" w:val="557"/>
          <w:jc w:val="center"/>
        </w:trPr>
        <w:tc>
          <w:tcPr>
            <w:tcW w:w="816" w:type="dxa"/>
            <w:vAlign w:val="center"/>
          </w:tcPr>
          <w:p w:rsidR="003A09E7" w:rsidRPr="00CE50CF" w:rsidRDefault="003A09E7" w:rsidP="003A09E7">
            <w:pPr>
              <w:spacing w:line="300" w:lineRule="exact"/>
              <w:jc w:val="center"/>
              <w:rPr>
                <w:rFonts w:eastAsia="標楷體"/>
                <w:color w:val="000000" w:themeColor="text1"/>
              </w:rPr>
            </w:pPr>
          </w:p>
        </w:tc>
        <w:tc>
          <w:tcPr>
            <w:tcW w:w="3411" w:type="dxa"/>
            <w:gridSpan w:val="2"/>
            <w:vAlign w:val="center"/>
          </w:tcPr>
          <w:p w:rsidR="003A09E7" w:rsidRPr="00CE50CF" w:rsidRDefault="003A09E7" w:rsidP="003A09E7">
            <w:pPr>
              <w:spacing w:line="300" w:lineRule="exact"/>
              <w:jc w:val="center"/>
              <w:rPr>
                <w:rFonts w:eastAsia="標楷體"/>
                <w:color w:val="000000" w:themeColor="text1"/>
              </w:rPr>
            </w:pPr>
          </w:p>
        </w:tc>
        <w:tc>
          <w:tcPr>
            <w:tcW w:w="992" w:type="dxa"/>
          </w:tcPr>
          <w:p w:rsidR="003A09E7" w:rsidRPr="00CE50CF" w:rsidRDefault="003A09E7" w:rsidP="003A09E7">
            <w:pPr>
              <w:spacing w:line="300" w:lineRule="exact"/>
              <w:jc w:val="center"/>
              <w:rPr>
                <w:rFonts w:eastAsia="標楷體"/>
                <w:color w:val="000000" w:themeColor="text1"/>
              </w:rPr>
            </w:pPr>
          </w:p>
        </w:tc>
        <w:tc>
          <w:tcPr>
            <w:tcW w:w="851" w:type="dxa"/>
          </w:tcPr>
          <w:p w:rsidR="003A09E7" w:rsidRPr="00CE50CF" w:rsidRDefault="003A09E7" w:rsidP="003A09E7">
            <w:pPr>
              <w:spacing w:line="300" w:lineRule="exact"/>
              <w:jc w:val="center"/>
              <w:rPr>
                <w:rFonts w:eastAsia="標楷體"/>
                <w:color w:val="000000" w:themeColor="text1"/>
              </w:rPr>
            </w:pPr>
          </w:p>
        </w:tc>
        <w:tc>
          <w:tcPr>
            <w:tcW w:w="797" w:type="dxa"/>
          </w:tcPr>
          <w:p w:rsidR="003A09E7" w:rsidRPr="00CE50CF" w:rsidRDefault="003A09E7" w:rsidP="003A09E7">
            <w:pPr>
              <w:spacing w:line="300" w:lineRule="exact"/>
              <w:jc w:val="center"/>
              <w:rPr>
                <w:rFonts w:eastAsia="標楷體"/>
                <w:color w:val="000000" w:themeColor="text1"/>
              </w:rPr>
            </w:pPr>
          </w:p>
        </w:tc>
        <w:tc>
          <w:tcPr>
            <w:tcW w:w="708" w:type="dxa"/>
          </w:tcPr>
          <w:p w:rsidR="003A09E7" w:rsidRPr="00CE50CF" w:rsidRDefault="003A09E7" w:rsidP="003A09E7">
            <w:pPr>
              <w:spacing w:line="300" w:lineRule="exact"/>
              <w:jc w:val="center"/>
              <w:rPr>
                <w:rFonts w:eastAsia="標楷體"/>
                <w:color w:val="000000" w:themeColor="text1"/>
              </w:rPr>
            </w:pPr>
          </w:p>
        </w:tc>
        <w:tc>
          <w:tcPr>
            <w:tcW w:w="997" w:type="dxa"/>
            <w:vAlign w:val="center"/>
          </w:tcPr>
          <w:p w:rsidR="003A09E7" w:rsidRPr="00CE50CF" w:rsidRDefault="003A09E7" w:rsidP="003A09E7">
            <w:pPr>
              <w:spacing w:line="300" w:lineRule="exact"/>
              <w:jc w:val="center"/>
              <w:rPr>
                <w:rFonts w:eastAsia="標楷體"/>
                <w:color w:val="000000" w:themeColor="text1"/>
              </w:rPr>
            </w:pPr>
          </w:p>
        </w:tc>
        <w:tc>
          <w:tcPr>
            <w:tcW w:w="2130" w:type="dxa"/>
            <w:vAlign w:val="center"/>
          </w:tcPr>
          <w:p w:rsidR="003A09E7" w:rsidRPr="00CE50CF" w:rsidRDefault="003A09E7" w:rsidP="003A09E7">
            <w:pPr>
              <w:spacing w:line="300" w:lineRule="exact"/>
              <w:jc w:val="center"/>
              <w:rPr>
                <w:rFonts w:eastAsia="標楷體"/>
                <w:color w:val="000000" w:themeColor="text1"/>
              </w:rPr>
            </w:pPr>
          </w:p>
        </w:tc>
      </w:tr>
      <w:tr w:rsidR="005D6503" w:rsidRPr="00CE50CF" w:rsidTr="008C434E">
        <w:trPr>
          <w:trHeight w:hRule="exact" w:val="566"/>
          <w:jc w:val="center"/>
        </w:trPr>
        <w:tc>
          <w:tcPr>
            <w:tcW w:w="816" w:type="dxa"/>
            <w:vAlign w:val="center"/>
          </w:tcPr>
          <w:p w:rsidR="003A09E7" w:rsidRPr="00CE50CF" w:rsidRDefault="003A09E7" w:rsidP="003A09E7">
            <w:pPr>
              <w:spacing w:line="300" w:lineRule="exact"/>
              <w:jc w:val="center"/>
              <w:rPr>
                <w:rFonts w:eastAsia="標楷體"/>
                <w:color w:val="000000" w:themeColor="text1"/>
              </w:rPr>
            </w:pPr>
          </w:p>
        </w:tc>
        <w:tc>
          <w:tcPr>
            <w:tcW w:w="3411" w:type="dxa"/>
            <w:gridSpan w:val="2"/>
            <w:vAlign w:val="center"/>
          </w:tcPr>
          <w:p w:rsidR="003A09E7" w:rsidRPr="00CE50CF" w:rsidRDefault="003A09E7" w:rsidP="003A09E7">
            <w:pPr>
              <w:spacing w:line="300" w:lineRule="exact"/>
              <w:jc w:val="center"/>
              <w:rPr>
                <w:rFonts w:eastAsia="標楷體"/>
                <w:color w:val="000000" w:themeColor="text1"/>
              </w:rPr>
            </w:pPr>
          </w:p>
        </w:tc>
        <w:tc>
          <w:tcPr>
            <w:tcW w:w="992" w:type="dxa"/>
          </w:tcPr>
          <w:p w:rsidR="003A09E7" w:rsidRPr="00CE50CF" w:rsidRDefault="003A09E7" w:rsidP="003A09E7">
            <w:pPr>
              <w:spacing w:line="300" w:lineRule="exact"/>
              <w:jc w:val="center"/>
              <w:rPr>
                <w:rFonts w:eastAsia="標楷體"/>
                <w:color w:val="000000" w:themeColor="text1"/>
              </w:rPr>
            </w:pPr>
          </w:p>
        </w:tc>
        <w:tc>
          <w:tcPr>
            <w:tcW w:w="851" w:type="dxa"/>
          </w:tcPr>
          <w:p w:rsidR="003A09E7" w:rsidRPr="00CE50CF" w:rsidRDefault="003A09E7" w:rsidP="003A09E7">
            <w:pPr>
              <w:spacing w:line="300" w:lineRule="exact"/>
              <w:jc w:val="center"/>
              <w:rPr>
                <w:rFonts w:eastAsia="標楷體"/>
                <w:color w:val="000000" w:themeColor="text1"/>
              </w:rPr>
            </w:pPr>
          </w:p>
        </w:tc>
        <w:tc>
          <w:tcPr>
            <w:tcW w:w="797" w:type="dxa"/>
          </w:tcPr>
          <w:p w:rsidR="003A09E7" w:rsidRPr="00CE50CF" w:rsidRDefault="003A09E7" w:rsidP="003A09E7">
            <w:pPr>
              <w:spacing w:line="300" w:lineRule="exact"/>
              <w:jc w:val="center"/>
              <w:rPr>
                <w:rFonts w:eastAsia="標楷體"/>
                <w:color w:val="000000" w:themeColor="text1"/>
              </w:rPr>
            </w:pPr>
          </w:p>
        </w:tc>
        <w:tc>
          <w:tcPr>
            <w:tcW w:w="708" w:type="dxa"/>
          </w:tcPr>
          <w:p w:rsidR="003A09E7" w:rsidRPr="00CE50CF" w:rsidRDefault="003A09E7" w:rsidP="003A09E7">
            <w:pPr>
              <w:spacing w:line="300" w:lineRule="exact"/>
              <w:jc w:val="center"/>
              <w:rPr>
                <w:rFonts w:eastAsia="標楷體"/>
                <w:color w:val="000000" w:themeColor="text1"/>
              </w:rPr>
            </w:pPr>
          </w:p>
        </w:tc>
        <w:tc>
          <w:tcPr>
            <w:tcW w:w="997" w:type="dxa"/>
            <w:vAlign w:val="center"/>
          </w:tcPr>
          <w:p w:rsidR="003A09E7" w:rsidRPr="00CE50CF" w:rsidRDefault="003A09E7" w:rsidP="003A09E7">
            <w:pPr>
              <w:spacing w:line="300" w:lineRule="exact"/>
              <w:jc w:val="center"/>
              <w:rPr>
                <w:rFonts w:eastAsia="標楷體"/>
                <w:color w:val="000000" w:themeColor="text1"/>
              </w:rPr>
            </w:pPr>
          </w:p>
        </w:tc>
        <w:tc>
          <w:tcPr>
            <w:tcW w:w="2130" w:type="dxa"/>
            <w:vAlign w:val="center"/>
          </w:tcPr>
          <w:p w:rsidR="003A09E7" w:rsidRPr="00CE50CF" w:rsidRDefault="003A09E7" w:rsidP="003A09E7">
            <w:pPr>
              <w:spacing w:line="300" w:lineRule="exact"/>
              <w:jc w:val="center"/>
              <w:rPr>
                <w:rFonts w:eastAsia="標楷體"/>
                <w:color w:val="000000" w:themeColor="text1"/>
              </w:rPr>
            </w:pPr>
          </w:p>
        </w:tc>
      </w:tr>
      <w:tr w:rsidR="005D6503" w:rsidRPr="00CE50CF" w:rsidTr="008C434E">
        <w:trPr>
          <w:trHeight w:hRule="exact" w:val="559"/>
          <w:jc w:val="center"/>
        </w:trPr>
        <w:tc>
          <w:tcPr>
            <w:tcW w:w="816" w:type="dxa"/>
            <w:vAlign w:val="center"/>
          </w:tcPr>
          <w:p w:rsidR="003A09E7" w:rsidRPr="00CE50CF" w:rsidRDefault="003A09E7" w:rsidP="003A09E7">
            <w:pPr>
              <w:spacing w:line="300" w:lineRule="exact"/>
              <w:jc w:val="center"/>
              <w:rPr>
                <w:rFonts w:eastAsia="標楷體"/>
                <w:color w:val="000000" w:themeColor="text1"/>
              </w:rPr>
            </w:pPr>
          </w:p>
        </w:tc>
        <w:tc>
          <w:tcPr>
            <w:tcW w:w="3411" w:type="dxa"/>
            <w:gridSpan w:val="2"/>
            <w:vAlign w:val="center"/>
          </w:tcPr>
          <w:p w:rsidR="003A09E7" w:rsidRPr="00CE50CF" w:rsidRDefault="003A09E7" w:rsidP="003A09E7">
            <w:pPr>
              <w:spacing w:line="300" w:lineRule="exact"/>
              <w:jc w:val="center"/>
              <w:rPr>
                <w:rFonts w:eastAsia="標楷體"/>
                <w:color w:val="000000" w:themeColor="text1"/>
              </w:rPr>
            </w:pPr>
          </w:p>
        </w:tc>
        <w:tc>
          <w:tcPr>
            <w:tcW w:w="992" w:type="dxa"/>
          </w:tcPr>
          <w:p w:rsidR="003A09E7" w:rsidRPr="00CE50CF" w:rsidRDefault="003A09E7" w:rsidP="003A09E7">
            <w:pPr>
              <w:spacing w:line="300" w:lineRule="exact"/>
              <w:jc w:val="center"/>
              <w:rPr>
                <w:rFonts w:eastAsia="標楷體"/>
                <w:color w:val="000000" w:themeColor="text1"/>
              </w:rPr>
            </w:pPr>
          </w:p>
        </w:tc>
        <w:tc>
          <w:tcPr>
            <w:tcW w:w="851" w:type="dxa"/>
          </w:tcPr>
          <w:p w:rsidR="003A09E7" w:rsidRPr="00CE50CF" w:rsidRDefault="003A09E7" w:rsidP="003A09E7">
            <w:pPr>
              <w:spacing w:line="300" w:lineRule="exact"/>
              <w:jc w:val="center"/>
              <w:rPr>
                <w:rFonts w:eastAsia="標楷體"/>
                <w:color w:val="000000" w:themeColor="text1"/>
              </w:rPr>
            </w:pPr>
          </w:p>
        </w:tc>
        <w:tc>
          <w:tcPr>
            <w:tcW w:w="797" w:type="dxa"/>
          </w:tcPr>
          <w:p w:rsidR="003A09E7" w:rsidRPr="00CE50CF" w:rsidRDefault="003A09E7" w:rsidP="003A09E7">
            <w:pPr>
              <w:spacing w:line="300" w:lineRule="exact"/>
              <w:jc w:val="center"/>
              <w:rPr>
                <w:rFonts w:eastAsia="標楷體"/>
                <w:color w:val="000000" w:themeColor="text1"/>
              </w:rPr>
            </w:pPr>
          </w:p>
        </w:tc>
        <w:tc>
          <w:tcPr>
            <w:tcW w:w="708" w:type="dxa"/>
          </w:tcPr>
          <w:p w:rsidR="003A09E7" w:rsidRPr="00CE50CF" w:rsidRDefault="003A09E7" w:rsidP="003A09E7">
            <w:pPr>
              <w:spacing w:line="300" w:lineRule="exact"/>
              <w:jc w:val="center"/>
              <w:rPr>
                <w:rFonts w:eastAsia="標楷體"/>
                <w:color w:val="000000" w:themeColor="text1"/>
              </w:rPr>
            </w:pPr>
          </w:p>
        </w:tc>
        <w:tc>
          <w:tcPr>
            <w:tcW w:w="997" w:type="dxa"/>
            <w:vAlign w:val="center"/>
          </w:tcPr>
          <w:p w:rsidR="003A09E7" w:rsidRPr="00CE50CF" w:rsidRDefault="003A09E7" w:rsidP="003A09E7">
            <w:pPr>
              <w:spacing w:line="300" w:lineRule="exact"/>
              <w:jc w:val="center"/>
              <w:rPr>
                <w:rFonts w:eastAsia="標楷體"/>
                <w:color w:val="000000" w:themeColor="text1"/>
              </w:rPr>
            </w:pPr>
          </w:p>
        </w:tc>
        <w:tc>
          <w:tcPr>
            <w:tcW w:w="2130" w:type="dxa"/>
            <w:vAlign w:val="center"/>
          </w:tcPr>
          <w:p w:rsidR="003A09E7" w:rsidRPr="00CE50CF" w:rsidRDefault="003A09E7" w:rsidP="003A09E7">
            <w:pPr>
              <w:spacing w:line="300" w:lineRule="exact"/>
              <w:jc w:val="center"/>
              <w:rPr>
                <w:rFonts w:eastAsia="標楷體"/>
                <w:color w:val="000000" w:themeColor="text1"/>
              </w:rPr>
            </w:pPr>
          </w:p>
        </w:tc>
      </w:tr>
      <w:tr w:rsidR="005D6503" w:rsidRPr="00CE50CF" w:rsidTr="008C434E">
        <w:trPr>
          <w:trHeight w:hRule="exact" w:val="581"/>
          <w:jc w:val="center"/>
        </w:trPr>
        <w:tc>
          <w:tcPr>
            <w:tcW w:w="816" w:type="dxa"/>
            <w:vAlign w:val="center"/>
          </w:tcPr>
          <w:p w:rsidR="003A09E7" w:rsidRPr="00CE50CF" w:rsidRDefault="003A09E7" w:rsidP="003A09E7">
            <w:pPr>
              <w:spacing w:line="300" w:lineRule="exact"/>
              <w:jc w:val="center"/>
              <w:rPr>
                <w:rFonts w:eastAsia="標楷體"/>
                <w:color w:val="000000" w:themeColor="text1"/>
              </w:rPr>
            </w:pPr>
          </w:p>
        </w:tc>
        <w:tc>
          <w:tcPr>
            <w:tcW w:w="3411" w:type="dxa"/>
            <w:gridSpan w:val="2"/>
            <w:vAlign w:val="center"/>
          </w:tcPr>
          <w:p w:rsidR="003A09E7" w:rsidRPr="00CE50CF" w:rsidRDefault="003A09E7" w:rsidP="003A09E7">
            <w:pPr>
              <w:spacing w:line="300" w:lineRule="exact"/>
              <w:jc w:val="center"/>
              <w:rPr>
                <w:rFonts w:eastAsia="標楷體"/>
                <w:color w:val="000000" w:themeColor="text1"/>
              </w:rPr>
            </w:pPr>
          </w:p>
        </w:tc>
        <w:tc>
          <w:tcPr>
            <w:tcW w:w="992" w:type="dxa"/>
          </w:tcPr>
          <w:p w:rsidR="003A09E7" w:rsidRPr="00CE50CF" w:rsidRDefault="003A09E7" w:rsidP="003A09E7">
            <w:pPr>
              <w:spacing w:line="300" w:lineRule="exact"/>
              <w:jc w:val="center"/>
              <w:rPr>
                <w:rFonts w:eastAsia="標楷體"/>
                <w:color w:val="000000" w:themeColor="text1"/>
              </w:rPr>
            </w:pPr>
          </w:p>
        </w:tc>
        <w:tc>
          <w:tcPr>
            <w:tcW w:w="851" w:type="dxa"/>
          </w:tcPr>
          <w:p w:rsidR="003A09E7" w:rsidRPr="00CE50CF" w:rsidRDefault="003A09E7" w:rsidP="003A09E7">
            <w:pPr>
              <w:spacing w:line="300" w:lineRule="exact"/>
              <w:jc w:val="center"/>
              <w:rPr>
                <w:rFonts w:eastAsia="標楷體"/>
                <w:color w:val="000000" w:themeColor="text1"/>
              </w:rPr>
            </w:pPr>
          </w:p>
        </w:tc>
        <w:tc>
          <w:tcPr>
            <w:tcW w:w="797" w:type="dxa"/>
          </w:tcPr>
          <w:p w:rsidR="003A09E7" w:rsidRPr="00CE50CF" w:rsidRDefault="003A09E7" w:rsidP="003A09E7">
            <w:pPr>
              <w:spacing w:line="300" w:lineRule="exact"/>
              <w:jc w:val="center"/>
              <w:rPr>
                <w:rFonts w:eastAsia="標楷體"/>
                <w:color w:val="000000" w:themeColor="text1"/>
              </w:rPr>
            </w:pPr>
          </w:p>
        </w:tc>
        <w:tc>
          <w:tcPr>
            <w:tcW w:w="708" w:type="dxa"/>
          </w:tcPr>
          <w:p w:rsidR="003A09E7" w:rsidRPr="00CE50CF" w:rsidRDefault="003A09E7" w:rsidP="003A09E7">
            <w:pPr>
              <w:spacing w:line="300" w:lineRule="exact"/>
              <w:jc w:val="center"/>
              <w:rPr>
                <w:rFonts w:eastAsia="標楷體"/>
                <w:color w:val="000000" w:themeColor="text1"/>
              </w:rPr>
            </w:pPr>
          </w:p>
        </w:tc>
        <w:tc>
          <w:tcPr>
            <w:tcW w:w="997" w:type="dxa"/>
            <w:vAlign w:val="center"/>
          </w:tcPr>
          <w:p w:rsidR="003A09E7" w:rsidRPr="00CE50CF" w:rsidRDefault="003A09E7" w:rsidP="003A09E7">
            <w:pPr>
              <w:spacing w:line="300" w:lineRule="exact"/>
              <w:jc w:val="center"/>
              <w:rPr>
                <w:rFonts w:eastAsia="標楷體"/>
                <w:color w:val="000000" w:themeColor="text1"/>
              </w:rPr>
            </w:pPr>
          </w:p>
        </w:tc>
        <w:tc>
          <w:tcPr>
            <w:tcW w:w="2130" w:type="dxa"/>
            <w:vAlign w:val="center"/>
          </w:tcPr>
          <w:p w:rsidR="003A09E7" w:rsidRPr="00CE50CF" w:rsidRDefault="003A09E7" w:rsidP="003A09E7">
            <w:pPr>
              <w:spacing w:line="300" w:lineRule="exact"/>
              <w:jc w:val="center"/>
              <w:rPr>
                <w:rFonts w:eastAsia="標楷體"/>
                <w:color w:val="000000" w:themeColor="text1"/>
              </w:rPr>
            </w:pPr>
          </w:p>
        </w:tc>
      </w:tr>
      <w:tr w:rsidR="005D6503" w:rsidRPr="00CE50CF" w:rsidTr="008C434E">
        <w:trPr>
          <w:trHeight w:hRule="exact" w:val="561"/>
          <w:jc w:val="center"/>
        </w:trPr>
        <w:tc>
          <w:tcPr>
            <w:tcW w:w="816" w:type="dxa"/>
            <w:vAlign w:val="center"/>
          </w:tcPr>
          <w:p w:rsidR="003A09E7" w:rsidRPr="00CE50CF" w:rsidRDefault="003A09E7" w:rsidP="003A09E7">
            <w:pPr>
              <w:spacing w:line="300" w:lineRule="exact"/>
              <w:jc w:val="center"/>
              <w:rPr>
                <w:rFonts w:eastAsia="標楷體"/>
                <w:color w:val="000000" w:themeColor="text1"/>
              </w:rPr>
            </w:pPr>
          </w:p>
        </w:tc>
        <w:tc>
          <w:tcPr>
            <w:tcW w:w="3411" w:type="dxa"/>
            <w:gridSpan w:val="2"/>
            <w:vAlign w:val="center"/>
          </w:tcPr>
          <w:p w:rsidR="003A09E7" w:rsidRPr="00CE50CF" w:rsidRDefault="003A09E7" w:rsidP="003A09E7">
            <w:pPr>
              <w:spacing w:line="300" w:lineRule="exact"/>
              <w:jc w:val="center"/>
              <w:rPr>
                <w:rFonts w:eastAsia="標楷體"/>
                <w:color w:val="000000" w:themeColor="text1"/>
              </w:rPr>
            </w:pPr>
          </w:p>
        </w:tc>
        <w:tc>
          <w:tcPr>
            <w:tcW w:w="992" w:type="dxa"/>
          </w:tcPr>
          <w:p w:rsidR="003A09E7" w:rsidRPr="00CE50CF" w:rsidRDefault="003A09E7" w:rsidP="003A09E7">
            <w:pPr>
              <w:spacing w:line="300" w:lineRule="exact"/>
              <w:jc w:val="center"/>
              <w:rPr>
                <w:rFonts w:eastAsia="標楷體"/>
                <w:color w:val="000000" w:themeColor="text1"/>
              </w:rPr>
            </w:pPr>
          </w:p>
        </w:tc>
        <w:tc>
          <w:tcPr>
            <w:tcW w:w="851" w:type="dxa"/>
          </w:tcPr>
          <w:p w:rsidR="003A09E7" w:rsidRPr="00CE50CF" w:rsidRDefault="003A09E7" w:rsidP="003A09E7">
            <w:pPr>
              <w:spacing w:line="300" w:lineRule="exact"/>
              <w:jc w:val="center"/>
              <w:rPr>
                <w:rFonts w:eastAsia="標楷體"/>
                <w:color w:val="000000" w:themeColor="text1"/>
              </w:rPr>
            </w:pPr>
          </w:p>
        </w:tc>
        <w:tc>
          <w:tcPr>
            <w:tcW w:w="797" w:type="dxa"/>
          </w:tcPr>
          <w:p w:rsidR="003A09E7" w:rsidRPr="00CE50CF" w:rsidRDefault="003A09E7" w:rsidP="003A09E7">
            <w:pPr>
              <w:spacing w:line="300" w:lineRule="exact"/>
              <w:jc w:val="center"/>
              <w:rPr>
                <w:rFonts w:eastAsia="標楷體"/>
                <w:color w:val="000000" w:themeColor="text1"/>
              </w:rPr>
            </w:pPr>
          </w:p>
        </w:tc>
        <w:tc>
          <w:tcPr>
            <w:tcW w:w="708" w:type="dxa"/>
          </w:tcPr>
          <w:p w:rsidR="003A09E7" w:rsidRPr="00CE50CF" w:rsidRDefault="003A09E7" w:rsidP="003A09E7">
            <w:pPr>
              <w:spacing w:line="300" w:lineRule="exact"/>
              <w:jc w:val="center"/>
              <w:rPr>
                <w:rFonts w:eastAsia="標楷體"/>
                <w:color w:val="000000" w:themeColor="text1"/>
              </w:rPr>
            </w:pPr>
          </w:p>
        </w:tc>
        <w:tc>
          <w:tcPr>
            <w:tcW w:w="997" w:type="dxa"/>
            <w:vAlign w:val="center"/>
          </w:tcPr>
          <w:p w:rsidR="003A09E7" w:rsidRPr="00CE50CF" w:rsidRDefault="003A09E7" w:rsidP="003A09E7">
            <w:pPr>
              <w:spacing w:line="300" w:lineRule="exact"/>
              <w:jc w:val="center"/>
              <w:rPr>
                <w:rFonts w:eastAsia="標楷體"/>
                <w:color w:val="000000" w:themeColor="text1"/>
              </w:rPr>
            </w:pPr>
          </w:p>
        </w:tc>
        <w:tc>
          <w:tcPr>
            <w:tcW w:w="2130" w:type="dxa"/>
            <w:vAlign w:val="center"/>
          </w:tcPr>
          <w:p w:rsidR="003A09E7" w:rsidRPr="00CE50CF" w:rsidRDefault="003A09E7" w:rsidP="003A09E7">
            <w:pPr>
              <w:spacing w:line="300" w:lineRule="exact"/>
              <w:jc w:val="center"/>
              <w:rPr>
                <w:rFonts w:eastAsia="標楷體"/>
                <w:color w:val="000000" w:themeColor="text1"/>
              </w:rPr>
            </w:pPr>
          </w:p>
        </w:tc>
      </w:tr>
      <w:tr w:rsidR="005D6503" w:rsidRPr="00CE50CF" w:rsidTr="008C434E">
        <w:trPr>
          <w:trHeight w:hRule="exact" w:val="569"/>
          <w:jc w:val="center"/>
        </w:trPr>
        <w:tc>
          <w:tcPr>
            <w:tcW w:w="816" w:type="dxa"/>
            <w:vAlign w:val="center"/>
          </w:tcPr>
          <w:p w:rsidR="003A09E7" w:rsidRPr="00CE50CF" w:rsidRDefault="003A09E7" w:rsidP="003A09E7">
            <w:pPr>
              <w:spacing w:line="300" w:lineRule="exact"/>
              <w:jc w:val="both"/>
              <w:rPr>
                <w:rFonts w:eastAsia="標楷體"/>
                <w:color w:val="000000" w:themeColor="text1"/>
              </w:rPr>
            </w:pPr>
          </w:p>
        </w:tc>
        <w:tc>
          <w:tcPr>
            <w:tcW w:w="3411" w:type="dxa"/>
            <w:gridSpan w:val="2"/>
            <w:vAlign w:val="center"/>
          </w:tcPr>
          <w:p w:rsidR="003A09E7" w:rsidRPr="00CE50CF" w:rsidRDefault="003A09E7" w:rsidP="003A09E7">
            <w:pPr>
              <w:spacing w:line="300" w:lineRule="exact"/>
              <w:jc w:val="both"/>
              <w:rPr>
                <w:rFonts w:eastAsia="標楷體"/>
                <w:color w:val="000000" w:themeColor="text1"/>
              </w:rPr>
            </w:pPr>
          </w:p>
        </w:tc>
        <w:tc>
          <w:tcPr>
            <w:tcW w:w="992" w:type="dxa"/>
          </w:tcPr>
          <w:p w:rsidR="003A09E7" w:rsidRPr="00CE50CF" w:rsidRDefault="003A09E7" w:rsidP="003A09E7">
            <w:pPr>
              <w:spacing w:line="300" w:lineRule="exact"/>
              <w:jc w:val="both"/>
              <w:rPr>
                <w:rFonts w:eastAsia="標楷體"/>
                <w:color w:val="000000" w:themeColor="text1"/>
              </w:rPr>
            </w:pPr>
          </w:p>
        </w:tc>
        <w:tc>
          <w:tcPr>
            <w:tcW w:w="851" w:type="dxa"/>
          </w:tcPr>
          <w:p w:rsidR="003A09E7" w:rsidRPr="00CE50CF" w:rsidRDefault="003A09E7" w:rsidP="003A09E7">
            <w:pPr>
              <w:spacing w:line="300" w:lineRule="exact"/>
              <w:jc w:val="both"/>
              <w:rPr>
                <w:rFonts w:eastAsia="標楷體"/>
                <w:color w:val="000000" w:themeColor="text1"/>
              </w:rPr>
            </w:pPr>
          </w:p>
        </w:tc>
        <w:tc>
          <w:tcPr>
            <w:tcW w:w="797" w:type="dxa"/>
          </w:tcPr>
          <w:p w:rsidR="003A09E7" w:rsidRPr="00CE50CF" w:rsidRDefault="003A09E7" w:rsidP="003A09E7">
            <w:pPr>
              <w:spacing w:line="300" w:lineRule="exact"/>
              <w:jc w:val="both"/>
              <w:rPr>
                <w:rFonts w:eastAsia="標楷體"/>
                <w:color w:val="000000" w:themeColor="text1"/>
              </w:rPr>
            </w:pPr>
          </w:p>
        </w:tc>
        <w:tc>
          <w:tcPr>
            <w:tcW w:w="708" w:type="dxa"/>
          </w:tcPr>
          <w:p w:rsidR="003A09E7" w:rsidRPr="00CE50CF" w:rsidRDefault="003A09E7" w:rsidP="003A09E7">
            <w:pPr>
              <w:spacing w:line="300" w:lineRule="exact"/>
              <w:jc w:val="both"/>
              <w:rPr>
                <w:rFonts w:eastAsia="標楷體"/>
                <w:color w:val="000000" w:themeColor="text1"/>
              </w:rPr>
            </w:pPr>
          </w:p>
        </w:tc>
        <w:tc>
          <w:tcPr>
            <w:tcW w:w="997" w:type="dxa"/>
            <w:vAlign w:val="center"/>
          </w:tcPr>
          <w:p w:rsidR="003A09E7" w:rsidRPr="00CE50CF" w:rsidRDefault="003A09E7" w:rsidP="003A09E7">
            <w:pPr>
              <w:spacing w:line="300" w:lineRule="exact"/>
              <w:jc w:val="both"/>
              <w:rPr>
                <w:rFonts w:eastAsia="標楷體"/>
                <w:color w:val="000000" w:themeColor="text1"/>
              </w:rPr>
            </w:pPr>
          </w:p>
        </w:tc>
        <w:tc>
          <w:tcPr>
            <w:tcW w:w="2130" w:type="dxa"/>
            <w:vAlign w:val="center"/>
          </w:tcPr>
          <w:p w:rsidR="003A09E7" w:rsidRPr="00CE50CF" w:rsidRDefault="003A09E7" w:rsidP="003A09E7">
            <w:pPr>
              <w:spacing w:line="300" w:lineRule="exact"/>
              <w:jc w:val="both"/>
              <w:rPr>
                <w:rFonts w:eastAsia="標楷體"/>
                <w:color w:val="000000" w:themeColor="text1"/>
              </w:rPr>
            </w:pPr>
          </w:p>
        </w:tc>
      </w:tr>
      <w:tr w:rsidR="005D6503" w:rsidRPr="00CE50CF" w:rsidTr="008C434E">
        <w:trPr>
          <w:trHeight w:hRule="exact" w:val="563"/>
          <w:jc w:val="center"/>
        </w:trPr>
        <w:tc>
          <w:tcPr>
            <w:tcW w:w="816" w:type="dxa"/>
            <w:vAlign w:val="center"/>
          </w:tcPr>
          <w:p w:rsidR="003A09E7" w:rsidRPr="00CE50CF" w:rsidRDefault="003A09E7" w:rsidP="003A09E7">
            <w:pPr>
              <w:spacing w:line="300" w:lineRule="exact"/>
              <w:jc w:val="both"/>
              <w:rPr>
                <w:rFonts w:eastAsia="標楷體"/>
                <w:color w:val="000000" w:themeColor="text1"/>
              </w:rPr>
            </w:pPr>
          </w:p>
        </w:tc>
        <w:tc>
          <w:tcPr>
            <w:tcW w:w="3411" w:type="dxa"/>
            <w:gridSpan w:val="2"/>
            <w:vAlign w:val="center"/>
          </w:tcPr>
          <w:p w:rsidR="003A09E7" w:rsidRPr="00CE50CF" w:rsidRDefault="003A09E7" w:rsidP="003A09E7">
            <w:pPr>
              <w:spacing w:line="300" w:lineRule="exact"/>
              <w:jc w:val="both"/>
              <w:rPr>
                <w:rFonts w:eastAsia="標楷體"/>
                <w:color w:val="000000" w:themeColor="text1"/>
              </w:rPr>
            </w:pPr>
          </w:p>
        </w:tc>
        <w:tc>
          <w:tcPr>
            <w:tcW w:w="992" w:type="dxa"/>
          </w:tcPr>
          <w:p w:rsidR="003A09E7" w:rsidRPr="00CE50CF" w:rsidRDefault="003A09E7" w:rsidP="003A09E7">
            <w:pPr>
              <w:spacing w:line="300" w:lineRule="exact"/>
              <w:jc w:val="both"/>
              <w:rPr>
                <w:rFonts w:eastAsia="標楷體"/>
                <w:color w:val="000000" w:themeColor="text1"/>
              </w:rPr>
            </w:pPr>
          </w:p>
        </w:tc>
        <w:tc>
          <w:tcPr>
            <w:tcW w:w="851" w:type="dxa"/>
          </w:tcPr>
          <w:p w:rsidR="003A09E7" w:rsidRPr="00CE50CF" w:rsidRDefault="003A09E7" w:rsidP="003A09E7">
            <w:pPr>
              <w:spacing w:line="300" w:lineRule="exact"/>
              <w:jc w:val="both"/>
              <w:rPr>
                <w:rFonts w:eastAsia="標楷體"/>
                <w:color w:val="000000" w:themeColor="text1"/>
              </w:rPr>
            </w:pPr>
          </w:p>
        </w:tc>
        <w:tc>
          <w:tcPr>
            <w:tcW w:w="797" w:type="dxa"/>
          </w:tcPr>
          <w:p w:rsidR="003A09E7" w:rsidRPr="00CE50CF" w:rsidRDefault="003A09E7" w:rsidP="003A09E7">
            <w:pPr>
              <w:spacing w:line="300" w:lineRule="exact"/>
              <w:jc w:val="both"/>
              <w:rPr>
                <w:rFonts w:eastAsia="標楷體"/>
                <w:color w:val="000000" w:themeColor="text1"/>
              </w:rPr>
            </w:pPr>
          </w:p>
        </w:tc>
        <w:tc>
          <w:tcPr>
            <w:tcW w:w="708" w:type="dxa"/>
          </w:tcPr>
          <w:p w:rsidR="003A09E7" w:rsidRPr="00CE50CF" w:rsidRDefault="003A09E7" w:rsidP="003A09E7">
            <w:pPr>
              <w:spacing w:line="300" w:lineRule="exact"/>
              <w:jc w:val="both"/>
              <w:rPr>
                <w:rFonts w:eastAsia="標楷體"/>
                <w:color w:val="000000" w:themeColor="text1"/>
              </w:rPr>
            </w:pPr>
          </w:p>
        </w:tc>
        <w:tc>
          <w:tcPr>
            <w:tcW w:w="997" w:type="dxa"/>
            <w:vAlign w:val="center"/>
          </w:tcPr>
          <w:p w:rsidR="003A09E7" w:rsidRPr="00CE50CF" w:rsidRDefault="003A09E7" w:rsidP="003A09E7">
            <w:pPr>
              <w:spacing w:line="300" w:lineRule="exact"/>
              <w:jc w:val="both"/>
              <w:rPr>
                <w:rFonts w:eastAsia="標楷體"/>
                <w:color w:val="000000" w:themeColor="text1"/>
              </w:rPr>
            </w:pPr>
          </w:p>
        </w:tc>
        <w:tc>
          <w:tcPr>
            <w:tcW w:w="2130" w:type="dxa"/>
            <w:vAlign w:val="center"/>
          </w:tcPr>
          <w:p w:rsidR="003A09E7" w:rsidRPr="00CE50CF" w:rsidRDefault="003A09E7" w:rsidP="003A09E7">
            <w:pPr>
              <w:spacing w:line="300" w:lineRule="exact"/>
              <w:jc w:val="both"/>
              <w:rPr>
                <w:rFonts w:eastAsia="標楷體"/>
                <w:color w:val="000000" w:themeColor="text1"/>
              </w:rPr>
            </w:pPr>
          </w:p>
        </w:tc>
      </w:tr>
      <w:tr w:rsidR="005D6503" w:rsidRPr="00CE50CF" w:rsidTr="008C434E">
        <w:trPr>
          <w:trHeight w:hRule="exact" w:val="572"/>
          <w:jc w:val="center"/>
        </w:trPr>
        <w:tc>
          <w:tcPr>
            <w:tcW w:w="816" w:type="dxa"/>
            <w:vAlign w:val="center"/>
          </w:tcPr>
          <w:p w:rsidR="003A09E7" w:rsidRPr="00CE50CF" w:rsidRDefault="003A09E7" w:rsidP="003A09E7">
            <w:pPr>
              <w:spacing w:line="300" w:lineRule="exact"/>
              <w:jc w:val="both"/>
              <w:rPr>
                <w:rFonts w:eastAsia="標楷體"/>
                <w:color w:val="000000" w:themeColor="text1"/>
              </w:rPr>
            </w:pPr>
          </w:p>
        </w:tc>
        <w:tc>
          <w:tcPr>
            <w:tcW w:w="3411" w:type="dxa"/>
            <w:gridSpan w:val="2"/>
            <w:vAlign w:val="center"/>
          </w:tcPr>
          <w:p w:rsidR="003A09E7" w:rsidRPr="00CE50CF" w:rsidRDefault="003A09E7" w:rsidP="003A09E7">
            <w:pPr>
              <w:spacing w:line="300" w:lineRule="exact"/>
              <w:jc w:val="both"/>
              <w:rPr>
                <w:rFonts w:eastAsia="標楷體"/>
                <w:color w:val="000000" w:themeColor="text1"/>
              </w:rPr>
            </w:pPr>
          </w:p>
        </w:tc>
        <w:tc>
          <w:tcPr>
            <w:tcW w:w="992" w:type="dxa"/>
          </w:tcPr>
          <w:p w:rsidR="003A09E7" w:rsidRPr="00CE50CF" w:rsidRDefault="003A09E7" w:rsidP="003A09E7">
            <w:pPr>
              <w:spacing w:line="300" w:lineRule="exact"/>
              <w:jc w:val="both"/>
              <w:rPr>
                <w:rFonts w:eastAsia="標楷體"/>
                <w:color w:val="000000" w:themeColor="text1"/>
              </w:rPr>
            </w:pPr>
          </w:p>
        </w:tc>
        <w:tc>
          <w:tcPr>
            <w:tcW w:w="851" w:type="dxa"/>
          </w:tcPr>
          <w:p w:rsidR="003A09E7" w:rsidRPr="00CE50CF" w:rsidRDefault="003A09E7" w:rsidP="003A09E7">
            <w:pPr>
              <w:spacing w:line="300" w:lineRule="exact"/>
              <w:jc w:val="both"/>
              <w:rPr>
                <w:rFonts w:eastAsia="標楷體"/>
                <w:color w:val="000000" w:themeColor="text1"/>
              </w:rPr>
            </w:pPr>
          </w:p>
        </w:tc>
        <w:tc>
          <w:tcPr>
            <w:tcW w:w="797" w:type="dxa"/>
          </w:tcPr>
          <w:p w:rsidR="003A09E7" w:rsidRPr="00CE50CF" w:rsidRDefault="003A09E7" w:rsidP="003A09E7">
            <w:pPr>
              <w:spacing w:line="300" w:lineRule="exact"/>
              <w:jc w:val="both"/>
              <w:rPr>
                <w:rFonts w:eastAsia="標楷體"/>
                <w:color w:val="000000" w:themeColor="text1"/>
              </w:rPr>
            </w:pPr>
          </w:p>
        </w:tc>
        <w:tc>
          <w:tcPr>
            <w:tcW w:w="708" w:type="dxa"/>
          </w:tcPr>
          <w:p w:rsidR="003A09E7" w:rsidRPr="00CE50CF" w:rsidRDefault="003A09E7" w:rsidP="003A09E7">
            <w:pPr>
              <w:spacing w:line="300" w:lineRule="exact"/>
              <w:jc w:val="both"/>
              <w:rPr>
                <w:rFonts w:eastAsia="標楷體"/>
                <w:color w:val="000000" w:themeColor="text1"/>
              </w:rPr>
            </w:pPr>
          </w:p>
        </w:tc>
        <w:tc>
          <w:tcPr>
            <w:tcW w:w="997" w:type="dxa"/>
            <w:vAlign w:val="center"/>
          </w:tcPr>
          <w:p w:rsidR="003A09E7" w:rsidRPr="00CE50CF" w:rsidRDefault="003A09E7" w:rsidP="003A09E7">
            <w:pPr>
              <w:spacing w:line="300" w:lineRule="exact"/>
              <w:jc w:val="both"/>
              <w:rPr>
                <w:rFonts w:eastAsia="標楷體"/>
                <w:color w:val="000000" w:themeColor="text1"/>
              </w:rPr>
            </w:pPr>
          </w:p>
        </w:tc>
        <w:tc>
          <w:tcPr>
            <w:tcW w:w="2130" w:type="dxa"/>
            <w:vAlign w:val="center"/>
          </w:tcPr>
          <w:p w:rsidR="003A09E7" w:rsidRPr="00CE50CF" w:rsidRDefault="003A09E7" w:rsidP="003A09E7">
            <w:pPr>
              <w:spacing w:line="300" w:lineRule="exact"/>
              <w:jc w:val="both"/>
              <w:rPr>
                <w:rFonts w:eastAsia="標楷體"/>
                <w:color w:val="000000" w:themeColor="text1"/>
              </w:rPr>
            </w:pPr>
          </w:p>
        </w:tc>
      </w:tr>
      <w:tr w:rsidR="005D6503" w:rsidRPr="00CE50CF" w:rsidTr="008C434E">
        <w:trPr>
          <w:trHeight w:hRule="exact" w:val="572"/>
          <w:jc w:val="center"/>
        </w:trPr>
        <w:tc>
          <w:tcPr>
            <w:tcW w:w="816" w:type="dxa"/>
            <w:vAlign w:val="center"/>
          </w:tcPr>
          <w:p w:rsidR="003A09E7" w:rsidRPr="00CE50CF" w:rsidRDefault="003A09E7" w:rsidP="003A09E7">
            <w:pPr>
              <w:spacing w:line="300" w:lineRule="exact"/>
              <w:jc w:val="both"/>
              <w:rPr>
                <w:rFonts w:eastAsia="標楷體"/>
                <w:color w:val="000000" w:themeColor="text1"/>
              </w:rPr>
            </w:pPr>
          </w:p>
        </w:tc>
        <w:tc>
          <w:tcPr>
            <w:tcW w:w="3411" w:type="dxa"/>
            <w:gridSpan w:val="2"/>
            <w:vAlign w:val="center"/>
          </w:tcPr>
          <w:p w:rsidR="003A09E7" w:rsidRPr="00CE50CF" w:rsidRDefault="003A09E7" w:rsidP="003A09E7">
            <w:pPr>
              <w:spacing w:line="300" w:lineRule="exact"/>
              <w:jc w:val="both"/>
              <w:rPr>
                <w:rFonts w:eastAsia="標楷體"/>
                <w:color w:val="000000" w:themeColor="text1"/>
              </w:rPr>
            </w:pPr>
          </w:p>
        </w:tc>
        <w:tc>
          <w:tcPr>
            <w:tcW w:w="992" w:type="dxa"/>
          </w:tcPr>
          <w:p w:rsidR="003A09E7" w:rsidRPr="00CE50CF" w:rsidRDefault="003A09E7" w:rsidP="003A09E7">
            <w:pPr>
              <w:spacing w:line="300" w:lineRule="exact"/>
              <w:jc w:val="both"/>
              <w:rPr>
                <w:rFonts w:eastAsia="標楷體"/>
                <w:color w:val="000000" w:themeColor="text1"/>
              </w:rPr>
            </w:pPr>
          </w:p>
        </w:tc>
        <w:tc>
          <w:tcPr>
            <w:tcW w:w="851" w:type="dxa"/>
          </w:tcPr>
          <w:p w:rsidR="003A09E7" w:rsidRPr="00CE50CF" w:rsidRDefault="003A09E7" w:rsidP="003A09E7">
            <w:pPr>
              <w:spacing w:line="300" w:lineRule="exact"/>
              <w:jc w:val="both"/>
              <w:rPr>
                <w:rFonts w:eastAsia="標楷體"/>
                <w:color w:val="000000" w:themeColor="text1"/>
              </w:rPr>
            </w:pPr>
          </w:p>
        </w:tc>
        <w:tc>
          <w:tcPr>
            <w:tcW w:w="797" w:type="dxa"/>
          </w:tcPr>
          <w:p w:rsidR="003A09E7" w:rsidRPr="00CE50CF" w:rsidRDefault="003A09E7" w:rsidP="003A09E7">
            <w:pPr>
              <w:spacing w:line="300" w:lineRule="exact"/>
              <w:jc w:val="both"/>
              <w:rPr>
                <w:rFonts w:eastAsia="標楷體"/>
                <w:color w:val="000000" w:themeColor="text1"/>
              </w:rPr>
            </w:pPr>
          </w:p>
        </w:tc>
        <w:tc>
          <w:tcPr>
            <w:tcW w:w="708" w:type="dxa"/>
          </w:tcPr>
          <w:p w:rsidR="003A09E7" w:rsidRPr="00CE50CF" w:rsidRDefault="003A09E7" w:rsidP="003A09E7">
            <w:pPr>
              <w:spacing w:line="300" w:lineRule="exact"/>
              <w:jc w:val="both"/>
              <w:rPr>
                <w:rFonts w:eastAsia="標楷體"/>
                <w:color w:val="000000" w:themeColor="text1"/>
              </w:rPr>
            </w:pPr>
          </w:p>
        </w:tc>
        <w:tc>
          <w:tcPr>
            <w:tcW w:w="997" w:type="dxa"/>
            <w:vAlign w:val="center"/>
          </w:tcPr>
          <w:p w:rsidR="003A09E7" w:rsidRPr="00CE50CF" w:rsidRDefault="003A09E7" w:rsidP="003A09E7">
            <w:pPr>
              <w:spacing w:line="300" w:lineRule="exact"/>
              <w:jc w:val="both"/>
              <w:rPr>
                <w:rFonts w:eastAsia="標楷體"/>
                <w:color w:val="000000" w:themeColor="text1"/>
              </w:rPr>
            </w:pPr>
          </w:p>
        </w:tc>
        <w:tc>
          <w:tcPr>
            <w:tcW w:w="2130" w:type="dxa"/>
            <w:vAlign w:val="center"/>
          </w:tcPr>
          <w:p w:rsidR="003A09E7" w:rsidRPr="00CE50CF" w:rsidRDefault="003A09E7" w:rsidP="003A09E7">
            <w:pPr>
              <w:spacing w:line="300" w:lineRule="exact"/>
              <w:jc w:val="both"/>
              <w:rPr>
                <w:rFonts w:eastAsia="標楷體"/>
                <w:color w:val="000000" w:themeColor="text1"/>
              </w:rPr>
            </w:pPr>
          </w:p>
        </w:tc>
      </w:tr>
      <w:tr w:rsidR="005D6503" w:rsidRPr="00CE50CF" w:rsidTr="008C434E">
        <w:trPr>
          <w:trHeight w:hRule="exact" w:val="572"/>
          <w:jc w:val="center"/>
        </w:trPr>
        <w:tc>
          <w:tcPr>
            <w:tcW w:w="816" w:type="dxa"/>
            <w:vAlign w:val="center"/>
          </w:tcPr>
          <w:p w:rsidR="003A09E7" w:rsidRPr="00CE50CF" w:rsidRDefault="003A09E7" w:rsidP="003A09E7">
            <w:pPr>
              <w:spacing w:line="300" w:lineRule="exact"/>
              <w:jc w:val="both"/>
              <w:rPr>
                <w:rFonts w:eastAsia="標楷體"/>
                <w:color w:val="000000" w:themeColor="text1"/>
              </w:rPr>
            </w:pPr>
          </w:p>
        </w:tc>
        <w:tc>
          <w:tcPr>
            <w:tcW w:w="3411" w:type="dxa"/>
            <w:gridSpan w:val="2"/>
            <w:vAlign w:val="center"/>
          </w:tcPr>
          <w:p w:rsidR="003A09E7" w:rsidRPr="00CE50CF" w:rsidRDefault="003A09E7" w:rsidP="003A09E7">
            <w:pPr>
              <w:spacing w:line="300" w:lineRule="exact"/>
              <w:jc w:val="both"/>
              <w:rPr>
                <w:rFonts w:eastAsia="標楷體"/>
                <w:color w:val="000000" w:themeColor="text1"/>
              </w:rPr>
            </w:pPr>
          </w:p>
        </w:tc>
        <w:tc>
          <w:tcPr>
            <w:tcW w:w="992" w:type="dxa"/>
          </w:tcPr>
          <w:p w:rsidR="003A09E7" w:rsidRPr="00CE50CF" w:rsidRDefault="003A09E7" w:rsidP="003A09E7">
            <w:pPr>
              <w:spacing w:line="300" w:lineRule="exact"/>
              <w:jc w:val="both"/>
              <w:rPr>
                <w:rFonts w:eastAsia="標楷體"/>
                <w:color w:val="000000" w:themeColor="text1"/>
              </w:rPr>
            </w:pPr>
          </w:p>
        </w:tc>
        <w:tc>
          <w:tcPr>
            <w:tcW w:w="851" w:type="dxa"/>
          </w:tcPr>
          <w:p w:rsidR="003A09E7" w:rsidRPr="00CE50CF" w:rsidRDefault="003A09E7" w:rsidP="003A09E7">
            <w:pPr>
              <w:spacing w:line="300" w:lineRule="exact"/>
              <w:jc w:val="both"/>
              <w:rPr>
                <w:rFonts w:eastAsia="標楷體"/>
                <w:color w:val="000000" w:themeColor="text1"/>
              </w:rPr>
            </w:pPr>
          </w:p>
        </w:tc>
        <w:tc>
          <w:tcPr>
            <w:tcW w:w="797" w:type="dxa"/>
          </w:tcPr>
          <w:p w:rsidR="003A09E7" w:rsidRPr="00CE50CF" w:rsidRDefault="003A09E7" w:rsidP="003A09E7">
            <w:pPr>
              <w:spacing w:line="300" w:lineRule="exact"/>
              <w:jc w:val="both"/>
              <w:rPr>
                <w:rFonts w:eastAsia="標楷體"/>
                <w:color w:val="000000" w:themeColor="text1"/>
              </w:rPr>
            </w:pPr>
          </w:p>
        </w:tc>
        <w:tc>
          <w:tcPr>
            <w:tcW w:w="708" w:type="dxa"/>
          </w:tcPr>
          <w:p w:rsidR="003A09E7" w:rsidRPr="00CE50CF" w:rsidRDefault="003A09E7" w:rsidP="003A09E7">
            <w:pPr>
              <w:spacing w:line="300" w:lineRule="exact"/>
              <w:jc w:val="both"/>
              <w:rPr>
                <w:rFonts w:eastAsia="標楷體"/>
                <w:color w:val="000000" w:themeColor="text1"/>
              </w:rPr>
            </w:pPr>
          </w:p>
        </w:tc>
        <w:tc>
          <w:tcPr>
            <w:tcW w:w="997" w:type="dxa"/>
            <w:vAlign w:val="center"/>
          </w:tcPr>
          <w:p w:rsidR="003A09E7" w:rsidRPr="00CE50CF" w:rsidRDefault="003A09E7" w:rsidP="003A09E7">
            <w:pPr>
              <w:spacing w:line="300" w:lineRule="exact"/>
              <w:jc w:val="both"/>
              <w:rPr>
                <w:rFonts w:eastAsia="標楷體"/>
                <w:color w:val="000000" w:themeColor="text1"/>
              </w:rPr>
            </w:pPr>
          </w:p>
        </w:tc>
        <w:tc>
          <w:tcPr>
            <w:tcW w:w="2130" w:type="dxa"/>
            <w:vAlign w:val="center"/>
          </w:tcPr>
          <w:p w:rsidR="003A09E7" w:rsidRPr="00CE50CF" w:rsidRDefault="003A09E7" w:rsidP="003A09E7">
            <w:pPr>
              <w:spacing w:line="300" w:lineRule="exact"/>
              <w:jc w:val="both"/>
              <w:rPr>
                <w:rFonts w:eastAsia="標楷體"/>
                <w:color w:val="000000" w:themeColor="text1"/>
              </w:rPr>
            </w:pPr>
          </w:p>
        </w:tc>
      </w:tr>
      <w:tr w:rsidR="005D6503" w:rsidRPr="00CE50CF" w:rsidTr="008C434E">
        <w:trPr>
          <w:trHeight w:hRule="exact" w:val="572"/>
          <w:jc w:val="center"/>
        </w:trPr>
        <w:tc>
          <w:tcPr>
            <w:tcW w:w="816" w:type="dxa"/>
            <w:vAlign w:val="center"/>
          </w:tcPr>
          <w:p w:rsidR="003A09E7" w:rsidRPr="00CE50CF" w:rsidRDefault="003A09E7" w:rsidP="003A09E7">
            <w:pPr>
              <w:spacing w:line="300" w:lineRule="exact"/>
              <w:jc w:val="both"/>
              <w:rPr>
                <w:rFonts w:eastAsia="標楷體"/>
                <w:color w:val="000000" w:themeColor="text1"/>
              </w:rPr>
            </w:pPr>
          </w:p>
        </w:tc>
        <w:tc>
          <w:tcPr>
            <w:tcW w:w="3411" w:type="dxa"/>
            <w:gridSpan w:val="2"/>
            <w:vAlign w:val="center"/>
          </w:tcPr>
          <w:p w:rsidR="003A09E7" w:rsidRPr="00CE50CF" w:rsidRDefault="003A09E7" w:rsidP="003A09E7">
            <w:pPr>
              <w:spacing w:line="300" w:lineRule="exact"/>
              <w:jc w:val="both"/>
              <w:rPr>
                <w:rFonts w:eastAsia="標楷體"/>
                <w:color w:val="000000" w:themeColor="text1"/>
              </w:rPr>
            </w:pPr>
          </w:p>
        </w:tc>
        <w:tc>
          <w:tcPr>
            <w:tcW w:w="992" w:type="dxa"/>
          </w:tcPr>
          <w:p w:rsidR="003A09E7" w:rsidRPr="00CE50CF" w:rsidRDefault="003A09E7" w:rsidP="003A09E7">
            <w:pPr>
              <w:spacing w:line="300" w:lineRule="exact"/>
              <w:jc w:val="both"/>
              <w:rPr>
                <w:rFonts w:eastAsia="標楷體"/>
                <w:color w:val="000000" w:themeColor="text1"/>
              </w:rPr>
            </w:pPr>
          </w:p>
        </w:tc>
        <w:tc>
          <w:tcPr>
            <w:tcW w:w="851" w:type="dxa"/>
          </w:tcPr>
          <w:p w:rsidR="003A09E7" w:rsidRPr="00CE50CF" w:rsidRDefault="003A09E7" w:rsidP="003A09E7">
            <w:pPr>
              <w:spacing w:line="300" w:lineRule="exact"/>
              <w:jc w:val="both"/>
              <w:rPr>
                <w:rFonts w:eastAsia="標楷體"/>
                <w:color w:val="000000" w:themeColor="text1"/>
              </w:rPr>
            </w:pPr>
          </w:p>
        </w:tc>
        <w:tc>
          <w:tcPr>
            <w:tcW w:w="797" w:type="dxa"/>
          </w:tcPr>
          <w:p w:rsidR="003A09E7" w:rsidRPr="00CE50CF" w:rsidRDefault="003A09E7" w:rsidP="003A09E7">
            <w:pPr>
              <w:spacing w:line="300" w:lineRule="exact"/>
              <w:jc w:val="both"/>
              <w:rPr>
                <w:rFonts w:eastAsia="標楷體"/>
                <w:color w:val="000000" w:themeColor="text1"/>
              </w:rPr>
            </w:pPr>
          </w:p>
        </w:tc>
        <w:tc>
          <w:tcPr>
            <w:tcW w:w="708" w:type="dxa"/>
          </w:tcPr>
          <w:p w:rsidR="003A09E7" w:rsidRPr="00CE50CF" w:rsidRDefault="003A09E7" w:rsidP="003A09E7">
            <w:pPr>
              <w:spacing w:line="300" w:lineRule="exact"/>
              <w:jc w:val="both"/>
              <w:rPr>
                <w:rFonts w:eastAsia="標楷體"/>
                <w:color w:val="000000" w:themeColor="text1"/>
              </w:rPr>
            </w:pPr>
          </w:p>
        </w:tc>
        <w:tc>
          <w:tcPr>
            <w:tcW w:w="997" w:type="dxa"/>
            <w:vAlign w:val="center"/>
          </w:tcPr>
          <w:p w:rsidR="003A09E7" w:rsidRPr="00CE50CF" w:rsidRDefault="003A09E7" w:rsidP="003A09E7">
            <w:pPr>
              <w:spacing w:line="300" w:lineRule="exact"/>
              <w:jc w:val="both"/>
              <w:rPr>
                <w:rFonts w:eastAsia="標楷體"/>
                <w:color w:val="000000" w:themeColor="text1"/>
              </w:rPr>
            </w:pPr>
          </w:p>
        </w:tc>
        <w:tc>
          <w:tcPr>
            <w:tcW w:w="2130" w:type="dxa"/>
            <w:vAlign w:val="center"/>
          </w:tcPr>
          <w:p w:rsidR="003A09E7" w:rsidRPr="00CE50CF" w:rsidRDefault="003A09E7" w:rsidP="003A09E7">
            <w:pPr>
              <w:spacing w:line="300" w:lineRule="exact"/>
              <w:jc w:val="both"/>
              <w:rPr>
                <w:rFonts w:eastAsia="標楷體"/>
                <w:color w:val="000000" w:themeColor="text1"/>
              </w:rPr>
            </w:pPr>
          </w:p>
        </w:tc>
      </w:tr>
      <w:tr w:rsidR="005D6503" w:rsidRPr="00CE50CF" w:rsidTr="008C434E">
        <w:trPr>
          <w:trHeight w:hRule="exact" w:val="572"/>
          <w:jc w:val="center"/>
        </w:trPr>
        <w:tc>
          <w:tcPr>
            <w:tcW w:w="816" w:type="dxa"/>
            <w:vAlign w:val="center"/>
          </w:tcPr>
          <w:p w:rsidR="003A09E7" w:rsidRPr="00CE50CF" w:rsidRDefault="003A09E7" w:rsidP="003A09E7">
            <w:pPr>
              <w:spacing w:line="300" w:lineRule="exact"/>
              <w:jc w:val="both"/>
              <w:rPr>
                <w:rFonts w:eastAsia="標楷體"/>
                <w:color w:val="000000" w:themeColor="text1"/>
              </w:rPr>
            </w:pPr>
          </w:p>
        </w:tc>
        <w:tc>
          <w:tcPr>
            <w:tcW w:w="3411" w:type="dxa"/>
            <w:gridSpan w:val="2"/>
            <w:vAlign w:val="center"/>
          </w:tcPr>
          <w:p w:rsidR="003A09E7" w:rsidRPr="00CE50CF" w:rsidRDefault="003A09E7" w:rsidP="003A09E7">
            <w:pPr>
              <w:spacing w:line="300" w:lineRule="exact"/>
              <w:jc w:val="both"/>
              <w:rPr>
                <w:rFonts w:eastAsia="標楷體"/>
                <w:color w:val="000000" w:themeColor="text1"/>
              </w:rPr>
            </w:pPr>
          </w:p>
        </w:tc>
        <w:tc>
          <w:tcPr>
            <w:tcW w:w="992" w:type="dxa"/>
          </w:tcPr>
          <w:p w:rsidR="003A09E7" w:rsidRPr="00CE50CF" w:rsidRDefault="003A09E7" w:rsidP="003A09E7">
            <w:pPr>
              <w:spacing w:line="300" w:lineRule="exact"/>
              <w:jc w:val="both"/>
              <w:rPr>
                <w:rFonts w:eastAsia="標楷體"/>
                <w:color w:val="000000" w:themeColor="text1"/>
              </w:rPr>
            </w:pPr>
          </w:p>
        </w:tc>
        <w:tc>
          <w:tcPr>
            <w:tcW w:w="851" w:type="dxa"/>
          </w:tcPr>
          <w:p w:rsidR="003A09E7" w:rsidRPr="00CE50CF" w:rsidRDefault="003A09E7" w:rsidP="003A09E7">
            <w:pPr>
              <w:spacing w:line="300" w:lineRule="exact"/>
              <w:jc w:val="both"/>
              <w:rPr>
                <w:rFonts w:eastAsia="標楷體"/>
                <w:color w:val="000000" w:themeColor="text1"/>
              </w:rPr>
            </w:pPr>
          </w:p>
        </w:tc>
        <w:tc>
          <w:tcPr>
            <w:tcW w:w="797" w:type="dxa"/>
          </w:tcPr>
          <w:p w:rsidR="003A09E7" w:rsidRPr="00CE50CF" w:rsidRDefault="003A09E7" w:rsidP="003A09E7">
            <w:pPr>
              <w:spacing w:line="300" w:lineRule="exact"/>
              <w:jc w:val="both"/>
              <w:rPr>
                <w:rFonts w:eastAsia="標楷體"/>
                <w:color w:val="000000" w:themeColor="text1"/>
              </w:rPr>
            </w:pPr>
          </w:p>
        </w:tc>
        <w:tc>
          <w:tcPr>
            <w:tcW w:w="708" w:type="dxa"/>
          </w:tcPr>
          <w:p w:rsidR="003A09E7" w:rsidRPr="00CE50CF" w:rsidRDefault="003A09E7" w:rsidP="003A09E7">
            <w:pPr>
              <w:spacing w:line="300" w:lineRule="exact"/>
              <w:jc w:val="both"/>
              <w:rPr>
                <w:rFonts w:eastAsia="標楷體"/>
                <w:color w:val="000000" w:themeColor="text1"/>
              </w:rPr>
            </w:pPr>
          </w:p>
        </w:tc>
        <w:tc>
          <w:tcPr>
            <w:tcW w:w="997" w:type="dxa"/>
            <w:vAlign w:val="center"/>
          </w:tcPr>
          <w:p w:rsidR="003A09E7" w:rsidRPr="00CE50CF" w:rsidRDefault="003A09E7" w:rsidP="003A09E7">
            <w:pPr>
              <w:spacing w:line="300" w:lineRule="exact"/>
              <w:jc w:val="both"/>
              <w:rPr>
                <w:rFonts w:eastAsia="標楷體"/>
                <w:color w:val="000000" w:themeColor="text1"/>
              </w:rPr>
            </w:pPr>
          </w:p>
        </w:tc>
        <w:tc>
          <w:tcPr>
            <w:tcW w:w="2130" w:type="dxa"/>
            <w:vAlign w:val="center"/>
          </w:tcPr>
          <w:p w:rsidR="003A09E7" w:rsidRPr="00CE50CF" w:rsidRDefault="003A09E7" w:rsidP="003A09E7">
            <w:pPr>
              <w:spacing w:line="300" w:lineRule="exact"/>
              <w:jc w:val="both"/>
              <w:rPr>
                <w:rFonts w:eastAsia="標楷體"/>
                <w:color w:val="000000" w:themeColor="text1"/>
              </w:rPr>
            </w:pPr>
          </w:p>
        </w:tc>
      </w:tr>
      <w:tr w:rsidR="005D6503" w:rsidRPr="00CE50CF" w:rsidTr="008C434E">
        <w:trPr>
          <w:trHeight w:hRule="exact" w:val="572"/>
          <w:jc w:val="center"/>
        </w:trPr>
        <w:tc>
          <w:tcPr>
            <w:tcW w:w="816" w:type="dxa"/>
            <w:vAlign w:val="center"/>
          </w:tcPr>
          <w:p w:rsidR="003A09E7" w:rsidRPr="00CE50CF" w:rsidRDefault="003A09E7" w:rsidP="003A09E7">
            <w:pPr>
              <w:spacing w:line="300" w:lineRule="exact"/>
              <w:jc w:val="both"/>
              <w:rPr>
                <w:rFonts w:eastAsia="標楷體"/>
                <w:color w:val="000000" w:themeColor="text1"/>
              </w:rPr>
            </w:pPr>
          </w:p>
        </w:tc>
        <w:tc>
          <w:tcPr>
            <w:tcW w:w="3411" w:type="dxa"/>
            <w:gridSpan w:val="2"/>
            <w:vAlign w:val="center"/>
          </w:tcPr>
          <w:p w:rsidR="003A09E7" w:rsidRPr="00CE50CF" w:rsidRDefault="003A09E7" w:rsidP="003A09E7">
            <w:pPr>
              <w:spacing w:line="300" w:lineRule="exact"/>
              <w:jc w:val="both"/>
              <w:rPr>
                <w:rFonts w:eastAsia="標楷體"/>
                <w:color w:val="000000" w:themeColor="text1"/>
              </w:rPr>
            </w:pPr>
          </w:p>
        </w:tc>
        <w:tc>
          <w:tcPr>
            <w:tcW w:w="992" w:type="dxa"/>
          </w:tcPr>
          <w:p w:rsidR="003A09E7" w:rsidRPr="00CE50CF" w:rsidRDefault="003A09E7" w:rsidP="003A09E7">
            <w:pPr>
              <w:spacing w:line="300" w:lineRule="exact"/>
              <w:jc w:val="both"/>
              <w:rPr>
                <w:rFonts w:eastAsia="標楷體"/>
                <w:color w:val="000000" w:themeColor="text1"/>
              </w:rPr>
            </w:pPr>
          </w:p>
        </w:tc>
        <w:tc>
          <w:tcPr>
            <w:tcW w:w="851" w:type="dxa"/>
          </w:tcPr>
          <w:p w:rsidR="003A09E7" w:rsidRPr="00CE50CF" w:rsidRDefault="003A09E7" w:rsidP="003A09E7">
            <w:pPr>
              <w:spacing w:line="300" w:lineRule="exact"/>
              <w:jc w:val="both"/>
              <w:rPr>
                <w:rFonts w:eastAsia="標楷體"/>
                <w:color w:val="000000" w:themeColor="text1"/>
              </w:rPr>
            </w:pPr>
          </w:p>
        </w:tc>
        <w:tc>
          <w:tcPr>
            <w:tcW w:w="797" w:type="dxa"/>
          </w:tcPr>
          <w:p w:rsidR="003A09E7" w:rsidRPr="00CE50CF" w:rsidRDefault="003A09E7" w:rsidP="003A09E7">
            <w:pPr>
              <w:spacing w:line="300" w:lineRule="exact"/>
              <w:jc w:val="both"/>
              <w:rPr>
                <w:rFonts w:eastAsia="標楷體"/>
                <w:color w:val="000000" w:themeColor="text1"/>
              </w:rPr>
            </w:pPr>
          </w:p>
        </w:tc>
        <w:tc>
          <w:tcPr>
            <w:tcW w:w="708" w:type="dxa"/>
          </w:tcPr>
          <w:p w:rsidR="003A09E7" w:rsidRPr="00CE50CF" w:rsidRDefault="003A09E7" w:rsidP="003A09E7">
            <w:pPr>
              <w:spacing w:line="300" w:lineRule="exact"/>
              <w:jc w:val="both"/>
              <w:rPr>
                <w:rFonts w:eastAsia="標楷體"/>
                <w:color w:val="000000" w:themeColor="text1"/>
              </w:rPr>
            </w:pPr>
          </w:p>
        </w:tc>
        <w:tc>
          <w:tcPr>
            <w:tcW w:w="997" w:type="dxa"/>
            <w:vAlign w:val="center"/>
          </w:tcPr>
          <w:p w:rsidR="003A09E7" w:rsidRPr="00CE50CF" w:rsidRDefault="003A09E7" w:rsidP="003A09E7">
            <w:pPr>
              <w:spacing w:line="300" w:lineRule="exact"/>
              <w:jc w:val="both"/>
              <w:rPr>
                <w:rFonts w:eastAsia="標楷體"/>
                <w:color w:val="000000" w:themeColor="text1"/>
              </w:rPr>
            </w:pPr>
          </w:p>
        </w:tc>
        <w:tc>
          <w:tcPr>
            <w:tcW w:w="2130" w:type="dxa"/>
            <w:vAlign w:val="center"/>
          </w:tcPr>
          <w:p w:rsidR="003A09E7" w:rsidRPr="00CE50CF" w:rsidRDefault="003A09E7" w:rsidP="003A09E7">
            <w:pPr>
              <w:spacing w:line="300" w:lineRule="exact"/>
              <w:jc w:val="both"/>
              <w:rPr>
                <w:rFonts w:eastAsia="標楷體"/>
                <w:color w:val="000000" w:themeColor="text1"/>
              </w:rPr>
            </w:pPr>
          </w:p>
        </w:tc>
      </w:tr>
    </w:tbl>
    <w:p w:rsidR="003A09E7" w:rsidRPr="00CE50CF" w:rsidRDefault="003A09E7" w:rsidP="003A09E7">
      <w:pPr>
        <w:rPr>
          <w:rFonts w:eastAsia="標楷體"/>
          <w:color w:val="000000" w:themeColor="text1"/>
        </w:rPr>
      </w:pPr>
    </w:p>
    <w:p w:rsidR="000D0498"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1F3F83" w:rsidRPr="00112B04" w:rsidRDefault="003A09E7" w:rsidP="00112B04">
      <w:pPr>
        <w:rPr>
          <w:rFonts w:eastAsia="標楷體"/>
          <w:color w:val="000000" w:themeColor="text1"/>
        </w:rPr>
      </w:pPr>
      <w:r w:rsidRPr="00CE50CF">
        <w:rPr>
          <w:rFonts w:eastAsia="標楷體"/>
          <w:color w:val="000000" w:themeColor="text1"/>
        </w:rPr>
        <w:br w:type="page"/>
      </w: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1929"/>
        <w:gridCol w:w="137"/>
        <w:gridCol w:w="992"/>
        <w:gridCol w:w="1276"/>
        <w:gridCol w:w="1276"/>
        <w:gridCol w:w="709"/>
        <w:gridCol w:w="1181"/>
        <w:gridCol w:w="2254"/>
      </w:tblGrid>
      <w:tr w:rsidR="005D6503" w:rsidRPr="00CE50CF" w:rsidTr="00F02418">
        <w:trPr>
          <w:trHeight w:val="533"/>
          <w:jc w:val="center"/>
        </w:trPr>
        <w:tc>
          <w:tcPr>
            <w:tcW w:w="2921" w:type="dxa"/>
            <w:gridSpan w:val="2"/>
            <w:vAlign w:val="center"/>
          </w:tcPr>
          <w:p w:rsidR="001F3F83" w:rsidRPr="00CE50CF" w:rsidRDefault="001F3F83" w:rsidP="00F02418">
            <w:pPr>
              <w:spacing w:line="400" w:lineRule="exact"/>
              <w:ind w:rightChars="47" w:right="113"/>
              <w:jc w:val="right"/>
              <w:rPr>
                <w:rFonts w:eastAsia="標楷體"/>
                <w:color w:val="000000" w:themeColor="text1"/>
                <w:sz w:val="28"/>
              </w:rPr>
            </w:pPr>
            <w:r w:rsidRPr="00CE50CF">
              <w:rPr>
                <w:rFonts w:eastAsia="標楷體"/>
                <w:color w:val="000000" w:themeColor="text1"/>
                <w:sz w:val="20"/>
              </w:rPr>
              <w:lastRenderedPageBreak/>
              <w:br w:type="page"/>
            </w:r>
            <w:r w:rsidRPr="00CE50CF">
              <w:rPr>
                <w:rFonts w:eastAsia="標楷體"/>
                <w:color w:val="000000" w:themeColor="text1"/>
                <w:sz w:val="28"/>
              </w:rPr>
              <w:t>工廠</w:t>
            </w:r>
          </w:p>
        </w:tc>
        <w:tc>
          <w:tcPr>
            <w:tcW w:w="7825" w:type="dxa"/>
            <w:gridSpan w:val="7"/>
            <w:vAlign w:val="center"/>
          </w:tcPr>
          <w:p w:rsidR="001F3F83" w:rsidRPr="00CE50CF" w:rsidRDefault="001F3F83" w:rsidP="00F02418">
            <w:pPr>
              <w:tabs>
                <w:tab w:val="center" w:pos="4153"/>
                <w:tab w:val="right" w:pos="8306"/>
              </w:tabs>
              <w:snapToGrid w:val="0"/>
              <w:spacing w:line="400" w:lineRule="exact"/>
              <w:ind w:firstLineChars="40" w:firstLine="112"/>
              <w:jc w:val="center"/>
              <w:rPr>
                <w:rFonts w:eastAsia="標楷體"/>
                <w:color w:val="000000" w:themeColor="text1"/>
                <w:position w:val="-28"/>
                <w:sz w:val="28"/>
                <w:szCs w:val="20"/>
              </w:rPr>
            </w:pPr>
            <w:r w:rsidRPr="00CE50CF">
              <w:rPr>
                <w:rFonts w:eastAsia="標楷體"/>
                <w:color w:val="000000" w:themeColor="text1"/>
                <w:sz w:val="28"/>
                <w:szCs w:val="20"/>
              </w:rPr>
              <w:t>G-4-1-1</w:t>
            </w:r>
            <w:r w:rsidR="00385E7A" w:rsidRPr="00CE50CF">
              <w:rPr>
                <w:rFonts w:eastAsia="標楷體"/>
                <w:color w:val="000000" w:themeColor="text1"/>
                <w:sz w:val="28"/>
                <w:szCs w:val="20"/>
              </w:rPr>
              <w:t>1</w:t>
            </w:r>
            <w:r w:rsidRPr="00CE50CF">
              <w:rPr>
                <w:rFonts w:eastAsia="標楷體"/>
                <w:color w:val="000000" w:themeColor="text1"/>
                <w:sz w:val="28"/>
                <w:szCs w:val="20"/>
              </w:rPr>
              <w:t>:</w:t>
            </w:r>
            <w:r w:rsidR="007A7E5C" w:rsidRPr="00CE50CF">
              <w:rPr>
                <w:rFonts w:eastAsia="標楷體"/>
                <w:color w:val="000000" w:themeColor="text1"/>
                <w:sz w:val="28"/>
                <w:szCs w:val="20"/>
              </w:rPr>
              <w:t>發酵缸</w:t>
            </w:r>
            <w:r w:rsidR="007A7E5C" w:rsidRPr="00CE50CF">
              <w:rPr>
                <w:rFonts w:eastAsia="標楷體"/>
                <w:color w:val="000000" w:themeColor="text1"/>
                <w:sz w:val="28"/>
                <w:szCs w:val="20"/>
              </w:rPr>
              <w:t>(</w:t>
            </w:r>
            <w:r w:rsidR="007A7E5C" w:rsidRPr="00CE50CF">
              <w:rPr>
                <w:rFonts w:eastAsia="標楷體"/>
                <w:color w:val="000000" w:themeColor="text1"/>
                <w:sz w:val="28"/>
                <w:szCs w:val="20"/>
              </w:rPr>
              <w:t>桶、槽</w:t>
            </w:r>
            <w:r w:rsidR="007A7E5C" w:rsidRPr="00CE50CF">
              <w:rPr>
                <w:rFonts w:eastAsia="標楷體"/>
                <w:color w:val="000000" w:themeColor="text1"/>
                <w:sz w:val="28"/>
                <w:szCs w:val="20"/>
              </w:rPr>
              <w:t>)</w:t>
            </w:r>
            <w:r w:rsidR="007A7E5C" w:rsidRPr="00CE50CF">
              <w:rPr>
                <w:rFonts w:eastAsia="標楷體"/>
                <w:color w:val="000000" w:themeColor="text1"/>
                <w:sz w:val="28"/>
                <w:szCs w:val="20"/>
              </w:rPr>
              <w:t>清</w:t>
            </w:r>
            <w:r w:rsidR="00EC3E34" w:rsidRPr="00CE50CF">
              <w:rPr>
                <w:rFonts w:eastAsia="標楷體"/>
                <w:color w:val="000000" w:themeColor="text1"/>
                <w:sz w:val="28"/>
                <w:szCs w:val="20"/>
              </w:rPr>
              <w:t>潔</w:t>
            </w:r>
            <w:r w:rsidR="007A7E5C" w:rsidRPr="00CE50CF">
              <w:rPr>
                <w:rFonts w:eastAsia="標楷體"/>
                <w:color w:val="000000" w:themeColor="text1"/>
                <w:sz w:val="28"/>
                <w:szCs w:val="20"/>
              </w:rPr>
              <w:t>紀錄表</w:t>
            </w:r>
          </w:p>
        </w:tc>
      </w:tr>
      <w:tr w:rsidR="00F02418" w:rsidRPr="00CE50CF" w:rsidTr="00F02418">
        <w:trPr>
          <w:trHeight w:val="533"/>
          <w:jc w:val="center"/>
        </w:trPr>
        <w:tc>
          <w:tcPr>
            <w:tcW w:w="10746" w:type="dxa"/>
            <w:gridSpan w:val="9"/>
            <w:vAlign w:val="center"/>
          </w:tcPr>
          <w:p w:rsidR="00F02418" w:rsidRPr="00CE50CF" w:rsidRDefault="00F02418" w:rsidP="00F02418">
            <w:pPr>
              <w:tabs>
                <w:tab w:val="right" w:pos="8312"/>
              </w:tabs>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szCs w:val="20"/>
              </w:rPr>
              <w:t>ˇ</w:t>
            </w:r>
            <w:r w:rsidRPr="00CE50CF">
              <w:rPr>
                <w:rFonts w:eastAsia="標楷體"/>
                <w:color w:val="000000" w:themeColor="text1"/>
              </w:rPr>
              <w:t>)</w:t>
            </w:r>
            <w:r w:rsidRPr="00CE50CF">
              <w:rPr>
                <w:rFonts w:eastAsia="標楷體"/>
                <w:color w:val="000000" w:themeColor="text1"/>
              </w:rPr>
              <w:t>表示清潔，不合格</w:t>
            </w:r>
            <w:r w:rsidRPr="00CE50CF">
              <w:rPr>
                <w:rFonts w:eastAsia="標楷體"/>
                <w:color w:val="000000" w:themeColor="text1"/>
              </w:rPr>
              <w:t>(×)</w:t>
            </w:r>
            <w:r w:rsidRPr="00CE50CF">
              <w:rPr>
                <w:rFonts w:eastAsia="標楷體"/>
                <w:color w:val="000000" w:themeColor="text1"/>
              </w:rPr>
              <w:t>表示不清潔</w:t>
            </w:r>
            <w:r w:rsidRPr="004A6C62">
              <w:rPr>
                <w:rFonts w:eastAsia="標楷體" w:hint="eastAsia"/>
                <w:color w:val="000000" w:themeColor="text1"/>
              </w:rPr>
              <w:t>，並於備註欄填寫處理情形</w:t>
            </w:r>
          </w:p>
          <w:p w:rsidR="00F02418" w:rsidRPr="00CE50CF" w:rsidRDefault="00F02418" w:rsidP="00F02418">
            <w:pPr>
              <w:tabs>
                <w:tab w:val="center" w:pos="4153"/>
                <w:tab w:val="right" w:pos="8306"/>
              </w:tabs>
              <w:snapToGrid w:val="0"/>
              <w:spacing w:line="400" w:lineRule="exact"/>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w:t>
            </w:r>
            <w:r w:rsidRPr="00CE50CF">
              <w:rPr>
                <w:rFonts w:eastAsia="標楷體"/>
                <w:color w:val="000000" w:themeColor="text1"/>
              </w:rPr>
              <w:t>每次醬油醪抽取完畢時清洗</w:t>
            </w:r>
          </w:p>
        </w:tc>
      </w:tr>
      <w:tr w:rsidR="005D6503" w:rsidRPr="00CE50CF" w:rsidTr="00F02418">
        <w:trPr>
          <w:trHeight w:hRule="exact" w:val="691"/>
          <w:jc w:val="center"/>
        </w:trPr>
        <w:tc>
          <w:tcPr>
            <w:tcW w:w="992" w:type="dxa"/>
            <w:vAlign w:val="center"/>
          </w:tcPr>
          <w:p w:rsidR="001D5ABB" w:rsidRPr="00CE50CF" w:rsidRDefault="001F3F83" w:rsidP="0066464B">
            <w:pPr>
              <w:spacing w:line="300" w:lineRule="exact"/>
              <w:jc w:val="center"/>
              <w:rPr>
                <w:rFonts w:eastAsia="標楷體"/>
                <w:color w:val="000000" w:themeColor="text1"/>
              </w:rPr>
            </w:pPr>
            <w:r w:rsidRPr="00CE50CF">
              <w:rPr>
                <w:rFonts w:eastAsia="標楷體"/>
                <w:color w:val="000000" w:themeColor="text1"/>
              </w:rPr>
              <w:t xml:space="preserve">                                                           </w:t>
            </w:r>
            <w:r w:rsidR="001D5ABB" w:rsidRPr="00CE50CF">
              <w:rPr>
                <w:rFonts w:eastAsia="標楷體"/>
                <w:color w:val="000000" w:themeColor="text1"/>
              </w:rPr>
              <w:t>日期</w:t>
            </w:r>
          </w:p>
        </w:tc>
        <w:tc>
          <w:tcPr>
            <w:tcW w:w="2066" w:type="dxa"/>
            <w:gridSpan w:val="2"/>
            <w:vAlign w:val="center"/>
          </w:tcPr>
          <w:p w:rsidR="001D5ABB" w:rsidRPr="00CE50CF" w:rsidRDefault="001D5ABB" w:rsidP="001D5ABB">
            <w:pPr>
              <w:spacing w:line="300" w:lineRule="exact"/>
              <w:jc w:val="center"/>
              <w:rPr>
                <w:rFonts w:eastAsia="標楷體"/>
                <w:color w:val="000000" w:themeColor="text1"/>
              </w:rPr>
            </w:pPr>
            <w:r w:rsidRPr="00CE50CF">
              <w:rPr>
                <w:rFonts w:eastAsia="標楷體"/>
                <w:color w:val="000000" w:themeColor="text1"/>
              </w:rPr>
              <w:t>發酵缸</w:t>
            </w:r>
            <w:r w:rsidRPr="00CE50CF">
              <w:rPr>
                <w:rFonts w:eastAsia="標楷體"/>
                <w:color w:val="000000" w:themeColor="text1"/>
              </w:rPr>
              <w:t>(</w:t>
            </w:r>
            <w:r w:rsidRPr="00CE50CF">
              <w:rPr>
                <w:rFonts w:eastAsia="標楷體"/>
                <w:color w:val="000000" w:themeColor="text1"/>
              </w:rPr>
              <w:t>桶、槽</w:t>
            </w:r>
            <w:r w:rsidRPr="00CE50CF">
              <w:rPr>
                <w:rFonts w:eastAsia="標楷體"/>
                <w:color w:val="000000" w:themeColor="text1"/>
              </w:rPr>
              <w:t xml:space="preserve">) </w:t>
            </w:r>
          </w:p>
          <w:p w:rsidR="001D5ABB" w:rsidRPr="00CE50CF" w:rsidRDefault="001D5ABB" w:rsidP="001D5ABB">
            <w:pPr>
              <w:spacing w:line="300" w:lineRule="exact"/>
              <w:jc w:val="center"/>
              <w:rPr>
                <w:rFonts w:eastAsia="標楷體"/>
                <w:color w:val="000000" w:themeColor="text1"/>
              </w:rPr>
            </w:pPr>
            <w:r w:rsidRPr="00CE50CF">
              <w:rPr>
                <w:rFonts w:eastAsia="標楷體"/>
                <w:color w:val="000000" w:themeColor="text1"/>
              </w:rPr>
              <w:t>編號</w:t>
            </w:r>
            <w:r w:rsidR="005D6503" w:rsidRPr="00CE50CF">
              <w:rPr>
                <w:rFonts w:eastAsia="標楷體"/>
                <w:color w:val="000000" w:themeColor="text1"/>
              </w:rPr>
              <w:t>:</w:t>
            </w:r>
            <w:r w:rsidRPr="00CE50CF">
              <w:rPr>
                <w:rFonts w:eastAsia="標楷體"/>
                <w:color w:val="000000" w:themeColor="text1"/>
              </w:rPr>
              <w:t>＿＿＿＿</w:t>
            </w:r>
          </w:p>
        </w:tc>
        <w:tc>
          <w:tcPr>
            <w:tcW w:w="992" w:type="dxa"/>
            <w:vAlign w:val="center"/>
          </w:tcPr>
          <w:p w:rsidR="001D5ABB" w:rsidRPr="00CE50CF" w:rsidRDefault="001D5ABB" w:rsidP="0066464B">
            <w:pPr>
              <w:spacing w:line="300" w:lineRule="exact"/>
              <w:jc w:val="center"/>
              <w:rPr>
                <w:rFonts w:eastAsia="標楷體"/>
                <w:color w:val="000000" w:themeColor="text1"/>
              </w:rPr>
            </w:pPr>
            <w:r w:rsidRPr="00CE50CF">
              <w:rPr>
                <w:rFonts w:eastAsia="標楷體"/>
                <w:color w:val="000000" w:themeColor="text1"/>
              </w:rPr>
              <w:t>清潔</w:t>
            </w:r>
          </w:p>
        </w:tc>
        <w:tc>
          <w:tcPr>
            <w:tcW w:w="1276" w:type="dxa"/>
            <w:vAlign w:val="center"/>
          </w:tcPr>
          <w:p w:rsidR="001D5ABB" w:rsidRPr="00CE50CF" w:rsidRDefault="001D5ABB" w:rsidP="004A6C62">
            <w:pPr>
              <w:spacing w:line="300" w:lineRule="exact"/>
              <w:jc w:val="center"/>
              <w:rPr>
                <w:rFonts w:eastAsia="標楷體"/>
                <w:color w:val="000000" w:themeColor="text1"/>
              </w:rPr>
            </w:pPr>
            <w:r w:rsidRPr="00CE50CF">
              <w:rPr>
                <w:rFonts w:eastAsia="標楷體"/>
                <w:color w:val="000000" w:themeColor="text1"/>
              </w:rPr>
              <w:t>更換</w:t>
            </w:r>
            <w:r w:rsidR="004A6C62">
              <w:rPr>
                <w:rFonts w:eastAsia="標楷體" w:hint="eastAsia"/>
                <w:color w:val="000000" w:themeColor="text1"/>
              </w:rPr>
              <w:t>或</w:t>
            </w:r>
            <w:r w:rsidR="003D2036">
              <w:rPr>
                <w:rFonts w:eastAsia="標楷體" w:hint="eastAsia"/>
                <w:color w:val="000000" w:themeColor="text1"/>
              </w:rPr>
              <w:t>修補</w:t>
            </w:r>
            <w:r w:rsidR="004A6C62" w:rsidRPr="00CE50CF">
              <w:rPr>
                <w:rFonts w:eastAsia="標楷體"/>
                <w:color w:val="000000" w:themeColor="text1"/>
              </w:rPr>
              <w:t>數量</w:t>
            </w:r>
          </w:p>
        </w:tc>
        <w:tc>
          <w:tcPr>
            <w:tcW w:w="1276" w:type="dxa"/>
            <w:vAlign w:val="center"/>
          </w:tcPr>
          <w:p w:rsidR="001D5ABB" w:rsidRPr="00CE50CF" w:rsidRDefault="001D5ABB" w:rsidP="001D5ABB">
            <w:pPr>
              <w:spacing w:line="300" w:lineRule="exact"/>
              <w:jc w:val="center"/>
              <w:rPr>
                <w:rFonts w:eastAsia="標楷體"/>
                <w:color w:val="000000" w:themeColor="text1"/>
              </w:rPr>
            </w:pPr>
            <w:r w:rsidRPr="00CE50CF">
              <w:rPr>
                <w:rFonts w:eastAsia="標楷體"/>
                <w:color w:val="000000" w:themeColor="text1"/>
              </w:rPr>
              <w:t>清潔員</w:t>
            </w:r>
          </w:p>
        </w:tc>
        <w:tc>
          <w:tcPr>
            <w:tcW w:w="709" w:type="dxa"/>
            <w:vAlign w:val="center"/>
          </w:tcPr>
          <w:p w:rsidR="001D5ABB" w:rsidRPr="00CE50CF" w:rsidRDefault="001D5ABB" w:rsidP="0066464B">
            <w:pPr>
              <w:spacing w:line="300" w:lineRule="exact"/>
              <w:jc w:val="center"/>
              <w:rPr>
                <w:rFonts w:eastAsia="標楷體"/>
                <w:color w:val="000000" w:themeColor="text1"/>
              </w:rPr>
            </w:pPr>
            <w:r w:rsidRPr="00CE50CF">
              <w:rPr>
                <w:rFonts w:eastAsia="標楷體"/>
                <w:color w:val="000000" w:themeColor="text1"/>
              </w:rPr>
              <w:t>判定</w:t>
            </w:r>
          </w:p>
        </w:tc>
        <w:tc>
          <w:tcPr>
            <w:tcW w:w="1181" w:type="dxa"/>
            <w:vAlign w:val="center"/>
          </w:tcPr>
          <w:p w:rsidR="001D5ABB" w:rsidRPr="00CE50CF" w:rsidRDefault="001D5ABB" w:rsidP="001D5ABB">
            <w:pPr>
              <w:spacing w:line="300" w:lineRule="exact"/>
              <w:jc w:val="center"/>
              <w:rPr>
                <w:rFonts w:eastAsia="標楷體"/>
                <w:color w:val="000000" w:themeColor="text1"/>
              </w:rPr>
            </w:pPr>
            <w:r w:rsidRPr="00CE50CF">
              <w:rPr>
                <w:rFonts w:eastAsia="標楷體"/>
                <w:color w:val="000000" w:themeColor="text1"/>
              </w:rPr>
              <w:t>確認者</w:t>
            </w:r>
          </w:p>
        </w:tc>
        <w:tc>
          <w:tcPr>
            <w:tcW w:w="2254" w:type="dxa"/>
            <w:vAlign w:val="center"/>
          </w:tcPr>
          <w:p w:rsidR="001D5ABB" w:rsidRPr="00CE50CF" w:rsidRDefault="004A6C62" w:rsidP="0066464B">
            <w:pPr>
              <w:spacing w:line="300" w:lineRule="exact"/>
              <w:jc w:val="center"/>
              <w:rPr>
                <w:rFonts w:eastAsia="標楷體"/>
                <w:color w:val="000000" w:themeColor="text1"/>
              </w:rPr>
            </w:pPr>
            <w:r>
              <w:rPr>
                <w:rFonts w:eastAsia="標楷體" w:hint="eastAsia"/>
                <w:color w:val="000000" w:themeColor="text1"/>
              </w:rPr>
              <w:t>備註</w:t>
            </w:r>
          </w:p>
        </w:tc>
      </w:tr>
      <w:tr w:rsidR="005D6503" w:rsidRPr="00CE50CF" w:rsidTr="00F02418">
        <w:trPr>
          <w:trHeight w:hRule="exact" w:val="537"/>
          <w:jc w:val="center"/>
        </w:trPr>
        <w:tc>
          <w:tcPr>
            <w:tcW w:w="992" w:type="dxa"/>
            <w:vAlign w:val="center"/>
          </w:tcPr>
          <w:p w:rsidR="001D5ABB" w:rsidRPr="00CE50CF" w:rsidRDefault="001D5ABB" w:rsidP="0066464B">
            <w:pPr>
              <w:spacing w:line="300" w:lineRule="exact"/>
              <w:jc w:val="center"/>
              <w:rPr>
                <w:rFonts w:eastAsia="標楷體"/>
                <w:color w:val="000000" w:themeColor="text1"/>
              </w:rPr>
            </w:pPr>
          </w:p>
        </w:tc>
        <w:tc>
          <w:tcPr>
            <w:tcW w:w="2066" w:type="dxa"/>
            <w:gridSpan w:val="2"/>
          </w:tcPr>
          <w:p w:rsidR="001D5ABB" w:rsidRPr="00CE50CF" w:rsidRDefault="001D5ABB" w:rsidP="0066464B">
            <w:pPr>
              <w:spacing w:line="300" w:lineRule="exact"/>
              <w:jc w:val="center"/>
              <w:rPr>
                <w:rFonts w:eastAsia="標楷體"/>
                <w:color w:val="000000" w:themeColor="text1"/>
              </w:rPr>
            </w:pPr>
          </w:p>
        </w:tc>
        <w:tc>
          <w:tcPr>
            <w:tcW w:w="992"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709" w:type="dxa"/>
          </w:tcPr>
          <w:p w:rsidR="001D5ABB" w:rsidRPr="00CE50CF" w:rsidRDefault="001D5ABB" w:rsidP="0066464B">
            <w:pPr>
              <w:spacing w:line="300" w:lineRule="exact"/>
              <w:jc w:val="center"/>
              <w:rPr>
                <w:rFonts w:eastAsia="標楷體"/>
                <w:color w:val="000000" w:themeColor="text1"/>
              </w:rPr>
            </w:pPr>
          </w:p>
        </w:tc>
        <w:tc>
          <w:tcPr>
            <w:tcW w:w="1181" w:type="dxa"/>
            <w:vAlign w:val="center"/>
          </w:tcPr>
          <w:p w:rsidR="001D5ABB" w:rsidRPr="00CE50CF" w:rsidRDefault="001D5ABB" w:rsidP="0066464B">
            <w:pPr>
              <w:spacing w:line="300" w:lineRule="exact"/>
              <w:jc w:val="center"/>
              <w:rPr>
                <w:rFonts w:eastAsia="標楷體"/>
                <w:color w:val="000000" w:themeColor="text1"/>
              </w:rPr>
            </w:pPr>
          </w:p>
        </w:tc>
        <w:tc>
          <w:tcPr>
            <w:tcW w:w="2254" w:type="dxa"/>
            <w:vAlign w:val="center"/>
          </w:tcPr>
          <w:p w:rsidR="001D5ABB" w:rsidRPr="00CE50CF" w:rsidRDefault="001D5ABB" w:rsidP="0066464B">
            <w:pPr>
              <w:spacing w:line="300" w:lineRule="exact"/>
              <w:jc w:val="center"/>
              <w:rPr>
                <w:rFonts w:eastAsia="標楷體"/>
                <w:color w:val="000000" w:themeColor="text1"/>
              </w:rPr>
            </w:pPr>
          </w:p>
        </w:tc>
      </w:tr>
      <w:tr w:rsidR="005D6503" w:rsidRPr="00CE50CF" w:rsidTr="00F02418">
        <w:trPr>
          <w:trHeight w:hRule="exact" w:val="573"/>
          <w:jc w:val="center"/>
        </w:trPr>
        <w:tc>
          <w:tcPr>
            <w:tcW w:w="992" w:type="dxa"/>
            <w:vAlign w:val="center"/>
          </w:tcPr>
          <w:p w:rsidR="001D5ABB" w:rsidRPr="00CE50CF" w:rsidRDefault="001D5ABB" w:rsidP="0066464B">
            <w:pPr>
              <w:spacing w:line="300" w:lineRule="exact"/>
              <w:jc w:val="center"/>
              <w:rPr>
                <w:rFonts w:eastAsia="標楷體"/>
                <w:color w:val="000000" w:themeColor="text1"/>
              </w:rPr>
            </w:pPr>
          </w:p>
        </w:tc>
        <w:tc>
          <w:tcPr>
            <w:tcW w:w="2066" w:type="dxa"/>
            <w:gridSpan w:val="2"/>
          </w:tcPr>
          <w:p w:rsidR="001D5ABB" w:rsidRPr="00CE50CF" w:rsidRDefault="001D5ABB" w:rsidP="0066464B">
            <w:pPr>
              <w:spacing w:line="300" w:lineRule="exact"/>
              <w:jc w:val="center"/>
              <w:rPr>
                <w:rFonts w:eastAsia="標楷體"/>
                <w:color w:val="000000" w:themeColor="text1"/>
              </w:rPr>
            </w:pPr>
          </w:p>
        </w:tc>
        <w:tc>
          <w:tcPr>
            <w:tcW w:w="992"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709" w:type="dxa"/>
          </w:tcPr>
          <w:p w:rsidR="001D5ABB" w:rsidRPr="00CE50CF" w:rsidRDefault="001D5ABB" w:rsidP="0066464B">
            <w:pPr>
              <w:spacing w:line="300" w:lineRule="exact"/>
              <w:jc w:val="center"/>
              <w:rPr>
                <w:rFonts w:eastAsia="標楷體"/>
                <w:color w:val="000000" w:themeColor="text1"/>
              </w:rPr>
            </w:pPr>
          </w:p>
        </w:tc>
        <w:tc>
          <w:tcPr>
            <w:tcW w:w="1181" w:type="dxa"/>
            <w:vAlign w:val="center"/>
          </w:tcPr>
          <w:p w:rsidR="001D5ABB" w:rsidRPr="00CE50CF" w:rsidRDefault="001D5ABB" w:rsidP="0066464B">
            <w:pPr>
              <w:spacing w:line="300" w:lineRule="exact"/>
              <w:jc w:val="center"/>
              <w:rPr>
                <w:rFonts w:eastAsia="標楷體"/>
                <w:color w:val="000000" w:themeColor="text1"/>
              </w:rPr>
            </w:pPr>
          </w:p>
        </w:tc>
        <w:tc>
          <w:tcPr>
            <w:tcW w:w="2254" w:type="dxa"/>
            <w:vAlign w:val="center"/>
          </w:tcPr>
          <w:p w:rsidR="001D5ABB" w:rsidRPr="00CE50CF" w:rsidRDefault="001D5ABB" w:rsidP="0066464B">
            <w:pPr>
              <w:spacing w:line="300" w:lineRule="exact"/>
              <w:jc w:val="center"/>
              <w:rPr>
                <w:rFonts w:eastAsia="標楷體"/>
                <w:color w:val="000000" w:themeColor="text1"/>
              </w:rPr>
            </w:pPr>
          </w:p>
        </w:tc>
      </w:tr>
      <w:tr w:rsidR="005D6503" w:rsidRPr="00CE50CF" w:rsidTr="00F02418">
        <w:trPr>
          <w:trHeight w:hRule="exact" w:val="568"/>
          <w:jc w:val="center"/>
        </w:trPr>
        <w:tc>
          <w:tcPr>
            <w:tcW w:w="992" w:type="dxa"/>
            <w:vAlign w:val="center"/>
          </w:tcPr>
          <w:p w:rsidR="001D5ABB" w:rsidRPr="00CE50CF" w:rsidRDefault="001D5ABB" w:rsidP="0066464B">
            <w:pPr>
              <w:spacing w:line="300" w:lineRule="exact"/>
              <w:jc w:val="center"/>
              <w:rPr>
                <w:rFonts w:eastAsia="標楷體"/>
                <w:color w:val="000000" w:themeColor="text1"/>
              </w:rPr>
            </w:pPr>
          </w:p>
        </w:tc>
        <w:tc>
          <w:tcPr>
            <w:tcW w:w="2066" w:type="dxa"/>
            <w:gridSpan w:val="2"/>
          </w:tcPr>
          <w:p w:rsidR="001D5ABB" w:rsidRPr="00CE50CF" w:rsidRDefault="001D5ABB" w:rsidP="0066464B">
            <w:pPr>
              <w:spacing w:line="300" w:lineRule="exact"/>
              <w:jc w:val="center"/>
              <w:rPr>
                <w:rFonts w:eastAsia="標楷體"/>
                <w:color w:val="000000" w:themeColor="text1"/>
              </w:rPr>
            </w:pPr>
          </w:p>
        </w:tc>
        <w:tc>
          <w:tcPr>
            <w:tcW w:w="992"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709" w:type="dxa"/>
          </w:tcPr>
          <w:p w:rsidR="001D5ABB" w:rsidRPr="00CE50CF" w:rsidRDefault="001D5ABB" w:rsidP="0066464B">
            <w:pPr>
              <w:spacing w:line="300" w:lineRule="exact"/>
              <w:jc w:val="center"/>
              <w:rPr>
                <w:rFonts w:eastAsia="標楷體"/>
                <w:color w:val="000000" w:themeColor="text1"/>
              </w:rPr>
            </w:pPr>
          </w:p>
        </w:tc>
        <w:tc>
          <w:tcPr>
            <w:tcW w:w="1181" w:type="dxa"/>
            <w:vAlign w:val="center"/>
          </w:tcPr>
          <w:p w:rsidR="001D5ABB" w:rsidRPr="00CE50CF" w:rsidRDefault="001D5ABB" w:rsidP="0066464B">
            <w:pPr>
              <w:spacing w:line="300" w:lineRule="exact"/>
              <w:jc w:val="center"/>
              <w:rPr>
                <w:rFonts w:eastAsia="標楷體"/>
                <w:color w:val="000000" w:themeColor="text1"/>
              </w:rPr>
            </w:pPr>
          </w:p>
        </w:tc>
        <w:tc>
          <w:tcPr>
            <w:tcW w:w="2254" w:type="dxa"/>
            <w:vAlign w:val="center"/>
          </w:tcPr>
          <w:p w:rsidR="001D5ABB" w:rsidRPr="00CE50CF" w:rsidRDefault="001D5ABB" w:rsidP="0066464B">
            <w:pPr>
              <w:spacing w:line="300" w:lineRule="exact"/>
              <w:jc w:val="center"/>
              <w:rPr>
                <w:rFonts w:eastAsia="標楷體"/>
                <w:color w:val="000000" w:themeColor="text1"/>
              </w:rPr>
            </w:pPr>
          </w:p>
        </w:tc>
      </w:tr>
      <w:tr w:rsidR="005D6503" w:rsidRPr="00CE50CF" w:rsidTr="00F02418">
        <w:trPr>
          <w:trHeight w:hRule="exact" w:val="561"/>
          <w:jc w:val="center"/>
        </w:trPr>
        <w:tc>
          <w:tcPr>
            <w:tcW w:w="992" w:type="dxa"/>
            <w:vAlign w:val="center"/>
          </w:tcPr>
          <w:p w:rsidR="001D5ABB" w:rsidRPr="00CE50CF" w:rsidRDefault="001D5ABB" w:rsidP="0066464B">
            <w:pPr>
              <w:spacing w:line="300" w:lineRule="exact"/>
              <w:jc w:val="center"/>
              <w:rPr>
                <w:rFonts w:eastAsia="標楷體"/>
                <w:color w:val="000000" w:themeColor="text1"/>
              </w:rPr>
            </w:pPr>
          </w:p>
        </w:tc>
        <w:tc>
          <w:tcPr>
            <w:tcW w:w="2066" w:type="dxa"/>
            <w:gridSpan w:val="2"/>
          </w:tcPr>
          <w:p w:rsidR="001D5ABB" w:rsidRPr="00CE50CF" w:rsidRDefault="001D5ABB" w:rsidP="0066464B">
            <w:pPr>
              <w:spacing w:line="300" w:lineRule="exact"/>
              <w:jc w:val="center"/>
              <w:rPr>
                <w:rFonts w:eastAsia="標楷體"/>
                <w:color w:val="000000" w:themeColor="text1"/>
              </w:rPr>
            </w:pPr>
          </w:p>
        </w:tc>
        <w:tc>
          <w:tcPr>
            <w:tcW w:w="992"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709" w:type="dxa"/>
          </w:tcPr>
          <w:p w:rsidR="001D5ABB" w:rsidRPr="00CE50CF" w:rsidRDefault="001D5ABB" w:rsidP="0066464B">
            <w:pPr>
              <w:spacing w:line="300" w:lineRule="exact"/>
              <w:jc w:val="center"/>
              <w:rPr>
                <w:rFonts w:eastAsia="標楷體"/>
                <w:color w:val="000000" w:themeColor="text1"/>
              </w:rPr>
            </w:pPr>
          </w:p>
        </w:tc>
        <w:tc>
          <w:tcPr>
            <w:tcW w:w="1181" w:type="dxa"/>
            <w:vAlign w:val="center"/>
          </w:tcPr>
          <w:p w:rsidR="001D5ABB" w:rsidRPr="00CE50CF" w:rsidRDefault="001D5ABB" w:rsidP="0066464B">
            <w:pPr>
              <w:spacing w:line="300" w:lineRule="exact"/>
              <w:jc w:val="center"/>
              <w:rPr>
                <w:rFonts w:eastAsia="標楷體"/>
                <w:color w:val="000000" w:themeColor="text1"/>
              </w:rPr>
            </w:pPr>
          </w:p>
        </w:tc>
        <w:tc>
          <w:tcPr>
            <w:tcW w:w="2254" w:type="dxa"/>
            <w:vAlign w:val="center"/>
          </w:tcPr>
          <w:p w:rsidR="001D5ABB" w:rsidRPr="00CE50CF" w:rsidRDefault="001D5ABB" w:rsidP="0066464B">
            <w:pPr>
              <w:spacing w:line="300" w:lineRule="exact"/>
              <w:jc w:val="center"/>
              <w:rPr>
                <w:rFonts w:eastAsia="標楷體"/>
                <w:color w:val="000000" w:themeColor="text1"/>
              </w:rPr>
            </w:pPr>
          </w:p>
        </w:tc>
      </w:tr>
      <w:tr w:rsidR="005D6503" w:rsidRPr="00CE50CF" w:rsidTr="00F02418">
        <w:trPr>
          <w:trHeight w:hRule="exact" w:val="584"/>
          <w:jc w:val="center"/>
        </w:trPr>
        <w:tc>
          <w:tcPr>
            <w:tcW w:w="992" w:type="dxa"/>
            <w:vAlign w:val="center"/>
          </w:tcPr>
          <w:p w:rsidR="001D5ABB" w:rsidRPr="00CE50CF" w:rsidRDefault="001D5ABB" w:rsidP="0066464B">
            <w:pPr>
              <w:spacing w:line="300" w:lineRule="exact"/>
              <w:jc w:val="center"/>
              <w:rPr>
                <w:rFonts w:eastAsia="標楷體"/>
                <w:color w:val="000000" w:themeColor="text1"/>
              </w:rPr>
            </w:pPr>
          </w:p>
        </w:tc>
        <w:tc>
          <w:tcPr>
            <w:tcW w:w="2066" w:type="dxa"/>
            <w:gridSpan w:val="2"/>
          </w:tcPr>
          <w:p w:rsidR="001D5ABB" w:rsidRPr="00CE50CF" w:rsidRDefault="001D5ABB" w:rsidP="0066464B">
            <w:pPr>
              <w:spacing w:line="300" w:lineRule="exact"/>
              <w:jc w:val="center"/>
              <w:rPr>
                <w:rFonts w:eastAsia="標楷體"/>
                <w:color w:val="000000" w:themeColor="text1"/>
              </w:rPr>
            </w:pPr>
          </w:p>
        </w:tc>
        <w:tc>
          <w:tcPr>
            <w:tcW w:w="992"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709" w:type="dxa"/>
          </w:tcPr>
          <w:p w:rsidR="001D5ABB" w:rsidRPr="00CE50CF" w:rsidRDefault="001D5ABB" w:rsidP="0066464B">
            <w:pPr>
              <w:spacing w:line="300" w:lineRule="exact"/>
              <w:jc w:val="center"/>
              <w:rPr>
                <w:rFonts w:eastAsia="標楷體"/>
                <w:color w:val="000000" w:themeColor="text1"/>
              </w:rPr>
            </w:pPr>
          </w:p>
        </w:tc>
        <w:tc>
          <w:tcPr>
            <w:tcW w:w="1181" w:type="dxa"/>
            <w:vAlign w:val="center"/>
          </w:tcPr>
          <w:p w:rsidR="001D5ABB" w:rsidRPr="00CE50CF" w:rsidRDefault="001D5ABB" w:rsidP="0066464B">
            <w:pPr>
              <w:spacing w:line="300" w:lineRule="exact"/>
              <w:jc w:val="center"/>
              <w:rPr>
                <w:rFonts w:eastAsia="標楷體"/>
                <w:color w:val="000000" w:themeColor="text1"/>
              </w:rPr>
            </w:pPr>
          </w:p>
        </w:tc>
        <w:tc>
          <w:tcPr>
            <w:tcW w:w="2254" w:type="dxa"/>
            <w:vAlign w:val="center"/>
          </w:tcPr>
          <w:p w:rsidR="001D5ABB" w:rsidRPr="00CE50CF" w:rsidRDefault="001D5ABB" w:rsidP="0066464B">
            <w:pPr>
              <w:spacing w:line="300" w:lineRule="exact"/>
              <w:jc w:val="center"/>
              <w:rPr>
                <w:rFonts w:eastAsia="標楷體"/>
                <w:color w:val="000000" w:themeColor="text1"/>
              </w:rPr>
            </w:pPr>
          </w:p>
        </w:tc>
      </w:tr>
      <w:tr w:rsidR="005D6503" w:rsidRPr="00CE50CF" w:rsidTr="00F02418">
        <w:trPr>
          <w:trHeight w:hRule="exact" w:val="564"/>
          <w:jc w:val="center"/>
        </w:trPr>
        <w:tc>
          <w:tcPr>
            <w:tcW w:w="992" w:type="dxa"/>
            <w:vAlign w:val="center"/>
          </w:tcPr>
          <w:p w:rsidR="001D5ABB" w:rsidRPr="00CE50CF" w:rsidRDefault="001D5ABB" w:rsidP="0066464B">
            <w:pPr>
              <w:spacing w:line="300" w:lineRule="exact"/>
              <w:jc w:val="center"/>
              <w:rPr>
                <w:rFonts w:eastAsia="標楷體"/>
                <w:color w:val="000000" w:themeColor="text1"/>
              </w:rPr>
            </w:pPr>
          </w:p>
        </w:tc>
        <w:tc>
          <w:tcPr>
            <w:tcW w:w="2066" w:type="dxa"/>
            <w:gridSpan w:val="2"/>
          </w:tcPr>
          <w:p w:rsidR="001D5ABB" w:rsidRPr="00CE50CF" w:rsidRDefault="001D5ABB" w:rsidP="0066464B">
            <w:pPr>
              <w:spacing w:line="300" w:lineRule="exact"/>
              <w:jc w:val="center"/>
              <w:rPr>
                <w:rFonts w:eastAsia="標楷體"/>
                <w:color w:val="000000" w:themeColor="text1"/>
              </w:rPr>
            </w:pPr>
          </w:p>
        </w:tc>
        <w:tc>
          <w:tcPr>
            <w:tcW w:w="992"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709" w:type="dxa"/>
          </w:tcPr>
          <w:p w:rsidR="001D5ABB" w:rsidRPr="00CE50CF" w:rsidRDefault="001D5ABB" w:rsidP="0066464B">
            <w:pPr>
              <w:spacing w:line="300" w:lineRule="exact"/>
              <w:jc w:val="center"/>
              <w:rPr>
                <w:rFonts w:eastAsia="標楷體"/>
                <w:color w:val="000000" w:themeColor="text1"/>
              </w:rPr>
            </w:pPr>
          </w:p>
        </w:tc>
        <w:tc>
          <w:tcPr>
            <w:tcW w:w="1181" w:type="dxa"/>
            <w:vAlign w:val="center"/>
          </w:tcPr>
          <w:p w:rsidR="001D5ABB" w:rsidRPr="00CE50CF" w:rsidRDefault="001D5ABB" w:rsidP="0066464B">
            <w:pPr>
              <w:spacing w:line="300" w:lineRule="exact"/>
              <w:jc w:val="center"/>
              <w:rPr>
                <w:rFonts w:eastAsia="標楷體"/>
                <w:color w:val="000000" w:themeColor="text1"/>
              </w:rPr>
            </w:pPr>
          </w:p>
        </w:tc>
        <w:tc>
          <w:tcPr>
            <w:tcW w:w="2254" w:type="dxa"/>
            <w:vAlign w:val="center"/>
          </w:tcPr>
          <w:p w:rsidR="001D5ABB" w:rsidRPr="00CE50CF" w:rsidRDefault="001D5ABB" w:rsidP="0066464B">
            <w:pPr>
              <w:spacing w:line="300" w:lineRule="exact"/>
              <w:jc w:val="center"/>
              <w:rPr>
                <w:rFonts w:eastAsia="標楷體"/>
                <w:color w:val="000000" w:themeColor="text1"/>
              </w:rPr>
            </w:pPr>
          </w:p>
        </w:tc>
      </w:tr>
      <w:tr w:rsidR="005D6503" w:rsidRPr="00CE50CF" w:rsidTr="00F02418">
        <w:trPr>
          <w:trHeight w:hRule="exact" w:val="557"/>
          <w:jc w:val="center"/>
        </w:trPr>
        <w:tc>
          <w:tcPr>
            <w:tcW w:w="992" w:type="dxa"/>
            <w:vAlign w:val="center"/>
          </w:tcPr>
          <w:p w:rsidR="001D5ABB" w:rsidRPr="00CE50CF" w:rsidRDefault="001D5ABB" w:rsidP="0066464B">
            <w:pPr>
              <w:spacing w:line="300" w:lineRule="exact"/>
              <w:jc w:val="center"/>
              <w:rPr>
                <w:rFonts w:eastAsia="標楷體"/>
                <w:color w:val="000000" w:themeColor="text1"/>
              </w:rPr>
            </w:pPr>
          </w:p>
        </w:tc>
        <w:tc>
          <w:tcPr>
            <w:tcW w:w="2066" w:type="dxa"/>
            <w:gridSpan w:val="2"/>
          </w:tcPr>
          <w:p w:rsidR="001D5ABB" w:rsidRPr="00CE50CF" w:rsidRDefault="001D5ABB" w:rsidP="0066464B">
            <w:pPr>
              <w:spacing w:line="300" w:lineRule="exact"/>
              <w:jc w:val="center"/>
              <w:rPr>
                <w:rFonts w:eastAsia="標楷體"/>
                <w:color w:val="000000" w:themeColor="text1"/>
              </w:rPr>
            </w:pPr>
          </w:p>
        </w:tc>
        <w:tc>
          <w:tcPr>
            <w:tcW w:w="992"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709" w:type="dxa"/>
          </w:tcPr>
          <w:p w:rsidR="001D5ABB" w:rsidRPr="00CE50CF" w:rsidRDefault="001D5ABB" w:rsidP="0066464B">
            <w:pPr>
              <w:spacing w:line="300" w:lineRule="exact"/>
              <w:jc w:val="center"/>
              <w:rPr>
                <w:rFonts w:eastAsia="標楷體"/>
                <w:color w:val="000000" w:themeColor="text1"/>
              </w:rPr>
            </w:pPr>
          </w:p>
        </w:tc>
        <w:tc>
          <w:tcPr>
            <w:tcW w:w="1181" w:type="dxa"/>
            <w:vAlign w:val="center"/>
          </w:tcPr>
          <w:p w:rsidR="001D5ABB" w:rsidRPr="00CE50CF" w:rsidRDefault="001D5ABB" w:rsidP="0066464B">
            <w:pPr>
              <w:spacing w:line="300" w:lineRule="exact"/>
              <w:jc w:val="center"/>
              <w:rPr>
                <w:rFonts w:eastAsia="標楷體"/>
                <w:color w:val="000000" w:themeColor="text1"/>
              </w:rPr>
            </w:pPr>
          </w:p>
        </w:tc>
        <w:tc>
          <w:tcPr>
            <w:tcW w:w="2254" w:type="dxa"/>
            <w:vAlign w:val="center"/>
          </w:tcPr>
          <w:p w:rsidR="001D5ABB" w:rsidRPr="00CE50CF" w:rsidRDefault="001D5ABB" w:rsidP="0066464B">
            <w:pPr>
              <w:spacing w:line="300" w:lineRule="exact"/>
              <w:jc w:val="center"/>
              <w:rPr>
                <w:rFonts w:eastAsia="標楷體"/>
                <w:color w:val="000000" w:themeColor="text1"/>
              </w:rPr>
            </w:pPr>
          </w:p>
        </w:tc>
      </w:tr>
      <w:tr w:rsidR="005D6503" w:rsidRPr="00CE50CF" w:rsidTr="00F02418">
        <w:trPr>
          <w:trHeight w:hRule="exact" w:val="566"/>
          <w:jc w:val="center"/>
        </w:trPr>
        <w:tc>
          <w:tcPr>
            <w:tcW w:w="992" w:type="dxa"/>
            <w:vAlign w:val="center"/>
          </w:tcPr>
          <w:p w:rsidR="001D5ABB" w:rsidRPr="00CE50CF" w:rsidRDefault="001D5ABB" w:rsidP="0066464B">
            <w:pPr>
              <w:spacing w:line="300" w:lineRule="exact"/>
              <w:jc w:val="center"/>
              <w:rPr>
                <w:rFonts w:eastAsia="標楷體"/>
                <w:color w:val="000000" w:themeColor="text1"/>
              </w:rPr>
            </w:pPr>
          </w:p>
        </w:tc>
        <w:tc>
          <w:tcPr>
            <w:tcW w:w="2066" w:type="dxa"/>
            <w:gridSpan w:val="2"/>
          </w:tcPr>
          <w:p w:rsidR="001D5ABB" w:rsidRPr="00CE50CF" w:rsidRDefault="001D5ABB" w:rsidP="0066464B">
            <w:pPr>
              <w:spacing w:line="300" w:lineRule="exact"/>
              <w:jc w:val="center"/>
              <w:rPr>
                <w:rFonts w:eastAsia="標楷體"/>
                <w:color w:val="000000" w:themeColor="text1"/>
              </w:rPr>
            </w:pPr>
          </w:p>
        </w:tc>
        <w:tc>
          <w:tcPr>
            <w:tcW w:w="992"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709" w:type="dxa"/>
          </w:tcPr>
          <w:p w:rsidR="001D5ABB" w:rsidRPr="00CE50CF" w:rsidRDefault="001D5ABB" w:rsidP="0066464B">
            <w:pPr>
              <w:spacing w:line="300" w:lineRule="exact"/>
              <w:jc w:val="center"/>
              <w:rPr>
                <w:rFonts w:eastAsia="標楷體"/>
                <w:color w:val="000000" w:themeColor="text1"/>
              </w:rPr>
            </w:pPr>
          </w:p>
        </w:tc>
        <w:tc>
          <w:tcPr>
            <w:tcW w:w="1181" w:type="dxa"/>
            <w:vAlign w:val="center"/>
          </w:tcPr>
          <w:p w:rsidR="001D5ABB" w:rsidRPr="00CE50CF" w:rsidRDefault="001D5ABB" w:rsidP="0066464B">
            <w:pPr>
              <w:spacing w:line="300" w:lineRule="exact"/>
              <w:jc w:val="center"/>
              <w:rPr>
                <w:rFonts w:eastAsia="標楷體"/>
                <w:color w:val="000000" w:themeColor="text1"/>
              </w:rPr>
            </w:pPr>
          </w:p>
        </w:tc>
        <w:tc>
          <w:tcPr>
            <w:tcW w:w="2254" w:type="dxa"/>
            <w:vAlign w:val="center"/>
          </w:tcPr>
          <w:p w:rsidR="001D5ABB" w:rsidRPr="00CE50CF" w:rsidRDefault="001D5ABB" w:rsidP="0066464B">
            <w:pPr>
              <w:spacing w:line="300" w:lineRule="exact"/>
              <w:jc w:val="center"/>
              <w:rPr>
                <w:rFonts w:eastAsia="標楷體"/>
                <w:color w:val="000000" w:themeColor="text1"/>
              </w:rPr>
            </w:pPr>
          </w:p>
        </w:tc>
      </w:tr>
      <w:tr w:rsidR="005D6503" w:rsidRPr="00CE50CF" w:rsidTr="00F02418">
        <w:trPr>
          <w:trHeight w:hRule="exact" w:val="559"/>
          <w:jc w:val="center"/>
        </w:trPr>
        <w:tc>
          <w:tcPr>
            <w:tcW w:w="992" w:type="dxa"/>
            <w:vAlign w:val="center"/>
          </w:tcPr>
          <w:p w:rsidR="001D5ABB" w:rsidRPr="00CE50CF" w:rsidRDefault="001D5ABB" w:rsidP="0066464B">
            <w:pPr>
              <w:spacing w:line="300" w:lineRule="exact"/>
              <w:jc w:val="center"/>
              <w:rPr>
                <w:rFonts w:eastAsia="標楷體"/>
                <w:color w:val="000000" w:themeColor="text1"/>
              </w:rPr>
            </w:pPr>
          </w:p>
        </w:tc>
        <w:tc>
          <w:tcPr>
            <w:tcW w:w="2066" w:type="dxa"/>
            <w:gridSpan w:val="2"/>
          </w:tcPr>
          <w:p w:rsidR="001D5ABB" w:rsidRPr="00CE50CF" w:rsidRDefault="001D5ABB" w:rsidP="0066464B">
            <w:pPr>
              <w:spacing w:line="300" w:lineRule="exact"/>
              <w:jc w:val="center"/>
              <w:rPr>
                <w:rFonts w:eastAsia="標楷體"/>
                <w:color w:val="000000" w:themeColor="text1"/>
              </w:rPr>
            </w:pPr>
          </w:p>
        </w:tc>
        <w:tc>
          <w:tcPr>
            <w:tcW w:w="992"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709" w:type="dxa"/>
          </w:tcPr>
          <w:p w:rsidR="001D5ABB" w:rsidRPr="00CE50CF" w:rsidRDefault="001D5ABB" w:rsidP="0066464B">
            <w:pPr>
              <w:spacing w:line="300" w:lineRule="exact"/>
              <w:jc w:val="center"/>
              <w:rPr>
                <w:rFonts w:eastAsia="標楷體"/>
                <w:color w:val="000000" w:themeColor="text1"/>
              </w:rPr>
            </w:pPr>
          </w:p>
        </w:tc>
        <w:tc>
          <w:tcPr>
            <w:tcW w:w="1181" w:type="dxa"/>
            <w:vAlign w:val="center"/>
          </w:tcPr>
          <w:p w:rsidR="001D5ABB" w:rsidRPr="00CE50CF" w:rsidRDefault="001D5ABB" w:rsidP="0066464B">
            <w:pPr>
              <w:spacing w:line="300" w:lineRule="exact"/>
              <w:jc w:val="center"/>
              <w:rPr>
                <w:rFonts w:eastAsia="標楷體"/>
                <w:color w:val="000000" w:themeColor="text1"/>
              </w:rPr>
            </w:pPr>
          </w:p>
        </w:tc>
        <w:tc>
          <w:tcPr>
            <w:tcW w:w="2254" w:type="dxa"/>
            <w:vAlign w:val="center"/>
          </w:tcPr>
          <w:p w:rsidR="001D5ABB" w:rsidRPr="00CE50CF" w:rsidRDefault="001D5ABB" w:rsidP="0066464B">
            <w:pPr>
              <w:spacing w:line="300" w:lineRule="exact"/>
              <w:jc w:val="center"/>
              <w:rPr>
                <w:rFonts w:eastAsia="標楷體"/>
                <w:color w:val="000000" w:themeColor="text1"/>
              </w:rPr>
            </w:pPr>
          </w:p>
        </w:tc>
      </w:tr>
      <w:tr w:rsidR="005D6503" w:rsidRPr="00CE50CF" w:rsidTr="00F02418">
        <w:trPr>
          <w:trHeight w:hRule="exact" w:val="581"/>
          <w:jc w:val="center"/>
        </w:trPr>
        <w:tc>
          <w:tcPr>
            <w:tcW w:w="992" w:type="dxa"/>
            <w:vAlign w:val="center"/>
          </w:tcPr>
          <w:p w:rsidR="001D5ABB" w:rsidRPr="00CE50CF" w:rsidRDefault="001D5ABB" w:rsidP="0066464B">
            <w:pPr>
              <w:spacing w:line="300" w:lineRule="exact"/>
              <w:jc w:val="center"/>
              <w:rPr>
                <w:rFonts w:eastAsia="標楷體"/>
                <w:color w:val="000000" w:themeColor="text1"/>
              </w:rPr>
            </w:pPr>
          </w:p>
        </w:tc>
        <w:tc>
          <w:tcPr>
            <w:tcW w:w="2066" w:type="dxa"/>
            <w:gridSpan w:val="2"/>
          </w:tcPr>
          <w:p w:rsidR="001D5ABB" w:rsidRPr="00CE50CF" w:rsidRDefault="001D5ABB" w:rsidP="0066464B">
            <w:pPr>
              <w:spacing w:line="300" w:lineRule="exact"/>
              <w:jc w:val="center"/>
              <w:rPr>
                <w:rFonts w:eastAsia="標楷體"/>
                <w:color w:val="000000" w:themeColor="text1"/>
              </w:rPr>
            </w:pPr>
          </w:p>
        </w:tc>
        <w:tc>
          <w:tcPr>
            <w:tcW w:w="992"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709" w:type="dxa"/>
          </w:tcPr>
          <w:p w:rsidR="001D5ABB" w:rsidRPr="00CE50CF" w:rsidRDefault="001D5ABB" w:rsidP="0066464B">
            <w:pPr>
              <w:spacing w:line="300" w:lineRule="exact"/>
              <w:jc w:val="center"/>
              <w:rPr>
                <w:rFonts w:eastAsia="標楷體"/>
                <w:color w:val="000000" w:themeColor="text1"/>
              </w:rPr>
            </w:pPr>
          </w:p>
        </w:tc>
        <w:tc>
          <w:tcPr>
            <w:tcW w:w="1181" w:type="dxa"/>
            <w:vAlign w:val="center"/>
          </w:tcPr>
          <w:p w:rsidR="001D5ABB" w:rsidRPr="00CE50CF" w:rsidRDefault="001D5ABB" w:rsidP="0066464B">
            <w:pPr>
              <w:spacing w:line="300" w:lineRule="exact"/>
              <w:jc w:val="center"/>
              <w:rPr>
                <w:rFonts w:eastAsia="標楷體"/>
                <w:color w:val="000000" w:themeColor="text1"/>
              </w:rPr>
            </w:pPr>
          </w:p>
        </w:tc>
        <w:tc>
          <w:tcPr>
            <w:tcW w:w="2254" w:type="dxa"/>
            <w:vAlign w:val="center"/>
          </w:tcPr>
          <w:p w:rsidR="001D5ABB" w:rsidRPr="00CE50CF" w:rsidRDefault="001D5ABB" w:rsidP="0066464B">
            <w:pPr>
              <w:spacing w:line="300" w:lineRule="exact"/>
              <w:jc w:val="center"/>
              <w:rPr>
                <w:rFonts w:eastAsia="標楷體"/>
                <w:color w:val="000000" w:themeColor="text1"/>
              </w:rPr>
            </w:pPr>
          </w:p>
        </w:tc>
      </w:tr>
      <w:tr w:rsidR="005D6503" w:rsidRPr="00CE50CF" w:rsidTr="00F02418">
        <w:trPr>
          <w:trHeight w:hRule="exact" w:val="561"/>
          <w:jc w:val="center"/>
        </w:trPr>
        <w:tc>
          <w:tcPr>
            <w:tcW w:w="992" w:type="dxa"/>
            <w:vAlign w:val="center"/>
          </w:tcPr>
          <w:p w:rsidR="001D5ABB" w:rsidRPr="00CE50CF" w:rsidRDefault="001D5ABB" w:rsidP="0066464B">
            <w:pPr>
              <w:spacing w:line="300" w:lineRule="exact"/>
              <w:jc w:val="center"/>
              <w:rPr>
                <w:rFonts w:eastAsia="標楷體"/>
                <w:color w:val="000000" w:themeColor="text1"/>
              </w:rPr>
            </w:pPr>
          </w:p>
        </w:tc>
        <w:tc>
          <w:tcPr>
            <w:tcW w:w="2066" w:type="dxa"/>
            <w:gridSpan w:val="2"/>
          </w:tcPr>
          <w:p w:rsidR="001D5ABB" w:rsidRPr="00CE50CF" w:rsidRDefault="001D5ABB" w:rsidP="0066464B">
            <w:pPr>
              <w:spacing w:line="300" w:lineRule="exact"/>
              <w:jc w:val="center"/>
              <w:rPr>
                <w:rFonts w:eastAsia="標楷體"/>
                <w:color w:val="000000" w:themeColor="text1"/>
              </w:rPr>
            </w:pPr>
          </w:p>
        </w:tc>
        <w:tc>
          <w:tcPr>
            <w:tcW w:w="992"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1276" w:type="dxa"/>
          </w:tcPr>
          <w:p w:rsidR="001D5ABB" w:rsidRPr="00CE50CF" w:rsidRDefault="001D5ABB" w:rsidP="0066464B">
            <w:pPr>
              <w:spacing w:line="300" w:lineRule="exact"/>
              <w:jc w:val="center"/>
              <w:rPr>
                <w:rFonts w:eastAsia="標楷體"/>
                <w:color w:val="000000" w:themeColor="text1"/>
              </w:rPr>
            </w:pPr>
          </w:p>
        </w:tc>
        <w:tc>
          <w:tcPr>
            <w:tcW w:w="709" w:type="dxa"/>
          </w:tcPr>
          <w:p w:rsidR="001D5ABB" w:rsidRPr="00CE50CF" w:rsidRDefault="001D5ABB" w:rsidP="0066464B">
            <w:pPr>
              <w:spacing w:line="300" w:lineRule="exact"/>
              <w:jc w:val="center"/>
              <w:rPr>
                <w:rFonts w:eastAsia="標楷體"/>
                <w:color w:val="000000" w:themeColor="text1"/>
              </w:rPr>
            </w:pPr>
          </w:p>
        </w:tc>
        <w:tc>
          <w:tcPr>
            <w:tcW w:w="1181" w:type="dxa"/>
            <w:vAlign w:val="center"/>
          </w:tcPr>
          <w:p w:rsidR="001D5ABB" w:rsidRPr="00CE50CF" w:rsidRDefault="001D5ABB" w:rsidP="0066464B">
            <w:pPr>
              <w:spacing w:line="300" w:lineRule="exact"/>
              <w:jc w:val="center"/>
              <w:rPr>
                <w:rFonts w:eastAsia="標楷體"/>
                <w:color w:val="000000" w:themeColor="text1"/>
              </w:rPr>
            </w:pPr>
          </w:p>
        </w:tc>
        <w:tc>
          <w:tcPr>
            <w:tcW w:w="2254" w:type="dxa"/>
            <w:vAlign w:val="center"/>
          </w:tcPr>
          <w:p w:rsidR="001D5ABB" w:rsidRPr="00CE50CF" w:rsidRDefault="001D5ABB" w:rsidP="0066464B">
            <w:pPr>
              <w:spacing w:line="300" w:lineRule="exact"/>
              <w:jc w:val="center"/>
              <w:rPr>
                <w:rFonts w:eastAsia="標楷體"/>
                <w:color w:val="000000" w:themeColor="text1"/>
              </w:rPr>
            </w:pPr>
          </w:p>
        </w:tc>
      </w:tr>
      <w:tr w:rsidR="005D6503" w:rsidRPr="00CE50CF" w:rsidTr="00F02418">
        <w:trPr>
          <w:trHeight w:hRule="exact" w:val="569"/>
          <w:jc w:val="center"/>
        </w:trPr>
        <w:tc>
          <w:tcPr>
            <w:tcW w:w="992" w:type="dxa"/>
            <w:vAlign w:val="center"/>
          </w:tcPr>
          <w:p w:rsidR="001D5ABB" w:rsidRPr="00CE50CF" w:rsidRDefault="001D5ABB" w:rsidP="0066464B">
            <w:pPr>
              <w:spacing w:line="300" w:lineRule="exact"/>
              <w:jc w:val="both"/>
              <w:rPr>
                <w:rFonts w:eastAsia="標楷體"/>
                <w:color w:val="000000" w:themeColor="text1"/>
              </w:rPr>
            </w:pPr>
          </w:p>
        </w:tc>
        <w:tc>
          <w:tcPr>
            <w:tcW w:w="2066" w:type="dxa"/>
            <w:gridSpan w:val="2"/>
          </w:tcPr>
          <w:p w:rsidR="001D5ABB" w:rsidRPr="00CE50CF" w:rsidRDefault="001D5ABB" w:rsidP="0066464B">
            <w:pPr>
              <w:spacing w:line="300" w:lineRule="exact"/>
              <w:jc w:val="both"/>
              <w:rPr>
                <w:rFonts w:eastAsia="標楷體"/>
                <w:color w:val="000000" w:themeColor="text1"/>
              </w:rPr>
            </w:pPr>
          </w:p>
        </w:tc>
        <w:tc>
          <w:tcPr>
            <w:tcW w:w="992" w:type="dxa"/>
          </w:tcPr>
          <w:p w:rsidR="001D5ABB" w:rsidRPr="00CE50CF" w:rsidRDefault="001D5ABB" w:rsidP="0066464B">
            <w:pPr>
              <w:spacing w:line="300" w:lineRule="exact"/>
              <w:jc w:val="both"/>
              <w:rPr>
                <w:rFonts w:eastAsia="標楷體"/>
                <w:color w:val="000000" w:themeColor="text1"/>
              </w:rPr>
            </w:pPr>
          </w:p>
        </w:tc>
        <w:tc>
          <w:tcPr>
            <w:tcW w:w="1276" w:type="dxa"/>
          </w:tcPr>
          <w:p w:rsidR="001D5ABB" w:rsidRPr="00CE50CF" w:rsidRDefault="001D5ABB" w:rsidP="0066464B">
            <w:pPr>
              <w:spacing w:line="300" w:lineRule="exact"/>
              <w:jc w:val="both"/>
              <w:rPr>
                <w:rFonts w:eastAsia="標楷體"/>
                <w:color w:val="000000" w:themeColor="text1"/>
              </w:rPr>
            </w:pPr>
          </w:p>
        </w:tc>
        <w:tc>
          <w:tcPr>
            <w:tcW w:w="1276" w:type="dxa"/>
          </w:tcPr>
          <w:p w:rsidR="001D5ABB" w:rsidRPr="00CE50CF" w:rsidRDefault="001D5ABB" w:rsidP="0066464B">
            <w:pPr>
              <w:spacing w:line="300" w:lineRule="exact"/>
              <w:jc w:val="both"/>
              <w:rPr>
                <w:rFonts w:eastAsia="標楷體"/>
                <w:color w:val="000000" w:themeColor="text1"/>
              </w:rPr>
            </w:pPr>
          </w:p>
        </w:tc>
        <w:tc>
          <w:tcPr>
            <w:tcW w:w="709" w:type="dxa"/>
          </w:tcPr>
          <w:p w:rsidR="001D5ABB" w:rsidRPr="00CE50CF" w:rsidRDefault="001D5ABB" w:rsidP="0066464B">
            <w:pPr>
              <w:spacing w:line="300" w:lineRule="exact"/>
              <w:jc w:val="both"/>
              <w:rPr>
                <w:rFonts w:eastAsia="標楷體"/>
                <w:color w:val="000000" w:themeColor="text1"/>
              </w:rPr>
            </w:pPr>
          </w:p>
        </w:tc>
        <w:tc>
          <w:tcPr>
            <w:tcW w:w="1181" w:type="dxa"/>
            <w:vAlign w:val="center"/>
          </w:tcPr>
          <w:p w:rsidR="001D5ABB" w:rsidRPr="00CE50CF" w:rsidRDefault="001D5ABB" w:rsidP="0066464B">
            <w:pPr>
              <w:spacing w:line="300" w:lineRule="exact"/>
              <w:jc w:val="both"/>
              <w:rPr>
                <w:rFonts w:eastAsia="標楷體"/>
                <w:color w:val="000000" w:themeColor="text1"/>
              </w:rPr>
            </w:pPr>
          </w:p>
        </w:tc>
        <w:tc>
          <w:tcPr>
            <w:tcW w:w="2254" w:type="dxa"/>
            <w:vAlign w:val="center"/>
          </w:tcPr>
          <w:p w:rsidR="001D5ABB" w:rsidRPr="00CE50CF" w:rsidRDefault="001D5ABB" w:rsidP="0066464B">
            <w:pPr>
              <w:spacing w:line="300" w:lineRule="exact"/>
              <w:jc w:val="both"/>
              <w:rPr>
                <w:rFonts w:eastAsia="標楷體"/>
                <w:color w:val="000000" w:themeColor="text1"/>
              </w:rPr>
            </w:pPr>
          </w:p>
        </w:tc>
      </w:tr>
      <w:tr w:rsidR="005D6503" w:rsidRPr="00CE50CF" w:rsidTr="00F02418">
        <w:trPr>
          <w:trHeight w:hRule="exact" w:val="563"/>
          <w:jc w:val="center"/>
        </w:trPr>
        <w:tc>
          <w:tcPr>
            <w:tcW w:w="992" w:type="dxa"/>
            <w:vAlign w:val="center"/>
          </w:tcPr>
          <w:p w:rsidR="001D5ABB" w:rsidRPr="00CE50CF" w:rsidRDefault="001D5ABB" w:rsidP="0066464B">
            <w:pPr>
              <w:spacing w:line="300" w:lineRule="exact"/>
              <w:jc w:val="both"/>
              <w:rPr>
                <w:rFonts w:eastAsia="標楷體"/>
                <w:color w:val="000000" w:themeColor="text1"/>
              </w:rPr>
            </w:pPr>
          </w:p>
        </w:tc>
        <w:tc>
          <w:tcPr>
            <w:tcW w:w="2066" w:type="dxa"/>
            <w:gridSpan w:val="2"/>
          </w:tcPr>
          <w:p w:rsidR="001D5ABB" w:rsidRPr="00CE50CF" w:rsidRDefault="001D5ABB" w:rsidP="0066464B">
            <w:pPr>
              <w:spacing w:line="300" w:lineRule="exact"/>
              <w:jc w:val="both"/>
              <w:rPr>
                <w:rFonts w:eastAsia="標楷體"/>
                <w:color w:val="000000" w:themeColor="text1"/>
              </w:rPr>
            </w:pPr>
          </w:p>
        </w:tc>
        <w:tc>
          <w:tcPr>
            <w:tcW w:w="992" w:type="dxa"/>
          </w:tcPr>
          <w:p w:rsidR="001D5ABB" w:rsidRPr="00CE50CF" w:rsidRDefault="001D5ABB" w:rsidP="0066464B">
            <w:pPr>
              <w:spacing w:line="300" w:lineRule="exact"/>
              <w:jc w:val="both"/>
              <w:rPr>
                <w:rFonts w:eastAsia="標楷體"/>
                <w:color w:val="000000" w:themeColor="text1"/>
              </w:rPr>
            </w:pPr>
          </w:p>
        </w:tc>
        <w:tc>
          <w:tcPr>
            <w:tcW w:w="1276" w:type="dxa"/>
          </w:tcPr>
          <w:p w:rsidR="001D5ABB" w:rsidRPr="00CE50CF" w:rsidRDefault="001D5ABB" w:rsidP="0066464B">
            <w:pPr>
              <w:spacing w:line="300" w:lineRule="exact"/>
              <w:jc w:val="both"/>
              <w:rPr>
                <w:rFonts w:eastAsia="標楷體"/>
                <w:color w:val="000000" w:themeColor="text1"/>
              </w:rPr>
            </w:pPr>
          </w:p>
        </w:tc>
        <w:tc>
          <w:tcPr>
            <w:tcW w:w="1276" w:type="dxa"/>
          </w:tcPr>
          <w:p w:rsidR="001D5ABB" w:rsidRPr="00CE50CF" w:rsidRDefault="001D5ABB" w:rsidP="0066464B">
            <w:pPr>
              <w:spacing w:line="300" w:lineRule="exact"/>
              <w:jc w:val="both"/>
              <w:rPr>
                <w:rFonts w:eastAsia="標楷體"/>
                <w:color w:val="000000" w:themeColor="text1"/>
              </w:rPr>
            </w:pPr>
          </w:p>
        </w:tc>
        <w:tc>
          <w:tcPr>
            <w:tcW w:w="709" w:type="dxa"/>
          </w:tcPr>
          <w:p w:rsidR="001D5ABB" w:rsidRPr="00CE50CF" w:rsidRDefault="001D5ABB" w:rsidP="0066464B">
            <w:pPr>
              <w:spacing w:line="300" w:lineRule="exact"/>
              <w:jc w:val="both"/>
              <w:rPr>
                <w:rFonts w:eastAsia="標楷體"/>
                <w:color w:val="000000" w:themeColor="text1"/>
              </w:rPr>
            </w:pPr>
          </w:p>
        </w:tc>
        <w:tc>
          <w:tcPr>
            <w:tcW w:w="1181" w:type="dxa"/>
            <w:vAlign w:val="center"/>
          </w:tcPr>
          <w:p w:rsidR="001D5ABB" w:rsidRPr="00CE50CF" w:rsidRDefault="001D5ABB" w:rsidP="0066464B">
            <w:pPr>
              <w:spacing w:line="300" w:lineRule="exact"/>
              <w:jc w:val="both"/>
              <w:rPr>
                <w:rFonts w:eastAsia="標楷體"/>
                <w:color w:val="000000" w:themeColor="text1"/>
              </w:rPr>
            </w:pPr>
          </w:p>
        </w:tc>
        <w:tc>
          <w:tcPr>
            <w:tcW w:w="2254" w:type="dxa"/>
            <w:vAlign w:val="center"/>
          </w:tcPr>
          <w:p w:rsidR="001D5ABB" w:rsidRPr="00CE50CF" w:rsidRDefault="001D5ABB" w:rsidP="0066464B">
            <w:pPr>
              <w:spacing w:line="300" w:lineRule="exact"/>
              <w:jc w:val="both"/>
              <w:rPr>
                <w:rFonts w:eastAsia="標楷體"/>
                <w:color w:val="000000" w:themeColor="text1"/>
              </w:rPr>
            </w:pPr>
          </w:p>
        </w:tc>
      </w:tr>
      <w:tr w:rsidR="005D6503" w:rsidRPr="00CE50CF" w:rsidTr="00F02418">
        <w:trPr>
          <w:trHeight w:hRule="exact" w:val="572"/>
          <w:jc w:val="center"/>
        </w:trPr>
        <w:tc>
          <w:tcPr>
            <w:tcW w:w="992" w:type="dxa"/>
            <w:vAlign w:val="center"/>
          </w:tcPr>
          <w:p w:rsidR="001D5ABB" w:rsidRPr="00CE50CF" w:rsidRDefault="001D5ABB" w:rsidP="0066464B">
            <w:pPr>
              <w:spacing w:line="300" w:lineRule="exact"/>
              <w:jc w:val="both"/>
              <w:rPr>
                <w:rFonts w:eastAsia="標楷體"/>
                <w:color w:val="000000" w:themeColor="text1"/>
              </w:rPr>
            </w:pPr>
          </w:p>
        </w:tc>
        <w:tc>
          <w:tcPr>
            <w:tcW w:w="2066" w:type="dxa"/>
            <w:gridSpan w:val="2"/>
          </w:tcPr>
          <w:p w:rsidR="001D5ABB" w:rsidRPr="00CE50CF" w:rsidRDefault="001D5ABB" w:rsidP="0066464B">
            <w:pPr>
              <w:spacing w:line="300" w:lineRule="exact"/>
              <w:jc w:val="both"/>
              <w:rPr>
                <w:rFonts w:eastAsia="標楷體"/>
                <w:color w:val="000000" w:themeColor="text1"/>
              </w:rPr>
            </w:pPr>
          </w:p>
        </w:tc>
        <w:tc>
          <w:tcPr>
            <w:tcW w:w="992" w:type="dxa"/>
          </w:tcPr>
          <w:p w:rsidR="001D5ABB" w:rsidRPr="00CE50CF" w:rsidRDefault="001D5ABB" w:rsidP="0066464B">
            <w:pPr>
              <w:spacing w:line="300" w:lineRule="exact"/>
              <w:jc w:val="both"/>
              <w:rPr>
                <w:rFonts w:eastAsia="標楷體"/>
                <w:color w:val="000000" w:themeColor="text1"/>
              </w:rPr>
            </w:pPr>
          </w:p>
        </w:tc>
        <w:tc>
          <w:tcPr>
            <w:tcW w:w="1276" w:type="dxa"/>
          </w:tcPr>
          <w:p w:rsidR="001D5ABB" w:rsidRPr="00CE50CF" w:rsidRDefault="001D5ABB" w:rsidP="0066464B">
            <w:pPr>
              <w:spacing w:line="300" w:lineRule="exact"/>
              <w:jc w:val="both"/>
              <w:rPr>
                <w:rFonts w:eastAsia="標楷體"/>
                <w:color w:val="000000" w:themeColor="text1"/>
              </w:rPr>
            </w:pPr>
          </w:p>
        </w:tc>
        <w:tc>
          <w:tcPr>
            <w:tcW w:w="1276" w:type="dxa"/>
          </w:tcPr>
          <w:p w:rsidR="001D5ABB" w:rsidRPr="00CE50CF" w:rsidRDefault="001D5ABB" w:rsidP="0066464B">
            <w:pPr>
              <w:spacing w:line="300" w:lineRule="exact"/>
              <w:jc w:val="both"/>
              <w:rPr>
                <w:rFonts w:eastAsia="標楷體"/>
                <w:color w:val="000000" w:themeColor="text1"/>
              </w:rPr>
            </w:pPr>
          </w:p>
        </w:tc>
        <w:tc>
          <w:tcPr>
            <w:tcW w:w="709" w:type="dxa"/>
          </w:tcPr>
          <w:p w:rsidR="001D5ABB" w:rsidRPr="00CE50CF" w:rsidRDefault="001D5ABB" w:rsidP="0066464B">
            <w:pPr>
              <w:spacing w:line="300" w:lineRule="exact"/>
              <w:jc w:val="both"/>
              <w:rPr>
                <w:rFonts w:eastAsia="標楷體"/>
                <w:color w:val="000000" w:themeColor="text1"/>
              </w:rPr>
            </w:pPr>
          </w:p>
        </w:tc>
        <w:tc>
          <w:tcPr>
            <w:tcW w:w="1181" w:type="dxa"/>
            <w:vAlign w:val="center"/>
          </w:tcPr>
          <w:p w:rsidR="001D5ABB" w:rsidRPr="00CE50CF" w:rsidRDefault="001D5ABB" w:rsidP="0066464B">
            <w:pPr>
              <w:spacing w:line="300" w:lineRule="exact"/>
              <w:jc w:val="both"/>
              <w:rPr>
                <w:rFonts w:eastAsia="標楷體"/>
                <w:color w:val="000000" w:themeColor="text1"/>
              </w:rPr>
            </w:pPr>
          </w:p>
        </w:tc>
        <w:tc>
          <w:tcPr>
            <w:tcW w:w="2254" w:type="dxa"/>
            <w:vAlign w:val="center"/>
          </w:tcPr>
          <w:p w:rsidR="001D5ABB" w:rsidRPr="00CE50CF" w:rsidRDefault="001D5ABB" w:rsidP="0066464B">
            <w:pPr>
              <w:spacing w:line="300" w:lineRule="exact"/>
              <w:jc w:val="both"/>
              <w:rPr>
                <w:rFonts w:eastAsia="標楷體"/>
                <w:color w:val="000000" w:themeColor="text1"/>
              </w:rPr>
            </w:pPr>
          </w:p>
        </w:tc>
      </w:tr>
      <w:tr w:rsidR="005D6503" w:rsidRPr="00CE50CF" w:rsidTr="00F02418">
        <w:trPr>
          <w:trHeight w:hRule="exact" w:val="572"/>
          <w:jc w:val="center"/>
        </w:trPr>
        <w:tc>
          <w:tcPr>
            <w:tcW w:w="992" w:type="dxa"/>
            <w:vAlign w:val="center"/>
          </w:tcPr>
          <w:p w:rsidR="001D5ABB" w:rsidRPr="00CE50CF" w:rsidRDefault="001D5ABB" w:rsidP="0066464B">
            <w:pPr>
              <w:spacing w:line="300" w:lineRule="exact"/>
              <w:jc w:val="both"/>
              <w:rPr>
                <w:rFonts w:eastAsia="標楷體"/>
                <w:color w:val="000000" w:themeColor="text1"/>
              </w:rPr>
            </w:pPr>
          </w:p>
        </w:tc>
        <w:tc>
          <w:tcPr>
            <w:tcW w:w="2066" w:type="dxa"/>
            <w:gridSpan w:val="2"/>
          </w:tcPr>
          <w:p w:rsidR="001D5ABB" w:rsidRPr="00CE50CF" w:rsidRDefault="001D5ABB" w:rsidP="0066464B">
            <w:pPr>
              <w:spacing w:line="300" w:lineRule="exact"/>
              <w:jc w:val="both"/>
              <w:rPr>
                <w:rFonts w:eastAsia="標楷體"/>
                <w:color w:val="000000" w:themeColor="text1"/>
              </w:rPr>
            </w:pPr>
          </w:p>
        </w:tc>
        <w:tc>
          <w:tcPr>
            <w:tcW w:w="992" w:type="dxa"/>
          </w:tcPr>
          <w:p w:rsidR="001D5ABB" w:rsidRPr="00CE50CF" w:rsidRDefault="001D5ABB" w:rsidP="0066464B">
            <w:pPr>
              <w:spacing w:line="300" w:lineRule="exact"/>
              <w:jc w:val="both"/>
              <w:rPr>
                <w:rFonts w:eastAsia="標楷體"/>
                <w:color w:val="000000" w:themeColor="text1"/>
              </w:rPr>
            </w:pPr>
          </w:p>
        </w:tc>
        <w:tc>
          <w:tcPr>
            <w:tcW w:w="1276" w:type="dxa"/>
          </w:tcPr>
          <w:p w:rsidR="001D5ABB" w:rsidRPr="00CE50CF" w:rsidRDefault="001D5ABB" w:rsidP="0066464B">
            <w:pPr>
              <w:spacing w:line="300" w:lineRule="exact"/>
              <w:jc w:val="both"/>
              <w:rPr>
                <w:rFonts w:eastAsia="標楷體"/>
                <w:color w:val="000000" w:themeColor="text1"/>
              </w:rPr>
            </w:pPr>
          </w:p>
        </w:tc>
        <w:tc>
          <w:tcPr>
            <w:tcW w:w="1276" w:type="dxa"/>
          </w:tcPr>
          <w:p w:rsidR="001D5ABB" w:rsidRPr="00CE50CF" w:rsidRDefault="001D5ABB" w:rsidP="0066464B">
            <w:pPr>
              <w:spacing w:line="300" w:lineRule="exact"/>
              <w:jc w:val="both"/>
              <w:rPr>
                <w:rFonts w:eastAsia="標楷體"/>
                <w:color w:val="000000" w:themeColor="text1"/>
              </w:rPr>
            </w:pPr>
          </w:p>
        </w:tc>
        <w:tc>
          <w:tcPr>
            <w:tcW w:w="709" w:type="dxa"/>
          </w:tcPr>
          <w:p w:rsidR="001D5ABB" w:rsidRPr="00CE50CF" w:rsidRDefault="001D5ABB" w:rsidP="0066464B">
            <w:pPr>
              <w:spacing w:line="300" w:lineRule="exact"/>
              <w:jc w:val="both"/>
              <w:rPr>
                <w:rFonts w:eastAsia="標楷體"/>
                <w:color w:val="000000" w:themeColor="text1"/>
              </w:rPr>
            </w:pPr>
          </w:p>
        </w:tc>
        <w:tc>
          <w:tcPr>
            <w:tcW w:w="1181" w:type="dxa"/>
            <w:vAlign w:val="center"/>
          </w:tcPr>
          <w:p w:rsidR="001D5ABB" w:rsidRPr="00CE50CF" w:rsidRDefault="001D5ABB" w:rsidP="0066464B">
            <w:pPr>
              <w:spacing w:line="300" w:lineRule="exact"/>
              <w:jc w:val="both"/>
              <w:rPr>
                <w:rFonts w:eastAsia="標楷體"/>
                <w:color w:val="000000" w:themeColor="text1"/>
              </w:rPr>
            </w:pPr>
          </w:p>
        </w:tc>
        <w:tc>
          <w:tcPr>
            <w:tcW w:w="2254" w:type="dxa"/>
            <w:vAlign w:val="center"/>
          </w:tcPr>
          <w:p w:rsidR="001D5ABB" w:rsidRPr="00CE50CF" w:rsidRDefault="001D5ABB" w:rsidP="0066464B">
            <w:pPr>
              <w:spacing w:line="300" w:lineRule="exact"/>
              <w:jc w:val="both"/>
              <w:rPr>
                <w:rFonts w:eastAsia="標楷體"/>
                <w:color w:val="000000" w:themeColor="text1"/>
              </w:rPr>
            </w:pPr>
          </w:p>
        </w:tc>
      </w:tr>
      <w:tr w:rsidR="005D6503" w:rsidRPr="00CE50CF" w:rsidTr="00F02418">
        <w:trPr>
          <w:trHeight w:hRule="exact" w:val="572"/>
          <w:jc w:val="center"/>
        </w:trPr>
        <w:tc>
          <w:tcPr>
            <w:tcW w:w="992" w:type="dxa"/>
            <w:vAlign w:val="center"/>
          </w:tcPr>
          <w:p w:rsidR="001D5ABB" w:rsidRPr="00CE50CF" w:rsidRDefault="001D5ABB" w:rsidP="0066464B">
            <w:pPr>
              <w:spacing w:line="300" w:lineRule="exact"/>
              <w:jc w:val="both"/>
              <w:rPr>
                <w:rFonts w:eastAsia="標楷體"/>
                <w:color w:val="000000" w:themeColor="text1"/>
              </w:rPr>
            </w:pPr>
          </w:p>
        </w:tc>
        <w:tc>
          <w:tcPr>
            <w:tcW w:w="2066" w:type="dxa"/>
            <w:gridSpan w:val="2"/>
          </w:tcPr>
          <w:p w:rsidR="001D5ABB" w:rsidRPr="00CE50CF" w:rsidRDefault="001D5ABB" w:rsidP="0066464B">
            <w:pPr>
              <w:spacing w:line="300" w:lineRule="exact"/>
              <w:jc w:val="both"/>
              <w:rPr>
                <w:rFonts w:eastAsia="標楷體"/>
                <w:color w:val="000000" w:themeColor="text1"/>
              </w:rPr>
            </w:pPr>
          </w:p>
        </w:tc>
        <w:tc>
          <w:tcPr>
            <w:tcW w:w="992" w:type="dxa"/>
          </w:tcPr>
          <w:p w:rsidR="001D5ABB" w:rsidRPr="00CE50CF" w:rsidRDefault="001D5ABB" w:rsidP="0066464B">
            <w:pPr>
              <w:spacing w:line="300" w:lineRule="exact"/>
              <w:jc w:val="both"/>
              <w:rPr>
                <w:rFonts w:eastAsia="標楷體"/>
                <w:color w:val="000000" w:themeColor="text1"/>
              </w:rPr>
            </w:pPr>
          </w:p>
        </w:tc>
        <w:tc>
          <w:tcPr>
            <w:tcW w:w="1276" w:type="dxa"/>
          </w:tcPr>
          <w:p w:rsidR="001D5ABB" w:rsidRPr="00CE50CF" w:rsidRDefault="001D5ABB" w:rsidP="0066464B">
            <w:pPr>
              <w:spacing w:line="300" w:lineRule="exact"/>
              <w:jc w:val="both"/>
              <w:rPr>
                <w:rFonts w:eastAsia="標楷體"/>
                <w:color w:val="000000" w:themeColor="text1"/>
              </w:rPr>
            </w:pPr>
          </w:p>
        </w:tc>
        <w:tc>
          <w:tcPr>
            <w:tcW w:w="1276" w:type="dxa"/>
          </w:tcPr>
          <w:p w:rsidR="001D5ABB" w:rsidRPr="00CE50CF" w:rsidRDefault="001D5ABB" w:rsidP="0066464B">
            <w:pPr>
              <w:spacing w:line="300" w:lineRule="exact"/>
              <w:jc w:val="both"/>
              <w:rPr>
                <w:rFonts w:eastAsia="標楷體"/>
                <w:color w:val="000000" w:themeColor="text1"/>
              </w:rPr>
            </w:pPr>
          </w:p>
        </w:tc>
        <w:tc>
          <w:tcPr>
            <w:tcW w:w="709" w:type="dxa"/>
          </w:tcPr>
          <w:p w:rsidR="001D5ABB" w:rsidRPr="00CE50CF" w:rsidRDefault="001D5ABB" w:rsidP="0066464B">
            <w:pPr>
              <w:spacing w:line="300" w:lineRule="exact"/>
              <w:jc w:val="both"/>
              <w:rPr>
                <w:rFonts w:eastAsia="標楷體"/>
                <w:color w:val="000000" w:themeColor="text1"/>
              </w:rPr>
            </w:pPr>
          </w:p>
        </w:tc>
        <w:tc>
          <w:tcPr>
            <w:tcW w:w="1181" w:type="dxa"/>
            <w:vAlign w:val="center"/>
          </w:tcPr>
          <w:p w:rsidR="001D5ABB" w:rsidRPr="00CE50CF" w:rsidRDefault="001D5ABB" w:rsidP="0066464B">
            <w:pPr>
              <w:spacing w:line="300" w:lineRule="exact"/>
              <w:jc w:val="both"/>
              <w:rPr>
                <w:rFonts w:eastAsia="標楷體"/>
                <w:color w:val="000000" w:themeColor="text1"/>
              </w:rPr>
            </w:pPr>
          </w:p>
        </w:tc>
        <w:tc>
          <w:tcPr>
            <w:tcW w:w="2254" w:type="dxa"/>
            <w:vAlign w:val="center"/>
          </w:tcPr>
          <w:p w:rsidR="001D5ABB" w:rsidRPr="00CE50CF" w:rsidRDefault="001D5ABB" w:rsidP="0066464B">
            <w:pPr>
              <w:spacing w:line="300" w:lineRule="exact"/>
              <w:jc w:val="both"/>
              <w:rPr>
                <w:rFonts w:eastAsia="標楷體"/>
                <w:color w:val="000000" w:themeColor="text1"/>
              </w:rPr>
            </w:pPr>
          </w:p>
        </w:tc>
      </w:tr>
      <w:tr w:rsidR="005D6503" w:rsidRPr="00CE50CF" w:rsidTr="00F02418">
        <w:trPr>
          <w:trHeight w:hRule="exact" w:val="572"/>
          <w:jc w:val="center"/>
        </w:trPr>
        <w:tc>
          <w:tcPr>
            <w:tcW w:w="992" w:type="dxa"/>
            <w:vAlign w:val="center"/>
          </w:tcPr>
          <w:p w:rsidR="001D5ABB" w:rsidRPr="00CE50CF" w:rsidRDefault="001D5ABB" w:rsidP="0066464B">
            <w:pPr>
              <w:spacing w:line="300" w:lineRule="exact"/>
              <w:jc w:val="both"/>
              <w:rPr>
                <w:rFonts w:eastAsia="標楷體"/>
                <w:color w:val="000000" w:themeColor="text1"/>
              </w:rPr>
            </w:pPr>
          </w:p>
        </w:tc>
        <w:tc>
          <w:tcPr>
            <w:tcW w:w="2066" w:type="dxa"/>
            <w:gridSpan w:val="2"/>
          </w:tcPr>
          <w:p w:rsidR="001D5ABB" w:rsidRPr="00CE50CF" w:rsidRDefault="001D5ABB" w:rsidP="0066464B">
            <w:pPr>
              <w:spacing w:line="300" w:lineRule="exact"/>
              <w:jc w:val="both"/>
              <w:rPr>
                <w:rFonts w:eastAsia="標楷體"/>
                <w:color w:val="000000" w:themeColor="text1"/>
              </w:rPr>
            </w:pPr>
          </w:p>
        </w:tc>
        <w:tc>
          <w:tcPr>
            <w:tcW w:w="992" w:type="dxa"/>
          </w:tcPr>
          <w:p w:rsidR="001D5ABB" w:rsidRPr="00CE50CF" w:rsidRDefault="001D5ABB" w:rsidP="0066464B">
            <w:pPr>
              <w:spacing w:line="300" w:lineRule="exact"/>
              <w:jc w:val="both"/>
              <w:rPr>
                <w:rFonts w:eastAsia="標楷體"/>
                <w:color w:val="000000" w:themeColor="text1"/>
              </w:rPr>
            </w:pPr>
          </w:p>
        </w:tc>
        <w:tc>
          <w:tcPr>
            <w:tcW w:w="1276" w:type="dxa"/>
          </w:tcPr>
          <w:p w:rsidR="001D5ABB" w:rsidRPr="00CE50CF" w:rsidRDefault="001D5ABB" w:rsidP="0066464B">
            <w:pPr>
              <w:spacing w:line="300" w:lineRule="exact"/>
              <w:jc w:val="both"/>
              <w:rPr>
                <w:rFonts w:eastAsia="標楷體"/>
                <w:color w:val="000000" w:themeColor="text1"/>
              </w:rPr>
            </w:pPr>
          </w:p>
        </w:tc>
        <w:tc>
          <w:tcPr>
            <w:tcW w:w="1276" w:type="dxa"/>
          </w:tcPr>
          <w:p w:rsidR="001D5ABB" w:rsidRPr="00CE50CF" w:rsidRDefault="001D5ABB" w:rsidP="0066464B">
            <w:pPr>
              <w:spacing w:line="300" w:lineRule="exact"/>
              <w:jc w:val="both"/>
              <w:rPr>
                <w:rFonts w:eastAsia="標楷體"/>
                <w:color w:val="000000" w:themeColor="text1"/>
              </w:rPr>
            </w:pPr>
          </w:p>
        </w:tc>
        <w:tc>
          <w:tcPr>
            <w:tcW w:w="709" w:type="dxa"/>
          </w:tcPr>
          <w:p w:rsidR="001D5ABB" w:rsidRPr="00CE50CF" w:rsidRDefault="001D5ABB" w:rsidP="0066464B">
            <w:pPr>
              <w:spacing w:line="300" w:lineRule="exact"/>
              <w:jc w:val="both"/>
              <w:rPr>
                <w:rFonts w:eastAsia="標楷體"/>
                <w:color w:val="000000" w:themeColor="text1"/>
              </w:rPr>
            </w:pPr>
          </w:p>
        </w:tc>
        <w:tc>
          <w:tcPr>
            <w:tcW w:w="1181" w:type="dxa"/>
            <w:vAlign w:val="center"/>
          </w:tcPr>
          <w:p w:rsidR="001D5ABB" w:rsidRPr="00CE50CF" w:rsidRDefault="001D5ABB" w:rsidP="0066464B">
            <w:pPr>
              <w:spacing w:line="300" w:lineRule="exact"/>
              <w:jc w:val="both"/>
              <w:rPr>
                <w:rFonts w:eastAsia="標楷體"/>
                <w:color w:val="000000" w:themeColor="text1"/>
              </w:rPr>
            </w:pPr>
          </w:p>
        </w:tc>
        <w:tc>
          <w:tcPr>
            <w:tcW w:w="2254" w:type="dxa"/>
            <w:vAlign w:val="center"/>
          </w:tcPr>
          <w:p w:rsidR="001D5ABB" w:rsidRPr="00CE50CF" w:rsidRDefault="001D5ABB" w:rsidP="0066464B">
            <w:pPr>
              <w:spacing w:line="300" w:lineRule="exact"/>
              <w:jc w:val="both"/>
              <w:rPr>
                <w:rFonts w:eastAsia="標楷體"/>
                <w:color w:val="000000" w:themeColor="text1"/>
              </w:rPr>
            </w:pPr>
          </w:p>
        </w:tc>
      </w:tr>
      <w:tr w:rsidR="005D6503" w:rsidRPr="00CE50CF" w:rsidTr="00F02418">
        <w:trPr>
          <w:trHeight w:hRule="exact" w:val="572"/>
          <w:jc w:val="center"/>
        </w:trPr>
        <w:tc>
          <w:tcPr>
            <w:tcW w:w="992" w:type="dxa"/>
            <w:vAlign w:val="center"/>
          </w:tcPr>
          <w:p w:rsidR="001D5ABB" w:rsidRPr="00CE50CF" w:rsidRDefault="001D5ABB" w:rsidP="0066464B">
            <w:pPr>
              <w:spacing w:line="300" w:lineRule="exact"/>
              <w:jc w:val="both"/>
              <w:rPr>
                <w:rFonts w:eastAsia="標楷體"/>
                <w:color w:val="000000" w:themeColor="text1"/>
              </w:rPr>
            </w:pPr>
          </w:p>
        </w:tc>
        <w:tc>
          <w:tcPr>
            <w:tcW w:w="2066" w:type="dxa"/>
            <w:gridSpan w:val="2"/>
          </w:tcPr>
          <w:p w:rsidR="001D5ABB" w:rsidRPr="00CE50CF" w:rsidRDefault="001D5ABB" w:rsidP="0066464B">
            <w:pPr>
              <w:spacing w:line="300" w:lineRule="exact"/>
              <w:jc w:val="both"/>
              <w:rPr>
                <w:rFonts w:eastAsia="標楷體"/>
                <w:color w:val="000000" w:themeColor="text1"/>
              </w:rPr>
            </w:pPr>
          </w:p>
        </w:tc>
        <w:tc>
          <w:tcPr>
            <w:tcW w:w="992" w:type="dxa"/>
          </w:tcPr>
          <w:p w:rsidR="001D5ABB" w:rsidRPr="00CE50CF" w:rsidRDefault="001D5ABB" w:rsidP="0066464B">
            <w:pPr>
              <w:spacing w:line="300" w:lineRule="exact"/>
              <w:jc w:val="both"/>
              <w:rPr>
                <w:rFonts w:eastAsia="標楷體"/>
                <w:color w:val="000000" w:themeColor="text1"/>
              </w:rPr>
            </w:pPr>
          </w:p>
        </w:tc>
        <w:tc>
          <w:tcPr>
            <w:tcW w:w="1276" w:type="dxa"/>
          </w:tcPr>
          <w:p w:rsidR="001D5ABB" w:rsidRPr="00CE50CF" w:rsidRDefault="001D5ABB" w:rsidP="0066464B">
            <w:pPr>
              <w:spacing w:line="300" w:lineRule="exact"/>
              <w:jc w:val="both"/>
              <w:rPr>
                <w:rFonts w:eastAsia="標楷體"/>
                <w:color w:val="000000" w:themeColor="text1"/>
              </w:rPr>
            </w:pPr>
          </w:p>
        </w:tc>
        <w:tc>
          <w:tcPr>
            <w:tcW w:w="1276" w:type="dxa"/>
          </w:tcPr>
          <w:p w:rsidR="001D5ABB" w:rsidRPr="00CE50CF" w:rsidRDefault="001D5ABB" w:rsidP="0066464B">
            <w:pPr>
              <w:spacing w:line="300" w:lineRule="exact"/>
              <w:jc w:val="both"/>
              <w:rPr>
                <w:rFonts w:eastAsia="標楷體"/>
                <w:color w:val="000000" w:themeColor="text1"/>
              </w:rPr>
            </w:pPr>
          </w:p>
        </w:tc>
        <w:tc>
          <w:tcPr>
            <w:tcW w:w="709" w:type="dxa"/>
          </w:tcPr>
          <w:p w:rsidR="001D5ABB" w:rsidRPr="00CE50CF" w:rsidRDefault="001D5ABB" w:rsidP="0066464B">
            <w:pPr>
              <w:spacing w:line="300" w:lineRule="exact"/>
              <w:jc w:val="both"/>
              <w:rPr>
                <w:rFonts w:eastAsia="標楷體"/>
                <w:color w:val="000000" w:themeColor="text1"/>
              </w:rPr>
            </w:pPr>
          </w:p>
        </w:tc>
        <w:tc>
          <w:tcPr>
            <w:tcW w:w="1181" w:type="dxa"/>
            <w:vAlign w:val="center"/>
          </w:tcPr>
          <w:p w:rsidR="001D5ABB" w:rsidRPr="00CE50CF" w:rsidRDefault="001D5ABB" w:rsidP="0066464B">
            <w:pPr>
              <w:spacing w:line="300" w:lineRule="exact"/>
              <w:jc w:val="both"/>
              <w:rPr>
                <w:rFonts w:eastAsia="標楷體"/>
                <w:color w:val="000000" w:themeColor="text1"/>
              </w:rPr>
            </w:pPr>
          </w:p>
        </w:tc>
        <w:tc>
          <w:tcPr>
            <w:tcW w:w="2254" w:type="dxa"/>
            <w:vAlign w:val="center"/>
          </w:tcPr>
          <w:p w:rsidR="001D5ABB" w:rsidRPr="00CE50CF" w:rsidRDefault="001D5ABB" w:rsidP="0066464B">
            <w:pPr>
              <w:spacing w:line="300" w:lineRule="exact"/>
              <w:jc w:val="both"/>
              <w:rPr>
                <w:rFonts w:eastAsia="標楷體"/>
                <w:color w:val="000000" w:themeColor="text1"/>
              </w:rPr>
            </w:pPr>
          </w:p>
        </w:tc>
      </w:tr>
      <w:tr w:rsidR="005D6503" w:rsidRPr="00CE50CF" w:rsidTr="00F02418">
        <w:trPr>
          <w:trHeight w:hRule="exact" w:val="572"/>
          <w:jc w:val="center"/>
        </w:trPr>
        <w:tc>
          <w:tcPr>
            <w:tcW w:w="992" w:type="dxa"/>
            <w:vAlign w:val="center"/>
          </w:tcPr>
          <w:p w:rsidR="001D5ABB" w:rsidRPr="00CE50CF" w:rsidRDefault="001D5ABB" w:rsidP="0066464B">
            <w:pPr>
              <w:spacing w:line="300" w:lineRule="exact"/>
              <w:jc w:val="both"/>
              <w:rPr>
                <w:rFonts w:eastAsia="標楷體"/>
                <w:color w:val="000000" w:themeColor="text1"/>
              </w:rPr>
            </w:pPr>
          </w:p>
        </w:tc>
        <w:tc>
          <w:tcPr>
            <w:tcW w:w="2066" w:type="dxa"/>
            <w:gridSpan w:val="2"/>
          </w:tcPr>
          <w:p w:rsidR="001D5ABB" w:rsidRPr="00CE50CF" w:rsidRDefault="001D5ABB" w:rsidP="0066464B">
            <w:pPr>
              <w:spacing w:line="300" w:lineRule="exact"/>
              <w:jc w:val="both"/>
              <w:rPr>
                <w:rFonts w:eastAsia="標楷體"/>
                <w:color w:val="000000" w:themeColor="text1"/>
              </w:rPr>
            </w:pPr>
          </w:p>
        </w:tc>
        <w:tc>
          <w:tcPr>
            <w:tcW w:w="992" w:type="dxa"/>
          </w:tcPr>
          <w:p w:rsidR="001D5ABB" w:rsidRPr="00CE50CF" w:rsidRDefault="001D5ABB" w:rsidP="0066464B">
            <w:pPr>
              <w:spacing w:line="300" w:lineRule="exact"/>
              <w:jc w:val="both"/>
              <w:rPr>
                <w:rFonts w:eastAsia="標楷體"/>
                <w:color w:val="000000" w:themeColor="text1"/>
              </w:rPr>
            </w:pPr>
          </w:p>
        </w:tc>
        <w:tc>
          <w:tcPr>
            <w:tcW w:w="1276" w:type="dxa"/>
          </w:tcPr>
          <w:p w:rsidR="001D5ABB" w:rsidRPr="00CE50CF" w:rsidRDefault="001D5ABB" w:rsidP="0066464B">
            <w:pPr>
              <w:spacing w:line="300" w:lineRule="exact"/>
              <w:jc w:val="both"/>
              <w:rPr>
                <w:rFonts w:eastAsia="標楷體"/>
                <w:color w:val="000000" w:themeColor="text1"/>
              </w:rPr>
            </w:pPr>
          </w:p>
        </w:tc>
        <w:tc>
          <w:tcPr>
            <w:tcW w:w="1276" w:type="dxa"/>
          </w:tcPr>
          <w:p w:rsidR="001D5ABB" w:rsidRPr="00CE50CF" w:rsidRDefault="001D5ABB" w:rsidP="0066464B">
            <w:pPr>
              <w:spacing w:line="300" w:lineRule="exact"/>
              <w:jc w:val="both"/>
              <w:rPr>
                <w:rFonts w:eastAsia="標楷體"/>
                <w:color w:val="000000" w:themeColor="text1"/>
              </w:rPr>
            </w:pPr>
          </w:p>
        </w:tc>
        <w:tc>
          <w:tcPr>
            <w:tcW w:w="709" w:type="dxa"/>
          </w:tcPr>
          <w:p w:rsidR="001D5ABB" w:rsidRPr="00CE50CF" w:rsidRDefault="001D5ABB" w:rsidP="0066464B">
            <w:pPr>
              <w:spacing w:line="300" w:lineRule="exact"/>
              <w:jc w:val="both"/>
              <w:rPr>
                <w:rFonts w:eastAsia="標楷體"/>
                <w:color w:val="000000" w:themeColor="text1"/>
              </w:rPr>
            </w:pPr>
          </w:p>
        </w:tc>
        <w:tc>
          <w:tcPr>
            <w:tcW w:w="1181" w:type="dxa"/>
            <w:vAlign w:val="center"/>
          </w:tcPr>
          <w:p w:rsidR="001D5ABB" w:rsidRPr="00CE50CF" w:rsidRDefault="001D5ABB" w:rsidP="0066464B">
            <w:pPr>
              <w:spacing w:line="300" w:lineRule="exact"/>
              <w:jc w:val="both"/>
              <w:rPr>
                <w:rFonts w:eastAsia="標楷體"/>
                <w:color w:val="000000" w:themeColor="text1"/>
              </w:rPr>
            </w:pPr>
          </w:p>
        </w:tc>
        <w:tc>
          <w:tcPr>
            <w:tcW w:w="2254" w:type="dxa"/>
            <w:vAlign w:val="center"/>
          </w:tcPr>
          <w:p w:rsidR="001D5ABB" w:rsidRPr="00CE50CF" w:rsidRDefault="001D5ABB" w:rsidP="0066464B">
            <w:pPr>
              <w:spacing w:line="300" w:lineRule="exact"/>
              <w:jc w:val="both"/>
              <w:rPr>
                <w:rFonts w:eastAsia="標楷體"/>
                <w:color w:val="000000" w:themeColor="text1"/>
              </w:rPr>
            </w:pPr>
          </w:p>
        </w:tc>
      </w:tr>
    </w:tbl>
    <w:p w:rsidR="001F3F83" w:rsidRPr="00CE50CF" w:rsidRDefault="001F3F83" w:rsidP="001F3F83">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1F3F83" w:rsidRPr="00CE50CF" w:rsidRDefault="001F3F83">
      <w:pPr>
        <w:widowControl/>
        <w:rPr>
          <w:rFonts w:eastAsia="標楷體"/>
          <w:color w:val="000000" w:themeColor="text1"/>
        </w:rPr>
      </w:pPr>
    </w:p>
    <w:p w:rsidR="00385E7A" w:rsidRPr="00112B04" w:rsidRDefault="001F3F83" w:rsidP="00112B04">
      <w:pPr>
        <w:widowControl/>
        <w:rPr>
          <w:rFonts w:eastAsia="標楷體"/>
          <w:color w:val="000000" w:themeColor="text1"/>
        </w:rPr>
      </w:pPr>
      <w:r w:rsidRPr="00CE50CF">
        <w:rPr>
          <w:rFonts w:eastAsia="標楷體"/>
          <w:color w:val="000000" w:themeColor="text1"/>
        </w:rPr>
        <w:br w:type="page"/>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11"/>
        <w:gridCol w:w="1418"/>
        <w:gridCol w:w="292"/>
        <w:gridCol w:w="1551"/>
        <w:gridCol w:w="1417"/>
        <w:gridCol w:w="992"/>
        <w:gridCol w:w="1555"/>
        <w:gridCol w:w="2289"/>
      </w:tblGrid>
      <w:tr w:rsidR="005D6503" w:rsidRPr="00CE50CF" w:rsidTr="00F95448">
        <w:trPr>
          <w:trHeight w:val="533"/>
          <w:jc w:val="center"/>
        </w:trPr>
        <w:tc>
          <w:tcPr>
            <w:tcW w:w="2921" w:type="dxa"/>
            <w:gridSpan w:val="3"/>
            <w:vAlign w:val="center"/>
          </w:tcPr>
          <w:p w:rsidR="00385E7A" w:rsidRPr="00CE50CF" w:rsidRDefault="00385E7A" w:rsidP="00F95448">
            <w:pPr>
              <w:spacing w:line="400" w:lineRule="exact"/>
              <w:ind w:rightChars="47" w:right="113"/>
              <w:jc w:val="right"/>
              <w:rPr>
                <w:rFonts w:eastAsia="標楷體"/>
                <w:color w:val="000000" w:themeColor="text1"/>
                <w:sz w:val="28"/>
              </w:rPr>
            </w:pPr>
            <w:r w:rsidRPr="00CE50CF">
              <w:rPr>
                <w:rFonts w:eastAsia="標楷體"/>
                <w:color w:val="000000" w:themeColor="text1"/>
                <w:sz w:val="20"/>
              </w:rPr>
              <w:lastRenderedPageBreak/>
              <w:br w:type="page"/>
            </w:r>
            <w:r w:rsidRPr="00CE50CF">
              <w:rPr>
                <w:rFonts w:eastAsia="標楷體"/>
                <w:color w:val="000000" w:themeColor="text1"/>
                <w:sz w:val="28"/>
              </w:rPr>
              <w:t xml:space="preserve">          </w:t>
            </w:r>
            <w:r w:rsidRPr="00CE50CF">
              <w:rPr>
                <w:rFonts w:eastAsia="標楷體"/>
                <w:color w:val="000000" w:themeColor="text1"/>
                <w:sz w:val="28"/>
              </w:rPr>
              <w:t>工廠</w:t>
            </w:r>
          </w:p>
        </w:tc>
        <w:tc>
          <w:tcPr>
            <w:tcW w:w="7804" w:type="dxa"/>
            <w:gridSpan w:val="5"/>
            <w:vAlign w:val="center"/>
          </w:tcPr>
          <w:p w:rsidR="00385E7A" w:rsidRPr="00CE50CF" w:rsidRDefault="00385E7A" w:rsidP="0066464B">
            <w:pPr>
              <w:tabs>
                <w:tab w:val="center" w:pos="4153"/>
                <w:tab w:val="right" w:pos="8306"/>
              </w:tabs>
              <w:snapToGrid w:val="0"/>
              <w:spacing w:line="400" w:lineRule="exact"/>
              <w:ind w:firstLineChars="40" w:firstLine="112"/>
              <w:rPr>
                <w:rFonts w:eastAsia="標楷體"/>
                <w:color w:val="000000" w:themeColor="text1"/>
                <w:position w:val="-28"/>
                <w:sz w:val="28"/>
                <w:szCs w:val="20"/>
              </w:rPr>
            </w:pPr>
            <w:r w:rsidRPr="00CE50CF">
              <w:rPr>
                <w:rFonts w:eastAsia="標楷體"/>
                <w:color w:val="000000" w:themeColor="text1"/>
                <w:sz w:val="28"/>
                <w:szCs w:val="20"/>
              </w:rPr>
              <w:t xml:space="preserve">G-4-1-12: </w:t>
            </w:r>
            <w:r w:rsidRPr="00CE50CF">
              <w:rPr>
                <w:rFonts w:eastAsia="標楷體"/>
                <w:color w:val="000000" w:themeColor="text1"/>
                <w:sz w:val="28"/>
                <w:szCs w:val="20"/>
              </w:rPr>
              <w:t>麴盤清</w:t>
            </w:r>
            <w:r w:rsidR="00EC3E34" w:rsidRPr="00CE50CF">
              <w:rPr>
                <w:rFonts w:eastAsia="標楷體"/>
                <w:color w:val="000000" w:themeColor="text1"/>
                <w:sz w:val="28"/>
                <w:szCs w:val="20"/>
              </w:rPr>
              <w:t>潔</w:t>
            </w:r>
            <w:r w:rsidRPr="00CE50CF">
              <w:rPr>
                <w:rFonts w:eastAsia="標楷體"/>
                <w:color w:val="000000" w:themeColor="text1"/>
                <w:sz w:val="28"/>
                <w:szCs w:val="20"/>
              </w:rPr>
              <w:t>紀錄表</w:t>
            </w:r>
          </w:p>
        </w:tc>
      </w:tr>
      <w:tr w:rsidR="00F95448" w:rsidRPr="00CE50CF" w:rsidTr="00F95448">
        <w:trPr>
          <w:trHeight w:val="533"/>
          <w:jc w:val="center"/>
        </w:trPr>
        <w:tc>
          <w:tcPr>
            <w:tcW w:w="10725" w:type="dxa"/>
            <w:gridSpan w:val="8"/>
            <w:vAlign w:val="center"/>
          </w:tcPr>
          <w:p w:rsidR="00F95448" w:rsidRDefault="00F95448" w:rsidP="00F95448">
            <w:pPr>
              <w:tabs>
                <w:tab w:val="center" w:pos="4153"/>
                <w:tab w:val="right" w:pos="8306"/>
              </w:tabs>
              <w:snapToGrid w:val="0"/>
              <w:spacing w:line="400" w:lineRule="exact"/>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szCs w:val="20"/>
              </w:rPr>
              <w:t>ˇ</w:t>
            </w:r>
            <w:r w:rsidRPr="00CE50CF">
              <w:rPr>
                <w:rFonts w:eastAsia="標楷體"/>
                <w:color w:val="000000" w:themeColor="text1"/>
              </w:rPr>
              <w:t>)</w:t>
            </w:r>
            <w:r w:rsidRPr="00CE50CF">
              <w:rPr>
                <w:rFonts w:eastAsia="標楷體"/>
                <w:color w:val="000000" w:themeColor="text1"/>
              </w:rPr>
              <w:t>表示清潔，不合格</w:t>
            </w:r>
            <w:r w:rsidRPr="00CE50CF">
              <w:rPr>
                <w:rFonts w:eastAsia="標楷體"/>
                <w:color w:val="000000" w:themeColor="text1"/>
              </w:rPr>
              <w:t>(×)</w:t>
            </w:r>
            <w:r w:rsidRPr="00CE50CF">
              <w:rPr>
                <w:rFonts w:eastAsia="標楷體"/>
                <w:color w:val="000000" w:themeColor="text1"/>
              </w:rPr>
              <w:t>表示不清潔</w:t>
            </w:r>
            <w:r w:rsidRPr="004A6C62">
              <w:rPr>
                <w:rFonts w:eastAsia="標楷體" w:hint="eastAsia"/>
                <w:color w:val="000000" w:themeColor="text1"/>
              </w:rPr>
              <w:t>，並於備註欄填寫處理情形</w:t>
            </w:r>
          </w:p>
          <w:p w:rsidR="00F95448" w:rsidRPr="00CE50CF" w:rsidRDefault="00F95448" w:rsidP="00F95448">
            <w:pPr>
              <w:tabs>
                <w:tab w:val="center" w:pos="4153"/>
                <w:tab w:val="right" w:pos="8306"/>
              </w:tabs>
              <w:snapToGrid w:val="0"/>
              <w:spacing w:line="400" w:lineRule="exact"/>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w:t>
            </w:r>
            <w:r w:rsidRPr="00CE50CF">
              <w:rPr>
                <w:rFonts w:eastAsia="標楷體"/>
                <w:color w:val="000000" w:themeColor="text1"/>
              </w:rPr>
              <w:t>連續製麴時，每月清洗一次；若</w:t>
            </w:r>
            <w:r w:rsidR="000C6B84">
              <w:rPr>
                <w:rFonts w:eastAsia="標楷體" w:hint="eastAsia"/>
                <w:color w:val="000000" w:themeColor="text1"/>
              </w:rPr>
              <w:t>未</w:t>
            </w:r>
            <w:r w:rsidRPr="00CE50CF">
              <w:rPr>
                <w:rFonts w:eastAsia="標楷體"/>
                <w:color w:val="000000" w:themeColor="text1"/>
              </w:rPr>
              <w:t>連續製麴，則製麴完成後清洗</w:t>
            </w:r>
          </w:p>
        </w:tc>
      </w:tr>
      <w:tr w:rsidR="005D6503" w:rsidRPr="00CE50CF" w:rsidTr="00F95448">
        <w:trPr>
          <w:trHeight w:hRule="exact" w:val="691"/>
          <w:jc w:val="center"/>
        </w:trPr>
        <w:tc>
          <w:tcPr>
            <w:tcW w:w="1211" w:type="dxa"/>
            <w:vAlign w:val="center"/>
          </w:tcPr>
          <w:p w:rsidR="00385E7A" w:rsidRPr="00CE50CF" w:rsidRDefault="00385E7A" w:rsidP="0066464B">
            <w:pPr>
              <w:spacing w:line="300" w:lineRule="exact"/>
              <w:jc w:val="center"/>
              <w:rPr>
                <w:rFonts w:eastAsia="標楷體"/>
                <w:color w:val="000000" w:themeColor="text1"/>
              </w:rPr>
            </w:pPr>
            <w:r w:rsidRPr="00CE50CF">
              <w:rPr>
                <w:rFonts w:eastAsia="標楷體"/>
                <w:color w:val="000000" w:themeColor="text1"/>
              </w:rPr>
              <w:t>日期</w:t>
            </w:r>
          </w:p>
        </w:tc>
        <w:tc>
          <w:tcPr>
            <w:tcW w:w="1418" w:type="dxa"/>
            <w:vAlign w:val="center"/>
          </w:tcPr>
          <w:p w:rsidR="00385E7A" w:rsidRPr="00CE50CF" w:rsidRDefault="00385E7A" w:rsidP="0066464B">
            <w:pPr>
              <w:spacing w:line="300" w:lineRule="exact"/>
              <w:jc w:val="center"/>
              <w:rPr>
                <w:rFonts w:eastAsia="標楷體"/>
                <w:color w:val="000000" w:themeColor="text1"/>
              </w:rPr>
            </w:pPr>
            <w:r w:rsidRPr="00CE50CF">
              <w:rPr>
                <w:rFonts w:eastAsia="標楷體"/>
                <w:color w:val="000000" w:themeColor="text1"/>
              </w:rPr>
              <w:t>清潔</w:t>
            </w:r>
          </w:p>
        </w:tc>
        <w:tc>
          <w:tcPr>
            <w:tcW w:w="1843" w:type="dxa"/>
            <w:gridSpan w:val="2"/>
            <w:vAlign w:val="center"/>
          </w:tcPr>
          <w:p w:rsidR="00385E7A" w:rsidRPr="00CE50CF" w:rsidRDefault="00385E7A" w:rsidP="0066464B">
            <w:pPr>
              <w:spacing w:line="300" w:lineRule="exact"/>
              <w:jc w:val="center"/>
              <w:rPr>
                <w:rFonts w:eastAsia="標楷體"/>
                <w:color w:val="000000" w:themeColor="text1"/>
              </w:rPr>
            </w:pPr>
            <w:r w:rsidRPr="00CE50CF">
              <w:rPr>
                <w:rFonts w:eastAsia="標楷體"/>
                <w:color w:val="000000" w:themeColor="text1"/>
              </w:rPr>
              <w:t>更換數量</w:t>
            </w:r>
          </w:p>
        </w:tc>
        <w:tc>
          <w:tcPr>
            <w:tcW w:w="1417" w:type="dxa"/>
            <w:vAlign w:val="center"/>
          </w:tcPr>
          <w:p w:rsidR="00385E7A" w:rsidRPr="00CE50CF" w:rsidRDefault="00385E7A" w:rsidP="0066464B">
            <w:pPr>
              <w:spacing w:line="300" w:lineRule="exact"/>
              <w:jc w:val="center"/>
              <w:rPr>
                <w:rFonts w:eastAsia="標楷體"/>
                <w:color w:val="000000" w:themeColor="text1"/>
              </w:rPr>
            </w:pPr>
            <w:r w:rsidRPr="00CE50CF">
              <w:rPr>
                <w:rFonts w:eastAsia="標楷體"/>
                <w:color w:val="000000" w:themeColor="text1"/>
              </w:rPr>
              <w:t>清潔員</w:t>
            </w:r>
          </w:p>
        </w:tc>
        <w:tc>
          <w:tcPr>
            <w:tcW w:w="992" w:type="dxa"/>
            <w:vAlign w:val="center"/>
          </w:tcPr>
          <w:p w:rsidR="00385E7A" w:rsidRPr="00CE50CF" w:rsidRDefault="00385E7A" w:rsidP="0066464B">
            <w:pPr>
              <w:spacing w:line="300" w:lineRule="exact"/>
              <w:jc w:val="center"/>
              <w:rPr>
                <w:rFonts w:eastAsia="標楷體"/>
                <w:color w:val="000000" w:themeColor="text1"/>
              </w:rPr>
            </w:pPr>
            <w:r w:rsidRPr="00CE50CF">
              <w:rPr>
                <w:rFonts w:eastAsia="標楷體"/>
                <w:color w:val="000000" w:themeColor="text1"/>
              </w:rPr>
              <w:t>判定</w:t>
            </w:r>
          </w:p>
        </w:tc>
        <w:tc>
          <w:tcPr>
            <w:tcW w:w="1555" w:type="dxa"/>
            <w:vAlign w:val="center"/>
          </w:tcPr>
          <w:p w:rsidR="00385E7A" w:rsidRPr="00CE50CF" w:rsidRDefault="00385E7A" w:rsidP="0066464B">
            <w:pPr>
              <w:spacing w:line="300" w:lineRule="exact"/>
              <w:jc w:val="center"/>
              <w:rPr>
                <w:rFonts w:eastAsia="標楷體"/>
                <w:color w:val="000000" w:themeColor="text1"/>
              </w:rPr>
            </w:pPr>
            <w:r w:rsidRPr="00CE50CF">
              <w:rPr>
                <w:rFonts w:eastAsia="標楷體"/>
                <w:color w:val="000000" w:themeColor="text1"/>
              </w:rPr>
              <w:t>確認者</w:t>
            </w:r>
          </w:p>
        </w:tc>
        <w:tc>
          <w:tcPr>
            <w:tcW w:w="2289" w:type="dxa"/>
            <w:vAlign w:val="center"/>
          </w:tcPr>
          <w:p w:rsidR="00385E7A" w:rsidRPr="00CE50CF" w:rsidRDefault="00F95448" w:rsidP="0066464B">
            <w:pPr>
              <w:spacing w:line="300" w:lineRule="exact"/>
              <w:jc w:val="center"/>
              <w:rPr>
                <w:rFonts w:eastAsia="標楷體"/>
                <w:color w:val="000000" w:themeColor="text1"/>
              </w:rPr>
            </w:pPr>
            <w:r>
              <w:rPr>
                <w:rFonts w:eastAsia="標楷體" w:hint="eastAsia"/>
                <w:color w:val="000000" w:themeColor="text1"/>
              </w:rPr>
              <w:t>備註</w:t>
            </w:r>
          </w:p>
        </w:tc>
      </w:tr>
      <w:tr w:rsidR="005D6503" w:rsidRPr="00CE50CF" w:rsidTr="00F95448">
        <w:trPr>
          <w:trHeight w:hRule="exact" w:val="537"/>
          <w:jc w:val="center"/>
        </w:trPr>
        <w:tc>
          <w:tcPr>
            <w:tcW w:w="1211" w:type="dxa"/>
            <w:vAlign w:val="center"/>
          </w:tcPr>
          <w:p w:rsidR="00385E7A" w:rsidRPr="00CE50CF" w:rsidRDefault="00385E7A" w:rsidP="0066464B">
            <w:pPr>
              <w:spacing w:line="300" w:lineRule="exact"/>
              <w:jc w:val="center"/>
              <w:rPr>
                <w:rFonts w:eastAsia="標楷體"/>
                <w:color w:val="000000" w:themeColor="text1"/>
              </w:rPr>
            </w:pPr>
          </w:p>
        </w:tc>
        <w:tc>
          <w:tcPr>
            <w:tcW w:w="1418" w:type="dxa"/>
          </w:tcPr>
          <w:p w:rsidR="00385E7A" w:rsidRPr="00CE50CF" w:rsidRDefault="00385E7A" w:rsidP="0066464B">
            <w:pPr>
              <w:spacing w:line="300" w:lineRule="exact"/>
              <w:jc w:val="center"/>
              <w:rPr>
                <w:rFonts w:eastAsia="標楷體"/>
                <w:color w:val="000000" w:themeColor="text1"/>
              </w:rPr>
            </w:pPr>
          </w:p>
        </w:tc>
        <w:tc>
          <w:tcPr>
            <w:tcW w:w="1843" w:type="dxa"/>
            <w:gridSpan w:val="2"/>
          </w:tcPr>
          <w:p w:rsidR="00385E7A" w:rsidRPr="00CE50CF" w:rsidRDefault="00385E7A" w:rsidP="0066464B">
            <w:pPr>
              <w:spacing w:line="300" w:lineRule="exact"/>
              <w:jc w:val="center"/>
              <w:rPr>
                <w:rFonts w:eastAsia="標楷體"/>
                <w:color w:val="000000" w:themeColor="text1"/>
              </w:rPr>
            </w:pPr>
          </w:p>
        </w:tc>
        <w:tc>
          <w:tcPr>
            <w:tcW w:w="1417" w:type="dxa"/>
          </w:tcPr>
          <w:p w:rsidR="00385E7A" w:rsidRPr="00CE50CF" w:rsidRDefault="00385E7A" w:rsidP="0066464B">
            <w:pPr>
              <w:spacing w:line="300" w:lineRule="exact"/>
              <w:jc w:val="center"/>
              <w:rPr>
                <w:rFonts w:eastAsia="標楷體"/>
                <w:color w:val="000000" w:themeColor="text1"/>
              </w:rPr>
            </w:pPr>
          </w:p>
        </w:tc>
        <w:tc>
          <w:tcPr>
            <w:tcW w:w="992" w:type="dxa"/>
          </w:tcPr>
          <w:p w:rsidR="00385E7A" w:rsidRPr="00CE50CF" w:rsidRDefault="00385E7A" w:rsidP="0066464B">
            <w:pPr>
              <w:spacing w:line="300" w:lineRule="exact"/>
              <w:jc w:val="center"/>
              <w:rPr>
                <w:rFonts w:eastAsia="標楷體"/>
                <w:color w:val="000000" w:themeColor="text1"/>
              </w:rPr>
            </w:pPr>
          </w:p>
        </w:tc>
        <w:tc>
          <w:tcPr>
            <w:tcW w:w="1555" w:type="dxa"/>
            <w:vAlign w:val="center"/>
          </w:tcPr>
          <w:p w:rsidR="00385E7A" w:rsidRPr="00CE50CF" w:rsidRDefault="00385E7A" w:rsidP="0066464B">
            <w:pPr>
              <w:spacing w:line="300" w:lineRule="exact"/>
              <w:jc w:val="center"/>
              <w:rPr>
                <w:rFonts w:eastAsia="標楷體"/>
                <w:color w:val="000000" w:themeColor="text1"/>
              </w:rPr>
            </w:pPr>
          </w:p>
        </w:tc>
        <w:tc>
          <w:tcPr>
            <w:tcW w:w="2289" w:type="dxa"/>
            <w:vAlign w:val="center"/>
          </w:tcPr>
          <w:p w:rsidR="00385E7A" w:rsidRPr="00CE50CF" w:rsidRDefault="00385E7A" w:rsidP="0066464B">
            <w:pPr>
              <w:spacing w:line="300" w:lineRule="exact"/>
              <w:jc w:val="center"/>
              <w:rPr>
                <w:rFonts w:eastAsia="標楷體"/>
                <w:color w:val="000000" w:themeColor="text1"/>
              </w:rPr>
            </w:pPr>
          </w:p>
        </w:tc>
      </w:tr>
      <w:tr w:rsidR="005D6503" w:rsidRPr="00CE50CF" w:rsidTr="00F95448">
        <w:trPr>
          <w:trHeight w:hRule="exact" w:val="573"/>
          <w:jc w:val="center"/>
        </w:trPr>
        <w:tc>
          <w:tcPr>
            <w:tcW w:w="1211" w:type="dxa"/>
            <w:vAlign w:val="center"/>
          </w:tcPr>
          <w:p w:rsidR="00385E7A" w:rsidRPr="00CE50CF" w:rsidRDefault="00385E7A" w:rsidP="0066464B">
            <w:pPr>
              <w:spacing w:line="300" w:lineRule="exact"/>
              <w:jc w:val="center"/>
              <w:rPr>
                <w:rFonts w:eastAsia="標楷體"/>
                <w:color w:val="000000" w:themeColor="text1"/>
              </w:rPr>
            </w:pPr>
          </w:p>
        </w:tc>
        <w:tc>
          <w:tcPr>
            <w:tcW w:w="1418" w:type="dxa"/>
          </w:tcPr>
          <w:p w:rsidR="00385E7A" w:rsidRPr="00CE50CF" w:rsidRDefault="00385E7A" w:rsidP="0066464B">
            <w:pPr>
              <w:spacing w:line="300" w:lineRule="exact"/>
              <w:jc w:val="center"/>
              <w:rPr>
                <w:rFonts w:eastAsia="標楷體"/>
                <w:color w:val="000000" w:themeColor="text1"/>
              </w:rPr>
            </w:pPr>
          </w:p>
        </w:tc>
        <w:tc>
          <w:tcPr>
            <w:tcW w:w="1843" w:type="dxa"/>
            <w:gridSpan w:val="2"/>
          </w:tcPr>
          <w:p w:rsidR="00385E7A" w:rsidRPr="00CE50CF" w:rsidRDefault="00385E7A" w:rsidP="0066464B">
            <w:pPr>
              <w:spacing w:line="300" w:lineRule="exact"/>
              <w:jc w:val="center"/>
              <w:rPr>
                <w:rFonts w:eastAsia="標楷體"/>
                <w:color w:val="000000" w:themeColor="text1"/>
              </w:rPr>
            </w:pPr>
          </w:p>
        </w:tc>
        <w:tc>
          <w:tcPr>
            <w:tcW w:w="1417" w:type="dxa"/>
          </w:tcPr>
          <w:p w:rsidR="00385E7A" w:rsidRPr="00CE50CF" w:rsidRDefault="00385E7A" w:rsidP="0066464B">
            <w:pPr>
              <w:spacing w:line="300" w:lineRule="exact"/>
              <w:jc w:val="center"/>
              <w:rPr>
                <w:rFonts w:eastAsia="標楷體"/>
                <w:color w:val="000000" w:themeColor="text1"/>
              </w:rPr>
            </w:pPr>
          </w:p>
        </w:tc>
        <w:tc>
          <w:tcPr>
            <w:tcW w:w="992" w:type="dxa"/>
          </w:tcPr>
          <w:p w:rsidR="00385E7A" w:rsidRPr="00CE50CF" w:rsidRDefault="00385E7A" w:rsidP="0066464B">
            <w:pPr>
              <w:spacing w:line="300" w:lineRule="exact"/>
              <w:jc w:val="center"/>
              <w:rPr>
                <w:rFonts w:eastAsia="標楷體"/>
                <w:color w:val="000000" w:themeColor="text1"/>
              </w:rPr>
            </w:pPr>
          </w:p>
        </w:tc>
        <w:tc>
          <w:tcPr>
            <w:tcW w:w="1555" w:type="dxa"/>
            <w:vAlign w:val="center"/>
          </w:tcPr>
          <w:p w:rsidR="00385E7A" w:rsidRPr="00CE50CF" w:rsidRDefault="00385E7A" w:rsidP="0066464B">
            <w:pPr>
              <w:spacing w:line="300" w:lineRule="exact"/>
              <w:jc w:val="center"/>
              <w:rPr>
                <w:rFonts w:eastAsia="標楷體"/>
                <w:color w:val="000000" w:themeColor="text1"/>
              </w:rPr>
            </w:pPr>
          </w:p>
        </w:tc>
        <w:tc>
          <w:tcPr>
            <w:tcW w:w="2289" w:type="dxa"/>
            <w:vAlign w:val="center"/>
          </w:tcPr>
          <w:p w:rsidR="00385E7A" w:rsidRPr="00CE50CF" w:rsidRDefault="00385E7A" w:rsidP="0066464B">
            <w:pPr>
              <w:spacing w:line="300" w:lineRule="exact"/>
              <w:jc w:val="center"/>
              <w:rPr>
                <w:rFonts w:eastAsia="標楷體"/>
                <w:color w:val="000000" w:themeColor="text1"/>
              </w:rPr>
            </w:pPr>
          </w:p>
        </w:tc>
      </w:tr>
      <w:tr w:rsidR="005D6503" w:rsidRPr="00CE50CF" w:rsidTr="00F95448">
        <w:trPr>
          <w:trHeight w:hRule="exact" w:val="568"/>
          <w:jc w:val="center"/>
        </w:trPr>
        <w:tc>
          <w:tcPr>
            <w:tcW w:w="1211" w:type="dxa"/>
            <w:vAlign w:val="center"/>
          </w:tcPr>
          <w:p w:rsidR="00385E7A" w:rsidRPr="00CE50CF" w:rsidRDefault="00385E7A" w:rsidP="0066464B">
            <w:pPr>
              <w:spacing w:line="300" w:lineRule="exact"/>
              <w:jc w:val="center"/>
              <w:rPr>
                <w:rFonts w:eastAsia="標楷體"/>
                <w:color w:val="000000" w:themeColor="text1"/>
              </w:rPr>
            </w:pPr>
          </w:p>
        </w:tc>
        <w:tc>
          <w:tcPr>
            <w:tcW w:w="1418" w:type="dxa"/>
          </w:tcPr>
          <w:p w:rsidR="00385E7A" w:rsidRPr="00CE50CF" w:rsidRDefault="00385E7A" w:rsidP="0066464B">
            <w:pPr>
              <w:spacing w:line="300" w:lineRule="exact"/>
              <w:jc w:val="center"/>
              <w:rPr>
                <w:rFonts w:eastAsia="標楷體"/>
                <w:color w:val="000000" w:themeColor="text1"/>
              </w:rPr>
            </w:pPr>
          </w:p>
        </w:tc>
        <w:tc>
          <w:tcPr>
            <w:tcW w:w="1843" w:type="dxa"/>
            <w:gridSpan w:val="2"/>
          </w:tcPr>
          <w:p w:rsidR="00385E7A" w:rsidRPr="00CE50CF" w:rsidRDefault="00385E7A" w:rsidP="0066464B">
            <w:pPr>
              <w:spacing w:line="300" w:lineRule="exact"/>
              <w:jc w:val="center"/>
              <w:rPr>
                <w:rFonts w:eastAsia="標楷體"/>
                <w:color w:val="000000" w:themeColor="text1"/>
              </w:rPr>
            </w:pPr>
          </w:p>
        </w:tc>
        <w:tc>
          <w:tcPr>
            <w:tcW w:w="1417" w:type="dxa"/>
          </w:tcPr>
          <w:p w:rsidR="00385E7A" w:rsidRPr="00CE50CF" w:rsidRDefault="00385E7A" w:rsidP="0066464B">
            <w:pPr>
              <w:spacing w:line="300" w:lineRule="exact"/>
              <w:jc w:val="center"/>
              <w:rPr>
                <w:rFonts w:eastAsia="標楷體"/>
                <w:color w:val="000000" w:themeColor="text1"/>
              </w:rPr>
            </w:pPr>
          </w:p>
        </w:tc>
        <w:tc>
          <w:tcPr>
            <w:tcW w:w="992" w:type="dxa"/>
          </w:tcPr>
          <w:p w:rsidR="00385E7A" w:rsidRPr="00CE50CF" w:rsidRDefault="00385E7A" w:rsidP="0066464B">
            <w:pPr>
              <w:spacing w:line="300" w:lineRule="exact"/>
              <w:jc w:val="center"/>
              <w:rPr>
                <w:rFonts w:eastAsia="標楷體"/>
                <w:color w:val="000000" w:themeColor="text1"/>
              </w:rPr>
            </w:pPr>
          </w:p>
        </w:tc>
        <w:tc>
          <w:tcPr>
            <w:tcW w:w="1555" w:type="dxa"/>
            <w:vAlign w:val="center"/>
          </w:tcPr>
          <w:p w:rsidR="00385E7A" w:rsidRPr="00CE50CF" w:rsidRDefault="00385E7A" w:rsidP="0066464B">
            <w:pPr>
              <w:spacing w:line="300" w:lineRule="exact"/>
              <w:jc w:val="center"/>
              <w:rPr>
                <w:rFonts w:eastAsia="標楷體"/>
                <w:color w:val="000000" w:themeColor="text1"/>
              </w:rPr>
            </w:pPr>
          </w:p>
        </w:tc>
        <w:tc>
          <w:tcPr>
            <w:tcW w:w="2289" w:type="dxa"/>
            <w:vAlign w:val="center"/>
          </w:tcPr>
          <w:p w:rsidR="00385E7A" w:rsidRPr="00CE50CF" w:rsidRDefault="00385E7A" w:rsidP="0066464B">
            <w:pPr>
              <w:spacing w:line="300" w:lineRule="exact"/>
              <w:jc w:val="center"/>
              <w:rPr>
                <w:rFonts w:eastAsia="標楷體"/>
                <w:color w:val="000000" w:themeColor="text1"/>
              </w:rPr>
            </w:pPr>
          </w:p>
        </w:tc>
      </w:tr>
      <w:tr w:rsidR="005D6503" w:rsidRPr="00CE50CF" w:rsidTr="00F95448">
        <w:trPr>
          <w:trHeight w:hRule="exact" w:val="561"/>
          <w:jc w:val="center"/>
        </w:trPr>
        <w:tc>
          <w:tcPr>
            <w:tcW w:w="1211" w:type="dxa"/>
            <w:vAlign w:val="center"/>
          </w:tcPr>
          <w:p w:rsidR="00385E7A" w:rsidRPr="00CE50CF" w:rsidRDefault="00385E7A" w:rsidP="0066464B">
            <w:pPr>
              <w:spacing w:line="300" w:lineRule="exact"/>
              <w:jc w:val="center"/>
              <w:rPr>
                <w:rFonts w:eastAsia="標楷體"/>
                <w:color w:val="000000" w:themeColor="text1"/>
              </w:rPr>
            </w:pPr>
          </w:p>
        </w:tc>
        <w:tc>
          <w:tcPr>
            <w:tcW w:w="1418" w:type="dxa"/>
          </w:tcPr>
          <w:p w:rsidR="00385E7A" w:rsidRPr="00CE50CF" w:rsidRDefault="00385E7A" w:rsidP="0066464B">
            <w:pPr>
              <w:spacing w:line="300" w:lineRule="exact"/>
              <w:jc w:val="center"/>
              <w:rPr>
                <w:rFonts w:eastAsia="標楷體"/>
                <w:color w:val="000000" w:themeColor="text1"/>
              </w:rPr>
            </w:pPr>
          </w:p>
        </w:tc>
        <w:tc>
          <w:tcPr>
            <w:tcW w:w="1843" w:type="dxa"/>
            <w:gridSpan w:val="2"/>
          </w:tcPr>
          <w:p w:rsidR="00385E7A" w:rsidRPr="00CE50CF" w:rsidRDefault="00385E7A" w:rsidP="0066464B">
            <w:pPr>
              <w:spacing w:line="300" w:lineRule="exact"/>
              <w:jc w:val="center"/>
              <w:rPr>
                <w:rFonts w:eastAsia="標楷體"/>
                <w:color w:val="000000" w:themeColor="text1"/>
              </w:rPr>
            </w:pPr>
          </w:p>
        </w:tc>
        <w:tc>
          <w:tcPr>
            <w:tcW w:w="1417" w:type="dxa"/>
          </w:tcPr>
          <w:p w:rsidR="00385E7A" w:rsidRPr="00CE50CF" w:rsidRDefault="00385E7A" w:rsidP="0066464B">
            <w:pPr>
              <w:spacing w:line="300" w:lineRule="exact"/>
              <w:jc w:val="center"/>
              <w:rPr>
                <w:rFonts w:eastAsia="標楷體"/>
                <w:color w:val="000000" w:themeColor="text1"/>
              </w:rPr>
            </w:pPr>
          </w:p>
        </w:tc>
        <w:tc>
          <w:tcPr>
            <w:tcW w:w="992" w:type="dxa"/>
          </w:tcPr>
          <w:p w:rsidR="00385E7A" w:rsidRPr="00CE50CF" w:rsidRDefault="00385E7A" w:rsidP="0066464B">
            <w:pPr>
              <w:spacing w:line="300" w:lineRule="exact"/>
              <w:jc w:val="center"/>
              <w:rPr>
                <w:rFonts w:eastAsia="標楷體"/>
                <w:color w:val="000000" w:themeColor="text1"/>
              </w:rPr>
            </w:pPr>
          </w:p>
        </w:tc>
        <w:tc>
          <w:tcPr>
            <w:tcW w:w="1555" w:type="dxa"/>
            <w:vAlign w:val="center"/>
          </w:tcPr>
          <w:p w:rsidR="00385E7A" w:rsidRPr="00CE50CF" w:rsidRDefault="00385E7A" w:rsidP="0066464B">
            <w:pPr>
              <w:spacing w:line="300" w:lineRule="exact"/>
              <w:jc w:val="center"/>
              <w:rPr>
                <w:rFonts w:eastAsia="標楷體"/>
                <w:color w:val="000000" w:themeColor="text1"/>
              </w:rPr>
            </w:pPr>
          </w:p>
        </w:tc>
        <w:tc>
          <w:tcPr>
            <w:tcW w:w="2289" w:type="dxa"/>
            <w:vAlign w:val="center"/>
          </w:tcPr>
          <w:p w:rsidR="00385E7A" w:rsidRPr="00CE50CF" w:rsidRDefault="00385E7A" w:rsidP="0066464B">
            <w:pPr>
              <w:spacing w:line="300" w:lineRule="exact"/>
              <w:jc w:val="center"/>
              <w:rPr>
                <w:rFonts w:eastAsia="標楷體"/>
                <w:color w:val="000000" w:themeColor="text1"/>
              </w:rPr>
            </w:pPr>
          </w:p>
        </w:tc>
      </w:tr>
      <w:tr w:rsidR="005D6503" w:rsidRPr="00CE50CF" w:rsidTr="00F95448">
        <w:trPr>
          <w:trHeight w:hRule="exact" w:val="584"/>
          <w:jc w:val="center"/>
        </w:trPr>
        <w:tc>
          <w:tcPr>
            <w:tcW w:w="1211" w:type="dxa"/>
            <w:vAlign w:val="center"/>
          </w:tcPr>
          <w:p w:rsidR="00385E7A" w:rsidRPr="00CE50CF" w:rsidRDefault="00385E7A" w:rsidP="0066464B">
            <w:pPr>
              <w:spacing w:line="300" w:lineRule="exact"/>
              <w:jc w:val="center"/>
              <w:rPr>
                <w:rFonts w:eastAsia="標楷體"/>
                <w:color w:val="000000" w:themeColor="text1"/>
              </w:rPr>
            </w:pPr>
          </w:p>
        </w:tc>
        <w:tc>
          <w:tcPr>
            <w:tcW w:w="1418" w:type="dxa"/>
          </w:tcPr>
          <w:p w:rsidR="00385E7A" w:rsidRPr="00CE50CF" w:rsidRDefault="00385E7A" w:rsidP="0066464B">
            <w:pPr>
              <w:spacing w:line="300" w:lineRule="exact"/>
              <w:jc w:val="center"/>
              <w:rPr>
                <w:rFonts w:eastAsia="標楷體"/>
                <w:color w:val="000000" w:themeColor="text1"/>
              </w:rPr>
            </w:pPr>
          </w:p>
        </w:tc>
        <w:tc>
          <w:tcPr>
            <w:tcW w:w="1843" w:type="dxa"/>
            <w:gridSpan w:val="2"/>
          </w:tcPr>
          <w:p w:rsidR="00385E7A" w:rsidRPr="00CE50CF" w:rsidRDefault="00385E7A" w:rsidP="0066464B">
            <w:pPr>
              <w:spacing w:line="300" w:lineRule="exact"/>
              <w:jc w:val="center"/>
              <w:rPr>
                <w:rFonts w:eastAsia="標楷體"/>
                <w:color w:val="000000" w:themeColor="text1"/>
              </w:rPr>
            </w:pPr>
          </w:p>
        </w:tc>
        <w:tc>
          <w:tcPr>
            <w:tcW w:w="1417" w:type="dxa"/>
          </w:tcPr>
          <w:p w:rsidR="00385E7A" w:rsidRPr="00CE50CF" w:rsidRDefault="00385E7A" w:rsidP="0066464B">
            <w:pPr>
              <w:spacing w:line="300" w:lineRule="exact"/>
              <w:jc w:val="center"/>
              <w:rPr>
                <w:rFonts w:eastAsia="標楷體"/>
                <w:color w:val="000000" w:themeColor="text1"/>
              </w:rPr>
            </w:pPr>
          </w:p>
        </w:tc>
        <w:tc>
          <w:tcPr>
            <w:tcW w:w="992" w:type="dxa"/>
          </w:tcPr>
          <w:p w:rsidR="00385E7A" w:rsidRPr="00CE50CF" w:rsidRDefault="00385E7A" w:rsidP="0066464B">
            <w:pPr>
              <w:spacing w:line="300" w:lineRule="exact"/>
              <w:jc w:val="center"/>
              <w:rPr>
                <w:rFonts w:eastAsia="標楷體"/>
                <w:color w:val="000000" w:themeColor="text1"/>
              </w:rPr>
            </w:pPr>
          </w:p>
        </w:tc>
        <w:tc>
          <w:tcPr>
            <w:tcW w:w="1555" w:type="dxa"/>
            <w:vAlign w:val="center"/>
          </w:tcPr>
          <w:p w:rsidR="00385E7A" w:rsidRPr="00CE50CF" w:rsidRDefault="00385E7A" w:rsidP="0066464B">
            <w:pPr>
              <w:spacing w:line="300" w:lineRule="exact"/>
              <w:jc w:val="center"/>
              <w:rPr>
                <w:rFonts w:eastAsia="標楷體"/>
                <w:color w:val="000000" w:themeColor="text1"/>
              </w:rPr>
            </w:pPr>
          </w:p>
        </w:tc>
        <w:tc>
          <w:tcPr>
            <w:tcW w:w="2289" w:type="dxa"/>
            <w:vAlign w:val="center"/>
          </w:tcPr>
          <w:p w:rsidR="00385E7A" w:rsidRPr="00CE50CF" w:rsidRDefault="00385E7A" w:rsidP="0066464B">
            <w:pPr>
              <w:spacing w:line="300" w:lineRule="exact"/>
              <w:jc w:val="center"/>
              <w:rPr>
                <w:rFonts w:eastAsia="標楷體"/>
                <w:color w:val="000000" w:themeColor="text1"/>
              </w:rPr>
            </w:pPr>
          </w:p>
        </w:tc>
      </w:tr>
      <w:tr w:rsidR="005D6503" w:rsidRPr="00CE50CF" w:rsidTr="00F95448">
        <w:trPr>
          <w:trHeight w:hRule="exact" w:val="564"/>
          <w:jc w:val="center"/>
        </w:trPr>
        <w:tc>
          <w:tcPr>
            <w:tcW w:w="1211" w:type="dxa"/>
            <w:vAlign w:val="center"/>
          </w:tcPr>
          <w:p w:rsidR="00385E7A" w:rsidRPr="00CE50CF" w:rsidRDefault="00385E7A" w:rsidP="0066464B">
            <w:pPr>
              <w:spacing w:line="300" w:lineRule="exact"/>
              <w:jc w:val="center"/>
              <w:rPr>
                <w:rFonts w:eastAsia="標楷體"/>
                <w:color w:val="000000" w:themeColor="text1"/>
              </w:rPr>
            </w:pPr>
          </w:p>
        </w:tc>
        <w:tc>
          <w:tcPr>
            <w:tcW w:w="1418" w:type="dxa"/>
          </w:tcPr>
          <w:p w:rsidR="00385E7A" w:rsidRPr="00CE50CF" w:rsidRDefault="00385E7A" w:rsidP="0066464B">
            <w:pPr>
              <w:spacing w:line="300" w:lineRule="exact"/>
              <w:jc w:val="center"/>
              <w:rPr>
                <w:rFonts w:eastAsia="標楷體"/>
                <w:color w:val="000000" w:themeColor="text1"/>
              </w:rPr>
            </w:pPr>
          </w:p>
        </w:tc>
        <w:tc>
          <w:tcPr>
            <w:tcW w:w="1843" w:type="dxa"/>
            <w:gridSpan w:val="2"/>
          </w:tcPr>
          <w:p w:rsidR="00385E7A" w:rsidRPr="00CE50CF" w:rsidRDefault="00385E7A" w:rsidP="0066464B">
            <w:pPr>
              <w:spacing w:line="300" w:lineRule="exact"/>
              <w:jc w:val="center"/>
              <w:rPr>
                <w:rFonts w:eastAsia="標楷體"/>
                <w:color w:val="000000" w:themeColor="text1"/>
              </w:rPr>
            </w:pPr>
          </w:p>
        </w:tc>
        <w:tc>
          <w:tcPr>
            <w:tcW w:w="1417" w:type="dxa"/>
          </w:tcPr>
          <w:p w:rsidR="00385E7A" w:rsidRPr="00CE50CF" w:rsidRDefault="00385E7A" w:rsidP="0066464B">
            <w:pPr>
              <w:spacing w:line="300" w:lineRule="exact"/>
              <w:jc w:val="center"/>
              <w:rPr>
                <w:rFonts w:eastAsia="標楷體"/>
                <w:color w:val="000000" w:themeColor="text1"/>
              </w:rPr>
            </w:pPr>
          </w:p>
        </w:tc>
        <w:tc>
          <w:tcPr>
            <w:tcW w:w="992" w:type="dxa"/>
          </w:tcPr>
          <w:p w:rsidR="00385E7A" w:rsidRPr="00CE50CF" w:rsidRDefault="00385E7A" w:rsidP="0066464B">
            <w:pPr>
              <w:spacing w:line="300" w:lineRule="exact"/>
              <w:jc w:val="center"/>
              <w:rPr>
                <w:rFonts w:eastAsia="標楷體"/>
                <w:color w:val="000000" w:themeColor="text1"/>
              </w:rPr>
            </w:pPr>
          </w:p>
        </w:tc>
        <w:tc>
          <w:tcPr>
            <w:tcW w:w="1555" w:type="dxa"/>
            <w:vAlign w:val="center"/>
          </w:tcPr>
          <w:p w:rsidR="00385E7A" w:rsidRPr="00CE50CF" w:rsidRDefault="00385E7A" w:rsidP="0066464B">
            <w:pPr>
              <w:spacing w:line="300" w:lineRule="exact"/>
              <w:jc w:val="center"/>
              <w:rPr>
                <w:rFonts w:eastAsia="標楷體"/>
                <w:color w:val="000000" w:themeColor="text1"/>
              </w:rPr>
            </w:pPr>
          </w:p>
        </w:tc>
        <w:tc>
          <w:tcPr>
            <w:tcW w:w="2289" w:type="dxa"/>
            <w:vAlign w:val="center"/>
          </w:tcPr>
          <w:p w:rsidR="00385E7A" w:rsidRPr="00CE50CF" w:rsidRDefault="00385E7A" w:rsidP="0066464B">
            <w:pPr>
              <w:spacing w:line="300" w:lineRule="exact"/>
              <w:jc w:val="center"/>
              <w:rPr>
                <w:rFonts w:eastAsia="標楷體"/>
                <w:color w:val="000000" w:themeColor="text1"/>
              </w:rPr>
            </w:pPr>
          </w:p>
        </w:tc>
      </w:tr>
      <w:tr w:rsidR="005D6503" w:rsidRPr="00CE50CF" w:rsidTr="00F95448">
        <w:trPr>
          <w:trHeight w:hRule="exact" w:val="557"/>
          <w:jc w:val="center"/>
        </w:trPr>
        <w:tc>
          <w:tcPr>
            <w:tcW w:w="1211" w:type="dxa"/>
            <w:vAlign w:val="center"/>
          </w:tcPr>
          <w:p w:rsidR="00385E7A" w:rsidRPr="00CE50CF" w:rsidRDefault="00385E7A" w:rsidP="0066464B">
            <w:pPr>
              <w:spacing w:line="300" w:lineRule="exact"/>
              <w:jc w:val="center"/>
              <w:rPr>
                <w:rFonts w:eastAsia="標楷體"/>
                <w:color w:val="000000" w:themeColor="text1"/>
              </w:rPr>
            </w:pPr>
          </w:p>
        </w:tc>
        <w:tc>
          <w:tcPr>
            <w:tcW w:w="1418" w:type="dxa"/>
          </w:tcPr>
          <w:p w:rsidR="00385E7A" w:rsidRPr="00CE50CF" w:rsidRDefault="00385E7A" w:rsidP="0066464B">
            <w:pPr>
              <w:spacing w:line="300" w:lineRule="exact"/>
              <w:jc w:val="center"/>
              <w:rPr>
                <w:rFonts w:eastAsia="標楷體"/>
                <w:color w:val="000000" w:themeColor="text1"/>
              </w:rPr>
            </w:pPr>
          </w:p>
        </w:tc>
        <w:tc>
          <w:tcPr>
            <w:tcW w:w="1843" w:type="dxa"/>
            <w:gridSpan w:val="2"/>
          </w:tcPr>
          <w:p w:rsidR="00385E7A" w:rsidRPr="00CE50CF" w:rsidRDefault="00385E7A" w:rsidP="0066464B">
            <w:pPr>
              <w:spacing w:line="300" w:lineRule="exact"/>
              <w:jc w:val="center"/>
              <w:rPr>
                <w:rFonts w:eastAsia="標楷體"/>
                <w:color w:val="000000" w:themeColor="text1"/>
              </w:rPr>
            </w:pPr>
          </w:p>
        </w:tc>
        <w:tc>
          <w:tcPr>
            <w:tcW w:w="1417" w:type="dxa"/>
          </w:tcPr>
          <w:p w:rsidR="00385E7A" w:rsidRPr="00CE50CF" w:rsidRDefault="00385E7A" w:rsidP="0066464B">
            <w:pPr>
              <w:spacing w:line="300" w:lineRule="exact"/>
              <w:jc w:val="center"/>
              <w:rPr>
                <w:rFonts w:eastAsia="標楷體"/>
                <w:color w:val="000000" w:themeColor="text1"/>
              </w:rPr>
            </w:pPr>
          </w:p>
        </w:tc>
        <w:tc>
          <w:tcPr>
            <w:tcW w:w="992" w:type="dxa"/>
          </w:tcPr>
          <w:p w:rsidR="00385E7A" w:rsidRPr="00CE50CF" w:rsidRDefault="00385E7A" w:rsidP="0066464B">
            <w:pPr>
              <w:spacing w:line="300" w:lineRule="exact"/>
              <w:jc w:val="center"/>
              <w:rPr>
                <w:rFonts w:eastAsia="標楷體"/>
                <w:color w:val="000000" w:themeColor="text1"/>
              </w:rPr>
            </w:pPr>
          </w:p>
        </w:tc>
        <w:tc>
          <w:tcPr>
            <w:tcW w:w="1555" w:type="dxa"/>
            <w:vAlign w:val="center"/>
          </w:tcPr>
          <w:p w:rsidR="00385E7A" w:rsidRPr="00CE50CF" w:rsidRDefault="00385E7A" w:rsidP="0066464B">
            <w:pPr>
              <w:spacing w:line="300" w:lineRule="exact"/>
              <w:jc w:val="center"/>
              <w:rPr>
                <w:rFonts w:eastAsia="標楷體"/>
                <w:color w:val="000000" w:themeColor="text1"/>
              </w:rPr>
            </w:pPr>
          </w:p>
        </w:tc>
        <w:tc>
          <w:tcPr>
            <w:tcW w:w="2289" w:type="dxa"/>
            <w:vAlign w:val="center"/>
          </w:tcPr>
          <w:p w:rsidR="00385E7A" w:rsidRPr="00CE50CF" w:rsidRDefault="00385E7A" w:rsidP="0066464B">
            <w:pPr>
              <w:spacing w:line="300" w:lineRule="exact"/>
              <w:jc w:val="center"/>
              <w:rPr>
                <w:rFonts w:eastAsia="標楷體"/>
                <w:color w:val="000000" w:themeColor="text1"/>
              </w:rPr>
            </w:pPr>
          </w:p>
        </w:tc>
      </w:tr>
      <w:tr w:rsidR="005D6503" w:rsidRPr="00CE50CF" w:rsidTr="00F95448">
        <w:trPr>
          <w:trHeight w:hRule="exact" w:val="566"/>
          <w:jc w:val="center"/>
        </w:trPr>
        <w:tc>
          <w:tcPr>
            <w:tcW w:w="1211" w:type="dxa"/>
            <w:vAlign w:val="center"/>
          </w:tcPr>
          <w:p w:rsidR="00385E7A" w:rsidRPr="00CE50CF" w:rsidRDefault="00385E7A" w:rsidP="0066464B">
            <w:pPr>
              <w:spacing w:line="300" w:lineRule="exact"/>
              <w:jc w:val="center"/>
              <w:rPr>
                <w:rFonts w:eastAsia="標楷體"/>
                <w:color w:val="000000" w:themeColor="text1"/>
              </w:rPr>
            </w:pPr>
          </w:p>
        </w:tc>
        <w:tc>
          <w:tcPr>
            <w:tcW w:w="1418" w:type="dxa"/>
          </w:tcPr>
          <w:p w:rsidR="00385E7A" w:rsidRPr="00CE50CF" w:rsidRDefault="00385E7A" w:rsidP="0066464B">
            <w:pPr>
              <w:spacing w:line="300" w:lineRule="exact"/>
              <w:jc w:val="center"/>
              <w:rPr>
                <w:rFonts w:eastAsia="標楷體"/>
                <w:color w:val="000000" w:themeColor="text1"/>
              </w:rPr>
            </w:pPr>
          </w:p>
        </w:tc>
        <w:tc>
          <w:tcPr>
            <w:tcW w:w="1843" w:type="dxa"/>
            <w:gridSpan w:val="2"/>
          </w:tcPr>
          <w:p w:rsidR="00385E7A" w:rsidRPr="00CE50CF" w:rsidRDefault="00385E7A" w:rsidP="0066464B">
            <w:pPr>
              <w:spacing w:line="300" w:lineRule="exact"/>
              <w:jc w:val="center"/>
              <w:rPr>
                <w:rFonts w:eastAsia="標楷體"/>
                <w:color w:val="000000" w:themeColor="text1"/>
              </w:rPr>
            </w:pPr>
          </w:p>
        </w:tc>
        <w:tc>
          <w:tcPr>
            <w:tcW w:w="1417" w:type="dxa"/>
          </w:tcPr>
          <w:p w:rsidR="00385E7A" w:rsidRPr="00CE50CF" w:rsidRDefault="00385E7A" w:rsidP="0066464B">
            <w:pPr>
              <w:spacing w:line="300" w:lineRule="exact"/>
              <w:jc w:val="center"/>
              <w:rPr>
                <w:rFonts w:eastAsia="標楷體"/>
                <w:color w:val="000000" w:themeColor="text1"/>
              </w:rPr>
            </w:pPr>
          </w:p>
        </w:tc>
        <w:tc>
          <w:tcPr>
            <w:tcW w:w="992" w:type="dxa"/>
          </w:tcPr>
          <w:p w:rsidR="00385E7A" w:rsidRPr="00CE50CF" w:rsidRDefault="00385E7A" w:rsidP="0066464B">
            <w:pPr>
              <w:spacing w:line="300" w:lineRule="exact"/>
              <w:jc w:val="center"/>
              <w:rPr>
                <w:rFonts w:eastAsia="標楷體"/>
                <w:color w:val="000000" w:themeColor="text1"/>
              </w:rPr>
            </w:pPr>
          </w:p>
        </w:tc>
        <w:tc>
          <w:tcPr>
            <w:tcW w:w="1555" w:type="dxa"/>
            <w:vAlign w:val="center"/>
          </w:tcPr>
          <w:p w:rsidR="00385E7A" w:rsidRPr="00CE50CF" w:rsidRDefault="00385E7A" w:rsidP="0066464B">
            <w:pPr>
              <w:spacing w:line="300" w:lineRule="exact"/>
              <w:jc w:val="center"/>
              <w:rPr>
                <w:rFonts w:eastAsia="標楷體"/>
                <w:color w:val="000000" w:themeColor="text1"/>
              </w:rPr>
            </w:pPr>
          </w:p>
        </w:tc>
        <w:tc>
          <w:tcPr>
            <w:tcW w:w="2289" w:type="dxa"/>
            <w:vAlign w:val="center"/>
          </w:tcPr>
          <w:p w:rsidR="00385E7A" w:rsidRPr="00CE50CF" w:rsidRDefault="00385E7A" w:rsidP="0066464B">
            <w:pPr>
              <w:spacing w:line="300" w:lineRule="exact"/>
              <w:jc w:val="center"/>
              <w:rPr>
                <w:rFonts w:eastAsia="標楷體"/>
                <w:color w:val="000000" w:themeColor="text1"/>
              </w:rPr>
            </w:pPr>
          </w:p>
        </w:tc>
      </w:tr>
      <w:tr w:rsidR="005D6503" w:rsidRPr="00CE50CF" w:rsidTr="00F95448">
        <w:trPr>
          <w:trHeight w:hRule="exact" w:val="559"/>
          <w:jc w:val="center"/>
        </w:trPr>
        <w:tc>
          <w:tcPr>
            <w:tcW w:w="1211" w:type="dxa"/>
            <w:vAlign w:val="center"/>
          </w:tcPr>
          <w:p w:rsidR="00385E7A" w:rsidRPr="00CE50CF" w:rsidRDefault="00385E7A" w:rsidP="0066464B">
            <w:pPr>
              <w:spacing w:line="300" w:lineRule="exact"/>
              <w:jc w:val="center"/>
              <w:rPr>
                <w:rFonts w:eastAsia="標楷體"/>
                <w:color w:val="000000" w:themeColor="text1"/>
              </w:rPr>
            </w:pPr>
          </w:p>
        </w:tc>
        <w:tc>
          <w:tcPr>
            <w:tcW w:w="1418" w:type="dxa"/>
          </w:tcPr>
          <w:p w:rsidR="00385E7A" w:rsidRPr="00CE50CF" w:rsidRDefault="00385E7A" w:rsidP="0066464B">
            <w:pPr>
              <w:spacing w:line="300" w:lineRule="exact"/>
              <w:jc w:val="center"/>
              <w:rPr>
                <w:rFonts w:eastAsia="標楷體"/>
                <w:color w:val="000000" w:themeColor="text1"/>
              </w:rPr>
            </w:pPr>
          </w:p>
        </w:tc>
        <w:tc>
          <w:tcPr>
            <w:tcW w:w="1843" w:type="dxa"/>
            <w:gridSpan w:val="2"/>
          </w:tcPr>
          <w:p w:rsidR="00385E7A" w:rsidRPr="00CE50CF" w:rsidRDefault="00385E7A" w:rsidP="0066464B">
            <w:pPr>
              <w:spacing w:line="300" w:lineRule="exact"/>
              <w:jc w:val="center"/>
              <w:rPr>
                <w:rFonts w:eastAsia="標楷體"/>
                <w:color w:val="000000" w:themeColor="text1"/>
              </w:rPr>
            </w:pPr>
          </w:p>
        </w:tc>
        <w:tc>
          <w:tcPr>
            <w:tcW w:w="1417" w:type="dxa"/>
          </w:tcPr>
          <w:p w:rsidR="00385E7A" w:rsidRPr="00CE50CF" w:rsidRDefault="00385E7A" w:rsidP="0066464B">
            <w:pPr>
              <w:spacing w:line="300" w:lineRule="exact"/>
              <w:jc w:val="center"/>
              <w:rPr>
                <w:rFonts w:eastAsia="標楷體"/>
                <w:color w:val="000000" w:themeColor="text1"/>
              </w:rPr>
            </w:pPr>
          </w:p>
        </w:tc>
        <w:tc>
          <w:tcPr>
            <w:tcW w:w="992" w:type="dxa"/>
          </w:tcPr>
          <w:p w:rsidR="00385E7A" w:rsidRPr="00CE50CF" w:rsidRDefault="00385E7A" w:rsidP="0066464B">
            <w:pPr>
              <w:spacing w:line="300" w:lineRule="exact"/>
              <w:jc w:val="center"/>
              <w:rPr>
                <w:rFonts w:eastAsia="標楷體"/>
                <w:color w:val="000000" w:themeColor="text1"/>
              </w:rPr>
            </w:pPr>
          </w:p>
        </w:tc>
        <w:tc>
          <w:tcPr>
            <w:tcW w:w="1555" w:type="dxa"/>
            <w:vAlign w:val="center"/>
          </w:tcPr>
          <w:p w:rsidR="00385E7A" w:rsidRPr="00CE50CF" w:rsidRDefault="00385E7A" w:rsidP="0066464B">
            <w:pPr>
              <w:spacing w:line="300" w:lineRule="exact"/>
              <w:jc w:val="center"/>
              <w:rPr>
                <w:rFonts w:eastAsia="標楷體"/>
                <w:color w:val="000000" w:themeColor="text1"/>
              </w:rPr>
            </w:pPr>
          </w:p>
        </w:tc>
        <w:tc>
          <w:tcPr>
            <w:tcW w:w="2289" w:type="dxa"/>
            <w:vAlign w:val="center"/>
          </w:tcPr>
          <w:p w:rsidR="00385E7A" w:rsidRPr="00CE50CF" w:rsidRDefault="00385E7A" w:rsidP="0066464B">
            <w:pPr>
              <w:spacing w:line="300" w:lineRule="exact"/>
              <w:jc w:val="center"/>
              <w:rPr>
                <w:rFonts w:eastAsia="標楷體"/>
                <w:color w:val="000000" w:themeColor="text1"/>
              </w:rPr>
            </w:pPr>
          </w:p>
        </w:tc>
      </w:tr>
      <w:tr w:rsidR="005D6503" w:rsidRPr="00CE50CF" w:rsidTr="00F95448">
        <w:trPr>
          <w:trHeight w:hRule="exact" w:val="581"/>
          <w:jc w:val="center"/>
        </w:trPr>
        <w:tc>
          <w:tcPr>
            <w:tcW w:w="1211" w:type="dxa"/>
            <w:vAlign w:val="center"/>
          </w:tcPr>
          <w:p w:rsidR="00385E7A" w:rsidRPr="00CE50CF" w:rsidRDefault="00385E7A" w:rsidP="0066464B">
            <w:pPr>
              <w:spacing w:line="300" w:lineRule="exact"/>
              <w:jc w:val="center"/>
              <w:rPr>
                <w:rFonts w:eastAsia="標楷體"/>
                <w:color w:val="000000" w:themeColor="text1"/>
              </w:rPr>
            </w:pPr>
          </w:p>
        </w:tc>
        <w:tc>
          <w:tcPr>
            <w:tcW w:w="1418" w:type="dxa"/>
          </w:tcPr>
          <w:p w:rsidR="00385E7A" w:rsidRPr="00CE50CF" w:rsidRDefault="00385E7A" w:rsidP="0066464B">
            <w:pPr>
              <w:spacing w:line="300" w:lineRule="exact"/>
              <w:jc w:val="center"/>
              <w:rPr>
                <w:rFonts w:eastAsia="標楷體"/>
                <w:color w:val="000000" w:themeColor="text1"/>
              </w:rPr>
            </w:pPr>
          </w:p>
        </w:tc>
        <w:tc>
          <w:tcPr>
            <w:tcW w:w="1843" w:type="dxa"/>
            <w:gridSpan w:val="2"/>
          </w:tcPr>
          <w:p w:rsidR="00385E7A" w:rsidRPr="00CE50CF" w:rsidRDefault="00385E7A" w:rsidP="0066464B">
            <w:pPr>
              <w:spacing w:line="300" w:lineRule="exact"/>
              <w:jc w:val="center"/>
              <w:rPr>
                <w:rFonts w:eastAsia="標楷體"/>
                <w:color w:val="000000" w:themeColor="text1"/>
              </w:rPr>
            </w:pPr>
          </w:p>
        </w:tc>
        <w:tc>
          <w:tcPr>
            <w:tcW w:w="1417" w:type="dxa"/>
          </w:tcPr>
          <w:p w:rsidR="00385E7A" w:rsidRPr="00CE50CF" w:rsidRDefault="00385E7A" w:rsidP="0066464B">
            <w:pPr>
              <w:spacing w:line="300" w:lineRule="exact"/>
              <w:jc w:val="center"/>
              <w:rPr>
                <w:rFonts w:eastAsia="標楷體"/>
                <w:color w:val="000000" w:themeColor="text1"/>
              </w:rPr>
            </w:pPr>
          </w:p>
        </w:tc>
        <w:tc>
          <w:tcPr>
            <w:tcW w:w="992" w:type="dxa"/>
          </w:tcPr>
          <w:p w:rsidR="00385E7A" w:rsidRPr="00CE50CF" w:rsidRDefault="00385E7A" w:rsidP="0066464B">
            <w:pPr>
              <w:spacing w:line="300" w:lineRule="exact"/>
              <w:jc w:val="center"/>
              <w:rPr>
                <w:rFonts w:eastAsia="標楷體"/>
                <w:color w:val="000000" w:themeColor="text1"/>
              </w:rPr>
            </w:pPr>
          </w:p>
        </w:tc>
        <w:tc>
          <w:tcPr>
            <w:tcW w:w="1555" w:type="dxa"/>
            <w:vAlign w:val="center"/>
          </w:tcPr>
          <w:p w:rsidR="00385E7A" w:rsidRPr="00CE50CF" w:rsidRDefault="00385E7A" w:rsidP="0066464B">
            <w:pPr>
              <w:spacing w:line="300" w:lineRule="exact"/>
              <w:jc w:val="center"/>
              <w:rPr>
                <w:rFonts w:eastAsia="標楷體"/>
                <w:color w:val="000000" w:themeColor="text1"/>
              </w:rPr>
            </w:pPr>
          </w:p>
        </w:tc>
        <w:tc>
          <w:tcPr>
            <w:tcW w:w="2289" w:type="dxa"/>
            <w:vAlign w:val="center"/>
          </w:tcPr>
          <w:p w:rsidR="00385E7A" w:rsidRPr="00CE50CF" w:rsidRDefault="00385E7A" w:rsidP="0066464B">
            <w:pPr>
              <w:spacing w:line="300" w:lineRule="exact"/>
              <w:jc w:val="center"/>
              <w:rPr>
                <w:rFonts w:eastAsia="標楷體"/>
                <w:color w:val="000000" w:themeColor="text1"/>
              </w:rPr>
            </w:pPr>
          </w:p>
        </w:tc>
      </w:tr>
      <w:tr w:rsidR="005D6503" w:rsidRPr="00CE50CF" w:rsidTr="00F95448">
        <w:trPr>
          <w:trHeight w:hRule="exact" w:val="561"/>
          <w:jc w:val="center"/>
        </w:trPr>
        <w:tc>
          <w:tcPr>
            <w:tcW w:w="1211" w:type="dxa"/>
            <w:vAlign w:val="center"/>
          </w:tcPr>
          <w:p w:rsidR="00385E7A" w:rsidRPr="00CE50CF" w:rsidRDefault="00385E7A" w:rsidP="0066464B">
            <w:pPr>
              <w:spacing w:line="300" w:lineRule="exact"/>
              <w:jc w:val="center"/>
              <w:rPr>
                <w:rFonts w:eastAsia="標楷體"/>
                <w:color w:val="000000" w:themeColor="text1"/>
              </w:rPr>
            </w:pPr>
          </w:p>
        </w:tc>
        <w:tc>
          <w:tcPr>
            <w:tcW w:w="1418" w:type="dxa"/>
          </w:tcPr>
          <w:p w:rsidR="00385E7A" w:rsidRPr="00CE50CF" w:rsidRDefault="00385E7A" w:rsidP="0066464B">
            <w:pPr>
              <w:spacing w:line="300" w:lineRule="exact"/>
              <w:jc w:val="center"/>
              <w:rPr>
                <w:rFonts w:eastAsia="標楷體"/>
                <w:color w:val="000000" w:themeColor="text1"/>
              </w:rPr>
            </w:pPr>
          </w:p>
        </w:tc>
        <w:tc>
          <w:tcPr>
            <w:tcW w:w="1843" w:type="dxa"/>
            <w:gridSpan w:val="2"/>
          </w:tcPr>
          <w:p w:rsidR="00385E7A" w:rsidRPr="00CE50CF" w:rsidRDefault="00385E7A" w:rsidP="0066464B">
            <w:pPr>
              <w:spacing w:line="300" w:lineRule="exact"/>
              <w:jc w:val="center"/>
              <w:rPr>
                <w:rFonts w:eastAsia="標楷體"/>
                <w:color w:val="000000" w:themeColor="text1"/>
              </w:rPr>
            </w:pPr>
          </w:p>
        </w:tc>
        <w:tc>
          <w:tcPr>
            <w:tcW w:w="1417" w:type="dxa"/>
          </w:tcPr>
          <w:p w:rsidR="00385E7A" w:rsidRPr="00CE50CF" w:rsidRDefault="00385E7A" w:rsidP="0066464B">
            <w:pPr>
              <w:spacing w:line="300" w:lineRule="exact"/>
              <w:jc w:val="center"/>
              <w:rPr>
                <w:rFonts w:eastAsia="標楷體"/>
                <w:color w:val="000000" w:themeColor="text1"/>
              </w:rPr>
            </w:pPr>
          </w:p>
        </w:tc>
        <w:tc>
          <w:tcPr>
            <w:tcW w:w="992" w:type="dxa"/>
          </w:tcPr>
          <w:p w:rsidR="00385E7A" w:rsidRPr="00CE50CF" w:rsidRDefault="00385E7A" w:rsidP="0066464B">
            <w:pPr>
              <w:spacing w:line="300" w:lineRule="exact"/>
              <w:jc w:val="center"/>
              <w:rPr>
                <w:rFonts w:eastAsia="標楷體"/>
                <w:color w:val="000000" w:themeColor="text1"/>
              </w:rPr>
            </w:pPr>
          </w:p>
        </w:tc>
        <w:tc>
          <w:tcPr>
            <w:tcW w:w="1555" w:type="dxa"/>
            <w:vAlign w:val="center"/>
          </w:tcPr>
          <w:p w:rsidR="00385E7A" w:rsidRPr="00CE50CF" w:rsidRDefault="00385E7A" w:rsidP="0066464B">
            <w:pPr>
              <w:spacing w:line="300" w:lineRule="exact"/>
              <w:jc w:val="center"/>
              <w:rPr>
                <w:rFonts w:eastAsia="標楷體"/>
                <w:color w:val="000000" w:themeColor="text1"/>
              </w:rPr>
            </w:pPr>
          </w:p>
        </w:tc>
        <w:tc>
          <w:tcPr>
            <w:tcW w:w="2289" w:type="dxa"/>
            <w:vAlign w:val="center"/>
          </w:tcPr>
          <w:p w:rsidR="00385E7A" w:rsidRPr="00CE50CF" w:rsidRDefault="00385E7A" w:rsidP="0066464B">
            <w:pPr>
              <w:spacing w:line="300" w:lineRule="exact"/>
              <w:jc w:val="center"/>
              <w:rPr>
                <w:rFonts w:eastAsia="標楷體"/>
                <w:color w:val="000000" w:themeColor="text1"/>
              </w:rPr>
            </w:pPr>
          </w:p>
        </w:tc>
      </w:tr>
      <w:tr w:rsidR="005D6503" w:rsidRPr="00CE50CF" w:rsidTr="00F95448">
        <w:trPr>
          <w:trHeight w:hRule="exact" w:val="569"/>
          <w:jc w:val="center"/>
        </w:trPr>
        <w:tc>
          <w:tcPr>
            <w:tcW w:w="1211" w:type="dxa"/>
            <w:vAlign w:val="center"/>
          </w:tcPr>
          <w:p w:rsidR="00385E7A" w:rsidRPr="00CE50CF" w:rsidRDefault="00385E7A" w:rsidP="0066464B">
            <w:pPr>
              <w:spacing w:line="300" w:lineRule="exact"/>
              <w:jc w:val="both"/>
              <w:rPr>
                <w:rFonts w:eastAsia="標楷體"/>
                <w:color w:val="000000" w:themeColor="text1"/>
              </w:rPr>
            </w:pPr>
          </w:p>
        </w:tc>
        <w:tc>
          <w:tcPr>
            <w:tcW w:w="1418" w:type="dxa"/>
          </w:tcPr>
          <w:p w:rsidR="00385E7A" w:rsidRPr="00CE50CF" w:rsidRDefault="00385E7A" w:rsidP="0066464B">
            <w:pPr>
              <w:spacing w:line="300" w:lineRule="exact"/>
              <w:jc w:val="both"/>
              <w:rPr>
                <w:rFonts w:eastAsia="標楷體"/>
                <w:color w:val="000000" w:themeColor="text1"/>
              </w:rPr>
            </w:pPr>
          </w:p>
        </w:tc>
        <w:tc>
          <w:tcPr>
            <w:tcW w:w="1843" w:type="dxa"/>
            <w:gridSpan w:val="2"/>
          </w:tcPr>
          <w:p w:rsidR="00385E7A" w:rsidRPr="00CE50CF" w:rsidRDefault="00385E7A" w:rsidP="0066464B">
            <w:pPr>
              <w:spacing w:line="300" w:lineRule="exact"/>
              <w:jc w:val="both"/>
              <w:rPr>
                <w:rFonts w:eastAsia="標楷體"/>
                <w:color w:val="000000" w:themeColor="text1"/>
              </w:rPr>
            </w:pPr>
          </w:p>
        </w:tc>
        <w:tc>
          <w:tcPr>
            <w:tcW w:w="1417" w:type="dxa"/>
          </w:tcPr>
          <w:p w:rsidR="00385E7A" w:rsidRPr="00CE50CF" w:rsidRDefault="00385E7A" w:rsidP="0066464B">
            <w:pPr>
              <w:spacing w:line="300" w:lineRule="exact"/>
              <w:jc w:val="both"/>
              <w:rPr>
                <w:rFonts w:eastAsia="標楷體"/>
                <w:color w:val="000000" w:themeColor="text1"/>
              </w:rPr>
            </w:pPr>
          </w:p>
        </w:tc>
        <w:tc>
          <w:tcPr>
            <w:tcW w:w="992" w:type="dxa"/>
          </w:tcPr>
          <w:p w:rsidR="00385E7A" w:rsidRPr="00CE50CF" w:rsidRDefault="00385E7A" w:rsidP="0066464B">
            <w:pPr>
              <w:spacing w:line="300" w:lineRule="exact"/>
              <w:jc w:val="both"/>
              <w:rPr>
                <w:rFonts w:eastAsia="標楷體"/>
                <w:color w:val="000000" w:themeColor="text1"/>
              </w:rPr>
            </w:pPr>
          </w:p>
        </w:tc>
        <w:tc>
          <w:tcPr>
            <w:tcW w:w="1555" w:type="dxa"/>
            <w:vAlign w:val="center"/>
          </w:tcPr>
          <w:p w:rsidR="00385E7A" w:rsidRPr="00CE50CF" w:rsidRDefault="00385E7A" w:rsidP="0066464B">
            <w:pPr>
              <w:spacing w:line="300" w:lineRule="exact"/>
              <w:jc w:val="both"/>
              <w:rPr>
                <w:rFonts w:eastAsia="標楷體"/>
                <w:color w:val="000000" w:themeColor="text1"/>
              </w:rPr>
            </w:pPr>
          </w:p>
        </w:tc>
        <w:tc>
          <w:tcPr>
            <w:tcW w:w="2289" w:type="dxa"/>
            <w:vAlign w:val="center"/>
          </w:tcPr>
          <w:p w:rsidR="00385E7A" w:rsidRPr="00CE50CF" w:rsidRDefault="00385E7A" w:rsidP="0066464B">
            <w:pPr>
              <w:spacing w:line="300" w:lineRule="exact"/>
              <w:jc w:val="both"/>
              <w:rPr>
                <w:rFonts w:eastAsia="標楷體"/>
                <w:color w:val="000000" w:themeColor="text1"/>
              </w:rPr>
            </w:pPr>
          </w:p>
        </w:tc>
      </w:tr>
      <w:tr w:rsidR="005D6503" w:rsidRPr="00CE50CF" w:rsidTr="00F95448">
        <w:trPr>
          <w:trHeight w:hRule="exact" w:val="563"/>
          <w:jc w:val="center"/>
        </w:trPr>
        <w:tc>
          <w:tcPr>
            <w:tcW w:w="1211" w:type="dxa"/>
            <w:vAlign w:val="center"/>
          </w:tcPr>
          <w:p w:rsidR="00385E7A" w:rsidRPr="00CE50CF" w:rsidRDefault="00385E7A" w:rsidP="0066464B">
            <w:pPr>
              <w:spacing w:line="300" w:lineRule="exact"/>
              <w:jc w:val="both"/>
              <w:rPr>
                <w:rFonts w:eastAsia="標楷體"/>
                <w:color w:val="000000" w:themeColor="text1"/>
              </w:rPr>
            </w:pPr>
          </w:p>
        </w:tc>
        <w:tc>
          <w:tcPr>
            <w:tcW w:w="1418" w:type="dxa"/>
          </w:tcPr>
          <w:p w:rsidR="00385E7A" w:rsidRPr="00CE50CF" w:rsidRDefault="00385E7A" w:rsidP="0066464B">
            <w:pPr>
              <w:spacing w:line="300" w:lineRule="exact"/>
              <w:jc w:val="both"/>
              <w:rPr>
                <w:rFonts w:eastAsia="標楷體"/>
                <w:color w:val="000000" w:themeColor="text1"/>
              </w:rPr>
            </w:pPr>
          </w:p>
        </w:tc>
        <w:tc>
          <w:tcPr>
            <w:tcW w:w="1843" w:type="dxa"/>
            <w:gridSpan w:val="2"/>
          </w:tcPr>
          <w:p w:rsidR="00385E7A" w:rsidRPr="00CE50CF" w:rsidRDefault="00385E7A" w:rsidP="0066464B">
            <w:pPr>
              <w:spacing w:line="300" w:lineRule="exact"/>
              <w:jc w:val="both"/>
              <w:rPr>
                <w:rFonts w:eastAsia="標楷體"/>
                <w:color w:val="000000" w:themeColor="text1"/>
              </w:rPr>
            </w:pPr>
          </w:p>
        </w:tc>
        <w:tc>
          <w:tcPr>
            <w:tcW w:w="1417" w:type="dxa"/>
          </w:tcPr>
          <w:p w:rsidR="00385E7A" w:rsidRPr="00CE50CF" w:rsidRDefault="00385E7A" w:rsidP="0066464B">
            <w:pPr>
              <w:spacing w:line="300" w:lineRule="exact"/>
              <w:jc w:val="both"/>
              <w:rPr>
                <w:rFonts w:eastAsia="標楷體"/>
                <w:color w:val="000000" w:themeColor="text1"/>
              </w:rPr>
            </w:pPr>
          </w:p>
        </w:tc>
        <w:tc>
          <w:tcPr>
            <w:tcW w:w="992" w:type="dxa"/>
          </w:tcPr>
          <w:p w:rsidR="00385E7A" w:rsidRPr="00CE50CF" w:rsidRDefault="00385E7A" w:rsidP="0066464B">
            <w:pPr>
              <w:spacing w:line="300" w:lineRule="exact"/>
              <w:jc w:val="both"/>
              <w:rPr>
                <w:rFonts w:eastAsia="標楷體"/>
                <w:color w:val="000000" w:themeColor="text1"/>
              </w:rPr>
            </w:pPr>
          </w:p>
        </w:tc>
        <w:tc>
          <w:tcPr>
            <w:tcW w:w="1555" w:type="dxa"/>
            <w:vAlign w:val="center"/>
          </w:tcPr>
          <w:p w:rsidR="00385E7A" w:rsidRPr="00CE50CF" w:rsidRDefault="00385E7A" w:rsidP="0066464B">
            <w:pPr>
              <w:spacing w:line="300" w:lineRule="exact"/>
              <w:jc w:val="both"/>
              <w:rPr>
                <w:rFonts w:eastAsia="標楷體"/>
                <w:color w:val="000000" w:themeColor="text1"/>
              </w:rPr>
            </w:pPr>
          </w:p>
        </w:tc>
        <w:tc>
          <w:tcPr>
            <w:tcW w:w="2289" w:type="dxa"/>
            <w:vAlign w:val="center"/>
          </w:tcPr>
          <w:p w:rsidR="00385E7A" w:rsidRPr="00CE50CF" w:rsidRDefault="00385E7A" w:rsidP="0066464B">
            <w:pPr>
              <w:spacing w:line="300" w:lineRule="exact"/>
              <w:jc w:val="both"/>
              <w:rPr>
                <w:rFonts w:eastAsia="標楷體"/>
                <w:color w:val="000000" w:themeColor="text1"/>
              </w:rPr>
            </w:pPr>
          </w:p>
        </w:tc>
      </w:tr>
      <w:tr w:rsidR="005D6503" w:rsidRPr="00CE50CF" w:rsidTr="00F95448">
        <w:trPr>
          <w:trHeight w:hRule="exact" w:val="572"/>
          <w:jc w:val="center"/>
        </w:trPr>
        <w:tc>
          <w:tcPr>
            <w:tcW w:w="1211" w:type="dxa"/>
            <w:vAlign w:val="center"/>
          </w:tcPr>
          <w:p w:rsidR="00385E7A" w:rsidRPr="00CE50CF" w:rsidRDefault="00385E7A" w:rsidP="0066464B">
            <w:pPr>
              <w:spacing w:line="300" w:lineRule="exact"/>
              <w:jc w:val="both"/>
              <w:rPr>
                <w:rFonts w:eastAsia="標楷體"/>
                <w:color w:val="000000" w:themeColor="text1"/>
              </w:rPr>
            </w:pPr>
          </w:p>
        </w:tc>
        <w:tc>
          <w:tcPr>
            <w:tcW w:w="1418" w:type="dxa"/>
          </w:tcPr>
          <w:p w:rsidR="00385E7A" w:rsidRPr="00CE50CF" w:rsidRDefault="00385E7A" w:rsidP="0066464B">
            <w:pPr>
              <w:spacing w:line="300" w:lineRule="exact"/>
              <w:jc w:val="both"/>
              <w:rPr>
                <w:rFonts w:eastAsia="標楷體"/>
                <w:color w:val="000000" w:themeColor="text1"/>
              </w:rPr>
            </w:pPr>
          </w:p>
        </w:tc>
        <w:tc>
          <w:tcPr>
            <w:tcW w:w="1843" w:type="dxa"/>
            <w:gridSpan w:val="2"/>
          </w:tcPr>
          <w:p w:rsidR="00385E7A" w:rsidRPr="00CE50CF" w:rsidRDefault="00385E7A" w:rsidP="0066464B">
            <w:pPr>
              <w:spacing w:line="300" w:lineRule="exact"/>
              <w:jc w:val="both"/>
              <w:rPr>
                <w:rFonts w:eastAsia="標楷體"/>
                <w:color w:val="000000" w:themeColor="text1"/>
              </w:rPr>
            </w:pPr>
          </w:p>
        </w:tc>
        <w:tc>
          <w:tcPr>
            <w:tcW w:w="1417" w:type="dxa"/>
          </w:tcPr>
          <w:p w:rsidR="00385E7A" w:rsidRPr="00CE50CF" w:rsidRDefault="00385E7A" w:rsidP="0066464B">
            <w:pPr>
              <w:spacing w:line="300" w:lineRule="exact"/>
              <w:jc w:val="both"/>
              <w:rPr>
                <w:rFonts w:eastAsia="標楷體"/>
                <w:color w:val="000000" w:themeColor="text1"/>
              </w:rPr>
            </w:pPr>
          </w:p>
        </w:tc>
        <w:tc>
          <w:tcPr>
            <w:tcW w:w="992" w:type="dxa"/>
          </w:tcPr>
          <w:p w:rsidR="00385E7A" w:rsidRPr="00CE50CF" w:rsidRDefault="00385E7A" w:rsidP="0066464B">
            <w:pPr>
              <w:spacing w:line="300" w:lineRule="exact"/>
              <w:jc w:val="both"/>
              <w:rPr>
                <w:rFonts w:eastAsia="標楷體"/>
                <w:color w:val="000000" w:themeColor="text1"/>
              </w:rPr>
            </w:pPr>
          </w:p>
        </w:tc>
        <w:tc>
          <w:tcPr>
            <w:tcW w:w="1555" w:type="dxa"/>
            <w:vAlign w:val="center"/>
          </w:tcPr>
          <w:p w:rsidR="00385E7A" w:rsidRPr="00CE50CF" w:rsidRDefault="00385E7A" w:rsidP="0066464B">
            <w:pPr>
              <w:spacing w:line="300" w:lineRule="exact"/>
              <w:jc w:val="both"/>
              <w:rPr>
                <w:rFonts w:eastAsia="標楷體"/>
                <w:color w:val="000000" w:themeColor="text1"/>
              </w:rPr>
            </w:pPr>
          </w:p>
        </w:tc>
        <w:tc>
          <w:tcPr>
            <w:tcW w:w="2289" w:type="dxa"/>
            <w:vAlign w:val="center"/>
          </w:tcPr>
          <w:p w:rsidR="00385E7A" w:rsidRPr="00CE50CF" w:rsidRDefault="00385E7A" w:rsidP="0066464B">
            <w:pPr>
              <w:spacing w:line="300" w:lineRule="exact"/>
              <w:jc w:val="both"/>
              <w:rPr>
                <w:rFonts w:eastAsia="標楷體"/>
                <w:color w:val="000000" w:themeColor="text1"/>
              </w:rPr>
            </w:pPr>
          </w:p>
        </w:tc>
      </w:tr>
      <w:tr w:rsidR="005D6503" w:rsidRPr="00CE50CF" w:rsidTr="00F95448">
        <w:trPr>
          <w:trHeight w:hRule="exact" w:val="572"/>
          <w:jc w:val="center"/>
        </w:trPr>
        <w:tc>
          <w:tcPr>
            <w:tcW w:w="1211" w:type="dxa"/>
            <w:vAlign w:val="center"/>
          </w:tcPr>
          <w:p w:rsidR="00385E7A" w:rsidRPr="00CE50CF" w:rsidRDefault="00385E7A" w:rsidP="0066464B">
            <w:pPr>
              <w:spacing w:line="300" w:lineRule="exact"/>
              <w:jc w:val="both"/>
              <w:rPr>
                <w:rFonts w:eastAsia="標楷體"/>
                <w:color w:val="000000" w:themeColor="text1"/>
              </w:rPr>
            </w:pPr>
          </w:p>
        </w:tc>
        <w:tc>
          <w:tcPr>
            <w:tcW w:w="1418" w:type="dxa"/>
          </w:tcPr>
          <w:p w:rsidR="00385E7A" w:rsidRPr="00CE50CF" w:rsidRDefault="00385E7A" w:rsidP="0066464B">
            <w:pPr>
              <w:spacing w:line="300" w:lineRule="exact"/>
              <w:jc w:val="both"/>
              <w:rPr>
                <w:rFonts w:eastAsia="標楷體"/>
                <w:color w:val="000000" w:themeColor="text1"/>
              </w:rPr>
            </w:pPr>
          </w:p>
        </w:tc>
        <w:tc>
          <w:tcPr>
            <w:tcW w:w="1843" w:type="dxa"/>
            <w:gridSpan w:val="2"/>
          </w:tcPr>
          <w:p w:rsidR="00385E7A" w:rsidRPr="00CE50CF" w:rsidRDefault="00385E7A" w:rsidP="0066464B">
            <w:pPr>
              <w:spacing w:line="300" w:lineRule="exact"/>
              <w:jc w:val="both"/>
              <w:rPr>
                <w:rFonts w:eastAsia="標楷體"/>
                <w:color w:val="000000" w:themeColor="text1"/>
              </w:rPr>
            </w:pPr>
          </w:p>
        </w:tc>
        <w:tc>
          <w:tcPr>
            <w:tcW w:w="1417" w:type="dxa"/>
          </w:tcPr>
          <w:p w:rsidR="00385E7A" w:rsidRPr="00CE50CF" w:rsidRDefault="00385E7A" w:rsidP="0066464B">
            <w:pPr>
              <w:spacing w:line="300" w:lineRule="exact"/>
              <w:jc w:val="both"/>
              <w:rPr>
                <w:rFonts w:eastAsia="標楷體"/>
                <w:color w:val="000000" w:themeColor="text1"/>
              </w:rPr>
            </w:pPr>
          </w:p>
        </w:tc>
        <w:tc>
          <w:tcPr>
            <w:tcW w:w="992" w:type="dxa"/>
          </w:tcPr>
          <w:p w:rsidR="00385E7A" w:rsidRPr="00CE50CF" w:rsidRDefault="00385E7A" w:rsidP="0066464B">
            <w:pPr>
              <w:spacing w:line="300" w:lineRule="exact"/>
              <w:jc w:val="both"/>
              <w:rPr>
                <w:rFonts w:eastAsia="標楷體"/>
                <w:color w:val="000000" w:themeColor="text1"/>
              </w:rPr>
            </w:pPr>
          </w:p>
        </w:tc>
        <w:tc>
          <w:tcPr>
            <w:tcW w:w="1555" w:type="dxa"/>
            <w:vAlign w:val="center"/>
          </w:tcPr>
          <w:p w:rsidR="00385E7A" w:rsidRPr="00CE50CF" w:rsidRDefault="00385E7A" w:rsidP="0066464B">
            <w:pPr>
              <w:spacing w:line="300" w:lineRule="exact"/>
              <w:jc w:val="both"/>
              <w:rPr>
                <w:rFonts w:eastAsia="標楷體"/>
                <w:color w:val="000000" w:themeColor="text1"/>
              </w:rPr>
            </w:pPr>
          </w:p>
        </w:tc>
        <w:tc>
          <w:tcPr>
            <w:tcW w:w="2289" w:type="dxa"/>
            <w:vAlign w:val="center"/>
          </w:tcPr>
          <w:p w:rsidR="00385E7A" w:rsidRPr="00CE50CF" w:rsidRDefault="00385E7A" w:rsidP="0066464B">
            <w:pPr>
              <w:spacing w:line="300" w:lineRule="exact"/>
              <w:jc w:val="both"/>
              <w:rPr>
                <w:rFonts w:eastAsia="標楷體"/>
                <w:color w:val="000000" w:themeColor="text1"/>
              </w:rPr>
            </w:pPr>
          </w:p>
        </w:tc>
      </w:tr>
      <w:tr w:rsidR="005D6503" w:rsidRPr="00CE50CF" w:rsidTr="00F95448">
        <w:trPr>
          <w:trHeight w:hRule="exact" w:val="572"/>
          <w:jc w:val="center"/>
        </w:trPr>
        <w:tc>
          <w:tcPr>
            <w:tcW w:w="1211" w:type="dxa"/>
            <w:vAlign w:val="center"/>
          </w:tcPr>
          <w:p w:rsidR="00385E7A" w:rsidRPr="00CE50CF" w:rsidRDefault="00385E7A" w:rsidP="0066464B">
            <w:pPr>
              <w:spacing w:line="300" w:lineRule="exact"/>
              <w:jc w:val="both"/>
              <w:rPr>
                <w:rFonts w:eastAsia="標楷體"/>
                <w:color w:val="000000" w:themeColor="text1"/>
              </w:rPr>
            </w:pPr>
          </w:p>
        </w:tc>
        <w:tc>
          <w:tcPr>
            <w:tcW w:w="1418" w:type="dxa"/>
          </w:tcPr>
          <w:p w:rsidR="00385E7A" w:rsidRPr="00CE50CF" w:rsidRDefault="00385E7A" w:rsidP="0066464B">
            <w:pPr>
              <w:spacing w:line="300" w:lineRule="exact"/>
              <w:jc w:val="both"/>
              <w:rPr>
                <w:rFonts w:eastAsia="標楷體"/>
                <w:color w:val="000000" w:themeColor="text1"/>
              </w:rPr>
            </w:pPr>
          </w:p>
        </w:tc>
        <w:tc>
          <w:tcPr>
            <w:tcW w:w="1843" w:type="dxa"/>
            <w:gridSpan w:val="2"/>
          </w:tcPr>
          <w:p w:rsidR="00385E7A" w:rsidRPr="00CE50CF" w:rsidRDefault="00385E7A" w:rsidP="0066464B">
            <w:pPr>
              <w:spacing w:line="300" w:lineRule="exact"/>
              <w:jc w:val="both"/>
              <w:rPr>
                <w:rFonts w:eastAsia="標楷體"/>
                <w:color w:val="000000" w:themeColor="text1"/>
              </w:rPr>
            </w:pPr>
          </w:p>
        </w:tc>
        <w:tc>
          <w:tcPr>
            <w:tcW w:w="1417" w:type="dxa"/>
          </w:tcPr>
          <w:p w:rsidR="00385E7A" w:rsidRPr="00CE50CF" w:rsidRDefault="00385E7A" w:rsidP="0066464B">
            <w:pPr>
              <w:spacing w:line="300" w:lineRule="exact"/>
              <w:jc w:val="both"/>
              <w:rPr>
                <w:rFonts w:eastAsia="標楷體"/>
                <w:color w:val="000000" w:themeColor="text1"/>
              </w:rPr>
            </w:pPr>
          </w:p>
        </w:tc>
        <w:tc>
          <w:tcPr>
            <w:tcW w:w="992" w:type="dxa"/>
          </w:tcPr>
          <w:p w:rsidR="00385E7A" w:rsidRPr="00CE50CF" w:rsidRDefault="00385E7A" w:rsidP="0066464B">
            <w:pPr>
              <w:spacing w:line="300" w:lineRule="exact"/>
              <w:jc w:val="both"/>
              <w:rPr>
                <w:rFonts w:eastAsia="標楷體"/>
                <w:color w:val="000000" w:themeColor="text1"/>
              </w:rPr>
            </w:pPr>
          </w:p>
        </w:tc>
        <w:tc>
          <w:tcPr>
            <w:tcW w:w="1555" w:type="dxa"/>
            <w:vAlign w:val="center"/>
          </w:tcPr>
          <w:p w:rsidR="00385E7A" w:rsidRPr="00CE50CF" w:rsidRDefault="00385E7A" w:rsidP="0066464B">
            <w:pPr>
              <w:spacing w:line="300" w:lineRule="exact"/>
              <w:jc w:val="both"/>
              <w:rPr>
                <w:rFonts w:eastAsia="標楷體"/>
                <w:color w:val="000000" w:themeColor="text1"/>
              </w:rPr>
            </w:pPr>
          </w:p>
        </w:tc>
        <w:tc>
          <w:tcPr>
            <w:tcW w:w="2289" w:type="dxa"/>
            <w:vAlign w:val="center"/>
          </w:tcPr>
          <w:p w:rsidR="00385E7A" w:rsidRPr="00CE50CF" w:rsidRDefault="00385E7A" w:rsidP="0066464B">
            <w:pPr>
              <w:spacing w:line="300" w:lineRule="exact"/>
              <w:jc w:val="both"/>
              <w:rPr>
                <w:rFonts w:eastAsia="標楷體"/>
                <w:color w:val="000000" w:themeColor="text1"/>
              </w:rPr>
            </w:pPr>
          </w:p>
        </w:tc>
      </w:tr>
      <w:tr w:rsidR="005D6503" w:rsidRPr="00CE50CF" w:rsidTr="00F95448">
        <w:trPr>
          <w:trHeight w:hRule="exact" w:val="572"/>
          <w:jc w:val="center"/>
        </w:trPr>
        <w:tc>
          <w:tcPr>
            <w:tcW w:w="1211" w:type="dxa"/>
            <w:vAlign w:val="center"/>
          </w:tcPr>
          <w:p w:rsidR="00385E7A" w:rsidRPr="00CE50CF" w:rsidRDefault="00385E7A" w:rsidP="0066464B">
            <w:pPr>
              <w:spacing w:line="300" w:lineRule="exact"/>
              <w:jc w:val="both"/>
              <w:rPr>
                <w:rFonts w:eastAsia="標楷體"/>
                <w:color w:val="000000" w:themeColor="text1"/>
              </w:rPr>
            </w:pPr>
          </w:p>
        </w:tc>
        <w:tc>
          <w:tcPr>
            <w:tcW w:w="1418" w:type="dxa"/>
          </w:tcPr>
          <w:p w:rsidR="00385E7A" w:rsidRPr="00CE50CF" w:rsidRDefault="00385E7A" w:rsidP="0066464B">
            <w:pPr>
              <w:spacing w:line="300" w:lineRule="exact"/>
              <w:jc w:val="both"/>
              <w:rPr>
                <w:rFonts w:eastAsia="標楷體"/>
                <w:color w:val="000000" w:themeColor="text1"/>
              </w:rPr>
            </w:pPr>
          </w:p>
        </w:tc>
        <w:tc>
          <w:tcPr>
            <w:tcW w:w="1843" w:type="dxa"/>
            <w:gridSpan w:val="2"/>
          </w:tcPr>
          <w:p w:rsidR="00385E7A" w:rsidRPr="00CE50CF" w:rsidRDefault="00385E7A" w:rsidP="0066464B">
            <w:pPr>
              <w:spacing w:line="300" w:lineRule="exact"/>
              <w:jc w:val="both"/>
              <w:rPr>
                <w:rFonts w:eastAsia="標楷體"/>
                <w:color w:val="000000" w:themeColor="text1"/>
              </w:rPr>
            </w:pPr>
          </w:p>
        </w:tc>
        <w:tc>
          <w:tcPr>
            <w:tcW w:w="1417" w:type="dxa"/>
          </w:tcPr>
          <w:p w:rsidR="00385E7A" w:rsidRPr="00CE50CF" w:rsidRDefault="00385E7A" w:rsidP="0066464B">
            <w:pPr>
              <w:spacing w:line="300" w:lineRule="exact"/>
              <w:jc w:val="both"/>
              <w:rPr>
                <w:rFonts w:eastAsia="標楷體"/>
                <w:color w:val="000000" w:themeColor="text1"/>
              </w:rPr>
            </w:pPr>
          </w:p>
        </w:tc>
        <w:tc>
          <w:tcPr>
            <w:tcW w:w="992" w:type="dxa"/>
          </w:tcPr>
          <w:p w:rsidR="00385E7A" w:rsidRPr="00CE50CF" w:rsidRDefault="00385E7A" w:rsidP="0066464B">
            <w:pPr>
              <w:spacing w:line="300" w:lineRule="exact"/>
              <w:jc w:val="both"/>
              <w:rPr>
                <w:rFonts w:eastAsia="標楷體"/>
                <w:color w:val="000000" w:themeColor="text1"/>
              </w:rPr>
            </w:pPr>
          </w:p>
        </w:tc>
        <w:tc>
          <w:tcPr>
            <w:tcW w:w="1555" w:type="dxa"/>
            <w:vAlign w:val="center"/>
          </w:tcPr>
          <w:p w:rsidR="00385E7A" w:rsidRPr="00CE50CF" w:rsidRDefault="00385E7A" w:rsidP="0066464B">
            <w:pPr>
              <w:spacing w:line="300" w:lineRule="exact"/>
              <w:jc w:val="both"/>
              <w:rPr>
                <w:rFonts w:eastAsia="標楷體"/>
                <w:color w:val="000000" w:themeColor="text1"/>
              </w:rPr>
            </w:pPr>
          </w:p>
        </w:tc>
        <w:tc>
          <w:tcPr>
            <w:tcW w:w="2289" w:type="dxa"/>
            <w:vAlign w:val="center"/>
          </w:tcPr>
          <w:p w:rsidR="00385E7A" w:rsidRPr="00CE50CF" w:rsidRDefault="00385E7A" w:rsidP="0066464B">
            <w:pPr>
              <w:spacing w:line="300" w:lineRule="exact"/>
              <w:jc w:val="both"/>
              <w:rPr>
                <w:rFonts w:eastAsia="標楷體"/>
                <w:color w:val="000000" w:themeColor="text1"/>
              </w:rPr>
            </w:pPr>
          </w:p>
        </w:tc>
      </w:tr>
      <w:tr w:rsidR="005D6503" w:rsidRPr="00CE50CF" w:rsidTr="00F95448">
        <w:trPr>
          <w:trHeight w:hRule="exact" w:val="572"/>
          <w:jc w:val="center"/>
        </w:trPr>
        <w:tc>
          <w:tcPr>
            <w:tcW w:w="1211" w:type="dxa"/>
            <w:vAlign w:val="center"/>
          </w:tcPr>
          <w:p w:rsidR="00385E7A" w:rsidRPr="00CE50CF" w:rsidRDefault="00385E7A" w:rsidP="0066464B">
            <w:pPr>
              <w:spacing w:line="300" w:lineRule="exact"/>
              <w:jc w:val="both"/>
              <w:rPr>
                <w:rFonts w:eastAsia="標楷體"/>
                <w:color w:val="000000" w:themeColor="text1"/>
              </w:rPr>
            </w:pPr>
          </w:p>
        </w:tc>
        <w:tc>
          <w:tcPr>
            <w:tcW w:w="1418" w:type="dxa"/>
          </w:tcPr>
          <w:p w:rsidR="00385E7A" w:rsidRPr="00CE50CF" w:rsidRDefault="00385E7A" w:rsidP="0066464B">
            <w:pPr>
              <w:spacing w:line="300" w:lineRule="exact"/>
              <w:jc w:val="both"/>
              <w:rPr>
                <w:rFonts w:eastAsia="標楷體"/>
                <w:color w:val="000000" w:themeColor="text1"/>
              </w:rPr>
            </w:pPr>
          </w:p>
        </w:tc>
        <w:tc>
          <w:tcPr>
            <w:tcW w:w="1843" w:type="dxa"/>
            <w:gridSpan w:val="2"/>
          </w:tcPr>
          <w:p w:rsidR="00385E7A" w:rsidRPr="00CE50CF" w:rsidRDefault="00385E7A" w:rsidP="0066464B">
            <w:pPr>
              <w:spacing w:line="300" w:lineRule="exact"/>
              <w:jc w:val="both"/>
              <w:rPr>
                <w:rFonts w:eastAsia="標楷體"/>
                <w:color w:val="000000" w:themeColor="text1"/>
              </w:rPr>
            </w:pPr>
          </w:p>
        </w:tc>
        <w:tc>
          <w:tcPr>
            <w:tcW w:w="1417" w:type="dxa"/>
          </w:tcPr>
          <w:p w:rsidR="00385E7A" w:rsidRPr="00CE50CF" w:rsidRDefault="00385E7A" w:rsidP="0066464B">
            <w:pPr>
              <w:spacing w:line="300" w:lineRule="exact"/>
              <w:jc w:val="both"/>
              <w:rPr>
                <w:rFonts w:eastAsia="標楷體"/>
                <w:color w:val="000000" w:themeColor="text1"/>
              </w:rPr>
            </w:pPr>
          </w:p>
        </w:tc>
        <w:tc>
          <w:tcPr>
            <w:tcW w:w="992" w:type="dxa"/>
          </w:tcPr>
          <w:p w:rsidR="00385E7A" w:rsidRPr="00CE50CF" w:rsidRDefault="00385E7A" w:rsidP="0066464B">
            <w:pPr>
              <w:spacing w:line="300" w:lineRule="exact"/>
              <w:jc w:val="both"/>
              <w:rPr>
                <w:rFonts w:eastAsia="標楷體"/>
                <w:color w:val="000000" w:themeColor="text1"/>
              </w:rPr>
            </w:pPr>
          </w:p>
        </w:tc>
        <w:tc>
          <w:tcPr>
            <w:tcW w:w="1555" w:type="dxa"/>
            <w:vAlign w:val="center"/>
          </w:tcPr>
          <w:p w:rsidR="00385E7A" w:rsidRPr="00CE50CF" w:rsidRDefault="00385E7A" w:rsidP="0066464B">
            <w:pPr>
              <w:spacing w:line="300" w:lineRule="exact"/>
              <w:jc w:val="both"/>
              <w:rPr>
                <w:rFonts w:eastAsia="標楷體"/>
                <w:color w:val="000000" w:themeColor="text1"/>
              </w:rPr>
            </w:pPr>
          </w:p>
        </w:tc>
        <w:tc>
          <w:tcPr>
            <w:tcW w:w="2289" w:type="dxa"/>
            <w:vAlign w:val="center"/>
          </w:tcPr>
          <w:p w:rsidR="00385E7A" w:rsidRPr="00CE50CF" w:rsidRDefault="00385E7A" w:rsidP="0066464B">
            <w:pPr>
              <w:spacing w:line="300" w:lineRule="exact"/>
              <w:jc w:val="both"/>
              <w:rPr>
                <w:rFonts w:eastAsia="標楷體"/>
                <w:color w:val="000000" w:themeColor="text1"/>
              </w:rPr>
            </w:pPr>
          </w:p>
        </w:tc>
      </w:tr>
      <w:tr w:rsidR="005D6503" w:rsidRPr="00CE50CF" w:rsidTr="00F95448">
        <w:trPr>
          <w:trHeight w:hRule="exact" w:val="572"/>
          <w:jc w:val="center"/>
        </w:trPr>
        <w:tc>
          <w:tcPr>
            <w:tcW w:w="1211" w:type="dxa"/>
            <w:vAlign w:val="center"/>
          </w:tcPr>
          <w:p w:rsidR="00385E7A" w:rsidRPr="00CE50CF" w:rsidRDefault="00385E7A" w:rsidP="0066464B">
            <w:pPr>
              <w:spacing w:line="300" w:lineRule="exact"/>
              <w:jc w:val="both"/>
              <w:rPr>
                <w:rFonts w:eastAsia="標楷體"/>
                <w:color w:val="000000" w:themeColor="text1"/>
              </w:rPr>
            </w:pPr>
          </w:p>
        </w:tc>
        <w:tc>
          <w:tcPr>
            <w:tcW w:w="1418" w:type="dxa"/>
          </w:tcPr>
          <w:p w:rsidR="00385E7A" w:rsidRPr="00CE50CF" w:rsidRDefault="00385E7A" w:rsidP="0066464B">
            <w:pPr>
              <w:spacing w:line="300" w:lineRule="exact"/>
              <w:jc w:val="both"/>
              <w:rPr>
                <w:rFonts w:eastAsia="標楷體"/>
                <w:color w:val="000000" w:themeColor="text1"/>
              </w:rPr>
            </w:pPr>
          </w:p>
        </w:tc>
        <w:tc>
          <w:tcPr>
            <w:tcW w:w="1843" w:type="dxa"/>
            <w:gridSpan w:val="2"/>
          </w:tcPr>
          <w:p w:rsidR="00385E7A" w:rsidRPr="00CE50CF" w:rsidRDefault="00385E7A" w:rsidP="0066464B">
            <w:pPr>
              <w:spacing w:line="300" w:lineRule="exact"/>
              <w:jc w:val="both"/>
              <w:rPr>
                <w:rFonts w:eastAsia="標楷體"/>
                <w:color w:val="000000" w:themeColor="text1"/>
              </w:rPr>
            </w:pPr>
          </w:p>
        </w:tc>
        <w:tc>
          <w:tcPr>
            <w:tcW w:w="1417" w:type="dxa"/>
          </w:tcPr>
          <w:p w:rsidR="00385E7A" w:rsidRPr="00CE50CF" w:rsidRDefault="00385E7A" w:rsidP="0066464B">
            <w:pPr>
              <w:spacing w:line="300" w:lineRule="exact"/>
              <w:jc w:val="both"/>
              <w:rPr>
                <w:rFonts w:eastAsia="標楷體"/>
                <w:color w:val="000000" w:themeColor="text1"/>
              </w:rPr>
            </w:pPr>
          </w:p>
        </w:tc>
        <w:tc>
          <w:tcPr>
            <w:tcW w:w="992" w:type="dxa"/>
          </w:tcPr>
          <w:p w:rsidR="00385E7A" w:rsidRPr="00CE50CF" w:rsidRDefault="00385E7A" w:rsidP="0066464B">
            <w:pPr>
              <w:spacing w:line="300" w:lineRule="exact"/>
              <w:jc w:val="both"/>
              <w:rPr>
                <w:rFonts w:eastAsia="標楷體"/>
                <w:color w:val="000000" w:themeColor="text1"/>
              </w:rPr>
            </w:pPr>
          </w:p>
        </w:tc>
        <w:tc>
          <w:tcPr>
            <w:tcW w:w="1555" w:type="dxa"/>
            <w:vAlign w:val="center"/>
          </w:tcPr>
          <w:p w:rsidR="00385E7A" w:rsidRPr="00CE50CF" w:rsidRDefault="00385E7A" w:rsidP="0066464B">
            <w:pPr>
              <w:spacing w:line="300" w:lineRule="exact"/>
              <w:jc w:val="both"/>
              <w:rPr>
                <w:rFonts w:eastAsia="標楷體"/>
                <w:color w:val="000000" w:themeColor="text1"/>
              </w:rPr>
            </w:pPr>
          </w:p>
        </w:tc>
        <w:tc>
          <w:tcPr>
            <w:tcW w:w="2289" w:type="dxa"/>
            <w:vAlign w:val="center"/>
          </w:tcPr>
          <w:p w:rsidR="00385E7A" w:rsidRPr="00CE50CF" w:rsidRDefault="00385E7A" w:rsidP="0066464B">
            <w:pPr>
              <w:spacing w:line="300" w:lineRule="exact"/>
              <w:jc w:val="both"/>
              <w:rPr>
                <w:rFonts w:eastAsia="標楷體"/>
                <w:color w:val="000000" w:themeColor="text1"/>
              </w:rPr>
            </w:pPr>
          </w:p>
        </w:tc>
      </w:tr>
    </w:tbl>
    <w:p w:rsidR="00385E7A" w:rsidRPr="00CE50CF" w:rsidRDefault="00385E7A" w:rsidP="00385E7A">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385E7A" w:rsidRPr="00CE50CF" w:rsidRDefault="00385E7A">
      <w:pPr>
        <w:widowControl/>
        <w:rPr>
          <w:rFonts w:eastAsia="標楷體"/>
          <w:color w:val="000000" w:themeColor="text1"/>
        </w:rPr>
      </w:pPr>
    </w:p>
    <w:p w:rsidR="001F3F83" w:rsidRPr="00CE50CF" w:rsidRDefault="00385E7A" w:rsidP="00112B04">
      <w:pPr>
        <w:widowControl/>
        <w:rPr>
          <w:rFonts w:eastAsia="標楷體"/>
          <w:color w:val="000000" w:themeColor="text1"/>
        </w:rPr>
      </w:pPr>
      <w:r w:rsidRPr="00CE50CF">
        <w:rPr>
          <w:rFonts w:eastAsia="標楷體"/>
          <w:color w:val="000000" w:themeColor="text1"/>
        </w:rPr>
        <w:br w:type="page"/>
      </w: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559"/>
        <w:gridCol w:w="470"/>
        <w:gridCol w:w="239"/>
        <w:gridCol w:w="850"/>
        <w:gridCol w:w="567"/>
        <w:gridCol w:w="567"/>
        <w:gridCol w:w="851"/>
        <w:gridCol w:w="567"/>
        <w:gridCol w:w="1276"/>
        <w:gridCol w:w="2892"/>
      </w:tblGrid>
      <w:tr w:rsidR="005D6503" w:rsidRPr="00CE50CF" w:rsidTr="00F95448">
        <w:trPr>
          <w:trHeight w:val="476"/>
          <w:jc w:val="center"/>
        </w:trPr>
        <w:tc>
          <w:tcPr>
            <w:tcW w:w="2908" w:type="dxa"/>
            <w:gridSpan w:val="3"/>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7809" w:type="dxa"/>
            <w:gridSpan w:val="8"/>
            <w:vAlign w:val="center"/>
          </w:tcPr>
          <w:p w:rsidR="003A09E7" w:rsidRPr="00CE50CF" w:rsidRDefault="003A09E7" w:rsidP="003A09E7">
            <w:pPr>
              <w:tabs>
                <w:tab w:val="center" w:pos="4153"/>
                <w:tab w:val="right" w:pos="8306"/>
              </w:tabs>
              <w:snapToGrid w:val="0"/>
              <w:spacing w:line="400" w:lineRule="exact"/>
              <w:ind w:firstLineChars="100" w:firstLine="280"/>
              <w:jc w:val="both"/>
              <w:rPr>
                <w:rFonts w:eastAsia="標楷體"/>
                <w:color w:val="000000" w:themeColor="text1"/>
                <w:position w:val="-28"/>
                <w:sz w:val="28"/>
                <w:szCs w:val="20"/>
              </w:rPr>
            </w:pPr>
            <w:r w:rsidRPr="00CE50CF">
              <w:rPr>
                <w:rFonts w:eastAsia="標楷體"/>
                <w:color w:val="000000" w:themeColor="text1"/>
                <w:sz w:val="28"/>
                <w:szCs w:val="20"/>
              </w:rPr>
              <w:t>G-4-1-1</w:t>
            </w:r>
            <w:r w:rsidR="00385E7A" w:rsidRPr="00CE50CF">
              <w:rPr>
                <w:rFonts w:eastAsia="標楷體"/>
                <w:color w:val="000000" w:themeColor="text1"/>
                <w:sz w:val="28"/>
                <w:szCs w:val="20"/>
              </w:rPr>
              <w:t>3</w:t>
            </w:r>
            <w:r w:rsidRPr="00CE50CF">
              <w:rPr>
                <w:rFonts w:eastAsia="標楷體"/>
                <w:color w:val="000000" w:themeColor="text1"/>
                <w:sz w:val="28"/>
                <w:szCs w:val="20"/>
              </w:rPr>
              <w:t>:</w:t>
            </w:r>
            <w:r w:rsidRPr="00CE50CF">
              <w:rPr>
                <w:rFonts w:eastAsia="標楷體"/>
                <w:color w:val="000000" w:themeColor="text1"/>
                <w:sz w:val="28"/>
                <w:szCs w:val="20"/>
              </w:rPr>
              <w:t>員工健康檢查紀錄表</w:t>
            </w:r>
          </w:p>
        </w:tc>
      </w:tr>
      <w:tr w:rsidR="00F95448" w:rsidRPr="00CE50CF" w:rsidTr="00F95448">
        <w:trPr>
          <w:jc w:val="center"/>
        </w:trPr>
        <w:tc>
          <w:tcPr>
            <w:tcW w:w="10717" w:type="dxa"/>
            <w:gridSpan w:val="11"/>
          </w:tcPr>
          <w:p w:rsidR="00F95448" w:rsidRPr="00CE50CF" w:rsidRDefault="00F95448" w:rsidP="00F95448">
            <w:pPr>
              <w:tabs>
                <w:tab w:val="right" w:pos="8312"/>
              </w:tabs>
              <w:jc w:val="both"/>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szCs w:val="20"/>
              </w:rPr>
              <w:t>ˇ</w:t>
            </w:r>
            <w:r w:rsidRPr="00CE50CF">
              <w:rPr>
                <w:rFonts w:eastAsia="標楷體"/>
                <w:color w:val="000000" w:themeColor="text1"/>
              </w:rPr>
              <w:t>)</w:t>
            </w:r>
            <w:r w:rsidRPr="00CE50CF">
              <w:rPr>
                <w:rFonts w:eastAsia="標楷體"/>
                <w:color w:val="000000" w:themeColor="text1"/>
              </w:rPr>
              <w:t>表示健康，不合格</w:t>
            </w:r>
            <w:r w:rsidRPr="00CE50CF">
              <w:rPr>
                <w:rFonts w:eastAsia="標楷體"/>
                <w:color w:val="000000" w:themeColor="text1"/>
              </w:rPr>
              <w:t>(×)</w:t>
            </w:r>
            <w:r w:rsidRPr="00CE50CF">
              <w:rPr>
                <w:rFonts w:eastAsia="標楷體"/>
                <w:color w:val="000000" w:themeColor="text1"/>
              </w:rPr>
              <w:t>表示有異常</w:t>
            </w:r>
            <w:r w:rsidRPr="00F95448">
              <w:rPr>
                <w:rFonts w:eastAsia="標楷體" w:hint="eastAsia"/>
                <w:color w:val="000000" w:themeColor="text1"/>
              </w:rPr>
              <w:t>，並於備註欄填寫處理情形</w:t>
            </w:r>
          </w:p>
          <w:p w:rsidR="00F95448" w:rsidRPr="000C6B84" w:rsidRDefault="00F95448" w:rsidP="000C6B84">
            <w:pPr>
              <w:tabs>
                <w:tab w:val="right" w:pos="8306"/>
              </w:tabs>
              <w:jc w:val="both"/>
              <w:rPr>
                <w:rFonts w:eastAsia="標楷體"/>
                <w:color w:val="000000" w:themeColor="text1"/>
              </w:rPr>
            </w:pPr>
            <w:r w:rsidRPr="00CE50CF">
              <w:rPr>
                <w:rFonts w:eastAsia="標楷體"/>
                <w:color w:val="000000" w:themeColor="text1"/>
              </w:rPr>
              <w:t>頻率</w:t>
            </w:r>
            <w:r w:rsidRPr="00CE50CF">
              <w:rPr>
                <w:rFonts w:eastAsia="標楷體"/>
                <w:color w:val="000000" w:themeColor="text1"/>
              </w:rPr>
              <w:t>:</w:t>
            </w:r>
            <w:r w:rsidR="000C6B84">
              <w:rPr>
                <w:rFonts w:eastAsia="標楷體" w:hint="eastAsia"/>
                <w:color w:val="000000" w:themeColor="text1"/>
              </w:rPr>
              <w:t>1</w:t>
            </w:r>
            <w:r w:rsidR="000C6B84">
              <w:rPr>
                <w:rFonts w:eastAsia="標楷體" w:hint="eastAsia"/>
                <w:color w:val="000000" w:themeColor="text1"/>
              </w:rPr>
              <w:t>次</w:t>
            </w:r>
            <w:r w:rsidR="000C6B84">
              <w:rPr>
                <w:rFonts w:eastAsia="標楷體" w:hint="eastAsia"/>
                <w:color w:val="000000" w:themeColor="text1"/>
              </w:rPr>
              <w:t>/</w:t>
            </w:r>
            <w:r w:rsidR="000C6B84">
              <w:rPr>
                <w:rFonts w:eastAsia="標楷體" w:hint="eastAsia"/>
                <w:color w:val="000000" w:themeColor="text1"/>
              </w:rPr>
              <w:t>年</w:t>
            </w:r>
          </w:p>
        </w:tc>
      </w:tr>
      <w:tr w:rsidR="005D6503" w:rsidRPr="00CE50CF" w:rsidTr="00F95448">
        <w:trPr>
          <w:trHeight w:hRule="exact" w:val="737"/>
          <w:jc w:val="center"/>
        </w:trPr>
        <w:tc>
          <w:tcPr>
            <w:tcW w:w="879" w:type="dxa"/>
            <w:vAlign w:val="center"/>
          </w:tcPr>
          <w:p w:rsidR="003A09E7" w:rsidRPr="00CE50CF" w:rsidRDefault="003A09E7" w:rsidP="003A09E7">
            <w:pPr>
              <w:spacing w:line="280" w:lineRule="exact"/>
              <w:jc w:val="center"/>
              <w:rPr>
                <w:rFonts w:eastAsia="標楷體"/>
                <w:color w:val="000000" w:themeColor="text1"/>
              </w:rPr>
            </w:pPr>
            <w:r w:rsidRPr="00CE50CF">
              <w:rPr>
                <w:rFonts w:eastAsia="標楷體"/>
                <w:color w:val="000000" w:themeColor="text1"/>
              </w:rPr>
              <w:t>檢查</w:t>
            </w:r>
          </w:p>
          <w:p w:rsidR="003A09E7" w:rsidRPr="00CE50CF" w:rsidRDefault="003A09E7" w:rsidP="003A09E7">
            <w:pPr>
              <w:spacing w:line="280" w:lineRule="exact"/>
              <w:jc w:val="center"/>
              <w:rPr>
                <w:rFonts w:eastAsia="標楷體"/>
                <w:color w:val="000000" w:themeColor="text1"/>
              </w:rPr>
            </w:pPr>
            <w:r w:rsidRPr="00CE50CF">
              <w:rPr>
                <w:rFonts w:eastAsia="標楷體"/>
                <w:color w:val="000000" w:themeColor="text1"/>
              </w:rPr>
              <w:t>日期</w:t>
            </w:r>
          </w:p>
        </w:tc>
        <w:tc>
          <w:tcPr>
            <w:tcW w:w="1559"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員工姓名</w:t>
            </w:r>
          </w:p>
        </w:tc>
        <w:tc>
          <w:tcPr>
            <w:tcW w:w="709" w:type="dxa"/>
            <w:gridSpan w:val="2"/>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A</w:t>
            </w:r>
            <w:r w:rsidRPr="00CE50CF">
              <w:rPr>
                <w:rFonts w:eastAsia="標楷體"/>
                <w:color w:val="000000" w:themeColor="text1"/>
              </w:rPr>
              <w:t>肝</w:t>
            </w:r>
          </w:p>
        </w:tc>
        <w:tc>
          <w:tcPr>
            <w:tcW w:w="850"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手部皮膚病</w:t>
            </w:r>
          </w:p>
        </w:tc>
        <w:tc>
          <w:tcPr>
            <w:tcW w:w="567"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出疹</w:t>
            </w:r>
          </w:p>
        </w:tc>
        <w:tc>
          <w:tcPr>
            <w:tcW w:w="567" w:type="dxa"/>
            <w:vAlign w:val="center"/>
          </w:tcPr>
          <w:p w:rsidR="003A09E7" w:rsidRPr="00CE50CF" w:rsidRDefault="003A09E7" w:rsidP="003A09E7">
            <w:pPr>
              <w:spacing w:line="280" w:lineRule="exact"/>
              <w:jc w:val="center"/>
              <w:rPr>
                <w:rFonts w:eastAsia="標楷體"/>
                <w:color w:val="000000" w:themeColor="text1"/>
              </w:rPr>
            </w:pPr>
            <w:r w:rsidRPr="00CE50CF">
              <w:rPr>
                <w:rFonts w:eastAsia="標楷體"/>
                <w:color w:val="000000" w:themeColor="text1"/>
              </w:rPr>
              <w:t>膿瘡</w:t>
            </w:r>
          </w:p>
        </w:tc>
        <w:tc>
          <w:tcPr>
            <w:tcW w:w="851" w:type="dxa"/>
            <w:vAlign w:val="center"/>
          </w:tcPr>
          <w:p w:rsidR="003A09E7" w:rsidRPr="00CE50CF" w:rsidRDefault="003A09E7" w:rsidP="003A09E7">
            <w:pPr>
              <w:spacing w:line="280" w:lineRule="exact"/>
              <w:jc w:val="center"/>
              <w:rPr>
                <w:rFonts w:eastAsia="標楷體"/>
                <w:color w:val="000000" w:themeColor="text1"/>
              </w:rPr>
            </w:pPr>
            <w:r w:rsidRPr="00CE50CF">
              <w:rPr>
                <w:rFonts w:eastAsia="標楷體"/>
                <w:color w:val="000000" w:themeColor="text1"/>
              </w:rPr>
              <w:t>結核病</w:t>
            </w:r>
          </w:p>
        </w:tc>
        <w:tc>
          <w:tcPr>
            <w:tcW w:w="567" w:type="dxa"/>
            <w:vAlign w:val="center"/>
          </w:tcPr>
          <w:p w:rsidR="003A09E7" w:rsidRPr="00CE50CF" w:rsidRDefault="003A09E7" w:rsidP="003A09E7">
            <w:pPr>
              <w:spacing w:line="280" w:lineRule="exact"/>
              <w:jc w:val="center"/>
              <w:rPr>
                <w:rFonts w:eastAsia="標楷體"/>
                <w:color w:val="000000" w:themeColor="text1"/>
              </w:rPr>
            </w:pPr>
            <w:r w:rsidRPr="00CE50CF">
              <w:rPr>
                <w:rFonts w:eastAsia="標楷體"/>
                <w:color w:val="000000" w:themeColor="text1"/>
              </w:rPr>
              <w:t>傷寒</w:t>
            </w:r>
          </w:p>
        </w:tc>
        <w:tc>
          <w:tcPr>
            <w:tcW w:w="1276" w:type="dxa"/>
            <w:vAlign w:val="center"/>
          </w:tcPr>
          <w:p w:rsidR="003A09E7" w:rsidRPr="00CE50CF" w:rsidRDefault="003A09E7" w:rsidP="003A09E7">
            <w:pPr>
              <w:spacing w:line="280" w:lineRule="exact"/>
              <w:jc w:val="center"/>
              <w:rPr>
                <w:rFonts w:eastAsia="標楷體"/>
                <w:color w:val="000000" w:themeColor="text1"/>
              </w:rPr>
            </w:pPr>
            <w:r w:rsidRPr="00CE50CF">
              <w:rPr>
                <w:rFonts w:eastAsia="標楷體"/>
                <w:color w:val="000000" w:themeColor="text1"/>
              </w:rPr>
              <w:t>其他</w:t>
            </w:r>
          </w:p>
        </w:tc>
        <w:tc>
          <w:tcPr>
            <w:tcW w:w="2892" w:type="dxa"/>
            <w:vAlign w:val="center"/>
          </w:tcPr>
          <w:p w:rsidR="003A09E7" w:rsidRPr="00CE50CF" w:rsidRDefault="00F95448" w:rsidP="003A09E7">
            <w:pPr>
              <w:spacing w:line="280" w:lineRule="exact"/>
              <w:jc w:val="center"/>
              <w:rPr>
                <w:rFonts w:eastAsia="標楷體"/>
                <w:color w:val="000000" w:themeColor="text1"/>
              </w:rPr>
            </w:pPr>
            <w:r>
              <w:rPr>
                <w:rFonts w:eastAsia="標楷體" w:hint="eastAsia"/>
                <w:color w:val="000000" w:themeColor="text1"/>
              </w:rPr>
              <w:t>備註</w:t>
            </w: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5D6503"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r w:rsidR="003A09E7" w:rsidRPr="00CE50CF" w:rsidTr="00F95448">
        <w:trPr>
          <w:trHeight w:hRule="exact" w:val="482"/>
          <w:jc w:val="center"/>
        </w:trPr>
        <w:tc>
          <w:tcPr>
            <w:tcW w:w="879"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709" w:type="dxa"/>
            <w:gridSpan w:val="2"/>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567" w:type="dxa"/>
            <w:vAlign w:val="center"/>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851" w:type="dxa"/>
          </w:tcPr>
          <w:p w:rsidR="003A09E7" w:rsidRPr="00CE50CF" w:rsidRDefault="003A09E7" w:rsidP="003A09E7">
            <w:pPr>
              <w:jc w:val="both"/>
              <w:rPr>
                <w:rFonts w:eastAsia="標楷體"/>
                <w:color w:val="000000" w:themeColor="text1"/>
              </w:rPr>
            </w:pPr>
          </w:p>
        </w:tc>
        <w:tc>
          <w:tcPr>
            <w:tcW w:w="567" w:type="dxa"/>
          </w:tcPr>
          <w:p w:rsidR="003A09E7" w:rsidRPr="00CE50CF" w:rsidRDefault="003A09E7" w:rsidP="003A09E7">
            <w:pPr>
              <w:jc w:val="both"/>
              <w:rPr>
                <w:rFonts w:eastAsia="標楷體"/>
                <w:color w:val="000000" w:themeColor="text1"/>
              </w:rPr>
            </w:pPr>
          </w:p>
        </w:tc>
        <w:tc>
          <w:tcPr>
            <w:tcW w:w="1276" w:type="dxa"/>
          </w:tcPr>
          <w:p w:rsidR="003A09E7" w:rsidRPr="00CE50CF" w:rsidRDefault="003A09E7" w:rsidP="003A09E7">
            <w:pPr>
              <w:jc w:val="both"/>
              <w:rPr>
                <w:rFonts w:eastAsia="標楷體"/>
                <w:color w:val="000000" w:themeColor="text1"/>
              </w:rPr>
            </w:pPr>
          </w:p>
        </w:tc>
        <w:tc>
          <w:tcPr>
            <w:tcW w:w="2892" w:type="dxa"/>
            <w:vAlign w:val="center"/>
          </w:tcPr>
          <w:p w:rsidR="003A09E7" w:rsidRPr="00CE50CF" w:rsidRDefault="003A09E7" w:rsidP="003A09E7">
            <w:pPr>
              <w:jc w:val="both"/>
              <w:rPr>
                <w:rFonts w:eastAsia="標楷體"/>
                <w:color w:val="000000" w:themeColor="text1"/>
              </w:rPr>
            </w:pPr>
          </w:p>
        </w:tc>
      </w:tr>
    </w:tbl>
    <w:p w:rsidR="003A09E7" w:rsidRPr="00CE50CF" w:rsidRDefault="003A09E7" w:rsidP="003A09E7">
      <w:pPr>
        <w:jc w:val="both"/>
        <w:rPr>
          <w:rFonts w:eastAsia="標楷體"/>
          <w:color w:val="000000" w:themeColor="text1"/>
        </w:rPr>
      </w:pPr>
    </w:p>
    <w:p w:rsidR="000D0498"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3A09E7" w:rsidRPr="00CE50CF" w:rsidRDefault="003A09E7" w:rsidP="00112B04">
      <w:pPr>
        <w:rPr>
          <w:rFonts w:eastAsia="標楷體"/>
          <w:color w:val="000000" w:themeColor="text1"/>
        </w:rPr>
      </w:pPr>
      <w:r w:rsidRPr="00CE50CF">
        <w:rPr>
          <w:rFonts w:eastAsia="標楷體"/>
          <w:color w:val="000000" w:themeColor="text1"/>
        </w:rPr>
        <w:br w:type="page"/>
      </w:r>
    </w:p>
    <w:tbl>
      <w:tblPr>
        <w:tblpPr w:leftFromText="180" w:rightFromText="180" w:vertAnchor="text" w:horzAnchor="margin" w:tblpXSpec="center" w:tblpY="68"/>
        <w:tblW w:w="55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1133"/>
        <w:gridCol w:w="849"/>
        <w:gridCol w:w="426"/>
        <w:gridCol w:w="851"/>
        <w:gridCol w:w="1559"/>
        <w:gridCol w:w="1133"/>
        <w:gridCol w:w="1133"/>
        <w:gridCol w:w="1277"/>
        <w:gridCol w:w="1651"/>
      </w:tblGrid>
      <w:tr w:rsidR="00AD7E3D" w:rsidRPr="00CE50CF" w:rsidTr="00AD7E3D">
        <w:trPr>
          <w:trHeight w:val="712"/>
        </w:trPr>
        <w:tc>
          <w:tcPr>
            <w:tcW w:w="1265" w:type="pct"/>
            <w:gridSpan w:val="3"/>
            <w:vAlign w:val="center"/>
          </w:tcPr>
          <w:p w:rsidR="00AD7E3D" w:rsidRPr="00CE50CF" w:rsidRDefault="00AD7E3D" w:rsidP="00DC5F5D">
            <w:pPr>
              <w:ind w:rightChars="47" w:right="113"/>
              <w:jc w:val="right"/>
              <w:rPr>
                <w:rFonts w:eastAsia="標楷體"/>
                <w:color w:val="000000" w:themeColor="text1"/>
              </w:rPr>
            </w:pPr>
            <w:r w:rsidRPr="00CE50CF">
              <w:rPr>
                <w:rFonts w:eastAsia="標楷體"/>
                <w:color w:val="000000" w:themeColor="text1"/>
                <w:sz w:val="28"/>
              </w:rPr>
              <w:lastRenderedPageBreak/>
              <w:t>工廠</w:t>
            </w:r>
          </w:p>
        </w:tc>
        <w:tc>
          <w:tcPr>
            <w:tcW w:w="594" w:type="pct"/>
            <w:gridSpan w:val="2"/>
          </w:tcPr>
          <w:p w:rsidR="00AD7E3D" w:rsidRPr="00CE50CF" w:rsidRDefault="00AD7E3D" w:rsidP="00DC5F5D">
            <w:pPr>
              <w:ind w:leftChars="47" w:left="113"/>
              <w:rPr>
                <w:rFonts w:eastAsia="標楷體"/>
                <w:color w:val="000000" w:themeColor="text1"/>
                <w:sz w:val="28"/>
                <w:szCs w:val="20"/>
              </w:rPr>
            </w:pPr>
          </w:p>
        </w:tc>
        <w:tc>
          <w:tcPr>
            <w:tcW w:w="3141" w:type="pct"/>
            <w:gridSpan w:val="5"/>
            <w:shd w:val="clear" w:color="auto" w:fill="auto"/>
            <w:vAlign w:val="center"/>
          </w:tcPr>
          <w:p w:rsidR="00AD7E3D" w:rsidRPr="00CE50CF" w:rsidRDefault="00AD7E3D" w:rsidP="00DC5F5D">
            <w:pPr>
              <w:ind w:leftChars="47" w:left="113"/>
              <w:rPr>
                <w:rFonts w:eastAsia="標楷體"/>
                <w:color w:val="000000" w:themeColor="text1"/>
              </w:rPr>
            </w:pPr>
            <w:r w:rsidRPr="00CE50CF">
              <w:rPr>
                <w:rFonts w:eastAsia="標楷體"/>
                <w:color w:val="000000" w:themeColor="text1"/>
                <w:sz w:val="28"/>
                <w:szCs w:val="20"/>
              </w:rPr>
              <w:t>G-4-1-14:</w:t>
            </w:r>
            <w:r w:rsidRPr="00CE50CF">
              <w:rPr>
                <w:rFonts w:eastAsia="標楷體"/>
                <w:color w:val="000000" w:themeColor="text1"/>
                <w:sz w:val="20"/>
                <w:szCs w:val="20"/>
              </w:rPr>
              <w:t xml:space="preserve"> </w:t>
            </w:r>
            <w:r w:rsidRPr="00CE50CF">
              <w:rPr>
                <w:rFonts w:eastAsia="標楷體"/>
                <w:color w:val="000000" w:themeColor="text1"/>
                <w:sz w:val="28"/>
                <w:szCs w:val="20"/>
              </w:rPr>
              <w:t>清潔劑、消毒劑與病媒防治用藥管理紀錄表</w:t>
            </w:r>
          </w:p>
        </w:tc>
      </w:tr>
      <w:tr w:rsidR="00AD7E3D" w:rsidRPr="00CE50CF" w:rsidTr="00176F3F">
        <w:trPr>
          <w:trHeight w:val="525"/>
        </w:trPr>
        <w:tc>
          <w:tcPr>
            <w:tcW w:w="5000" w:type="pct"/>
            <w:gridSpan w:val="10"/>
            <w:vAlign w:val="center"/>
          </w:tcPr>
          <w:p w:rsidR="00AD7E3D" w:rsidRPr="00CE50CF" w:rsidRDefault="00AD7E3D" w:rsidP="00176F3F">
            <w:pPr>
              <w:jc w:val="both"/>
              <w:rPr>
                <w:rFonts w:eastAsia="標楷體"/>
                <w:color w:val="000000" w:themeColor="text1"/>
              </w:rPr>
            </w:pPr>
            <w:r w:rsidRPr="00CE50CF">
              <w:rPr>
                <w:rFonts w:eastAsia="標楷體"/>
                <w:color w:val="000000" w:themeColor="text1"/>
              </w:rPr>
              <w:t>頻率</w:t>
            </w:r>
            <w:r w:rsidRPr="00CE50CF">
              <w:rPr>
                <w:rFonts w:eastAsia="標楷體"/>
                <w:color w:val="000000" w:themeColor="text1"/>
              </w:rPr>
              <w:t>:</w:t>
            </w:r>
            <w:r w:rsidRPr="00CE50CF">
              <w:rPr>
                <w:rFonts w:eastAsia="標楷體"/>
                <w:color w:val="000000" w:themeColor="text1"/>
              </w:rPr>
              <w:t>每次</w:t>
            </w:r>
          </w:p>
        </w:tc>
      </w:tr>
      <w:tr w:rsidR="00AD7E3D" w:rsidRPr="00CE50CF" w:rsidTr="00176F3F">
        <w:trPr>
          <w:trHeight w:val="575"/>
        </w:trPr>
        <w:tc>
          <w:tcPr>
            <w:tcW w:w="5000" w:type="pct"/>
            <w:gridSpan w:val="10"/>
            <w:vAlign w:val="center"/>
          </w:tcPr>
          <w:p w:rsidR="00AD7E3D" w:rsidRPr="00CE50CF" w:rsidRDefault="00AD7E3D" w:rsidP="00176F3F">
            <w:pPr>
              <w:jc w:val="both"/>
              <w:rPr>
                <w:rFonts w:eastAsia="標楷體"/>
                <w:color w:val="000000" w:themeColor="text1"/>
              </w:rPr>
            </w:pPr>
            <w:r>
              <w:rPr>
                <w:rFonts w:eastAsia="標楷體" w:hint="eastAsia"/>
                <w:color w:val="000000" w:themeColor="text1"/>
              </w:rPr>
              <w:t>品名：</w:t>
            </w:r>
          </w:p>
        </w:tc>
      </w:tr>
      <w:tr w:rsidR="00176F3F" w:rsidRPr="00CE50CF" w:rsidTr="00176F3F">
        <w:trPr>
          <w:trHeight w:val="717"/>
        </w:trPr>
        <w:tc>
          <w:tcPr>
            <w:tcW w:w="343" w:type="pct"/>
            <w:shd w:val="clear" w:color="auto" w:fill="auto"/>
            <w:vAlign w:val="center"/>
          </w:tcPr>
          <w:p w:rsidR="00AD7E3D" w:rsidRPr="00CE50CF" w:rsidRDefault="00AD7E3D" w:rsidP="003A09E7">
            <w:pPr>
              <w:jc w:val="center"/>
              <w:rPr>
                <w:rFonts w:eastAsia="標楷體"/>
                <w:color w:val="000000" w:themeColor="text1"/>
              </w:rPr>
            </w:pPr>
            <w:r w:rsidRPr="00CE50CF">
              <w:rPr>
                <w:rFonts w:eastAsia="標楷體"/>
                <w:color w:val="000000" w:themeColor="text1"/>
              </w:rPr>
              <w:t>日期</w:t>
            </w:r>
          </w:p>
        </w:tc>
        <w:tc>
          <w:tcPr>
            <w:tcW w:w="527" w:type="pct"/>
            <w:shd w:val="clear" w:color="auto" w:fill="auto"/>
            <w:vAlign w:val="center"/>
          </w:tcPr>
          <w:p w:rsidR="00AD7E3D" w:rsidRPr="00CE50CF" w:rsidRDefault="00AD7E3D" w:rsidP="003A09E7">
            <w:pPr>
              <w:ind w:right="-44"/>
              <w:jc w:val="center"/>
              <w:rPr>
                <w:rFonts w:eastAsia="標楷體"/>
                <w:color w:val="000000" w:themeColor="text1"/>
              </w:rPr>
            </w:pPr>
            <w:r w:rsidRPr="00CE50CF">
              <w:rPr>
                <w:rFonts w:eastAsia="標楷體"/>
                <w:color w:val="000000" w:themeColor="text1"/>
              </w:rPr>
              <w:t>進貨量</w:t>
            </w:r>
          </w:p>
        </w:tc>
        <w:tc>
          <w:tcPr>
            <w:tcW w:w="593" w:type="pct"/>
            <w:gridSpan w:val="2"/>
            <w:shd w:val="clear" w:color="auto" w:fill="auto"/>
            <w:vAlign w:val="center"/>
          </w:tcPr>
          <w:p w:rsidR="00AD7E3D" w:rsidRPr="00CE50CF" w:rsidRDefault="00AD7E3D" w:rsidP="003A09E7">
            <w:pPr>
              <w:jc w:val="center"/>
              <w:rPr>
                <w:rFonts w:eastAsia="標楷體"/>
                <w:color w:val="000000" w:themeColor="text1"/>
              </w:rPr>
            </w:pPr>
            <w:r w:rsidRPr="00CE50CF">
              <w:rPr>
                <w:rFonts w:eastAsia="標楷體"/>
                <w:color w:val="000000" w:themeColor="text1"/>
              </w:rPr>
              <w:t>領用量</w:t>
            </w:r>
          </w:p>
        </w:tc>
        <w:tc>
          <w:tcPr>
            <w:tcW w:w="1121" w:type="pct"/>
            <w:gridSpan w:val="2"/>
            <w:vAlign w:val="center"/>
          </w:tcPr>
          <w:p w:rsidR="00AD7E3D" w:rsidRPr="00CE50CF" w:rsidRDefault="00AD7E3D" w:rsidP="00AD7E3D">
            <w:pPr>
              <w:ind w:leftChars="-23" w:left="-55" w:right="-27"/>
              <w:jc w:val="center"/>
              <w:rPr>
                <w:rFonts w:eastAsia="標楷體"/>
                <w:color w:val="000000" w:themeColor="text1"/>
              </w:rPr>
            </w:pPr>
            <w:r>
              <w:rPr>
                <w:rFonts w:eastAsia="標楷體" w:hint="eastAsia"/>
                <w:color w:val="000000" w:themeColor="text1"/>
              </w:rPr>
              <w:t>用途說明</w:t>
            </w:r>
          </w:p>
        </w:tc>
        <w:tc>
          <w:tcPr>
            <w:tcW w:w="527" w:type="pct"/>
            <w:shd w:val="clear" w:color="auto" w:fill="auto"/>
            <w:vAlign w:val="center"/>
          </w:tcPr>
          <w:p w:rsidR="00AD7E3D" w:rsidRPr="00CE50CF" w:rsidRDefault="00AD7E3D" w:rsidP="003A09E7">
            <w:pPr>
              <w:ind w:leftChars="-23" w:left="-55" w:right="-27"/>
              <w:jc w:val="center"/>
              <w:rPr>
                <w:rFonts w:eastAsia="標楷體"/>
                <w:color w:val="000000" w:themeColor="text1"/>
              </w:rPr>
            </w:pPr>
            <w:r w:rsidRPr="00CE50CF">
              <w:rPr>
                <w:rFonts w:eastAsia="標楷體"/>
                <w:color w:val="000000" w:themeColor="text1"/>
              </w:rPr>
              <w:t>回收量</w:t>
            </w:r>
          </w:p>
        </w:tc>
        <w:tc>
          <w:tcPr>
            <w:tcW w:w="527" w:type="pct"/>
            <w:shd w:val="clear" w:color="auto" w:fill="auto"/>
            <w:vAlign w:val="center"/>
          </w:tcPr>
          <w:p w:rsidR="00AD7E3D" w:rsidRPr="00CE50CF" w:rsidRDefault="00AD7E3D" w:rsidP="003A09E7">
            <w:pPr>
              <w:ind w:leftChars="-11" w:left="-26" w:right="-58"/>
              <w:jc w:val="center"/>
              <w:rPr>
                <w:rFonts w:eastAsia="標楷體"/>
                <w:color w:val="000000" w:themeColor="text1"/>
              </w:rPr>
            </w:pPr>
            <w:r w:rsidRPr="00CE50CF">
              <w:rPr>
                <w:rFonts w:eastAsia="標楷體"/>
                <w:color w:val="000000" w:themeColor="text1"/>
              </w:rPr>
              <w:t>庫存量</w:t>
            </w:r>
          </w:p>
        </w:tc>
        <w:tc>
          <w:tcPr>
            <w:tcW w:w="594" w:type="pct"/>
            <w:shd w:val="clear" w:color="auto" w:fill="auto"/>
            <w:vAlign w:val="center"/>
          </w:tcPr>
          <w:p w:rsidR="00AD7E3D" w:rsidRPr="00CE50CF" w:rsidRDefault="00AD7E3D" w:rsidP="003A09E7">
            <w:pPr>
              <w:jc w:val="center"/>
              <w:rPr>
                <w:rFonts w:eastAsia="標楷體"/>
                <w:color w:val="000000" w:themeColor="text1"/>
              </w:rPr>
            </w:pPr>
            <w:r w:rsidRPr="00CE50CF">
              <w:rPr>
                <w:rFonts w:eastAsia="標楷體"/>
                <w:color w:val="000000" w:themeColor="text1"/>
              </w:rPr>
              <w:t>領用人</w:t>
            </w:r>
          </w:p>
        </w:tc>
        <w:tc>
          <w:tcPr>
            <w:tcW w:w="768" w:type="pct"/>
            <w:shd w:val="clear" w:color="auto" w:fill="auto"/>
            <w:vAlign w:val="center"/>
          </w:tcPr>
          <w:p w:rsidR="00AD7E3D" w:rsidRPr="00CE50CF" w:rsidRDefault="00AD7E3D" w:rsidP="00AD7E3D">
            <w:pPr>
              <w:jc w:val="center"/>
              <w:rPr>
                <w:rFonts w:eastAsia="標楷體"/>
                <w:color w:val="000000" w:themeColor="text1"/>
              </w:rPr>
            </w:pPr>
            <w:r w:rsidRPr="00CE50CF">
              <w:rPr>
                <w:rFonts w:eastAsia="標楷體"/>
                <w:color w:val="000000" w:themeColor="text1"/>
              </w:rPr>
              <w:t>管理衛生人員</w:t>
            </w:r>
          </w:p>
        </w:tc>
      </w:tr>
      <w:tr w:rsidR="00176F3F" w:rsidRPr="00CE50CF" w:rsidTr="00176F3F">
        <w:trPr>
          <w:trHeight w:val="712"/>
        </w:trPr>
        <w:tc>
          <w:tcPr>
            <w:tcW w:w="343"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3" w:type="pct"/>
            <w:gridSpan w:val="2"/>
            <w:shd w:val="clear" w:color="auto" w:fill="auto"/>
            <w:vAlign w:val="center"/>
          </w:tcPr>
          <w:p w:rsidR="00AD7E3D" w:rsidRPr="00CE50CF" w:rsidRDefault="00AD7E3D" w:rsidP="003A09E7">
            <w:pPr>
              <w:ind w:right="204"/>
              <w:rPr>
                <w:rFonts w:eastAsia="標楷體"/>
                <w:color w:val="000000" w:themeColor="text1"/>
              </w:rPr>
            </w:pPr>
          </w:p>
        </w:tc>
        <w:tc>
          <w:tcPr>
            <w:tcW w:w="1121" w:type="pct"/>
            <w:gridSpan w:val="2"/>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4" w:type="pct"/>
            <w:shd w:val="clear" w:color="auto" w:fill="auto"/>
            <w:vAlign w:val="center"/>
          </w:tcPr>
          <w:p w:rsidR="00AD7E3D" w:rsidRPr="00CE50CF" w:rsidRDefault="00AD7E3D" w:rsidP="003A09E7">
            <w:pPr>
              <w:ind w:right="204"/>
              <w:rPr>
                <w:rFonts w:eastAsia="標楷體"/>
                <w:color w:val="000000" w:themeColor="text1"/>
              </w:rPr>
            </w:pPr>
          </w:p>
        </w:tc>
        <w:tc>
          <w:tcPr>
            <w:tcW w:w="768" w:type="pct"/>
            <w:shd w:val="clear" w:color="auto" w:fill="auto"/>
            <w:vAlign w:val="center"/>
          </w:tcPr>
          <w:p w:rsidR="00AD7E3D" w:rsidRPr="00CE50CF" w:rsidRDefault="00AD7E3D" w:rsidP="003A09E7">
            <w:pPr>
              <w:ind w:right="204"/>
              <w:rPr>
                <w:rFonts w:eastAsia="標楷體"/>
                <w:color w:val="000000" w:themeColor="text1"/>
              </w:rPr>
            </w:pPr>
          </w:p>
        </w:tc>
      </w:tr>
      <w:tr w:rsidR="00176F3F" w:rsidRPr="00CE50CF" w:rsidTr="00176F3F">
        <w:trPr>
          <w:trHeight w:val="712"/>
        </w:trPr>
        <w:tc>
          <w:tcPr>
            <w:tcW w:w="343"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3" w:type="pct"/>
            <w:gridSpan w:val="2"/>
            <w:shd w:val="clear" w:color="auto" w:fill="auto"/>
            <w:vAlign w:val="center"/>
          </w:tcPr>
          <w:p w:rsidR="00AD7E3D" w:rsidRPr="00CE50CF" w:rsidRDefault="00AD7E3D" w:rsidP="003A09E7">
            <w:pPr>
              <w:ind w:right="204"/>
              <w:rPr>
                <w:rFonts w:eastAsia="標楷體"/>
                <w:color w:val="000000" w:themeColor="text1"/>
              </w:rPr>
            </w:pPr>
          </w:p>
        </w:tc>
        <w:tc>
          <w:tcPr>
            <w:tcW w:w="1121" w:type="pct"/>
            <w:gridSpan w:val="2"/>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4" w:type="pct"/>
            <w:shd w:val="clear" w:color="auto" w:fill="auto"/>
            <w:vAlign w:val="center"/>
          </w:tcPr>
          <w:p w:rsidR="00AD7E3D" w:rsidRPr="00CE50CF" w:rsidRDefault="00AD7E3D" w:rsidP="003A09E7">
            <w:pPr>
              <w:ind w:right="204"/>
              <w:rPr>
                <w:rFonts w:eastAsia="標楷體"/>
                <w:color w:val="000000" w:themeColor="text1"/>
              </w:rPr>
            </w:pPr>
          </w:p>
        </w:tc>
        <w:tc>
          <w:tcPr>
            <w:tcW w:w="768" w:type="pct"/>
            <w:shd w:val="clear" w:color="auto" w:fill="auto"/>
            <w:vAlign w:val="center"/>
          </w:tcPr>
          <w:p w:rsidR="00AD7E3D" w:rsidRPr="00CE50CF" w:rsidRDefault="00AD7E3D" w:rsidP="003A09E7">
            <w:pPr>
              <w:ind w:right="204"/>
              <w:rPr>
                <w:rFonts w:eastAsia="標楷體"/>
                <w:color w:val="000000" w:themeColor="text1"/>
              </w:rPr>
            </w:pPr>
          </w:p>
        </w:tc>
      </w:tr>
      <w:tr w:rsidR="00176F3F" w:rsidRPr="00CE50CF" w:rsidTr="00176F3F">
        <w:trPr>
          <w:trHeight w:val="712"/>
        </w:trPr>
        <w:tc>
          <w:tcPr>
            <w:tcW w:w="343"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3" w:type="pct"/>
            <w:gridSpan w:val="2"/>
            <w:shd w:val="clear" w:color="auto" w:fill="auto"/>
            <w:vAlign w:val="center"/>
          </w:tcPr>
          <w:p w:rsidR="00AD7E3D" w:rsidRPr="00CE50CF" w:rsidRDefault="00AD7E3D" w:rsidP="003A09E7">
            <w:pPr>
              <w:ind w:right="204"/>
              <w:rPr>
                <w:rFonts w:eastAsia="標楷體"/>
                <w:color w:val="000000" w:themeColor="text1"/>
              </w:rPr>
            </w:pPr>
          </w:p>
        </w:tc>
        <w:tc>
          <w:tcPr>
            <w:tcW w:w="1121" w:type="pct"/>
            <w:gridSpan w:val="2"/>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4" w:type="pct"/>
            <w:shd w:val="clear" w:color="auto" w:fill="auto"/>
            <w:vAlign w:val="center"/>
          </w:tcPr>
          <w:p w:rsidR="00AD7E3D" w:rsidRPr="00CE50CF" w:rsidRDefault="00AD7E3D" w:rsidP="003A09E7">
            <w:pPr>
              <w:ind w:right="204"/>
              <w:rPr>
                <w:rFonts w:eastAsia="標楷體"/>
                <w:color w:val="000000" w:themeColor="text1"/>
              </w:rPr>
            </w:pPr>
          </w:p>
        </w:tc>
        <w:tc>
          <w:tcPr>
            <w:tcW w:w="768" w:type="pct"/>
            <w:shd w:val="clear" w:color="auto" w:fill="auto"/>
            <w:vAlign w:val="center"/>
          </w:tcPr>
          <w:p w:rsidR="00AD7E3D" w:rsidRPr="00CE50CF" w:rsidRDefault="00AD7E3D" w:rsidP="003A09E7">
            <w:pPr>
              <w:ind w:right="204"/>
              <w:rPr>
                <w:rFonts w:eastAsia="標楷體"/>
                <w:color w:val="000000" w:themeColor="text1"/>
              </w:rPr>
            </w:pPr>
          </w:p>
        </w:tc>
      </w:tr>
      <w:tr w:rsidR="00176F3F" w:rsidRPr="00CE50CF" w:rsidTr="00176F3F">
        <w:trPr>
          <w:trHeight w:val="712"/>
        </w:trPr>
        <w:tc>
          <w:tcPr>
            <w:tcW w:w="343"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3" w:type="pct"/>
            <w:gridSpan w:val="2"/>
            <w:shd w:val="clear" w:color="auto" w:fill="auto"/>
            <w:vAlign w:val="center"/>
          </w:tcPr>
          <w:p w:rsidR="00AD7E3D" w:rsidRPr="00CE50CF" w:rsidRDefault="00AD7E3D" w:rsidP="003A09E7">
            <w:pPr>
              <w:ind w:right="204"/>
              <w:rPr>
                <w:rFonts w:eastAsia="標楷體"/>
                <w:color w:val="000000" w:themeColor="text1"/>
              </w:rPr>
            </w:pPr>
          </w:p>
        </w:tc>
        <w:tc>
          <w:tcPr>
            <w:tcW w:w="1121" w:type="pct"/>
            <w:gridSpan w:val="2"/>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4" w:type="pct"/>
            <w:shd w:val="clear" w:color="auto" w:fill="auto"/>
            <w:vAlign w:val="center"/>
          </w:tcPr>
          <w:p w:rsidR="00AD7E3D" w:rsidRPr="00CE50CF" w:rsidRDefault="00AD7E3D" w:rsidP="003A09E7">
            <w:pPr>
              <w:ind w:right="204"/>
              <w:rPr>
                <w:rFonts w:eastAsia="標楷體"/>
                <w:color w:val="000000" w:themeColor="text1"/>
              </w:rPr>
            </w:pPr>
          </w:p>
        </w:tc>
        <w:tc>
          <w:tcPr>
            <w:tcW w:w="768" w:type="pct"/>
            <w:shd w:val="clear" w:color="auto" w:fill="auto"/>
            <w:vAlign w:val="center"/>
          </w:tcPr>
          <w:p w:rsidR="00AD7E3D" w:rsidRPr="00CE50CF" w:rsidRDefault="00AD7E3D" w:rsidP="003A09E7">
            <w:pPr>
              <w:ind w:right="204"/>
              <w:rPr>
                <w:rFonts w:eastAsia="標楷體"/>
                <w:color w:val="000000" w:themeColor="text1"/>
              </w:rPr>
            </w:pPr>
          </w:p>
        </w:tc>
      </w:tr>
      <w:tr w:rsidR="00176F3F" w:rsidRPr="00CE50CF" w:rsidTr="00176F3F">
        <w:trPr>
          <w:trHeight w:val="712"/>
        </w:trPr>
        <w:tc>
          <w:tcPr>
            <w:tcW w:w="343"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3" w:type="pct"/>
            <w:gridSpan w:val="2"/>
            <w:shd w:val="clear" w:color="auto" w:fill="auto"/>
            <w:vAlign w:val="center"/>
          </w:tcPr>
          <w:p w:rsidR="00AD7E3D" w:rsidRPr="00CE50CF" w:rsidRDefault="00AD7E3D" w:rsidP="003A09E7">
            <w:pPr>
              <w:ind w:right="204"/>
              <w:rPr>
                <w:rFonts w:eastAsia="標楷體"/>
                <w:color w:val="000000" w:themeColor="text1"/>
              </w:rPr>
            </w:pPr>
          </w:p>
        </w:tc>
        <w:tc>
          <w:tcPr>
            <w:tcW w:w="1121" w:type="pct"/>
            <w:gridSpan w:val="2"/>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4" w:type="pct"/>
            <w:shd w:val="clear" w:color="auto" w:fill="auto"/>
            <w:vAlign w:val="center"/>
          </w:tcPr>
          <w:p w:rsidR="00AD7E3D" w:rsidRPr="00CE50CF" w:rsidRDefault="00AD7E3D" w:rsidP="003A09E7">
            <w:pPr>
              <w:ind w:right="204"/>
              <w:rPr>
                <w:rFonts w:eastAsia="標楷體"/>
                <w:color w:val="000000" w:themeColor="text1"/>
              </w:rPr>
            </w:pPr>
          </w:p>
        </w:tc>
        <w:tc>
          <w:tcPr>
            <w:tcW w:w="768" w:type="pct"/>
            <w:shd w:val="clear" w:color="auto" w:fill="auto"/>
            <w:vAlign w:val="center"/>
          </w:tcPr>
          <w:p w:rsidR="00AD7E3D" w:rsidRPr="00CE50CF" w:rsidRDefault="00AD7E3D" w:rsidP="003A09E7">
            <w:pPr>
              <w:ind w:right="204"/>
              <w:rPr>
                <w:rFonts w:eastAsia="標楷體"/>
                <w:color w:val="000000" w:themeColor="text1"/>
              </w:rPr>
            </w:pPr>
          </w:p>
        </w:tc>
      </w:tr>
      <w:tr w:rsidR="00176F3F" w:rsidRPr="00CE50CF" w:rsidTr="00176F3F">
        <w:trPr>
          <w:trHeight w:val="712"/>
        </w:trPr>
        <w:tc>
          <w:tcPr>
            <w:tcW w:w="343"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3" w:type="pct"/>
            <w:gridSpan w:val="2"/>
            <w:shd w:val="clear" w:color="auto" w:fill="auto"/>
            <w:vAlign w:val="center"/>
          </w:tcPr>
          <w:p w:rsidR="00AD7E3D" w:rsidRPr="00CE50CF" w:rsidRDefault="00AD7E3D" w:rsidP="003A09E7">
            <w:pPr>
              <w:ind w:right="204"/>
              <w:rPr>
                <w:rFonts w:eastAsia="標楷體"/>
                <w:color w:val="000000" w:themeColor="text1"/>
              </w:rPr>
            </w:pPr>
          </w:p>
        </w:tc>
        <w:tc>
          <w:tcPr>
            <w:tcW w:w="1121" w:type="pct"/>
            <w:gridSpan w:val="2"/>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4" w:type="pct"/>
            <w:shd w:val="clear" w:color="auto" w:fill="auto"/>
            <w:vAlign w:val="center"/>
          </w:tcPr>
          <w:p w:rsidR="00AD7E3D" w:rsidRPr="00CE50CF" w:rsidRDefault="00AD7E3D" w:rsidP="003A09E7">
            <w:pPr>
              <w:ind w:right="204"/>
              <w:rPr>
                <w:rFonts w:eastAsia="標楷體"/>
                <w:color w:val="000000" w:themeColor="text1"/>
              </w:rPr>
            </w:pPr>
          </w:p>
        </w:tc>
        <w:tc>
          <w:tcPr>
            <w:tcW w:w="768" w:type="pct"/>
            <w:shd w:val="clear" w:color="auto" w:fill="auto"/>
            <w:vAlign w:val="center"/>
          </w:tcPr>
          <w:p w:rsidR="00AD7E3D" w:rsidRPr="00CE50CF" w:rsidRDefault="00AD7E3D" w:rsidP="003A09E7">
            <w:pPr>
              <w:ind w:right="204"/>
              <w:rPr>
                <w:rFonts w:eastAsia="標楷體"/>
                <w:color w:val="000000" w:themeColor="text1"/>
              </w:rPr>
            </w:pPr>
          </w:p>
        </w:tc>
      </w:tr>
      <w:tr w:rsidR="00176F3F" w:rsidRPr="00CE50CF" w:rsidTr="00176F3F">
        <w:trPr>
          <w:trHeight w:val="712"/>
        </w:trPr>
        <w:tc>
          <w:tcPr>
            <w:tcW w:w="343"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3" w:type="pct"/>
            <w:gridSpan w:val="2"/>
            <w:shd w:val="clear" w:color="auto" w:fill="auto"/>
            <w:vAlign w:val="center"/>
          </w:tcPr>
          <w:p w:rsidR="00AD7E3D" w:rsidRPr="00CE50CF" w:rsidRDefault="00AD7E3D" w:rsidP="003A09E7">
            <w:pPr>
              <w:ind w:right="204"/>
              <w:rPr>
                <w:rFonts w:eastAsia="標楷體"/>
                <w:color w:val="000000" w:themeColor="text1"/>
              </w:rPr>
            </w:pPr>
          </w:p>
        </w:tc>
        <w:tc>
          <w:tcPr>
            <w:tcW w:w="1121" w:type="pct"/>
            <w:gridSpan w:val="2"/>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4" w:type="pct"/>
            <w:shd w:val="clear" w:color="auto" w:fill="auto"/>
            <w:vAlign w:val="center"/>
          </w:tcPr>
          <w:p w:rsidR="00AD7E3D" w:rsidRPr="00CE50CF" w:rsidRDefault="00AD7E3D" w:rsidP="003A09E7">
            <w:pPr>
              <w:ind w:right="204"/>
              <w:rPr>
                <w:rFonts w:eastAsia="標楷體"/>
                <w:color w:val="000000" w:themeColor="text1"/>
              </w:rPr>
            </w:pPr>
          </w:p>
        </w:tc>
        <w:tc>
          <w:tcPr>
            <w:tcW w:w="768" w:type="pct"/>
            <w:shd w:val="clear" w:color="auto" w:fill="auto"/>
            <w:vAlign w:val="center"/>
          </w:tcPr>
          <w:p w:rsidR="00AD7E3D" w:rsidRPr="00CE50CF" w:rsidRDefault="00AD7E3D" w:rsidP="003A09E7">
            <w:pPr>
              <w:ind w:right="204"/>
              <w:rPr>
                <w:rFonts w:eastAsia="標楷體"/>
                <w:color w:val="000000" w:themeColor="text1"/>
              </w:rPr>
            </w:pPr>
          </w:p>
        </w:tc>
      </w:tr>
      <w:tr w:rsidR="00176F3F" w:rsidRPr="00CE50CF" w:rsidTr="00176F3F">
        <w:trPr>
          <w:trHeight w:val="712"/>
        </w:trPr>
        <w:tc>
          <w:tcPr>
            <w:tcW w:w="343"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3" w:type="pct"/>
            <w:gridSpan w:val="2"/>
            <w:shd w:val="clear" w:color="auto" w:fill="auto"/>
            <w:vAlign w:val="center"/>
          </w:tcPr>
          <w:p w:rsidR="00AD7E3D" w:rsidRPr="00CE50CF" w:rsidRDefault="00AD7E3D" w:rsidP="003A09E7">
            <w:pPr>
              <w:ind w:right="204"/>
              <w:rPr>
                <w:rFonts w:eastAsia="標楷體"/>
                <w:color w:val="000000" w:themeColor="text1"/>
              </w:rPr>
            </w:pPr>
          </w:p>
        </w:tc>
        <w:tc>
          <w:tcPr>
            <w:tcW w:w="1121" w:type="pct"/>
            <w:gridSpan w:val="2"/>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4" w:type="pct"/>
            <w:shd w:val="clear" w:color="auto" w:fill="auto"/>
            <w:vAlign w:val="center"/>
          </w:tcPr>
          <w:p w:rsidR="00AD7E3D" w:rsidRPr="00CE50CF" w:rsidRDefault="00AD7E3D" w:rsidP="003A09E7">
            <w:pPr>
              <w:ind w:right="204"/>
              <w:rPr>
                <w:rFonts w:eastAsia="標楷體"/>
                <w:color w:val="000000" w:themeColor="text1"/>
              </w:rPr>
            </w:pPr>
          </w:p>
        </w:tc>
        <w:tc>
          <w:tcPr>
            <w:tcW w:w="768" w:type="pct"/>
            <w:shd w:val="clear" w:color="auto" w:fill="auto"/>
            <w:vAlign w:val="center"/>
          </w:tcPr>
          <w:p w:rsidR="00AD7E3D" w:rsidRPr="00CE50CF" w:rsidRDefault="00AD7E3D" w:rsidP="003A09E7">
            <w:pPr>
              <w:ind w:right="204"/>
              <w:rPr>
                <w:rFonts w:eastAsia="標楷體"/>
                <w:color w:val="000000" w:themeColor="text1"/>
              </w:rPr>
            </w:pPr>
          </w:p>
        </w:tc>
      </w:tr>
      <w:tr w:rsidR="00176F3F" w:rsidRPr="00CE50CF" w:rsidTr="00176F3F">
        <w:trPr>
          <w:trHeight w:val="712"/>
        </w:trPr>
        <w:tc>
          <w:tcPr>
            <w:tcW w:w="343"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3" w:type="pct"/>
            <w:gridSpan w:val="2"/>
            <w:shd w:val="clear" w:color="auto" w:fill="auto"/>
            <w:vAlign w:val="center"/>
          </w:tcPr>
          <w:p w:rsidR="00AD7E3D" w:rsidRPr="00CE50CF" w:rsidRDefault="00AD7E3D" w:rsidP="003A09E7">
            <w:pPr>
              <w:ind w:right="204"/>
              <w:rPr>
                <w:rFonts w:eastAsia="標楷體"/>
                <w:color w:val="000000" w:themeColor="text1"/>
              </w:rPr>
            </w:pPr>
          </w:p>
        </w:tc>
        <w:tc>
          <w:tcPr>
            <w:tcW w:w="1121" w:type="pct"/>
            <w:gridSpan w:val="2"/>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4" w:type="pct"/>
            <w:shd w:val="clear" w:color="auto" w:fill="auto"/>
            <w:vAlign w:val="center"/>
          </w:tcPr>
          <w:p w:rsidR="00AD7E3D" w:rsidRPr="00CE50CF" w:rsidRDefault="00AD7E3D" w:rsidP="003A09E7">
            <w:pPr>
              <w:ind w:right="204"/>
              <w:rPr>
                <w:rFonts w:eastAsia="標楷體"/>
                <w:color w:val="000000" w:themeColor="text1"/>
              </w:rPr>
            </w:pPr>
          </w:p>
        </w:tc>
        <w:tc>
          <w:tcPr>
            <w:tcW w:w="768" w:type="pct"/>
            <w:shd w:val="clear" w:color="auto" w:fill="auto"/>
            <w:vAlign w:val="center"/>
          </w:tcPr>
          <w:p w:rsidR="00AD7E3D" w:rsidRPr="00CE50CF" w:rsidRDefault="00AD7E3D" w:rsidP="003A09E7">
            <w:pPr>
              <w:ind w:right="204"/>
              <w:rPr>
                <w:rFonts w:eastAsia="標楷體"/>
                <w:color w:val="000000" w:themeColor="text1"/>
              </w:rPr>
            </w:pPr>
          </w:p>
        </w:tc>
      </w:tr>
      <w:tr w:rsidR="00176F3F" w:rsidRPr="00CE50CF" w:rsidTr="00176F3F">
        <w:trPr>
          <w:trHeight w:val="712"/>
        </w:trPr>
        <w:tc>
          <w:tcPr>
            <w:tcW w:w="343"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3" w:type="pct"/>
            <w:gridSpan w:val="2"/>
            <w:shd w:val="clear" w:color="auto" w:fill="auto"/>
            <w:vAlign w:val="center"/>
          </w:tcPr>
          <w:p w:rsidR="00AD7E3D" w:rsidRPr="00CE50CF" w:rsidRDefault="00AD7E3D" w:rsidP="003A09E7">
            <w:pPr>
              <w:ind w:right="204"/>
              <w:rPr>
                <w:rFonts w:eastAsia="標楷體"/>
                <w:color w:val="000000" w:themeColor="text1"/>
              </w:rPr>
            </w:pPr>
          </w:p>
        </w:tc>
        <w:tc>
          <w:tcPr>
            <w:tcW w:w="1121" w:type="pct"/>
            <w:gridSpan w:val="2"/>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4" w:type="pct"/>
            <w:shd w:val="clear" w:color="auto" w:fill="auto"/>
            <w:vAlign w:val="center"/>
          </w:tcPr>
          <w:p w:rsidR="00AD7E3D" w:rsidRPr="00CE50CF" w:rsidRDefault="00AD7E3D" w:rsidP="003A09E7">
            <w:pPr>
              <w:ind w:right="204"/>
              <w:rPr>
                <w:rFonts w:eastAsia="標楷體"/>
                <w:color w:val="000000" w:themeColor="text1"/>
              </w:rPr>
            </w:pPr>
          </w:p>
        </w:tc>
        <w:tc>
          <w:tcPr>
            <w:tcW w:w="768" w:type="pct"/>
            <w:shd w:val="clear" w:color="auto" w:fill="auto"/>
            <w:vAlign w:val="center"/>
          </w:tcPr>
          <w:p w:rsidR="00AD7E3D" w:rsidRPr="00CE50CF" w:rsidRDefault="00AD7E3D" w:rsidP="003A09E7">
            <w:pPr>
              <w:ind w:right="204"/>
              <w:rPr>
                <w:rFonts w:eastAsia="標楷體"/>
                <w:color w:val="000000" w:themeColor="text1"/>
              </w:rPr>
            </w:pPr>
          </w:p>
        </w:tc>
      </w:tr>
      <w:tr w:rsidR="00176F3F" w:rsidRPr="00CE50CF" w:rsidTr="00176F3F">
        <w:trPr>
          <w:trHeight w:val="697"/>
        </w:trPr>
        <w:tc>
          <w:tcPr>
            <w:tcW w:w="343"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3" w:type="pct"/>
            <w:gridSpan w:val="2"/>
            <w:shd w:val="clear" w:color="auto" w:fill="auto"/>
            <w:vAlign w:val="center"/>
          </w:tcPr>
          <w:p w:rsidR="00AD7E3D" w:rsidRPr="00CE50CF" w:rsidRDefault="00AD7E3D" w:rsidP="003A09E7">
            <w:pPr>
              <w:ind w:right="204"/>
              <w:rPr>
                <w:rFonts w:eastAsia="標楷體"/>
                <w:color w:val="000000" w:themeColor="text1"/>
              </w:rPr>
            </w:pPr>
          </w:p>
        </w:tc>
        <w:tc>
          <w:tcPr>
            <w:tcW w:w="1121" w:type="pct"/>
            <w:gridSpan w:val="2"/>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4" w:type="pct"/>
            <w:shd w:val="clear" w:color="auto" w:fill="auto"/>
            <w:vAlign w:val="center"/>
          </w:tcPr>
          <w:p w:rsidR="00AD7E3D" w:rsidRPr="00CE50CF" w:rsidRDefault="00AD7E3D" w:rsidP="003A09E7">
            <w:pPr>
              <w:ind w:right="204"/>
              <w:rPr>
                <w:rFonts w:eastAsia="標楷體"/>
                <w:color w:val="000000" w:themeColor="text1"/>
              </w:rPr>
            </w:pPr>
          </w:p>
        </w:tc>
        <w:tc>
          <w:tcPr>
            <w:tcW w:w="768" w:type="pct"/>
            <w:shd w:val="clear" w:color="auto" w:fill="auto"/>
            <w:vAlign w:val="center"/>
          </w:tcPr>
          <w:p w:rsidR="00AD7E3D" w:rsidRPr="00CE50CF" w:rsidRDefault="00AD7E3D" w:rsidP="003A09E7">
            <w:pPr>
              <w:ind w:right="204"/>
              <w:rPr>
                <w:rFonts w:eastAsia="標楷體"/>
                <w:color w:val="000000" w:themeColor="text1"/>
              </w:rPr>
            </w:pPr>
          </w:p>
        </w:tc>
      </w:tr>
      <w:tr w:rsidR="00176F3F" w:rsidRPr="00CE50CF" w:rsidTr="00176F3F">
        <w:trPr>
          <w:trHeight w:val="697"/>
        </w:trPr>
        <w:tc>
          <w:tcPr>
            <w:tcW w:w="343"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3" w:type="pct"/>
            <w:gridSpan w:val="2"/>
            <w:shd w:val="clear" w:color="auto" w:fill="auto"/>
            <w:vAlign w:val="center"/>
          </w:tcPr>
          <w:p w:rsidR="00AD7E3D" w:rsidRPr="00CE50CF" w:rsidRDefault="00AD7E3D" w:rsidP="003A09E7">
            <w:pPr>
              <w:ind w:right="204"/>
              <w:rPr>
                <w:rFonts w:eastAsia="標楷體"/>
                <w:color w:val="000000" w:themeColor="text1"/>
              </w:rPr>
            </w:pPr>
          </w:p>
        </w:tc>
        <w:tc>
          <w:tcPr>
            <w:tcW w:w="1121" w:type="pct"/>
            <w:gridSpan w:val="2"/>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4" w:type="pct"/>
            <w:shd w:val="clear" w:color="auto" w:fill="auto"/>
            <w:vAlign w:val="center"/>
          </w:tcPr>
          <w:p w:rsidR="00AD7E3D" w:rsidRPr="00CE50CF" w:rsidRDefault="00AD7E3D" w:rsidP="003A09E7">
            <w:pPr>
              <w:ind w:right="204"/>
              <w:rPr>
                <w:rFonts w:eastAsia="標楷體"/>
                <w:color w:val="000000" w:themeColor="text1"/>
              </w:rPr>
            </w:pPr>
          </w:p>
        </w:tc>
        <w:tc>
          <w:tcPr>
            <w:tcW w:w="768" w:type="pct"/>
            <w:shd w:val="clear" w:color="auto" w:fill="auto"/>
            <w:vAlign w:val="center"/>
          </w:tcPr>
          <w:p w:rsidR="00AD7E3D" w:rsidRPr="00CE50CF" w:rsidRDefault="00AD7E3D" w:rsidP="003A09E7">
            <w:pPr>
              <w:ind w:right="204"/>
              <w:rPr>
                <w:rFonts w:eastAsia="標楷體"/>
                <w:color w:val="000000" w:themeColor="text1"/>
              </w:rPr>
            </w:pPr>
          </w:p>
        </w:tc>
      </w:tr>
      <w:tr w:rsidR="00176F3F" w:rsidRPr="00CE50CF" w:rsidTr="00176F3F">
        <w:trPr>
          <w:trHeight w:val="727"/>
        </w:trPr>
        <w:tc>
          <w:tcPr>
            <w:tcW w:w="343"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3" w:type="pct"/>
            <w:gridSpan w:val="2"/>
            <w:shd w:val="clear" w:color="auto" w:fill="auto"/>
            <w:vAlign w:val="center"/>
          </w:tcPr>
          <w:p w:rsidR="00AD7E3D" w:rsidRPr="00CE50CF" w:rsidRDefault="00AD7E3D" w:rsidP="003A09E7">
            <w:pPr>
              <w:ind w:right="204"/>
              <w:rPr>
                <w:rFonts w:eastAsia="標楷體"/>
                <w:color w:val="000000" w:themeColor="text1"/>
              </w:rPr>
            </w:pPr>
          </w:p>
        </w:tc>
        <w:tc>
          <w:tcPr>
            <w:tcW w:w="1121" w:type="pct"/>
            <w:gridSpan w:val="2"/>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27" w:type="pct"/>
            <w:shd w:val="clear" w:color="auto" w:fill="auto"/>
            <w:vAlign w:val="center"/>
          </w:tcPr>
          <w:p w:rsidR="00AD7E3D" w:rsidRPr="00CE50CF" w:rsidRDefault="00AD7E3D" w:rsidP="003A09E7">
            <w:pPr>
              <w:ind w:right="204"/>
              <w:rPr>
                <w:rFonts w:eastAsia="標楷體"/>
                <w:color w:val="000000" w:themeColor="text1"/>
              </w:rPr>
            </w:pPr>
          </w:p>
        </w:tc>
        <w:tc>
          <w:tcPr>
            <w:tcW w:w="594" w:type="pct"/>
            <w:shd w:val="clear" w:color="auto" w:fill="auto"/>
            <w:vAlign w:val="center"/>
          </w:tcPr>
          <w:p w:rsidR="00AD7E3D" w:rsidRPr="00CE50CF" w:rsidRDefault="00AD7E3D" w:rsidP="003A09E7">
            <w:pPr>
              <w:ind w:right="204"/>
              <w:rPr>
                <w:rFonts w:eastAsia="標楷體"/>
                <w:color w:val="000000" w:themeColor="text1"/>
              </w:rPr>
            </w:pPr>
          </w:p>
        </w:tc>
        <w:tc>
          <w:tcPr>
            <w:tcW w:w="768" w:type="pct"/>
            <w:shd w:val="clear" w:color="auto" w:fill="auto"/>
            <w:vAlign w:val="center"/>
          </w:tcPr>
          <w:p w:rsidR="00AD7E3D" w:rsidRPr="00CE50CF" w:rsidRDefault="00AD7E3D" w:rsidP="003A09E7">
            <w:pPr>
              <w:ind w:right="204"/>
              <w:rPr>
                <w:rFonts w:eastAsia="標楷體"/>
                <w:color w:val="000000" w:themeColor="text1"/>
              </w:rPr>
            </w:pPr>
          </w:p>
        </w:tc>
      </w:tr>
    </w:tbl>
    <w:p w:rsidR="003A09E7" w:rsidRPr="00CE50CF" w:rsidRDefault="003A09E7" w:rsidP="003A09E7">
      <w:pPr>
        <w:spacing w:before="40" w:line="240" w:lineRule="exact"/>
        <w:jc w:val="both"/>
        <w:rPr>
          <w:rFonts w:eastAsia="標楷體"/>
          <w:color w:val="000000" w:themeColor="text1"/>
        </w:rPr>
      </w:pPr>
    </w:p>
    <w:p w:rsidR="000D0498"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8851AA" w:rsidRPr="00112B04" w:rsidRDefault="003A09E7" w:rsidP="003A09E7">
      <w:pPr>
        <w:spacing w:before="40" w:line="240" w:lineRule="exact"/>
        <w:jc w:val="both"/>
        <w:rPr>
          <w:rFonts w:eastAsia="標楷體"/>
          <w:color w:val="000000" w:themeColor="text1"/>
        </w:rPr>
      </w:pPr>
      <w:r w:rsidRPr="00CE50CF">
        <w:rPr>
          <w:rFonts w:eastAsia="標楷體"/>
          <w:color w:val="000000" w:themeColor="text1"/>
        </w:rPr>
        <w:br w:type="page"/>
      </w:r>
    </w:p>
    <w:tbl>
      <w:tblPr>
        <w:tblW w:w="1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1"/>
        <w:gridCol w:w="1701"/>
        <w:gridCol w:w="311"/>
        <w:gridCol w:w="1390"/>
        <w:gridCol w:w="2870"/>
        <w:gridCol w:w="1406"/>
        <w:gridCol w:w="2087"/>
      </w:tblGrid>
      <w:tr w:rsidR="005D6503" w:rsidRPr="00CE50CF" w:rsidTr="00C408A6">
        <w:trPr>
          <w:trHeight w:val="474"/>
          <w:jc w:val="center"/>
        </w:trPr>
        <w:tc>
          <w:tcPr>
            <w:tcW w:w="2943" w:type="dxa"/>
            <w:gridSpan w:val="3"/>
            <w:vAlign w:val="center"/>
          </w:tcPr>
          <w:p w:rsidR="003A09E7" w:rsidRPr="00CE50CF" w:rsidRDefault="003A09E7" w:rsidP="00C408A6">
            <w:pPr>
              <w:spacing w:line="400" w:lineRule="exact"/>
              <w:ind w:rightChars="49" w:right="118"/>
              <w:jc w:val="right"/>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7753" w:type="dxa"/>
            <w:gridSpan w:val="4"/>
            <w:vAlign w:val="center"/>
          </w:tcPr>
          <w:p w:rsidR="003A09E7" w:rsidRPr="00CE50CF" w:rsidRDefault="003A09E7" w:rsidP="003A09E7">
            <w:pPr>
              <w:tabs>
                <w:tab w:val="center" w:pos="4153"/>
                <w:tab w:val="right" w:pos="8306"/>
              </w:tabs>
              <w:snapToGrid w:val="0"/>
              <w:spacing w:line="400" w:lineRule="exact"/>
              <w:ind w:firstLineChars="100" w:firstLine="280"/>
              <w:jc w:val="both"/>
              <w:rPr>
                <w:rFonts w:eastAsia="標楷體"/>
                <w:color w:val="000000" w:themeColor="text1"/>
                <w:position w:val="-28"/>
                <w:sz w:val="28"/>
                <w:szCs w:val="20"/>
              </w:rPr>
            </w:pPr>
            <w:r w:rsidRPr="00CE50CF">
              <w:rPr>
                <w:rFonts w:eastAsia="標楷體"/>
                <w:color w:val="000000" w:themeColor="text1"/>
                <w:sz w:val="28"/>
                <w:szCs w:val="20"/>
              </w:rPr>
              <w:t>G-4-1-1</w:t>
            </w:r>
            <w:r w:rsidR="00385E7A" w:rsidRPr="00CE50CF">
              <w:rPr>
                <w:rFonts w:eastAsia="標楷體"/>
                <w:color w:val="000000" w:themeColor="text1"/>
                <w:sz w:val="28"/>
                <w:szCs w:val="20"/>
              </w:rPr>
              <w:t>5</w:t>
            </w:r>
            <w:r w:rsidRPr="00CE50CF">
              <w:rPr>
                <w:rFonts w:eastAsia="標楷體"/>
                <w:color w:val="000000" w:themeColor="text1"/>
                <w:sz w:val="28"/>
                <w:szCs w:val="20"/>
              </w:rPr>
              <w:t>:</w:t>
            </w:r>
            <w:r w:rsidRPr="00CE50CF">
              <w:rPr>
                <w:rFonts w:eastAsia="標楷體"/>
                <w:color w:val="000000" w:themeColor="text1"/>
                <w:sz w:val="28"/>
                <w:szCs w:val="20"/>
              </w:rPr>
              <w:t>病媒防治紀錄表</w:t>
            </w:r>
          </w:p>
        </w:tc>
      </w:tr>
      <w:tr w:rsidR="00DC5F5D" w:rsidRPr="00CE50CF" w:rsidTr="00DC5F5D">
        <w:trPr>
          <w:jc w:val="center"/>
        </w:trPr>
        <w:tc>
          <w:tcPr>
            <w:tcW w:w="10696" w:type="dxa"/>
            <w:gridSpan w:val="7"/>
          </w:tcPr>
          <w:p w:rsidR="00DC5F5D" w:rsidRPr="00CE50CF" w:rsidRDefault="00DC5F5D" w:rsidP="00DC5F5D">
            <w:pPr>
              <w:jc w:val="both"/>
              <w:rPr>
                <w:rFonts w:eastAsia="標楷體"/>
                <w:color w:val="000000" w:themeColor="text1"/>
              </w:rPr>
            </w:pPr>
            <w:r w:rsidRPr="00CE50CF">
              <w:rPr>
                <w:rFonts w:eastAsia="標楷體"/>
                <w:color w:val="000000" w:themeColor="text1"/>
              </w:rPr>
              <w:t>說明</w:t>
            </w:r>
            <w:r w:rsidRPr="00CE50CF">
              <w:rPr>
                <w:rFonts w:eastAsia="標楷體"/>
                <w:color w:val="000000" w:themeColor="text1"/>
              </w:rPr>
              <w:t>:</w:t>
            </w:r>
          </w:p>
          <w:p w:rsidR="00DC5F5D" w:rsidRPr="00CE50CF" w:rsidRDefault="00DC5F5D" w:rsidP="00DC5F5D">
            <w:pPr>
              <w:ind w:left="284" w:hanging="284"/>
              <w:jc w:val="both"/>
              <w:rPr>
                <w:rFonts w:eastAsia="標楷體"/>
                <w:color w:val="000000" w:themeColor="text1"/>
              </w:rPr>
            </w:pPr>
            <w:r w:rsidRPr="00CE50CF">
              <w:rPr>
                <w:rFonts w:eastAsia="標楷體"/>
                <w:color w:val="000000" w:themeColor="text1"/>
              </w:rPr>
              <w:t>(1)</w:t>
            </w:r>
            <w:r w:rsidRPr="00CE50CF">
              <w:rPr>
                <w:rFonts w:eastAsia="標楷體"/>
                <w:color w:val="000000" w:themeColor="text1"/>
              </w:rPr>
              <w:t>每月自行消毒</w:t>
            </w:r>
            <w:r w:rsidRPr="00CE50CF">
              <w:rPr>
                <w:rFonts w:eastAsia="標楷體"/>
                <w:color w:val="000000" w:themeColor="text1"/>
              </w:rPr>
              <w:t>:</w:t>
            </w:r>
            <w:r w:rsidRPr="00CE50CF">
              <w:rPr>
                <w:rFonts w:eastAsia="標楷體"/>
                <w:color w:val="000000" w:themeColor="text1"/>
              </w:rPr>
              <w:t>自行以病媒防治用具消毒，如黏鼠板、蟑螂屋、捕蚊燈等。</w:t>
            </w:r>
          </w:p>
          <w:p w:rsidR="00DC5F5D" w:rsidRPr="00CE50CF" w:rsidRDefault="00DC5F5D" w:rsidP="00DC5F5D">
            <w:pPr>
              <w:tabs>
                <w:tab w:val="center" w:pos="4153"/>
                <w:tab w:val="right" w:pos="8306"/>
              </w:tabs>
              <w:snapToGrid w:val="0"/>
              <w:jc w:val="both"/>
              <w:rPr>
                <w:rFonts w:eastAsia="標楷體"/>
                <w:color w:val="000000" w:themeColor="text1"/>
                <w:sz w:val="28"/>
                <w:szCs w:val="20"/>
              </w:rPr>
            </w:pPr>
            <w:r w:rsidRPr="00CE50CF">
              <w:rPr>
                <w:rFonts w:eastAsia="標楷體"/>
                <w:color w:val="000000" w:themeColor="text1"/>
              </w:rPr>
              <w:t>(2)</w:t>
            </w:r>
            <w:r>
              <w:rPr>
                <w:rFonts w:eastAsia="標楷體"/>
                <w:color w:val="000000" w:themeColor="text1"/>
              </w:rPr>
              <w:t>每半年全</w:t>
            </w:r>
            <w:r>
              <w:rPr>
                <w:rFonts w:eastAsia="標楷體" w:hint="eastAsia"/>
                <w:color w:val="000000" w:themeColor="text1"/>
              </w:rPr>
              <w:t>場</w:t>
            </w:r>
            <w:r w:rsidRPr="00CE50CF">
              <w:rPr>
                <w:rFonts w:eastAsia="標楷體"/>
                <w:color w:val="000000" w:themeColor="text1"/>
              </w:rPr>
              <w:t>區消毒</w:t>
            </w:r>
            <w:r w:rsidRPr="00CE50CF">
              <w:rPr>
                <w:rFonts w:eastAsia="標楷體"/>
                <w:color w:val="000000" w:themeColor="text1"/>
              </w:rPr>
              <w:t>:</w:t>
            </w:r>
            <w:r w:rsidRPr="00CE50CF">
              <w:rPr>
                <w:rFonts w:eastAsia="標楷體"/>
                <w:color w:val="000000" w:themeColor="text1"/>
              </w:rPr>
              <w:t>自行或委外合格之專業消毒公司定期消毒。</w:t>
            </w:r>
          </w:p>
        </w:tc>
      </w:tr>
      <w:tr w:rsidR="005D6503" w:rsidRPr="00CE50CF" w:rsidTr="00DC5F5D">
        <w:trPr>
          <w:trHeight w:hRule="exact" w:val="964"/>
          <w:jc w:val="center"/>
        </w:trPr>
        <w:tc>
          <w:tcPr>
            <w:tcW w:w="931" w:type="dxa"/>
            <w:vAlign w:val="center"/>
          </w:tcPr>
          <w:p w:rsidR="003A09E7" w:rsidRPr="00CE50CF" w:rsidRDefault="003A09E7" w:rsidP="003A09E7">
            <w:pPr>
              <w:spacing w:before="20" w:after="20"/>
              <w:jc w:val="center"/>
              <w:rPr>
                <w:rFonts w:eastAsia="標楷體"/>
                <w:color w:val="000000" w:themeColor="text1"/>
              </w:rPr>
            </w:pPr>
            <w:r w:rsidRPr="00CE50CF">
              <w:rPr>
                <w:rFonts w:eastAsia="標楷體"/>
                <w:color w:val="000000" w:themeColor="text1"/>
              </w:rPr>
              <w:t>日期</w:t>
            </w:r>
          </w:p>
        </w:tc>
        <w:tc>
          <w:tcPr>
            <w:tcW w:w="1701" w:type="dxa"/>
            <w:vAlign w:val="center"/>
          </w:tcPr>
          <w:p w:rsidR="003A09E7" w:rsidRPr="00CE50CF" w:rsidRDefault="003A09E7" w:rsidP="003A09E7">
            <w:pPr>
              <w:spacing w:before="20" w:after="20"/>
              <w:jc w:val="center"/>
              <w:rPr>
                <w:rFonts w:eastAsia="標楷體"/>
                <w:color w:val="000000" w:themeColor="text1"/>
              </w:rPr>
            </w:pPr>
            <w:r w:rsidRPr="00CE50CF">
              <w:rPr>
                <w:rFonts w:eastAsia="標楷體"/>
                <w:color w:val="000000" w:themeColor="text1"/>
              </w:rPr>
              <w:t>委託公司名稱</w:t>
            </w:r>
          </w:p>
          <w:p w:rsidR="003A09E7" w:rsidRPr="00CE50CF" w:rsidRDefault="003A09E7" w:rsidP="003A09E7">
            <w:pPr>
              <w:spacing w:before="20" w:after="20"/>
              <w:jc w:val="center"/>
              <w:rPr>
                <w:rFonts w:eastAsia="標楷體"/>
                <w:color w:val="000000" w:themeColor="text1"/>
              </w:rPr>
            </w:pPr>
            <w:r w:rsidRPr="00CE50CF">
              <w:rPr>
                <w:rFonts w:eastAsia="標楷體"/>
                <w:color w:val="000000" w:themeColor="text1"/>
              </w:rPr>
              <w:t>或自行消毒</w:t>
            </w:r>
          </w:p>
        </w:tc>
        <w:tc>
          <w:tcPr>
            <w:tcW w:w="1701" w:type="dxa"/>
            <w:gridSpan w:val="2"/>
            <w:vAlign w:val="center"/>
          </w:tcPr>
          <w:p w:rsidR="003A09E7" w:rsidRPr="00CE50CF" w:rsidRDefault="003A09E7" w:rsidP="003A09E7">
            <w:pPr>
              <w:spacing w:before="20" w:after="20"/>
              <w:jc w:val="center"/>
              <w:rPr>
                <w:rFonts w:eastAsia="標楷體"/>
                <w:color w:val="000000" w:themeColor="text1"/>
              </w:rPr>
            </w:pPr>
            <w:r w:rsidRPr="00CE50CF">
              <w:rPr>
                <w:rFonts w:eastAsia="標楷體"/>
                <w:color w:val="000000" w:themeColor="text1"/>
              </w:rPr>
              <w:t>病媒防治器具</w:t>
            </w:r>
          </w:p>
          <w:p w:rsidR="003A09E7" w:rsidRPr="00CE50CF" w:rsidRDefault="003A09E7" w:rsidP="003A09E7">
            <w:pPr>
              <w:spacing w:before="20" w:after="20"/>
              <w:jc w:val="center"/>
              <w:rPr>
                <w:rFonts w:eastAsia="標楷體"/>
                <w:color w:val="000000" w:themeColor="text1"/>
              </w:rPr>
            </w:pPr>
            <w:r w:rsidRPr="00CE50CF">
              <w:rPr>
                <w:rFonts w:eastAsia="標楷體"/>
                <w:color w:val="000000" w:themeColor="text1"/>
              </w:rPr>
              <w:t>或藥物</w:t>
            </w:r>
          </w:p>
        </w:tc>
        <w:tc>
          <w:tcPr>
            <w:tcW w:w="2870" w:type="dxa"/>
            <w:vAlign w:val="center"/>
          </w:tcPr>
          <w:p w:rsidR="003A09E7" w:rsidRPr="00CE50CF" w:rsidRDefault="003A09E7" w:rsidP="003A09E7">
            <w:pPr>
              <w:spacing w:before="20" w:after="20"/>
              <w:jc w:val="center"/>
              <w:rPr>
                <w:rFonts w:eastAsia="標楷體"/>
                <w:color w:val="000000" w:themeColor="text1"/>
              </w:rPr>
            </w:pPr>
            <w:r w:rsidRPr="00CE50CF">
              <w:rPr>
                <w:rFonts w:eastAsia="標楷體"/>
                <w:color w:val="000000" w:themeColor="text1"/>
              </w:rPr>
              <w:t>消毒成效</w:t>
            </w:r>
            <w:r w:rsidRPr="00CE50CF">
              <w:rPr>
                <w:rFonts w:eastAsia="標楷體"/>
                <w:color w:val="000000" w:themeColor="text1"/>
              </w:rPr>
              <w:br/>
              <w:t>(</w:t>
            </w:r>
            <w:r w:rsidRPr="00CE50CF">
              <w:rPr>
                <w:rFonts w:eastAsia="標楷體"/>
                <w:color w:val="000000" w:themeColor="text1"/>
              </w:rPr>
              <w:t>病媒種類</w:t>
            </w:r>
            <w:r w:rsidRPr="00CE50CF">
              <w:rPr>
                <w:rFonts w:eastAsia="標楷體"/>
                <w:color w:val="000000" w:themeColor="text1"/>
              </w:rPr>
              <w:t>/</w:t>
            </w:r>
            <w:r w:rsidRPr="00CE50CF">
              <w:rPr>
                <w:rFonts w:eastAsia="標楷體"/>
                <w:color w:val="000000" w:themeColor="text1"/>
              </w:rPr>
              <w:t>數量</w:t>
            </w:r>
            <w:r w:rsidRPr="00CE50CF">
              <w:rPr>
                <w:rFonts w:eastAsia="標楷體"/>
                <w:color w:val="000000" w:themeColor="text1"/>
              </w:rPr>
              <w:t>)</w:t>
            </w:r>
          </w:p>
        </w:tc>
        <w:tc>
          <w:tcPr>
            <w:tcW w:w="1406" w:type="dxa"/>
            <w:vAlign w:val="center"/>
          </w:tcPr>
          <w:p w:rsidR="003A09E7" w:rsidRPr="00CE50CF" w:rsidRDefault="003A09E7" w:rsidP="003A09E7">
            <w:pPr>
              <w:spacing w:before="20" w:after="20"/>
              <w:jc w:val="center"/>
              <w:rPr>
                <w:rFonts w:eastAsia="標楷體"/>
                <w:color w:val="000000" w:themeColor="text1"/>
              </w:rPr>
            </w:pPr>
            <w:r w:rsidRPr="00CE50CF">
              <w:rPr>
                <w:rFonts w:eastAsia="標楷體"/>
                <w:color w:val="000000" w:themeColor="text1"/>
              </w:rPr>
              <w:t>檢查人</w:t>
            </w:r>
          </w:p>
        </w:tc>
        <w:tc>
          <w:tcPr>
            <w:tcW w:w="2087" w:type="dxa"/>
            <w:vAlign w:val="center"/>
          </w:tcPr>
          <w:p w:rsidR="003A09E7" w:rsidRPr="00CE50CF" w:rsidRDefault="00DC5F5D" w:rsidP="003A09E7">
            <w:pPr>
              <w:spacing w:before="20" w:after="20"/>
              <w:jc w:val="center"/>
              <w:rPr>
                <w:rFonts w:eastAsia="標楷體"/>
                <w:color w:val="000000" w:themeColor="text1"/>
              </w:rPr>
            </w:pPr>
            <w:r>
              <w:rPr>
                <w:rFonts w:eastAsia="標楷體" w:hint="eastAsia"/>
                <w:color w:val="000000" w:themeColor="text1"/>
              </w:rPr>
              <w:t>備註</w:t>
            </w:r>
          </w:p>
        </w:tc>
      </w:tr>
      <w:tr w:rsidR="005D6503" w:rsidRPr="00CE50CF" w:rsidTr="00DC5F5D">
        <w:trPr>
          <w:trHeight w:hRule="exact" w:val="1282"/>
          <w:jc w:val="center"/>
        </w:trPr>
        <w:tc>
          <w:tcPr>
            <w:tcW w:w="931" w:type="dxa"/>
            <w:vAlign w:val="center"/>
          </w:tcPr>
          <w:p w:rsidR="003A09E7" w:rsidRPr="00CE50CF" w:rsidRDefault="003A09E7" w:rsidP="003A09E7">
            <w:pPr>
              <w:jc w:val="both"/>
              <w:rPr>
                <w:rFonts w:eastAsia="標楷體"/>
                <w:color w:val="000000" w:themeColor="text1"/>
                <w:sz w:val="20"/>
              </w:rPr>
            </w:pPr>
          </w:p>
        </w:tc>
        <w:tc>
          <w:tcPr>
            <w:tcW w:w="1701" w:type="dxa"/>
            <w:vAlign w:val="center"/>
          </w:tcPr>
          <w:p w:rsidR="003A09E7" w:rsidRPr="00CE50CF" w:rsidRDefault="003A09E7" w:rsidP="003A09E7">
            <w:pPr>
              <w:jc w:val="both"/>
              <w:rPr>
                <w:rFonts w:eastAsia="標楷體"/>
                <w:color w:val="000000" w:themeColor="text1"/>
                <w:sz w:val="20"/>
              </w:rPr>
            </w:pPr>
          </w:p>
        </w:tc>
        <w:tc>
          <w:tcPr>
            <w:tcW w:w="1701" w:type="dxa"/>
            <w:gridSpan w:val="2"/>
            <w:vAlign w:val="center"/>
          </w:tcPr>
          <w:p w:rsidR="003A09E7" w:rsidRPr="00CE50CF" w:rsidRDefault="003A09E7" w:rsidP="003A09E7">
            <w:pPr>
              <w:jc w:val="both"/>
              <w:rPr>
                <w:rFonts w:eastAsia="標楷體"/>
                <w:color w:val="000000" w:themeColor="text1"/>
                <w:sz w:val="20"/>
              </w:rPr>
            </w:pPr>
          </w:p>
        </w:tc>
        <w:tc>
          <w:tcPr>
            <w:tcW w:w="2870" w:type="dxa"/>
            <w:vAlign w:val="center"/>
          </w:tcPr>
          <w:p w:rsidR="003A09E7" w:rsidRPr="00CE50CF" w:rsidRDefault="003A09E7" w:rsidP="003A09E7">
            <w:pPr>
              <w:jc w:val="both"/>
              <w:rPr>
                <w:rFonts w:eastAsia="標楷體"/>
                <w:color w:val="000000" w:themeColor="text1"/>
                <w:sz w:val="20"/>
              </w:rPr>
            </w:pPr>
          </w:p>
        </w:tc>
        <w:tc>
          <w:tcPr>
            <w:tcW w:w="1406" w:type="dxa"/>
            <w:vAlign w:val="center"/>
          </w:tcPr>
          <w:p w:rsidR="003A09E7" w:rsidRPr="00CE50CF" w:rsidRDefault="003A09E7" w:rsidP="003A09E7">
            <w:pPr>
              <w:jc w:val="both"/>
              <w:rPr>
                <w:rFonts w:eastAsia="標楷體"/>
                <w:color w:val="000000" w:themeColor="text1"/>
                <w:sz w:val="20"/>
              </w:rPr>
            </w:pPr>
          </w:p>
        </w:tc>
        <w:tc>
          <w:tcPr>
            <w:tcW w:w="2087" w:type="dxa"/>
            <w:vAlign w:val="center"/>
          </w:tcPr>
          <w:p w:rsidR="003A09E7" w:rsidRPr="00CE50CF" w:rsidRDefault="003A09E7" w:rsidP="003A09E7">
            <w:pPr>
              <w:jc w:val="both"/>
              <w:rPr>
                <w:rFonts w:eastAsia="標楷體"/>
                <w:color w:val="000000" w:themeColor="text1"/>
                <w:sz w:val="20"/>
              </w:rPr>
            </w:pPr>
          </w:p>
        </w:tc>
      </w:tr>
      <w:tr w:rsidR="005D6503" w:rsidRPr="00CE50CF" w:rsidTr="00DC5F5D">
        <w:trPr>
          <w:trHeight w:hRule="exact" w:val="1143"/>
          <w:jc w:val="center"/>
        </w:trPr>
        <w:tc>
          <w:tcPr>
            <w:tcW w:w="931" w:type="dxa"/>
            <w:vAlign w:val="center"/>
          </w:tcPr>
          <w:p w:rsidR="003A09E7" w:rsidRPr="00CE50CF" w:rsidRDefault="003A09E7" w:rsidP="003A09E7">
            <w:pPr>
              <w:jc w:val="both"/>
              <w:rPr>
                <w:rFonts w:eastAsia="標楷體"/>
                <w:color w:val="000000" w:themeColor="text1"/>
                <w:sz w:val="20"/>
              </w:rPr>
            </w:pPr>
          </w:p>
        </w:tc>
        <w:tc>
          <w:tcPr>
            <w:tcW w:w="1701" w:type="dxa"/>
            <w:vAlign w:val="center"/>
          </w:tcPr>
          <w:p w:rsidR="003A09E7" w:rsidRPr="00CE50CF" w:rsidRDefault="003A09E7" w:rsidP="003A09E7">
            <w:pPr>
              <w:jc w:val="both"/>
              <w:rPr>
                <w:rFonts w:eastAsia="標楷體"/>
                <w:color w:val="000000" w:themeColor="text1"/>
                <w:sz w:val="20"/>
              </w:rPr>
            </w:pPr>
          </w:p>
        </w:tc>
        <w:tc>
          <w:tcPr>
            <w:tcW w:w="1701" w:type="dxa"/>
            <w:gridSpan w:val="2"/>
            <w:vAlign w:val="center"/>
          </w:tcPr>
          <w:p w:rsidR="003A09E7" w:rsidRPr="00CE50CF" w:rsidRDefault="003A09E7" w:rsidP="003A09E7">
            <w:pPr>
              <w:jc w:val="both"/>
              <w:rPr>
                <w:rFonts w:eastAsia="標楷體"/>
                <w:color w:val="000000" w:themeColor="text1"/>
                <w:sz w:val="20"/>
              </w:rPr>
            </w:pPr>
          </w:p>
        </w:tc>
        <w:tc>
          <w:tcPr>
            <w:tcW w:w="2870" w:type="dxa"/>
            <w:vAlign w:val="center"/>
          </w:tcPr>
          <w:p w:rsidR="003A09E7" w:rsidRPr="00CE50CF" w:rsidRDefault="003A09E7" w:rsidP="003A09E7">
            <w:pPr>
              <w:jc w:val="both"/>
              <w:rPr>
                <w:rFonts w:eastAsia="標楷體"/>
                <w:color w:val="000000" w:themeColor="text1"/>
                <w:sz w:val="20"/>
              </w:rPr>
            </w:pPr>
          </w:p>
        </w:tc>
        <w:tc>
          <w:tcPr>
            <w:tcW w:w="1406" w:type="dxa"/>
            <w:vAlign w:val="center"/>
          </w:tcPr>
          <w:p w:rsidR="003A09E7" w:rsidRPr="00CE50CF" w:rsidRDefault="003A09E7" w:rsidP="003A09E7">
            <w:pPr>
              <w:jc w:val="both"/>
              <w:rPr>
                <w:rFonts w:eastAsia="標楷體"/>
                <w:color w:val="000000" w:themeColor="text1"/>
                <w:sz w:val="20"/>
              </w:rPr>
            </w:pPr>
          </w:p>
        </w:tc>
        <w:tc>
          <w:tcPr>
            <w:tcW w:w="2087" w:type="dxa"/>
            <w:vAlign w:val="center"/>
          </w:tcPr>
          <w:p w:rsidR="003A09E7" w:rsidRPr="00CE50CF" w:rsidRDefault="003A09E7" w:rsidP="003A09E7">
            <w:pPr>
              <w:jc w:val="both"/>
              <w:rPr>
                <w:rFonts w:eastAsia="標楷體"/>
                <w:color w:val="000000" w:themeColor="text1"/>
                <w:sz w:val="20"/>
              </w:rPr>
            </w:pPr>
          </w:p>
        </w:tc>
      </w:tr>
      <w:tr w:rsidR="005D6503" w:rsidRPr="00CE50CF" w:rsidTr="00DC5F5D">
        <w:trPr>
          <w:trHeight w:hRule="exact" w:val="1273"/>
          <w:jc w:val="center"/>
        </w:trPr>
        <w:tc>
          <w:tcPr>
            <w:tcW w:w="931" w:type="dxa"/>
            <w:vAlign w:val="center"/>
          </w:tcPr>
          <w:p w:rsidR="003A09E7" w:rsidRPr="00CE50CF" w:rsidRDefault="003A09E7" w:rsidP="003A09E7">
            <w:pPr>
              <w:jc w:val="both"/>
              <w:rPr>
                <w:rFonts w:eastAsia="標楷體"/>
                <w:color w:val="000000" w:themeColor="text1"/>
                <w:sz w:val="20"/>
              </w:rPr>
            </w:pPr>
          </w:p>
        </w:tc>
        <w:tc>
          <w:tcPr>
            <w:tcW w:w="1701" w:type="dxa"/>
            <w:vAlign w:val="center"/>
          </w:tcPr>
          <w:p w:rsidR="003A09E7" w:rsidRPr="00CE50CF" w:rsidRDefault="003A09E7" w:rsidP="003A09E7">
            <w:pPr>
              <w:jc w:val="both"/>
              <w:rPr>
                <w:rFonts w:eastAsia="標楷體"/>
                <w:color w:val="000000" w:themeColor="text1"/>
                <w:sz w:val="20"/>
              </w:rPr>
            </w:pPr>
          </w:p>
        </w:tc>
        <w:tc>
          <w:tcPr>
            <w:tcW w:w="1701" w:type="dxa"/>
            <w:gridSpan w:val="2"/>
            <w:vAlign w:val="center"/>
          </w:tcPr>
          <w:p w:rsidR="003A09E7" w:rsidRPr="00CE50CF" w:rsidRDefault="003A09E7" w:rsidP="003A09E7">
            <w:pPr>
              <w:jc w:val="both"/>
              <w:rPr>
                <w:rFonts w:eastAsia="標楷體"/>
                <w:color w:val="000000" w:themeColor="text1"/>
                <w:sz w:val="20"/>
              </w:rPr>
            </w:pPr>
          </w:p>
        </w:tc>
        <w:tc>
          <w:tcPr>
            <w:tcW w:w="2870" w:type="dxa"/>
            <w:vAlign w:val="center"/>
          </w:tcPr>
          <w:p w:rsidR="003A09E7" w:rsidRPr="00CE50CF" w:rsidRDefault="003A09E7" w:rsidP="003A09E7">
            <w:pPr>
              <w:jc w:val="both"/>
              <w:rPr>
                <w:rFonts w:eastAsia="標楷體"/>
                <w:color w:val="000000" w:themeColor="text1"/>
                <w:sz w:val="20"/>
              </w:rPr>
            </w:pPr>
          </w:p>
        </w:tc>
        <w:tc>
          <w:tcPr>
            <w:tcW w:w="1406" w:type="dxa"/>
            <w:vAlign w:val="center"/>
          </w:tcPr>
          <w:p w:rsidR="003A09E7" w:rsidRPr="00CE50CF" w:rsidRDefault="003A09E7" w:rsidP="003A09E7">
            <w:pPr>
              <w:jc w:val="both"/>
              <w:rPr>
                <w:rFonts w:eastAsia="標楷體"/>
                <w:color w:val="000000" w:themeColor="text1"/>
                <w:sz w:val="20"/>
              </w:rPr>
            </w:pPr>
          </w:p>
        </w:tc>
        <w:tc>
          <w:tcPr>
            <w:tcW w:w="2087" w:type="dxa"/>
            <w:vAlign w:val="center"/>
          </w:tcPr>
          <w:p w:rsidR="003A09E7" w:rsidRPr="00CE50CF" w:rsidRDefault="003A09E7" w:rsidP="003A09E7">
            <w:pPr>
              <w:jc w:val="both"/>
              <w:rPr>
                <w:rFonts w:eastAsia="標楷體"/>
                <w:color w:val="000000" w:themeColor="text1"/>
                <w:sz w:val="20"/>
              </w:rPr>
            </w:pPr>
          </w:p>
        </w:tc>
      </w:tr>
      <w:tr w:rsidR="005D6503" w:rsidRPr="00CE50CF" w:rsidTr="00DC5F5D">
        <w:trPr>
          <w:trHeight w:hRule="exact" w:val="1135"/>
          <w:jc w:val="center"/>
        </w:trPr>
        <w:tc>
          <w:tcPr>
            <w:tcW w:w="931" w:type="dxa"/>
            <w:vAlign w:val="center"/>
          </w:tcPr>
          <w:p w:rsidR="003A09E7" w:rsidRPr="00CE50CF" w:rsidRDefault="003A09E7" w:rsidP="003A09E7">
            <w:pPr>
              <w:jc w:val="both"/>
              <w:rPr>
                <w:rFonts w:eastAsia="標楷體"/>
                <w:color w:val="000000" w:themeColor="text1"/>
                <w:sz w:val="20"/>
              </w:rPr>
            </w:pPr>
          </w:p>
        </w:tc>
        <w:tc>
          <w:tcPr>
            <w:tcW w:w="1701" w:type="dxa"/>
            <w:vAlign w:val="center"/>
          </w:tcPr>
          <w:p w:rsidR="003A09E7" w:rsidRPr="00CE50CF" w:rsidRDefault="003A09E7" w:rsidP="003A09E7">
            <w:pPr>
              <w:jc w:val="both"/>
              <w:rPr>
                <w:rFonts w:eastAsia="標楷體"/>
                <w:color w:val="000000" w:themeColor="text1"/>
                <w:sz w:val="20"/>
              </w:rPr>
            </w:pPr>
          </w:p>
        </w:tc>
        <w:tc>
          <w:tcPr>
            <w:tcW w:w="1701" w:type="dxa"/>
            <w:gridSpan w:val="2"/>
            <w:vAlign w:val="center"/>
          </w:tcPr>
          <w:p w:rsidR="003A09E7" w:rsidRPr="00CE50CF" w:rsidRDefault="003A09E7" w:rsidP="003A09E7">
            <w:pPr>
              <w:jc w:val="both"/>
              <w:rPr>
                <w:rFonts w:eastAsia="標楷體"/>
                <w:color w:val="000000" w:themeColor="text1"/>
                <w:sz w:val="20"/>
              </w:rPr>
            </w:pPr>
          </w:p>
        </w:tc>
        <w:tc>
          <w:tcPr>
            <w:tcW w:w="2870" w:type="dxa"/>
            <w:vAlign w:val="center"/>
          </w:tcPr>
          <w:p w:rsidR="003A09E7" w:rsidRPr="00CE50CF" w:rsidRDefault="003A09E7" w:rsidP="003A09E7">
            <w:pPr>
              <w:jc w:val="both"/>
              <w:rPr>
                <w:rFonts w:eastAsia="標楷體"/>
                <w:color w:val="000000" w:themeColor="text1"/>
                <w:sz w:val="20"/>
              </w:rPr>
            </w:pPr>
          </w:p>
        </w:tc>
        <w:tc>
          <w:tcPr>
            <w:tcW w:w="1406" w:type="dxa"/>
            <w:vAlign w:val="center"/>
          </w:tcPr>
          <w:p w:rsidR="003A09E7" w:rsidRPr="00CE50CF" w:rsidRDefault="003A09E7" w:rsidP="003A09E7">
            <w:pPr>
              <w:jc w:val="both"/>
              <w:rPr>
                <w:rFonts w:eastAsia="標楷體"/>
                <w:color w:val="000000" w:themeColor="text1"/>
                <w:sz w:val="20"/>
              </w:rPr>
            </w:pPr>
          </w:p>
        </w:tc>
        <w:tc>
          <w:tcPr>
            <w:tcW w:w="2087" w:type="dxa"/>
            <w:vAlign w:val="center"/>
          </w:tcPr>
          <w:p w:rsidR="003A09E7" w:rsidRPr="00CE50CF" w:rsidRDefault="003A09E7" w:rsidP="003A09E7">
            <w:pPr>
              <w:jc w:val="both"/>
              <w:rPr>
                <w:rFonts w:eastAsia="標楷體"/>
                <w:color w:val="000000" w:themeColor="text1"/>
                <w:sz w:val="20"/>
              </w:rPr>
            </w:pPr>
          </w:p>
        </w:tc>
      </w:tr>
      <w:tr w:rsidR="005D6503" w:rsidRPr="00CE50CF" w:rsidTr="00DC5F5D">
        <w:trPr>
          <w:trHeight w:hRule="exact" w:val="1135"/>
          <w:jc w:val="center"/>
        </w:trPr>
        <w:tc>
          <w:tcPr>
            <w:tcW w:w="931" w:type="dxa"/>
            <w:vAlign w:val="center"/>
          </w:tcPr>
          <w:p w:rsidR="003A09E7" w:rsidRPr="00CE50CF" w:rsidRDefault="003A09E7" w:rsidP="003A09E7">
            <w:pPr>
              <w:jc w:val="both"/>
              <w:rPr>
                <w:rFonts w:eastAsia="標楷體"/>
                <w:color w:val="000000" w:themeColor="text1"/>
                <w:sz w:val="20"/>
              </w:rPr>
            </w:pPr>
          </w:p>
        </w:tc>
        <w:tc>
          <w:tcPr>
            <w:tcW w:w="1701" w:type="dxa"/>
            <w:vAlign w:val="center"/>
          </w:tcPr>
          <w:p w:rsidR="003A09E7" w:rsidRPr="00CE50CF" w:rsidRDefault="003A09E7" w:rsidP="003A09E7">
            <w:pPr>
              <w:jc w:val="both"/>
              <w:rPr>
                <w:rFonts w:eastAsia="標楷體"/>
                <w:color w:val="000000" w:themeColor="text1"/>
                <w:sz w:val="20"/>
              </w:rPr>
            </w:pPr>
          </w:p>
        </w:tc>
        <w:tc>
          <w:tcPr>
            <w:tcW w:w="1701" w:type="dxa"/>
            <w:gridSpan w:val="2"/>
            <w:vAlign w:val="center"/>
          </w:tcPr>
          <w:p w:rsidR="003A09E7" w:rsidRPr="00CE50CF" w:rsidRDefault="003A09E7" w:rsidP="003A09E7">
            <w:pPr>
              <w:jc w:val="both"/>
              <w:rPr>
                <w:rFonts w:eastAsia="標楷體"/>
                <w:color w:val="000000" w:themeColor="text1"/>
                <w:sz w:val="20"/>
              </w:rPr>
            </w:pPr>
          </w:p>
        </w:tc>
        <w:tc>
          <w:tcPr>
            <w:tcW w:w="2870" w:type="dxa"/>
            <w:vAlign w:val="center"/>
          </w:tcPr>
          <w:p w:rsidR="003A09E7" w:rsidRPr="00CE50CF" w:rsidRDefault="003A09E7" w:rsidP="003A09E7">
            <w:pPr>
              <w:jc w:val="both"/>
              <w:rPr>
                <w:rFonts w:eastAsia="標楷體"/>
                <w:color w:val="000000" w:themeColor="text1"/>
                <w:sz w:val="20"/>
              </w:rPr>
            </w:pPr>
          </w:p>
        </w:tc>
        <w:tc>
          <w:tcPr>
            <w:tcW w:w="1406" w:type="dxa"/>
            <w:vAlign w:val="center"/>
          </w:tcPr>
          <w:p w:rsidR="003A09E7" w:rsidRPr="00CE50CF" w:rsidRDefault="003A09E7" w:rsidP="003A09E7">
            <w:pPr>
              <w:jc w:val="both"/>
              <w:rPr>
                <w:rFonts w:eastAsia="標楷體"/>
                <w:color w:val="000000" w:themeColor="text1"/>
                <w:sz w:val="20"/>
              </w:rPr>
            </w:pPr>
          </w:p>
        </w:tc>
        <w:tc>
          <w:tcPr>
            <w:tcW w:w="2087" w:type="dxa"/>
            <w:vAlign w:val="center"/>
          </w:tcPr>
          <w:p w:rsidR="003A09E7" w:rsidRPr="00CE50CF" w:rsidRDefault="003A09E7" w:rsidP="003A09E7">
            <w:pPr>
              <w:jc w:val="both"/>
              <w:rPr>
                <w:rFonts w:eastAsia="標楷體"/>
                <w:color w:val="000000" w:themeColor="text1"/>
                <w:sz w:val="20"/>
              </w:rPr>
            </w:pPr>
          </w:p>
        </w:tc>
      </w:tr>
      <w:tr w:rsidR="005D6503" w:rsidRPr="00CE50CF" w:rsidTr="00DC5F5D">
        <w:trPr>
          <w:trHeight w:hRule="exact" w:val="1135"/>
          <w:jc w:val="center"/>
        </w:trPr>
        <w:tc>
          <w:tcPr>
            <w:tcW w:w="931" w:type="dxa"/>
            <w:vAlign w:val="center"/>
          </w:tcPr>
          <w:p w:rsidR="003A09E7" w:rsidRPr="00CE50CF" w:rsidRDefault="003A09E7" w:rsidP="003A09E7">
            <w:pPr>
              <w:jc w:val="both"/>
              <w:rPr>
                <w:rFonts w:eastAsia="標楷體"/>
                <w:color w:val="000000" w:themeColor="text1"/>
                <w:sz w:val="20"/>
              </w:rPr>
            </w:pPr>
          </w:p>
        </w:tc>
        <w:tc>
          <w:tcPr>
            <w:tcW w:w="1701" w:type="dxa"/>
            <w:vAlign w:val="center"/>
          </w:tcPr>
          <w:p w:rsidR="003A09E7" w:rsidRPr="00CE50CF" w:rsidRDefault="003A09E7" w:rsidP="003A09E7">
            <w:pPr>
              <w:jc w:val="both"/>
              <w:rPr>
                <w:rFonts w:eastAsia="標楷體"/>
                <w:color w:val="000000" w:themeColor="text1"/>
                <w:sz w:val="20"/>
              </w:rPr>
            </w:pPr>
          </w:p>
        </w:tc>
        <w:tc>
          <w:tcPr>
            <w:tcW w:w="1701" w:type="dxa"/>
            <w:gridSpan w:val="2"/>
            <w:vAlign w:val="center"/>
          </w:tcPr>
          <w:p w:rsidR="003A09E7" w:rsidRPr="00CE50CF" w:rsidRDefault="003A09E7" w:rsidP="003A09E7">
            <w:pPr>
              <w:jc w:val="both"/>
              <w:rPr>
                <w:rFonts w:eastAsia="標楷體"/>
                <w:color w:val="000000" w:themeColor="text1"/>
                <w:sz w:val="20"/>
              </w:rPr>
            </w:pPr>
          </w:p>
        </w:tc>
        <w:tc>
          <w:tcPr>
            <w:tcW w:w="2870" w:type="dxa"/>
            <w:vAlign w:val="center"/>
          </w:tcPr>
          <w:p w:rsidR="003A09E7" w:rsidRPr="00CE50CF" w:rsidRDefault="003A09E7" w:rsidP="003A09E7">
            <w:pPr>
              <w:jc w:val="both"/>
              <w:rPr>
                <w:rFonts w:eastAsia="標楷體"/>
                <w:color w:val="000000" w:themeColor="text1"/>
                <w:sz w:val="20"/>
              </w:rPr>
            </w:pPr>
          </w:p>
        </w:tc>
        <w:tc>
          <w:tcPr>
            <w:tcW w:w="1406" w:type="dxa"/>
            <w:vAlign w:val="center"/>
          </w:tcPr>
          <w:p w:rsidR="003A09E7" w:rsidRPr="00CE50CF" w:rsidRDefault="003A09E7" w:rsidP="003A09E7">
            <w:pPr>
              <w:jc w:val="both"/>
              <w:rPr>
                <w:rFonts w:eastAsia="標楷體"/>
                <w:color w:val="000000" w:themeColor="text1"/>
                <w:sz w:val="20"/>
              </w:rPr>
            </w:pPr>
          </w:p>
        </w:tc>
        <w:tc>
          <w:tcPr>
            <w:tcW w:w="2087" w:type="dxa"/>
            <w:vAlign w:val="center"/>
          </w:tcPr>
          <w:p w:rsidR="003A09E7" w:rsidRPr="00CE50CF" w:rsidRDefault="003A09E7" w:rsidP="003A09E7">
            <w:pPr>
              <w:jc w:val="both"/>
              <w:rPr>
                <w:rFonts w:eastAsia="標楷體"/>
                <w:color w:val="000000" w:themeColor="text1"/>
                <w:sz w:val="20"/>
              </w:rPr>
            </w:pPr>
          </w:p>
        </w:tc>
      </w:tr>
      <w:tr w:rsidR="005D6503" w:rsidRPr="00CE50CF" w:rsidTr="00DC5F5D">
        <w:trPr>
          <w:trHeight w:hRule="exact" w:val="1135"/>
          <w:jc w:val="center"/>
        </w:trPr>
        <w:tc>
          <w:tcPr>
            <w:tcW w:w="931" w:type="dxa"/>
            <w:vAlign w:val="center"/>
          </w:tcPr>
          <w:p w:rsidR="003A09E7" w:rsidRPr="00CE50CF" w:rsidRDefault="003A09E7" w:rsidP="003A09E7">
            <w:pPr>
              <w:jc w:val="both"/>
              <w:rPr>
                <w:rFonts w:eastAsia="標楷體"/>
                <w:color w:val="000000" w:themeColor="text1"/>
                <w:sz w:val="20"/>
              </w:rPr>
            </w:pPr>
          </w:p>
        </w:tc>
        <w:tc>
          <w:tcPr>
            <w:tcW w:w="1701" w:type="dxa"/>
            <w:vAlign w:val="center"/>
          </w:tcPr>
          <w:p w:rsidR="003A09E7" w:rsidRPr="00CE50CF" w:rsidRDefault="003A09E7" w:rsidP="003A09E7">
            <w:pPr>
              <w:jc w:val="both"/>
              <w:rPr>
                <w:rFonts w:eastAsia="標楷體"/>
                <w:color w:val="000000" w:themeColor="text1"/>
                <w:sz w:val="20"/>
              </w:rPr>
            </w:pPr>
          </w:p>
        </w:tc>
        <w:tc>
          <w:tcPr>
            <w:tcW w:w="1701" w:type="dxa"/>
            <w:gridSpan w:val="2"/>
            <w:vAlign w:val="center"/>
          </w:tcPr>
          <w:p w:rsidR="003A09E7" w:rsidRPr="00CE50CF" w:rsidRDefault="003A09E7" w:rsidP="003A09E7">
            <w:pPr>
              <w:jc w:val="both"/>
              <w:rPr>
                <w:rFonts w:eastAsia="標楷體"/>
                <w:color w:val="000000" w:themeColor="text1"/>
                <w:sz w:val="20"/>
              </w:rPr>
            </w:pPr>
          </w:p>
        </w:tc>
        <w:tc>
          <w:tcPr>
            <w:tcW w:w="2870" w:type="dxa"/>
            <w:vAlign w:val="center"/>
          </w:tcPr>
          <w:p w:rsidR="003A09E7" w:rsidRPr="00CE50CF" w:rsidRDefault="003A09E7" w:rsidP="003A09E7">
            <w:pPr>
              <w:jc w:val="both"/>
              <w:rPr>
                <w:rFonts w:eastAsia="標楷體"/>
                <w:color w:val="000000" w:themeColor="text1"/>
                <w:sz w:val="20"/>
              </w:rPr>
            </w:pPr>
          </w:p>
        </w:tc>
        <w:tc>
          <w:tcPr>
            <w:tcW w:w="1406" w:type="dxa"/>
            <w:vAlign w:val="center"/>
          </w:tcPr>
          <w:p w:rsidR="003A09E7" w:rsidRPr="00CE50CF" w:rsidRDefault="003A09E7" w:rsidP="003A09E7">
            <w:pPr>
              <w:jc w:val="both"/>
              <w:rPr>
                <w:rFonts w:eastAsia="標楷體"/>
                <w:color w:val="000000" w:themeColor="text1"/>
                <w:sz w:val="20"/>
              </w:rPr>
            </w:pPr>
          </w:p>
        </w:tc>
        <w:tc>
          <w:tcPr>
            <w:tcW w:w="2087" w:type="dxa"/>
            <w:vAlign w:val="center"/>
          </w:tcPr>
          <w:p w:rsidR="003A09E7" w:rsidRPr="00CE50CF" w:rsidRDefault="003A09E7" w:rsidP="003A09E7">
            <w:pPr>
              <w:jc w:val="both"/>
              <w:rPr>
                <w:rFonts w:eastAsia="標楷體"/>
                <w:color w:val="000000" w:themeColor="text1"/>
                <w:sz w:val="20"/>
              </w:rPr>
            </w:pPr>
          </w:p>
        </w:tc>
      </w:tr>
      <w:tr w:rsidR="005D6503" w:rsidRPr="00CE50CF" w:rsidTr="00DC5F5D">
        <w:trPr>
          <w:trHeight w:hRule="exact" w:val="1135"/>
          <w:jc w:val="center"/>
        </w:trPr>
        <w:tc>
          <w:tcPr>
            <w:tcW w:w="931" w:type="dxa"/>
            <w:vAlign w:val="center"/>
          </w:tcPr>
          <w:p w:rsidR="003A09E7" w:rsidRPr="00CE50CF" w:rsidRDefault="003A09E7" w:rsidP="003A09E7">
            <w:pPr>
              <w:jc w:val="both"/>
              <w:rPr>
                <w:rFonts w:eastAsia="標楷體"/>
                <w:color w:val="000000" w:themeColor="text1"/>
                <w:sz w:val="20"/>
              </w:rPr>
            </w:pPr>
          </w:p>
        </w:tc>
        <w:tc>
          <w:tcPr>
            <w:tcW w:w="1701" w:type="dxa"/>
            <w:vAlign w:val="center"/>
          </w:tcPr>
          <w:p w:rsidR="003A09E7" w:rsidRPr="00CE50CF" w:rsidRDefault="003A09E7" w:rsidP="003A09E7">
            <w:pPr>
              <w:jc w:val="both"/>
              <w:rPr>
                <w:rFonts w:eastAsia="標楷體"/>
                <w:color w:val="000000" w:themeColor="text1"/>
                <w:sz w:val="20"/>
              </w:rPr>
            </w:pPr>
          </w:p>
        </w:tc>
        <w:tc>
          <w:tcPr>
            <w:tcW w:w="1701" w:type="dxa"/>
            <w:gridSpan w:val="2"/>
            <w:vAlign w:val="center"/>
          </w:tcPr>
          <w:p w:rsidR="003A09E7" w:rsidRPr="00CE50CF" w:rsidRDefault="003A09E7" w:rsidP="003A09E7">
            <w:pPr>
              <w:jc w:val="both"/>
              <w:rPr>
                <w:rFonts w:eastAsia="標楷體"/>
                <w:color w:val="000000" w:themeColor="text1"/>
                <w:sz w:val="20"/>
              </w:rPr>
            </w:pPr>
          </w:p>
        </w:tc>
        <w:tc>
          <w:tcPr>
            <w:tcW w:w="2870" w:type="dxa"/>
            <w:vAlign w:val="center"/>
          </w:tcPr>
          <w:p w:rsidR="003A09E7" w:rsidRPr="00CE50CF" w:rsidRDefault="003A09E7" w:rsidP="003A09E7">
            <w:pPr>
              <w:jc w:val="both"/>
              <w:rPr>
                <w:rFonts w:eastAsia="標楷體"/>
                <w:color w:val="000000" w:themeColor="text1"/>
                <w:sz w:val="20"/>
              </w:rPr>
            </w:pPr>
          </w:p>
        </w:tc>
        <w:tc>
          <w:tcPr>
            <w:tcW w:w="1406" w:type="dxa"/>
            <w:vAlign w:val="center"/>
          </w:tcPr>
          <w:p w:rsidR="003A09E7" w:rsidRPr="00CE50CF" w:rsidRDefault="003A09E7" w:rsidP="003A09E7">
            <w:pPr>
              <w:jc w:val="both"/>
              <w:rPr>
                <w:rFonts w:eastAsia="標楷體"/>
                <w:color w:val="000000" w:themeColor="text1"/>
                <w:sz w:val="20"/>
              </w:rPr>
            </w:pPr>
          </w:p>
        </w:tc>
        <w:tc>
          <w:tcPr>
            <w:tcW w:w="2087" w:type="dxa"/>
            <w:vAlign w:val="center"/>
          </w:tcPr>
          <w:p w:rsidR="003A09E7" w:rsidRPr="00CE50CF" w:rsidRDefault="003A09E7" w:rsidP="003A09E7">
            <w:pPr>
              <w:jc w:val="both"/>
              <w:rPr>
                <w:rFonts w:eastAsia="標楷體"/>
                <w:color w:val="000000" w:themeColor="text1"/>
                <w:sz w:val="20"/>
              </w:rPr>
            </w:pPr>
          </w:p>
        </w:tc>
      </w:tr>
    </w:tbl>
    <w:p w:rsidR="003A09E7" w:rsidRPr="00CE50CF" w:rsidRDefault="003A09E7" w:rsidP="003A09E7">
      <w:pPr>
        <w:spacing w:line="400" w:lineRule="exact"/>
        <w:jc w:val="both"/>
        <w:rPr>
          <w:rFonts w:eastAsia="標楷體"/>
          <w:color w:val="000000" w:themeColor="text1"/>
        </w:rPr>
      </w:pPr>
    </w:p>
    <w:p w:rsidR="000D0498"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AB0FCD" w:rsidRPr="00112B04" w:rsidRDefault="003A09E7" w:rsidP="00112B04">
      <w:pPr>
        <w:jc w:val="both"/>
        <w:rPr>
          <w:rFonts w:eastAsia="標楷體"/>
          <w:color w:val="000000" w:themeColor="text1"/>
        </w:rPr>
      </w:pPr>
      <w:r w:rsidRPr="00CE50CF">
        <w:rPr>
          <w:rFonts w:eastAsia="標楷體"/>
          <w:color w:val="000000" w:themeColor="text1"/>
        </w:rPr>
        <w:br w:type="page"/>
      </w:r>
    </w:p>
    <w:tbl>
      <w:tblPr>
        <w:tblW w:w="10738" w:type="dxa"/>
        <w:jc w:val="center"/>
        <w:tblCellMar>
          <w:left w:w="0" w:type="dxa"/>
          <w:right w:w="0" w:type="dxa"/>
        </w:tblCellMar>
        <w:tblLook w:val="04A0" w:firstRow="1" w:lastRow="0" w:firstColumn="1" w:lastColumn="0" w:noHBand="0" w:noVBand="1"/>
      </w:tblPr>
      <w:tblGrid>
        <w:gridCol w:w="1066"/>
        <w:gridCol w:w="1876"/>
        <w:gridCol w:w="1418"/>
        <w:gridCol w:w="3598"/>
        <w:gridCol w:w="1239"/>
        <w:gridCol w:w="1541"/>
      </w:tblGrid>
      <w:tr w:rsidR="00713671" w:rsidRPr="00AB0FCD" w:rsidTr="00713671">
        <w:trPr>
          <w:trHeight w:val="583"/>
          <w:jc w:val="center"/>
        </w:trPr>
        <w:tc>
          <w:tcPr>
            <w:tcW w:w="29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tcPr>
          <w:p w:rsidR="00713671" w:rsidRPr="00CE50CF" w:rsidRDefault="00713671" w:rsidP="00160596">
            <w:pPr>
              <w:spacing w:line="400" w:lineRule="exact"/>
              <w:ind w:rightChars="49" w:right="118"/>
              <w:jc w:val="right"/>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779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tcPr>
          <w:p w:rsidR="00713671" w:rsidRPr="00CE50CF" w:rsidRDefault="00713671" w:rsidP="00713671">
            <w:pPr>
              <w:tabs>
                <w:tab w:val="center" w:pos="4153"/>
                <w:tab w:val="right" w:pos="8306"/>
              </w:tabs>
              <w:snapToGrid w:val="0"/>
              <w:spacing w:line="400" w:lineRule="exact"/>
              <w:ind w:firstLineChars="100" w:firstLine="280"/>
              <w:jc w:val="both"/>
              <w:rPr>
                <w:rFonts w:eastAsia="標楷體"/>
                <w:color w:val="000000" w:themeColor="text1"/>
                <w:position w:val="-28"/>
                <w:sz w:val="28"/>
                <w:szCs w:val="20"/>
              </w:rPr>
            </w:pPr>
            <w:r w:rsidRPr="00CE50CF">
              <w:rPr>
                <w:rFonts w:eastAsia="標楷體"/>
                <w:color w:val="000000" w:themeColor="text1"/>
                <w:sz w:val="28"/>
                <w:szCs w:val="20"/>
              </w:rPr>
              <w:t>G-4-</w:t>
            </w:r>
            <w:r>
              <w:rPr>
                <w:rFonts w:eastAsia="標楷體" w:hint="eastAsia"/>
                <w:color w:val="000000" w:themeColor="text1"/>
                <w:sz w:val="28"/>
                <w:szCs w:val="20"/>
              </w:rPr>
              <w:t>2</w:t>
            </w:r>
            <w:r w:rsidRPr="00CE50CF">
              <w:rPr>
                <w:rFonts w:eastAsia="標楷體"/>
                <w:color w:val="000000" w:themeColor="text1"/>
                <w:sz w:val="28"/>
                <w:szCs w:val="20"/>
              </w:rPr>
              <w:t>-</w:t>
            </w:r>
            <w:r>
              <w:rPr>
                <w:rFonts w:eastAsia="標楷體" w:hint="eastAsia"/>
                <w:color w:val="000000" w:themeColor="text1"/>
                <w:sz w:val="28"/>
                <w:szCs w:val="20"/>
              </w:rPr>
              <w:t>01</w:t>
            </w:r>
            <w:r w:rsidRPr="00CE50CF">
              <w:rPr>
                <w:rFonts w:eastAsia="標楷體"/>
                <w:color w:val="000000" w:themeColor="text1"/>
                <w:sz w:val="28"/>
                <w:szCs w:val="20"/>
              </w:rPr>
              <w:t>:</w:t>
            </w:r>
            <w:r>
              <w:rPr>
                <w:rFonts w:hint="eastAsia"/>
              </w:rPr>
              <w:t xml:space="preserve"> </w:t>
            </w:r>
            <w:r w:rsidRPr="00713671">
              <w:rPr>
                <w:rFonts w:eastAsia="標楷體" w:hint="eastAsia"/>
                <w:color w:val="000000" w:themeColor="text1"/>
                <w:sz w:val="28"/>
                <w:szCs w:val="20"/>
              </w:rPr>
              <w:t>供應商評核紀錄表</w:t>
            </w:r>
          </w:p>
        </w:tc>
      </w:tr>
      <w:tr w:rsidR="00713671" w:rsidRPr="00AB0FCD" w:rsidTr="00713671">
        <w:trPr>
          <w:trHeight w:val="583"/>
          <w:jc w:val="center"/>
        </w:trPr>
        <w:tc>
          <w:tcPr>
            <w:tcW w:w="10738"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tcPr>
          <w:p w:rsidR="00713671" w:rsidRPr="00713671" w:rsidRDefault="00713671" w:rsidP="00713671">
            <w:pPr>
              <w:widowControl/>
              <w:rPr>
                <w:rFonts w:eastAsia="標楷體"/>
                <w:bCs/>
                <w:color w:val="000000" w:themeColor="text1"/>
              </w:rPr>
            </w:pPr>
            <w:r w:rsidRPr="00713671">
              <w:rPr>
                <w:rFonts w:eastAsia="標楷體" w:hint="eastAsia"/>
                <w:bCs/>
                <w:color w:val="000000" w:themeColor="text1"/>
              </w:rPr>
              <w:t>頻率</w:t>
            </w:r>
            <w:r>
              <w:rPr>
                <w:rFonts w:eastAsia="標楷體" w:hint="eastAsia"/>
                <w:bCs/>
                <w:color w:val="000000" w:themeColor="text1"/>
              </w:rPr>
              <w:t>:</w:t>
            </w:r>
            <w:r w:rsidRPr="00713671">
              <w:rPr>
                <w:rFonts w:eastAsia="標楷體"/>
                <w:bCs/>
                <w:color w:val="000000" w:themeColor="text1"/>
              </w:rPr>
              <w:t>1</w:t>
            </w:r>
            <w:r w:rsidRPr="00713671">
              <w:rPr>
                <w:rFonts w:eastAsia="標楷體" w:hint="eastAsia"/>
                <w:bCs/>
                <w:color w:val="000000" w:themeColor="text1"/>
              </w:rPr>
              <w:t>次</w:t>
            </w:r>
            <w:r w:rsidR="000C6B84">
              <w:rPr>
                <w:rFonts w:eastAsia="標楷體"/>
                <w:bCs/>
                <w:color w:val="000000" w:themeColor="text1"/>
              </w:rPr>
              <w:t>/</w:t>
            </w:r>
            <w:r w:rsidRPr="00713671">
              <w:rPr>
                <w:rFonts w:eastAsia="標楷體" w:hint="eastAsia"/>
                <w:bCs/>
                <w:color w:val="000000" w:themeColor="text1"/>
              </w:rPr>
              <w:t>年</w:t>
            </w:r>
          </w:p>
          <w:p w:rsidR="00713671" w:rsidRPr="00713671" w:rsidRDefault="00713671" w:rsidP="00713671">
            <w:pPr>
              <w:widowControl/>
              <w:ind w:left="533" w:hangingChars="222" w:hanging="533"/>
              <w:rPr>
                <w:rFonts w:eastAsia="標楷體"/>
                <w:bCs/>
                <w:color w:val="000000" w:themeColor="text1"/>
              </w:rPr>
            </w:pPr>
            <w:r w:rsidRPr="00713671">
              <w:rPr>
                <w:rFonts w:eastAsia="標楷體" w:hint="eastAsia"/>
                <w:bCs/>
                <w:color w:val="000000" w:themeColor="text1"/>
              </w:rPr>
              <w:t>說明</w:t>
            </w:r>
            <w:r>
              <w:rPr>
                <w:rFonts w:eastAsia="標楷體" w:hint="eastAsia"/>
                <w:bCs/>
                <w:color w:val="000000" w:themeColor="text1"/>
              </w:rPr>
              <w:t>:A</w:t>
            </w:r>
            <w:r>
              <w:rPr>
                <w:rFonts w:eastAsia="標楷體" w:hint="eastAsia"/>
                <w:bCs/>
                <w:color w:val="000000" w:themeColor="text1"/>
              </w:rPr>
              <w:t>級</w:t>
            </w:r>
            <w:r>
              <w:rPr>
                <w:rFonts w:eastAsia="標楷體" w:hint="eastAsia"/>
                <w:bCs/>
                <w:color w:val="000000" w:themeColor="text1"/>
              </w:rPr>
              <w:t>:90</w:t>
            </w:r>
            <w:r w:rsidRPr="00713671">
              <w:rPr>
                <w:rFonts w:eastAsia="標楷體" w:hint="eastAsia"/>
                <w:bCs/>
                <w:color w:val="000000" w:themeColor="text1"/>
              </w:rPr>
              <w:t>分以上</w:t>
            </w:r>
            <w:r w:rsidRPr="00713671">
              <w:rPr>
                <w:rFonts w:eastAsia="標楷體"/>
                <w:bCs/>
                <w:color w:val="000000" w:themeColor="text1"/>
              </w:rPr>
              <w:t>(</w:t>
            </w:r>
            <w:r w:rsidRPr="00713671">
              <w:rPr>
                <w:rFonts w:eastAsia="標楷體" w:hint="eastAsia"/>
                <w:bCs/>
                <w:color w:val="000000" w:themeColor="text1"/>
              </w:rPr>
              <w:t>採購時優先考慮</w:t>
            </w:r>
            <w:r w:rsidRPr="00713671">
              <w:rPr>
                <w:rFonts w:eastAsia="標楷體"/>
                <w:bCs/>
                <w:color w:val="000000" w:themeColor="text1"/>
              </w:rPr>
              <w:t>)/</w:t>
            </w:r>
            <w:r>
              <w:rPr>
                <w:rFonts w:eastAsia="標楷體" w:hint="eastAsia"/>
                <w:bCs/>
                <w:color w:val="000000" w:themeColor="text1"/>
              </w:rPr>
              <w:t>B</w:t>
            </w:r>
            <w:r>
              <w:rPr>
                <w:rFonts w:eastAsia="標楷體" w:hint="eastAsia"/>
                <w:bCs/>
                <w:color w:val="000000" w:themeColor="text1"/>
              </w:rPr>
              <w:t>級</w:t>
            </w:r>
            <w:r w:rsidRPr="00713671">
              <w:rPr>
                <w:rFonts w:eastAsia="標楷體" w:hint="eastAsia"/>
                <w:bCs/>
                <w:color w:val="000000" w:themeColor="text1"/>
              </w:rPr>
              <w:t>：</w:t>
            </w:r>
            <w:r>
              <w:rPr>
                <w:rFonts w:eastAsia="標楷體" w:hint="eastAsia"/>
                <w:bCs/>
                <w:color w:val="000000" w:themeColor="text1"/>
              </w:rPr>
              <w:t>80</w:t>
            </w:r>
            <w:r w:rsidRPr="00713671">
              <w:rPr>
                <w:rFonts w:eastAsia="標楷體"/>
                <w:bCs/>
                <w:color w:val="000000" w:themeColor="text1"/>
              </w:rPr>
              <w:t>-</w:t>
            </w:r>
            <w:r>
              <w:rPr>
                <w:rFonts w:eastAsia="標楷體" w:hint="eastAsia"/>
                <w:bCs/>
                <w:color w:val="000000" w:themeColor="text1"/>
              </w:rPr>
              <w:t>89</w:t>
            </w:r>
            <w:r w:rsidRPr="00713671">
              <w:rPr>
                <w:rFonts w:eastAsia="標楷體" w:hint="eastAsia"/>
                <w:bCs/>
                <w:color w:val="000000" w:themeColor="text1"/>
              </w:rPr>
              <w:t>分</w:t>
            </w:r>
            <w:r>
              <w:rPr>
                <w:rFonts w:eastAsia="標楷體" w:hint="eastAsia"/>
                <w:bCs/>
                <w:color w:val="000000" w:themeColor="text1"/>
              </w:rPr>
              <w:t>/C</w:t>
            </w:r>
            <w:r>
              <w:rPr>
                <w:rFonts w:eastAsia="標楷體" w:hint="eastAsia"/>
                <w:bCs/>
                <w:color w:val="000000" w:themeColor="text1"/>
              </w:rPr>
              <w:t>級</w:t>
            </w:r>
            <w:r>
              <w:rPr>
                <w:rFonts w:eastAsia="標楷體" w:hint="eastAsia"/>
                <w:bCs/>
                <w:color w:val="000000" w:themeColor="text1"/>
              </w:rPr>
              <w:t>:70</w:t>
            </w:r>
            <w:r w:rsidRPr="00713671">
              <w:rPr>
                <w:rFonts w:eastAsia="標楷體"/>
                <w:bCs/>
                <w:color w:val="000000" w:themeColor="text1"/>
              </w:rPr>
              <w:t>-</w:t>
            </w:r>
            <w:r>
              <w:rPr>
                <w:rFonts w:eastAsia="標楷體" w:hint="eastAsia"/>
                <w:bCs/>
                <w:color w:val="000000" w:themeColor="text1"/>
              </w:rPr>
              <w:t>7</w:t>
            </w:r>
            <w:r w:rsidRPr="00713671">
              <w:rPr>
                <w:rFonts w:eastAsia="標楷體"/>
                <w:bCs/>
                <w:color w:val="000000" w:themeColor="text1"/>
              </w:rPr>
              <w:t>9</w:t>
            </w:r>
            <w:r w:rsidRPr="00713671">
              <w:rPr>
                <w:rFonts w:eastAsia="標楷體" w:hint="eastAsia"/>
                <w:bCs/>
                <w:color w:val="000000" w:themeColor="text1"/>
              </w:rPr>
              <w:t>分</w:t>
            </w:r>
            <w:r w:rsidRPr="00713671">
              <w:rPr>
                <w:rFonts w:eastAsia="標楷體"/>
                <w:bCs/>
                <w:color w:val="000000" w:themeColor="text1"/>
              </w:rPr>
              <w:t>(</w:t>
            </w:r>
            <w:r w:rsidRPr="00713671">
              <w:rPr>
                <w:rFonts w:eastAsia="標楷體" w:hint="eastAsia"/>
                <w:bCs/>
                <w:color w:val="000000" w:themeColor="text1"/>
              </w:rPr>
              <w:t>加強督促其品質的穩定性</w:t>
            </w:r>
            <w:r w:rsidRPr="00713671">
              <w:rPr>
                <w:rFonts w:eastAsia="標楷體"/>
                <w:bCs/>
                <w:color w:val="000000" w:themeColor="text1"/>
              </w:rPr>
              <w:t>)/</w:t>
            </w:r>
            <w:r>
              <w:rPr>
                <w:rFonts w:eastAsia="標楷體" w:hint="eastAsia"/>
                <w:bCs/>
                <w:color w:val="000000" w:themeColor="text1"/>
              </w:rPr>
              <w:t xml:space="preserve">        D</w:t>
            </w:r>
            <w:r>
              <w:rPr>
                <w:rFonts w:eastAsia="標楷體" w:hint="eastAsia"/>
                <w:bCs/>
                <w:color w:val="000000" w:themeColor="text1"/>
              </w:rPr>
              <w:t>級</w:t>
            </w:r>
            <w:r>
              <w:rPr>
                <w:rFonts w:eastAsia="標楷體" w:hint="eastAsia"/>
                <w:bCs/>
                <w:color w:val="000000" w:themeColor="text1"/>
              </w:rPr>
              <w:t>:60-69</w:t>
            </w:r>
            <w:r w:rsidRPr="00713671">
              <w:rPr>
                <w:rFonts w:eastAsia="標楷體" w:hint="eastAsia"/>
                <w:bCs/>
                <w:color w:val="000000" w:themeColor="text1"/>
              </w:rPr>
              <w:t>分以下</w:t>
            </w:r>
            <w:r>
              <w:rPr>
                <w:rFonts w:eastAsia="標楷體" w:hint="eastAsia"/>
                <w:bCs/>
                <w:color w:val="000000" w:themeColor="text1"/>
              </w:rPr>
              <w:t>/E</w:t>
            </w:r>
            <w:r>
              <w:rPr>
                <w:rFonts w:eastAsia="標楷體" w:hint="eastAsia"/>
                <w:bCs/>
                <w:color w:val="000000" w:themeColor="text1"/>
              </w:rPr>
              <w:t>級</w:t>
            </w:r>
            <w:r>
              <w:rPr>
                <w:rFonts w:eastAsia="標楷體" w:hint="eastAsia"/>
                <w:bCs/>
                <w:color w:val="000000" w:themeColor="text1"/>
              </w:rPr>
              <w:t>:59</w:t>
            </w:r>
            <w:r>
              <w:rPr>
                <w:rFonts w:eastAsia="標楷體" w:hint="eastAsia"/>
                <w:bCs/>
                <w:color w:val="000000" w:themeColor="text1"/>
              </w:rPr>
              <w:t>分以下</w:t>
            </w:r>
            <w:r>
              <w:rPr>
                <w:rFonts w:eastAsia="標楷體" w:hint="eastAsia"/>
                <w:bCs/>
                <w:color w:val="000000" w:themeColor="text1"/>
              </w:rPr>
              <w:t>(</w:t>
            </w:r>
            <w:r>
              <w:rPr>
                <w:rFonts w:eastAsia="標楷體" w:hint="eastAsia"/>
                <w:bCs/>
                <w:color w:val="000000" w:themeColor="text1"/>
              </w:rPr>
              <w:t>取消採購</w:t>
            </w:r>
            <w:r>
              <w:rPr>
                <w:rFonts w:eastAsia="標楷體" w:hint="eastAsia"/>
                <w:bCs/>
                <w:color w:val="000000" w:themeColor="text1"/>
              </w:rPr>
              <w:t>)</w:t>
            </w:r>
          </w:p>
        </w:tc>
      </w:tr>
      <w:tr w:rsidR="00713671" w:rsidRPr="00AB0FCD" w:rsidTr="00713671">
        <w:trPr>
          <w:trHeight w:val="583"/>
          <w:jc w:val="center"/>
        </w:trPr>
        <w:tc>
          <w:tcPr>
            <w:tcW w:w="436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tcPr>
          <w:p w:rsidR="00713671" w:rsidRPr="00AB0FCD" w:rsidRDefault="00713671" w:rsidP="00713671">
            <w:pPr>
              <w:widowControl/>
              <w:rPr>
                <w:rFonts w:eastAsia="標楷體"/>
                <w:b/>
                <w:bCs/>
                <w:color w:val="000000" w:themeColor="text1"/>
              </w:rPr>
            </w:pPr>
            <w:r w:rsidRPr="00713671">
              <w:rPr>
                <w:rFonts w:eastAsia="標楷體" w:hint="eastAsia"/>
                <w:bCs/>
                <w:color w:val="000000" w:themeColor="text1"/>
              </w:rPr>
              <w:t>供應商名稱：</w:t>
            </w:r>
          </w:p>
        </w:tc>
        <w:tc>
          <w:tcPr>
            <w:tcW w:w="3598"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tcPr>
          <w:p w:rsidR="00713671" w:rsidRPr="00AB0FCD" w:rsidRDefault="00713671" w:rsidP="00713671">
            <w:pPr>
              <w:widowControl/>
              <w:rPr>
                <w:rFonts w:eastAsia="標楷體"/>
                <w:b/>
                <w:bCs/>
                <w:color w:val="000000" w:themeColor="text1"/>
              </w:rPr>
            </w:pPr>
            <w:r w:rsidRPr="00713671">
              <w:rPr>
                <w:rFonts w:eastAsia="標楷體" w:hint="eastAsia"/>
                <w:bCs/>
                <w:color w:val="000000" w:themeColor="text1"/>
              </w:rPr>
              <w:t>品項：</w:t>
            </w:r>
          </w:p>
        </w:tc>
        <w:tc>
          <w:tcPr>
            <w:tcW w:w="27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tcPr>
          <w:p w:rsidR="00713671" w:rsidRPr="00AB0FCD" w:rsidRDefault="00713671" w:rsidP="00AB0FCD">
            <w:pPr>
              <w:widowControl/>
              <w:jc w:val="center"/>
              <w:rPr>
                <w:rFonts w:eastAsia="標楷體"/>
                <w:b/>
                <w:bCs/>
                <w:color w:val="000000" w:themeColor="text1"/>
              </w:rPr>
            </w:pPr>
            <w:r w:rsidRPr="00713671">
              <w:rPr>
                <w:rFonts w:eastAsia="標楷體" w:hint="eastAsia"/>
                <w:bCs/>
                <w:color w:val="000000" w:themeColor="text1"/>
              </w:rPr>
              <w:t>年　　月　　日</w:t>
            </w:r>
          </w:p>
        </w:tc>
      </w:tr>
      <w:tr w:rsidR="00713671" w:rsidRPr="00AB0FCD" w:rsidTr="00713671">
        <w:trPr>
          <w:trHeight w:val="583"/>
          <w:jc w:val="center"/>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jc w:val="center"/>
              <w:rPr>
                <w:rFonts w:eastAsia="標楷體"/>
                <w:kern w:val="0"/>
              </w:rPr>
            </w:pPr>
            <w:r w:rsidRPr="00AB0FCD">
              <w:rPr>
                <w:rFonts w:eastAsia="標楷體"/>
                <w:b/>
                <w:bCs/>
                <w:color w:val="000000" w:themeColor="text1"/>
              </w:rPr>
              <w:t>評核</w:t>
            </w:r>
          </w:p>
          <w:p w:rsidR="00713671" w:rsidRPr="00AB0FCD" w:rsidRDefault="00713671" w:rsidP="00AB0FCD">
            <w:pPr>
              <w:widowControl/>
              <w:jc w:val="center"/>
              <w:rPr>
                <w:rFonts w:eastAsia="標楷體"/>
                <w:kern w:val="0"/>
              </w:rPr>
            </w:pPr>
            <w:r w:rsidRPr="00AB0FCD">
              <w:rPr>
                <w:rFonts w:eastAsia="標楷體"/>
                <w:b/>
                <w:bCs/>
                <w:color w:val="000000" w:themeColor="text1"/>
              </w:rPr>
              <w:t>項目</w:t>
            </w:r>
          </w:p>
        </w:tc>
        <w:tc>
          <w:tcPr>
            <w:tcW w:w="689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jc w:val="center"/>
              <w:rPr>
                <w:rFonts w:eastAsia="標楷體"/>
                <w:kern w:val="0"/>
              </w:rPr>
            </w:pPr>
            <w:r w:rsidRPr="00AB0FCD">
              <w:rPr>
                <w:rFonts w:eastAsia="標楷體"/>
                <w:b/>
                <w:bCs/>
                <w:color w:val="000000" w:themeColor="text1"/>
              </w:rPr>
              <w:t>評核要點</w:t>
            </w:r>
          </w:p>
        </w:tc>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jc w:val="center"/>
              <w:rPr>
                <w:rFonts w:eastAsia="標楷體"/>
                <w:kern w:val="0"/>
              </w:rPr>
            </w:pPr>
            <w:r w:rsidRPr="00AB0FCD">
              <w:rPr>
                <w:rFonts w:eastAsia="標楷體"/>
                <w:b/>
                <w:bCs/>
                <w:color w:val="000000" w:themeColor="text1"/>
              </w:rPr>
              <w:t>評核分數</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jc w:val="center"/>
              <w:rPr>
                <w:rFonts w:eastAsia="標楷體"/>
                <w:kern w:val="0"/>
              </w:rPr>
            </w:pPr>
            <w:r w:rsidRPr="00AB0FCD">
              <w:rPr>
                <w:rFonts w:eastAsia="標楷體"/>
                <w:b/>
                <w:bCs/>
                <w:color w:val="000000" w:themeColor="text1"/>
              </w:rPr>
              <w:t>評核員</w:t>
            </w:r>
          </w:p>
        </w:tc>
      </w:tr>
      <w:tr w:rsidR="00713671" w:rsidRPr="00AB0FCD" w:rsidTr="00713671">
        <w:trPr>
          <w:trHeight w:val="579"/>
          <w:jc w:val="center"/>
        </w:trPr>
        <w:tc>
          <w:tcPr>
            <w:tcW w:w="106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FC2682">
            <w:pPr>
              <w:widowControl/>
              <w:jc w:val="center"/>
              <w:rPr>
                <w:rFonts w:eastAsia="標楷體"/>
                <w:kern w:val="0"/>
              </w:rPr>
            </w:pPr>
            <w:r w:rsidRPr="00AB0FCD">
              <w:rPr>
                <w:rFonts w:eastAsia="標楷體"/>
                <w:b/>
                <w:bCs/>
                <w:color w:val="000000" w:themeColor="text1"/>
              </w:rPr>
              <w:t>品質水準</w:t>
            </w:r>
            <w:r>
              <w:rPr>
                <w:rFonts w:eastAsia="標楷體" w:hint="eastAsia"/>
                <w:b/>
                <w:bCs/>
                <w:color w:val="000000" w:themeColor="text1"/>
              </w:rPr>
              <w:t>5</w:t>
            </w:r>
            <w:r w:rsidRPr="00AB0FCD">
              <w:rPr>
                <w:rFonts w:eastAsia="標楷體"/>
                <w:b/>
                <w:bCs/>
                <w:color w:val="000000" w:themeColor="text1"/>
              </w:rPr>
              <w:t>0</w:t>
            </w:r>
            <w:r w:rsidRPr="00AB0FCD">
              <w:rPr>
                <w:rFonts w:eastAsia="標楷體"/>
                <w:b/>
                <w:bCs/>
                <w:color w:val="000000" w:themeColor="text1"/>
              </w:rPr>
              <w:t>分</w:t>
            </w:r>
          </w:p>
        </w:tc>
        <w:tc>
          <w:tcPr>
            <w:tcW w:w="689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rPr>
                <w:rFonts w:eastAsia="標楷體"/>
                <w:kern w:val="0"/>
              </w:rPr>
            </w:pPr>
            <w:r>
              <w:rPr>
                <w:rFonts w:eastAsia="標楷體"/>
                <w:color w:val="000000" w:themeColor="text1"/>
              </w:rPr>
              <w:t>1.</w:t>
            </w:r>
            <w:r>
              <w:rPr>
                <w:rFonts w:eastAsia="標楷體"/>
                <w:color w:val="000000" w:themeColor="text1"/>
              </w:rPr>
              <w:t>批數合格率</w:t>
            </w:r>
            <w:r>
              <w:rPr>
                <w:rFonts w:eastAsia="標楷體" w:hint="eastAsia"/>
                <w:color w:val="000000" w:themeColor="text1"/>
              </w:rPr>
              <w:t>:30</w:t>
            </w:r>
            <w:r w:rsidRPr="00AB0FCD">
              <w:rPr>
                <w:rFonts w:eastAsia="標楷體"/>
                <w:color w:val="000000" w:themeColor="text1"/>
              </w:rPr>
              <w:t>分</w:t>
            </w:r>
          </w:p>
          <w:p w:rsidR="00713671" w:rsidRPr="00AB0FCD" w:rsidRDefault="00713671" w:rsidP="00F66A36">
            <w:pPr>
              <w:widowControl/>
              <w:rPr>
                <w:rFonts w:eastAsia="標楷體"/>
                <w:kern w:val="0"/>
              </w:rPr>
            </w:pPr>
            <w:r>
              <w:rPr>
                <w:rFonts w:eastAsia="標楷體"/>
                <w:color w:val="000000" w:themeColor="text1"/>
              </w:rPr>
              <w:t xml:space="preserve">  </w:t>
            </w:r>
            <w:r w:rsidR="000C6B84">
              <w:rPr>
                <w:rFonts w:eastAsia="標楷體" w:hint="eastAsia"/>
                <w:color w:val="000000" w:themeColor="text1"/>
              </w:rPr>
              <w:t>3</w:t>
            </w:r>
            <w:r>
              <w:rPr>
                <w:rFonts w:eastAsia="標楷體" w:hint="eastAsia"/>
                <w:color w:val="000000" w:themeColor="text1"/>
              </w:rPr>
              <w:t>0</w:t>
            </w:r>
            <w:r w:rsidRPr="00AB0FCD">
              <w:rPr>
                <w:rFonts w:eastAsia="標楷體"/>
                <w:color w:val="000000" w:themeColor="text1"/>
              </w:rPr>
              <w:t>分</w:t>
            </w:r>
            <w:r w:rsidRPr="00AB0FCD">
              <w:rPr>
                <w:rFonts w:eastAsia="標楷體"/>
                <w:color w:val="000000" w:themeColor="text1"/>
              </w:rPr>
              <w:t>x</w:t>
            </w:r>
            <w:r w:rsidRPr="00AB0FCD">
              <w:rPr>
                <w:rFonts w:eastAsia="標楷體"/>
                <w:color w:val="000000" w:themeColor="text1"/>
              </w:rPr>
              <w:t>合格率</w:t>
            </w:r>
            <w:r w:rsidRPr="00AB0FCD">
              <w:rPr>
                <w:rFonts w:eastAsia="標楷體"/>
                <w:color w:val="000000" w:themeColor="text1"/>
              </w:rPr>
              <w:t>=</w:t>
            </w:r>
            <w:r w:rsidRPr="00AB0FCD">
              <w:rPr>
                <w:rFonts w:eastAsia="標楷體"/>
                <w:color w:val="000000" w:themeColor="text1"/>
              </w:rPr>
              <w:t>得分</w:t>
            </w:r>
          </w:p>
        </w:tc>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jc w:val="center"/>
              <w:rPr>
                <w:rFonts w:eastAsia="標楷體"/>
                <w:kern w:val="0"/>
              </w:rPr>
            </w:pPr>
            <w:r w:rsidRPr="00AB0FCD">
              <w:rPr>
                <w:rFonts w:eastAsia="標楷體"/>
                <w:color w:val="000000" w:themeColor="text1"/>
              </w:rPr>
              <w:t> </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jc w:val="center"/>
              <w:rPr>
                <w:rFonts w:eastAsia="標楷體"/>
                <w:kern w:val="0"/>
              </w:rPr>
            </w:pPr>
            <w:r w:rsidRPr="00AB0FCD">
              <w:rPr>
                <w:rFonts w:eastAsia="標楷體"/>
                <w:color w:val="000000" w:themeColor="text1"/>
              </w:rPr>
              <w:t> </w:t>
            </w:r>
          </w:p>
        </w:tc>
      </w:tr>
      <w:tr w:rsidR="00713671" w:rsidRPr="00AB0FCD" w:rsidTr="00713671">
        <w:trPr>
          <w:trHeight w:val="2042"/>
          <w:jc w:val="center"/>
        </w:trPr>
        <w:tc>
          <w:tcPr>
            <w:tcW w:w="1066" w:type="dxa"/>
            <w:vMerge/>
            <w:tcBorders>
              <w:top w:val="single" w:sz="8" w:space="0" w:color="000000"/>
              <w:left w:val="single" w:sz="8" w:space="0" w:color="000000"/>
              <w:bottom w:val="single" w:sz="8" w:space="0" w:color="000000"/>
              <w:right w:val="single" w:sz="8" w:space="0" w:color="000000"/>
            </w:tcBorders>
            <w:vAlign w:val="center"/>
            <w:hideMark/>
          </w:tcPr>
          <w:p w:rsidR="00713671" w:rsidRPr="00AB0FCD" w:rsidRDefault="00713671" w:rsidP="00AB0FCD">
            <w:pPr>
              <w:widowControl/>
              <w:rPr>
                <w:rFonts w:eastAsia="標楷體"/>
                <w:kern w:val="0"/>
              </w:rPr>
            </w:pPr>
          </w:p>
        </w:tc>
        <w:tc>
          <w:tcPr>
            <w:tcW w:w="689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F66A36" w:rsidRDefault="00713671" w:rsidP="00AB0FCD">
            <w:pPr>
              <w:widowControl/>
              <w:rPr>
                <w:rFonts w:eastAsia="標楷體"/>
                <w:color w:val="000000" w:themeColor="text1"/>
              </w:rPr>
            </w:pPr>
            <w:r w:rsidRPr="00AB0FCD">
              <w:rPr>
                <w:rFonts w:eastAsia="標楷體"/>
                <w:color w:val="000000" w:themeColor="text1"/>
              </w:rPr>
              <w:t>2.</w:t>
            </w:r>
            <w:r w:rsidRPr="00AB0FCD">
              <w:rPr>
                <w:rFonts w:eastAsia="標楷體"/>
                <w:color w:val="000000" w:themeColor="text1"/>
              </w:rPr>
              <w:t>品質檢定</w:t>
            </w:r>
            <w:r>
              <w:rPr>
                <w:rFonts w:eastAsia="標楷體" w:hint="eastAsia"/>
                <w:color w:val="000000" w:themeColor="text1"/>
              </w:rPr>
              <w:t>:20</w:t>
            </w:r>
            <w:r w:rsidRPr="00AB0FCD">
              <w:rPr>
                <w:rFonts w:eastAsia="標楷體"/>
                <w:color w:val="000000" w:themeColor="text1"/>
              </w:rPr>
              <w:t>分</w:t>
            </w:r>
          </w:p>
          <w:p w:rsidR="00713671" w:rsidRPr="00AB0FCD" w:rsidRDefault="00713671" w:rsidP="00AB0FCD">
            <w:pPr>
              <w:widowControl/>
              <w:ind w:left="245" w:hanging="245"/>
              <w:rPr>
                <w:rFonts w:eastAsia="標楷體"/>
                <w:kern w:val="0"/>
              </w:rPr>
            </w:pPr>
            <w:r w:rsidRPr="00AB0FCD">
              <w:rPr>
                <w:rFonts w:eastAsia="標楷體"/>
                <w:color w:val="000000" w:themeColor="text1"/>
              </w:rPr>
              <w:t>(1)</w:t>
            </w:r>
            <w:r w:rsidRPr="00AB0FCD">
              <w:rPr>
                <w:rFonts w:eastAsia="標楷體"/>
                <w:color w:val="000000" w:themeColor="text1"/>
              </w:rPr>
              <w:t>出廠時檢附檢驗報告，且報告內容充實</w:t>
            </w:r>
            <w:r>
              <w:rPr>
                <w:rFonts w:eastAsia="標楷體" w:hint="eastAsia"/>
                <w:color w:val="000000" w:themeColor="text1"/>
              </w:rPr>
              <w:t>:</w:t>
            </w:r>
            <w:r w:rsidRPr="00AB0FCD">
              <w:rPr>
                <w:rFonts w:eastAsia="標楷體"/>
                <w:color w:val="000000" w:themeColor="text1"/>
              </w:rPr>
              <w:t>20</w:t>
            </w:r>
            <w:r w:rsidRPr="00AB0FCD">
              <w:rPr>
                <w:rFonts w:eastAsia="標楷體"/>
                <w:color w:val="000000" w:themeColor="text1"/>
              </w:rPr>
              <w:t>分</w:t>
            </w:r>
          </w:p>
          <w:p w:rsidR="00713671" w:rsidRPr="00AB0FCD" w:rsidRDefault="00713671" w:rsidP="00AB0FCD">
            <w:pPr>
              <w:widowControl/>
              <w:ind w:left="245" w:hanging="245"/>
              <w:rPr>
                <w:rFonts w:eastAsia="標楷體"/>
                <w:kern w:val="0"/>
              </w:rPr>
            </w:pPr>
            <w:r w:rsidRPr="00AB0FCD">
              <w:rPr>
                <w:rFonts w:eastAsia="標楷體"/>
                <w:color w:val="000000" w:themeColor="text1"/>
              </w:rPr>
              <w:t>(2)</w:t>
            </w:r>
            <w:r w:rsidRPr="00AB0FCD">
              <w:rPr>
                <w:rFonts w:eastAsia="標楷體"/>
                <w:color w:val="000000" w:themeColor="text1"/>
              </w:rPr>
              <w:t>出廠時未附檢驗報告，但索取時仍可附件且檢驗合格者</w:t>
            </w:r>
            <w:r>
              <w:rPr>
                <w:rFonts w:eastAsia="標楷體" w:hint="eastAsia"/>
                <w:color w:val="000000" w:themeColor="text1"/>
              </w:rPr>
              <w:t>:</w:t>
            </w:r>
            <w:r w:rsidRPr="00AB0FCD">
              <w:rPr>
                <w:rFonts w:eastAsia="標楷體"/>
                <w:color w:val="000000" w:themeColor="text1"/>
              </w:rPr>
              <w:t>15</w:t>
            </w:r>
            <w:r w:rsidRPr="00AB0FCD">
              <w:rPr>
                <w:rFonts w:eastAsia="標楷體"/>
                <w:color w:val="000000" w:themeColor="text1"/>
              </w:rPr>
              <w:t>分</w:t>
            </w:r>
          </w:p>
          <w:p w:rsidR="00713671" w:rsidRPr="00F66A36" w:rsidRDefault="00713671" w:rsidP="00F66A36">
            <w:pPr>
              <w:widowControl/>
              <w:ind w:left="265" w:hanging="265"/>
              <w:rPr>
                <w:rFonts w:eastAsia="標楷體"/>
                <w:color w:val="000000" w:themeColor="text1"/>
              </w:rPr>
            </w:pPr>
            <w:r w:rsidRPr="00AB0FCD">
              <w:rPr>
                <w:rFonts w:eastAsia="標楷體"/>
                <w:color w:val="000000" w:themeColor="text1"/>
              </w:rPr>
              <w:t>(3)</w:t>
            </w:r>
            <w:r w:rsidRPr="00AB0FCD">
              <w:rPr>
                <w:rFonts w:eastAsia="標楷體"/>
                <w:color w:val="000000" w:themeColor="text1"/>
              </w:rPr>
              <w:t>出廠時未附檢驗報告，索取時仍無法附報告，但自行送驗時檢驗合格者</w:t>
            </w:r>
            <w:r>
              <w:rPr>
                <w:rFonts w:eastAsia="標楷體" w:hint="eastAsia"/>
                <w:color w:val="000000" w:themeColor="text1"/>
              </w:rPr>
              <w:t>:</w:t>
            </w:r>
            <w:r w:rsidRPr="00AB0FCD">
              <w:rPr>
                <w:rFonts w:eastAsia="標楷體"/>
                <w:color w:val="000000" w:themeColor="text1"/>
              </w:rPr>
              <w:t>10</w:t>
            </w:r>
            <w:r w:rsidRPr="00AB0FCD">
              <w:rPr>
                <w:rFonts w:eastAsia="標楷體"/>
                <w:color w:val="000000" w:themeColor="text1"/>
              </w:rPr>
              <w:t>分</w:t>
            </w:r>
          </w:p>
          <w:p w:rsidR="00713671" w:rsidRPr="00AB0FCD" w:rsidRDefault="00713671" w:rsidP="00F66A36">
            <w:pPr>
              <w:widowControl/>
              <w:ind w:left="293" w:hanging="293"/>
              <w:rPr>
                <w:rFonts w:eastAsia="標楷體"/>
                <w:kern w:val="0"/>
              </w:rPr>
            </w:pPr>
            <w:r w:rsidRPr="00AB0FCD">
              <w:rPr>
                <w:rFonts w:eastAsia="標楷體"/>
                <w:color w:val="000000" w:themeColor="text1"/>
              </w:rPr>
              <w:t>(4)</w:t>
            </w:r>
            <w:r w:rsidRPr="00AB0FCD">
              <w:rPr>
                <w:rFonts w:eastAsia="標楷體"/>
                <w:color w:val="000000" w:themeColor="text1"/>
              </w:rPr>
              <w:t>出廠時未附檢驗報告，索取時仍無法附報告，且自行送驗時檢驗不合格者</w:t>
            </w:r>
            <w:r>
              <w:rPr>
                <w:rFonts w:eastAsia="標楷體" w:hint="eastAsia"/>
                <w:color w:val="000000" w:themeColor="text1"/>
              </w:rPr>
              <w:t>:</w:t>
            </w:r>
            <w:r w:rsidRPr="00AB0FCD">
              <w:rPr>
                <w:rFonts w:eastAsia="標楷體"/>
                <w:color w:val="000000" w:themeColor="text1"/>
              </w:rPr>
              <w:t>0</w:t>
            </w:r>
            <w:r w:rsidRPr="00AB0FCD">
              <w:rPr>
                <w:rFonts w:eastAsia="標楷體"/>
                <w:color w:val="000000" w:themeColor="text1"/>
              </w:rPr>
              <w:t>分</w:t>
            </w:r>
          </w:p>
        </w:tc>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jc w:val="center"/>
              <w:rPr>
                <w:rFonts w:eastAsia="標楷體"/>
                <w:kern w:val="0"/>
              </w:rPr>
            </w:pPr>
            <w:r w:rsidRPr="00AB0FCD">
              <w:rPr>
                <w:rFonts w:eastAsia="標楷體"/>
                <w:color w:val="000000" w:themeColor="text1"/>
              </w:rPr>
              <w:t> </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jc w:val="center"/>
              <w:rPr>
                <w:rFonts w:eastAsia="標楷體"/>
                <w:kern w:val="0"/>
              </w:rPr>
            </w:pPr>
            <w:r w:rsidRPr="00AB0FCD">
              <w:rPr>
                <w:rFonts w:eastAsia="標楷體"/>
                <w:color w:val="000000" w:themeColor="text1"/>
              </w:rPr>
              <w:t> </w:t>
            </w:r>
          </w:p>
        </w:tc>
      </w:tr>
      <w:tr w:rsidR="00713671" w:rsidRPr="00AB0FCD" w:rsidTr="00713671">
        <w:trPr>
          <w:trHeight w:val="1797"/>
          <w:jc w:val="center"/>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jc w:val="center"/>
              <w:rPr>
                <w:rFonts w:eastAsia="標楷體"/>
                <w:kern w:val="0"/>
              </w:rPr>
            </w:pPr>
            <w:r w:rsidRPr="00AB0FCD">
              <w:rPr>
                <w:rFonts w:eastAsia="標楷體"/>
                <w:b/>
                <w:bCs/>
                <w:color w:val="000000" w:themeColor="text1"/>
              </w:rPr>
              <w:t>交期配合</w:t>
            </w:r>
            <w:r>
              <w:rPr>
                <w:rFonts w:eastAsia="標楷體" w:hint="eastAsia"/>
                <w:b/>
                <w:bCs/>
                <w:color w:val="000000" w:themeColor="text1"/>
              </w:rPr>
              <w:t>3</w:t>
            </w:r>
            <w:r w:rsidRPr="00AB0FCD">
              <w:rPr>
                <w:rFonts w:eastAsia="標楷體"/>
                <w:b/>
                <w:bCs/>
                <w:color w:val="000000" w:themeColor="text1"/>
              </w:rPr>
              <w:t>0</w:t>
            </w:r>
            <w:r w:rsidRPr="00AB0FCD">
              <w:rPr>
                <w:rFonts w:eastAsia="標楷體"/>
                <w:b/>
                <w:bCs/>
                <w:color w:val="000000" w:themeColor="text1"/>
              </w:rPr>
              <w:t>分</w:t>
            </w:r>
          </w:p>
        </w:tc>
        <w:tc>
          <w:tcPr>
            <w:tcW w:w="689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rPr>
                <w:rFonts w:eastAsia="標楷體"/>
                <w:kern w:val="0"/>
              </w:rPr>
            </w:pPr>
            <w:r w:rsidRPr="00AB0FCD">
              <w:rPr>
                <w:rFonts w:eastAsia="標楷體"/>
                <w:color w:val="000000" w:themeColor="text1"/>
              </w:rPr>
              <w:t xml:space="preserve">1. </w:t>
            </w:r>
            <w:r w:rsidRPr="00AB0FCD">
              <w:rPr>
                <w:rFonts w:eastAsia="標楷體"/>
                <w:color w:val="000000" w:themeColor="text1"/>
              </w:rPr>
              <w:t>依訂單準時出貨，無須催促準時交貨</w:t>
            </w:r>
            <w:r>
              <w:rPr>
                <w:rFonts w:eastAsia="標楷體" w:hint="eastAsia"/>
                <w:color w:val="000000" w:themeColor="text1"/>
              </w:rPr>
              <w:t>:3</w:t>
            </w:r>
            <w:r w:rsidRPr="00AB0FCD">
              <w:rPr>
                <w:rFonts w:eastAsia="標楷體"/>
                <w:color w:val="000000" w:themeColor="text1"/>
              </w:rPr>
              <w:t>0</w:t>
            </w:r>
            <w:r w:rsidRPr="00AB0FCD">
              <w:rPr>
                <w:rFonts w:eastAsia="標楷體"/>
                <w:color w:val="000000" w:themeColor="text1"/>
              </w:rPr>
              <w:t>分</w:t>
            </w:r>
          </w:p>
          <w:p w:rsidR="00713671" w:rsidRPr="00AB0FCD" w:rsidRDefault="00713671" w:rsidP="00AB0FCD">
            <w:pPr>
              <w:widowControl/>
              <w:rPr>
                <w:rFonts w:eastAsia="標楷體"/>
                <w:kern w:val="0"/>
              </w:rPr>
            </w:pPr>
            <w:r w:rsidRPr="00AB0FCD">
              <w:rPr>
                <w:rFonts w:eastAsia="標楷體"/>
                <w:color w:val="000000" w:themeColor="text1"/>
              </w:rPr>
              <w:t xml:space="preserve">2. </w:t>
            </w:r>
            <w:r>
              <w:rPr>
                <w:rFonts w:eastAsia="標楷體"/>
                <w:color w:val="000000" w:themeColor="text1"/>
              </w:rPr>
              <w:t>未發生待料，稍加催促準時交貨者</w:t>
            </w:r>
            <w:r>
              <w:rPr>
                <w:rFonts w:eastAsia="標楷體" w:hint="eastAsia"/>
                <w:color w:val="000000" w:themeColor="text1"/>
              </w:rPr>
              <w:t>:25</w:t>
            </w:r>
            <w:r w:rsidRPr="00AB0FCD">
              <w:rPr>
                <w:rFonts w:eastAsia="標楷體"/>
                <w:color w:val="000000" w:themeColor="text1"/>
              </w:rPr>
              <w:t>分</w:t>
            </w:r>
          </w:p>
          <w:p w:rsidR="00713671" w:rsidRPr="00AB0FCD" w:rsidRDefault="00713671" w:rsidP="00AB0FCD">
            <w:pPr>
              <w:widowControl/>
              <w:rPr>
                <w:rFonts w:eastAsia="標楷體"/>
                <w:kern w:val="0"/>
              </w:rPr>
            </w:pPr>
            <w:r w:rsidRPr="00AB0FCD">
              <w:rPr>
                <w:rFonts w:eastAsia="標楷體"/>
                <w:color w:val="000000" w:themeColor="text1"/>
              </w:rPr>
              <w:t xml:space="preserve">3. </w:t>
            </w:r>
            <w:r w:rsidRPr="00AB0FCD">
              <w:rPr>
                <w:rFonts w:eastAsia="標楷體"/>
                <w:color w:val="000000" w:themeColor="text1"/>
              </w:rPr>
              <w:t>需催促</w:t>
            </w:r>
            <w:r w:rsidRPr="00AB0FCD">
              <w:rPr>
                <w:rFonts w:eastAsia="標楷體"/>
                <w:color w:val="000000" w:themeColor="text1"/>
              </w:rPr>
              <w:t>2</w:t>
            </w:r>
            <w:r>
              <w:rPr>
                <w:rFonts w:eastAsia="標楷體"/>
                <w:color w:val="000000" w:themeColor="text1"/>
              </w:rPr>
              <w:t>次以上才不會待料者</w:t>
            </w:r>
            <w:r>
              <w:rPr>
                <w:rFonts w:eastAsia="標楷體" w:hint="eastAsia"/>
                <w:color w:val="000000" w:themeColor="text1"/>
              </w:rPr>
              <w:t>:20</w:t>
            </w:r>
            <w:r w:rsidRPr="00AB0FCD">
              <w:rPr>
                <w:rFonts w:eastAsia="標楷體"/>
                <w:color w:val="000000" w:themeColor="text1"/>
              </w:rPr>
              <w:t>分</w:t>
            </w:r>
          </w:p>
          <w:p w:rsidR="00713671" w:rsidRPr="00AB0FCD" w:rsidRDefault="00713671" w:rsidP="00AB0FCD">
            <w:pPr>
              <w:widowControl/>
              <w:rPr>
                <w:rFonts w:eastAsia="標楷體"/>
                <w:kern w:val="0"/>
              </w:rPr>
            </w:pPr>
            <w:r w:rsidRPr="00AB0FCD">
              <w:rPr>
                <w:rFonts w:eastAsia="標楷體"/>
                <w:color w:val="000000" w:themeColor="text1"/>
              </w:rPr>
              <w:t xml:space="preserve">4. </w:t>
            </w:r>
            <w:r w:rsidRPr="00AB0FCD">
              <w:rPr>
                <w:rFonts w:eastAsia="標楷體"/>
                <w:color w:val="000000" w:themeColor="text1"/>
              </w:rPr>
              <w:t>曾發生待料，但皆可於隔天收到貨</w:t>
            </w:r>
            <w:r>
              <w:rPr>
                <w:rFonts w:eastAsia="標楷體" w:hint="eastAsia"/>
                <w:color w:val="000000" w:themeColor="text1"/>
              </w:rPr>
              <w:t>:</w:t>
            </w:r>
            <w:r w:rsidRPr="00AB0FCD">
              <w:rPr>
                <w:rFonts w:eastAsia="標楷體"/>
                <w:color w:val="000000" w:themeColor="text1"/>
              </w:rPr>
              <w:t>1</w:t>
            </w:r>
            <w:r>
              <w:rPr>
                <w:rFonts w:eastAsia="標楷體" w:hint="eastAsia"/>
                <w:color w:val="000000" w:themeColor="text1"/>
              </w:rPr>
              <w:t>5</w:t>
            </w:r>
            <w:r w:rsidRPr="00AB0FCD">
              <w:rPr>
                <w:rFonts w:eastAsia="標楷體"/>
                <w:color w:val="000000" w:themeColor="text1"/>
              </w:rPr>
              <w:t>分</w:t>
            </w:r>
          </w:p>
          <w:p w:rsidR="00713671" w:rsidRPr="00AB0FCD" w:rsidRDefault="00713671" w:rsidP="00AB0FCD">
            <w:pPr>
              <w:widowControl/>
              <w:rPr>
                <w:rFonts w:eastAsia="標楷體"/>
                <w:kern w:val="0"/>
              </w:rPr>
            </w:pPr>
            <w:r w:rsidRPr="00AB0FCD">
              <w:rPr>
                <w:rFonts w:eastAsia="標楷體"/>
                <w:color w:val="000000" w:themeColor="text1"/>
              </w:rPr>
              <w:t xml:space="preserve">5. </w:t>
            </w:r>
            <w:r w:rsidRPr="00AB0FCD">
              <w:rPr>
                <w:rFonts w:eastAsia="標楷體"/>
                <w:color w:val="000000" w:themeColor="text1"/>
              </w:rPr>
              <w:t>曾發生待料，且須等候</w:t>
            </w:r>
            <w:r w:rsidRPr="00AB0FCD">
              <w:rPr>
                <w:rFonts w:eastAsia="標楷體"/>
                <w:color w:val="000000" w:themeColor="text1"/>
              </w:rPr>
              <w:t>2</w:t>
            </w:r>
            <w:r w:rsidRPr="00AB0FCD">
              <w:rPr>
                <w:rFonts w:eastAsia="標楷體"/>
                <w:color w:val="000000" w:themeColor="text1"/>
              </w:rPr>
              <w:t>天以上者</w:t>
            </w:r>
            <w:r>
              <w:rPr>
                <w:rFonts w:eastAsia="標楷體" w:hint="eastAsia"/>
                <w:color w:val="000000" w:themeColor="text1"/>
              </w:rPr>
              <w:t>:10</w:t>
            </w:r>
            <w:r w:rsidRPr="00AB0FCD">
              <w:rPr>
                <w:rFonts w:eastAsia="標楷體"/>
                <w:color w:val="000000" w:themeColor="text1"/>
              </w:rPr>
              <w:t>分</w:t>
            </w:r>
          </w:p>
          <w:p w:rsidR="00713671" w:rsidRPr="00AB0FCD" w:rsidRDefault="00713671" w:rsidP="00AB0FCD">
            <w:pPr>
              <w:widowControl/>
              <w:rPr>
                <w:rFonts w:eastAsia="標楷體"/>
                <w:kern w:val="0"/>
              </w:rPr>
            </w:pPr>
            <w:r w:rsidRPr="00AB0FCD">
              <w:rPr>
                <w:rFonts w:eastAsia="標楷體"/>
                <w:color w:val="000000" w:themeColor="text1"/>
              </w:rPr>
              <w:t xml:space="preserve">6. </w:t>
            </w:r>
            <w:r w:rsidRPr="00AB0FCD">
              <w:rPr>
                <w:rFonts w:eastAsia="標楷體"/>
                <w:color w:val="000000" w:themeColor="text1"/>
              </w:rPr>
              <w:t>曾發生待料</w:t>
            </w:r>
            <w:r w:rsidRPr="00AB0FCD">
              <w:rPr>
                <w:rFonts w:eastAsia="標楷體"/>
                <w:color w:val="000000" w:themeColor="text1"/>
              </w:rPr>
              <w:t>3</w:t>
            </w:r>
            <w:r w:rsidRPr="00AB0FCD">
              <w:rPr>
                <w:rFonts w:eastAsia="標楷體"/>
                <w:color w:val="000000" w:themeColor="text1"/>
              </w:rPr>
              <w:t>次以上，但皆可於隔天收到貨</w:t>
            </w:r>
            <w:r>
              <w:rPr>
                <w:rFonts w:eastAsia="標楷體" w:hint="eastAsia"/>
                <w:color w:val="000000" w:themeColor="text1"/>
              </w:rPr>
              <w:t>:</w:t>
            </w:r>
            <w:r w:rsidRPr="00AB0FCD">
              <w:rPr>
                <w:rFonts w:eastAsia="標楷體"/>
                <w:color w:val="000000" w:themeColor="text1"/>
              </w:rPr>
              <w:t>5</w:t>
            </w:r>
            <w:r w:rsidRPr="00AB0FCD">
              <w:rPr>
                <w:rFonts w:eastAsia="標楷體"/>
                <w:color w:val="000000" w:themeColor="text1"/>
              </w:rPr>
              <w:t>分</w:t>
            </w:r>
          </w:p>
          <w:p w:rsidR="00713671" w:rsidRPr="00AB0FCD" w:rsidRDefault="00713671" w:rsidP="00C408A6">
            <w:pPr>
              <w:widowControl/>
              <w:rPr>
                <w:rFonts w:eastAsia="標楷體"/>
                <w:kern w:val="0"/>
              </w:rPr>
            </w:pPr>
            <w:r w:rsidRPr="00AB0FCD">
              <w:rPr>
                <w:rFonts w:eastAsia="標楷體"/>
                <w:color w:val="000000" w:themeColor="text1"/>
              </w:rPr>
              <w:t xml:space="preserve">7. </w:t>
            </w:r>
            <w:r w:rsidRPr="00AB0FCD">
              <w:rPr>
                <w:rFonts w:eastAsia="標楷體"/>
                <w:color w:val="000000" w:themeColor="text1"/>
              </w:rPr>
              <w:t>曾發生待料</w:t>
            </w:r>
            <w:r w:rsidRPr="00AB0FCD">
              <w:rPr>
                <w:rFonts w:eastAsia="標楷體"/>
                <w:color w:val="000000" w:themeColor="text1"/>
              </w:rPr>
              <w:t>3</w:t>
            </w:r>
            <w:r w:rsidRPr="00AB0FCD">
              <w:rPr>
                <w:rFonts w:eastAsia="標楷體"/>
                <w:color w:val="000000" w:themeColor="text1"/>
              </w:rPr>
              <w:t>次以上，且須等候</w:t>
            </w:r>
            <w:r w:rsidRPr="00AB0FCD">
              <w:rPr>
                <w:rFonts w:eastAsia="標楷體"/>
                <w:color w:val="000000" w:themeColor="text1"/>
              </w:rPr>
              <w:t>2</w:t>
            </w:r>
            <w:r w:rsidRPr="00AB0FCD">
              <w:rPr>
                <w:rFonts w:eastAsia="標楷體"/>
                <w:color w:val="000000" w:themeColor="text1"/>
              </w:rPr>
              <w:t>天以上者</w:t>
            </w:r>
            <w:r>
              <w:rPr>
                <w:rFonts w:eastAsia="標楷體" w:hint="eastAsia"/>
                <w:color w:val="000000" w:themeColor="text1"/>
              </w:rPr>
              <w:t>:</w:t>
            </w:r>
            <w:r w:rsidRPr="00AB0FCD">
              <w:rPr>
                <w:rFonts w:eastAsia="標楷體"/>
                <w:color w:val="000000" w:themeColor="text1"/>
              </w:rPr>
              <w:t>0</w:t>
            </w:r>
            <w:r w:rsidRPr="00AB0FCD">
              <w:rPr>
                <w:rFonts w:eastAsia="標楷體"/>
                <w:color w:val="000000" w:themeColor="text1"/>
              </w:rPr>
              <w:t>分</w:t>
            </w:r>
          </w:p>
        </w:tc>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jc w:val="center"/>
              <w:rPr>
                <w:rFonts w:eastAsia="標楷體"/>
                <w:kern w:val="0"/>
              </w:rPr>
            </w:pPr>
            <w:r w:rsidRPr="00AB0FCD">
              <w:rPr>
                <w:rFonts w:eastAsia="標楷體"/>
                <w:color w:val="000000" w:themeColor="text1"/>
              </w:rPr>
              <w:t> </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jc w:val="center"/>
              <w:rPr>
                <w:rFonts w:eastAsia="標楷體"/>
                <w:kern w:val="0"/>
              </w:rPr>
            </w:pPr>
            <w:r w:rsidRPr="00AB0FCD">
              <w:rPr>
                <w:rFonts w:eastAsia="標楷體"/>
                <w:color w:val="000000" w:themeColor="text1"/>
              </w:rPr>
              <w:t> </w:t>
            </w:r>
          </w:p>
        </w:tc>
      </w:tr>
      <w:tr w:rsidR="00713671" w:rsidRPr="00AB0FCD" w:rsidTr="00713671">
        <w:trPr>
          <w:trHeight w:val="796"/>
          <w:jc w:val="center"/>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jc w:val="center"/>
              <w:rPr>
                <w:rFonts w:eastAsia="標楷體"/>
                <w:kern w:val="0"/>
              </w:rPr>
            </w:pPr>
            <w:r w:rsidRPr="00AB0FCD">
              <w:rPr>
                <w:rFonts w:eastAsia="標楷體"/>
                <w:b/>
                <w:bCs/>
                <w:color w:val="000000" w:themeColor="text1"/>
              </w:rPr>
              <w:t>價格水準</w:t>
            </w:r>
            <w:r w:rsidRPr="00AB0FCD">
              <w:rPr>
                <w:rFonts w:eastAsia="標楷體"/>
                <w:b/>
                <w:bCs/>
                <w:color w:val="000000" w:themeColor="text1"/>
              </w:rPr>
              <w:t>10</w:t>
            </w:r>
            <w:r w:rsidRPr="00AB0FCD">
              <w:rPr>
                <w:rFonts w:eastAsia="標楷體"/>
                <w:b/>
                <w:bCs/>
                <w:color w:val="000000" w:themeColor="text1"/>
              </w:rPr>
              <w:t>分</w:t>
            </w:r>
          </w:p>
        </w:tc>
        <w:tc>
          <w:tcPr>
            <w:tcW w:w="689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rPr>
                <w:rFonts w:eastAsia="標楷體"/>
                <w:kern w:val="0"/>
              </w:rPr>
            </w:pPr>
            <w:r w:rsidRPr="00AB0FCD">
              <w:rPr>
                <w:rFonts w:eastAsia="標楷體"/>
                <w:color w:val="000000" w:themeColor="text1"/>
              </w:rPr>
              <w:t xml:space="preserve">1. </w:t>
            </w:r>
            <w:r w:rsidRPr="00AB0FCD">
              <w:rPr>
                <w:rFonts w:eastAsia="標楷體"/>
                <w:color w:val="000000" w:themeColor="text1"/>
              </w:rPr>
              <w:t>與標準單價便宜：</w:t>
            </w:r>
            <w:r w:rsidRPr="00AB0FCD">
              <w:rPr>
                <w:rFonts w:eastAsia="標楷體"/>
                <w:color w:val="000000" w:themeColor="text1"/>
              </w:rPr>
              <w:t>10</w:t>
            </w:r>
            <w:r w:rsidRPr="00AB0FCD">
              <w:rPr>
                <w:rFonts w:eastAsia="標楷體"/>
                <w:color w:val="000000" w:themeColor="text1"/>
              </w:rPr>
              <w:t>分</w:t>
            </w:r>
          </w:p>
          <w:p w:rsidR="00713671" w:rsidRPr="00AB0FCD" w:rsidRDefault="00713671" w:rsidP="00AB0FCD">
            <w:pPr>
              <w:widowControl/>
              <w:rPr>
                <w:rFonts w:eastAsia="標楷體"/>
                <w:kern w:val="0"/>
              </w:rPr>
            </w:pPr>
            <w:r w:rsidRPr="00AB0FCD">
              <w:rPr>
                <w:rFonts w:eastAsia="標楷體"/>
                <w:color w:val="000000" w:themeColor="text1"/>
              </w:rPr>
              <w:t xml:space="preserve">2. </w:t>
            </w:r>
            <w:r w:rsidRPr="00AB0FCD">
              <w:rPr>
                <w:rFonts w:eastAsia="標楷體"/>
                <w:color w:val="000000" w:themeColor="text1"/>
              </w:rPr>
              <w:t>較標準單價相同：</w:t>
            </w:r>
            <w:r w:rsidRPr="00AB0FCD">
              <w:rPr>
                <w:rFonts w:eastAsia="標楷體"/>
                <w:color w:val="000000" w:themeColor="text1"/>
              </w:rPr>
              <w:t>5</w:t>
            </w:r>
            <w:r w:rsidRPr="00AB0FCD">
              <w:rPr>
                <w:rFonts w:eastAsia="標楷體"/>
                <w:color w:val="000000" w:themeColor="text1"/>
              </w:rPr>
              <w:t>分</w:t>
            </w:r>
          </w:p>
          <w:p w:rsidR="00713671" w:rsidRPr="00AB0FCD" w:rsidRDefault="00713671" w:rsidP="00AB0FCD">
            <w:pPr>
              <w:widowControl/>
              <w:rPr>
                <w:rFonts w:eastAsia="標楷體"/>
                <w:kern w:val="0"/>
              </w:rPr>
            </w:pPr>
            <w:r w:rsidRPr="00AB0FCD">
              <w:rPr>
                <w:rFonts w:eastAsia="標楷體"/>
                <w:color w:val="000000" w:themeColor="text1"/>
              </w:rPr>
              <w:t xml:space="preserve">3. </w:t>
            </w:r>
            <w:r w:rsidRPr="00AB0FCD">
              <w:rPr>
                <w:rFonts w:eastAsia="標楷體"/>
                <w:color w:val="000000" w:themeColor="text1"/>
              </w:rPr>
              <w:t>較標準單價貴：</w:t>
            </w:r>
            <w:r w:rsidRPr="00AB0FCD">
              <w:rPr>
                <w:rFonts w:eastAsia="標楷體"/>
                <w:color w:val="000000" w:themeColor="text1"/>
              </w:rPr>
              <w:t>0</w:t>
            </w:r>
            <w:r w:rsidRPr="00AB0FCD">
              <w:rPr>
                <w:rFonts w:eastAsia="標楷體"/>
                <w:color w:val="000000" w:themeColor="text1"/>
              </w:rPr>
              <w:t>分</w:t>
            </w:r>
          </w:p>
        </w:tc>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jc w:val="center"/>
              <w:rPr>
                <w:rFonts w:eastAsia="標楷體"/>
                <w:kern w:val="0"/>
              </w:rPr>
            </w:pPr>
            <w:r w:rsidRPr="00AB0FCD">
              <w:rPr>
                <w:rFonts w:eastAsia="標楷體"/>
                <w:color w:val="000000" w:themeColor="text1"/>
              </w:rPr>
              <w:t> </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jc w:val="center"/>
              <w:rPr>
                <w:rFonts w:eastAsia="標楷體"/>
                <w:kern w:val="0"/>
              </w:rPr>
            </w:pPr>
            <w:r w:rsidRPr="00AB0FCD">
              <w:rPr>
                <w:rFonts w:eastAsia="標楷體"/>
                <w:color w:val="000000" w:themeColor="text1"/>
              </w:rPr>
              <w:t> </w:t>
            </w:r>
          </w:p>
        </w:tc>
      </w:tr>
      <w:tr w:rsidR="00713671" w:rsidRPr="00AB0FCD" w:rsidTr="00713671">
        <w:trPr>
          <w:trHeight w:val="1013"/>
          <w:jc w:val="center"/>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jc w:val="center"/>
              <w:rPr>
                <w:rFonts w:eastAsia="標楷體"/>
                <w:kern w:val="0"/>
              </w:rPr>
            </w:pPr>
            <w:r w:rsidRPr="00AB0FCD">
              <w:rPr>
                <w:rFonts w:eastAsia="標楷體"/>
                <w:b/>
                <w:bCs/>
                <w:color w:val="000000" w:themeColor="text1"/>
              </w:rPr>
              <w:t>服務與協調性</w:t>
            </w:r>
            <w:r w:rsidRPr="00AB0FCD">
              <w:rPr>
                <w:rFonts w:eastAsia="標楷體"/>
                <w:b/>
                <w:bCs/>
                <w:color w:val="000000" w:themeColor="text1"/>
              </w:rPr>
              <w:t>10</w:t>
            </w:r>
            <w:r w:rsidRPr="00AB0FCD">
              <w:rPr>
                <w:rFonts w:eastAsia="標楷體"/>
                <w:b/>
                <w:bCs/>
                <w:color w:val="000000" w:themeColor="text1"/>
              </w:rPr>
              <w:t>分</w:t>
            </w:r>
          </w:p>
        </w:tc>
        <w:tc>
          <w:tcPr>
            <w:tcW w:w="689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rPr>
                <w:rFonts w:eastAsia="標楷體"/>
                <w:kern w:val="0"/>
              </w:rPr>
            </w:pPr>
            <w:r w:rsidRPr="00AB0FCD">
              <w:rPr>
                <w:rFonts w:eastAsia="標楷體"/>
                <w:color w:val="000000" w:themeColor="text1"/>
              </w:rPr>
              <w:t xml:space="preserve">1. </w:t>
            </w:r>
            <w:r w:rsidRPr="00AB0FCD">
              <w:rPr>
                <w:rFonts w:eastAsia="標楷體"/>
                <w:color w:val="000000" w:themeColor="text1"/>
              </w:rPr>
              <w:t>售後服務及協調性佳，配合性高速度快：</w:t>
            </w:r>
            <w:r w:rsidRPr="00AB0FCD">
              <w:rPr>
                <w:rFonts w:eastAsia="標楷體"/>
                <w:color w:val="000000" w:themeColor="text1"/>
              </w:rPr>
              <w:t>10</w:t>
            </w:r>
            <w:r w:rsidRPr="00AB0FCD">
              <w:rPr>
                <w:rFonts w:eastAsia="標楷體"/>
                <w:color w:val="000000" w:themeColor="text1"/>
              </w:rPr>
              <w:t>分</w:t>
            </w:r>
          </w:p>
          <w:p w:rsidR="00713671" w:rsidRPr="00AB0FCD" w:rsidRDefault="00713671" w:rsidP="00AB0FCD">
            <w:pPr>
              <w:widowControl/>
              <w:rPr>
                <w:rFonts w:eastAsia="標楷體"/>
                <w:kern w:val="0"/>
              </w:rPr>
            </w:pPr>
            <w:r w:rsidRPr="00AB0FCD">
              <w:rPr>
                <w:rFonts w:eastAsia="標楷體"/>
                <w:color w:val="000000" w:themeColor="text1"/>
              </w:rPr>
              <w:t xml:space="preserve">2. </w:t>
            </w:r>
            <w:r w:rsidRPr="00AB0FCD">
              <w:rPr>
                <w:rFonts w:eastAsia="標楷體"/>
                <w:color w:val="000000" w:themeColor="text1"/>
              </w:rPr>
              <w:t>售後服務及協調性普通，願意配合速度普通：</w:t>
            </w:r>
            <w:r w:rsidRPr="00AB0FCD">
              <w:rPr>
                <w:rFonts w:eastAsia="標楷體"/>
                <w:color w:val="000000" w:themeColor="text1"/>
              </w:rPr>
              <w:t>5</w:t>
            </w:r>
            <w:r w:rsidRPr="00AB0FCD">
              <w:rPr>
                <w:rFonts w:eastAsia="標楷體"/>
                <w:color w:val="000000" w:themeColor="text1"/>
              </w:rPr>
              <w:t>分</w:t>
            </w:r>
          </w:p>
          <w:p w:rsidR="00713671" w:rsidRPr="00AB0FCD" w:rsidRDefault="00713671" w:rsidP="00AB0FCD">
            <w:pPr>
              <w:widowControl/>
              <w:rPr>
                <w:rFonts w:eastAsia="標楷體"/>
                <w:kern w:val="0"/>
              </w:rPr>
            </w:pPr>
            <w:r w:rsidRPr="00AB0FCD">
              <w:rPr>
                <w:rFonts w:eastAsia="標楷體"/>
                <w:color w:val="000000" w:themeColor="text1"/>
              </w:rPr>
              <w:t xml:space="preserve">3. </w:t>
            </w:r>
            <w:r w:rsidRPr="00AB0FCD">
              <w:rPr>
                <w:rFonts w:eastAsia="標楷體"/>
                <w:color w:val="000000" w:themeColor="text1"/>
              </w:rPr>
              <w:t>售後服務及協調性不佳，且不願意配合者：</w:t>
            </w:r>
            <w:r w:rsidRPr="00AB0FCD">
              <w:rPr>
                <w:rFonts w:eastAsia="標楷體"/>
                <w:color w:val="000000" w:themeColor="text1"/>
              </w:rPr>
              <w:t>0</w:t>
            </w:r>
            <w:r w:rsidRPr="00AB0FCD">
              <w:rPr>
                <w:rFonts w:eastAsia="標楷體"/>
                <w:color w:val="000000" w:themeColor="text1"/>
              </w:rPr>
              <w:t>分</w:t>
            </w:r>
          </w:p>
        </w:tc>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jc w:val="center"/>
              <w:rPr>
                <w:rFonts w:eastAsia="標楷體"/>
                <w:kern w:val="0"/>
              </w:rPr>
            </w:pPr>
            <w:r w:rsidRPr="00AB0FCD">
              <w:rPr>
                <w:rFonts w:eastAsia="標楷體"/>
                <w:color w:val="000000" w:themeColor="text1"/>
              </w:rPr>
              <w:t> </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jc w:val="center"/>
              <w:rPr>
                <w:rFonts w:eastAsia="標楷體"/>
                <w:kern w:val="0"/>
              </w:rPr>
            </w:pPr>
            <w:r w:rsidRPr="00AB0FCD">
              <w:rPr>
                <w:rFonts w:eastAsia="標楷體"/>
                <w:color w:val="000000" w:themeColor="text1"/>
              </w:rPr>
              <w:t> </w:t>
            </w:r>
          </w:p>
        </w:tc>
      </w:tr>
      <w:tr w:rsidR="00713671" w:rsidRPr="00AB0FCD" w:rsidTr="00713671">
        <w:trPr>
          <w:trHeight w:val="454"/>
          <w:jc w:val="center"/>
        </w:trPr>
        <w:tc>
          <w:tcPr>
            <w:tcW w:w="795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713671">
            <w:pPr>
              <w:widowControl/>
              <w:jc w:val="center"/>
              <w:rPr>
                <w:rFonts w:eastAsia="標楷體"/>
                <w:kern w:val="0"/>
              </w:rPr>
            </w:pPr>
            <w:r w:rsidRPr="00AB0FCD">
              <w:rPr>
                <w:rFonts w:eastAsia="標楷體"/>
                <w:b/>
                <w:bCs/>
                <w:color w:val="000000" w:themeColor="text1"/>
              </w:rPr>
              <w:t>總分</w:t>
            </w:r>
          </w:p>
        </w:tc>
        <w:tc>
          <w:tcPr>
            <w:tcW w:w="123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13671" w:rsidRPr="00AB0FCD" w:rsidRDefault="00713671" w:rsidP="00713671">
            <w:pPr>
              <w:widowControl/>
              <w:rPr>
                <w:rFonts w:eastAsia="標楷體"/>
                <w:kern w:val="0"/>
              </w:rPr>
            </w:pP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AB0FCD">
            <w:pPr>
              <w:widowControl/>
              <w:jc w:val="center"/>
              <w:rPr>
                <w:rFonts w:eastAsia="標楷體"/>
                <w:kern w:val="0"/>
              </w:rPr>
            </w:pPr>
            <w:r w:rsidRPr="00AB0FCD">
              <w:rPr>
                <w:rFonts w:eastAsia="標楷體"/>
                <w:color w:val="000000" w:themeColor="text1"/>
              </w:rPr>
              <w:t> </w:t>
            </w:r>
          </w:p>
        </w:tc>
      </w:tr>
      <w:tr w:rsidR="00713671" w:rsidRPr="00AB0FCD" w:rsidTr="00713671">
        <w:trPr>
          <w:trHeight w:val="475"/>
          <w:jc w:val="center"/>
        </w:trPr>
        <w:tc>
          <w:tcPr>
            <w:tcW w:w="10738"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rsidR="00713671" w:rsidRPr="00AB0FCD" w:rsidRDefault="00713671" w:rsidP="00C408A6">
            <w:pPr>
              <w:widowControl/>
              <w:rPr>
                <w:rFonts w:eastAsia="標楷體"/>
                <w:kern w:val="0"/>
              </w:rPr>
            </w:pPr>
            <w:r w:rsidRPr="00AB0FCD">
              <w:rPr>
                <w:rFonts w:eastAsia="標楷體"/>
                <w:b/>
                <w:bCs/>
                <w:color w:val="000000" w:themeColor="text1"/>
              </w:rPr>
              <w:t xml:space="preserve">評核結果：　</w:t>
            </w:r>
            <w:r w:rsidRPr="00AB0FCD">
              <w:rPr>
                <w:rFonts w:eastAsia="標楷體"/>
                <w:b/>
                <w:bCs/>
                <w:color w:val="000000" w:themeColor="text1"/>
              </w:rPr>
              <w:t>□</w:t>
            </w:r>
            <w:r>
              <w:rPr>
                <w:rFonts w:eastAsia="標楷體" w:hint="eastAsia"/>
                <w:b/>
                <w:bCs/>
                <w:color w:val="000000" w:themeColor="text1"/>
              </w:rPr>
              <w:t>A</w:t>
            </w:r>
            <w:r w:rsidRPr="00AB0FCD">
              <w:rPr>
                <w:rFonts w:eastAsia="標楷體"/>
                <w:b/>
                <w:bCs/>
                <w:color w:val="000000" w:themeColor="text1"/>
              </w:rPr>
              <w:t xml:space="preserve">　　</w:t>
            </w:r>
            <w:r w:rsidRPr="00AB0FCD">
              <w:rPr>
                <w:rFonts w:eastAsia="標楷體"/>
                <w:b/>
                <w:bCs/>
                <w:color w:val="000000" w:themeColor="text1"/>
              </w:rPr>
              <w:t>□</w:t>
            </w:r>
            <w:r>
              <w:rPr>
                <w:rFonts w:eastAsia="標楷體" w:hint="eastAsia"/>
                <w:b/>
                <w:bCs/>
                <w:color w:val="000000" w:themeColor="text1"/>
              </w:rPr>
              <w:t>B</w:t>
            </w:r>
            <w:r w:rsidRPr="00AB0FCD">
              <w:rPr>
                <w:rFonts w:eastAsia="標楷體"/>
                <w:b/>
                <w:bCs/>
                <w:color w:val="000000" w:themeColor="text1"/>
              </w:rPr>
              <w:t xml:space="preserve">　　</w:t>
            </w:r>
            <w:r w:rsidRPr="00AB0FCD">
              <w:rPr>
                <w:rFonts w:eastAsia="標楷體"/>
                <w:b/>
                <w:bCs/>
                <w:color w:val="000000" w:themeColor="text1"/>
              </w:rPr>
              <w:t>□</w:t>
            </w:r>
            <w:r>
              <w:rPr>
                <w:rFonts w:eastAsia="標楷體" w:hint="eastAsia"/>
                <w:b/>
                <w:bCs/>
                <w:color w:val="000000" w:themeColor="text1"/>
              </w:rPr>
              <w:t>C</w:t>
            </w:r>
            <w:r w:rsidRPr="00AB0FCD">
              <w:rPr>
                <w:rFonts w:eastAsia="標楷體"/>
                <w:b/>
                <w:bCs/>
                <w:color w:val="000000" w:themeColor="text1"/>
              </w:rPr>
              <w:t xml:space="preserve">　　</w:t>
            </w:r>
            <w:r w:rsidRPr="00AB0FCD">
              <w:rPr>
                <w:rFonts w:eastAsia="標楷體"/>
                <w:b/>
                <w:bCs/>
                <w:color w:val="000000" w:themeColor="text1"/>
              </w:rPr>
              <w:t>□</w:t>
            </w:r>
            <w:r>
              <w:rPr>
                <w:rFonts w:eastAsia="標楷體" w:hint="eastAsia"/>
                <w:b/>
                <w:bCs/>
                <w:color w:val="000000" w:themeColor="text1"/>
              </w:rPr>
              <w:t xml:space="preserve">D   </w:t>
            </w:r>
            <w:r w:rsidRPr="00AB0FCD">
              <w:rPr>
                <w:rFonts w:eastAsia="標楷體"/>
                <w:b/>
                <w:bCs/>
                <w:color w:val="000000" w:themeColor="text1"/>
              </w:rPr>
              <w:t>□</w:t>
            </w:r>
            <w:r>
              <w:rPr>
                <w:rFonts w:eastAsia="標楷體" w:hint="eastAsia"/>
                <w:b/>
                <w:bCs/>
                <w:color w:val="000000" w:themeColor="text1"/>
              </w:rPr>
              <w:t>E</w:t>
            </w:r>
          </w:p>
        </w:tc>
      </w:tr>
    </w:tbl>
    <w:p w:rsidR="00713671" w:rsidRPr="00CE50CF" w:rsidRDefault="00713671" w:rsidP="00713671">
      <w:pPr>
        <w:spacing w:line="400" w:lineRule="exact"/>
        <w:jc w:val="both"/>
        <w:rPr>
          <w:rFonts w:eastAsia="標楷體"/>
          <w:color w:val="000000" w:themeColor="text1"/>
        </w:rPr>
      </w:pPr>
    </w:p>
    <w:p w:rsidR="00713671" w:rsidRPr="00CE50CF" w:rsidRDefault="00713671" w:rsidP="00713671">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Pr="00CE50CF">
        <w:rPr>
          <w:rFonts w:eastAsia="標楷體"/>
          <w:color w:val="000000" w:themeColor="text1"/>
          <w:spacing w:val="-8"/>
        </w:rPr>
        <w:t xml:space="preserve">:                                                   </w:t>
      </w:r>
      <w:r w:rsidRPr="00CE50CF">
        <w:rPr>
          <w:rFonts w:eastAsia="標楷體"/>
          <w:color w:val="000000" w:themeColor="text1"/>
          <w:spacing w:val="-8"/>
        </w:rPr>
        <w:t>廠長</w:t>
      </w:r>
      <w:r w:rsidRPr="00CE50CF">
        <w:rPr>
          <w:rFonts w:eastAsia="標楷體"/>
          <w:color w:val="000000" w:themeColor="text1"/>
          <w:spacing w:val="-8"/>
        </w:rPr>
        <w:t>:</w:t>
      </w:r>
    </w:p>
    <w:p w:rsidR="008851AA" w:rsidRPr="00CE50CF" w:rsidRDefault="00713671" w:rsidP="00112B04">
      <w:pPr>
        <w:widowControl/>
        <w:rPr>
          <w:rFonts w:eastAsia="標楷體"/>
          <w:color w:val="000000" w:themeColor="text1"/>
          <w:spacing w:val="10"/>
          <w:sz w:val="28"/>
          <w:szCs w:val="52"/>
        </w:rPr>
      </w:pPr>
      <w:r w:rsidRPr="00CE50CF">
        <w:rPr>
          <w:rFonts w:eastAsia="標楷體"/>
          <w:color w:val="000000" w:themeColor="text1"/>
        </w:rPr>
        <w:br w:type="page"/>
      </w:r>
    </w:p>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1"/>
        <w:gridCol w:w="993"/>
        <w:gridCol w:w="708"/>
        <w:gridCol w:w="1701"/>
        <w:gridCol w:w="2268"/>
        <w:gridCol w:w="3370"/>
      </w:tblGrid>
      <w:tr w:rsidR="005D6503" w:rsidRPr="00CE50CF" w:rsidTr="00AB0FCD">
        <w:trPr>
          <w:trHeight w:val="618"/>
          <w:jc w:val="center"/>
        </w:trPr>
        <w:tc>
          <w:tcPr>
            <w:tcW w:w="2664" w:type="dxa"/>
            <w:gridSpan w:val="2"/>
            <w:vAlign w:val="center"/>
          </w:tcPr>
          <w:p w:rsidR="003A09E7" w:rsidRPr="00CE50CF" w:rsidRDefault="003A09E7" w:rsidP="00AB0FCD">
            <w:pPr>
              <w:spacing w:line="400" w:lineRule="exact"/>
              <w:ind w:rightChars="47" w:right="113"/>
              <w:jc w:val="right"/>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8047" w:type="dxa"/>
            <w:gridSpan w:val="4"/>
            <w:vAlign w:val="center"/>
          </w:tcPr>
          <w:p w:rsidR="003A09E7" w:rsidRPr="00CE50CF" w:rsidRDefault="003A09E7" w:rsidP="003A09E7">
            <w:pPr>
              <w:tabs>
                <w:tab w:val="center" w:pos="4153"/>
                <w:tab w:val="right" w:pos="8306"/>
              </w:tabs>
              <w:snapToGrid w:val="0"/>
              <w:spacing w:line="400" w:lineRule="exact"/>
              <w:ind w:firstLineChars="100" w:firstLine="280"/>
              <w:jc w:val="both"/>
              <w:rPr>
                <w:rFonts w:eastAsia="標楷體"/>
                <w:color w:val="000000" w:themeColor="text1"/>
                <w:position w:val="-28"/>
                <w:sz w:val="28"/>
                <w:szCs w:val="20"/>
              </w:rPr>
            </w:pPr>
            <w:r w:rsidRPr="00CE50CF">
              <w:rPr>
                <w:rFonts w:eastAsia="標楷體"/>
                <w:color w:val="000000" w:themeColor="text1"/>
                <w:sz w:val="28"/>
                <w:szCs w:val="20"/>
              </w:rPr>
              <w:t>G-4-2-0</w:t>
            </w:r>
            <w:r w:rsidR="00AD7E3D">
              <w:rPr>
                <w:rFonts w:eastAsia="標楷體" w:hint="eastAsia"/>
                <w:color w:val="000000" w:themeColor="text1"/>
                <w:sz w:val="28"/>
                <w:szCs w:val="20"/>
              </w:rPr>
              <w:t>2</w:t>
            </w:r>
            <w:r w:rsidRPr="00CE50CF">
              <w:rPr>
                <w:rFonts w:eastAsia="標楷體"/>
                <w:color w:val="000000" w:themeColor="text1"/>
                <w:sz w:val="28"/>
                <w:szCs w:val="20"/>
              </w:rPr>
              <w:t>:</w:t>
            </w:r>
            <w:r w:rsidRPr="00CE50CF">
              <w:rPr>
                <w:rFonts w:eastAsia="標楷體"/>
                <w:color w:val="000000" w:themeColor="text1"/>
                <w:sz w:val="28"/>
                <w:szCs w:val="20"/>
              </w:rPr>
              <w:t>原物料、食品添加物供應商名冊</w:t>
            </w:r>
          </w:p>
        </w:tc>
      </w:tr>
      <w:tr w:rsidR="00B37FBF" w:rsidRPr="00CE50CF" w:rsidTr="00B37FBF">
        <w:trPr>
          <w:trHeight w:hRule="exact" w:val="513"/>
          <w:jc w:val="center"/>
        </w:trPr>
        <w:tc>
          <w:tcPr>
            <w:tcW w:w="1671" w:type="dxa"/>
            <w:vAlign w:val="center"/>
          </w:tcPr>
          <w:p w:rsidR="003A09E7" w:rsidRPr="00CE50CF" w:rsidRDefault="003A09E7" w:rsidP="003A09E7">
            <w:pPr>
              <w:jc w:val="center"/>
              <w:rPr>
                <w:rFonts w:eastAsia="標楷體"/>
                <w:color w:val="000000" w:themeColor="text1"/>
                <w:sz w:val="26"/>
              </w:rPr>
            </w:pPr>
            <w:r w:rsidRPr="00CE50CF">
              <w:rPr>
                <w:rFonts w:eastAsia="標楷體"/>
                <w:color w:val="000000" w:themeColor="text1"/>
                <w:sz w:val="26"/>
              </w:rPr>
              <w:t>原物料名稱</w:t>
            </w:r>
          </w:p>
        </w:tc>
        <w:tc>
          <w:tcPr>
            <w:tcW w:w="1701" w:type="dxa"/>
            <w:gridSpan w:val="2"/>
            <w:vAlign w:val="center"/>
          </w:tcPr>
          <w:p w:rsidR="003A09E7" w:rsidRPr="00CE50CF" w:rsidRDefault="003A09E7" w:rsidP="003A09E7">
            <w:pPr>
              <w:jc w:val="center"/>
              <w:rPr>
                <w:rFonts w:eastAsia="標楷體"/>
                <w:color w:val="000000" w:themeColor="text1"/>
                <w:sz w:val="26"/>
              </w:rPr>
            </w:pPr>
            <w:r w:rsidRPr="00CE50CF">
              <w:rPr>
                <w:rFonts w:eastAsia="標楷體"/>
                <w:color w:val="000000" w:themeColor="text1"/>
                <w:sz w:val="26"/>
              </w:rPr>
              <w:t>供應商名稱</w:t>
            </w:r>
          </w:p>
        </w:tc>
        <w:tc>
          <w:tcPr>
            <w:tcW w:w="1701" w:type="dxa"/>
            <w:vAlign w:val="center"/>
          </w:tcPr>
          <w:p w:rsidR="003A09E7" w:rsidRPr="00CE50CF" w:rsidRDefault="003A09E7" w:rsidP="003A09E7">
            <w:pPr>
              <w:jc w:val="center"/>
              <w:rPr>
                <w:rFonts w:eastAsia="標楷體"/>
                <w:color w:val="000000" w:themeColor="text1"/>
                <w:sz w:val="26"/>
              </w:rPr>
            </w:pPr>
            <w:r w:rsidRPr="00CE50CF">
              <w:rPr>
                <w:rFonts w:eastAsia="標楷體"/>
                <w:color w:val="000000" w:themeColor="text1"/>
                <w:sz w:val="26"/>
              </w:rPr>
              <w:t>負責人</w:t>
            </w:r>
          </w:p>
        </w:tc>
        <w:tc>
          <w:tcPr>
            <w:tcW w:w="2268" w:type="dxa"/>
            <w:vAlign w:val="center"/>
          </w:tcPr>
          <w:p w:rsidR="003A09E7" w:rsidRPr="00CE50CF" w:rsidRDefault="003A09E7" w:rsidP="003A09E7">
            <w:pPr>
              <w:jc w:val="center"/>
              <w:rPr>
                <w:rFonts w:eastAsia="標楷體"/>
                <w:color w:val="000000" w:themeColor="text1"/>
                <w:sz w:val="26"/>
              </w:rPr>
            </w:pPr>
            <w:r w:rsidRPr="00CE50CF">
              <w:rPr>
                <w:rFonts w:eastAsia="標楷體"/>
                <w:color w:val="000000" w:themeColor="text1"/>
                <w:sz w:val="26"/>
              </w:rPr>
              <w:t>聯絡人</w:t>
            </w:r>
          </w:p>
        </w:tc>
        <w:tc>
          <w:tcPr>
            <w:tcW w:w="3370" w:type="dxa"/>
            <w:vAlign w:val="center"/>
          </w:tcPr>
          <w:p w:rsidR="003A09E7" w:rsidRPr="00CE50CF" w:rsidRDefault="003A09E7" w:rsidP="003A09E7">
            <w:pPr>
              <w:jc w:val="center"/>
              <w:rPr>
                <w:rFonts w:eastAsia="標楷體"/>
                <w:color w:val="000000" w:themeColor="text1"/>
                <w:sz w:val="26"/>
              </w:rPr>
            </w:pPr>
            <w:r w:rsidRPr="00CE50CF">
              <w:rPr>
                <w:rFonts w:eastAsia="標楷體"/>
                <w:color w:val="000000" w:themeColor="text1"/>
                <w:sz w:val="26"/>
              </w:rPr>
              <w:t>電話</w:t>
            </w:r>
          </w:p>
        </w:tc>
      </w:tr>
      <w:tr w:rsidR="00B37FBF" w:rsidRPr="00CE50CF" w:rsidTr="00B37FBF">
        <w:trPr>
          <w:trHeight w:hRule="exact" w:val="827"/>
          <w:jc w:val="center"/>
        </w:trPr>
        <w:tc>
          <w:tcPr>
            <w:tcW w:w="1671" w:type="dxa"/>
            <w:vAlign w:val="center"/>
          </w:tcPr>
          <w:p w:rsidR="003A09E7" w:rsidRPr="00CE50CF" w:rsidRDefault="003A09E7" w:rsidP="003A09E7">
            <w:pPr>
              <w:jc w:val="center"/>
              <w:rPr>
                <w:rFonts w:eastAsia="標楷體"/>
                <w:color w:val="000000" w:themeColor="text1"/>
                <w:sz w:val="26"/>
              </w:rPr>
            </w:pPr>
          </w:p>
        </w:tc>
        <w:tc>
          <w:tcPr>
            <w:tcW w:w="1701" w:type="dxa"/>
            <w:gridSpan w:val="2"/>
            <w:vAlign w:val="center"/>
          </w:tcPr>
          <w:p w:rsidR="003A09E7" w:rsidRPr="00CE50CF" w:rsidRDefault="003A09E7" w:rsidP="003A09E7">
            <w:pPr>
              <w:jc w:val="center"/>
              <w:rPr>
                <w:rFonts w:eastAsia="標楷體"/>
                <w:color w:val="000000" w:themeColor="text1"/>
                <w:sz w:val="26"/>
              </w:rPr>
            </w:pPr>
          </w:p>
        </w:tc>
        <w:tc>
          <w:tcPr>
            <w:tcW w:w="1701" w:type="dxa"/>
            <w:vAlign w:val="center"/>
          </w:tcPr>
          <w:p w:rsidR="003A09E7" w:rsidRPr="00CE50CF" w:rsidRDefault="003A09E7" w:rsidP="003A09E7">
            <w:pPr>
              <w:jc w:val="center"/>
              <w:rPr>
                <w:rFonts w:eastAsia="標楷體"/>
                <w:color w:val="000000" w:themeColor="text1"/>
                <w:sz w:val="26"/>
              </w:rPr>
            </w:pPr>
          </w:p>
        </w:tc>
        <w:tc>
          <w:tcPr>
            <w:tcW w:w="2268" w:type="dxa"/>
            <w:vAlign w:val="center"/>
          </w:tcPr>
          <w:p w:rsidR="003A09E7" w:rsidRPr="00CE50CF" w:rsidRDefault="003A09E7" w:rsidP="003A09E7">
            <w:pPr>
              <w:jc w:val="center"/>
              <w:rPr>
                <w:rFonts w:eastAsia="標楷體"/>
                <w:color w:val="000000" w:themeColor="text1"/>
                <w:sz w:val="26"/>
              </w:rPr>
            </w:pPr>
          </w:p>
        </w:tc>
        <w:tc>
          <w:tcPr>
            <w:tcW w:w="3370" w:type="dxa"/>
            <w:vAlign w:val="center"/>
          </w:tcPr>
          <w:p w:rsidR="003A09E7" w:rsidRPr="00CE50CF" w:rsidRDefault="003A09E7" w:rsidP="003A09E7">
            <w:pPr>
              <w:jc w:val="center"/>
              <w:rPr>
                <w:rFonts w:eastAsia="標楷體"/>
                <w:color w:val="000000" w:themeColor="text1"/>
                <w:sz w:val="26"/>
              </w:rPr>
            </w:pPr>
          </w:p>
        </w:tc>
      </w:tr>
      <w:tr w:rsidR="00B37FBF" w:rsidRPr="00CE50CF" w:rsidTr="00B37FBF">
        <w:trPr>
          <w:trHeight w:hRule="exact" w:val="425"/>
          <w:jc w:val="center"/>
        </w:trPr>
        <w:tc>
          <w:tcPr>
            <w:tcW w:w="1671" w:type="dxa"/>
            <w:vAlign w:val="center"/>
          </w:tcPr>
          <w:p w:rsidR="00B37FBF" w:rsidRPr="00CE50CF" w:rsidRDefault="00B37FBF" w:rsidP="00B37FBF">
            <w:pPr>
              <w:jc w:val="center"/>
              <w:rPr>
                <w:rFonts w:eastAsia="標楷體"/>
                <w:color w:val="000000" w:themeColor="text1"/>
                <w:sz w:val="26"/>
              </w:rPr>
            </w:pPr>
            <w:r w:rsidRPr="00CE50CF">
              <w:rPr>
                <w:rFonts w:eastAsia="標楷體"/>
                <w:color w:val="000000" w:themeColor="text1"/>
                <w:sz w:val="26"/>
              </w:rPr>
              <w:t>公司登記字號</w:t>
            </w:r>
          </w:p>
        </w:tc>
        <w:tc>
          <w:tcPr>
            <w:tcW w:w="1701" w:type="dxa"/>
            <w:gridSpan w:val="2"/>
            <w:vAlign w:val="center"/>
          </w:tcPr>
          <w:p w:rsidR="00B37FBF" w:rsidRPr="00CE50CF" w:rsidRDefault="00B37FBF" w:rsidP="003A09E7">
            <w:pPr>
              <w:jc w:val="center"/>
              <w:rPr>
                <w:rFonts w:eastAsia="標楷體"/>
                <w:color w:val="000000" w:themeColor="text1"/>
                <w:sz w:val="26"/>
              </w:rPr>
            </w:pPr>
            <w:r w:rsidRPr="00CE50CF">
              <w:rPr>
                <w:rFonts w:eastAsia="標楷體"/>
                <w:color w:val="000000" w:themeColor="text1"/>
                <w:sz w:val="26"/>
              </w:rPr>
              <w:t>商業登記字號</w:t>
            </w:r>
          </w:p>
        </w:tc>
        <w:tc>
          <w:tcPr>
            <w:tcW w:w="1701" w:type="dxa"/>
            <w:vAlign w:val="center"/>
          </w:tcPr>
          <w:p w:rsidR="00B37FBF" w:rsidRPr="00CE50CF" w:rsidRDefault="00B37FBF" w:rsidP="003A09E7">
            <w:pPr>
              <w:jc w:val="center"/>
              <w:rPr>
                <w:rFonts w:eastAsia="標楷體"/>
                <w:color w:val="000000" w:themeColor="text1"/>
                <w:sz w:val="26"/>
              </w:rPr>
            </w:pPr>
            <w:r w:rsidRPr="00CE50CF">
              <w:rPr>
                <w:rFonts w:eastAsia="標楷體"/>
                <w:color w:val="000000" w:themeColor="text1"/>
                <w:sz w:val="26"/>
              </w:rPr>
              <w:t>工廠登記字號</w:t>
            </w:r>
          </w:p>
        </w:tc>
        <w:tc>
          <w:tcPr>
            <w:tcW w:w="2268" w:type="dxa"/>
            <w:vAlign w:val="center"/>
          </w:tcPr>
          <w:p w:rsidR="00B37FBF" w:rsidRPr="00CE50CF" w:rsidRDefault="00B37FBF" w:rsidP="003A09E7">
            <w:pPr>
              <w:jc w:val="center"/>
              <w:rPr>
                <w:rFonts w:eastAsia="標楷體"/>
                <w:color w:val="000000" w:themeColor="text1"/>
                <w:sz w:val="26"/>
              </w:rPr>
            </w:pPr>
            <w:r w:rsidRPr="00CE50CF">
              <w:rPr>
                <w:rFonts w:eastAsia="標楷體"/>
                <w:color w:val="000000" w:themeColor="text1"/>
                <w:sz w:val="26"/>
              </w:rPr>
              <w:t>食品業者登錄字號</w:t>
            </w:r>
          </w:p>
        </w:tc>
        <w:tc>
          <w:tcPr>
            <w:tcW w:w="3370" w:type="dxa"/>
            <w:vAlign w:val="center"/>
          </w:tcPr>
          <w:p w:rsidR="00B37FBF" w:rsidRPr="00CE50CF" w:rsidRDefault="00B37FBF" w:rsidP="003A09E7">
            <w:pPr>
              <w:jc w:val="center"/>
              <w:rPr>
                <w:rFonts w:eastAsia="標楷體"/>
                <w:color w:val="000000" w:themeColor="text1"/>
                <w:sz w:val="26"/>
              </w:rPr>
            </w:pPr>
            <w:r w:rsidRPr="00CE50CF">
              <w:rPr>
                <w:rFonts w:eastAsia="標楷體"/>
                <w:color w:val="000000" w:themeColor="text1"/>
                <w:sz w:val="26"/>
              </w:rPr>
              <w:t>地址</w:t>
            </w:r>
          </w:p>
        </w:tc>
      </w:tr>
      <w:tr w:rsidR="00B37FBF" w:rsidRPr="00CE50CF" w:rsidTr="00B37FBF">
        <w:trPr>
          <w:trHeight w:hRule="exact" w:val="1391"/>
          <w:jc w:val="center"/>
        </w:trPr>
        <w:tc>
          <w:tcPr>
            <w:tcW w:w="1671" w:type="dxa"/>
            <w:tcBorders>
              <w:bottom w:val="double" w:sz="4" w:space="0" w:color="auto"/>
            </w:tcBorders>
            <w:vAlign w:val="center"/>
          </w:tcPr>
          <w:p w:rsidR="00B37FBF" w:rsidRPr="00CE50CF" w:rsidRDefault="00B37FBF" w:rsidP="003A09E7">
            <w:pPr>
              <w:jc w:val="center"/>
              <w:rPr>
                <w:rFonts w:eastAsia="標楷體"/>
                <w:color w:val="000000" w:themeColor="text1"/>
                <w:sz w:val="26"/>
              </w:rPr>
            </w:pPr>
          </w:p>
        </w:tc>
        <w:tc>
          <w:tcPr>
            <w:tcW w:w="1701" w:type="dxa"/>
            <w:gridSpan w:val="2"/>
            <w:tcBorders>
              <w:bottom w:val="double" w:sz="4" w:space="0" w:color="auto"/>
            </w:tcBorders>
            <w:vAlign w:val="center"/>
          </w:tcPr>
          <w:p w:rsidR="00B37FBF" w:rsidRPr="00CE50CF" w:rsidRDefault="00B37FBF" w:rsidP="003A09E7">
            <w:pPr>
              <w:jc w:val="center"/>
              <w:rPr>
                <w:rFonts w:eastAsia="標楷體"/>
                <w:color w:val="000000" w:themeColor="text1"/>
                <w:sz w:val="26"/>
              </w:rPr>
            </w:pPr>
          </w:p>
        </w:tc>
        <w:tc>
          <w:tcPr>
            <w:tcW w:w="1701" w:type="dxa"/>
            <w:tcBorders>
              <w:bottom w:val="double" w:sz="4" w:space="0" w:color="auto"/>
            </w:tcBorders>
            <w:vAlign w:val="center"/>
          </w:tcPr>
          <w:p w:rsidR="00B37FBF" w:rsidRPr="00CE50CF" w:rsidRDefault="00B37FBF" w:rsidP="003A09E7">
            <w:pPr>
              <w:jc w:val="center"/>
              <w:rPr>
                <w:rFonts w:eastAsia="標楷體"/>
                <w:color w:val="000000" w:themeColor="text1"/>
                <w:sz w:val="26"/>
              </w:rPr>
            </w:pPr>
          </w:p>
        </w:tc>
        <w:tc>
          <w:tcPr>
            <w:tcW w:w="2268" w:type="dxa"/>
            <w:tcBorders>
              <w:bottom w:val="double" w:sz="4" w:space="0" w:color="auto"/>
            </w:tcBorders>
          </w:tcPr>
          <w:p w:rsidR="00B37FBF" w:rsidRPr="00CE50CF" w:rsidRDefault="00B37FBF" w:rsidP="003A09E7">
            <w:pPr>
              <w:jc w:val="center"/>
              <w:rPr>
                <w:rFonts w:eastAsia="標楷體"/>
                <w:color w:val="000000" w:themeColor="text1"/>
                <w:sz w:val="26"/>
              </w:rPr>
            </w:pPr>
          </w:p>
        </w:tc>
        <w:tc>
          <w:tcPr>
            <w:tcW w:w="3370" w:type="dxa"/>
            <w:tcBorders>
              <w:bottom w:val="double" w:sz="4" w:space="0" w:color="auto"/>
            </w:tcBorders>
          </w:tcPr>
          <w:p w:rsidR="00B37FBF" w:rsidRPr="00CE50CF" w:rsidRDefault="00B37FBF" w:rsidP="003A09E7">
            <w:pPr>
              <w:jc w:val="center"/>
              <w:rPr>
                <w:rFonts w:eastAsia="標楷體"/>
                <w:color w:val="000000" w:themeColor="text1"/>
                <w:sz w:val="26"/>
              </w:rPr>
            </w:pPr>
          </w:p>
        </w:tc>
      </w:tr>
      <w:tr w:rsidR="00B37FBF" w:rsidRPr="00CE50CF" w:rsidTr="00B37FBF">
        <w:trPr>
          <w:trHeight w:hRule="exact" w:val="513"/>
          <w:jc w:val="center"/>
        </w:trPr>
        <w:tc>
          <w:tcPr>
            <w:tcW w:w="1671" w:type="dxa"/>
            <w:tcBorders>
              <w:top w:val="double" w:sz="4" w:space="0" w:color="auto"/>
            </w:tcBorders>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原物料名稱</w:t>
            </w:r>
          </w:p>
        </w:tc>
        <w:tc>
          <w:tcPr>
            <w:tcW w:w="1701" w:type="dxa"/>
            <w:gridSpan w:val="2"/>
            <w:tcBorders>
              <w:top w:val="double" w:sz="4" w:space="0" w:color="auto"/>
            </w:tcBorders>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供應商名稱</w:t>
            </w:r>
          </w:p>
        </w:tc>
        <w:tc>
          <w:tcPr>
            <w:tcW w:w="1701" w:type="dxa"/>
            <w:tcBorders>
              <w:top w:val="double" w:sz="4" w:space="0" w:color="auto"/>
            </w:tcBorders>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負責人</w:t>
            </w:r>
          </w:p>
        </w:tc>
        <w:tc>
          <w:tcPr>
            <w:tcW w:w="2268" w:type="dxa"/>
            <w:tcBorders>
              <w:top w:val="double" w:sz="4" w:space="0" w:color="auto"/>
            </w:tcBorders>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聯絡人</w:t>
            </w:r>
          </w:p>
        </w:tc>
        <w:tc>
          <w:tcPr>
            <w:tcW w:w="3370" w:type="dxa"/>
            <w:tcBorders>
              <w:top w:val="double" w:sz="4" w:space="0" w:color="auto"/>
            </w:tcBorders>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電話</w:t>
            </w:r>
          </w:p>
        </w:tc>
      </w:tr>
      <w:tr w:rsidR="00B37FBF" w:rsidRPr="00CE50CF" w:rsidTr="00B37FBF">
        <w:trPr>
          <w:trHeight w:hRule="exact" w:val="827"/>
          <w:jc w:val="center"/>
        </w:trPr>
        <w:tc>
          <w:tcPr>
            <w:tcW w:w="1671" w:type="dxa"/>
            <w:vAlign w:val="center"/>
          </w:tcPr>
          <w:p w:rsidR="00B37FBF" w:rsidRPr="00CE50CF" w:rsidRDefault="00B37FBF" w:rsidP="00FC2682">
            <w:pPr>
              <w:jc w:val="center"/>
              <w:rPr>
                <w:rFonts w:eastAsia="標楷體"/>
                <w:color w:val="000000" w:themeColor="text1"/>
                <w:sz w:val="26"/>
              </w:rPr>
            </w:pPr>
          </w:p>
        </w:tc>
        <w:tc>
          <w:tcPr>
            <w:tcW w:w="1701" w:type="dxa"/>
            <w:gridSpan w:val="2"/>
            <w:vAlign w:val="center"/>
          </w:tcPr>
          <w:p w:rsidR="00B37FBF" w:rsidRPr="00CE50CF" w:rsidRDefault="00B37FBF" w:rsidP="00FC2682">
            <w:pPr>
              <w:jc w:val="center"/>
              <w:rPr>
                <w:rFonts w:eastAsia="標楷體"/>
                <w:color w:val="000000" w:themeColor="text1"/>
                <w:sz w:val="26"/>
              </w:rPr>
            </w:pPr>
          </w:p>
        </w:tc>
        <w:tc>
          <w:tcPr>
            <w:tcW w:w="1701" w:type="dxa"/>
            <w:vAlign w:val="center"/>
          </w:tcPr>
          <w:p w:rsidR="00B37FBF" w:rsidRPr="00CE50CF" w:rsidRDefault="00B37FBF" w:rsidP="00FC2682">
            <w:pPr>
              <w:jc w:val="center"/>
              <w:rPr>
                <w:rFonts w:eastAsia="標楷體"/>
                <w:color w:val="000000" w:themeColor="text1"/>
                <w:sz w:val="26"/>
              </w:rPr>
            </w:pPr>
          </w:p>
        </w:tc>
        <w:tc>
          <w:tcPr>
            <w:tcW w:w="2268" w:type="dxa"/>
            <w:vAlign w:val="center"/>
          </w:tcPr>
          <w:p w:rsidR="00B37FBF" w:rsidRPr="00CE50CF" w:rsidRDefault="00B37FBF" w:rsidP="00FC2682">
            <w:pPr>
              <w:jc w:val="center"/>
              <w:rPr>
                <w:rFonts w:eastAsia="標楷體"/>
                <w:color w:val="000000" w:themeColor="text1"/>
                <w:sz w:val="26"/>
              </w:rPr>
            </w:pPr>
          </w:p>
        </w:tc>
        <w:tc>
          <w:tcPr>
            <w:tcW w:w="3370" w:type="dxa"/>
            <w:vAlign w:val="center"/>
          </w:tcPr>
          <w:p w:rsidR="00B37FBF" w:rsidRPr="00CE50CF" w:rsidRDefault="00B37FBF" w:rsidP="00FC2682">
            <w:pPr>
              <w:jc w:val="center"/>
              <w:rPr>
                <w:rFonts w:eastAsia="標楷體"/>
                <w:color w:val="000000" w:themeColor="text1"/>
                <w:sz w:val="26"/>
              </w:rPr>
            </w:pPr>
          </w:p>
        </w:tc>
      </w:tr>
      <w:tr w:rsidR="00B37FBF" w:rsidRPr="00CE50CF" w:rsidTr="00B37FBF">
        <w:trPr>
          <w:trHeight w:hRule="exact" w:val="425"/>
          <w:jc w:val="center"/>
        </w:trPr>
        <w:tc>
          <w:tcPr>
            <w:tcW w:w="1671" w:type="dxa"/>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公司登記字號</w:t>
            </w:r>
          </w:p>
        </w:tc>
        <w:tc>
          <w:tcPr>
            <w:tcW w:w="1701" w:type="dxa"/>
            <w:gridSpan w:val="2"/>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商業登記字號</w:t>
            </w:r>
          </w:p>
        </w:tc>
        <w:tc>
          <w:tcPr>
            <w:tcW w:w="1701" w:type="dxa"/>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工廠登記字號</w:t>
            </w:r>
          </w:p>
        </w:tc>
        <w:tc>
          <w:tcPr>
            <w:tcW w:w="2268" w:type="dxa"/>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食品業者登錄字號</w:t>
            </w:r>
          </w:p>
        </w:tc>
        <w:tc>
          <w:tcPr>
            <w:tcW w:w="3370" w:type="dxa"/>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地址</w:t>
            </w:r>
          </w:p>
        </w:tc>
      </w:tr>
      <w:tr w:rsidR="00B37FBF" w:rsidRPr="00CE50CF" w:rsidTr="00B37FBF">
        <w:trPr>
          <w:trHeight w:hRule="exact" w:val="1284"/>
          <w:jc w:val="center"/>
        </w:trPr>
        <w:tc>
          <w:tcPr>
            <w:tcW w:w="1671" w:type="dxa"/>
            <w:tcBorders>
              <w:bottom w:val="double" w:sz="4" w:space="0" w:color="auto"/>
            </w:tcBorders>
            <w:vAlign w:val="center"/>
          </w:tcPr>
          <w:p w:rsidR="00B37FBF" w:rsidRPr="00CE50CF" w:rsidRDefault="00B37FBF" w:rsidP="00FC2682">
            <w:pPr>
              <w:jc w:val="center"/>
              <w:rPr>
                <w:rFonts w:eastAsia="標楷體"/>
                <w:color w:val="000000" w:themeColor="text1"/>
                <w:sz w:val="26"/>
              </w:rPr>
            </w:pPr>
          </w:p>
        </w:tc>
        <w:tc>
          <w:tcPr>
            <w:tcW w:w="1701" w:type="dxa"/>
            <w:gridSpan w:val="2"/>
            <w:tcBorders>
              <w:bottom w:val="double" w:sz="4" w:space="0" w:color="auto"/>
            </w:tcBorders>
            <w:vAlign w:val="center"/>
          </w:tcPr>
          <w:p w:rsidR="00B37FBF" w:rsidRPr="00CE50CF" w:rsidRDefault="00B37FBF" w:rsidP="00FC2682">
            <w:pPr>
              <w:jc w:val="center"/>
              <w:rPr>
                <w:rFonts w:eastAsia="標楷體"/>
                <w:color w:val="000000" w:themeColor="text1"/>
                <w:sz w:val="26"/>
              </w:rPr>
            </w:pPr>
          </w:p>
        </w:tc>
        <w:tc>
          <w:tcPr>
            <w:tcW w:w="1701" w:type="dxa"/>
            <w:tcBorders>
              <w:bottom w:val="double" w:sz="4" w:space="0" w:color="auto"/>
            </w:tcBorders>
            <w:vAlign w:val="center"/>
          </w:tcPr>
          <w:p w:rsidR="00B37FBF" w:rsidRPr="00CE50CF" w:rsidRDefault="00B37FBF" w:rsidP="00FC2682">
            <w:pPr>
              <w:jc w:val="center"/>
              <w:rPr>
                <w:rFonts w:eastAsia="標楷體"/>
                <w:color w:val="000000" w:themeColor="text1"/>
                <w:sz w:val="26"/>
              </w:rPr>
            </w:pPr>
          </w:p>
        </w:tc>
        <w:tc>
          <w:tcPr>
            <w:tcW w:w="2268" w:type="dxa"/>
            <w:tcBorders>
              <w:bottom w:val="double" w:sz="4" w:space="0" w:color="auto"/>
            </w:tcBorders>
          </w:tcPr>
          <w:p w:rsidR="00B37FBF" w:rsidRPr="00CE50CF" w:rsidRDefault="00B37FBF" w:rsidP="00FC2682">
            <w:pPr>
              <w:jc w:val="center"/>
              <w:rPr>
                <w:rFonts w:eastAsia="標楷體"/>
                <w:color w:val="000000" w:themeColor="text1"/>
                <w:sz w:val="26"/>
              </w:rPr>
            </w:pPr>
          </w:p>
        </w:tc>
        <w:tc>
          <w:tcPr>
            <w:tcW w:w="3370" w:type="dxa"/>
            <w:tcBorders>
              <w:bottom w:val="double" w:sz="4" w:space="0" w:color="auto"/>
            </w:tcBorders>
          </w:tcPr>
          <w:p w:rsidR="00B37FBF" w:rsidRPr="00CE50CF" w:rsidRDefault="00B37FBF" w:rsidP="00FC2682">
            <w:pPr>
              <w:jc w:val="center"/>
              <w:rPr>
                <w:rFonts w:eastAsia="標楷體"/>
                <w:color w:val="000000" w:themeColor="text1"/>
                <w:sz w:val="26"/>
              </w:rPr>
            </w:pPr>
          </w:p>
        </w:tc>
      </w:tr>
      <w:tr w:rsidR="00B37FBF" w:rsidRPr="00CE50CF" w:rsidTr="00B37FBF">
        <w:trPr>
          <w:trHeight w:hRule="exact" w:val="513"/>
          <w:jc w:val="center"/>
        </w:trPr>
        <w:tc>
          <w:tcPr>
            <w:tcW w:w="1671" w:type="dxa"/>
            <w:tcBorders>
              <w:top w:val="double" w:sz="4" w:space="0" w:color="auto"/>
            </w:tcBorders>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原物料名稱</w:t>
            </w:r>
          </w:p>
        </w:tc>
        <w:tc>
          <w:tcPr>
            <w:tcW w:w="1701" w:type="dxa"/>
            <w:gridSpan w:val="2"/>
            <w:tcBorders>
              <w:top w:val="double" w:sz="4" w:space="0" w:color="auto"/>
            </w:tcBorders>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供應商名稱</w:t>
            </w:r>
          </w:p>
        </w:tc>
        <w:tc>
          <w:tcPr>
            <w:tcW w:w="1701" w:type="dxa"/>
            <w:tcBorders>
              <w:top w:val="double" w:sz="4" w:space="0" w:color="auto"/>
            </w:tcBorders>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負責人</w:t>
            </w:r>
          </w:p>
        </w:tc>
        <w:tc>
          <w:tcPr>
            <w:tcW w:w="2268" w:type="dxa"/>
            <w:tcBorders>
              <w:top w:val="double" w:sz="4" w:space="0" w:color="auto"/>
            </w:tcBorders>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聯絡人</w:t>
            </w:r>
          </w:p>
        </w:tc>
        <w:tc>
          <w:tcPr>
            <w:tcW w:w="3370" w:type="dxa"/>
            <w:tcBorders>
              <w:top w:val="double" w:sz="4" w:space="0" w:color="auto"/>
            </w:tcBorders>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電話</w:t>
            </w:r>
          </w:p>
        </w:tc>
      </w:tr>
      <w:tr w:rsidR="00B37FBF" w:rsidRPr="00CE50CF" w:rsidTr="00B37FBF">
        <w:trPr>
          <w:trHeight w:hRule="exact" w:val="827"/>
          <w:jc w:val="center"/>
        </w:trPr>
        <w:tc>
          <w:tcPr>
            <w:tcW w:w="1671" w:type="dxa"/>
            <w:vAlign w:val="center"/>
          </w:tcPr>
          <w:p w:rsidR="00B37FBF" w:rsidRPr="00CE50CF" w:rsidRDefault="00B37FBF" w:rsidP="00FC2682">
            <w:pPr>
              <w:jc w:val="center"/>
              <w:rPr>
                <w:rFonts w:eastAsia="標楷體"/>
                <w:color w:val="000000" w:themeColor="text1"/>
                <w:sz w:val="26"/>
              </w:rPr>
            </w:pPr>
          </w:p>
        </w:tc>
        <w:tc>
          <w:tcPr>
            <w:tcW w:w="1701" w:type="dxa"/>
            <w:gridSpan w:val="2"/>
            <w:vAlign w:val="center"/>
          </w:tcPr>
          <w:p w:rsidR="00B37FBF" w:rsidRPr="00CE50CF" w:rsidRDefault="00B37FBF" w:rsidP="00FC2682">
            <w:pPr>
              <w:jc w:val="center"/>
              <w:rPr>
                <w:rFonts w:eastAsia="標楷體"/>
                <w:color w:val="000000" w:themeColor="text1"/>
                <w:sz w:val="26"/>
              </w:rPr>
            </w:pPr>
          </w:p>
        </w:tc>
        <w:tc>
          <w:tcPr>
            <w:tcW w:w="1701" w:type="dxa"/>
            <w:vAlign w:val="center"/>
          </w:tcPr>
          <w:p w:rsidR="00B37FBF" w:rsidRPr="00CE50CF" w:rsidRDefault="00B37FBF" w:rsidP="00FC2682">
            <w:pPr>
              <w:jc w:val="center"/>
              <w:rPr>
                <w:rFonts w:eastAsia="標楷體"/>
                <w:color w:val="000000" w:themeColor="text1"/>
                <w:sz w:val="26"/>
              </w:rPr>
            </w:pPr>
          </w:p>
        </w:tc>
        <w:tc>
          <w:tcPr>
            <w:tcW w:w="2268" w:type="dxa"/>
            <w:vAlign w:val="center"/>
          </w:tcPr>
          <w:p w:rsidR="00B37FBF" w:rsidRPr="00CE50CF" w:rsidRDefault="00B37FBF" w:rsidP="00FC2682">
            <w:pPr>
              <w:jc w:val="center"/>
              <w:rPr>
                <w:rFonts w:eastAsia="標楷體"/>
                <w:color w:val="000000" w:themeColor="text1"/>
                <w:sz w:val="26"/>
              </w:rPr>
            </w:pPr>
          </w:p>
        </w:tc>
        <w:tc>
          <w:tcPr>
            <w:tcW w:w="3370" w:type="dxa"/>
            <w:vAlign w:val="center"/>
          </w:tcPr>
          <w:p w:rsidR="00B37FBF" w:rsidRPr="00CE50CF" w:rsidRDefault="00B37FBF" w:rsidP="00FC2682">
            <w:pPr>
              <w:jc w:val="center"/>
              <w:rPr>
                <w:rFonts w:eastAsia="標楷體"/>
                <w:color w:val="000000" w:themeColor="text1"/>
                <w:sz w:val="26"/>
              </w:rPr>
            </w:pPr>
          </w:p>
        </w:tc>
      </w:tr>
      <w:tr w:rsidR="00B37FBF" w:rsidRPr="00CE50CF" w:rsidTr="00B37FBF">
        <w:trPr>
          <w:trHeight w:hRule="exact" w:val="425"/>
          <w:jc w:val="center"/>
        </w:trPr>
        <w:tc>
          <w:tcPr>
            <w:tcW w:w="1671" w:type="dxa"/>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公司登記字號</w:t>
            </w:r>
          </w:p>
        </w:tc>
        <w:tc>
          <w:tcPr>
            <w:tcW w:w="1701" w:type="dxa"/>
            <w:gridSpan w:val="2"/>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商業登記字號</w:t>
            </w:r>
          </w:p>
        </w:tc>
        <w:tc>
          <w:tcPr>
            <w:tcW w:w="1701" w:type="dxa"/>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工廠登記字號</w:t>
            </w:r>
          </w:p>
        </w:tc>
        <w:tc>
          <w:tcPr>
            <w:tcW w:w="2268" w:type="dxa"/>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食品業者登錄字號</w:t>
            </w:r>
          </w:p>
        </w:tc>
        <w:tc>
          <w:tcPr>
            <w:tcW w:w="3370" w:type="dxa"/>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地址</w:t>
            </w:r>
          </w:p>
        </w:tc>
      </w:tr>
      <w:tr w:rsidR="00B37FBF" w:rsidRPr="00CE50CF" w:rsidTr="00B37FBF">
        <w:trPr>
          <w:trHeight w:hRule="exact" w:val="1284"/>
          <w:jc w:val="center"/>
        </w:trPr>
        <w:tc>
          <w:tcPr>
            <w:tcW w:w="1671" w:type="dxa"/>
            <w:tcBorders>
              <w:bottom w:val="double" w:sz="4" w:space="0" w:color="auto"/>
            </w:tcBorders>
            <w:vAlign w:val="center"/>
          </w:tcPr>
          <w:p w:rsidR="00B37FBF" w:rsidRPr="00CE50CF" w:rsidRDefault="00B37FBF" w:rsidP="00FC2682">
            <w:pPr>
              <w:jc w:val="center"/>
              <w:rPr>
                <w:rFonts w:eastAsia="標楷體"/>
                <w:color w:val="000000" w:themeColor="text1"/>
                <w:sz w:val="26"/>
              </w:rPr>
            </w:pPr>
          </w:p>
        </w:tc>
        <w:tc>
          <w:tcPr>
            <w:tcW w:w="1701" w:type="dxa"/>
            <w:gridSpan w:val="2"/>
            <w:tcBorders>
              <w:bottom w:val="double" w:sz="4" w:space="0" w:color="auto"/>
            </w:tcBorders>
            <w:vAlign w:val="center"/>
          </w:tcPr>
          <w:p w:rsidR="00B37FBF" w:rsidRPr="00CE50CF" w:rsidRDefault="00B37FBF" w:rsidP="00FC2682">
            <w:pPr>
              <w:jc w:val="center"/>
              <w:rPr>
                <w:rFonts w:eastAsia="標楷體"/>
                <w:color w:val="000000" w:themeColor="text1"/>
                <w:sz w:val="26"/>
              </w:rPr>
            </w:pPr>
          </w:p>
        </w:tc>
        <w:tc>
          <w:tcPr>
            <w:tcW w:w="1701" w:type="dxa"/>
            <w:tcBorders>
              <w:bottom w:val="double" w:sz="4" w:space="0" w:color="auto"/>
            </w:tcBorders>
            <w:vAlign w:val="center"/>
          </w:tcPr>
          <w:p w:rsidR="00B37FBF" w:rsidRPr="00CE50CF" w:rsidRDefault="00B37FBF" w:rsidP="00FC2682">
            <w:pPr>
              <w:jc w:val="center"/>
              <w:rPr>
                <w:rFonts w:eastAsia="標楷體"/>
                <w:color w:val="000000" w:themeColor="text1"/>
                <w:sz w:val="26"/>
              </w:rPr>
            </w:pPr>
          </w:p>
        </w:tc>
        <w:tc>
          <w:tcPr>
            <w:tcW w:w="2268" w:type="dxa"/>
            <w:tcBorders>
              <w:bottom w:val="double" w:sz="4" w:space="0" w:color="auto"/>
            </w:tcBorders>
          </w:tcPr>
          <w:p w:rsidR="00B37FBF" w:rsidRPr="00CE50CF" w:rsidRDefault="00B37FBF" w:rsidP="00FC2682">
            <w:pPr>
              <w:jc w:val="center"/>
              <w:rPr>
                <w:rFonts w:eastAsia="標楷體"/>
                <w:color w:val="000000" w:themeColor="text1"/>
                <w:sz w:val="26"/>
              </w:rPr>
            </w:pPr>
          </w:p>
        </w:tc>
        <w:tc>
          <w:tcPr>
            <w:tcW w:w="3370" w:type="dxa"/>
            <w:tcBorders>
              <w:bottom w:val="double" w:sz="4" w:space="0" w:color="auto"/>
            </w:tcBorders>
          </w:tcPr>
          <w:p w:rsidR="00B37FBF" w:rsidRPr="00CE50CF" w:rsidRDefault="00B37FBF" w:rsidP="00FC2682">
            <w:pPr>
              <w:jc w:val="center"/>
              <w:rPr>
                <w:rFonts w:eastAsia="標楷體"/>
                <w:color w:val="000000" w:themeColor="text1"/>
                <w:sz w:val="26"/>
              </w:rPr>
            </w:pPr>
          </w:p>
        </w:tc>
      </w:tr>
      <w:tr w:rsidR="00B37FBF" w:rsidRPr="00CE50CF" w:rsidTr="00B37FBF">
        <w:trPr>
          <w:trHeight w:hRule="exact" w:val="513"/>
          <w:jc w:val="center"/>
        </w:trPr>
        <w:tc>
          <w:tcPr>
            <w:tcW w:w="1671" w:type="dxa"/>
            <w:tcBorders>
              <w:top w:val="double" w:sz="4" w:space="0" w:color="auto"/>
            </w:tcBorders>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原物料名稱</w:t>
            </w:r>
          </w:p>
        </w:tc>
        <w:tc>
          <w:tcPr>
            <w:tcW w:w="1701" w:type="dxa"/>
            <w:gridSpan w:val="2"/>
            <w:tcBorders>
              <w:top w:val="double" w:sz="4" w:space="0" w:color="auto"/>
            </w:tcBorders>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供應商名稱</w:t>
            </w:r>
          </w:p>
        </w:tc>
        <w:tc>
          <w:tcPr>
            <w:tcW w:w="1701" w:type="dxa"/>
            <w:tcBorders>
              <w:top w:val="double" w:sz="4" w:space="0" w:color="auto"/>
            </w:tcBorders>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負責人</w:t>
            </w:r>
          </w:p>
        </w:tc>
        <w:tc>
          <w:tcPr>
            <w:tcW w:w="2268" w:type="dxa"/>
            <w:tcBorders>
              <w:top w:val="double" w:sz="4" w:space="0" w:color="auto"/>
            </w:tcBorders>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聯絡人</w:t>
            </w:r>
          </w:p>
        </w:tc>
        <w:tc>
          <w:tcPr>
            <w:tcW w:w="3370" w:type="dxa"/>
            <w:tcBorders>
              <w:top w:val="double" w:sz="4" w:space="0" w:color="auto"/>
            </w:tcBorders>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電話</w:t>
            </w:r>
          </w:p>
        </w:tc>
      </w:tr>
      <w:tr w:rsidR="00B37FBF" w:rsidRPr="00CE50CF" w:rsidTr="00B37FBF">
        <w:trPr>
          <w:trHeight w:hRule="exact" w:val="827"/>
          <w:jc w:val="center"/>
        </w:trPr>
        <w:tc>
          <w:tcPr>
            <w:tcW w:w="1671" w:type="dxa"/>
            <w:vAlign w:val="center"/>
          </w:tcPr>
          <w:p w:rsidR="00B37FBF" w:rsidRPr="00CE50CF" w:rsidRDefault="00B37FBF" w:rsidP="00FC2682">
            <w:pPr>
              <w:jc w:val="center"/>
              <w:rPr>
                <w:rFonts w:eastAsia="標楷體"/>
                <w:color w:val="000000" w:themeColor="text1"/>
                <w:sz w:val="26"/>
              </w:rPr>
            </w:pPr>
          </w:p>
        </w:tc>
        <w:tc>
          <w:tcPr>
            <w:tcW w:w="1701" w:type="dxa"/>
            <w:gridSpan w:val="2"/>
            <w:vAlign w:val="center"/>
          </w:tcPr>
          <w:p w:rsidR="00B37FBF" w:rsidRPr="00CE50CF" w:rsidRDefault="00B37FBF" w:rsidP="00FC2682">
            <w:pPr>
              <w:jc w:val="center"/>
              <w:rPr>
                <w:rFonts w:eastAsia="標楷體"/>
                <w:color w:val="000000" w:themeColor="text1"/>
                <w:sz w:val="26"/>
              </w:rPr>
            </w:pPr>
          </w:p>
        </w:tc>
        <w:tc>
          <w:tcPr>
            <w:tcW w:w="1701" w:type="dxa"/>
            <w:vAlign w:val="center"/>
          </w:tcPr>
          <w:p w:rsidR="00B37FBF" w:rsidRPr="00CE50CF" w:rsidRDefault="00B37FBF" w:rsidP="00FC2682">
            <w:pPr>
              <w:jc w:val="center"/>
              <w:rPr>
                <w:rFonts w:eastAsia="標楷體"/>
                <w:color w:val="000000" w:themeColor="text1"/>
                <w:sz w:val="26"/>
              </w:rPr>
            </w:pPr>
          </w:p>
        </w:tc>
        <w:tc>
          <w:tcPr>
            <w:tcW w:w="2268" w:type="dxa"/>
            <w:vAlign w:val="center"/>
          </w:tcPr>
          <w:p w:rsidR="00B37FBF" w:rsidRPr="00CE50CF" w:rsidRDefault="00B37FBF" w:rsidP="00FC2682">
            <w:pPr>
              <w:jc w:val="center"/>
              <w:rPr>
                <w:rFonts w:eastAsia="標楷體"/>
                <w:color w:val="000000" w:themeColor="text1"/>
                <w:sz w:val="26"/>
              </w:rPr>
            </w:pPr>
          </w:p>
        </w:tc>
        <w:tc>
          <w:tcPr>
            <w:tcW w:w="3370" w:type="dxa"/>
            <w:vAlign w:val="center"/>
          </w:tcPr>
          <w:p w:rsidR="00B37FBF" w:rsidRPr="00CE50CF" w:rsidRDefault="00B37FBF" w:rsidP="00FC2682">
            <w:pPr>
              <w:jc w:val="center"/>
              <w:rPr>
                <w:rFonts w:eastAsia="標楷體"/>
                <w:color w:val="000000" w:themeColor="text1"/>
                <w:sz w:val="26"/>
              </w:rPr>
            </w:pPr>
          </w:p>
        </w:tc>
      </w:tr>
      <w:tr w:rsidR="00B37FBF" w:rsidRPr="00CE50CF" w:rsidTr="00B37FBF">
        <w:trPr>
          <w:trHeight w:hRule="exact" w:val="425"/>
          <w:jc w:val="center"/>
        </w:trPr>
        <w:tc>
          <w:tcPr>
            <w:tcW w:w="1671" w:type="dxa"/>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公司登記字號</w:t>
            </w:r>
          </w:p>
        </w:tc>
        <w:tc>
          <w:tcPr>
            <w:tcW w:w="1701" w:type="dxa"/>
            <w:gridSpan w:val="2"/>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商業登記字號</w:t>
            </w:r>
          </w:p>
        </w:tc>
        <w:tc>
          <w:tcPr>
            <w:tcW w:w="1701" w:type="dxa"/>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工廠登記字號</w:t>
            </w:r>
          </w:p>
        </w:tc>
        <w:tc>
          <w:tcPr>
            <w:tcW w:w="2268" w:type="dxa"/>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食品業者登錄字號</w:t>
            </w:r>
          </w:p>
        </w:tc>
        <w:tc>
          <w:tcPr>
            <w:tcW w:w="3370" w:type="dxa"/>
            <w:vAlign w:val="center"/>
          </w:tcPr>
          <w:p w:rsidR="00B37FBF" w:rsidRPr="00CE50CF" w:rsidRDefault="00B37FBF" w:rsidP="00FC2682">
            <w:pPr>
              <w:jc w:val="center"/>
              <w:rPr>
                <w:rFonts w:eastAsia="標楷體"/>
                <w:color w:val="000000" w:themeColor="text1"/>
                <w:sz w:val="26"/>
              </w:rPr>
            </w:pPr>
            <w:r w:rsidRPr="00CE50CF">
              <w:rPr>
                <w:rFonts w:eastAsia="標楷體"/>
                <w:color w:val="000000" w:themeColor="text1"/>
                <w:sz w:val="26"/>
              </w:rPr>
              <w:t>地址</w:t>
            </w:r>
          </w:p>
        </w:tc>
      </w:tr>
      <w:tr w:rsidR="00B37FBF" w:rsidRPr="00CE50CF" w:rsidTr="00B37FBF">
        <w:trPr>
          <w:trHeight w:hRule="exact" w:val="1284"/>
          <w:jc w:val="center"/>
        </w:trPr>
        <w:tc>
          <w:tcPr>
            <w:tcW w:w="1671" w:type="dxa"/>
            <w:vAlign w:val="center"/>
          </w:tcPr>
          <w:p w:rsidR="00B37FBF" w:rsidRPr="00CE50CF" w:rsidRDefault="00B37FBF" w:rsidP="00FC2682">
            <w:pPr>
              <w:jc w:val="center"/>
              <w:rPr>
                <w:rFonts w:eastAsia="標楷體"/>
                <w:color w:val="000000" w:themeColor="text1"/>
                <w:sz w:val="26"/>
              </w:rPr>
            </w:pPr>
          </w:p>
        </w:tc>
        <w:tc>
          <w:tcPr>
            <w:tcW w:w="1701" w:type="dxa"/>
            <w:gridSpan w:val="2"/>
            <w:vAlign w:val="center"/>
          </w:tcPr>
          <w:p w:rsidR="00B37FBF" w:rsidRPr="00CE50CF" w:rsidRDefault="00B37FBF" w:rsidP="00FC2682">
            <w:pPr>
              <w:jc w:val="center"/>
              <w:rPr>
                <w:rFonts w:eastAsia="標楷體"/>
                <w:color w:val="000000" w:themeColor="text1"/>
                <w:sz w:val="26"/>
              </w:rPr>
            </w:pPr>
          </w:p>
        </w:tc>
        <w:tc>
          <w:tcPr>
            <w:tcW w:w="1701" w:type="dxa"/>
            <w:vAlign w:val="center"/>
          </w:tcPr>
          <w:p w:rsidR="00B37FBF" w:rsidRPr="00CE50CF" w:rsidRDefault="00B37FBF" w:rsidP="00FC2682">
            <w:pPr>
              <w:jc w:val="center"/>
              <w:rPr>
                <w:rFonts w:eastAsia="標楷體"/>
                <w:color w:val="000000" w:themeColor="text1"/>
                <w:sz w:val="26"/>
              </w:rPr>
            </w:pPr>
          </w:p>
        </w:tc>
        <w:tc>
          <w:tcPr>
            <w:tcW w:w="2268" w:type="dxa"/>
          </w:tcPr>
          <w:p w:rsidR="00B37FBF" w:rsidRPr="00CE50CF" w:rsidRDefault="00B37FBF" w:rsidP="00FC2682">
            <w:pPr>
              <w:jc w:val="center"/>
              <w:rPr>
                <w:rFonts w:eastAsia="標楷體"/>
                <w:color w:val="000000" w:themeColor="text1"/>
                <w:sz w:val="26"/>
              </w:rPr>
            </w:pPr>
          </w:p>
        </w:tc>
        <w:tc>
          <w:tcPr>
            <w:tcW w:w="3370" w:type="dxa"/>
          </w:tcPr>
          <w:p w:rsidR="00B37FBF" w:rsidRPr="00CE50CF" w:rsidRDefault="00B37FBF" w:rsidP="00FC2682">
            <w:pPr>
              <w:jc w:val="center"/>
              <w:rPr>
                <w:rFonts w:eastAsia="標楷體"/>
                <w:color w:val="000000" w:themeColor="text1"/>
                <w:sz w:val="26"/>
              </w:rPr>
            </w:pPr>
          </w:p>
        </w:tc>
      </w:tr>
    </w:tbl>
    <w:p w:rsidR="00B37FBF" w:rsidRDefault="00B37FBF" w:rsidP="000D0498">
      <w:pPr>
        <w:spacing w:line="400" w:lineRule="exact"/>
        <w:jc w:val="both"/>
        <w:rPr>
          <w:rFonts w:eastAsia="標楷體"/>
          <w:color w:val="000000" w:themeColor="text1"/>
          <w:spacing w:val="-8"/>
        </w:rPr>
      </w:pPr>
    </w:p>
    <w:p w:rsidR="000D0498"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8851AA" w:rsidRPr="00112B04" w:rsidRDefault="003A09E7" w:rsidP="00112B04">
      <w:pPr>
        <w:widowControl/>
        <w:adjustRightInd w:val="0"/>
        <w:snapToGrid w:val="0"/>
        <w:spacing w:line="240" w:lineRule="atLeast"/>
        <w:ind w:left="1134" w:hanging="1134"/>
        <w:contextualSpacing/>
        <w:rPr>
          <w:rFonts w:eastAsia="標楷體"/>
          <w:color w:val="000000" w:themeColor="text1"/>
          <w:spacing w:val="10"/>
          <w:kern w:val="0"/>
          <w:sz w:val="28"/>
          <w:szCs w:val="52"/>
        </w:rPr>
      </w:pPr>
      <w:r w:rsidRPr="00CE50CF">
        <w:rPr>
          <w:rFonts w:eastAsia="標楷體"/>
          <w:color w:val="000000" w:themeColor="text1"/>
          <w:spacing w:val="10"/>
          <w:kern w:val="0"/>
          <w:sz w:val="28"/>
          <w:szCs w:val="52"/>
        </w:rPr>
        <w:br w:type="page"/>
      </w: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5"/>
        <w:gridCol w:w="1093"/>
        <w:gridCol w:w="2901"/>
        <w:gridCol w:w="5337"/>
      </w:tblGrid>
      <w:tr w:rsidR="005D6503" w:rsidRPr="00CE50CF" w:rsidTr="00AD7E3D">
        <w:trPr>
          <w:trHeight w:val="412"/>
          <w:jc w:val="center"/>
        </w:trPr>
        <w:tc>
          <w:tcPr>
            <w:tcW w:w="2438" w:type="dxa"/>
            <w:gridSpan w:val="2"/>
          </w:tcPr>
          <w:p w:rsidR="003A09E7" w:rsidRPr="00CE50CF" w:rsidRDefault="003A09E7" w:rsidP="003A09E7">
            <w:pPr>
              <w:widowControl/>
              <w:spacing w:line="400" w:lineRule="exact"/>
              <w:jc w:val="center"/>
              <w:rPr>
                <w:rFonts w:eastAsia="標楷體"/>
                <w:color w:val="000000" w:themeColor="text1"/>
                <w:kern w:val="0"/>
                <w:sz w:val="28"/>
                <w:szCs w:val="22"/>
              </w:rPr>
            </w:pPr>
            <w:r w:rsidRPr="00CE50CF">
              <w:rPr>
                <w:rFonts w:eastAsia="標楷體"/>
                <w:color w:val="000000" w:themeColor="text1"/>
                <w:kern w:val="0"/>
                <w:sz w:val="28"/>
                <w:szCs w:val="22"/>
              </w:rPr>
              <w:lastRenderedPageBreak/>
              <w:t xml:space="preserve">      </w:t>
            </w:r>
            <w:r w:rsidRPr="00CE50CF">
              <w:rPr>
                <w:rFonts w:eastAsia="標楷體"/>
                <w:color w:val="000000" w:themeColor="text1"/>
                <w:kern w:val="0"/>
                <w:sz w:val="28"/>
                <w:szCs w:val="22"/>
              </w:rPr>
              <w:t>工廠</w:t>
            </w:r>
          </w:p>
        </w:tc>
        <w:tc>
          <w:tcPr>
            <w:tcW w:w="8238" w:type="dxa"/>
            <w:gridSpan w:val="2"/>
            <w:vAlign w:val="center"/>
          </w:tcPr>
          <w:p w:rsidR="003A09E7" w:rsidRPr="00CE50CF" w:rsidRDefault="003A09E7" w:rsidP="00AD7E3D">
            <w:pPr>
              <w:widowControl/>
              <w:tabs>
                <w:tab w:val="center" w:pos="4153"/>
                <w:tab w:val="right" w:pos="8306"/>
              </w:tabs>
              <w:snapToGrid w:val="0"/>
              <w:spacing w:line="400" w:lineRule="exact"/>
              <w:jc w:val="both"/>
              <w:rPr>
                <w:rFonts w:eastAsia="標楷體"/>
                <w:color w:val="000000" w:themeColor="text1"/>
                <w:kern w:val="0"/>
                <w:position w:val="-28"/>
                <w:sz w:val="28"/>
                <w:szCs w:val="20"/>
              </w:rPr>
            </w:pPr>
            <w:r w:rsidRPr="00CE50CF">
              <w:rPr>
                <w:rFonts w:eastAsia="標楷體"/>
                <w:color w:val="000000" w:themeColor="text1"/>
                <w:kern w:val="0"/>
                <w:sz w:val="28"/>
                <w:szCs w:val="20"/>
              </w:rPr>
              <w:t>G-4-2-0</w:t>
            </w:r>
            <w:r w:rsidR="00AD7E3D">
              <w:rPr>
                <w:rFonts w:eastAsia="標楷體" w:hint="eastAsia"/>
                <w:color w:val="000000" w:themeColor="text1"/>
                <w:kern w:val="0"/>
                <w:sz w:val="28"/>
                <w:szCs w:val="20"/>
              </w:rPr>
              <w:t>3</w:t>
            </w:r>
            <w:r w:rsidRPr="00CE50CF">
              <w:rPr>
                <w:rFonts w:eastAsia="標楷體"/>
                <w:color w:val="000000" w:themeColor="text1"/>
                <w:kern w:val="0"/>
                <w:sz w:val="28"/>
                <w:szCs w:val="20"/>
              </w:rPr>
              <w:t>:</w:t>
            </w:r>
            <w:r w:rsidRPr="00CE50CF">
              <w:rPr>
                <w:rFonts w:eastAsia="標楷體"/>
                <w:color w:val="000000" w:themeColor="text1"/>
                <w:kern w:val="0"/>
                <w:sz w:val="28"/>
                <w:szCs w:val="20"/>
              </w:rPr>
              <w:t>採購合約書</w:t>
            </w:r>
          </w:p>
        </w:tc>
      </w:tr>
      <w:tr w:rsidR="00AB0FCD" w:rsidRPr="00CE50CF" w:rsidTr="00AD7E3D">
        <w:trPr>
          <w:trHeight w:val="412"/>
          <w:jc w:val="center"/>
        </w:trPr>
        <w:tc>
          <w:tcPr>
            <w:tcW w:w="10676" w:type="dxa"/>
            <w:gridSpan w:val="4"/>
          </w:tcPr>
          <w:p w:rsidR="00AB0FCD" w:rsidRPr="00CE50CF" w:rsidRDefault="00AB0FCD" w:rsidP="00AB0FCD">
            <w:pPr>
              <w:widowControl/>
              <w:tabs>
                <w:tab w:val="right" w:pos="9696"/>
              </w:tabs>
              <w:spacing w:line="240" w:lineRule="atLeast"/>
              <w:jc w:val="both"/>
              <w:rPr>
                <w:rFonts w:eastAsia="標楷體"/>
                <w:color w:val="000000" w:themeColor="text1"/>
                <w:kern w:val="0"/>
              </w:rPr>
            </w:pPr>
            <w:r w:rsidRPr="00CE50CF">
              <w:rPr>
                <w:rFonts w:eastAsia="標楷體"/>
                <w:color w:val="000000" w:themeColor="text1"/>
                <w:kern w:val="0"/>
              </w:rPr>
              <w:t>合約字號</w:t>
            </w:r>
            <w:r w:rsidRPr="00CE50CF">
              <w:rPr>
                <w:rFonts w:eastAsia="標楷體"/>
                <w:color w:val="000000" w:themeColor="text1"/>
                <w:kern w:val="0"/>
              </w:rPr>
              <w:t>:</w:t>
            </w:r>
          </w:p>
          <w:p w:rsidR="00AB0FCD" w:rsidRPr="00CE50CF" w:rsidRDefault="00AB0FCD" w:rsidP="00AB0FCD">
            <w:pPr>
              <w:widowControl/>
              <w:tabs>
                <w:tab w:val="left" w:pos="4848"/>
              </w:tabs>
              <w:spacing w:line="240" w:lineRule="atLeast"/>
              <w:jc w:val="both"/>
              <w:rPr>
                <w:rFonts w:eastAsia="標楷體"/>
                <w:color w:val="000000" w:themeColor="text1"/>
                <w:kern w:val="0"/>
              </w:rPr>
            </w:pPr>
            <w:r w:rsidRPr="00CE50CF">
              <w:rPr>
                <w:rFonts w:eastAsia="標楷體"/>
                <w:color w:val="000000" w:themeColor="text1"/>
                <w:kern w:val="0"/>
              </w:rPr>
              <w:t>簽訂日期</w:t>
            </w:r>
            <w:r w:rsidRPr="00CE50CF">
              <w:rPr>
                <w:rFonts w:eastAsia="標楷體"/>
                <w:color w:val="000000" w:themeColor="text1"/>
                <w:kern w:val="0"/>
              </w:rPr>
              <w:t>:</w:t>
            </w:r>
            <w:r w:rsidRPr="00CE50CF">
              <w:rPr>
                <w:rFonts w:eastAsia="標楷體"/>
                <w:color w:val="000000" w:themeColor="text1"/>
                <w:kern w:val="0"/>
              </w:rPr>
              <w:t xml:space="preserve">　　年　　月　　日</w:t>
            </w:r>
          </w:p>
          <w:p w:rsidR="00AB0FCD" w:rsidRPr="00CE50CF" w:rsidRDefault="00AB0FCD" w:rsidP="00AB0FCD">
            <w:pPr>
              <w:widowControl/>
              <w:tabs>
                <w:tab w:val="center" w:pos="4153"/>
                <w:tab w:val="right" w:pos="8306"/>
              </w:tabs>
              <w:snapToGrid w:val="0"/>
              <w:spacing w:line="400" w:lineRule="exact"/>
              <w:jc w:val="both"/>
              <w:rPr>
                <w:rFonts w:eastAsia="標楷體"/>
                <w:color w:val="000000" w:themeColor="text1"/>
                <w:kern w:val="0"/>
                <w:sz w:val="28"/>
                <w:szCs w:val="20"/>
              </w:rPr>
            </w:pPr>
            <w:r w:rsidRPr="00406168">
              <w:rPr>
                <w:rFonts w:eastAsia="標楷體"/>
                <w:color w:val="000000" w:themeColor="text1"/>
                <w:kern w:val="0"/>
                <w:u w:val="single"/>
              </w:rPr>
              <w:t xml:space="preserve">      </w:t>
            </w:r>
            <w:r w:rsidRPr="00406168">
              <w:rPr>
                <w:rFonts w:eastAsia="標楷體"/>
                <w:color w:val="000000" w:themeColor="text1"/>
                <w:kern w:val="0"/>
                <w:u w:val="single"/>
              </w:rPr>
              <w:t xml:space="preserve">　　</w:t>
            </w:r>
            <w:r w:rsidR="00AD7E3D">
              <w:rPr>
                <w:rFonts w:eastAsia="標楷體" w:hint="eastAsia"/>
                <w:color w:val="000000" w:themeColor="text1"/>
                <w:kern w:val="0"/>
                <w:u w:val="single"/>
              </w:rPr>
              <w:t xml:space="preserve">       </w:t>
            </w:r>
            <w:r w:rsidRPr="00406168">
              <w:rPr>
                <w:rFonts w:eastAsia="標楷體"/>
                <w:color w:val="000000" w:themeColor="text1"/>
                <w:kern w:val="0"/>
                <w:u w:val="single"/>
              </w:rPr>
              <w:t xml:space="preserve">　　</w:t>
            </w:r>
            <w:r w:rsidRPr="00406168">
              <w:rPr>
                <w:rFonts w:eastAsia="標楷體"/>
                <w:color w:val="000000" w:themeColor="text1"/>
                <w:kern w:val="0"/>
                <w:u w:val="single"/>
              </w:rPr>
              <w:t xml:space="preserve"> </w:t>
            </w:r>
            <w:r w:rsidRPr="00CE50CF">
              <w:rPr>
                <w:rFonts w:eastAsia="標楷體"/>
                <w:color w:val="000000" w:themeColor="text1"/>
                <w:kern w:val="0"/>
              </w:rPr>
              <w:t>工廠向</w:t>
            </w:r>
            <w:r w:rsidRPr="00406168">
              <w:rPr>
                <w:rFonts w:eastAsia="標楷體"/>
                <w:color w:val="000000" w:themeColor="text1"/>
                <w:kern w:val="0"/>
                <w:u w:val="single"/>
              </w:rPr>
              <w:t xml:space="preserve">　　</w:t>
            </w:r>
            <w:r w:rsidR="00AD7E3D">
              <w:rPr>
                <w:rFonts w:eastAsia="標楷體" w:hint="eastAsia"/>
                <w:color w:val="000000" w:themeColor="text1"/>
                <w:kern w:val="0"/>
                <w:u w:val="single"/>
              </w:rPr>
              <w:t xml:space="preserve">     </w:t>
            </w:r>
            <w:r w:rsidRPr="00406168">
              <w:rPr>
                <w:rFonts w:eastAsia="標楷體"/>
                <w:color w:val="000000" w:themeColor="text1"/>
                <w:kern w:val="0"/>
                <w:u w:val="single"/>
              </w:rPr>
              <w:t xml:space="preserve">　　　　　　　</w:t>
            </w:r>
            <w:r w:rsidRPr="00CE50CF">
              <w:rPr>
                <w:rFonts w:eastAsia="標楷體"/>
                <w:color w:val="000000" w:themeColor="text1"/>
                <w:kern w:val="0"/>
              </w:rPr>
              <w:t>訂購貨</w:t>
            </w:r>
            <w:r w:rsidRPr="00CE50CF">
              <w:rPr>
                <w:rFonts w:eastAsia="標楷體"/>
                <w:color w:val="000000" w:themeColor="text1"/>
                <w:kern w:val="0"/>
              </w:rPr>
              <w:t>(</w:t>
            </w:r>
            <w:r w:rsidRPr="00CE50CF">
              <w:rPr>
                <w:rFonts w:eastAsia="標楷體"/>
                <w:color w:val="000000" w:themeColor="text1"/>
                <w:kern w:val="0"/>
              </w:rPr>
              <w:t>物</w:t>
            </w:r>
            <w:r w:rsidRPr="00CE50CF">
              <w:rPr>
                <w:rFonts w:eastAsia="標楷體"/>
                <w:color w:val="000000" w:themeColor="text1"/>
                <w:kern w:val="0"/>
              </w:rPr>
              <w:t>)</w:t>
            </w:r>
            <w:r w:rsidRPr="00CE50CF">
              <w:rPr>
                <w:rFonts w:eastAsia="標楷體"/>
                <w:color w:val="000000" w:themeColor="text1"/>
                <w:kern w:val="0"/>
              </w:rPr>
              <w:t>品經雙方約定買賣條件如下</w:t>
            </w:r>
            <w:r w:rsidRPr="00CE50CF">
              <w:rPr>
                <w:rFonts w:eastAsia="標楷體"/>
                <w:color w:val="000000" w:themeColor="text1"/>
                <w:kern w:val="0"/>
              </w:rPr>
              <w:t>:</w:t>
            </w:r>
          </w:p>
        </w:tc>
      </w:tr>
      <w:tr w:rsidR="005D6503" w:rsidRPr="00CE50CF" w:rsidTr="00AD7E3D">
        <w:trPr>
          <w:trHeight w:hRule="exact" w:val="1164"/>
          <w:jc w:val="center"/>
        </w:trPr>
        <w:tc>
          <w:tcPr>
            <w:tcW w:w="1345" w:type="dxa"/>
            <w:vAlign w:val="center"/>
          </w:tcPr>
          <w:p w:rsidR="003A09E7" w:rsidRPr="00CE50CF" w:rsidRDefault="003A09E7" w:rsidP="003A09E7">
            <w:pPr>
              <w:tabs>
                <w:tab w:val="left" w:pos="4848"/>
              </w:tabs>
              <w:spacing w:line="240" w:lineRule="atLeast"/>
              <w:ind w:left="57" w:right="57"/>
              <w:jc w:val="center"/>
              <w:rPr>
                <w:rFonts w:eastAsia="標楷體"/>
                <w:color w:val="000000" w:themeColor="text1"/>
              </w:rPr>
            </w:pPr>
            <w:r w:rsidRPr="00CE50CF">
              <w:rPr>
                <w:rFonts w:eastAsia="標楷體"/>
                <w:color w:val="000000" w:themeColor="text1"/>
              </w:rPr>
              <w:t>驗　　收</w:t>
            </w:r>
          </w:p>
        </w:tc>
        <w:tc>
          <w:tcPr>
            <w:tcW w:w="9331" w:type="dxa"/>
            <w:gridSpan w:val="3"/>
            <w:vAlign w:val="center"/>
          </w:tcPr>
          <w:p w:rsidR="003A09E7" w:rsidRPr="00CE50CF" w:rsidRDefault="003A09E7" w:rsidP="003A09E7">
            <w:pPr>
              <w:widowControl/>
              <w:tabs>
                <w:tab w:val="left" w:pos="4848"/>
              </w:tabs>
              <w:spacing w:line="240" w:lineRule="atLeast"/>
              <w:ind w:left="227" w:right="57" w:hanging="170"/>
              <w:rPr>
                <w:rFonts w:eastAsia="標楷體"/>
                <w:color w:val="000000" w:themeColor="text1"/>
                <w:kern w:val="0"/>
              </w:rPr>
            </w:pPr>
            <w:r w:rsidRPr="00CE50CF">
              <w:rPr>
                <w:rFonts w:eastAsia="標楷體"/>
                <w:color w:val="000000" w:themeColor="text1"/>
                <w:kern w:val="0"/>
              </w:rPr>
              <w:t>1.</w:t>
            </w:r>
            <w:r w:rsidRPr="00CE50CF">
              <w:rPr>
                <w:rFonts w:eastAsia="標楷體"/>
                <w:color w:val="000000" w:themeColor="text1"/>
                <w:kern w:val="0"/>
              </w:rPr>
              <w:t>賣方所售物品必須限期交貨，由買方照驗收標準驗收。</w:t>
            </w:r>
          </w:p>
          <w:p w:rsidR="003A09E7" w:rsidRPr="00CE50CF" w:rsidRDefault="003A09E7" w:rsidP="003A09E7">
            <w:pPr>
              <w:widowControl/>
              <w:tabs>
                <w:tab w:val="left" w:pos="4848"/>
              </w:tabs>
              <w:spacing w:line="240" w:lineRule="atLeast"/>
              <w:ind w:left="227" w:right="57" w:hanging="170"/>
              <w:rPr>
                <w:rFonts w:eastAsia="標楷體"/>
                <w:color w:val="000000" w:themeColor="text1"/>
                <w:kern w:val="0"/>
              </w:rPr>
            </w:pPr>
            <w:r w:rsidRPr="00CE50CF">
              <w:rPr>
                <w:rFonts w:eastAsia="標楷體"/>
                <w:color w:val="000000" w:themeColor="text1"/>
                <w:kern w:val="0"/>
              </w:rPr>
              <w:t>2.</w:t>
            </w:r>
            <w:r w:rsidRPr="00CE50CF">
              <w:rPr>
                <w:rFonts w:eastAsia="標楷體"/>
                <w:color w:val="000000" w:themeColor="text1"/>
                <w:kern w:val="0"/>
              </w:rPr>
              <w:t>不符合</w:t>
            </w:r>
            <w:r w:rsidR="00AB0FCD">
              <w:rPr>
                <w:rFonts w:eastAsia="標楷體" w:hint="eastAsia"/>
                <w:color w:val="000000" w:themeColor="text1"/>
                <w:kern w:val="0"/>
              </w:rPr>
              <w:t>食品安全衛生管理法等食品相關法規</w:t>
            </w:r>
            <w:r w:rsidRPr="00CE50CF">
              <w:rPr>
                <w:rFonts w:eastAsia="標楷體"/>
                <w:color w:val="000000" w:themeColor="text1"/>
                <w:kern w:val="0"/>
              </w:rPr>
              <w:t>與驗收標準之貨品由賣方取回，並限期調換交齊。</w:t>
            </w:r>
          </w:p>
          <w:p w:rsidR="003A09E7" w:rsidRPr="00CE50CF" w:rsidRDefault="003A09E7" w:rsidP="003A09E7">
            <w:pPr>
              <w:widowControl/>
              <w:tabs>
                <w:tab w:val="left" w:pos="4848"/>
              </w:tabs>
              <w:spacing w:line="240" w:lineRule="atLeast"/>
              <w:ind w:left="227" w:right="57" w:hanging="170"/>
              <w:rPr>
                <w:rFonts w:eastAsia="標楷體"/>
                <w:color w:val="000000" w:themeColor="text1"/>
                <w:kern w:val="0"/>
              </w:rPr>
            </w:pPr>
            <w:r w:rsidRPr="00CE50CF">
              <w:rPr>
                <w:rFonts w:eastAsia="標楷體"/>
                <w:color w:val="000000" w:themeColor="text1"/>
                <w:kern w:val="0"/>
              </w:rPr>
              <w:t>3.</w:t>
            </w:r>
            <w:r w:rsidRPr="00CE50CF">
              <w:rPr>
                <w:rFonts w:eastAsia="標楷體"/>
                <w:color w:val="000000" w:themeColor="text1"/>
                <w:kern w:val="0"/>
              </w:rPr>
              <w:t>因退貨所發生之費用或損失概由賣方負擔延期罰款。</w:t>
            </w:r>
          </w:p>
        </w:tc>
      </w:tr>
      <w:tr w:rsidR="005D6503" w:rsidRPr="00CE50CF" w:rsidTr="00AD7E3D">
        <w:trPr>
          <w:trHeight w:hRule="exact" w:val="1128"/>
          <w:jc w:val="center"/>
        </w:trPr>
        <w:tc>
          <w:tcPr>
            <w:tcW w:w="1345" w:type="dxa"/>
            <w:vAlign w:val="center"/>
          </w:tcPr>
          <w:p w:rsidR="003A09E7" w:rsidRPr="00CE50CF" w:rsidRDefault="003A09E7" w:rsidP="003A09E7">
            <w:pPr>
              <w:widowControl/>
              <w:tabs>
                <w:tab w:val="left" w:pos="4848"/>
              </w:tabs>
              <w:spacing w:line="240" w:lineRule="atLeast"/>
              <w:ind w:left="57" w:right="57"/>
              <w:jc w:val="center"/>
              <w:rPr>
                <w:rFonts w:eastAsia="標楷體"/>
                <w:color w:val="000000" w:themeColor="text1"/>
                <w:kern w:val="0"/>
              </w:rPr>
            </w:pPr>
            <w:r w:rsidRPr="00CE50CF">
              <w:rPr>
                <w:rFonts w:eastAsia="標楷體"/>
                <w:color w:val="000000" w:themeColor="text1"/>
                <w:kern w:val="0"/>
              </w:rPr>
              <w:t>延期罰款</w:t>
            </w:r>
          </w:p>
        </w:tc>
        <w:tc>
          <w:tcPr>
            <w:tcW w:w="9331" w:type="dxa"/>
            <w:gridSpan w:val="3"/>
            <w:vAlign w:val="center"/>
          </w:tcPr>
          <w:p w:rsidR="003A09E7" w:rsidRPr="00CE50CF" w:rsidRDefault="003A09E7" w:rsidP="003A09E7">
            <w:pPr>
              <w:widowControl/>
              <w:tabs>
                <w:tab w:val="left" w:pos="4848"/>
              </w:tabs>
              <w:spacing w:line="240" w:lineRule="atLeast"/>
              <w:ind w:left="227" w:right="57" w:hanging="170"/>
              <w:rPr>
                <w:rFonts w:eastAsia="標楷體"/>
                <w:color w:val="000000" w:themeColor="text1"/>
                <w:kern w:val="0"/>
              </w:rPr>
            </w:pPr>
            <w:r w:rsidRPr="00CE50CF">
              <w:rPr>
                <w:rFonts w:eastAsia="標楷體"/>
                <w:color w:val="000000" w:themeColor="text1"/>
                <w:kern w:val="0"/>
              </w:rPr>
              <w:t>1.</w:t>
            </w:r>
            <w:r w:rsidRPr="00CE50CF">
              <w:rPr>
                <w:rFonts w:eastAsia="標楷體"/>
                <w:color w:val="000000" w:themeColor="text1"/>
                <w:kern w:val="0"/>
              </w:rPr>
              <w:t>除經買方查明認為非人力所能抗拒之災禍，並確有具體證明外，賣方應依本合約所約定之日期交貨，延遲超過</w:t>
            </w:r>
            <w:r w:rsidRPr="00406168">
              <w:rPr>
                <w:rFonts w:eastAsia="標楷體"/>
                <w:color w:val="000000" w:themeColor="text1"/>
                <w:kern w:val="0"/>
                <w:u w:val="single"/>
              </w:rPr>
              <w:t xml:space="preserve">   </w:t>
            </w:r>
            <w:r w:rsidRPr="00406168">
              <w:rPr>
                <w:rFonts w:eastAsia="標楷體"/>
                <w:color w:val="000000" w:themeColor="text1"/>
                <w:kern w:val="0"/>
                <w:u w:val="single"/>
              </w:rPr>
              <w:t xml:space="preserve">　</w:t>
            </w:r>
            <w:r w:rsidRPr="00406168">
              <w:rPr>
                <w:rFonts w:eastAsia="標楷體"/>
                <w:color w:val="000000" w:themeColor="text1"/>
                <w:kern w:val="0"/>
                <w:u w:val="single"/>
              </w:rPr>
              <w:t xml:space="preserve">  </w:t>
            </w:r>
            <w:r w:rsidRPr="00CE50CF">
              <w:rPr>
                <w:rFonts w:eastAsia="標楷體"/>
                <w:color w:val="000000" w:themeColor="text1"/>
                <w:kern w:val="0"/>
              </w:rPr>
              <w:t>日則罰款</w:t>
            </w:r>
            <w:r w:rsidRPr="00406168">
              <w:rPr>
                <w:rFonts w:eastAsia="標楷體"/>
                <w:color w:val="000000" w:themeColor="text1"/>
                <w:kern w:val="0"/>
                <w:u w:val="single"/>
              </w:rPr>
              <w:t xml:space="preserve">  </w:t>
            </w:r>
            <w:r w:rsidRPr="00406168">
              <w:rPr>
                <w:rFonts w:eastAsia="標楷體"/>
                <w:color w:val="000000" w:themeColor="text1"/>
                <w:kern w:val="0"/>
                <w:u w:val="single"/>
              </w:rPr>
              <w:t xml:space="preserve">　　</w:t>
            </w:r>
            <w:r w:rsidRPr="00406168">
              <w:rPr>
                <w:rFonts w:eastAsia="標楷體"/>
                <w:color w:val="000000" w:themeColor="text1"/>
                <w:kern w:val="0"/>
                <w:u w:val="single"/>
              </w:rPr>
              <w:t xml:space="preserve">    </w:t>
            </w:r>
            <w:r w:rsidRPr="00CE50CF">
              <w:rPr>
                <w:rFonts w:eastAsia="標楷體"/>
                <w:color w:val="000000" w:themeColor="text1"/>
                <w:kern w:val="0"/>
              </w:rPr>
              <w:t>元。</w:t>
            </w:r>
          </w:p>
          <w:p w:rsidR="003A09E7" w:rsidRPr="00CE50CF" w:rsidRDefault="003A09E7" w:rsidP="003A09E7">
            <w:pPr>
              <w:widowControl/>
              <w:tabs>
                <w:tab w:val="left" w:pos="4848"/>
              </w:tabs>
              <w:spacing w:line="240" w:lineRule="atLeast"/>
              <w:ind w:left="227" w:right="57" w:hanging="170"/>
              <w:rPr>
                <w:rFonts w:eastAsia="標楷體"/>
                <w:color w:val="000000" w:themeColor="text1"/>
                <w:kern w:val="0"/>
              </w:rPr>
            </w:pPr>
            <w:r w:rsidRPr="00CE50CF">
              <w:rPr>
                <w:rFonts w:eastAsia="標楷體"/>
                <w:color w:val="000000" w:themeColor="text1"/>
                <w:kern w:val="0"/>
              </w:rPr>
              <w:t>2.</w:t>
            </w:r>
            <w:r w:rsidRPr="00CE50CF">
              <w:rPr>
                <w:rFonts w:eastAsia="標楷體"/>
                <w:color w:val="000000" w:themeColor="text1"/>
                <w:kern w:val="0"/>
              </w:rPr>
              <w:t>因退貨而致延期交貨，概作延遲論。</w:t>
            </w:r>
          </w:p>
        </w:tc>
      </w:tr>
      <w:tr w:rsidR="005D6503" w:rsidRPr="00CE50CF" w:rsidTr="00AD7E3D">
        <w:trPr>
          <w:trHeight w:hRule="exact" w:val="436"/>
          <w:jc w:val="center"/>
        </w:trPr>
        <w:tc>
          <w:tcPr>
            <w:tcW w:w="1345" w:type="dxa"/>
            <w:vAlign w:val="center"/>
          </w:tcPr>
          <w:p w:rsidR="003A09E7" w:rsidRPr="00CE50CF" w:rsidRDefault="003A09E7" w:rsidP="003A09E7">
            <w:pPr>
              <w:widowControl/>
              <w:tabs>
                <w:tab w:val="left" w:pos="4848"/>
              </w:tabs>
              <w:spacing w:line="240" w:lineRule="atLeast"/>
              <w:ind w:left="57" w:right="57"/>
              <w:jc w:val="center"/>
              <w:rPr>
                <w:rFonts w:eastAsia="標楷體"/>
                <w:color w:val="000000" w:themeColor="text1"/>
                <w:kern w:val="0"/>
              </w:rPr>
            </w:pPr>
            <w:r w:rsidRPr="00CE50CF">
              <w:rPr>
                <w:rFonts w:eastAsia="標楷體"/>
                <w:color w:val="000000" w:themeColor="text1"/>
                <w:kern w:val="0"/>
              </w:rPr>
              <w:t>解約辦理</w:t>
            </w:r>
          </w:p>
        </w:tc>
        <w:tc>
          <w:tcPr>
            <w:tcW w:w="9331" w:type="dxa"/>
            <w:gridSpan w:val="3"/>
            <w:vAlign w:val="center"/>
          </w:tcPr>
          <w:p w:rsidR="003A09E7" w:rsidRPr="00CE50CF" w:rsidRDefault="003A09E7" w:rsidP="003A09E7">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賣方未能履行合約或罰款未能繳付，即要辦理解約。</w:t>
            </w:r>
          </w:p>
        </w:tc>
      </w:tr>
      <w:tr w:rsidR="005D6503" w:rsidRPr="00CE50CF" w:rsidTr="00AD7E3D">
        <w:trPr>
          <w:trHeight w:hRule="exact" w:val="414"/>
          <w:jc w:val="center"/>
        </w:trPr>
        <w:tc>
          <w:tcPr>
            <w:tcW w:w="1345" w:type="dxa"/>
            <w:vAlign w:val="center"/>
          </w:tcPr>
          <w:p w:rsidR="003A09E7" w:rsidRPr="00CE50CF" w:rsidRDefault="003A09E7" w:rsidP="003A09E7">
            <w:pPr>
              <w:widowControl/>
              <w:tabs>
                <w:tab w:val="left" w:pos="4848"/>
              </w:tabs>
              <w:spacing w:line="240" w:lineRule="atLeast"/>
              <w:ind w:left="57" w:right="57"/>
              <w:jc w:val="center"/>
              <w:rPr>
                <w:rFonts w:eastAsia="標楷體"/>
                <w:color w:val="000000" w:themeColor="text1"/>
                <w:kern w:val="0"/>
              </w:rPr>
            </w:pPr>
            <w:r w:rsidRPr="00CE50CF">
              <w:rPr>
                <w:rFonts w:eastAsia="標楷體"/>
                <w:color w:val="000000" w:themeColor="text1"/>
                <w:kern w:val="0"/>
              </w:rPr>
              <w:t>保證責任</w:t>
            </w:r>
          </w:p>
        </w:tc>
        <w:tc>
          <w:tcPr>
            <w:tcW w:w="9331" w:type="dxa"/>
            <w:gridSpan w:val="3"/>
            <w:vAlign w:val="center"/>
          </w:tcPr>
          <w:p w:rsidR="003A09E7" w:rsidRPr="00CE50CF" w:rsidRDefault="003A09E7" w:rsidP="003A09E7">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賣方應覓保證人，連帶保證本合約之各項責任。</w:t>
            </w:r>
          </w:p>
        </w:tc>
      </w:tr>
      <w:tr w:rsidR="005D6503" w:rsidRPr="00CE50CF" w:rsidTr="00AD7E3D">
        <w:trPr>
          <w:trHeight w:hRule="exact" w:val="561"/>
          <w:jc w:val="center"/>
        </w:trPr>
        <w:tc>
          <w:tcPr>
            <w:tcW w:w="1345" w:type="dxa"/>
            <w:vAlign w:val="center"/>
          </w:tcPr>
          <w:p w:rsidR="003A09E7" w:rsidRPr="00CE50CF" w:rsidRDefault="003A09E7" w:rsidP="003A09E7">
            <w:pPr>
              <w:widowControl/>
              <w:tabs>
                <w:tab w:val="left" w:pos="4848"/>
              </w:tabs>
              <w:spacing w:line="240" w:lineRule="atLeast"/>
              <w:ind w:left="57" w:right="57"/>
              <w:jc w:val="center"/>
              <w:rPr>
                <w:rFonts w:eastAsia="標楷體"/>
                <w:color w:val="000000" w:themeColor="text1"/>
                <w:kern w:val="0"/>
              </w:rPr>
            </w:pPr>
            <w:r w:rsidRPr="00CE50CF">
              <w:rPr>
                <w:rFonts w:eastAsia="標楷體"/>
                <w:color w:val="000000" w:themeColor="text1"/>
                <w:kern w:val="0"/>
              </w:rPr>
              <w:t>其　　他</w:t>
            </w:r>
          </w:p>
        </w:tc>
        <w:tc>
          <w:tcPr>
            <w:tcW w:w="9331" w:type="dxa"/>
            <w:gridSpan w:val="3"/>
            <w:vAlign w:val="center"/>
          </w:tcPr>
          <w:p w:rsidR="003A09E7" w:rsidRPr="00CE50CF" w:rsidRDefault="003A09E7" w:rsidP="003A09E7">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遇有爭執，賣方同意以</w:t>
            </w:r>
            <w:r w:rsidRPr="00406168">
              <w:rPr>
                <w:rFonts w:eastAsia="標楷體"/>
                <w:color w:val="000000" w:themeColor="text1"/>
                <w:kern w:val="0"/>
                <w:u w:val="single"/>
              </w:rPr>
              <w:t xml:space="preserve">　　　　　　　　</w:t>
            </w:r>
            <w:r w:rsidRPr="00CE50CF">
              <w:rPr>
                <w:rFonts w:eastAsia="標楷體"/>
                <w:color w:val="000000" w:themeColor="text1"/>
                <w:kern w:val="0"/>
              </w:rPr>
              <w:t>地方法院為審理法院。</w:t>
            </w:r>
          </w:p>
        </w:tc>
      </w:tr>
      <w:tr w:rsidR="005D6503" w:rsidRPr="00CE50CF" w:rsidTr="00AD7E3D">
        <w:trPr>
          <w:cantSplit/>
          <w:trHeight w:hRule="exact" w:val="1697"/>
          <w:jc w:val="center"/>
        </w:trPr>
        <w:tc>
          <w:tcPr>
            <w:tcW w:w="5339" w:type="dxa"/>
            <w:gridSpan w:val="3"/>
            <w:vAlign w:val="center"/>
          </w:tcPr>
          <w:p w:rsidR="003A09E7" w:rsidRPr="00CE50CF" w:rsidRDefault="003A09E7" w:rsidP="003A09E7">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買方簽章</w:t>
            </w:r>
            <w:r w:rsidR="005D6503" w:rsidRPr="00CE50CF">
              <w:rPr>
                <w:rFonts w:eastAsia="標楷體"/>
                <w:color w:val="000000" w:themeColor="text1"/>
                <w:kern w:val="0"/>
              </w:rPr>
              <w:t>:</w:t>
            </w:r>
          </w:p>
        </w:tc>
        <w:tc>
          <w:tcPr>
            <w:tcW w:w="5337" w:type="dxa"/>
            <w:vAlign w:val="center"/>
          </w:tcPr>
          <w:p w:rsidR="003A09E7" w:rsidRPr="00CE50CF" w:rsidRDefault="003A09E7" w:rsidP="003A09E7">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賣方簽章</w:t>
            </w:r>
            <w:r w:rsidR="005D6503" w:rsidRPr="00CE50CF">
              <w:rPr>
                <w:rFonts w:eastAsia="標楷體"/>
                <w:color w:val="000000" w:themeColor="text1"/>
                <w:kern w:val="0"/>
              </w:rPr>
              <w:t>:</w:t>
            </w:r>
          </w:p>
        </w:tc>
      </w:tr>
      <w:tr w:rsidR="005D6503" w:rsidRPr="00CE50CF" w:rsidTr="00AD7E3D">
        <w:trPr>
          <w:cantSplit/>
          <w:trHeight w:hRule="exact" w:val="856"/>
          <w:jc w:val="center"/>
        </w:trPr>
        <w:tc>
          <w:tcPr>
            <w:tcW w:w="5339" w:type="dxa"/>
            <w:gridSpan w:val="3"/>
            <w:vAlign w:val="center"/>
          </w:tcPr>
          <w:p w:rsidR="003A09E7" w:rsidRPr="00CE50CF" w:rsidRDefault="003A09E7" w:rsidP="003A09E7">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廠商名稱</w:t>
            </w:r>
            <w:r w:rsidR="005D6503" w:rsidRPr="00CE50CF">
              <w:rPr>
                <w:rFonts w:eastAsia="標楷體"/>
                <w:color w:val="000000" w:themeColor="text1"/>
                <w:kern w:val="0"/>
              </w:rPr>
              <w:t>:</w:t>
            </w:r>
          </w:p>
        </w:tc>
        <w:tc>
          <w:tcPr>
            <w:tcW w:w="5337" w:type="dxa"/>
            <w:vAlign w:val="center"/>
          </w:tcPr>
          <w:p w:rsidR="003A09E7" w:rsidRPr="00CE50CF" w:rsidRDefault="003A09E7" w:rsidP="003A09E7">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廠商名稱</w:t>
            </w:r>
            <w:r w:rsidR="005D6503" w:rsidRPr="00CE50CF">
              <w:rPr>
                <w:rFonts w:eastAsia="標楷體"/>
                <w:color w:val="000000" w:themeColor="text1"/>
                <w:kern w:val="0"/>
              </w:rPr>
              <w:t>:</w:t>
            </w:r>
          </w:p>
        </w:tc>
      </w:tr>
      <w:tr w:rsidR="005D6503" w:rsidRPr="00CE50CF" w:rsidTr="00AD7E3D">
        <w:trPr>
          <w:cantSplit/>
          <w:trHeight w:hRule="exact" w:val="705"/>
          <w:jc w:val="center"/>
        </w:trPr>
        <w:tc>
          <w:tcPr>
            <w:tcW w:w="5339" w:type="dxa"/>
            <w:gridSpan w:val="3"/>
            <w:vAlign w:val="center"/>
          </w:tcPr>
          <w:p w:rsidR="003A09E7" w:rsidRPr="00CE50CF" w:rsidRDefault="003A09E7" w:rsidP="00AD7E3D">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公司登記字號</w:t>
            </w:r>
            <w:r w:rsidR="005D6503" w:rsidRPr="00CE50CF">
              <w:rPr>
                <w:rFonts w:eastAsia="標楷體"/>
                <w:color w:val="000000" w:themeColor="text1"/>
                <w:kern w:val="0"/>
              </w:rPr>
              <w:t>:</w:t>
            </w:r>
          </w:p>
        </w:tc>
        <w:tc>
          <w:tcPr>
            <w:tcW w:w="5337" w:type="dxa"/>
            <w:vAlign w:val="center"/>
          </w:tcPr>
          <w:p w:rsidR="003A09E7" w:rsidRPr="00CE50CF" w:rsidRDefault="003A09E7" w:rsidP="00AD7E3D">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公司登記字號</w:t>
            </w:r>
            <w:r w:rsidR="005D6503" w:rsidRPr="00CE50CF">
              <w:rPr>
                <w:rFonts w:eastAsia="標楷體"/>
                <w:color w:val="000000" w:themeColor="text1"/>
                <w:kern w:val="0"/>
              </w:rPr>
              <w:t>:</w:t>
            </w:r>
          </w:p>
        </w:tc>
      </w:tr>
      <w:tr w:rsidR="00AD7E3D" w:rsidRPr="00CE50CF" w:rsidTr="00AD7E3D">
        <w:trPr>
          <w:cantSplit/>
          <w:trHeight w:hRule="exact" w:val="715"/>
          <w:jc w:val="center"/>
        </w:trPr>
        <w:tc>
          <w:tcPr>
            <w:tcW w:w="5339" w:type="dxa"/>
            <w:gridSpan w:val="3"/>
            <w:vAlign w:val="center"/>
          </w:tcPr>
          <w:p w:rsidR="00AD7E3D" w:rsidRPr="00CE50CF" w:rsidRDefault="00AD7E3D" w:rsidP="003A09E7">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商業登記字號</w:t>
            </w:r>
            <w:r w:rsidRPr="00CE50CF">
              <w:rPr>
                <w:rFonts w:eastAsia="標楷體"/>
                <w:color w:val="000000" w:themeColor="text1"/>
                <w:kern w:val="0"/>
              </w:rPr>
              <w:t>:</w:t>
            </w:r>
          </w:p>
        </w:tc>
        <w:tc>
          <w:tcPr>
            <w:tcW w:w="5337" w:type="dxa"/>
            <w:vAlign w:val="center"/>
          </w:tcPr>
          <w:p w:rsidR="00AD7E3D" w:rsidRPr="00CE50CF" w:rsidRDefault="00AD7E3D" w:rsidP="003A09E7">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商業登記字號</w:t>
            </w:r>
            <w:r w:rsidRPr="00CE50CF">
              <w:rPr>
                <w:rFonts w:eastAsia="標楷體"/>
                <w:color w:val="000000" w:themeColor="text1"/>
                <w:kern w:val="0"/>
              </w:rPr>
              <w:t>:</w:t>
            </w:r>
          </w:p>
        </w:tc>
      </w:tr>
      <w:tr w:rsidR="005D6503" w:rsidRPr="00CE50CF" w:rsidTr="00AD7E3D">
        <w:trPr>
          <w:cantSplit/>
          <w:trHeight w:hRule="exact" w:val="697"/>
          <w:jc w:val="center"/>
        </w:trPr>
        <w:tc>
          <w:tcPr>
            <w:tcW w:w="5339" w:type="dxa"/>
            <w:gridSpan w:val="3"/>
            <w:vAlign w:val="center"/>
          </w:tcPr>
          <w:p w:rsidR="003A09E7" w:rsidRPr="00CE50CF" w:rsidRDefault="003A09E7" w:rsidP="003A09E7">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工廠登記字號</w:t>
            </w:r>
            <w:r w:rsidR="005D6503" w:rsidRPr="00CE50CF">
              <w:rPr>
                <w:rFonts w:eastAsia="標楷體"/>
                <w:color w:val="000000" w:themeColor="text1"/>
                <w:kern w:val="0"/>
              </w:rPr>
              <w:t>:</w:t>
            </w:r>
          </w:p>
        </w:tc>
        <w:tc>
          <w:tcPr>
            <w:tcW w:w="5337" w:type="dxa"/>
            <w:vAlign w:val="center"/>
          </w:tcPr>
          <w:p w:rsidR="003A09E7" w:rsidRPr="00CE50CF" w:rsidRDefault="003A09E7" w:rsidP="003A09E7">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工廠登記字號</w:t>
            </w:r>
            <w:r w:rsidR="005D6503" w:rsidRPr="00CE50CF">
              <w:rPr>
                <w:rFonts w:eastAsia="標楷體"/>
                <w:color w:val="000000" w:themeColor="text1"/>
                <w:kern w:val="0"/>
              </w:rPr>
              <w:t>:</w:t>
            </w:r>
          </w:p>
        </w:tc>
      </w:tr>
      <w:tr w:rsidR="005D6503" w:rsidRPr="00CE50CF" w:rsidTr="00AD7E3D">
        <w:trPr>
          <w:cantSplit/>
          <w:trHeight w:hRule="exact" w:val="711"/>
          <w:jc w:val="center"/>
        </w:trPr>
        <w:tc>
          <w:tcPr>
            <w:tcW w:w="5339" w:type="dxa"/>
            <w:gridSpan w:val="3"/>
            <w:vAlign w:val="center"/>
          </w:tcPr>
          <w:p w:rsidR="003A09E7" w:rsidRPr="00CE50CF" w:rsidRDefault="003A09E7" w:rsidP="003A09E7">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食品業者登錄字號</w:t>
            </w:r>
            <w:r w:rsidR="005D6503" w:rsidRPr="00CE50CF">
              <w:rPr>
                <w:rFonts w:eastAsia="標楷體"/>
                <w:color w:val="000000" w:themeColor="text1"/>
                <w:kern w:val="0"/>
              </w:rPr>
              <w:t>:</w:t>
            </w:r>
          </w:p>
        </w:tc>
        <w:tc>
          <w:tcPr>
            <w:tcW w:w="5337" w:type="dxa"/>
            <w:vAlign w:val="center"/>
          </w:tcPr>
          <w:p w:rsidR="003A09E7" w:rsidRPr="00CE50CF" w:rsidRDefault="003A09E7" w:rsidP="003A09E7">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食品</w:t>
            </w:r>
            <w:r w:rsidR="00AD7E3D">
              <w:rPr>
                <w:rFonts w:eastAsia="標楷體" w:hint="eastAsia"/>
                <w:color w:val="000000" w:themeColor="text1"/>
                <w:kern w:val="0"/>
              </w:rPr>
              <w:t>業者</w:t>
            </w:r>
            <w:r w:rsidRPr="00CE50CF">
              <w:rPr>
                <w:rFonts w:eastAsia="標楷體"/>
                <w:color w:val="000000" w:themeColor="text1"/>
                <w:kern w:val="0"/>
              </w:rPr>
              <w:t>登錄字號</w:t>
            </w:r>
            <w:r w:rsidR="005D6503" w:rsidRPr="00CE50CF">
              <w:rPr>
                <w:rFonts w:eastAsia="標楷體"/>
                <w:color w:val="000000" w:themeColor="text1"/>
                <w:kern w:val="0"/>
              </w:rPr>
              <w:t>:</w:t>
            </w:r>
          </w:p>
        </w:tc>
      </w:tr>
      <w:tr w:rsidR="005D6503" w:rsidRPr="00CE50CF" w:rsidTr="00AD7E3D">
        <w:trPr>
          <w:cantSplit/>
          <w:trHeight w:hRule="exact" w:val="703"/>
          <w:jc w:val="center"/>
        </w:trPr>
        <w:tc>
          <w:tcPr>
            <w:tcW w:w="5339" w:type="dxa"/>
            <w:gridSpan w:val="3"/>
            <w:vAlign w:val="center"/>
          </w:tcPr>
          <w:p w:rsidR="003A09E7" w:rsidRPr="00CE50CF" w:rsidRDefault="003A09E7" w:rsidP="003A09E7">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負責人</w:t>
            </w:r>
            <w:r w:rsidR="005D6503" w:rsidRPr="00CE50CF">
              <w:rPr>
                <w:rFonts w:eastAsia="標楷體"/>
                <w:color w:val="000000" w:themeColor="text1"/>
                <w:kern w:val="0"/>
              </w:rPr>
              <w:t>:</w:t>
            </w:r>
          </w:p>
        </w:tc>
        <w:tc>
          <w:tcPr>
            <w:tcW w:w="5337" w:type="dxa"/>
            <w:vAlign w:val="center"/>
          </w:tcPr>
          <w:p w:rsidR="003A09E7" w:rsidRPr="00CE50CF" w:rsidRDefault="003A09E7" w:rsidP="003A09E7">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負責人</w:t>
            </w:r>
            <w:r w:rsidR="005D6503" w:rsidRPr="00CE50CF">
              <w:rPr>
                <w:rFonts w:eastAsia="標楷體"/>
                <w:color w:val="000000" w:themeColor="text1"/>
                <w:kern w:val="0"/>
              </w:rPr>
              <w:t>:</w:t>
            </w:r>
          </w:p>
        </w:tc>
      </w:tr>
      <w:tr w:rsidR="005D6503" w:rsidRPr="00CE50CF" w:rsidTr="00AD7E3D">
        <w:trPr>
          <w:cantSplit/>
          <w:trHeight w:hRule="exact" w:val="1138"/>
          <w:jc w:val="center"/>
        </w:trPr>
        <w:tc>
          <w:tcPr>
            <w:tcW w:w="5339" w:type="dxa"/>
            <w:gridSpan w:val="3"/>
            <w:vAlign w:val="center"/>
          </w:tcPr>
          <w:p w:rsidR="003A09E7" w:rsidRPr="00CE50CF" w:rsidRDefault="003A09E7" w:rsidP="003A09E7">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地址</w:t>
            </w:r>
            <w:r w:rsidR="005D6503" w:rsidRPr="00CE50CF">
              <w:rPr>
                <w:rFonts w:eastAsia="標楷體"/>
                <w:color w:val="000000" w:themeColor="text1"/>
                <w:kern w:val="0"/>
              </w:rPr>
              <w:t>:</w:t>
            </w:r>
          </w:p>
        </w:tc>
        <w:tc>
          <w:tcPr>
            <w:tcW w:w="5337" w:type="dxa"/>
            <w:vAlign w:val="center"/>
          </w:tcPr>
          <w:p w:rsidR="003A09E7" w:rsidRPr="00CE50CF" w:rsidRDefault="003A09E7" w:rsidP="003A09E7">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地址</w:t>
            </w:r>
            <w:r w:rsidR="005D6503" w:rsidRPr="00CE50CF">
              <w:rPr>
                <w:rFonts w:eastAsia="標楷體"/>
                <w:color w:val="000000" w:themeColor="text1"/>
                <w:kern w:val="0"/>
              </w:rPr>
              <w:t>:</w:t>
            </w:r>
          </w:p>
        </w:tc>
      </w:tr>
      <w:tr w:rsidR="003A09E7" w:rsidRPr="00CE50CF" w:rsidTr="00AD7E3D">
        <w:trPr>
          <w:cantSplit/>
          <w:trHeight w:hRule="exact" w:val="845"/>
          <w:jc w:val="center"/>
        </w:trPr>
        <w:tc>
          <w:tcPr>
            <w:tcW w:w="5339" w:type="dxa"/>
            <w:gridSpan w:val="3"/>
            <w:vAlign w:val="center"/>
          </w:tcPr>
          <w:p w:rsidR="003A09E7" w:rsidRPr="00CE50CF" w:rsidRDefault="003A09E7" w:rsidP="003A09E7">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電話</w:t>
            </w:r>
            <w:r w:rsidR="005D6503" w:rsidRPr="00CE50CF">
              <w:rPr>
                <w:rFonts w:eastAsia="標楷體"/>
                <w:color w:val="000000" w:themeColor="text1"/>
                <w:kern w:val="0"/>
              </w:rPr>
              <w:t>:</w:t>
            </w:r>
          </w:p>
        </w:tc>
        <w:tc>
          <w:tcPr>
            <w:tcW w:w="5337" w:type="dxa"/>
            <w:vAlign w:val="center"/>
          </w:tcPr>
          <w:p w:rsidR="003A09E7" w:rsidRPr="00CE50CF" w:rsidRDefault="003A09E7" w:rsidP="003A09E7">
            <w:pPr>
              <w:widowControl/>
              <w:tabs>
                <w:tab w:val="left" w:pos="4848"/>
              </w:tabs>
              <w:spacing w:line="240" w:lineRule="atLeast"/>
              <w:ind w:left="57" w:right="57"/>
              <w:rPr>
                <w:rFonts w:eastAsia="標楷體"/>
                <w:color w:val="000000" w:themeColor="text1"/>
                <w:kern w:val="0"/>
              </w:rPr>
            </w:pPr>
            <w:r w:rsidRPr="00CE50CF">
              <w:rPr>
                <w:rFonts w:eastAsia="標楷體"/>
                <w:color w:val="000000" w:themeColor="text1"/>
                <w:kern w:val="0"/>
              </w:rPr>
              <w:t>電話</w:t>
            </w:r>
            <w:r w:rsidR="005D6503" w:rsidRPr="00CE50CF">
              <w:rPr>
                <w:rFonts w:eastAsia="標楷體"/>
                <w:color w:val="000000" w:themeColor="text1"/>
                <w:kern w:val="0"/>
              </w:rPr>
              <w:t>:</w:t>
            </w:r>
          </w:p>
        </w:tc>
      </w:tr>
    </w:tbl>
    <w:p w:rsidR="003A09E7" w:rsidRPr="00CE50CF" w:rsidRDefault="003A09E7" w:rsidP="003A09E7">
      <w:pPr>
        <w:widowControl/>
        <w:spacing w:line="240" w:lineRule="atLeast"/>
        <w:rPr>
          <w:rFonts w:eastAsia="標楷體"/>
          <w:color w:val="000000" w:themeColor="text1"/>
          <w:kern w:val="0"/>
          <w:sz w:val="22"/>
          <w:szCs w:val="22"/>
        </w:rPr>
        <w:sectPr w:rsidR="003A09E7" w:rsidRPr="00CE50CF" w:rsidSect="00606BAD">
          <w:footerReference w:type="default" r:id="rId9"/>
          <w:pgSz w:w="11906" w:h="16838" w:code="9"/>
          <w:pgMar w:top="1134" w:right="1134" w:bottom="1134" w:left="1134" w:header="851" w:footer="215" w:gutter="0"/>
          <w:pgNumType w:start="0"/>
          <w:cols w:space="425"/>
          <w:titlePg/>
          <w:docGrid w:type="lines" w:linePitch="360"/>
        </w:sectPr>
      </w:pP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3"/>
        <w:gridCol w:w="807"/>
        <w:gridCol w:w="1439"/>
        <w:gridCol w:w="1185"/>
        <w:gridCol w:w="740"/>
        <w:gridCol w:w="709"/>
        <w:gridCol w:w="673"/>
        <w:gridCol w:w="815"/>
        <w:gridCol w:w="894"/>
        <w:gridCol w:w="567"/>
        <w:gridCol w:w="1134"/>
        <w:gridCol w:w="1134"/>
      </w:tblGrid>
      <w:tr w:rsidR="005D6503" w:rsidRPr="00CE50CF" w:rsidTr="00160596">
        <w:trPr>
          <w:trHeight w:val="570"/>
          <w:jc w:val="center"/>
        </w:trPr>
        <w:tc>
          <w:tcPr>
            <w:tcW w:w="2919" w:type="dxa"/>
            <w:gridSpan w:val="3"/>
            <w:vAlign w:val="center"/>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7851" w:type="dxa"/>
            <w:gridSpan w:val="9"/>
            <w:vAlign w:val="center"/>
          </w:tcPr>
          <w:p w:rsidR="003A09E7" w:rsidRPr="00CE50CF" w:rsidRDefault="003A09E7" w:rsidP="00AD7E3D">
            <w:pPr>
              <w:tabs>
                <w:tab w:val="center" w:pos="4153"/>
                <w:tab w:val="right" w:pos="8306"/>
              </w:tabs>
              <w:snapToGrid w:val="0"/>
              <w:spacing w:line="400" w:lineRule="exact"/>
              <w:ind w:firstLineChars="100" w:firstLine="280"/>
              <w:jc w:val="both"/>
              <w:rPr>
                <w:rFonts w:eastAsia="標楷體"/>
                <w:color w:val="000000" w:themeColor="text1"/>
                <w:position w:val="-28"/>
                <w:sz w:val="28"/>
                <w:szCs w:val="20"/>
              </w:rPr>
            </w:pPr>
            <w:r w:rsidRPr="00CE50CF">
              <w:rPr>
                <w:rFonts w:eastAsia="標楷體"/>
                <w:color w:val="000000" w:themeColor="text1"/>
                <w:sz w:val="28"/>
                <w:szCs w:val="20"/>
              </w:rPr>
              <w:t>G-4-2-0</w:t>
            </w:r>
            <w:r w:rsidR="00AD7E3D">
              <w:rPr>
                <w:rFonts w:eastAsia="標楷體" w:hint="eastAsia"/>
                <w:color w:val="000000" w:themeColor="text1"/>
                <w:sz w:val="28"/>
                <w:szCs w:val="20"/>
              </w:rPr>
              <w:t>4</w:t>
            </w:r>
            <w:r w:rsidRPr="00CE50CF">
              <w:rPr>
                <w:rFonts w:eastAsia="標楷體"/>
                <w:color w:val="000000" w:themeColor="text1"/>
                <w:sz w:val="28"/>
                <w:szCs w:val="20"/>
              </w:rPr>
              <w:t>:</w:t>
            </w:r>
            <w:r w:rsidRPr="00CE50CF">
              <w:rPr>
                <w:rFonts w:eastAsia="標楷體"/>
                <w:color w:val="000000" w:themeColor="text1"/>
                <w:sz w:val="28"/>
                <w:szCs w:val="20"/>
              </w:rPr>
              <w:t>原物料及食品添加物品質驗收紀錄表</w:t>
            </w:r>
          </w:p>
        </w:tc>
      </w:tr>
      <w:tr w:rsidR="00160596" w:rsidRPr="00CE50CF" w:rsidTr="00160596">
        <w:trPr>
          <w:trHeight w:val="570"/>
          <w:jc w:val="center"/>
        </w:trPr>
        <w:tc>
          <w:tcPr>
            <w:tcW w:w="10770" w:type="dxa"/>
            <w:gridSpan w:val="12"/>
            <w:vAlign w:val="center"/>
          </w:tcPr>
          <w:p w:rsidR="00160596" w:rsidRDefault="00160596" w:rsidP="00160596">
            <w:pPr>
              <w:tabs>
                <w:tab w:val="right" w:pos="8312"/>
              </w:tabs>
              <w:ind w:right="960"/>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Pr>
                <w:rFonts w:eastAsia="標楷體"/>
                <w:color w:val="000000" w:themeColor="text1"/>
              </w:rPr>
              <w:t>1.</w:t>
            </w:r>
            <w:r w:rsidRPr="00CE50CF">
              <w:rPr>
                <w:rFonts w:eastAsia="標楷體"/>
                <w:color w:val="000000" w:themeColor="text1"/>
              </w:rPr>
              <w:t>外觀、風味</w:t>
            </w:r>
            <w:r w:rsidRPr="00CE50CF">
              <w:rPr>
                <w:rFonts w:eastAsia="標楷體"/>
                <w:color w:val="000000" w:themeColor="text1"/>
              </w:rPr>
              <w:t>(</w:t>
            </w:r>
            <w:r w:rsidRPr="00CE50CF">
              <w:rPr>
                <w:rFonts w:eastAsia="標楷體"/>
                <w:color w:val="000000" w:themeColor="text1"/>
              </w:rPr>
              <w:t>氣味</w:t>
            </w:r>
            <w:r w:rsidRPr="00CE50CF">
              <w:rPr>
                <w:rFonts w:eastAsia="標楷體"/>
                <w:color w:val="000000" w:themeColor="text1"/>
              </w:rPr>
              <w:t>):</w:t>
            </w:r>
            <w:r>
              <w:rPr>
                <w:rFonts w:eastAsia="標楷體" w:hint="eastAsia"/>
                <w:color w:val="000000" w:themeColor="text1"/>
              </w:rPr>
              <w:t>(</w:t>
            </w:r>
            <w:r>
              <w:rPr>
                <w:rFonts w:ascii="標楷體" w:eastAsia="標楷體" w:hAnsi="標楷體" w:hint="eastAsia"/>
                <w:color w:val="000000" w:themeColor="text1"/>
                <w:szCs w:val="20"/>
              </w:rPr>
              <w:t>ˇ)</w:t>
            </w:r>
            <w:r w:rsidRPr="00CE50CF">
              <w:rPr>
                <w:rFonts w:eastAsia="標楷體"/>
                <w:color w:val="000000" w:themeColor="text1"/>
              </w:rPr>
              <w:t>良好</w:t>
            </w:r>
            <w:r>
              <w:rPr>
                <w:rFonts w:eastAsia="標楷體" w:hint="eastAsia"/>
                <w:color w:val="000000" w:themeColor="text1"/>
              </w:rPr>
              <w:t>；</w:t>
            </w:r>
            <w:r>
              <w:rPr>
                <w:rFonts w:eastAsia="標楷體" w:hint="eastAsia"/>
                <w:color w:val="000000" w:themeColor="text1"/>
              </w:rPr>
              <w:t>(</w:t>
            </w:r>
            <w:r w:rsidRPr="00CE50CF">
              <w:rPr>
                <w:rFonts w:eastAsia="標楷體"/>
                <w:color w:val="000000" w:themeColor="text1"/>
              </w:rPr>
              <w:t>X</w:t>
            </w:r>
            <w:r>
              <w:rPr>
                <w:rFonts w:eastAsia="標楷體" w:hint="eastAsia"/>
                <w:color w:val="000000" w:themeColor="text1"/>
              </w:rPr>
              <w:t>)</w:t>
            </w:r>
            <w:r w:rsidRPr="00CE50CF">
              <w:rPr>
                <w:rFonts w:eastAsia="標楷體"/>
                <w:color w:val="000000" w:themeColor="text1"/>
              </w:rPr>
              <w:t>差</w:t>
            </w:r>
            <w:r w:rsidRPr="00176F3F">
              <w:rPr>
                <w:rFonts w:eastAsia="標楷體" w:hint="eastAsia"/>
                <w:color w:val="000000" w:themeColor="text1"/>
              </w:rPr>
              <w:t>，並於備註欄填寫處理情形</w:t>
            </w:r>
          </w:p>
          <w:p w:rsidR="00160596" w:rsidRPr="00CE50CF" w:rsidRDefault="00160596" w:rsidP="00160596">
            <w:pPr>
              <w:tabs>
                <w:tab w:val="right" w:pos="8312"/>
              </w:tabs>
              <w:ind w:leftChars="235" w:left="564" w:right="960"/>
              <w:rPr>
                <w:rFonts w:eastAsia="標楷體"/>
                <w:color w:val="000000" w:themeColor="text1"/>
              </w:rPr>
            </w:pPr>
            <w:r w:rsidRPr="00CE50CF">
              <w:rPr>
                <w:rFonts w:eastAsia="標楷體"/>
                <w:color w:val="000000" w:themeColor="text1"/>
              </w:rPr>
              <w:t>2.</w:t>
            </w:r>
            <w:r w:rsidRPr="00CE50CF">
              <w:rPr>
                <w:rFonts w:eastAsia="標楷體"/>
                <w:color w:val="000000" w:themeColor="text1"/>
              </w:rPr>
              <w:t>標示完整與否</w:t>
            </w:r>
            <w:r w:rsidRPr="00CE50CF">
              <w:rPr>
                <w:rFonts w:eastAsia="標楷體"/>
                <w:color w:val="000000" w:themeColor="text1"/>
              </w:rPr>
              <w:t>:</w:t>
            </w:r>
            <w:r>
              <w:rPr>
                <w:rFonts w:eastAsia="標楷體" w:hint="eastAsia"/>
                <w:color w:val="000000" w:themeColor="text1"/>
              </w:rPr>
              <w:t>(</w:t>
            </w:r>
            <w:r>
              <w:rPr>
                <w:rFonts w:ascii="標楷體" w:eastAsia="標楷體" w:hAnsi="標楷體" w:hint="eastAsia"/>
                <w:color w:val="000000" w:themeColor="text1"/>
                <w:szCs w:val="20"/>
              </w:rPr>
              <w:t>ˇ)</w:t>
            </w:r>
            <w:r w:rsidRPr="00CE50CF">
              <w:rPr>
                <w:rFonts w:eastAsia="標楷體"/>
                <w:color w:val="000000" w:themeColor="text1"/>
              </w:rPr>
              <w:t>完整</w:t>
            </w:r>
            <w:r>
              <w:rPr>
                <w:rFonts w:eastAsia="標楷體" w:hint="eastAsia"/>
                <w:color w:val="000000" w:themeColor="text1"/>
              </w:rPr>
              <w:t>；</w:t>
            </w:r>
            <w:r>
              <w:rPr>
                <w:rFonts w:eastAsia="標楷體" w:hint="eastAsia"/>
                <w:color w:val="000000" w:themeColor="text1"/>
              </w:rPr>
              <w:t>(</w:t>
            </w:r>
            <w:r w:rsidRPr="00CE50CF">
              <w:rPr>
                <w:rFonts w:eastAsia="標楷體"/>
                <w:color w:val="000000" w:themeColor="text1"/>
              </w:rPr>
              <w:t>X</w:t>
            </w:r>
            <w:r>
              <w:rPr>
                <w:rFonts w:eastAsia="標楷體" w:hint="eastAsia"/>
                <w:color w:val="000000" w:themeColor="text1"/>
              </w:rPr>
              <w:t>)</w:t>
            </w:r>
            <w:r w:rsidRPr="00CE50CF">
              <w:rPr>
                <w:rFonts w:eastAsia="標楷體"/>
                <w:color w:val="000000" w:themeColor="text1"/>
              </w:rPr>
              <w:t>不完整</w:t>
            </w:r>
            <w:r w:rsidRPr="00176F3F">
              <w:rPr>
                <w:rFonts w:eastAsia="標楷體" w:hint="eastAsia"/>
                <w:color w:val="000000" w:themeColor="text1"/>
              </w:rPr>
              <w:t>，並於備註欄填寫處理情形</w:t>
            </w:r>
          </w:p>
          <w:p w:rsidR="00160596" w:rsidRPr="00CE50CF" w:rsidRDefault="00160596" w:rsidP="00160596">
            <w:pPr>
              <w:tabs>
                <w:tab w:val="center" w:pos="4153"/>
                <w:tab w:val="right" w:pos="8306"/>
              </w:tabs>
              <w:snapToGrid w:val="0"/>
              <w:jc w:val="both"/>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w:t>
            </w:r>
            <w:r w:rsidRPr="00CE50CF">
              <w:rPr>
                <w:rFonts w:eastAsia="標楷體"/>
                <w:color w:val="000000" w:themeColor="text1"/>
              </w:rPr>
              <w:t>每次進貨至少抽樣一件</w:t>
            </w:r>
          </w:p>
        </w:tc>
      </w:tr>
      <w:tr w:rsidR="005D6503" w:rsidRPr="00CE50CF" w:rsidTr="00160596">
        <w:tblPrEx>
          <w:tblLook w:val="04A0" w:firstRow="1" w:lastRow="0" w:firstColumn="1" w:lastColumn="0" w:noHBand="0" w:noVBand="1"/>
        </w:tblPrEx>
        <w:trPr>
          <w:trHeight w:val="720"/>
          <w:jc w:val="center"/>
        </w:trPr>
        <w:tc>
          <w:tcPr>
            <w:tcW w:w="673" w:type="dxa"/>
          </w:tcPr>
          <w:p w:rsidR="003A09E7" w:rsidRPr="00CE50CF" w:rsidRDefault="003A09E7" w:rsidP="003A09E7">
            <w:pPr>
              <w:jc w:val="center"/>
              <w:rPr>
                <w:rFonts w:eastAsia="標楷體"/>
                <w:color w:val="000000" w:themeColor="text1"/>
              </w:rPr>
            </w:pPr>
            <w:r w:rsidRPr="00CE50CF">
              <w:rPr>
                <w:rFonts w:eastAsia="標楷體"/>
                <w:color w:val="000000" w:themeColor="text1"/>
              </w:rPr>
              <w:t>日期</w:t>
            </w:r>
          </w:p>
        </w:tc>
        <w:tc>
          <w:tcPr>
            <w:tcW w:w="807" w:type="dxa"/>
          </w:tcPr>
          <w:p w:rsidR="003A09E7" w:rsidRPr="00CE50CF" w:rsidRDefault="003A09E7" w:rsidP="003A09E7">
            <w:pPr>
              <w:jc w:val="center"/>
              <w:rPr>
                <w:rFonts w:eastAsia="標楷體"/>
                <w:color w:val="000000" w:themeColor="text1"/>
              </w:rPr>
            </w:pPr>
            <w:r w:rsidRPr="00CE50CF">
              <w:rPr>
                <w:rFonts w:eastAsia="標楷體"/>
                <w:color w:val="000000" w:themeColor="text1"/>
              </w:rPr>
              <w:t>品名</w:t>
            </w:r>
          </w:p>
        </w:tc>
        <w:tc>
          <w:tcPr>
            <w:tcW w:w="2624" w:type="dxa"/>
            <w:gridSpan w:val="2"/>
          </w:tcPr>
          <w:p w:rsidR="003A09E7" w:rsidRPr="00CE50CF" w:rsidRDefault="003A09E7" w:rsidP="003A09E7">
            <w:pPr>
              <w:jc w:val="center"/>
              <w:rPr>
                <w:rFonts w:eastAsia="標楷體"/>
                <w:color w:val="000000" w:themeColor="text1"/>
              </w:rPr>
            </w:pPr>
            <w:r w:rsidRPr="00CE50CF">
              <w:rPr>
                <w:rFonts w:eastAsia="標楷體"/>
                <w:color w:val="000000" w:themeColor="text1"/>
              </w:rPr>
              <w:t>廠商名稱</w:t>
            </w:r>
          </w:p>
        </w:tc>
        <w:tc>
          <w:tcPr>
            <w:tcW w:w="740" w:type="dxa"/>
          </w:tcPr>
          <w:p w:rsidR="003A09E7" w:rsidRPr="00CE50CF" w:rsidRDefault="003A09E7" w:rsidP="003A09E7">
            <w:pPr>
              <w:jc w:val="center"/>
              <w:rPr>
                <w:rFonts w:eastAsia="標楷體"/>
                <w:color w:val="000000" w:themeColor="text1"/>
              </w:rPr>
            </w:pPr>
            <w:r w:rsidRPr="00CE50CF">
              <w:rPr>
                <w:rFonts w:eastAsia="標楷體"/>
                <w:color w:val="000000" w:themeColor="text1"/>
              </w:rPr>
              <w:t>數量</w:t>
            </w:r>
          </w:p>
        </w:tc>
        <w:tc>
          <w:tcPr>
            <w:tcW w:w="709" w:type="dxa"/>
          </w:tcPr>
          <w:p w:rsidR="003A09E7" w:rsidRPr="00CE50CF" w:rsidRDefault="003A09E7" w:rsidP="003A09E7">
            <w:pPr>
              <w:jc w:val="center"/>
              <w:rPr>
                <w:rFonts w:eastAsia="標楷體"/>
                <w:color w:val="000000" w:themeColor="text1"/>
              </w:rPr>
            </w:pPr>
            <w:r w:rsidRPr="00CE50CF">
              <w:rPr>
                <w:rFonts w:eastAsia="標楷體"/>
                <w:color w:val="000000" w:themeColor="text1"/>
              </w:rPr>
              <w:t>規格</w:t>
            </w:r>
          </w:p>
        </w:tc>
        <w:tc>
          <w:tcPr>
            <w:tcW w:w="673" w:type="dxa"/>
          </w:tcPr>
          <w:p w:rsidR="003A09E7" w:rsidRPr="00CE50CF" w:rsidRDefault="003A09E7" w:rsidP="003A09E7">
            <w:pPr>
              <w:jc w:val="center"/>
              <w:rPr>
                <w:rFonts w:eastAsia="標楷體"/>
                <w:color w:val="000000" w:themeColor="text1"/>
              </w:rPr>
            </w:pPr>
            <w:r w:rsidRPr="00CE50CF">
              <w:rPr>
                <w:rFonts w:eastAsia="標楷體"/>
                <w:color w:val="000000" w:themeColor="text1"/>
              </w:rPr>
              <w:t>外觀</w:t>
            </w:r>
          </w:p>
        </w:tc>
        <w:tc>
          <w:tcPr>
            <w:tcW w:w="815" w:type="dxa"/>
          </w:tcPr>
          <w:p w:rsidR="003A09E7" w:rsidRPr="00CE50CF" w:rsidRDefault="003A09E7" w:rsidP="003A09E7">
            <w:pPr>
              <w:jc w:val="center"/>
              <w:rPr>
                <w:rFonts w:eastAsia="標楷體"/>
                <w:color w:val="000000" w:themeColor="text1"/>
              </w:rPr>
            </w:pPr>
            <w:r w:rsidRPr="00CE50CF">
              <w:rPr>
                <w:rFonts w:eastAsia="標楷體"/>
                <w:color w:val="000000" w:themeColor="text1"/>
              </w:rPr>
              <w:t>風味</w:t>
            </w:r>
            <w:r w:rsidRPr="00CE50CF">
              <w:rPr>
                <w:rFonts w:eastAsia="標楷體"/>
                <w:color w:val="000000" w:themeColor="text1"/>
              </w:rPr>
              <w:t>(</w:t>
            </w:r>
            <w:r w:rsidRPr="00CE50CF">
              <w:rPr>
                <w:rFonts w:eastAsia="標楷體"/>
                <w:color w:val="000000" w:themeColor="text1"/>
              </w:rPr>
              <w:t>氣味</w:t>
            </w:r>
            <w:r w:rsidRPr="00CE50CF">
              <w:rPr>
                <w:rFonts w:eastAsia="標楷體"/>
                <w:color w:val="000000" w:themeColor="text1"/>
              </w:rPr>
              <w:t>)</w:t>
            </w:r>
          </w:p>
        </w:tc>
        <w:tc>
          <w:tcPr>
            <w:tcW w:w="894" w:type="dxa"/>
          </w:tcPr>
          <w:p w:rsidR="003A09E7" w:rsidRPr="00CE50CF" w:rsidRDefault="003A09E7" w:rsidP="003A09E7">
            <w:pPr>
              <w:jc w:val="center"/>
              <w:rPr>
                <w:rFonts w:eastAsia="標楷體"/>
                <w:color w:val="000000" w:themeColor="text1"/>
              </w:rPr>
            </w:pPr>
            <w:r w:rsidRPr="00CE50CF">
              <w:rPr>
                <w:rFonts w:eastAsia="標楷體"/>
                <w:color w:val="000000" w:themeColor="text1"/>
              </w:rPr>
              <w:t>夾雜物</w:t>
            </w:r>
          </w:p>
        </w:tc>
        <w:tc>
          <w:tcPr>
            <w:tcW w:w="567" w:type="dxa"/>
          </w:tcPr>
          <w:p w:rsidR="003A09E7" w:rsidRPr="00CE50CF" w:rsidRDefault="003A09E7" w:rsidP="003A09E7">
            <w:pPr>
              <w:jc w:val="center"/>
              <w:rPr>
                <w:rFonts w:eastAsia="標楷體"/>
                <w:color w:val="000000" w:themeColor="text1"/>
              </w:rPr>
            </w:pPr>
            <w:r w:rsidRPr="00CE50CF">
              <w:rPr>
                <w:rFonts w:eastAsia="標楷體"/>
                <w:color w:val="000000" w:themeColor="text1"/>
              </w:rPr>
              <w:t>其他</w:t>
            </w:r>
          </w:p>
        </w:tc>
        <w:tc>
          <w:tcPr>
            <w:tcW w:w="1134" w:type="dxa"/>
          </w:tcPr>
          <w:p w:rsidR="003A09E7" w:rsidRPr="00CE50CF" w:rsidRDefault="003A09E7" w:rsidP="003A09E7">
            <w:pPr>
              <w:jc w:val="center"/>
              <w:rPr>
                <w:rFonts w:eastAsia="標楷體"/>
                <w:color w:val="000000" w:themeColor="text1"/>
              </w:rPr>
            </w:pPr>
            <w:r w:rsidRPr="00CE50CF">
              <w:rPr>
                <w:rFonts w:eastAsia="標楷體"/>
                <w:color w:val="000000" w:themeColor="text1"/>
              </w:rPr>
              <w:t>標示完整與否</w:t>
            </w:r>
          </w:p>
        </w:tc>
        <w:tc>
          <w:tcPr>
            <w:tcW w:w="1134" w:type="dxa"/>
          </w:tcPr>
          <w:p w:rsidR="003A09E7" w:rsidRPr="00CE50CF" w:rsidRDefault="003A09E7" w:rsidP="003A09E7">
            <w:pPr>
              <w:jc w:val="center"/>
              <w:rPr>
                <w:rFonts w:eastAsia="標楷體"/>
                <w:color w:val="000000" w:themeColor="text1"/>
              </w:rPr>
            </w:pPr>
            <w:r w:rsidRPr="00CE50CF">
              <w:rPr>
                <w:rFonts w:eastAsia="標楷體"/>
                <w:color w:val="000000" w:themeColor="text1"/>
              </w:rPr>
              <w:t>驗收員</w:t>
            </w:r>
          </w:p>
        </w:tc>
      </w:tr>
      <w:tr w:rsidR="005D6503" w:rsidRPr="00CE50CF" w:rsidTr="00160596">
        <w:tblPrEx>
          <w:tblLook w:val="04A0" w:firstRow="1" w:lastRow="0" w:firstColumn="1" w:lastColumn="0" w:noHBand="0" w:noVBand="1"/>
        </w:tblPrEx>
        <w:trPr>
          <w:trHeight w:val="1068"/>
          <w:jc w:val="center"/>
        </w:trPr>
        <w:tc>
          <w:tcPr>
            <w:tcW w:w="673" w:type="dxa"/>
            <w:vMerge w:val="restart"/>
          </w:tcPr>
          <w:p w:rsidR="003A09E7" w:rsidRPr="00CE50CF" w:rsidRDefault="003A09E7" w:rsidP="003A09E7">
            <w:pPr>
              <w:rPr>
                <w:rFonts w:eastAsia="標楷體"/>
                <w:color w:val="000000" w:themeColor="text1"/>
              </w:rPr>
            </w:pPr>
          </w:p>
        </w:tc>
        <w:tc>
          <w:tcPr>
            <w:tcW w:w="807" w:type="dxa"/>
            <w:vMerge w:val="restart"/>
          </w:tcPr>
          <w:p w:rsidR="003A09E7" w:rsidRPr="00CE50CF" w:rsidRDefault="003A09E7" w:rsidP="003A09E7">
            <w:pPr>
              <w:rPr>
                <w:rFonts w:eastAsia="標楷體"/>
                <w:color w:val="000000" w:themeColor="text1"/>
              </w:rPr>
            </w:pPr>
          </w:p>
        </w:tc>
        <w:tc>
          <w:tcPr>
            <w:tcW w:w="2624" w:type="dxa"/>
            <w:gridSpan w:val="2"/>
          </w:tcPr>
          <w:p w:rsidR="003A09E7" w:rsidRPr="00CE50CF" w:rsidRDefault="003A09E7" w:rsidP="003A09E7">
            <w:pPr>
              <w:rPr>
                <w:rFonts w:eastAsia="標楷體"/>
                <w:color w:val="000000" w:themeColor="text1"/>
              </w:rPr>
            </w:pPr>
          </w:p>
        </w:tc>
        <w:tc>
          <w:tcPr>
            <w:tcW w:w="740" w:type="dxa"/>
          </w:tcPr>
          <w:p w:rsidR="003A09E7" w:rsidRPr="00CE50CF" w:rsidRDefault="003A09E7" w:rsidP="003A09E7">
            <w:pPr>
              <w:rPr>
                <w:rFonts w:eastAsia="標楷體"/>
                <w:color w:val="000000" w:themeColor="text1"/>
              </w:rPr>
            </w:pPr>
          </w:p>
        </w:tc>
        <w:tc>
          <w:tcPr>
            <w:tcW w:w="709" w:type="dxa"/>
          </w:tcPr>
          <w:p w:rsidR="003A09E7" w:rsidRPr="00CE50CF" w:rsidRDefault="003A09E7" w:rsidP="003A09E7">
            <w:pPr>
              <w:rPr>
                <w:rFonts w:eastAsia="標楷體"/>
                <w:color w:val="000000" w:themeColor="text1"/>
              </w:rPr>
            </w:pPr>
          </w:p>
        </w:tc>
        <w:tc>
          <w:tcPr>
            <w:tcW w:w="673" w:type="dxa"/>
          </w:tcPr>
          <w:p w:rsidR="003A09E7" w:rsidRPr="00CE50CF" w:rsidRDefault="003A09E7" w:rsidP="003A09E7">
            <w:pPr>
              <w:rPr>
                <w:rFonts w:eastAsia="標楷體"/>
                <w:color w:val="000000" w:themeColor="text1"/>
              </w:rPr>
            </w:pPr>
          </w:p>
        </w:tc>
        <w:tc>
          <w:tcPr>
            <w:tcW w:w="815" w:type="dxa"/>
          </w:tcPr>
          <w:p w:rsidR="003A09E7" w:rsidRPr="00CE50CF" w:rsidRDefault="003A09E7" w:rsidP="003A09E7">
            <w:pPr>
              <w:rPr>
                <w:rFonts w:eastAsia="標楷體"/>
                <w:color w:val="000000" w:themeColor="text1"/>
              </w:rPr>
            </w:pPr>
          </w:p>
        </w:tc>
        <w:tc>
          <w:tcPr>
            <w:tcW w:w="894" w:type="dxa"/>
          </w:tcPr>
          <w:p w:rsidR="003A09E7" w:rsidRPr="00CE50CF" w:rsidRDefault="003A09E7" w:rsidP="003A09E7">
            <w:pPr>
              <w:rPr>
                <w:rFonts w:eastAsia="標楷體"/>
                <w:color w:val="000000" w:themeColor="text1"/>
              </w:rPr>
            </w:pPr>
          </w:p>
        </w:tc>
        <w:tc>
          <w:tcPr>
            <w:tcW w:w="567"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r>
      <w:tr w:rsidR="005D6503" w:rsidRPr="00CE50CF" w:rsidTr="00160596">
        <w:tblPrEx>
          <w:tblLook w:val="04A0" w:firstRow="1" w:lastRow="0" w:firstColumn="1" w:lastColumn="0" w:noHBand="0" w:noVBand="1"/>
        </w:tblPrEx>
        <w:trPr>
          <w:trHeight w:val="542"/>
          <w:jc w:val="center"/>
        </w:trPr>
        <w:tc>
          <w:tcPr>
            <w:tcW w:w="673" w:type="dxa"/>
            <w:vMerge/>
          </w:tcPr>
          <w:p w:rsidR="003A09E7" w:rsidRPr="00CE50CF" w:rsidRDefault="003A09E7" w:rsidP="003A09E7">
            <w:pPr>
              <w:rPr>
                <w:rFonts w:eastAsia="標楷體"/>
                <w:color w:val="000000" w:themeColor="text1"/>
              </w:rPr>
            </w:pPr>
          </w:p>
        </w:tc>
        <w:tc>
          <w:tcPr>
            <w:tcW w:w="807" w:type="dxa"/>
            <w:vMerge/>
          </w:tcPr>
          <w:p w:rsidR="003A09E7" w:rsidRPr="00CE50CF" w:rsidRDefault="003A09E7" w:rsidP="003A09E7">
            <w:pPr>
              <w:rPr>
                <w:rFonts w:eastAsia="標楷體"/>
                <w:color w:val="000000" w:themeColor="text1"/>
              </w:rPr>
            </w:pPr>
          </w:p>
        </w:tc>
        <w:tc>
          <w:tcPr>
            <w:tcW w:w="2624" w:type="dxa"/>
            <w:gridSpan w:val="2"/>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有效日期</w:t>
            </w:r>
            <w:r w:rsidRPr="00CE50CF">
              <w:rPr>
                <w:rFonts w:eastAsia="標楷體"/>
                <w:color w:val="000000" w:themeColor="text1"/>
              </w:rPr>
              <w:t>/</w:t>
            </w:r>
            <w:r w:rsidRPr="00CE50CF">
              <w:rPr>
                <w:rFonts w:eastAsia="標楷體"/>
                <w:color w:val="000000" w:themeColor="text1"/>
              </w:rPr>
              <w:t>批號</w:t>
            </w:r>
          </w:p>
        </w:tc>
        <w:tc>
          <w:tcPr>
            <w:tcW w:w="4398" w:type="dxa"/>
            <w:gridSpan w:val="6"/>
          </w:tcPr>
          <w:p w:rsidR="003A09E7" w:rsidRPr="00CE50CF" w:rsidRDefault="003A09E7" w:rsidP="003A09E7">
            <w:pPr>
              <w:jc w:val="center"/>
              <w:rPr>
                <w:rFonts w:eastAsia="標楷體"/>
                <w:color w:val="000000" w:themeColor="text1"/>
              </w:rPr>
            </w:pPr>
            <w:r w:rsidRPr="00CE50CF">
              <w:rPr>
                <w:rFonts w:eastAsia="標楷體"/>
                <w:color w:val="000000" w:themeColor="text1"/>
              </w:rPr>
              <w:t>其他檢驗證明文件編號</w:t>
            </w:r>
          </w:p>
        </w:tc>
        <w:tc>
          <w:tcPr>
            <w:tcW w:w="1134"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允收</w:t>
            </w:r>
            <w:r w:rsidRPr="00CE50CF">
              <w:rPr>
                <w:rFonts w:eastAsia="標楷體"/>
                <w:color w:val="000000" w:themeColor="text1"/>
              </w:rPr>
              <w:t>/</w:t>
            </w:r>
            <w:r w:rsidRPr="00CE50CF">
              <w:rPr>
                <w:rFonts w:eastAsia="標楷體"/>
                <w:color w:val="000000" w:themeColor="text1"/>
              </w:rPr>
              <w:t>退貨</w:t>
            </w:r>
          </w:p>
        </w:tc>
        <w:tc>
          <w:tcPr>
            <w:tcW w:w="1134" w:type="dxa"/>
            <w:vAlign w:val="center"/>
          </w:tcPr>
          <w:p w:rsidR="003A09E7" w:rsidRPr="00CE50CF" w:rsidRDefault="00160596" w:rsidP="003A09E7">
            <w:pPr>
              <w:jc w:val="center"/>
              <w:rPr>
                <w:rFonts w:eastAsia="標楷體"/>
                <w:color w:val="000000" w:themeColor="text1"/>
              </w:rPr>
            </w:pPr>
            <w:r w:rsidRPr="00176F3F">
              <w:rPr>
                <w:rFonts w:eastAsia="標楷體" w:hint="eastAsia"/>
                <w:color w:val="000000" w:themeColor="text1"/>
              </w:rPr>
              <w:t>備註</w:t>
            </w:r>
          </w:p>
        </w:tc>
      </w:tr>
      <w:tr w:rsidR="00160596" w:rsidRPr="00CE50CF" w:rsidTr="00112B04">
        <w:tblPrEx>
          <w:tblLook w:val="04A0" w:firstRow="1" w:lastRow="0" w:firstColumn="1" w:lastColumn="0" w:noHBand="0" w:noVBand="1"/>
        </w:tblPrEx>
        <w:trPr>
          <w:trHeight w:val="551"/>
          <w:jc w:val="center"/>
        </w:trPr>
        <w:tc>
          <w:tcPr>
            <w:tcW w:w="673" w:type="dxa"/>
            <w:vMerge/>
          </w:tcPr>
          <w:p w:rsidR="00160596" w:rsidRPr="00CE50CF" w:rsidRDefault="00160596" w:rsidP="003A09E7">
            <w:pPr>
              <w:rPr>
                <w:rFonts w:eastAsia="標楷體"/>
                <w:color w:val="000000" w:themeColor="text1"/>
              </w:rPr>
            </w:pPr>
          </w:p>
        </w:tc>
        <w:tc>
          <w:tcPr>
            <w:tcW w:w="807" w:type="dxa"/>
            <w:vMerge/>
          </w:tcPr>
          <w:p w:rsidR="00160596" w:rsidRPr="00CE50CF" w:rsidRDefault="00160596" w:rsidP="003A09E7">
            <w:pPr>
              <w:rPr>
                <w:rFonts w:eastAsia="標楷體"/>
                <w:color w:val="000000" w:themeColor="text1"/>
              </w:rPr>
            </w:pPr>
          </w:p>
        </w:tc>
        <w:tc>
          <w:tcPr>
            <w:tcW w:w="2624" w:type="dxa"/>
            <w:gridSpan w:val="2"/>
            <w:vAlign w:val="center"/>
          </w:tcPr>
          <w:p w:rsidR="00160596" w:rsidRPr="00CE50CF" w:rsidRDefault="00160596" w:rsidP="003A09E7">
            <w:pPr>
              <w:rPr>
                <w:rFonts w:eastAsia="標楷體"/>
                <w:color w:val="000000" w:themeColor="text1"/>
              </w:rPr>
            </w:pPr>
          </w:p>
        </w:tc>
        <w:tc>
          <w:tcPr>
            <w:tcW w:w="4398" w:type="dxa"/>
            <w:gridSpan w:val="6"/>
          </w:tcPr>
          <w:p w:rsidR="00160596" w:rsidRPr="00CE50CF" w:rsidRDefault="00160596" w:rsidP="003A09E7">
            <w:pPr>
              <w:rPr>
                <w:rFonts w:eastAsia="標楷體"/>
                <w:color w:val="000000" w:themeColor="text1"/>
              </w:rPr>
            </w:pPr>
          </w:p>
        </w:tc>
        <w:tc>
          <w:tcPr>
            <w:tcW w:w="1134" w:type="dxa"/>
            <w:vMerge w:val="restart"/>
            <w:vAlign w:val="center"/>
          </w:tcPr>
          <w:p w:rsidR="00160596" w:rsidRPr="00CE50CF" w:rsidRDefault="00160596" w:rsidP="003A09E7">
            <w:pPr>
              <w:rPr>
                <w:rFonts w:eastAsia="標楷體"/>
                <w:color w:val="000000" w:themeColor="text1"/>
              </w:rPr>
            </w:pPr>
          </w:p>
        </w:tc>
        <w:tc>
          <w:tcPr>
            <w:tcW w:w="1134" w:type="dxa"/>
            <w:vMerge w:val="restart"/>
            <w:vAlign w:val="center"/>
          </w:tcPr>
          <w:p w:rsidR="00160596" w:rsidRPr="00CE50CF" w:rsidRDefault="00160596" w:rsidP="003A09E7">
            <w:pPr>
              <w:rPr>
                <w:rFonts w:eastAsia="標楷體"/>
                <w:color w:val="000000" w:themeColor="text1"/>
              </w:rPr>
            </w:pPr>
          </w:p>
        </w:tc>
      </w:tr>
      <w:tr w:rsidR="00160596" w:rsidRPr="00CE50CF" w:rsidTr="00112B04">
        <w:tblPrEx>
          <w:tblLook w:val="04A0" w:firstRow="1" w:lastRow="0" w:firstColumn="1" w:lastColumn="0" w:noHBand="0" w:noVBand="1"/>
        </w:tblPrEx>
        <w:trPr>
          <w:trHeight w:val="417"/>
          <w:jc w:val="center"/>
        </w:trPr>
        <w:tc>
          <w:tcPr>
            <w:tcW w:w="673" w:type="dxa"/>
            <w:vMerge/>
          </w:tcPr>
          <w:p w:rsidR="00160596" w:rsidRPr="00CE50CF" w:rsidRDefault="00160596" w:rsidP="003A09E7">
            <w:pPr>
              <w:rPr>
                <w:rFonts w:eastAsia="標楷體"/>
                <w:color w:val="000000" w:themeColor="text1"/>
              </w:rPr>
            </w:pPr>
          </w:p>
        </w:tc>
        <w:tc>
          <w:tcPr>
            <w:tcW w:w="807" w:type="dxa"/>
            <w:vMerge/>
          </w:tcPr>
          <w:p w:rsidR="00160596" w:rsidRPr="00CE50CF" w:rsidRDefault="00160596" w:rsidP="003A09E7">
            <w:pPr>
              <w:rPr>
                <w:rFonts w:eastAsia="標楷體"/>
                <w:color w:val="000000" w:themeColor="text1"/>
              </w:rPr>
            </w:pPr>
          </w:p>
        </w:tc>
        <w:tc>
          <w:tcPr>
            <w:tcW w:w="2624" w:type="dxa"/>
            <w:gridSpan w:val="2"/>
            <w:vAlign w:val="center"/>
          </w:tcPr>
          <w:p w:rsidR="00160596" w:rsidRPr="00CE50CF" w:rsidRDefault="00160596" w:rsidP="003A09E7">
            <w:pPr>
              <w:jc w:val="center"/>
              <w:rPr>
                <w:rFonts w:eastAsia="標楷體"/>
                <w:color w:val="000000" w:themeColor="text1"/>
              </w:rPr>
            </w:pPr>
            <w:r w:rsidRPr="00CE50CF">
              <w:rPr>
                <w:rFonts w:eastAsia="標楷體"/>
                <w:color w:val="000000" w:themeColor="text1"/>
              </w:rPr>
              <w:t>食品添加物許可證字號</w:t>
            </w:r>
          </w:p>
        </w:tc>
        <w:tc>
          <w:tcPr>
            <w:tcW w:w="4398" w:type="dxa"/>
            <w:gridSpan w:val="6"/>
          </w:tcPr>
          <w:p w:rsidR="00160596" w:rsidRPr="00CE50CF" w:rsidRDefault="00160596" w:rsidP="003A09E7">
            <w:pPr>
              <w:jc w:val="center"/>
              <w:rPr>
                <w:rFonts w:eastAsia="標楷體"/>
                <w:color w:val="000000" w:themeColor="text1"/>
              </w:rPr>
            </w:pPr>
            <w:r w:rsidRPr="00CE50CF">
              <w:rPr>
                <w:rFonts w:eastAsia="標楷體"/>
                <w:color w:val="000000" w:themeColor="text1"/>
              </w:rPr>
              <w:t>食品添加物產品登錄碼</w:t>
            </w:r>
          </w:p>
        </w:tc>
        <w:tc>
          <w:tcPr>
            <w:tcW w:w="1134" w:type="dxa"/>
            <w:vMerge/>
            <w:vAlign w:val="center"/>
          </w:tcPr>
          <w:p w:rsidR="00160596" w:rsidRPr="00CE50CF" w:rsidRDefault="00160596" w:rsidP="003A09E7">
            <w:pPr>
              <w:rPr>
                <w:rFonts w:eastAsia="標楷體"/>
                <w:color w:val="000000" w:themeColor="text1"/>
              </w:rPr>
            </w:pPr>
          </w:p>
        </w:tc>
        <w:tc>
          <w:tcPr>
            <w:tcW w:w="1134" w:type="dxa"/>
            <w:vMerge/>
            <w:vAlign w:val="center"/>
          </w:tcPr>
          <w:p w:rsidR="00160596" w:rsidRPr="00CE50CF" w:rsidRDefault="00160596" w:rsidP="003A09E7">
            <w:pPr>
              <w:rPr>
                <w:rFonts w:eastAsia="標楷體"/>
                <w:color w:val="000000" w:themeColor="text1"/>
              </w:rPr>
            </w:pPr>
          </w:p>
        </w:tc>
      </w:tr>
      <w:tr w:rsidR="00160596" w:rsidRPr="00CE50CF" w:rsidTr="00112B04">
        <w:tblPrEx>
          <w:tblLook w:val="04A0" w:firstRow="1" w:lastRow="0" w:firstColumn="1" w:lastColumn="0" w:noHBand="0" w:noVBand="1"/>
        </w:tblPrEx>
        <w:trPr>
          <w:trHeight w:val="707"/>
          <w:jc w:val="center"/>
        </w:trPr>
        <w:tc>
          <w:tcPr>
            <w:tcW w:w="673" w:type="dxa"/>
            <w:vMerge/>
            <w:tcBorders>
              <w:bottom w:val="double" w:sz="4" w:space="0" w:color="auto"/>
            </w:tcBorders>
          </w:tcPr>
          <w:p w:rsidR="00160596" w:rsidRPr="00CE50CF" w:rsidRDefault="00160596" w:rsidP="003A09E7">
            <w:pPr>
              <w:rPr>
                <w:rFonts w:eastAsia="標楷體"/>
                <w:color w:val="000000" w:themeColor="text1"/>
              </w:rPr>
            </w:pPr>
          </w:p>
        </w:tc>
        <w:tc>
          <w:tcPr>
            <w:tcW w:w="807" w:type="dxa"/>
            <w:vMerge/>
            <w:tcBorders>
              <w:bottom w:val="double" w:sz="4" w:space="0" w:color="auto"/>
            </w:tcBorders>
          </w:tcPr>
          <w:p w:rsidR="00160596" w:rsidRPr="00CE50CF" w:rsidRDefault="00160596" w:rsidP="003A09E7">
            <w:pPr>
              <w:rPr>
                <w:rFonts w:eastAsia="標楷體"/>
                <w:color w:val="000000" w:themeColor="text1"/>
              </w:rPr>
            </w:pPr>
          </w:p>
        </w:tc>
        <w:tc>
          <w:tcPr>
            <w:tcW w:w="2624" w:type="dxa"/>
            <w:gridSpan w:val="2"/>
            <w:tcBorders>
              <w:bottom w:val="double" w:sz="4" w:space="0" w:color="auto"/>
            </w:tcBorders>
            <w:vAlign w:val="center"/>
          </w:tcPr>
          <w:p w:rsidR="00160596" w:rsidRPr="00CE50CF" w:rsidRDefault="00160596" w:rsidP="003A09E7">
            <w:pPr>
              <w:rPr>
                <w:rFonts w:eastAsia="標楷體"/>
                <w:color w:val="000000" w:themeColor="text1"/>
              </w:rPr>
            </w:pPr>
          </w:p>
        </w:tc>
        <w:tc>
          <w:tcPr>
            <w:tcW w:w="4398" w:type="dxa"/>
            <w:gridSpan w:val="6"/>
            <w:tcBorders>
              <w:bottom w:val="double" w:sz="4" w:space="0" w:color="auto"/>
            </w:tcBorders>
          </w:tcPr>
          <w:p w:rsidR="00160596" w:rsidRPr="00CE50CF" w:rsidRDefault="00160596" w:rsidP="003A09E7">
            <w:pPr>
              <w:rPr>
                <w:rFonts w:eastAsia="標楷體"/>
                <w:color w:val="000000" w:themeColor="text1"/>
              </w:rPr>
            </w:pPr>
          </w:p>
        </w:tc>
        <w:tc>
          <w:tcPr>
            <w:tcW w:w="1134" w:type="dxa"/>
            <w:vMerge/>
            <w:tcBorders>
              <w:bottom w:val="double" w:sz="4" w:space="0" w:color="auto"/>
            </w:tcBorders>
            <w:vAlign w:val="center"/>
          </w:tcPr>
          <w:p w:rsidR="00160596" w:rsidRPr="00CE50CF" w:rsidRDefault="00160596" w:rsidP="003A09E7">
            <w:pPr>
              <w:rPr>
                <w:rFonts w:eastAsia="標楷體"/>
                <w:color w:val="000000" w:themeColor="text1"/>
              </w:rPr>
            </w:pPr>
          </w:p>
        </w:tc>
        <w:tc>
          <w:tcPr>
            <w:tcW w:w="1134" w:type="dxa"/>
            <w:vMerge/>
            <w:tcBorders>
              <w:bottom w:val="double" w:sz="4" w:space="0" w:color="auto"/>
            </w:tcBorders>
            <w:vAlign w:val="center"/>
          </w:tcPr>
          <w:p w:rsidR="00160596" w:rsidRPr="00CE50CF" w:rsidRDefault="00160596" w:rsidP="003A09E7">
            <w:pPr>
              <w:rPr>
                <w:rFonts w:eastAsia="標楷體"/>
                <w:color w:val="000000" w:themeColor="text1"/>
              </w:rPr>
            </w:pPr>
          </w:p>
        </w:tc>
      </w:tr>
      <w:tr w:rsidR="005D6503" w:rsidRPr="00CE50CF" w:rsidTr="00112B04">
        <w:tblPrEx>
          <w:tblLook w:val="04A0" w:firstRow="1" w:lastRow="0" w:firstColumn="1" w:lastColumn="0" w:noHBand="0" w:noVBand="1"/>
        </w:tblPrEx>
        <w:trPr>
          <w:trHeight w:val="720"/>
          <w:jc w:val="center"/>
        </w:trPr>
        <w:tc>
          <w:tcPr>
            <w:tcW w:w="673"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日期</w:t>
            </w:r>
          </w:p>
        </w:tc>
        <w:tc>
          <w:tcPr>
            <w:tcW w:w="807"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品名</w:t>
            </w:r>
          </w:p>
        </w:tc>
        <w:tc>
          <w:tcPr>
            <w:tcW w:w="2624" w:type="dxa"/>
            <w:gridSpan w:val="2"/>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廠商名稱</w:t>
            </w:r>
          </w:p>
        </w:tc>
        <w:tc>
          <w:tcPr>
            <w:tcW w:w="740"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數量</w:t>
            </w:r>
          </w:p>
        </w:tc>
        <w:tc>
          <w:tcPr>
            <w:tcW w:w="709"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規格</w:t>
            </w:r>
          </w:p>
        </w:tc>
        <w:tc>
          <w:tcPr>
            <w:tcW w:w="673"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外觀</w:t>
            </w:r>
          </w:p>
        </w:tc>
        <w:tc>
          <w:tcPr>
            <w:tcW w:w="815"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風味</w:t>
            </w:r>
            <w:r w:rsidRPr="00CE50CF">
              <w:rPr>
                <w:rFonts w:eastAsia="標楷體"/>
                <w:color w:val="000000" w:themeColor="text1"/>
              </w:rPr>
              <w:t>(</w:t>
            </w:r>
            <w:r w:rsidRPr="00CE50CF">
              <w:rPr>
                <w:rFonts w:eastAsia="標楷體"/>
                <w:color w:val="000000" w:themeColor="text1"/>
              </w:rPr>
              <w:t>氣味</w:t>
            </w:r>
            <w:r w:rsidRPr="00CE50CF">
              <w:rPr>
                <w:rFonts w:eastAsia="標楷體"/>
                <w:color w:val="000000" w:themeColor="text1"/>
              </w:rPr>
              <w:t>)</w:t>
            </w:r>
          </w:p>
        </w:tc>
        <w:tc>
          <w:tcPr>
            <w:tcW w:w="894"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夾雜物</w:t>
            </w:r>
          </w:p>
        </w:tc>
        <w:tc>
          <w:tcPr>
            <w:tcW w:w="567"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其他</w:t>
            </w:r>
          </w:p>
        </w:tc>
        <w:tc>
          <w:tcPr>
            <w:tcW w:w="1134"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標示完整與否</w:t>
            </w:r>
          </w:p>
        </w:tc>
        <w:tc>
          <w:tcPr>
            <w:tcW w:w="1134"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驗收員</w:t>
            </w:r>
          </w:p>
        </w:tc>
      </w:tr>
      <w:tr w:rsidR="005D6503" w:rsidRPr="00CE50CF" w:rsidTr="00112B04">
        <w:tblPrEx>
          <w:tblLook w:val="04A0" w:firstRow="1" w:lastRow="0" w:firstColumn="1" w:lastColumn="0" w:noHBand="0" w:noVBand="1"/>
        </w:tblPrEx>
        <w:trPr>
          <w:trHeight w:val="720"/>
          <w:jc w:val="center"/>
        </w:trPr>
        <w:tc>
          <w:tcPr>
            <w:tcW w:w="673" w:type="dxa"/>
            <w:vMerge w:val="restart"/>
          </w:tcPr>
          <w:p w:rsidR="003A09E7" w:rsidRPr="00CE50CF" w:rsidRDefault="003A09E7" w:rsidP="003A09E7">
            <w:pPr>
              <w:rPr>
                <w:rFonts w:eastAsia="標楷體"/>
                <w:color w:val="000000" w:themeColor="text1"/>
              </w:rPr>
            </w:pPr>
          </w:p>
        </w:tc>
        <w:tc>
          <w:tcPr>
            <w:tcW w:w="807" w:type="dxa"/>
            <w:vMerge w:val="restart"/>
          </w:tcPr>
          <w:p w:rsidR="003A09E7" w:rsidRPr="00CE50CF" w:rsidRDefault="003A09E7" w:rsidP="003A09E7">
            <w:pPr>
              <w:rPr>
                <w:rFonts w:eastAsia="標楷體"/>
                <w:color w:val="000000" w:themeColor="text1"/>
              </w:rPr>
            </w:pPr>
          </w:p>
        </w:tc>
        <w:tc>
          <w:tcPr>
            <w:tcW w:w="2624" w:type="dxa"/>
            <w:gridSpan w:val="2"/>
          </w:tcPr>
          <w:p w:rsidR="003A09E7" w:rsidRPr="00CE50CF" w:rsidRDefault="003A09E7" w:rsidP="003A09E7">
            <w:pPr>
              <w:rPr>
                <w:rFonts w:eastAsia="標楷體"/>
                <w:color w:val="000000" w:themeColor="text1"/>
              </w:rPr>
            </w:pPr>
          </w:p>
        </w:tc>
        <w:tc>
          <w:tcPr>
            <w:tcW w:w="740" w:type="dxa"/>
          </w:tcPr>
          <w:p w:rsidR="003A09E7" w:rsidRPr="00CE50CF" w:rsidRDefault="003A09E7" w:rsidP="003A09E7">
            <w:pPr>
              <w:rPr>
                <w:rFonts w:eastAsia="標楷體"/>
                <w:color w:val="000000" w:themeColor="text1"/>
              </w:rPr>
            </w:pPr>
          </w:p>
        </w:tc>
        <w:tc>
          <w:tcPr>
            <w:tcW w:w="709" w:type="dxa"/>
          </w:tcPr>
          <w:p w:rsidR="003A09E7" w:rsidRPr="00CE50CF" w:rsidRDefault="003A09E7" w:rsidP="003A09E7">
            <w:pPr>
              <w:rPr>
                <w:rFonts w:eastAsia="標楷體"/>
                <w:color w:val="000000" w:themeColor="text1"/>
              </w:rPr>
            </w:pPr>
          </w:p>
        </w:tc>
        <w:tc>
          <w:tcPr>
            <w:tcW w:w="673" w:type="dxa"/>
          </w:tcPr>
          <w:p w:rsidR="003A09E7" w:rsidRPr="00CE50CF" w:rsidRDefault="003A09E7" w:rsidP="003A09E7">
            <w:pPr>
              <w:rPr>
                <w:rFonts w:eastAsia="標楷體"/>
                <w:color w:val="000000" w:themeColor="text1"/>
              </w:rPr>
            </w:pPr>
          </w:p>
        </w:tc>
        <w:tc>
          <w:tcPr>
            <w:tcW w:w="815" w:type="dxa"/>
          </w:tcPr>
          <w:p w:rsidR="003A09E7" w:rsidRPr="00CE50CF" w:rsidRDefault="003A09E7" w:rsidP="003A09E7">
            <w:pPr>
              <w:rPr>
                <w:rFonts w:eastAsia="標楷體"/>
                <w:color w:val="000000" w:themeColor="text1"/>
              </w:rPr>
            </w:pPr>
          </w:p>
        </w:tc>
        <w:tc>
          <w:tcPr>
            <w:tcW w:w="894" w:type="dxa"/>
          </w:tcPr>
          <w:p w:rsidR="003A09E7" w:rsidRPr="00CE50CF" w:rsidRDefault="003A09E7" w:rsidP="003A09E7">
            <w:pPr>
              <w:rPr>
                <w:rFonts w:eastAsia="標楷體"/>
                <w:color w:val="000000" w:themeColor="text1"/>
              </w:rPr>
            </w:pPr>
          </w:p>
        </w:tc>
        <w:tc>
          <w:tcPr>
            <w:tcW w:w="567"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r>
      <w:tr w:rsidR="005D6503" w:rsidRPr="00CE50CF" w:rsidTr="00112B04">
        <w:tblPrEx>
          <w:tblLook w:val="04A0" w:firstRow="1" w:lastRow="0" w:firstColumn="1" w:lastColumn="0" w:noHBand="0" w:noVBand="1"/>
        </w:tblPrEx>
        <w:trPr>
          <w:trHeight w:val="339"/>
          <w:jc w:val="center"/>
        </w:trPr>
        <w:tc>
          <w:tcPr>
            <w:tcW w:w="673" w:type="dxa"/>
            <w:vMerge/>
          </w:tcPr>
          <w:p w:rsidR="003A09E7" w:rsidRPr="00CE50CF" w:rsidRDefault="003A09E7" w:rsidP="003A09E7">
            <w:pPr>
              <w:rPr>
                <w:rFonts w:eastAsia="標楷體"/>
                <w:color w:val="000000" w:themeColor="text1"/>
              </w:rPr>
            </w:pPr>
          </w:p>
        </w:tc>
        <w:tc>
          <w:tcPr>
            <w:tcW w:w="807" w:type="dxa"/>
            <w:vMerge/>
          </w:tcPr>
          <w:p w:rsidR="003A09E7" w:rsidRPr="00CE50CF" w:rsidRDefault="003A09E7" w:rsidP="003A09E7">
            <w:pPr>
              <w:rPr>
                <w:rFonts w:eastAsia="標楷體"/>
                <w:color w:val="000000" w:themeColor="text1"/>
              </w:rPr>
            </w:pPr>
          </w:p>
        </w:tc>
        <w:tc>
          <w:tcPr>
            <w:tcW w:w="2624" w:type="dxa"/>
            <w:gridSpan w:val="2"/>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有效日期</w:t>
            </w:r>
            <w:r w:rsidRPr="00CE50CF">
              <w:rPr>
                <w:rFonts w:eastAsia="標楷體"/>
                <w:color w:val="000000" w:themeColor="text1"/>
              </w:rPr>
              <w:t>/</w:t>
            </w:r>
            <w:r w:rsidRPr="00CE50CF">
              <w:rPr>
                <w:rFonts w:eastAsia="標楷體"/>
                <w:color w:val="000000" w:themeColor="text1"/>
              </w:rPr>
              <w:t>批號</w:t>
            </w:r>
          </w:p>
        </w:tc>
        <w:tc>
          <w:tcPr>
            <w:tcW w:w="4398" w:type="dxa"/>
            <w:gridSpan w:val="6"/>
          </w:tcPr>
          <w:p w:rsidR="003A09E7" w:rsidRPr="00CE50CF" w:rsidRDefault="003A09E7" w:rsidP="003A09E7">
            <w:pPr>
              <w:jc w:val="center"/>
              <w:rPr>
                <w:rFonts w:eastAsia="標楷體"/>
                <w:color w:val="000000" w:themeColor="text1"/>
              </w:rPr>
            </w:pPr>
            <w:r w:rsidRPr="00CE50CF">
              <w:rPr>
                <w:rFonts w:eastAsia="標楷體"/>
                <w:color w:val="000000" w:themeColor="text1"/>
              </w:rPr>
              <w:t>其他檢驗證明文件編號</w:t>
            </w:r>
          </w:p>
        </w:tc>
        <w:tc>
          <w:tcPr>
            <w:tcW w:w="1134"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允收</w:t>
            </w:r>
            <w:r w:rsidRPr="00CE50CF">
              <w:rPr>
                <w:rFonts w:eastAsia="標楷體"/>
                <w:color w:val="000000" w:themeColor="text1"/>
              </w:rPr>
              <w:t>/</w:t>
            </w:r>
            <w:r w:rsidRPr="00CE50CF">
              <w:rPr>
                <w:rFonts w:eastAsia="標楷體"/>
                <w:color w:val="000000" w:themeColor="text1"/>
              </w:rPr>
              <w:t>退貨</w:t>
            </w:r>
          </w:p>
        </w:tc>
        <w:tc>
          <w:tcPr>
            <w:tcW w:w="1134" w:type="dxa"/>
            <w:vAlign w:val="center"/>
          </w:tcPr>
          <w:p w:rsidR="003A09E7" w:rsidRPr="00CE50CF" w:rsidRDefault="00160596" w:rsidP="003A09E7">
            <w:pPr>
              <w:jc w:val="center"/>
              <w:rPr>
                <w:rFonts w:eastAsia="標楷體"/>
                <w:color w:val="000000" w:themeColor="text1"/>
              </w:rPr>
            </w:pPr>
            <w:r w:rsidRPr="00176F3F">
              <w:rPr>
                <w:rFonts w:eastAsia="標楷體" w:hint="eastAsia"/>
                <w:color w:val="000000" w:themeColor="text1"/>
              </w:rPr>
              <w:t>備註</w:t>
            </w:r>
          </w:p>
        </w:tc>
      </w:tr>
      <w:tr w:rsidR="00160596" w:rsidRPr="00CE50CF" w:rsidTr="00112B04">
        <w:tblPrEx>
          <w:tblLook w:val="04A0" w:firstRow="1" w:lastRow="0" w:firstColumn="1" w:lastColumn="0" w:noHBand="0" w:noVBand="1"/>
        </w:tblPrEx>
        <w:trPr>
          <w:trHeight w:val="585"/>
          <w:jc w:val="center"/>
        </w:trPr>
        <w:tc>
          <w:tcPr>
            <w:tcW w:w="673" w:type="dxa"/>
            <w:vMerge/>
          </w:tcPr>
          <w:p w:rsidR="00160596" w:rsidRPr="00CE50CF" w:rsidRDefault="00160596" w:rsidP="003A09E7">
            <w:pPr>
              <w:rPr>
                <w:rFonts w:eastAsia="標楷體"/>
                <w:color w:val="000000" w:themeColor="text1"/>
              </w:rPr>
            </w:pPr>
          </w:p>
        </w:tc>
        <w:tc>
          <w:tcPr>
            <w:tcW w:w="807" w:type="dxa"/>
            <w:vMerge/>
          </w:tcPr>
          <w:p w:rsidR="00160596" w:rsidRPr="00CE50CF" w:rsidRDefault="00160596" w:rsidP="003A09E7">
            <w:pPr>
              <w:rPr>
                <w:rFonts w:eastAsia="標楷體"/>
                <w:color w:val="000000" w:themeColor="text1"/>
              </w:rPr>
            </w:pPr>
          </w:p>
        </w:tc>
        <w:tc>
          <w:tcPr>
            <w:tcW w:w="2624" w:type="dxa"/>
            <w:gridSpan w:val="2"/>
            <w:vAlign w:val="center"/>
          </w:tcPr>
          <w:p w:rsidR="00160596" w:rsidRPr="00CE50CF" w:rsidRDefault="00160596" w:rsidP="003A09E7">
            <w:pPr>
              <w:jc w:val="center"/>
              <w:rPr>
                <w:rFonts w:eastAsia="標楷體"/>
                <w:color w:val="000000" w:themeColor="text1"/>
              </w:rPr>
            </w:pPr>
          </w:p>
        </w:tc>
        <w:tc>
          <w:tcPr>
            <w:tcW w:w="4398" w:type="dxa"/>
            <w:gridSpan w:val="6"/>
          </w:tcPr>
          <w:p w:rsidR="00160596" w:rsidRPr="00CE50CF" w:rsidRDefault="00160596" w:rsidP="003A09E7">
            <w:pPr>
              <w:jc w:val="center"/>
              <w:rPr>
                <w:rFonts w:eastAsia="標楷體"/>
                <w:color w:val="000000" w:themeColor="text1"/>
              </w:rPr>
            </w:pPr>
          </w:p>
        </w:tc>
        <w:tc>
          <w:tcPr>
            <w:tcW w:w="1134" w:type="dxa"/>
            <w:vMerge w:val="restart"/>
            <w:vAlign w:val="center"/>
          </w:tcPr>
          <w:p w:rsidR="00160596" w:rsidRPr="00CE50CF" w:rsidRDefault="00160596" w:rsidP="003A09E7">
            <w:pPr>
              <w:jc w:val="center"/>
              <w:rPr>
                <w:rFonts w:eastAsia="標楷體"/>
                <w:color w:val="000000" w:themeColor="text1"/>
              </w:rPr>
            </w:pPr>
          </w:p>
        </w:tc>
        <w:tc>
          <w:tcPr>
            <w:tcW w:w="1134" w:type="dxa"/>
            <w:vMerge w:val="restart"/>
            <w:vAlign w:val="center"/>
          </w:tcPr>
          <w:p w:rsidR="00160596" w:rsidRPr="00CE50CF" w:rsidRDefault="00160596" w:rsidP="003A09E7">
            <w:pPr>
              <w:jc w:val="center"/>
              <w:rPr>
                <w:rFonts w:eastAsia="標楷體"/>
                <w:color w:val="000000" w:themeColor="text1"/>
              </w:rPr>
            </w:pPr>
          </w:p>
        </w:tc>
      </w:tr>
      <w:tr w:rsidR="00160596" w:rsidRPr="00CE50CF" w:rsidTr="00160596">
        <w:tblPrEx>
          <w:tblLook w:val="04A0" w:firstRow="1" w:lastRow="0" w:firstColumn="1" w:lastColumn="0" w:noHBand="0" w:noVBand="1"/>
        </w:tblPrEx>
        <w:trPr>
          <w:trHeight w:val="402"/>
          <w:jc w:val="center"/>
        </w:trPr>
        <w:tc>
          <w:tcPr>
            <w:tcW w:w="673" w:type="dxa"/>
            <w:vMerge/>
          </w:tcPr>
          <w:p w:rsidR="00160596" w:rsidRPr="00CE50CF" w:rsidRDefault="00160596" w:rsidP="003A09E7">
            <w:pPr>
              <w:rPr>
                <w:rFonts w:eastAsia="標楷體"/>
                <w:color w:val="000000" w:themeColor="text1"/>
              </w:rPr>
            </w:pPr>
          </w:p>
        </w:tc>
        <w:tc>
          <w:tcPr>
            <w:tcW w:w="807" w:type="dxa"/>
            <w:vMerge/>
          </w:tcPr>
          <w:p w:rsidR="00160596" w:rsidRPr="00CE50CF" w:rsidRDefault="00160596" w:rsidP="003A09E7">
            <w:pPr>
              <w:rPr>
                <w:rFonts w:eastAsia="標楷體"/>
                <w:color w:val="000000" w:themeColor="text1"/>
              </w:rPr>
            </w:pPr>
          </w:p>
        </w:tc>
        <w:tc>
          <w:tcPr>
            <w:tcW w:w="2624" w:type="dxa"/>
            <w:gridSpan w:val="2"/>
            <w:vAlign w:val="center"/>
          </w:tcPr>
          <w:p w:rsidR="00160596" w:rsidRPr="00CE50CF" w:rsidRDefault="00160596" w:rsidP="003A09E7">
            <w:pPr>
              <w:jc w:val="center"/>
              <w:rPr>
                <w:rFonts w:eastAsia="標楷體"/>
                <w:color w:val="000000" w:themeColor="text1"/>
              </w:rPr>
            </w:pPr>
            <w:r w:rsidRPr="00CE50CF">
              <w:rPr>
                <w:rFonts w:eastAsia="標楷體"/>
                <w:color w:val="000000" w:themeColor="text1"/>
              </w:rPr>
              <w:t>食品添加物許可證字號</w:t>
            </w:r>
          </w:p>
        </w:tc>
        <w:tc>
          <w:tcPr>
            <w:tcW w:w="4398" w:type="dxa"/>
            <w:gridSpan w:val="6"/>
          </w:tcPr>
          <w:p w:rsidR="00160596" w:rsidRPr="00CE50CF" w:rsidRDefault="00160596" w:rsidP="003A09E7">
            <w:pPr>
              <w:jc w:val="center"/>
              <w:rPr>
                <w:rFonts w:eastAsia="標楷體"/>
                <w:color w:val="000000" w:themeColor="text1"/>
              </w:rPr>
            </w:pPr>
            <w:r w:rsidRPr="00CE50CF">
              <w:rPr>
                <w:rFonts w:eastAsia="標楷體"/>
                <w:color w:val="000000" w:themeColor="text1"/>
              </w:rPr>
              <w:t>食品添加物產品登錄碼</w:t>
            </w:r>
          </w:p>
        </w:tc>
        <w:tc>
          <w:tcPr>
            <w:tcW w:w="1134" w:type="dxa"/>
            <w:vMerge/>
          </w:tcPr>
          <w:p w:rsidR="00160596" w:rsidRPr="00CE50CF" w:rsidRDefault="00160596" w:rsidP="003A09E7">
            <w:pPr>
              <w:jc w:val="center"/>
              <w:rPr>
                <w:rFonts w:eastAsia="標楷體"/>
                <w:color w:val="000000" w:themeColor="text1"/>
              </w:rPr>
            </w:pPr>
          </w:p>
        </w:tc>
        <w:tc>
          <w:tcPr>
            <w:tcW w:w="1134" w:type="dxa"/>
            <w:vMerge/>
          </w:tcPr>
          <w:p w:rsidR="00160596" w:rsidRPr="00CE50CF" w:rsidRDefault="00160596" w:rsidP="003A09E7">
            <w:pPr>
              <w:jc w:val="center"/>
              <w:rPr>
                <w:rFonts w:eastAsia="標楷體"/>
                <w:color w:val="000000" w:themeColor="text1"/>
              </w:rPr>
            </w:pPr>
          </w:p>
        </w:tc>
      </w:tr>
      <w:tr w:rsidR="00160596" w:rsidRPr="00CE50CF" w:rsidTr="00582288">
        <w:tblPrEx>
          <w:tblLook w:val="04A0" w:firstRow="1" w:lastRow="0" w:firstColumn="1" w:lastColumn="0" w:noHBand="0" w:noVBand="1"/>
        </w:tblPrEx>
        <w:trPr>
          <w:trHeight w:val="659"/>
          <w:jc w:val="center"/>
        </w:trPr>
        <w:tc>
          <w:tcPr>
            <w:tcW w:w="673" w:type="dxa"/>
            <w:vMerge/>
            <w:tcBorders>
              <w:bottom w:val="double" w:sz="4" w:space="0" w:color="auto"/>
            </w:tcBorders>
          </w:tcPr>
          <w:p w:rsidR="00160596" w:rsidRPr="00CE50CF" w:rsidRDefault="00160596" w:rsidP="003A09E7">
            <w:pPr>
              <w:rPr>
                <w:rFonts w:eastAsia="標楷體"/>
                <w:color w:val="000000" w:themeColor="text1"/>
              </w:rPr>
            </w:pPr>
          </w:p>
        </w:tc>
        <w:tc>
          <w:tcPr>
            <w:tcW w:w="807" w:type="dxa"/>
            <w:vMerge/>
            <w:tcBorders>
              <w:bottom w:val="double" w:sz="4" w:space="0" w:color="auto"/>
            </w:tcBorders>
          </w:tcPr>
          <w:p w:rsidR="00160596" w:rsidRPr="00CE50CF" w:rsidRDefault="00160596" w:rsidP="003A09E7">
            <w:pPr>
              <w:rPr>
                <w:rFonts w:eastAsia="標楷體"/>
                <w:color w:val="000000" w:themeColor="text1"/>
              </w:rPr>
            </w:pPr>
          </w:p>
        </w:tc>
        <w:tc>
          <w:tcPr>
            <w:tcW w:w="2624" w:type="dxa"/>
            <w:gridSpan w:val="2"/>
            <w:tcBorders>
              <w:bottom w:val="double" w:sz="4" w:space="0" w:color="auto"/>
            </w:tcBorders>
          </w:tcPr>
          <w:p w:rsidR="00160596" w:rsidRPr="00CE50CF" w:rsidRDefault="00160596" w:rsidP="003A09E7">
            <w:pPr>
              <w:rPr>
                <w:rFonts w:eastAsia="標楷體"/>
                <w:color w:val="000000" w:themeColor="text1"/>
              </w:rPr>
            </w:pPr>
          </w:p>
        </w:tc>
        <w:tc>
          <w:tcPr>
            <w:tcW w:w="4398" w:type="dxa"/>
            <w:gridSpan w:val="6"/>
            <w:tcBorders>
              <w:bottom w:val="double" w:sz="4" w:space="0" w:color="auto"/>
            </w:tcBorders>
          </w:tcPr>
          <w:p w:rsidR="00160596" w:rsidRPr="00CE50CF" w:rsidRDefault="00160596" w:rsidP="003A09E7">
            <w:pPr>
              <w:rPr>
                <w:rFonts w:eastAsia="標楷體"/>
                <w:color w:val="000000" w:themeColor="text1"/>
              </w:rPr>
            </w:pPr>
          </w:p>
        </w:tc>
        <w:tc>
          <w:tcPr>
            <w:tcW w:w="1134" w:type="dxa"/>
            <w:vMerge/>
            <w:tcBorders>
              <w:bottom w:val="double" w:sz="4" w:space="0" w:color="auto"/>
            </w:tcBorders>
          </w:tcPr>
          <w:p w:rsidR="00160596" w:rsidRPr="00CE50CF" w:rsidRDefault="00160596" w:rsidP="003A09E7">
            <w:pPr>
              <w:rPr>
                <w:rFonts w:eastAsia="標楷體"/>
                <w:color w:val="000000" w:themeColor="text1"/>
              </w:rPr>
            </w:pPr>
          </w:p>
        </w:tc>
        <w:tc>
          <w:tcPr>
            <w:tcW w:w="1134" w:type="dxa"/>
            <w:vMerge/>
            <w:tcBorders>
              <w:bottom w:val="double" w:sz="4" w:space="0" w:color="auto"/>
            </w:tcBorders>
          </w:tcPr>
          <w:p w:rsidR="00160596" w:rsidRPr="00CE50CF" w:rsidRDefault="00160596" w:rsidP="003A09E7">
            <w:pPr>
              <w:rPr>
                <w:rFonts w:eastAsia="標楷體"/>
                <w:color w:val="000000" w:themeColor="text1"/>
              </w:rPr>
            </w:pPr>
          </w:p>
        </w:tc>
      </w:tr>
      <w:tr w:rsidR="005D6503" w:rsidRPr="00CE50CF" w:rsidTr="00582288">
        <w:tblPrEx>
          <w:tblLook w:val="04A0" w:firstRow="1" w:lastRow="0" w:firstColumn="1" w:lastColumn="0" w:noHBand="0" w:noVBand="1"/>
        </w:tblPrEx>
        <w:trPr>
          <w:trHeight w:val="720"/>
          <w:jc w:val="center"/>
        </w:trPr>
        <w:tc>
          <w:tcPr>
            <w:tcW w:w="673"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日期</w:t>
            </w:r>
          </w:p>
        </w:tc>
        <w:tc>
          <w:tcPr>
            <w:tcW w:w="807"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品名</w:t>
            </w:r>
          </w:p>
        </w:tc>
        <w:tc>
          <w:tcPr>
            <w:tcW w:w="2624" w:type="dxa"/>
            <w:gridSpan w:val="2"/>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廠商名稱</w:t>
            </w:r>
          </w:p>
        </w:tc>
        <w:tc>
          <w:tcPr>
            <w:tcW w:w="740"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數量</w:t>
            </w:r>
          </w:p>
        </w:tc>
        <w:tc>
          <w:tcPr>
            <w:tcW w:w="709"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規格</w:t>
            </w:r>
          </w:p>
        </w:tc>
        <w:tc>
          <w:tcPr>
            <w:tcW w:w="673"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外觀</w:t>
            </w:r>
          </w:p>
        </w:tc>
        <w:tc>
          <w:tcPr>
            <w:tcW w:w="815"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風味</w:t>
            </w:r>
            <w:r w:rsidRPr="00CE50CF">
              <w:rPr>
                <w:rFonts w:eastAsia="標楷體"/>
                <w:color w:val="000000" w:themeColor="text1"/>
              </w:rPr>
              <w:t>(</w:t>
            </w:r>
            <w:r w:rsidRPr="00CE50CF">
              <w:rPr>
                <w:rFonts w:eastAsia="標楷體"/>
                <w:color w:val="000000" w:themeColor="text1"/>
              </w:rPr>
              <w:t>氣味</w:t>
            </w:r>
            <w:r w:rsidRPr="00CE50CF">
              <w:rPr>
                <w:rFonts w:eastAsia="標楷體"/>
                <w:color w:val="000000" w:themeColor="text1"/>
              </w:rPr>
              <w:t>)</w:t>
            </w:r>
          </w:p>
        </w:tc>
        <w:tc>
          <w:tcPr>
            <w:tcW w:w="894"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夾雜物</w:t>
            </w:r>
          </w:p>
        </w:tc>
        <w:tc>
          <w:tcPr>
            <w:tcW w:w="567"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其他</w:t>
            </w:r>
          </w:p>
        </w:tc>
        <w:tc>
          <w:tcPr>
            <w:tcW w:w="1134"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標示完整與否</w:t>
            </w:r>
          </w:p>
        </w:tc>
        <w:tc>
          <w:tcPr>
            <w:tcW w:w="1134" w:type="dxa"/>
            <w:tcBorders>
              <w:top w:val="double" w:sz="4" w:space="0" w:color="auto"/>
            </w:tcBorders>
          </w:tcPr>
          <w:p w:rsidR="003A09E7" w:rsidRPr="00CE50CF" w:rsidRDefault="003A09E7" w:rsidP="003A09E7">
            <w:pPr>
              <w:jc w:val="center"/>
              <w:rPr>
                <w:rFonts w:eastAsia="標楷體"/>
                <w:color w:val="000000" w:themeColor="text1"/>
              </w:rPr>
            </w:pPr>
            <w:r w:rsidRPr="00CE50CF">
              <w:rPr>
                <w:rFonts w:eastAsia="標楷體"/>
                <w:color w:val="000000" w:themeColor="text1"/>
              </w:rPr>
              <w:t>驗收員</w:t>
            </w:r>
          </w:p>
        </w:tc>
      </w:tr>
      <w:tr w:rsidR="005D6503" w:rsidRPr="00CE50CF" w:rsidTr="00160596">
        <w:tblPrEx>
          <w:tblLook w:val="04A0" w:firstRow="1" w:lastRow="0" w:firstColumn="1" w:lastColumn="0" w:noHBand="0" w:noVBand="1"/>
        </w:tblPrEx>
        <w:trPr>
          <w:trHeight w:val="720"/>
          <w:jc w:val="center"/>
        </w:trPr>
        <w:tc>
          <w:tcPr>
            <w:tcW w:w="673" w:type="dxa"/>
            <w:vMerge w:val="restart"/>
          </w:tcPr>
          <w:p w:rsidR="003A09E7" w:rsidRPr="00CE50CF" w:rsidRDefault="003A09E7" w:rsidP="003A09E7">
            <w:pPr>
              <w:rPr>
                <w:rFonts w:eastAsia="標楷體"/>
                <w:color w:val="000000" w:themeColor="text1"/>
              </w:rPr>
            </w:pPr>
          </w:p>
        </w:tc>
        <w:tc>
          <w:tcPr>
            <w:tcW w:w="807" w:type="dxa"/>
            <w:vMerge w:val="restart"/>
          </w:tcPr>
          <w:p w:rsidR="003A09E7" w:rsidRPr="00CE50CF" w:rsidRDefault="003A09E7" w:rsidP="003A09E7">
            <w:pPr>
              <w:rPr>
                <w:rFonts w:eastAsia="標楷體"/>
                <w:color w:val="000000" w:themeColor="text1"/>
              </w:rPr>
            </w:pPr>
          </w:p>
        </w:tc>
        <w:tc>
          <w:tcPr>
            <w:tcW w:w="2624" w:type="dxa"/>
            <w:gridSpan w:val="2"/>
          </w:tcPr>
          <w:p w:rsidR="003A09E7" w:rsidRPr="00CE50CF" w:rsidRDefault="003A09E7" w:rsidP="003A09E7">
            <w:pPr>
              <w:rPr>
                <w:rFonts w:eastAsia="標楷體"/>
                <w:color w:val="000000" w:themeColor="text1"/>
              </w:rPr>
            </w:pPr>
          </w:p>
        </w:tc>
        <w:tc>
          <w:tcPr>
            <w:tcW w:w="740" w:type="dxa"/>
          </w:tcPr>
          <w:p w:rsidR="003A09E7" w:rsidRPr="00CE50CF" w:rsidRDefault="003A09E7" w:rsidP="003A09E7">
            <w:pPr>
              <w:rPr>
                <w:rFonts w:eastAsia="標楷體"/>
                <w:color w:val="000000" w:themeColor="text1"/>
              </w:rPr>
            </w:pPr>
          </w:p>
        </w:tc>
        <w:tc>
          <w:tcPr>
            <w:tcW w:w="709" w:type="dxa"/>
          </w:tcPr>
          <w:p w:rsidR="003A09E7" w:rsidRPr="00CE50CF" w:rsidRDefault="003A09E7" w:rsidP="003A09E7">
            <w:pPr>
              <w:rPr>
                <w:rFonts w:eastAsia="標楷體"/>
                <w:color w:val="000000" w:themeColor="text1"/>
              </w:rPr>
            </w:pPr>
          </w:p>
        </w:tc>
        <w:tc>
          <w:tcPr>
            <w:tcW w:w="673" w:type="dxa"/>
          </w:tcPr>
          <w:p w:rsidR="003A09E7" w:rsidRPr="00CE50CF" w:rsidRDefault="003A09E7" w:rsidP="003A09E7">
            <w:pPr>
              <w:rPr>
                <w:rFonts w:eastAsia="標楷體"/>
                <w:color w:val="000000" w:themeColor="text1"/>
              </w:rPr>
            </w:pPr>
          </w:p>
        </w:tc>
        <w:tc>
          <w:tcPr>
            <w:tcW w:w="815" w:type="dxa"/>
          </w:tcPr>
          <w:p w:rsidR="003A09E7" w:rsidRPr="00CE50CF" w:rsidRDefault="003A09E7" w:rsidP="003A09E7">
            <w:pPr>
              <w:rPr>
                <w:rFonts w:eastAsia="標楷體"/>
                <w:color w:val="000000" w:themeColor="text1"/>
              </w:rPr>
            </w:pPr>
          </w:p>
        </w:tc>
        <w:tc>
          <w:tcPr>
            <w:tcW w:w="894" w:type="dxa"/>
          </w:tcPr>
          <w:p w:rsidR="003A09E7" w:rsidRPr="00CE50CF" w:rsidRDefault="003A09E7" w:rsidP="003A09E7">
            <w:pPr>
              <w:rPr>
                <w:rFonts w:eastAsia="標楷體"/>
                <w:color w:val="000000" w:themeColor="text1"/>
              </w:rPr>
            </w:pPr>
          </w:p>
        </w:tc>
        <w:tc>
          <w:tcPr>
            <w:tcW w:w="567"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r>
      <w:tr w:rsidR="005D6503" w:rsidRPr="00CE50CF" w:rsidTr="00160596">
        <w:tblPrEx>
          <w:tblLook w:val="04A0" w:firstRow="1" w:lastRow="0" w:firstColumn="1" w:lastColumn="0" w:noHBand="0" w:noVBand="1"/>
        </w:tblPrEx>
        <w:trPr>
          <w:trHeight w:val="371"/>
          <w:jc w:val="center"/>
        </w:trPr>
        <w:tc>
          <w:tcPr>
            <w:tcW w:w="673" w:type="dxa"/>
            <w:vMerge/>
          </w:tcPr>
          <w:p w:rsidR="003A09E7" w:rsidRPr="00CE50CF" w:rsidRDefault="003A09E7" w:rsidP="003A09E7">
            <w:pPr>
              <w:rPr>
                <w:rFonts w:eastAsia="標楷體"/>
                <w:color w:val="000000" w:themeColor="text1"/>
              </w:rPr>
            </w:pPr>
          </w:p>
        </w:tc>
        <w:tc>
          <w:tcPr>
            <w:tcW w:w="807" w:type="dxa"/>
            <w:vMerge/>
          </w:tcPr>
          <w:p w:rsidR="003A09E7" w:rsidRPr="00CE50CF" w:rsidRDefault="003A09E7" w:rsidP="003A09E7">
            <w:pPr>
              <w:rPr>
                <w:rFonts w:eastAsia="標楷體"/>
                <w:color w:val="000000" w:themeColor="text1"/>
              </w:rPr>
            </w:pPr>
          </w:p>
        </w:tc>
        <w:tc>
          <w:tcPr>
            <w:tcW w:w="2624" w:type="dxa"/>
            <w:gridSpan w:val="2"/>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有效日期</w:t>
            </w:r>
            <w:r w:rsidRPr="00CE50CF">
              <w:rPr>
                <w:rFonts w:eastAsia="標楷體"/>
                <w:color w:val="000000" w:themeColor="text1"/>
              </w:rPr>
              <w:t>/</w:t>
            </w:r>
            <w:r w:rsidRPr="00CE50CF">
              <w:rPr>
                <w:rFonts w:eastAsia="標楷體"/>
                <w:color w:val="000000" w:themeColor="text1"/>
              </w:rPr>
              <w:t>批號</w:t>
            </w:r>
          </w:p>
        </w:tc>
        <w:tc>
          <w:tcPr>
            <w:tcW w:w="4398" w:type="dxa"/>
            <w:gridSpan w:val="6"/>
          </w:tcPr>
          <w:p w:rsidR="003A09E7" w:rsidRPr="00CE50CF" w:rsidRDefault="003A09E7" w:rsidP="003A09E7">
            <w:pPr>
              <w:jc w:val="center"/>
              <w:rPr>
                <w:rFonts w:eastAsia="標楷體"/>
                <w:color w:val="000000" w:themeColor="text1"/>
              </w:rPr>
            </w:pPr>
            <w:r w:rsidRPr="00CE50CF">
              <w:rPr>
                <w:rFonts w:eastAsia="標楷體"/>
                <w:color w:val="000000" w:themeColor="text1"/>
              </w:rPr>
              <w:t>其他檢驗證明文件編號</w:t>
            </w:r>
          </w:p>
        </w:tc>
        <w:tc>
          <w:tcPr>
            <w:tcW w:w="1134"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允收</w:t>
            </w:r>
            <w:r w:rsidRPr="00CE50CF">
              <w:rPr>
                <w:rFonts w:eastAsia="標楷體"/>
                <w:color w:val="000000" w:themeColor="text1"/>
              </w:rPr>
              <w:t>/</w:t>
            </w:r>
            <w:r w:rsidRPr="00CE50CF">
              <w:rPr>
                <w:rFonts w:eastAsia="標楷體"/>
                <w:color w:val="000000" w:themeColor="text1"/>
              </w:rPr>
              <w:t>退貨</w:t>
            </w:r>
          </w:p>
        </w:tc>
        <w:tc>
          <w:tcPr>
            <w:tcW w:w="1134" w:type="dxa"/>
            <w:vAlign w:val="center"/>
          </w:tcPr>
          <w:p w:rsidR="003A09E7" w:rsidRPr="00CE50CF" w:rsidRDefault="00160596" w:rsidP="003A09E7">
            <w:pPr>
              <w:jc w:val="center"/>
              <w:rPr>
                <w:rFonts w:eastAsia="標楷體"/>
                <w:color w:val="000000" w:themeColor="text1"/>
              </w:rPr>
            </w:pPr>
            <w:r w:rsidRPr="00176F3F">
              <w:rPr>
                <w:rFonts w:eastAsia="標楷體" w:hint="eastAsia"/>
                <w:color w:val="000000" w:themeColor="text1"/>
              </w:rPr>
              <w:t>備註</w:t>
            </w:r>
          </w:p>
        </w:tc>
      </w:tr>
      <w:tr w:rsidR="00160596" w:rsidRPr="00CE50CF" w:rsidTr="00160596">
        <w:tblPrEx>
          <w:tblLook w:val="04A0" w:firstRow="1" w:lastRow="0" w:firstColumn="1" w:lastColumn="0" w:noHBand="0" w:noVBand="1"/>
        </w:tblPrEx>
        <w:trPr>
          <w:trHeight w:val="561"/>
          <w:jc w:val="center"/>
        </w:trPr>
        <w:tc>
          <w:tcPr>
            <w:tcW w:w="673" w:type="dxa"/>
            <w:vMerge/>
          </w:tcPr>
          <w:p w:rsidR="00160596" w:rsidRPr="00CE50CF" w:rsidRDefault="00160596" w:rsidP="003A09E7">
            <w:pPr>
              <w:rPr>
                <w:rFonts w:eastAsia="標楷體"/>
                <w:color w:val="000000" w:themeColor="text1"/>
              </w:rPr>
            </w:pPr>
          </w:p>
        </w:tc>
        <w:tc>
          <w:tcPr>
            <w:tcW w:w="807" w:type="dxa"/>
            <w:vMerge/>
          </w:tcPr>
          <w:p w:rsidR="00160596" w:rsidRPr="00CE50CF" w:rsidRDefault="00160596" w:rsidP="003A09E7">
            <w:pPr>
              <w:rPr>
                <w:rFonts w:eastAsia="標楷體"/>
                <w:color w:val="000000" w:themeColor="text1"/>
              </w:rPr>
            </w:pPr>
          </w:p>
        </w:tc>
        <w:tc>
          <w:tcPr>
            <w:tcW w:w="2624" w:type="dxa"/>
            <w:gridSpan w:val="2"/>
            <w:vAlign w:val="center"/>
          </w:tcPr>
          <w:p w:rsidR="00160596" w:rsidRPr="00CE50CF" w:rsidRDefault="00160596" w:rsidP="003A09E7">
            <w:pPr>
              <w:jc w:val="center"/>
              <w:rPr>
                <w:rFonts w:eastAsia="標楷體"/>
                <w:color w:val="000000" w:themeColor="text1"/>
              </w:rPr>
            </w:pPr>
          </w:p>
        </w:tc>
        <w:tc>
          <w:tcPr>
            <w:tcW w:w="4398" w:type="dxa"/>
            <w:gridSpan w:val="6"/>
          </w:tcPr>
          <w:p w:rsidR="00160596" w:rsidRPr="00CE50CF" w:rsidRDefault="00160596" w:rsidP="003A09E7">
            <w:pPr>
              <w:jc w:val="center"/>
              <w:rPr>
                <w:rFonts w:eastAsia="標楷體"/>
                <w:color w:val="000000" w:themeColor="text1"/>
              </w:rPr>
            </w:pPr>
          </w:p>
        </w:tc>
        <w:tc>
          <w:tcPr>
            <w:tcW w:w="1134" w:type="dxa"/>
            <w:vMerge w:val="restart"/>
            <w:vAlign w:val="center"/>
          </w:tcPr>
          <w:p w:rsidR="00160596" w:rsidRPr="00CE50CF" w:rsidRDefault="00160596" w:rsidP="003A09E7">
            <w:pPr>
              <w:jc w:val="center"/>
              <w:rPr>
                <w:rFonts w:eastAsia="標楷體"/>
                <w:color w:val="000000" w:themeColor="text1"/>
              </w:rPr>
            </w:pPr>
          </w:p>
        </w:tc>
        <w:tc>
          <w:tcPr>
            <w:tcW w:w="1134" w:type="dxa"/>
            <w:vMerge w:val="restart"/>
            <w:vAlign w:val="center"/>
          </w:tcPr>
          <w:p w:rsidR="00160596" w:rsidRPr="00CE50CF" w:rsidRDefault="00160596" w:rsidP="003A09E7">
            <w:pPr>
              <w:jc w:val="center"/>
              <w:rPr>
                <w:rFonts w:eastAsia="標楷體"/>
                <w:color w:val="000000" w:themeColor="text1"/>
              </w:rPr>
            </w:pPr>
          </w:p>
        </w:tc>
      </w:tr>
      <w:tr w:rsidR="00160596" w:rsidRPr="00CE50CF" w:rsidTr="00160596">
        <w:tblPrEx>
          <w:tblLook w:val="04A0" w:firstRow="1" w:lastRow="0" w:firstColumn="1" w:lastColumn="0" w:noHBand="0" w:noVBand="1"/>
        </w:tblPrEx>
        <w:trPr>
          <w:trHeight w:val="555"/>
          <w:jc w:val="center"/>
        </w:trPr>
        <w:tc>
          <w:tcPr>
            <w:tcW w:w="673" w:type="dxa"/>
            <w:vMerge/>
          </w:tcPr>
          <w:p w:rsidR="00160596" w:rsidRPr="00CE50CF" w:rsidRDefault="00160596" w:rsidP="003A09E7">
            <w:pPr>
              <w:rPr>
                <w:rFonts w:eastAsia="標楷體"/>
                <w:color w:val="000000" w:themeColor="text1"/>
              </w:rPr>
            </w:pPr>
          </w:p>
        </w:tc>
        <w:tc>
          <w:tcPr>
            <w:tcW w:w="807" w:type="dxa"/>
            <w:vMerge/>
          </w:tcPr>
          <w:p w:rsidR="00160596" w:rsidRPr="00CE50CF" w:rsidRDefault="00160596" w:rsidP="003A09E7">
            <w:pPr>
              <w:rPr>
                <w:rFonts w:eastAsia="標楷體"/>
                <w:color w:val="000000" w:themeColor="text1"/>
              </w:rPr>
            </w:pPr>
          </w:p>
        </w:tc>
        <w:tc>
          <w:tcPr>
            <w:tcW w:w="2624" w:type="dxa"/>
            <w:gridSpan w:val="2"/>
            <w:vAlign w:val="center"/>
          </w:tcPr>
          <w:p w:rsidR="00160596" w:rsidRPr="00CE50CF" w:rsidRDefault="00160596" w:rsidP="003A09E7">
            <w:pPr>
              <w:jc w:val="center"/>
              <w:rPr>
                <w:rFonts w:eastAsia="標楷體"/>
                <w:color w:val="000000" w:themeColor="text1"/>
              </w:rPr>
            </w:pPr>
            <w:r w:rsidRPr="00CE50CF">
              <w:rPr>
                <w:rFonts w:eastAsia="標楷體"/>
                <w:color w:val="000000" w:themeColor="text1"/>
              </w:rPr>
              <w:t>食品添加物許可證字號</w:t>
            </w:r>
          </w:p>
        </w:tc>
        <w:tc>
          <w:tcPr>
            <w:tcW w:w="4398" w:type="dxa"/>
            <w:gridSpan w:val="6"/>
          </w:tcPr>
          <w:p w:rsidR="00160596" w:rsidRPr="00CE50CF" w:rsidRDefault="00160596" w:rsidP="003A09E7">
            <w:pPr>
              <w:jc w:val="center"/>
              <w:rPr>
                <w:rFonts w:eastAsia="標楷體"/>
                <w:color w:val="000000" w:themeColor="text1"/>
              </w:rPr>
            </w:pPr>
            <w:r w:rsidRPr="00CE50CF">
              <w:rPr>
                <w:rFonts w:eastAsia="標楷體"/>
                <w:color w:val="000000" w:themeColor="text1"/>
              </w:rPr>
              <w:t>食品添加物產品登錄碼</w:t>
            </w:r>
          </w:p>
        </w:tc>
        <w:tc>
          <w:tcPr>
            <w:tcW w:w="1134" w:type="dxa"/>
            <w:vMerge/>
            <w:vAlign w:val="center"/>
          </w:tcPr>
          <w:p w:rsidR="00160596" w:rsidRPr="00CE50CF" w:rsidRDefault="00160596" w:rsidP="003A09E7">
            <w:pPr>
              <w:jc w:val="center"/>
              <w:rPr>
                <w:rFonts w:eastAsia="標楷體"/>
                <w:color w:val="000000" w:themeColor="text1"/>
              </w:rPr>
            </w:pPr>
          </w:p>
        </w:tc>
        <w:tc>
          <w:tcPr>
            <w:tcW w:w="1134" w:type="dxa"/>
            <w:vMerge/>
            <w:vAlign w:val="center"/>
          </w:tcPr>
          <w:p w:rsidR="00160596" w:rsidRPr="00CE50CF" w:rsidRDefault="00160596" w:rsidP="003A09E7">
            <w:pPr>
              <w:jc w:val="center"/>
              <w:rPr>
                <w:rFonts w:eastAsia="標楷體"/>
                <w:color w:val="000000" w:themeColor="text1"/>
              </w:rPr>
            </w:pPr>
          </w:p>
        </w:tc>
      </w:tr>
      <w:tr w:rsidR="00160596" w:rsidRPr="00CE50CF" w:rsidTr="00112B04">
        <w:tblPrEx>
          <w:tblLook w:val="04A0" w:firstRow="1" w:lastRow="0" w:firstColumn="1" w:lastColumn="0" w:noHBand="0" w:noVBand="1"/>
        </w:tblPrEx>
        <w:trPr>
          <w:trHeight w:val="1112"/>
          <w:jc w:val="center"/>
        </w:trPr>
        <w:tc>
          <w:tcPr>
            <w:tcW w:w="673" w:type="dxa"/>
            <w:vMerge/>
          </w:tcPr>
          <w:p w:rsidR="00160596" w:rsidRPr="00CE50CF" w:rsidRDefault="00160596" w:rsidP="003A09E7">
            <w:pPr>
              <w:rPr>
                <w:rFonts w:eastAsia="標楷體"/>
                <w:color w:val="000000" w:themeColor="text1"/>
              </w:rPr>
            </w:pPr>
          </w:p>
        </w:tc>
        <w:tc>
          <w:tcPr>
            <w:tcW w:w="807" w:type="dxa"/>
            <w:vMerge/>
          </w:tcPr>
          <w:p w:rsidR="00160596" w:rsidRPr="00CE50CF" w:rsidRDefault="00160596" w:rsidP="003A09E7">
            <w:pPr>
              <w:rPr>
                <w:rFonts w:eastAsia="標楷體"/>
                <w:color w:val="000000" w:themeColor="text1"/>
              </w:rPr>
            </w:pPr>
          </w:p>
        </w:tc>
        <w:tc>
          <w:tcPr>
            <w:tcW w:w="2624" w:type="dxa"/>
            <w:gridSpan w:val="2"/>
          </w:tcPr>
          <w:p w:rsidR="00160596" w:rsidRPr="00CE50CF" w:rsidRDefault="00160596" w:rsidP="003A09E7">
            <w:pPr>
              <w:rPr>
                <w:rFonts w:eastAsia="標楷體"/>
                <w:color w:val="000000" w:themeColor="text1"/>
              </w:rPr>
            </w:pPr>
          </w:p>
        </w:tc>
        <w:tc>
          <w:tcPr>
            <w:tcW w:w="4398" w:type="dxa"/>
            <w:gridSpan w:val="6"/>
          </w:tcPr>
          <w:p w:rsidR="00160596" w:rsidRPr="00CE50CF" w:rsidRDefault="00160596" w:rsidP="003A09E7">
            <w:pPr>
              <w:rPr>
                <w:rFonts w:eastAsia="標楷體"/>
                <w:color w:val="000000" w:themeColor="text1"/>
              </w:rPr>
            </w:pPr>
          </w:p>
        </w:tc>
        <w:tc>
          <w:tcPr>
            <w:tcW w:w="1134" w:type="dxa"/>
            <w:vMerge/>
          </w:tcPr>
          <w:p w:rsidR="00160596" w:rsidRPr="00CE50CF" w:rsidRDefault="00160596" w:rsidP="003A09E7">
            <w:pPr>
              <w:rPr>
                <w:rFonts w:eastAsia="標楷體"/>
                <w:color w:val="000000" w:themeColor="text1"/>
              </w:rPr>
            </w:pPr>
          </w:p>
        </w:tc>
        <w:tc>
          <w:tcPr>
            <w:tcW w:w="1134" w:type="dxa"/>
            <w:vMerge/>
          </w:tcPr>
          <w:p w:rsidR="00160596" w:rsidRPr="00CE50CF" w:rsidRDefault="00160596" w:rsidP="003A09E7">
            <w:pPr>
              <w:rPr>
                <w:rFonts w:eastAsia="標楷體"/>
                <w:color w:val="000000" w:themeColor="text1"/>
              </w:rPr>
            </w:pPr>
          </w:p>
        </w:tc>
      </w:tr>
    </w:tbl>
    <w:p w:rsidR="000D0498"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DE56B9" w:rsidRPr="00CE50CF" w:rsidRDefault="003A09E7" w:rsidP="003A09E7">
      <w:pPr>
        <w:snapToGrid w:val="0"/>
        <w:rPr>
          <w:rFonts w:eastAsia="標楷體"/>
          <w:color w:val="000000" w:themeColor="text1"/>
          <w:spacing w:val="10"/>
          <w:sz w:val="28"/>
          <w:szCs w:val="28"/>
        </w:rPr>
      </w:pPr>
      <w:r w:rsidRPr="00CE50CF">
        <w:rPr>
          <w:rFonts w:eastAsia="標楷體"/>
          <w:color w:val="000000" w:themeColor="text1"/>
          <w:spacing w:val="10"/>
          <w:sz w:val="28"/>
          <w:szCs w:val="28"/>
        </w:rPr>
        <w:br w:type="page"/>
      </w:r>
    </w:p>
    <w:tbl>
      <w:tblPr>
        <w:tblW w:w="10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1"/>
        <w:gridCol w:w="2056"/>
        <w:gridCol w:w="56"/>
        <w:gridCol w:w="1362"/>
        <w:gridCol w:w="1275"/>
        <w:gridCol w:w="1471"/>
        <w:gridCol w:w="1223"/>
        <w:gridCol w:w="2470"/>
      </w:tblGrid>
      <w:tr w:rsidR="005D6503" w:rsidRPr="00CE50CF" w:rsidTr="00D82952">
        <w:trPr>
          <w:trHeight w:val="518"/>
          <w:jc w:val="center"/>
        </w:trPr>
        <w:tc>
          <w:tcPr>
            <w:tcW w:w="2983" w:type="dxa"/>
            <w:gridSpan w:val="3"/>
            <w:vAlign w:val="center"/>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7801" w:type="dxa"/>
            <w:gridSpan w:val="5"/>
            <w:vAlign w:val="center"/>
          </w:tcPr>
          <w:p w:rsidR="003A09E7" w:rsidRPr="00CE50CF" w:rsidRDefault="003A09E7" w:rsidP="00E95F86">
            <w:pPr>
              <w:tabs>
                <w:tab w:val="center" w:pos="4153"/>
                <w:tab w:val="right" w:pos="8306"/>
              </w:tabs>
              <w:snapToGrid w:val="0"/>
              <w:spacing w:line="400" w:lineRule="exact"/>
              <w:ind w:firstLineChars="100" w:firstLine="280"/>
              <w:rPr>
                <w:rFonts w:eastAsia="標楷體"/>
                <w:color w:val="000000" w:themeColor="text1"/>
                <w:position w:val="-28"/>
                <w:sz w:val="28"/>
                <w:szCs w:val="20"/>
              </w:rPr>
            </w:pPr>
            <w:r w:rsidRPr="00CE50CF">
              <w:rPr>
                <w:rFonts w:eastAsia="標楷體"/>
                <w:color w:val="000000" w:themeColor="text1"/>
                <w:sz w:val="28"/>
                <w:szCs w:val="20"/>
              </w:rPr>
              <w:t>G-4-2-0</w:t>
            </w:r>
            <w:r w:rsidR="00E95F86">
              <w:rPr>
                <w:rFonts w:eastAsia="標楷體" w:hint="eastAsia"/>
                <w:color w:val="000000" w:themeColor="text1"/>
                <w:sz w:val="28"/>
                <w:szCs w:val="20"/>
              </w:rPr>
              <w:t>5</w:t>
            </w:r>
            <w:r w:rsidRPr="00CE50CF">
              <w:rPr>
                <w:rFonts w:eastAsia="標楷體"/>
                <w:color w:val="000000" w:themeColor="text1"/>
                <w:sz w:val="28"/>
                <w:szCs w:val="20"/>
              </w:rPr>
              <w:t>:</w:t>
            </w:r>
            <w:r w:rsidRPr="00CE50CF">
              <w:rPr>
                <w:rFonts w:eastAsia="標楷體"/>
                <w:color w:val="000000" w:themeColor="text1"/>
                <w:sz w:val="28"/>
                <w:szCs w:val="20"/>
              </w:rPr>
              <w:t>原物料領用紀錄表</w:t>
            </w:r>
          </w:p>
        </w:tc>
      </w:tr>
      <w:tr w:rsidR="00D82952" w:rsidRPr="00CE50CF" w:rsidTr="00D82952">
        <w:trPr>
          <w:trHeight w:val="333"/>
          <w:jc w:val="center"/>
        </w:trPr>
        <w:tc>
          <w:tcPr>
            <w:tcW w:w="10784" w:type="dxa"/>
            <w:gridSpan w:val="8"/>
          </w:tcPr>
          <w:p w:rsidR="00D82952" w:rsidRPr="00160596" w:rsidRDefault="00D82952" w:rsidP="00D82952">
            <w:pPr>
              <w:rPr>
                <w:rFonts w:eastAsia="標楷體"/>
                <w:color w:val="000000" w:themeColor="text1"/>
              </w:rPr>
            </w:pPr>
            <w:r w:rsidRPr="00160596">
              <w:rPr>
                <w:rFonts w:eastAsia="標楷體"/>
                <w:color w:val="000000" w:themeColor="text1"/>
              </w:rPr>
              <w:t>頻率</w:t>
            </w:r>
            <w:r w:rsidRPr="00160596">
              <w:rPr>
                <w:rFonts w:eastAsia="標楷體"/>
                <w:color w:val="000000" w:themeColor="text1"/>
              </w:rPr>
              <w:t>:</w:t>
            </w:r>
            <w:r w:rsidRPr="00160596">
              <w:rPr>
                <w:rFonts w:eastAsia="標楷體"/>
                <w:color w:val="000000" w:themeColor="text1"/>
              </w:rPr>
              <w:t>每次</w:t>
            </w:r>
            <w:r w:rsidRPr="00160596">
              <w:rPr>
                <w:rFonts w:eastAsia="標楷體"/>
                <w:color w:val="000000" w:themeColor="text1"/>
              </w:rPr>
              <w:t xml:space="preserve">                                                       </w:t>
            </w:r>
          </w:p>
          <w:p w:rsidR="00D82952" w:rsidRPr="00160596" w:rsidRDefault="00D82952" w:rsidP="00D82952">
            <w:pPr>
              <w:rPr>
                <w:rFonts w:eastAsia="標楷體"/>
                <w:color w:val="000000" w:themeColor="text1"/>
              </w:rPr>
            </w:pPr>
            <w:r w:rsidRPr="00160596">
              <w:rPr>
                <w:rFonts w:eastAsia="標楷體"/>
                <w:color w:val="000000" w:themeColor="text1"/>
              </w:rPr>
              <w:t>原物料名稱</w:t>
            </w:r>
            <w:r w:rsidRPr="00160596">
              <w:rPr>
                <w:rFonts w:eastAsia="標楷體"/>
                <w:color w:val="000000" w:themeColor="text1"/>
              </w:rPr>
              <w:t>:</w:t>
            </w:r>
            <w:r w:rsidRPr="00160596">
              <w:rPr>
                <w:rFonts w:eastAsia="標楷體"/>
                <w:color w:val="000000" w:themeColor="text1"/>
                <w:u w:val="single"/>
              </w:rPr>
              <w:t xml:space="preserve">               </w:t>
            </w:r>
            <w:r w:rsidRPr="00160596">
              <w:rPr>
                <w:rFonts w:eastAsia="標楷體"/>
                <w:color w:val="000000" w:themeColor="text1"/>
                <w:u w:val="single"/>
              </w:rPr>
              <w:t xml:space="preserve">　　</w:t>
            </w:r>
            <w:r w:rsidRPr="00160596">
              <w:rPr>
                <w:rFonts w:eastAsia="標楷體"/>
                <w:color w:val="000000" w:themeColor="text1"/>
                <w:u w:val="single"/>
              </w:rPr>
              <w:t xml:space="preserve"> </w:t>
            </w:r>
            <w:r w:rsidRPr="00160596">
              <w:rPr>
                <w:rFonts w:eastAsia="標楷體"/>
                <w:color w:val="000000" w:themeColor="text1"/>
                <w:u w:val="single"/>
              </w:rPr>
              <w:t xml:space="preserve">　　　　</w:t>
            </w:r>
          </w:p>
          <w:p w:rsidR="00D82952" w:rsidRPr="00160596" w:rsidRDefault="00D82952" w:rsidP="00D82952">
            <w:pPr>
              <w:rPr>
                <w:rFonts w:eastAsia="標楷體"/>
                <w:color w:val="000000" w:themeColor="text1"/>
              </w:rPr>
            </w:pPr>
            <w:r w:rsidRPr="00160596">
              <w:rPr>
                <w:rFonts w:eastAsia="標楷體"/>
                <w:color w:val="000000" w:themeColor="text1"/>
              </w:rPr>
              <w:t>購買廠商名稱</w:t>
            </w:r>
            <w:r w:rsidRPr="00160596">
              <w:rPr>
                <w:rFonts w:eastAsia="標楷體"/>
                <w:color w:val="000000" w:themeColor="text1"/>
              </w:rPr>
              <w:t>:</w:t>
            </w:r>
            <w:r w:rsidRPr="00160596">
              <w:rPr>
                <w:rFonts w:eastAsia="標楷體"/>
                <w:color w:val="000000" w:themeColor="text1"/>
                <w:u w:val="single"/>
              </w:rPr>
              <w:t xml:space="preserve">                </w:t>
            </w:r>
            <w:r w:rsidRPr="00160596">
              <w:rPr>
                <w:rFonts w:eastAsia="標楷體"/>
                <w:color w:val="000000" w:themeColor="text1"/>
                <w:u w:val="single"/>
              </w:rPr>
              <w:t xml:space="preserve">　　　　　</w:t>
            </w:r>
          </w:p>
          <w:p w:rsidR="00D82952" w:rsidRPr="00D82952" w:rsidRDefault="00D82952" w:rsidP="00D82952">
            <w:pPr>
              <w:rPr>
                <w:rFonts w:eastAsia="標楷體"/>
                <w:color w:val="000000" w:themeColor="text1"/>
              </w:rPr>
            </w:pPr>
            <w:r w:rsidRPr="00160596">
              <w:rPr>
                <w:rFonts w:eastAsia="標楷體"/>
                <w:color w:val="000000" w:themeColor="text1"/>
              </w:rPr>
              <w:t>包裝單位</w:t>
            </w:r>
            <w:r w:rsidRPr="00160596">
              <w:rPr>
                <w:rFonts w:eastAsia="標楷體"/>
                <w:color w:val="000000" w:themeColor="text1"/>
              </w:rPr>
              <w:t>:□</w:t>
            </w:r>
            <w:r w:rsidRPr="00160596">
              <w:rPr>
                <w:rFonts w:eastAsia="標楷體"/>
                <w:color w:val="000000" w:themeColor="text1"/>
              </w:rPr>
              <w:t>公斤</w:t>
            </w:r>
            <w:r w:rsidRPr="00160596">
              <w:rPr>
                <w:rFonts w:eastAsia="標楷體"/>
                <w:color w:val="000000" w:themeColor="text1"/>
              </w:rPr>
              <w:t xml:space="preserve"> □</w:t>
            </w:r>
            <w:r w:rsidRPr="00160596">
              <w:rPr>
                <w:rFonts w:eastAsia="標楷體"/>
                <w:color w:val="000000" w:themeColor="text1"/>
              </w:rPr>
              <w:t>公克</w:t>
            </w:r>
            <w:r w:rsidRPr="00160596">
              <w:rPr>
                <w:rFonts w:eastAsia="標楷體"/>
                <w:color w:val="000000" w:themeColor="text1"/>
              </w:rPr>
              <w:t xml:space="preserve"> □</w:t>
            </w:r>
            <w:r w:rsidRPr="00160596">
              <w:rPr>
                <w:rFonts w:eastAsia="標楷體"/>
                <w:color w:val="000000" w:themeColor="text1"/>
              </w:rPr>
              <w:t>其他單位</w:t>
            </w:r>
            <w:r w:rsidRPr="00160596">
              <w:rPr>
                <w:rFonts w:eastAsia="標楷體"/>
                <w:color w:val="000000" w:themeColor="text1"/>
              </w:rPr>
              <w:t>:</w:t>
            </w:r>
            <w:r w:rsidRPr="00160596">
              <w:rPr>
                <w:rFonts w:eastAsia="標楷體"/>
                <w:color w:val="000000" w:themeColor="text1"/>
              </w:rPr>
              <w:t>＿＿</w:t>
            </w:r>
            <w:r>
              <w:rPr>
                <w:rFonts w:eastAsia="標楷體" w:hint="eastAsia"/>
                <w:color w:val="000000" w:themeColor="text1"/>
                <w:u w:val="single"/>
              </w:rPr>
              <w:t xml:space="preserve">  </w:t>
            </w:r>
            <w:r w:rsidRPr="00160596">
              <w:rPr>
                <w:rFonts w:eastAsia="標楷體"/>
                <w:color w:val="000000" w:themeColor="text1"/>
              </w:rPr>
              <w:t>＿</w:t>
            </w:r>
          </w:p>
        </w:tc>
      </w:tr>
      <w:tr w:rsidR="005D6503" w:rsidRPr="00CE50CF" w:rsidTr="00D82952">
        <w:tblPrEx>
          <w:tblCellMar>
            <w:left w:w="108" w:type="dxa"/>
            <w:right w:w="108" w:type="dxa"/>
          </w:tblCellMar>
          <w:tblLook w:val="04A0" w:firstRow="1" w:lastRow="0" w:firstColumn="1" w:lastColumn="0" w:noHBand="0" w:noVBand="1"/>
        </w:tblPrEx>
        <w:trPr>
          <w:jc w:val="center"/>
        </w:trPr>
        <w:tc>
          <w:tcPr>
            <w:tcW w:w="871" w:type="dxa"/>
            <w:shd w:val="clear" w:color="auto" w:fill="auto"/>
          </w:tcPr>
          <w:p w:rsidR="003A09E7" w:rsidRPr="00D82952" w:rsidRDefault="003A09E7" w:rsidP="003A09E7">
            <w:pPr>
              <w:jc w:val="center"/>
              <w:rPr>
                <w:rFonts w:eastAsia="標楷體"/>
                <w:color w:val="000000" w:themeColor="text1"/>
              </w:rPr>
            </w:pPr>
            <w:r w:rsidRPr="00D82952">
              <w:rPr>
                <w:rFonts w:eastAsia="標楷體"/>
                <w:color w:val="000000" w:themeColor="text1"/>
              </w:rPr>
              <w:t>日期</w:t>
            </w:r>
          </w:p>
        </w:tc>
        <w:tc>
          <w:tcPr>
            <w:tcW w:w="2056" w:type="dxa"/>
            <w:vAlign w:val="center"/>
          </w:tcPr>
          <w:p w:rsidR="003A09E7" w:rsidRPr="00D82952" w:rsidRDefault="003A09E7" w:rsidP="003A09E7">
            <w:pPr>
              <w:spacing w:line="360" w:lineRule="exact"/>
              <w:jc w:val="center"/>
              <w:rPr>
                <w:rFonts w:eastAsia="標楷體"/>
                <w:color w:val="000000" w:themeColor="text1"/>
              </w:rPr>
            </w:pPr>
            <w:r w:rsidRPr="00D82952">
              <w:rPr>
                <w:rFonts w:eastAsia="標楷體"/>
                <w:color w:val="000000" w:themeColor="text1"/>
              </w:rPr>
              <w:t>有效日期</w:t>
            </w:r>
            <w:r w:rsidRPr="00D82952">
              <w:rPr>
                <w:rFonts w:eastAsia="標楷體"/>
                <w:color w:val="000000" w:themeColor="text1"/>
              </w:rPr>
              <w:t>(</w:t>
            </w:r>
            <w:r w:rsidRPr="00D82952">
              <w:rPr>
                <w:rFonts w:eastAsia="標楷體"/>
                <w:color w:val="000000" w:themeColor="text1"/>
              </w:rPr>
              <w:t>批號</w:t>
            </w:r>
            <w:r w:rsidRPr="00D82952">
              <w:rPr>
                <w:rFonts w:eastAsia="標楷體"/>
                <w:color w:val="000000" w:themeColor="text1"/>
              </w:rPr>
              <w:t>)</w:t>
            </w:r>
          </w:p>
        </w:tc>
        <w:tc>
          <w:tcPr>
            <w:tcW w:w="1418" w:type="dxa"/>
            <w:gridSpan w:val="2"/>
            <w:shd w:val="clear" w:color="auto" w:fill="auto"/>
          </w:tcPr>
          <w:p w:rsidR="003A09E7" w:rsidRPr="00D82952" w:rsidRDefault="003A09E7" w:rsidP="003A09E7">
            <w:pPr>
              <w:jc w:val="center"/>
              <w:rPr>
                <w:rFonts w:eastAsia="標楷體"/>
                <w:color w:val="000000" w:themeColor="text1"/>
              </w:rPr>
            </w:pPr>
            <w:r w:rsidRPr="00D82952">
              <w:rPr>
                <w:rFonts w:eastAsia="標楷體"/>
                <w:color w:val="000000" w:themeColor="text1"/>
              </w:rPr>
              <w:t>進貨量</w:t>
            </w:r>
          </w:p>
        </w:tc>
        <w:tc>
          <w:tcPr>
            <w:tcW w:w="1275" w:type="dxa"/>
            <w:shd w:val="clear" w:color="auto" w:fill="auto"/>
          </w:tcPr>
          <w:p w:rsidR="003A09E7" w:rsidRPr="00D82952" w:rsidRDefault="003A09E7" w:rsidP="003A09E7">
            <w:pPr>
              <w:jc w:val="center"/>
              <w:rPr>
                <w:rFonts w:eastAsia="標楷體"/>
                <w:color w:val="000000" w:themeColor="text1"/>
              </w:rPr>
            </w:pPr>
            <w:r w:rsidRPr="00D82952">
              <w:rPr>
                <w:rFonts w:eastAsia="標楷體"/>
                <w:color w:val="000000" w:themeColor="text1"/>
              </w:rPr>
              <w:t>領用量</w:t>
            </w:r>
          </w:p>
        </w:tc>
        <w:tc>
          <w:tcPr>
            <w:tcW w:w="1471" w:type="dxa"/>
            <w:shd w:val="clear" w:color="auto" w:fill="auto"/>
          </w:tcPr>
          <w:p w:rsidR="003A09E7" w:rsidRPr="00D82952" w:rsidRDefault="003A09E7" w:rsidP="003A09E7">
            <w:pPr>
              <w:jc w:val="center"/>
              <w:rPr>
                <w:rFonts w:eastAsia="標楷體"/>
                <w:color w:val="000000" w:themeColor="text1"/>
              </w:rPr>
            </w:pPr>
            <w:r w:rsidRPr="00D82952">
              <w:rPr>
                <w:rFonts w:eastAsia="標楷體"/>
                <w:color w:val="000000" w:themeColor="text1"/>
              </w:rPr>
              <w:t>庫存量</w:t>
            </w:r>
          </w:p>
        </w:tc>
        <w:tc>
          <w:tcPr>
            <w:tcW w:w="1223" w:type="dxa"/>
            <w:shd w:val="clear" w:color="auto" w:fill="auto"/>
          </w:tcPr>
          <w:p w:rsidR="003A09E7" w:rsidRPr="00D82952" w:rsidRDefault="003A09E7" w:rsidP="003A09E7">
            <w:pPr>
              <w:jc w:val="center"/>
              <w:rPr>
                <w:rFonts w:eastAsia="標楷體"/>
                <w:color w:val="000000" w:themeColor="text1"/>
              </w:rPr>
            </w:pPr>
            <w:r w:rsidRPr="00D82952">
              <w:rPr>
                <w:rFonts w:eastAsia="標楷體"/>
                <w:color w:val="000000" w:themeColor="text1"/>
              </w:rPr>
              <w:t>領用人</w:t>
            </w:r>
          </w:p>
        </w:tc>
        <w:tc>
          <w:tcPr>
            <w:tcW w:w="2470" w:type="dxa"/>
          </w:tcPr>
          <w:p w:rsidR="003A09E7" w:rsidRPr="00D82952" w:rsidRDefault="003A09E7" w:rsidP="003A09E7">
            <w:pPr>
              <w:jc w:val="center"/>
              <w:rPr>
                <w:rFonts w:eastAsia="標楷體"/>
                <w:color w:val="000000" w:themeColor="text1"/>
              </w:rPr>
            </w:pPr>
            <w:r w:rsidRPr="00D82952">
              <w:rPr>
                <w:rFonts w:eastAsia="標楷體"/>
                <w:color w:val="000000" w:themeColor="text1"/>
              </w:rPr>
              <w:t>確認者</w:t>
            </w:r>
          </w:p>
        </w:tc>
      </w:tr>
      <w:tr w:rsidR="005D6503" w:rsidRPr="00CE50CF" w:rsidTr="00D82952">
        <w:tblPrEx>
          <w:tblCellMar>
            <w:left w:w="108" w:type="dxa"/>
            <w:right w:w="108" w:type="dxa"/>
          </w:tblCellMar>
          <w:tblLook w:val="04A0" w:firstRow="1" w:lastRow="0" w:firstColumn="1" w:lastColumn="0" w:noHBand="0" w:noVBand="1"/>
        </w:tblPrEx>
        <w:trPr>
          <w:trHeight w:val="489"/>
          <w:jc w:val="center"/>
        </w:trPr>
        <w:tc>
          <w:tcPr>
            <w:tcW w:w="871" w:type="dxa"/>
            <w:shd w:val="clear" w:color="auto" w:fill="auto"/>
          </w:tcPr>
          <w:p w:rsidR="003A09E7" w:rsidRPr="00CE50CF" w:rsidRDefault="003A09E7" w:rsidP="003A09E7">
            <w:pPr>
              <w:rPr>
                <w:rFonts w:eastAsia="標楷體"/>
                <w:color w:val="000000" w:themeColor="text1"/>
                <w:sz w:val="28"/>
                <w:szCs w:val="28"/>
              </w:rPr>
            </w:pPr>
          </w:p>
        </w:tc>
        <w:tc>
          <w:tcPr>
            <w:tcW w:w="2056" w:type="dxa"/>
          </w:tcPr>
          <w:p w:rsidR="003A09E7" w:rsidRPr="00CE50CF" w:rsidRDefault="003A09E7" w:rsidP="003A09E7">
            <w:pPr>
              <w:rPr>
                <w:rFonts w:eastAsia="標楷體"/>
                <w:color w:val="000000" w:themeColor="text1"/>
                <w:sz w:val="28"/>
                <w:szCs w:val="28"/>
              </w:rPr>
            </w:pPr>
          </w:p>
        </w:tc>
        <w:tc>
          <w:tcPr>
            <w:tcW w:w="1418" w:type="dxa"/>
            <w:gridSpan w:val="2"/>
            <w:shd w:val="clear" w:color="auto" w:fill="auto"/>
          </w:tcPr>
          <w:p w:rsidR="003A09E7" w:rsidRPr="00CE50CF" w:rsidRDefault="003A09E7" w:rsidP="003A09E7">
            <w:pPr>
              <w:rPr>
                <w:rFonts w:eastAsia="標楷體"/>
                <w:color w:val="000000" w:themeColor="text1"/>
                <w:sz w:val="28"/>
                <w:szCs w:val="28"/>
              </w:rPr>
            </w:pPr>
          </w:p>
        </w:tc>
        <w:tc>
          <w:tcPr>
            <w:tcW w:w="1275" w:type="dxa"/>
            <w:shd w:val="clear" w:color="auto" w:fill="auto"/>
          </w:tcPr>
          <w:p w:rsidR="003A09E7" w:rsidRPr="00CE50CF" w:rsidRDefault="003A09E7" w:rsidP="003A09E7">
            <w:pPr>
              <w:rPr>
                <w:rFonts w:eastAsia="標楷體"/>
                <w:color w:val="000000" w:themeColor="text1"/>
                <w:sz w:val="28"/>
                <w:szCs w:val="28"/>
              </w:rPr>
            </w:pPr>
          </w:p>
        </w:tc>
        <w:tc>
          <w:tcPr>
            <w:tcW w:w="1471" w:type="dxa"/>
            <w:shd w:val="clear" w:color="auto" w:fill="auto"/>
          </w:tcPr>
          <w:p w:rsidR="003A09E7" w:rsidRPr="00CE50CF" w:rsidRDefault="003A09E7" w:rsidP="003A09E7">
            <w:pPr>
              <w:rPr>
                <w:rFonts w:eastAsia="標楷體"/>
                <w:color w:val="000000" w:themeColor="text1"/>
                <w:sz w:val="28"/>
                <w:szCs w:val="28"/>
              </w:rPr>
            </w:pPr>
          </w:p>
        </w:tc>
        <w:tc>
          <w:tcPr>
            <w:tcW w:w="1223" w:type="dxa"/>
            <w:shd w:val="clear" w:color="auto" w:fill="auto"/>
          </w:tcPr>
          <w:p w:rsidR="003A09E7" w:rsidRPr="00CE50CF" w:rsidRDefault="003A09E7" w:rsidP="003A09E7">
            <w:pPr>
              <w:rPr>
                <w:rFonts w:eastAsia="標楷體"/>
                <w:color w:val="000000" w:themeColor="text1"/>
                <w:sz w:val="28"/>
                <w:szCs w:val="28"/>
              </w:rPr>
            </w:pPr>
          </w:p>
        </w:tc>
        <w:tc>
          <w:tcPr>
            <w:tcW w:w="2470" w:type="dxa"/>
          </w:tcPr>
          <w:p w:rsidR="003A09E7" w:rsidRPr="00CE50CF" w:rsidRDefault="003A09E7" w:rsidP="003A09E7">
            <w:pPr>
              <w:rPr>
                <w:rFonts w:eastAsia="標楷體"/>
                <w:color w:val="000000" w:themeColor="text1"/>
                <w:sz w:val="28"/>
                <w:szCs w:val="28"/>
              </w:rPr>
            </w:pPr>
          </w:p>
        </w:tc>
      </w:tr>
      <w:tr w:rsidR="005D6503" w:rsidRPr="00CE50CF" w:rsidTr="00D82952">
        <w:tblPrEx>
          <w:tblCellMar>
            <w:left w:w="108" w:type="dxa"/>
            <w:right w:w="108" w:type="dxa"/>
          </w:tblCellMar>
          <w:tblLook w:val="04A0" w:firstRow="1" w:lastRow="0" w:firstColumn="1" w:lastColumn="0" w:noHBand="0" w:noVBand="1"/>
        </w:tblPrEx>
        <w:trPr>
          <w:trHeight w:val="540"/>
          <w:jc w:val="center"/>
        </w:trPr>
        <w:tc>
          <w:tcPr>
            <w:tcW w:w="871" w:type="dxa"/>
            <w:shd w:val="clear" w:color="auto" w:fill="auto"/>
          </w:tcPr>
          <w:p w:rsidR="003A09E7" w:rsidRPr="00CE50CF" w:rsidRDefault="003A09E7" w:rsidP="003A09E7">
            <w:pPr>
              <w:rPr>
                <w:rFonts w:eastAsia="標楷體"/>
                <w:color w:val="000000" w:themeColor="text1"/>
              </w:rPr>
            </w:pPr>
          </w:p>
        </w:tc>
        <w:tc>
          <w:tcPr>
            <w:tcW w:w="2056" w:type="dxa"/>
          </w:tcPr>
          <w:p w:rsidR="003A09E7" w:rsidRPr="00CE50CF" w:rsidRDefault="003A09E7" w:rsidP="003A09E7">
            <w:pPr>
              <w:rPr>
                <w:rFonts w:eastAsia="標楷體"/>
                <w:color w:val="000000" w:themeColor="text1"/>
              </w:rPr>
            </w:pPr>
          </w:p>
        </w:tc>
        <w:tc>
          <w:tcPr>
            <w:tcW w:w="1418" w:type="dxa"/>
            <w:gridSpan w:val="2"/>
            <w:shd w:val="clear" w:color="auto" w:fill="auto"/>
          </w:tcPr>
          <w:p w:rsidR="003A09E7" w:rsidRPr="00CE50CF" w:rsidRDefault="003A09E7" w:rsidP="003A09E7">
            <w:pPr>
              <w:rPr>
                <w:rFonts w:eastAsia="標楷體"/>
                <w:color w:val="000000" w:themeColor="text1"/>
              </w:rPr>
            </w:pPr>
          </w:p>
        </w:tc>
        <w:tc>
          <w:tcPr>
            <w:tcW w:w="1275" w:type="dxa"/>
            <w:shd w:val="clear" w:color="auto" w:fill="auto"/>
          </w:tcPr>
          <w:p w:rsidR="003A09E7" w:rsidRPr="00CE50CF" w:rsidRDefault="003A09E7" w:rsidP="003A09E7">
            <w:pPr>
              <w:rPr>
                <w:rFonts w:eastAsia="標楷體"/>
                <w:color w:val="000000" w:themeColor="text1"/>
              </w:rPr>
            </w:pPr>
          </w:p>
        </w:tc>
        <w:tc>
          <w:tcPr>
            <w:tcW w:w="1471" w:type="dxa"/>
            <w:shd w:val="clear" w:color="auto" w:fill="auto"/>
          </w:tcPr>
          <w:p w:rsidR="003A09E7" w:rsidRPr="00CE50CF" w:rsidRDefault="003A09E7" w:rsidP="003A09E7">
            <w:pPr>
              <w:rPr>
                <w:rFonts w:eastAsia="標楷體"/>
                <w:color w:val="000000" w:themeColor="text1"/>
              </w:rPr>
            </w:pPr>
          </w:p>
        </w:tc>
        <w:tc>
          <w:tcPr>
            <w:tcW w:w="1223" w:type="dxa"/>
            <w:shd w:val="clear" w:color="auto" w:fill="auto"/>
          </w:tcPr>
          <w:p w:rsidR="003A09E7" w:rsidRPr="00CE50CF" w:rsidRDefault="003A09E7" w:rsidP="003A09E7">
            <w:pPr>
              <w:rPr>
                <w:rFonts w:eastAsia="標楷體"/>
                <w:color w:val="000000" w:themeColor="text1"/>
              </w:rPr>
            </w:pPr>
          </w:p>
        </w:tc>
        <w:tc>
          <w:tcPr>
            <w:tcW w:w="2470"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62"/>
          <w:jc w:val="center"/>
        </w:trPr>
        <w:tc>
          <w:tcPr>
            <w:tcW w:w="871" w:type="dxa"/>
            <w:shd w:val="clear" w:color="auto" w:fill="auto"/>
          </w:tcPr>
          <w:p w:rsidR="003A09E7" w:rsidRPr="00CE50CF" w:rsidRDefault="003A09E7" w:rsidP="003A09E7">
            <w:pPr>
              <w:rPr>
                <w:rFonts w:eastAsia="標楷體"/>
                <w:color w:val="000000" w:themeColor="text1"/>
              </w:rPr>
            </w:pPr>
          </w:p>
        </w:tc>
        <w:tc>
          <w:tcPr>
            <w:tcW w:w="2056" w:type="dxa"/>
          </w:tcPr>
          <w:p w:rsidR="003A09E7" w:rsidRPr="00CE50CF" w:rsidRDefault="003A09E7" w:rsidP="003A09E7">
            <w:pPr>
              <w:rPr>
                <w:rFonts w:eastAsia="標楷體"/>
                <w:color w:val="000000" w:themeColor="text1"/>
              </w:rPr>
            </w:pPr>
          </w:p>
        </w:tc>
        <w:tc>
          <w:tcPr>
            <w:tcW w:w="1418" w:type="dxa"/>
            <w:gridSpan w:val="2"/>
            <w:shd w:val="clear" w:color="auto" w:fill="auto"/>
          </w:tcPr>
          <w:p w:rsidR="003A09E7" w:rsidRPr="00CE50CF" w:rsidRDefault="003A09E7" w:rsidP="003A09E7">
            <w:pPr>
              <w:rPr>
                <w:rFonts w:eastAsia="標楷體"/>
                <w:color w:val="000000" w:themeColor="text1"/>
              </w:rPr>
            </w:pPr>
          </w:p>
        </w:tc>
        <w:tc>
          <w:tcPr>
            <w:tcW w:w="1275" w:type="dxa"/>
            <w:shd w:val="clear" w:color="auto" w:fill="auto"/>
          </w:tcPr>
          <w:p w:rsidR="003A09E7" w:rsidRPr="00CE50CF" w:rsidRDefault="003A09E7" w:rsidP="003A09E7">
            <w:pPr>
              <w:rPr>
                <w:rFonts w:eastAsia="標楷體"/>
                <w:color w:val="000000" w:themeColor="text1"/>
              </w:rPr>
            </w:pPr>
          </w:p>
        </w:tc>
        <w:tc>
          <w:tcPr>
            <w:tcW w:w="1471" w:type="dxa"/>
            <w:shd w:val="clear" w:color="auto" w:fill="auto"/>
          </w:tcPr>
          <w:p w:rsidR="003A09E7" w:rsidRPr="00CE50CF" w:rsidRDefault="003A09E7" w:rsidP="003A09E7">
            <w:pPr>
              <w:rPr>
                <w:rFonts w:eastAsia="標楷體"/>
                <w:color w:val="000000" w:themeColor="text1"/>
              </w:rPr>
            </w:pPr>
          </w:p>
        </w:tc>
        <w:tc>
          <w:tcPr>
            <w:tcW w:w="1223" w:type="dxa"/>
            <w:shd w:val="clear" w:color="auto" w:fill="auto"/>
          </w:tcPr>
          <w:p w:rsidR="003A09E7" w:rsidRPr="00CE50CF" w:rsidRDefault="003A09E7" w:rsidP="003A09E7">
            <w:pPr>
              <w:rPr>
                <w:rFonts w:eastAsia="標楷體"/>
                <w:color w:val="000000" w:themeColor="text1"/>
              </w:rPr>
            </w:pPr>
          </w:p>
        </w:tc>
        <w:tc>
          <w:tcPr>
            <w:tcW w:w="2470"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56"/>
          <w:jc w:val="center"/>
        </w:trPr>
        <w:tc>
          <w:tcPr>
            <w:tcW w:w="871" w:type="dxa"/>
            <w:shd w:val="clear" w:color="auto" w:fill="auto"/>
          </w:tcPr>
          <w:p w:rsidR="003A09E7" w:rsidRPr="00CE50CF" w:rsidRDefault="003A09E7" w:rsidP="003A09E7">
            <w:pPr>
              <w:rPr>
                <w:rFonts w:eastAsia="標楷體"/>
                <w:color w:val="000000" w:themeColor="text1"/>
              </w:rPr>
            </w:pPr>
          </w:p>
        </w:tc>
        <w:tc>
          <w:tcPr>
            <w:tcW w:w="2056" w:type="dxa"/>
          </w:tcPr>
          <w:p w:rsidR="003A09E7" w:rsidRPr="00CE50CF" w:rsidRDefault="003A09E7" w:rsidP="003A09E7">
            <w:pPr>
              <w:rPr>
                <w:rFonts w:eastAsia="標楷體"/>
                <w:color w:val="000000" w:themeColor="text1"/>
              </w:rPr>
            </w:pPr>
          </w:p>
        </w:tc>
        <w:tc>
          <w:tcPr>
            <w:tcW w:w="1418" w:type="dxa"/>
            <w:gridSpan w:val="2"/>
            <w:shd w:val="clear" w:color="auto" w:fill="auto"/>
          </w:tcPr>
          <w:p w:rsidR="003A09E7" w:rsidRPr="00CE50CF" w:rsidRDefault="003A09E7" w:rsidP="003A09E7">
            <w:pPr>
              <w:rPr>
                <w:rFonts w:eastAsia="標楷體"/>
                <w:color w:val="000000" w:themeColor="text1"/>
              </w:rPr>
            </w:pPr>
          </w:p>
        </w:tc>
        <w:tc>
          <w:tcPr>
            <w:tcW w:w="1275" w:type="dxa"/>
            <w:shd w:val="clear" w:color="auto" w:fill="auto"/>
          </w:tcPr>
          <w:p w:rsidR="003A09E7" w:rsidRPr="00CE50CF" w:rsidRDefault="003A09E7" w:rsidP="003A09E7">
            <w:pPr>
              <w:rPr>
                <w:rFonts w:eastAsia="標楷體"/>
                <w:color w:val="000000" w:themeColor="text1"/>
              </w:rPr>
            </w:pPr>
          </w:p>
        </w:tc>
        <w:tc>
          <w:tcPr>
            <w:tcW w:w="1471" w:type="dxa"/>
            <w:shd w:val="clear" w:color="auto" w:fill="auto"/>
          </w:tcPr>
          <w:p w:rsidR="003A09E7" w:rsidRPr="00CE50CF" w:rsidRDefault="003A09E7" w:rsidP="003A09E7">
            <w:pPr>
              <w:rPr>
                <w:rFonts w:eastAsia="標楷體"/>
                <w:color w:val="000000" w:themeColor="text1"/>
              </w:rPr>
            </w:pPr>
          </w:p>
        </w:tc>
        <w:tc>
          <w:tcPr>
            <w:tcW w:w="1223" w:type="dxa"/>
            <w:shd w:val="clear" w:color="auto" w:fill="auto"/>
          </w:tcPr>
          <w:p w:rsidR="003A09E7" w:rsidRPr="00CE50CF" w:rsidRDefault="003A09E7" w:rsidP="003A09E7">
            <w:pPr>
              <w:rPr>
                <w:rFonts w:eastAsia="標楷體"/>
                <w:color w:val="000000" w:themeColor="text1"/>
              </w:rPr>
            </w:pPr>
          </w:p>
        </w:tc>
        <w:tc>
          <w:tcPr>
            <w:tcW w:w="2470"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64"/>
          <w:jc w:val="center"/>
        </w:trPr>
        <w:tc>
          <w:tcPr>
            <w:tcW w:w="871" w:type="dxa"/>
            <w:shd w:val="clear" w:color="auto" w:fill="auto"/>
          </w:tcPr>
          <w:p w:rsidR="003A09E7" w:rsidRPr="00CE50CF" w:rsidRDefault="003A09E7" w:rsidP="003A09E7">
            <w:pPr>
              <w:rPr>
                <w:rFonts w:eastAsia="標楷體"/>
                <w:color w:val="000000" w:themeColor="text1"/>
              </w:rPr>
            </w:pPr>
          </w:p>
        </w:tc>
        <w:tc>
          <w:tcPr>
            <w:tcW w:w="2056" w:type="dxa"/>
          </w:tcPr>
          <w:p w:rsidR="003A09E7" w:rsidRPr="00CE50CF" w:rsidRDefault="003A09E7" w:rsidP="003A09E7">
            <w:pPr>
              <w:rPr>
                <w:rFonts w:eastAsia="標楷體"/>
                <w:color w:val="000000" w:themeColor="text1"/>
              </w:rPr>
            </w:pPr>
          </w:p>
        </w:tc>
        <w:tc>
          <w:tcPr>
            <w:tcW w:w="1418" w:type="dxa"/>
            <w:gridSpan w:val="2"/>
            <w:shd w:val="clear" w:color="auto" w:fill="auto"/>
          </w:tcPr>
          <w:p w:rsidR="003A09E7" w:rsidRPr="00CE50CF" w:rsidRDefault="003A09E7" w:rsidP="003A09E7">
            <w:pPr>
              <w:rPr>
                <w:rFonts w:eastAsia="標楷體"/>
                <w:color w:val="000000" w:themeColor="text1"/>
              </w:rPr>
            </w:pPr>
          </w:p>
        </w:tc>
        <w:tc>
          <w:tcPr>
            <w:tcW w:w="1275" w:type="dxa"/>
            <w:shd w:val="clear" w:color="auto" w:fill="auto"/>
          </w:tcPr>
          <w:p w:rsidR="003A09E7" w:rsidRPr="00CE50CF" w:rsidRDefault="003A09E7" w:rsidP="003A09E7">
            <w:pPr>
              <w:rPr>
                <w:rFonts w:eastAsia="標楷體"/>
                <w:color w:val="000000" w:themeColor="text1"/>
              </w:rPr>
            </w:pPr>
          </w:p>
        </w:tc>
        <w:tc>
          <w:tcPr>
            <w:tcW w:w="1471" w:type="dxa"/>
            <w:shd w:val="clear" w:color="auto" w:fill="auto"/>
          </w:tcPr>
          <w:p w:rsidR="003A09E7" w:rsidRPr="00CE50CF" w:rsidRDefault="003A09E7" w:rsidP="003A09E7">
            <w:pPr>
              <w:rPr>
                <w:rFonts w:eastAsia="標楷體"/>
                <w:color w:val="000000" w:themeColor="text1"/>
              </w:rPr>
            </w:pPr>
          </w:p>
        </w:tc>
        <w:tc>
          <w:tcPr>
            <w:tcW w:w="1223" w:type="dxa"/>
            <w:shd w:val="clear" w:color="auto" w:fill="auto"/>
          </w:tcPr>
          <w:p w:rsidR="003A09E7" w:rsidRPr="00CE50CF" w:rsidRDefault="003A09E7" w:rsidP="003A09E7">
            <w:pPr>
              <w:rPr>
                <w:rFonts w:eastAsia="標楷體"/>
                <w:color w:val="000000" w:themeColor="text1"/>
              </w:rPr>
            </w:pPr>
          </w:p>
        </w:tc>
        <w:tc>
          <w:tcPr>
            <w:tcW w:w="2470"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44"/>
          <w:jc w:val="center"/>
        </w:trPr>
        <w:tc>
          <w:tcPr>
            <w:tcW w:w="871" w:type="dxa"/>
            <w:shd w:val="clear" w:color="auto" w:fill="auto"/>
          </w:tcPr>
          <w:p w:rsidR="003A09E7" w:rsidRPr="00CE50CF" w:rsidRDefault="003A09E7" w:rsidP="003A09E7">
            <w:pPr>
              <w:rPr>
                <w:rFonts w:eastAsia="標楷體"/>
                <w:color w:val="000000" w:themeColor="text1"/>
              </w:rPr>
            </w:pPr>
          </w:p>
        </w:tc>
        <w:tc>
          <w:tcPr>
            <w:tcW w:w="2056" w:type="dxa"/>
          </w:tcPr>
          <w:p w:rsidR="003A09E7" w:rsidRPr="00CE50CF" w:rsidRDefault="003A09E7" w:rsidP="003A09E7">
            <w:pPr>
              <w:rPr>
                <w:rFonts w:eastAsia="標楷體"/>
                <w:color w:val="000000" w:themeColor="text1"/>
              </w:rPr>
            </w:pPr>
          </w:p>
        </w:tc>
        <w:tc>
          <w:tcPr>
            <w:tcW w:w="1418" w:type="dxa"/>
            <w:gridSpan w:val="2"/>
            <w:shd w:val="clear" w:color="auto" w:fill="auto"/>
          </w:tcPr>
          <w:p w:rsidR="003A09E7" w:rsidRPr="00CE50CF" w:rsidRDefault="003A09E7" w:rsidP="003A09E7">
            <w:pPr>
              <w:rPr>
                <w:rFonts w:eastAsia="標楷體"/>
                <w:color w:val="000000" w:themeColor="text1"/>
              </w:rPr>
            </w:pPr>
          </w:p>
        </w:tc>
        <w:tc>
          <w:tcPr>
            <w:tcW w:w="1275" w:type="dxa"/>
            <w:shd w:val="clear" w:color="auto" w:fill="auto"/>
          </w:tcPr>
          <w:p w:rsidR="003A09E7" w:rsidRPr="00CE50CF" w:rsidRDefault="003A09E7" w:rsidP="003A09E7">
            <w:pPr>
              <w:rPr>
                <w:rFonts w:eastAsia="標楷體"/>
                <w:color w:val="000000" w:themeColor="text1"/>
              </w:rPr>
            </w:pPr>
          </w:p>
        </w:tc>
        <w:tc>
          <w:tcPr>
            <w:tcW w:w="1471" w:type="dxa"/>
            <w:shd w:val="clear" w:color="auto" w:fill="auto"/>
          </w:tcPr>
          <w:p w:rsidR="003A09E7" w:rsidRPr="00CE50CF" w:rsidRDefault="003A09E7" w:rsidP="003A09E7">
            <w:pPr>
              <w:rPr>
                <w:rFonts w:eastAsia="標楷體"/>
                <w:color w:val="000000" w:themeColor="text1"/>
              </w:rPr>
            </w:pPr>
          </w:p>
        </w:tc>
        <w:tc>
          <w:tcPr>
            <w:tcW w:w="1223" w:type="dxa"/>
            <w:shd w:val="clear" w:color="auto" w:fill="auto"/>
          </w:tcPr>
          <w:p w:rsidR="003A09E7" w:rsidRPr="00CE50CF" w:rsidRDefault="003A09E7" w:rsidP="003A09E7">
            <w:pPr>
              <w:rPr>
                <w:rFonts w:eastAsia="標楷體"/>
                <w:color w:val="000000" w:themeColor="text1"/>
              </w:rPr>
            </w:pPr>
          </w:p>
        </w:tc>
        <w:tc>
          <w:tcPr>
            <w:tcW w:w="2470"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66"/>
          <w:jc w:val="center"/>
        </w:trPr>
        <w:tc>
          <w:tcPr>
            <w:tcW w:w="871" w:type="dxa"/>
            <w:shd w:val="clear" w:color="auto" w:fill="auto"/>
          </w:tcPr>
          <w:p w:rsidR="003A09E7" w:rsidRPr="00CE50CF" w:rsidRDefault="003A09E7" w:rsidP="003A09E7">
            <w:pPr>
              <w:rPr>
                <w:rFonts w:eastAsia="標楷體"/>
                <w:color w:val="000000" w:themeColor="text1"/>
              </w:rPr>
            </w:pPr>
          </w:p>
        </w:tc>
        <w:tc>
          <w:tcPr>
            <w:tcW w:w="2056" w:type="dxa"/>
          </w:tcPr>
          <w:p w:rsidR="003A09E7" w:rsidRPr="00CE50CF" w:rsidRDefault="003A09E7" w:rsidP="003A09E7">
            <w:pPr>
              <w:rPr>
                <w:rFonts w:eastAsia="標楷體"/>
                <w:color w:val="000000" w:themeColor="text1"/>
              </w:rPr>
            </w:pPr>
          </w:p>
        </w:tc>
        <w:tc>
          <w:tcPr>
            <w:tcW w:w="1418" w:type="dxa"/>
            <w:gridSpan w:val="2"/>
            <w:shd w:val="clear" w:color="auto" w:fill="auto"/>
          </w:tcPr>
          <w:p w:rsidR="003A09E7" w:rsidRPr="00CE50CF" w:rsidRDefault="003A09E7" w:rsidP="003A09E7">
            <w:pPr>
              <w:rPr>
                <w:rFonts w:eastAsia="標楷體"/>
                <w:color w:val="000000" w:themeColor="text1"/>
              </w:rPr>
            </w:pPr>
          </w:p>
        </w:tc>
        <w:tc>
          <w:tcPr>
            <w:tcW w:w="1275" w:type="dxa"/>
            <w:shd w:val="clear" w:color="auto" w:fill="auto"/>
          </w:tcPr>
          <w:p w:rsidR="003A09E7" w:rsidRPr="00CE50CF" w:rsidRDefault="003A09E7" w:rsidP="003A09E7">
            <w:pPr>
              <w:rPr>
                <w:rFonts w:eastAsia="標楷體"/>
                <w:color w:val="000000" w:themeColor="text1"/>
              </w:rPr>
            </w:pPr>
          </w:p>
        </w:tc>
        <w:tc>
          <w:tcPr>
            <w:tcW w:w="1471" w:type="dxa"/>
            <w:shd w:val="clear" w:color="auto" w:fill="auto"/>
          </w:tcPr>
          <w:p w:rsidR="003A09E7" w:rsidRPr="00CE50CF" w:rsidRDefault="003A09E7" w:rsidP="003A09E7">
            <w:pPr>
              <w:rPr>
                <w:rFonts w:eastAsia="標楷體"/>
                <w:color w:val="000000" w:themeColor="text1"/>
              </w:rPr>
            </w:pPr>
          </w:p>
        </w:tc>
        <w:tc>
          <w:tcPr>
            <w:tcW w:w="1223" w:type="dxa"/>
            <w:shd w:val="clear" w:color="auto" w:fill="auto"/>
          </w:tcPr>
          <w:p w:rsidR="003A09E7" w:rsidRPr="00CE50CF" w:rsidRDefault="003A09E7" w:rsidP="003A09E7">
            <w:pPr>
              <w:rPr>
                <w:rFonts w:eastAsia="標楷體"/>
                <w:color w:val="000000" w:themeColor="text1"/>
              </w:rPr>
            </w:pPr>
          </w:p>
        </w:tc>
        <w:tc>
          <w:tcPr>
            <w:tcW w:w="2470"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60"/>
          <w:jc w:val="center"/>
        </w:trPr>
        <w:tc>
          <w:tcPr>
            <w:tcW w:w="871" w:type="dxa"/>
            <w:shd w:val="clear" w:color="auto" w:fill="auto"/>
          </w:tcPr>
          <w:p w:rsidR="003A09E7" w:rsidRPr="00CE50CF" w:rsidRDefault="003A09E7" w:rsidP="003A09E7">
            <w:pPr>
              <w:rPr>
                <w:rFonts w:eastAsia="標楷體"/>
                <w:color w:val="000000" w:themeColor="text1"/>
              </w:rPr>
            </w:pPr>
          </w:p>
        </w:tc>
        <w:tc>
          <w:tcPr>
            <w:tcW w:w="2056" w:type="dxa"/>
          </w:tcPr>
          <w:p w:rsidR="003A09E7" w:rsidRPr="00CE50CF" w:rsidRDefault="003A09E7" w:rsidP="003A09E7">
            <w:pPr>
              <w:rPr>
                <w:rFonts w:eastAsia="標楷體"/>
                <w:color w:val="000000" w:themeColor="text1"/>
              </w:rPr>
            </w:pPr>
          </w:p>
        </w:tc>
        <w:tc>
          <w:tcPr>
            <w:tcW w:w="1418" w:type="dxa"/>
            <w:gridSpan w:val="2"/>
            <w:shd w:val="clear" w:color="auto" w:fill="auto"/>
          </w:tcPr>
          <w:p w:rsidR="003A09E7" w:rsidRPr="00CE50CF" w:rsidRDefault="003A09E7" w:rsidP="003A09E7">
            <w:pPr>
              <w:rPr>
                <w:rFonts w:eastAsia="標楷體"/>
                <w:color w:val="000000" w:themeColor="text1"/>
              </w:rPr>
            </w:pPr>
          </w:p>
        </w:tc>
        <w:tc>
          <w:tcPr>
            <w:tcW w:w="1275" w:type="dxa"/>
            <w:shd w:val="clear" w:color="auto" w:fill="auto"/>
          </w:tcPr>
          <w:p w:rsidR="003A09E7" w:rsidRPr="00CE50CF" w:rsidRDefault="003A09E7" w:rsidP="003A09E7">
            <w:pPr>
              <w:rPr>
                <w:rFonts w:eastAsia="標楷體"/>
                <w:color w:val="000000" w:themeColor="text1"/>
              </w:rPr>
            </w:pPr>
          </w:p>
        </w:tc>
        <w:tc>
          <w:tcPr>
            <w:tcW w:w="1471" w:type="dxa"/>
            <w:shd w:val="clear" w:color="auto" w:fill="auto"/>
          </w:tcPr>
          <w:p w:rsidR="003A09E7" w:rsidRPr="00CE50CF" w:rsidRDefault="003A09E7" w:rsidP="003A09E7">
            <w:pPr>
              <w:rPr>
                <w:rFonts w:eastAsia="標楷體"/>
                <w:color w:val="000000" w:themeColor="text1"/>
              </w:rPr>
            </w:pPr>
          </w:p>
        </w:tc>
        <w:tc>
          <w:tcPr>
            <w:tcW w:w="1223" w:type="dxa"/>
            <w:shd w:val="clear" w:color="auto" w:fill="auto"/>
          </w:tcPr>
          <w:p w:rsidR="003A09E7" w:rsidRPr="00CE50CF" w:rsidRDefault="003A09E7" w:rsidP="003A09E7">
            <w:pPr>
              <w:rPr>
                <w:rFonts w:eastAsia="標楷體"/>
                <w:color w:val="000000" w:themeColor="text1"/>
              </w:rPr>
            </w:pPr>
          </w:p>
        </w:tc>
        <w:tc>
          <w:tcPr>
            <w:tcW w:w="2470"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54"/>
          <w:jc w:val="center"/>
        </w:trPr>
        <w:tc>
          <w:tcPr>
            <w:tcW w:w="871" w:type="dxa"/>
            <w:shd w:val="clear" w:color="auto" w:fill="auto"/>
          </w:tcPr>
          <w:p w:rsidR="003A09E7" w:rsidRPr="00CE50CF" w:rsidRDefault="003A09E7" w:rsidP="003A09E7">
            <w:pPr>
              <w:rPr>
                <w:rFonts w:eastAsia="標楷體"/>
                <w:color w:val="000000" w:themeColor="text1"/>
              </w:rPr>
            </w:pPr>
          </w:p>
        </w:tc>
        <w:tc>
          <w:tcPr>
            <w:tcW w:w="2056" w:type="dxa"/>
          </w:tcPr>
          <w:p w:rsidR="003A09E7" w:rsidRPr="00CE50CF" w:rsidRDefault="003A09E7" w:rsidP="003A09E7">
            <w:pPr>
              <w:rPr>
                <w:rFonts w:eastAsia="標楷體"/>
                <w:color w:val="000000" w:themeColor="text1"/>
              </w:rPr>
            </w:pPr>
          </w:p>
        </w:tc>
        <w:tc>
          <w:tcPr>
            <w:tcW w:w="1418" w:type="dxa"/>
            <w:gridSpan w:val="2"/>
            <w:shd w:val="clear" w:color="auto" w:fill="auto"/>
          </w:tcPr>
          <w:p w:rsidR="003A09E7" w:rsidRPr="00CE50CF" w:rsidRDefault="003A09E7" w:rsidP="003A09E7">
            <w:pPr>
              <w:rPr>
                <w:rFonts w:eastAsia="標楷體"/>
                <w:color w:val="000000" w:themeColor="text1"/>
              </w:rPr>
            </w:pPr>
          </w:p>
        </w:tc>
        <w:tc>
          <w:tcPr>
            <w:tcW w:w="1275" w:type="dxa"/>
            <w:shd w:val="clear" w:color="auto" w:fill="auto"/>
          </w:tcPr>
          <w:p w:rsidR="003A09E7" w:rsidRPr="00CE50CF" w:rsidRDefault="003A09E7" w:rsidP="003A09E7">
            <w:pPr>
              <w:rPr>
                <w:rFonts w:eastAsia="標楷體"/>
                <w:color w:val="000000" w:themeColor="text1"/>
              </w:rPr>
            </w:pPr>
          </w:p>
        </w:tc>
        <w:tc>
          <w:tcPr>
            <w:tcW w:w="1471" w:type="dxa"/>
            <w:shd w:val="clear" w:color="auto" w:fill="auto"/>
          </w:tcPr>
          <w:p w:rsidR="003A09E7" w:rsidRPr="00CE50CF" w:rsidRDefault="003A09E7" w:rsidP="003A09E7">
            <w:pPr>
              <w:rPr>
                <w:rFonts w:eastAsia="標楷體"/>
                <w:color w:val="000000" w:themeColor="text1"/>
              </w:rPr>
            </w:pPr>
          </w:p>
        </w:tc>
        <w:tc>
          <w:tcPr>
            <w:tcW w:w="1223" w:type="dxa"/>
            <w:shd w:val="clear" w:color="auto" w:fill="auto"/>
          </w:tcPr>
          <w:p w:rsidR="003A09E7" w:rsidRPr="00CE50CF" w:rsidRDefault="003A09E7" w:rsidP="003A09E7">
            <w:pPr>
              <w:rPr>
                <w:rFonts w:eastAsia="標楷體"/>
                <w:color w:val="000000" w:themeColor="text1"/>
              </w:rPr>
            </w:pPr>
          </w:p>
        </w:tc>
        <w:tc>
          <w:tcPr>
            <w:tcW w:w="2470"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62"/>
          <w:jc w:val="center"/>
        </w:trPr>
        <w:tc>
          <w:tcPr>
            <w:tcW w:w="871" w:type="dxa"/>
            <w:shd w:val="clear" w:color="auto" w:fill="auto"/>
          </w:tcPr>
          <w:p w:rsidR="003A09E7" w:rsidRPr="00CE50CF" w:rsidRDefault="003A09E7" w:rsidP="003A09E7">
            <w:pPr>
              <w:rPr>
                <w:rFonts w:eastAsia="標楷體"/>
                <w:color w:val="000000" w:themeColor="text1"/>
              </w:rPr>
            </w:pPr>
          </w:p>
        </w:tc>
        <w:tc>
          <w:tcPr>
            <w:tcW w:w="2056" w:type="dxa"/>
          </w:tcPr>
          <w:p w:rsidR="003A09E7" w:rsidRPr="00CE50CF" w:rsidRDefault="003A09E7" w:rsidP="003A09E7">
            <w:pPr>
              <w:rPr>
                <w:rFonts w:eastAsia="標楷體"/>
                <w:color w:val="000000" w:themeColor="text1"/>
              </w:rPr>
            </w:pPr>
          </w:p>
        </w:tc>
        <w:tc>
          <w:tcPr>
            <w:tcW w:w="1418" w:type="dxa"/>
            <w:gridSpan w:val="2"/>
            <w:shd w:val="clear" w:color="auto" w:fill="auto"/>
          </w:tcPr>
          <w:p w:rsidR="003A09E7" w:rsidRPr="00CE50CF" w:rsidRDefault="003A09E7" w:rsidP="003A09E7">
            <w:pPr>
              <w:rPr>
                <w:rFonts w:eastAsia="標楷體"/>
                <w:color w:val="000000" w:themeColor="text1"/>
              </w:rPr>
            </w:pPr>
          </w:p>
        </w:tc>
        <w:tc>
          <w:tcPr>
            <w:tcW w:w="1275" w:type="dxa"/>
            <w:shd w:val="clear" w:color="auto" w:fill="auto"/>
          </w:tcPr>
          <w:p w:rsidR="003A09E7" w:rsidRPr="00CE50CF" w:rsidRDefault="003A09E7" w:rsidP="003A09E7">
            <w:pPr>
              <w:rPr>
                <w:rFonts w:eastAsia="標楷體"/>
                <w:color w:val="000000" w:themeColor="text1"/>
              </w:rPr>
            </w:pPr>
          </w:p>
        </w:tc>
        <w:tc>
          <w:tcPr>
            <w:tcW w:w="1471" w:type="dxa"/>
            <w:shd w:val="clear" w:color="auto" w:fill="auto"/>
          </w:tcPr>
          <w:p w:rsidR="003A09E7" w:rsidRPr="00CE50CF" w:rsidRDefault="003A09E7" w:rsidP="003A09E7">
            <w:pPr>
              <w:rPr>
                <w:rFonts w:eastAsia="標楷體"/>
                <w:color w:val="000000" w:themeColor="text1"/>
              </w:rPr>
            </w:pPr>
          </w:p>
        </w:tc>
        <w:tc>
          <w:tcPr>
            <w:tcW w:w="1223" w:type="dxa"/>
            <w:shd w:val="clear" w:color="auto" w:fill="auto"/>
          </w:tcPr>
          <w:p w:rsidR="003A09E7" w:rsidRPr="00CE50CF" w:rsidRDefault="003A09E7" w:rsidP="003A09E7">
            <w:pPr>
              <w:rPr>
                <w:rFonts w:eastAsia="標楷體"/>
                <w:color w:val="000000" w:themeColor="text1"/>
              </w:rPr>
            </w:pPr>
          </w:p>
        </w:tc>
        <w:tc>
          <w:tcPr>
            <w:tcW w:w="2470"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42"/>
          <w:jc w:val="center"/>
        </w:trPr>
        <w:tc>
          <w:tcPr>
            <w:tcW w:w="871" w:type="dxa"/>
            <w:shd w:val="clear" w:color="auto" w:fill="auto"/>
          </w:tcPr>
          <w:p w:rsidR="003A09E7" w:rsidRPr="00CE50CF" w:rsidRDefault="003A09E7" w:rsidP="003A09E7">
            <w:pPr>
              <w:rPr>
                <w:rFonts w:eastAsia="標楷體"/>
                <w:color w:val="000000" w:themeColor="text1"/>
              </w:rPr>
            </w:pPr>
          </w:p>
        </w:tc>
        <w:tc>
          <w:tcPr>
            <w:tcW w:w="2056" w:type="dxa"/>
          </w:tcPr>
          <w:p w:rsidR="003A09E7" w:rsidRPr="00CE50CF" w:rsidRDefault="003A09E7" w:rsidP="003A09E7">
            <w:pPr>
              <w:rPr>
                <w:rFonts w:eastAsia="標楷體"/>
                <w:color w:val="000000" w:themeColor="text1"/>
              </w:rPr>
            </w:pPr>
          </w:p>
        </w:tc>
        <w:tc>
          <w:tcPr>
            <w:tcW w:w="1418" w:type="dxa"/>
            <w:gridSpan w:val="2"/>
            <w:shd w:val="clear" w:color="auto" w:fill="auto"/>
          </w:tcPr>
          <w:p w:rsidR="003A09E7" w:rsidRPr="00CE50CF" w:rsidRDefault="003A09E7" w:rsidP="003A09E7">
            <w:pPr>
              <w:rPr>
                <w:rFonts w:eastAsia="標楷體"/>
                <w:color w:val="000000" w:themeColor="text1"/>
              </w:rPr>
            </w:pPr>
          </w:p>
        </w:tc>
        <w:tc>
          <w:tcPr>
            <w:tcW w:w="1275" w:type="dxa"/>
            <w:shd w:val="clear" w:color="auto" w:fill="auto"/>
          </w:tcPr>
          <w:p w:rsidR="003A09E7" w:rsidRPr="00CE50CF" w:rsidRDefault="003A09E7" w:rsidP="003A09E7">
            <w:pPr>
              <w:rPr>
                <w:rFonts w:eastAsia="標楷體"/>
                <w:color w:val="000000" w:themeColor="text1"/>
              </w:rPr>
            </w:pPr>
          </w:p>
        </w:tc>
        <w:tc>
          <w:tcPr>
            <w:tcW w:w="1471" w:type="dxa"/>
            <w:shd w:val="clear" w:color="auto" w:fill="auto"/>
          </w:tcPr>
          <w:p w:rsidR="003A09E7" w:rsidRPr="00CE50CF" w:rsidRDefault="003A09E7" w:rsidP="003A09E7">
            <w:pPr>
              <w:rPr>
                <w:rFonts w:eastAsia="標楷體"/>
                <w:color w:val="000000" w:themeColor="text1"/>
              </w:rPr>
            </w:pPr>
          </w:p>
        </w:tc>
        <w:tc>
          <w:tcPr>
            <w:tcW w:w="1223" w:type="dxa"/>
            <w:shd w:val="clear" w:color="auto" w:fill="auto"/>
          </w:tcPr>
          <w:p w:rsidR="003A09E7" w:rsidRPr="00CE50CF" w:rsidRDefault="003A09E7" w:rsidP="003A09E7">
            <w:pPr>
              <w:rPr>
                <w:rFonts w:eastAsia="標楷體"/>
                <w:color w:val="000000" w:themeColor="text1"/>
              </w:rPr>
            </w:pPr>
          </w:p>
        </w:tc>
        <w:tc>
          <w:tcPr>
            <w:tcW w:w="2470"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42"/>
          <w:jc w:val="center"/>
        </w:trPr>
        <w:tc>
          <w:tcPr>
            <w:tcW w:w="871" w:type="dxa"/>
            <w:shd w:val="clear" w:color="auto" w:fill="auto"/>
          </w:tcPr>
          <w:p w:rsidR="003A09E7" w:rsidRPr="00CE50CF" w:rsidRDefault="003A09E7" w:rsidP="003A09E7">
            <w:pPr>
              <w:rPr>
                <w:rFonts w:eastAsia="標楷體"/>
                <w:color w:val="000000" w:themeColor="text1"/>
              </w:rPr>
            </w:pPr>
          </w:p>
        </w:tc>
        <w:tc>
          <w:tcPr>
            <w:tcW w:w="2056" w:type="dxa"/>
          </w:tcPr>
          <w:p w:rsidR="003A09E7" w:rsidRPr="00CE50CF" w:rsidRDefault="003A09E7" w:rsidP="003A09E7">
            <w:pPr>
              <w:rPr>
                <w:rFonts w:eastAsia="標楷體"/>
                <w:color w:val="000000" w:themeColor="text1"/>
              </w:rPr>
            </w:pPr>
          </w:p>
        </w:tc>
        <w:tc>
          <w:tcPr>
            <w:tcW w:w="1418" w:type="dxa"/>
            <w:gridSpan w:val="2"/>
            <w:shd w:val="clear" w:color="auto" w:fill="auto"/>
          </w:tcPr>
          <w:p w:rsidR="003A09E7" w:rsidRPr="00CE50CF" w:rsidRDefault="003A09E7" w:rsidP="003A09E7">
            <w:pPr>
              <w:rPr>
                <w:rFonts w:eastAsia="標楷體"/>
                <w:color w:val="000000" w:themeColor="text1"/>
              </w:rPr>
            </w:pPr>
          </w:p>
        </w:tc>
        <w:tc>
          <w:tcPr>
            <w:tcW w:w="1275" w:type="dxa"/>
            <w:shd w:val="clear" w:color="auto" w:fill="auto"/>
          </w:tcPr>
          <w:p w:rsidR="003A09E7" w:rsidRPr="00CE50CF" w:rsidRDefault="003A09E7" w:rsidP="003A09E7">
            <w:pPr>
              <w:rPr>
                <w:rFonts w:eastAsia="標楷體"/>
                <w:color w:val="000000" w:themeColor="text1"/>
              </w:rPr>
            </w:pPr>
          </w:p>
        </w:tc>
        <w:tc>
          <w:tcPr>
            <w:tcW w:w="1471" w:type="dxa"/>
            <w:shd w:val="clear" w:color="auto" w:fill="auto"/>
          </w:tcPr>
          <w:p w:rsidR="003A09E7" w:rsidRPr="00CE50CF" w:rsidRDefault="003A09E7" w:rsidP="003A09E7">
            <w:pPr>
              <w:rPr>
                <w:rFonts w:eastAsia="標楷體"/>
                <w:color w:val="000000" w:themeColor="text1"/>
              </w:rPr>
            </w:pPr>
          </w:p>
        </w:tc>
        <w:tc>
          <w:tcPr>
            <w:tcW w:w="1223" w:type="dxa"/>
            <w:shd w:val="clear" w:color="auto" w:fill="auto"/>
          </w:tcPr>
          <w:p w:rsidR="003A09E7" w:rsidRPr="00CE50CF" w:rsidRDefault="003A09E7" w:rsidP="003A09E7">
            <w:pPr>
              <w:rPr>
                <w:rFonts w:eastAsia="標楷體"/>
                <w:color w:val="000000" w:themeColor="text1"/>
              </w:rPr>
            </w:pPr>
          </w:p>
        </w:tc>
        <w:tc>
          <w:tcPr>
            <w:tcW w:w="2470"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42"/>
          <w:jc w:val="center"/>
        </w:trPr>
        <w:tc>
          <w:tcPr>
            <w:tcW w:w="871" w:type="dxa"/>
            <w:shd w:val="clear" w:color="auto" w:fill="auto"/>
          </w:tcPr>
          <w:p w:rsidR="003A09E7" w:rsidRPr="00CE50CF" w:rsidRDefault="003A09E7" w:rsidP="003A09E7">
            <w:pPr>
              <w:rPr>
                <w:rFonts w:eastAsia="標楷體"/>
                <w:color w:val="000000" w:themeColor="text1"/>
              </w:rPr>
            </w:pPr>
          </w:p>
        </w:tc>
        <w:tc>
          <w:tcPr>
            <w:tcW w:w="2056" w:type="dxa"/>
          </w:tcPr>
          <w:p w:rsidR="003A09E7" w:rsidRPr="00CE50CF" w:rsidRDefault="003A09E7" w:rsidP="003A09E7">
            <w:pPr>
              <w:rPr>
                <w:rFonts w:eastAsia="標楷體"/>
                <w:color w:val="000000" w:themeColor="text1"/>
              </w:rPr>
            </w:pPr>
          </w:p>
        </w:tc>
        <w:tc>
          <w:tcPr>
            <w:tcW w:w="1418" w:type="dxa"/>
            <w:gridSpan w:val="2"/>
            <w:shd w:val="clear" w:color="auto" w:fill="auto"/>
          </w:tcPr>
          <w:p w:rsidR="003A09E7" w:rsidRPr="00CE50CF" w:rsidRDefault="003A09E7" w:rsidP="003A09E7">
            <w:pPr>
              <w:rPr>
                <w:rFonts w:eastAsia="標楷體"/>
                <w:color w:val="000000" w:themeColor="text1"/>
              </w:rPr>
            </w:pPr>
          </w:p>
        </w:tc>
        <w:tc>
          <w:tcPr>
            <w:tcW w:w="1275" w:type="dxa"/>
            <w:shd w:val="clear" w:color="auto" w:fill="auto"/>
          </w:tcPr>
          <w:p w:rsidR="003A09E7" w:rsidRPr="00CE50CF" w:rsidRDefault="003A09E7" w:rsidP="003A09E7">
            <w:pPr>
              <w:rPr>
                <w:rFonts w:eastAsia="標楷體"/>
                <w:color w:val="000000" w:themeColor="text1"/>
              </w:rPr>
            </w:pPr>
          </w:p>
        </w:tc>
        <w:tc>
          <w:tcPr>
            <w:tcW w:w="1471" w:type="dxa"/>
            <w:shd w:val="clear" w:color="auto" w:fill="auto"/>
          </w:tcPr>
          <w:p w:rsidR="003A09E7" w:rsidRPr="00CE50CF" w:rsidRDefault="003A09E7" w:rsidP="003A09E7">
            <w:pPr>
              <w:rPr>
                <w:rFonts w:eastAsia="標楷體"/>
                <w:color w:val="000000" w:themeColor="text1"/>
              </w:rPr>
            </w:pPr>
          </w:p>
        </w:tc>
        <w:tc>
          <w:tcPr>
            <w:tcW w:w="1223" w:type="dxa"/>
            <w:shd w:val="clear" w:color="auto" w:fill="auto"/>
          </w:tcPr>
          <w:p w:rsidR="003A09E7" w:rsidRPr="00CE50CF" w:rsidRDefault="003A09E7" w:rsidP="003A09E7">
            <w:pPr>
              <w:rPr>
                <w:rFonts w:eastAsia="標楷體"/>
                <w:color w:val="000000" w:themeColor="text1"/>
              </w:rPr>
            </w:pPr>
          </w:p>
        </w:tc>
        <w:tc>
          <w:tcPr>
            <w:tcW w:w="2470"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42"/>
          <w:jc w:val="center"/>
        </w:trPr>
        <w:tc>
          <w:tcPr>
            <w:tcW w:w="871" w:type="dxa"/>
            <w:shd w:val="clear" w:color="auto" w:fill="auto"/>
          </w:tcPr>
          <w:p w:rsidR="003A09E7" w:rsidRPr="00CE50CF" w:rsidRDefault="003A09E7" w:rsidP="003A09E7">
            <w:pPr>
              <w:rPr>
                <w:rFonts w:eastAsia="標楷體"/>
                <w:color w:val="000000" w:themeColor="text1"/>
              </w:rPr>
            </w:pPr>
          </w:p>
        </w:tc>
        <w:tc>
          <w:tcPr>
            <w:tcW w:w="2056" w:type="dxa"/>
          </w:tcPr>
          <w:p w:rsidR="003A09E7" w:rsidRPr="00CE50CF" w:rsidRDefault="003A09E7" w:rsidP="003A09E7">
            <w:pPr>
              <w:rPr>
                <w:rFonts w:eastAsia="標楷體"/>
                <w:color w:val="000000" w:themeColor="text1"/>
              </w:rPr>
            </w:pPr>
          </w:p>
        </w:tc>
        <w:tc>
          <w:tcPr>
            <w:tcW w:w="1418" w:type="dxa"/>
            <w:gridSpan w:val="2"/>
            <w:shd w:val="clear" w:color="auto" w:fill="auto"/>
          </w:tcPr>
          <w:p w:rsidR="003A09E7" w:rsidRPr="00CE50CF" w:rsidRDefault="003A09E7" w:rsidP="003A09E7">
            <w:pPr>
              <w:rPr>
                <w:rFonts w:eastAsia="標楷體"/>
                <w:color w:val="000000" w:themeColor="text1"/>
              </w:rPr>
            </w:pPr>
          </w:p>
        </w:tc>
        <w:tc>
          <w:tcPr>
            <w:tcW w:w="1275" w:type="dxa"/>
            <w:shd w:val="clear" w:color="auto" w:fill="auto"/>
          </w:tcPr>
          <w:p w:rsidR="003A09E7" w:rsidRPr="00CE50CF" w:rsidRDefault="003A09E7" w:rsidP="003A09E7">
            <w:pPr>
              <w:rPr>
                <w:rFonts w:eastAsia="標楷體"/>
                <w:color w:val="000000" w:themeColor="text1"/>
              </w:rPr>
            </w:pPr>
          </w:p>
        </w:tc>
        <w:tc>
          <w:tcPr>
            <w:tcW w:w="1471" w:type="dxa"/>
            <w:shd w:val="clear" w:color="auto" w:fill="auto"/>
          </w:tcPr>
          <w:p w:rsidR="003A09E7" w:rsidRPr="00CE50CF" w:rsidRDefault="003A09E7" w:rsidP="003A09E7">
            <w:pPr>
              <w:rPr>
                <w:rFonts w:eastAsia="標楷體"/>
                <w:color w:val="000000" w:themeColor="text1"/>
              </w:rPr>
            </w:pPr>
          </w:p>
        </w:tc>
        <w:tc>
          <w:tcPr>
            <w:tcW w:w="1223" w:type="dxa"/>
            <w:shd w:val="clear" w:color="auto" w:fill="auto"/>
          </w:tcPr>
          <w:p w:rsidR="003A09E7" w:rsidRPr="00CE50CF" w:rsidRDefault="003A09E7" w:rsidP="003A09E7">
            <w:pPr>
              <w:rPr>
                <w:rFonts w:eastAsia="標楷體"/>
                <w:color w:val="000000" w:themeColor="text1"/>
              </w:rPr>
            </w:pPr>
          </w:p>
        </w:tc>
        <w:tc>
          <w:tcPr>
            <w:tcW w:w="2470"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42"/>
          <w:jc w:val="center"/>
        </w:trPr>
        <w:tc>
          <w:tcPr>
            <w:tcW w:w="871" w:type="dxa"/>
            <w:shd w:val="clear" w:color="auto" w:fill="auto"/>
          </w:tcPr>
          <w:p w:rsidR="003A09E7" w:rsidRPr="00CE50CF" w:rsidRDefault="003A09E7" w:rsidP="003A09E7">
            <w:pPr>
              <w:rPr>
                <w:rFonts w:eastAsia="標楷體"/>
                <w:color w:val="000000" w:themeColor="text1"/>
              </w:rPr>
            </w:pPr>
          </w:p>
        </w:tc>
        <w:tc>
          <w:tcPr>
            <w:tcW w:w="2056" w:type="dxa"/>
          </w:tcPr>
          <w:p w:rsidR="003A09E7" w:rsidRPr="00CE50CF" w:rsidRDefault="003A09E7" w:rsidP="003A09E7">
            <w:pPr>
              <w:rPr>
                <w:rFonts w:eastAsia="標楷體"/>
                <w:color w:val="000000" w:themeColor="text1"/>
              </w:rPr>
            </w:pPr>
          </w:p>
        </w:tc>
        <w:tc>
          <w:tcPr>
            <w:tcW w:w="1418" w:type="dxa"/>
            <w:gridSpan w:val="2"/>
            <w:shd w:val="clear" w:color="auto" w:fill="auto"/>
          </w:tcPr>
          <w:p w:rsidR="003A09E7" w:rsidRPr="00CE50CF" w:rsidRDefault="003A09E7" w:rsidP="003A09E7">
            <w:pPr>
              <w:rPr>
                <w:rFonts w:eastAsia="標楷體"/>
                <w:color w:val="000000" w:themeColor="text1"/>
              </w:rPr>
            </w:pPr>
          </w:p>
        </w:tc>
        <w:tc>
          <w:tcPr>
            <w:tcW w:w="1275" w:type="dxa"/>
            <w:shd w:val="clear" w:color="auto" w:fill="auto"/>
          </w:tcPr>
          <w:p w:rsidR="003A09E7" w:rsidRPr="00CE50CF" w:rsidRDefault="003A09E7" w:rsidP="003A09E7">
            <w:pPr>
              <w:rPr>
                <w:rFonts w:eastAsia="標楷體"/>
                <w:color w:val="000000" w:themeColor="text1"/>
              </w:rPr>
            </w:pPr>
          </w:p>
        </w:tc>
        <w:tc>
          <w:tcPr>
            <w:tcW w:w="1471" w:type="dxa"/>
            <w:shd w:val="clear" w:color="auto" w:fill="auto"/>
          </w:tcPr>
          <w:p w:rsidR="003A09E7" w:rsidRPr="00CE50CF" w:rsidRDefault="003A09E7" w:rsidP="003A09E7">
            <w:pPr>
              <w:rPr>
                <w:rFonts w:eastAsia="標楷體"/>
                <w:color w:val="000000" w:themeColor="text1"/>
              </w:rPr>
            </w:pPr>
          </w:p>
        </w:tc>
        <w:tc>
          <w:tcPr>
            <w:tcW w:w="1223" w:type="dxa"/>
            <w:shd w:val="clear" w:color="auto" w:fill="auto"/>
          </w:tcPr>
          <w:p w:rsidR="003A09E7" w:rsidRPr="00CE50CF" w:rsidRDefault="003A09E7" w:rsidP="003A09E7">
            <w:pPr>
              <w:rPr>
                <w:rFonts w:eastAsia="標楷體"/>
                <w:color w:val="000000" w:themeColor="text1"/>
              </w:rPr>
            </w:pPr>
          </w:p>
        </w:tc>
        <w:tc>
          <w:tcPr>
            <w:tcW w:w="2470"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42"/>
          <w:jc w:val="center"/>
        </w:trPr>
        <w:tc>
          <w:tcPr>
            <w:tcW w:w="871" w:type="dxa"/>
            <w:shd w:val="clear" w:color="auto" w:fill="auto"/>
          </w:tcPr>
          <w:p w:rsidR="0065484E" w:rsidRPr="00CE50CF" w:rsidRDefault="0065484E" w:rsidP="003A09E7">
            <w:pPr>
              <w:rPr>
                <w:rFonts w:eastAsia="標楷體"/>
                <w:color w:val="000000" w:themeColor="text1"/>
              </w:rPr>
            </w:pPr>
          </w:p>
        </w:tc>
        <w:tc>
          <w:tcPr>
            <w:tcW w:w="2056" w:type="dxa"/>
          </w:tcPr>
          <w:p w:rsidR="0065484E" w:rsidRPr="00CE50CF" w:rsidRDefault="0065484E" w:rsidP="003A09E7">
            <w:pPr>
              <w:rPr>
                <w:rFonts w:eastAsia="標楷體"/>
                <w:color w:val="000000" w:themeColor="text1"/>
              </w:rPr>
            </w:pPr>
          </w:p>
        </w:tc>
        <w:tc>
          <w:tcPr>
            <w:tcW w:w="1418" w:type="dxa"/>
            <w:gridSpan w:val="2"/>
            <w:shd w:val="clear" w:color="auto" w:fill="auto"/>
          </w:tcPr>
          <w:p w:rsidR="0065484E" w:rsidRPr="00CE50CF" w:rsidRDefault="0065484E" w:rsidP="003A09E7">
            <w:pPr>
              <w:rPr>
                <w:rFonts w:eastAsia="標楷體"/>
                <w:color w:val="000000" w:themeColor="text1"/>
              </w:rPr>
            </w:pPr>
          </w:p>
        </w:tc>
        <w:tc>
          <w:tcPr>
            <w:tcW w:w="1275" w:type="dxa"/>
            <w:shd w:val="clear" w:color="auto" w:fill="auto"/>
          </w:tcPr>
          <w:p w:rsidR="0065484E" w:rsidRPr="00CE50CF" w:rsidRDefault="0065484E" w:rsidP="003A09E7">
            <w:pPr>
              <w:rPr>
                <w:rFonts w:eastAsia="標楷體"/>
                <w:color w:val="000000" w:themeColor="text1"/>
              </w:rPr>
            </w:pPr>
          </w:p>
        </w:tc>
        <w:tc>
          <w:tcPr>
            <w:tcW w:w="1471" w:type="dxa"/>
            <w:shd w:val="clear" w:color="auto" w:fill="auto"/>
          </w:tcPr>
          <w:p w:rsidR="0065484E" w:rsidRPr="00CE50CF" w:rsidRDefault="0065484E" w:rsidP="003A09E7">
            <w:pPr>
              <w:rPr>
                <w:rFonts w:eastAsia="標楷體"/>
                <w:color w:val="000000" w:themeColor="text1"/>
              </w:rPr>
            </w:pPr>
          </w:p>
        </w:tc>
        <w:tc>
          <w:tcPr>
            <w:tcW w:w="1223" w:type="dxa"/>
            <w:shd w:val="clear" w:color="auto" w:fill="auto"/>
          </w:tcPr>
          <w:p w:rsidR="0065484E" w:rsidRPr="00CE50CF" w:rsidRDefault="0065484E" w:rsidP="003A09E7">
            <w:pPr>
              <w:rPr>
                <w:rFonts w:eastAsia="標楷體"/>
                <w:color w:val="000000" w:themeColor="text1"/>
              </w:rPr>
            </w:pPr>
          </w:p>
        </w:tc>
        <w:tc>
          <w:tcPr>
            <w:tcW w:w="2470" w:type="dxa"/>
          </w:tcPr>
          <w:p w:rsidR="0065484E" w:rsidRPr="00CE50CF" w:rsidRDefault="0065484E"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42"/>
          <w:jc w:val="center"/>
        </w:trPr>
        <w:tc>
          <w:tcPr>
            <w:tcW w:w="871" w:type="dxa"/>
            <w:shd w:val="clear" w:color="auto" w:fill="auto"/>
          </w:tcPr>
          <w:p w:rsidR="0065484E" w:rsidRPr="00CE50CF" w:rsidRDefault="0065484E" w:rsidP="003A09E7">
            <w:pPr>
              <w:rPr>
                <w:rFonts w:eastAsia="標楷體"/>
                <w:color w:val="000000" w:themeColor="text1"/>
              </w:rPr>
            </w:pPr>
          </w:p>
        </w:tc>
        <w:tc>
          <w:tcPr>
            <w:tcW w:w="2056" w:type="dxa"/>
          </w:tcPr>
          <w:p w:rsidR="0065484E" w:rsidRPr="00CE50CF" w:rsidRDefault="0065484E" w:rsidP="003A09E7">
            <w:pPr>
              <w:rPr>
                <w:rFonts w:eastAsia="標楷體"/>
                <w:color w:val="000000" w:themeColor="text1"/>
              </w:rPr>
            </w:pPr>
          </w:p>
        </w:tc>
        <w:tc>
          <w:tcPr>
            <w:tcW w:w="1418" w:type="dxa"/>
            <w:gridSpan w:val="2"/>
            <w:shd w:val="clear" w:color="auto" w:fill="auto"/>
          </w:tcPr>
          <w:p w:rsidR="0065484E" w:rsidRPr="00CE50CF" w:rsidRDefault="0065484E" w:rsidP="003A09E7">
            <w:pPr>
              <w:rPr>
                <w:rFonts w:eastAsia="標楷體"/>
                <w:color w:val="000000" w:themeColor="text1"/>
              </w:rPr>
            </w:pPr>
          </w:p>
        </w:tc>
        <w:tc>
          <w:tcPr>
            <w:tcW w:w="1275" w:type="dxa"/>
            <w:shd w:val="clear" w:color="auto" w:fill="auto"/>
          </w:tcPr>
          <w:p w:rsidR="0065484E" w:rsidRPr="00CE50CF" w:rsidRDefault="0065484E" w:rsidP="003A09E7">
            <w:pPr>
              <w:rPr>
                <w:rFonts w:eastAsia="標楷體"/>
                <w:color w:val="000000" w:themeColor="text1"/>
              </w:rPr>
            </w:pPr>
          </w:p>
        </w:tc>
        <w:tc>
          <w:tcPr>
            <w:tcW w:w="1471" w:type="dxa"/>
            <w:shd w:val="clear" w:color="auto" w:fill="auto"/>
          </w:tcPr>
          <w:p w:rsidR="0065484E" w:rsidRPr="00CE50CF" w:rsidRDefault="0065484E" w:rsidP="003A09E7">
            <w:pPr>
              <w:rPr>
                <w:rFonts w:eastAsia="標楷體"/>
                <w:color w:val="000000" w:themeColor="text1"/>
              </w:rPr>
            </w:pPr>
          </w:p>
        </w:tc>
        <w:tc>
          <w:tcPr>
            <w:tcW w:w="1223" w:type="dxa"/>
            <w:shd w:val="clear" w:color="auto" w:fill="auto"/>
          </w:tcPr>
          <w:p w:rsidR="0065484E" w:rsidRPr="00CE50CF" w:rsidRDefault="0065484E" w:rsidP="003A09E7">
            <w:pPr>
              <w:rPr>
                <w:rFonts w:eastAsia="標楷體"/>
                <w:color w:val="000000" w:themeColor="text1"/>
              </w:rPr>
            </w:pPr>
          </w:p>
        </w:tc>
        <w:tc>
          <w:tcPr>
            <w:tcW w:w="2470" w:type="dxa"/>
          </w:tcPr>
          <w:p w:rsidR="0065484E" w:rsidRPr="00CE50CF" w:rsidRDefault="0065484E" w:rsidP="003A09E7">
            <w:pPr>
              <w:rPr>
                <w:rFonts w:eastAsia="標楷體"/>
                <w:color w:val="000000" w:themeColor="text1"/>
              </w:rPr>
            </w:pPr>
          </w:p>
        </w:tc>
      </w:tr>
      <w:tr w:rsidR="00D82952" w:rsidRPr="00CE50CF" w:rsidTr="00D82952">
        <w:tblPrEx>
          <w:tblCellMar>
            <w:left w:w="108" w:type="dxa"/>
            <w:right w:w="108" w:type="dxa"/>
          </w:tblCellMar>
          <w:tblLook w:val="04A0" w:firstRow="1" w:lastRow="0" w:firstColumn="1" w:lastColumn="0" w:noHBand="0" w:noVBand="1"/>
        </w:tblPrEx>
        <w:trPr>
          <w:trHeight w:val="542"/>
          <w:jc w:val="center"/>
        </w:trPr>
        <w:tc>
          <w:tcPr>
            <w:tcW w:w="871" w:type="dxa"/>
            <w:shd w:val="clear" w:color="auto" w:fill="auto"/>
          </w:tcPr>
          <w:p w:rsidR="00D82952" w:rsidRPr="00CE50CF" w:rsidRDefault="00D82952" w:rsidP="003A09E7">
            <w:pPr>
              <w:rPr>
                <w:rFonts w:eastAsia="標楷體"/>
                <w:color w:val="000000" w:themeColor="text1"/>
              </w:rPr>
            </w:pPr>
          </w:p>
        </w:tc>
        <w:tc>
          <w:tcPr>
            <w:tcW w:w="2056" w:type="dxa"/>
          </w:tcPr>
          <w:p w:rsidR="00D82952" w:rsidRPr="00CE50CF" w:rsidRDefault="00D82952" w:rsidP="003A09E7">
            <w:pPr>
              <w:rPr>
                <w:rFonts w:eastAsia="標楷體"/>
                <w:color w:val="000000" w:themeColor="text1"/>
              </w:rPr>
            </w:pPr>
          </w:p>
        </w:tc>
        <w:tc>
          <w:tcPr>
            <w:tcW w:w="1418" w:type="dxa"/>
            <w:gridSpan w:val="2"/>
            <w:shd w:val="clear" w:color="auto" w:fill="auto"/>
          </w:tcPr>
          <w:p w:rsidR="00D82952" w:rsidRPr="00CE50CF" w:rsidRDefault="00D82952" w:rsidP="003A09E7">
            <w:pPr>
              <w:rPr>
                <w:rFonts w:eastAsia="標楷體"/>
                <w:color w:val="000000" w:themeColor="text1"/>
              </w:rPr>
            </w:pPr>
          </w:p>
        </w:tc>
        <w:tc>
          <w:tcPr>
            <w:tcW w:w="1275" w:type="dxa"/>
            <w:shd w:val="clear" w:color="auto" w:fill="auto"/>
          </w:tcPr>
          <w:p w:rsidR="00D82952" w:rsidRPr="00CE50CF" w:rsidRDefault="00D82952" w:rsidP="003A09E7">
            <w:pPr>
              <w:rPr>
                <w:rFonts w:eastAsia="標楷體"/>
                <w:color w:val="000000" w:themeColor="text1"/>
              </w:rPr>
            </w:pPr>
          </w:p>
        </w:tc>
        <w:tc>
          <w:tcPr>
            <w:tcW w:w="1471" w:type="dxa"/>
            <w:shd w:val="clear" w:color="auto" w:fill="auto"/>
          </w:tcPr>
          <w:p w:rsidR="00D82952" w:rsidRPr="00CE50CF" w:rsidRDefault="00D82952" w:rsidP="003A09E7">
            <w:pPr>
              <w:rPr>
                <w:rFonts w:eastAsia="標楷體"/>
                <w:color w:val="000000" w:themeColor="text1"/>
              </w:rPr>
            </w:pPr>
          </w:p>
        </w:tc>
        <w:tc>
          <w:tcPr>
            <w:tcW w:w="1223" w:type="dxa"/>
            <w:shd w:val="clear" w:color="auto" w:fill="auto"/>
          </w:tcPr>
          <w:p w:rsidR="00D82952" w:rsidRPr="00CE50CF" w:rsidRDefault="00D82952" w:rsidP="003A09E7">
            <w:pPr>
              <w:rPr>
                <w:rFonts w:eastAsia="標楷體"/>
                <w:color w:val="000000" w:themeColor="text1"/>
              </w:rPr>
            </w:pPr>
          </w:p>
        </w:tc>
        <w:tc>
          <w:tcPr>
            <w:tcW w:w="2470" w:type="dxa"/>
          </w:tcPr>
          <w:p w:rsidR="00D82952" w:rsidRPr="00CE50CF" w:rsidRDefault="00D82952" w:rsidP="003A09E7">
            <w:pPr>
              <w:rPr>
                <w:rFonts w:eastAsia="標楷體"/>
                <w:color w:val="000000" w:themeColor="text1"/>
              </w:rPr>
            </w:pPr>
          </w:p>
        </w:tc>
      </w:tr>
      <w:tr w:rsidR="00D82952" w:rsidRPr="00CE50CF" w:rsidTr="00D82952">
        <w:tblPrEx>
          <w:tblCellMar>
            <w:left w:w="108" w:type="dxa"/>
            <w:right w:w="108" w:type="dxa"/>
          </w:tblCellMar>
          <w:tblLook w:val="04A0" w:firstRow="1" w:lastRow="0" w:firstColumn="1" w:lastColumn="0" w:noHBand="0" w:noVBand="1"/>
        </w:tblPrEx>
        <w:trPr>
          <w:trHeight w:val="542"/>
          <w:jc w:val="center"/>
        </w:trPr>
        <w:tc>
          <w:tcPr>
            <w:tcW w:w="871" w:type="dxa"/>
            <w:shd w:val="clear" w:color="auto" w:fill="auto"/>
          </w:tcPr>
          <w:p w:rsidR="00D82952" w:rsidRPr="00CE50CF" w:rsidRDefault="00D82952" w:rsidP="003A09E7">
            <w:pPr>
              <w:rPr>
                <w:rFonts w:eastAsia="標楷體"/>
                <w:color w:val="000000" w:themeColor="text1"/>
              </w:rPr>
            </w:pPr>
          </w:p>
        </w:tc>
        <w:tc>
          <w:tcPr>
            <w:tcW w:w="2056" w:type="dxa"/>
          </w:tcPr>
          <w:p w:rsidR="00D82952" w:rsidRPr="00CE50CF" w:rsidRDefault="00D82952" w:rsidP="003A09E7">
            <w:pPr>
              <w:rPr>
                <w:rFonts w:eastAsia="標楷體"/>
                <w:color w:val="000000" w:themeColor="text1"/>
              </w:rPr>
            </w:pPr>
          </w:p>
        </w:tc>
        <w:tc>
          <w:tcPr>
            <w:tcW w:w="1418" w:type="dxa"/>
            <w:gridSpan w:val="2"/>
            <w:shd w:val="clear" w:color="auto" w:fill="auto"/>
          </w:tcPr>
          <w:p w:rsidR="00D82952" w:rsidRPr="00CE50CF" w:rsidRDefault="00D82952" w:rsidP="003A09E7">
            <w:pPr>
              <w:rPr>
                <w:rFonts w:eastAsia="標楷體"/>
                <w:color w:val="000000" w:themeColor="text1"/>
              </w:rPr>
            </w:pPr>
          </w:p>
        </w:tc>
        <w:tc>
          <w:tcPr>
            <w:tcW w:w="1275" w:type="dxa"/>
            <w:shd w:val="clear" w:color="auto" w:fill="auto"/>
          </w:tcPr>
          <w:p w:rsidR="00D82952" w:rsidRPr="00CE50CF" w:rsidRDefault="00D82952" w:rsidP="003A09E7">
            <w:pPr>
              <w:rPr>
                <w:rFonts w:eastAsia="標楷體"/>
                <w:color w:val="000000" w:themeColor="text1"/>
              </w:rPr>
            </w:pPr>
          </w:p>
        </w:tc>
        <w:tc>
          <w:tcPr>
            <w:tcW w:w="1471" w:type="dxa"/>
            <w:shd w:val="clear" w:color="auto" w:fill="auto"/>
          </w:tcPr>
          <w:p w:rsidR="00D82952" w:rsidRPr="00CE50CF" w:rsidRDefault="00D82952" w:rsidP="003A09E7">
            <w:pPr>
              <w:rPr>
                <w:rFonts w:eastAsia="標楷體"/>
                <w:color w:val="000000" w:themeColor="text1"/>
              </w:rPr>
            </w:pPr>
          </w:p>
        </w:tc>
        <w:tc>
          <w:tcPr>
            <w:tcW w:w="1223" w:type="dxa"/>
            <w:shd w:val="clear" w:color="auto" w:fill="auto"/>
          </w:tcPr>
          <w:p w:rsidR="00D82952" w:rsidRPr="00CE50CF" w:rsidRDefault="00D82952" w:rsidP="003A09E7">
            <w:pPr>
              <w:rPr>
                <w:rFonts w:eastAsia="標楷體"/>
                <w:color w:val="000000" w:themeColor="text1"/>
              </w:rPr>
            </w:pPr>
          </w:p>
        </w:tc>
        <w:tc>
          <w:tcPr>
            <w:tcW w:w="2470" w:type="dxa"/>
          </w:tcPr>
          <w:p w:rsidR="00D82952" w:rsidRPr="00CE50CF" w:rsidRDefault="00D82952" w:rsidP="003A09E7">
            <w:pPr>
              <w:rPr>
                <w:rFonts w:eastAsia="標楷體"/>
                <w:color w:val="000000" w:themeColor="text1"/>
              </w:rPr>
            </w:pPr>
          </w:p>
        </w:tc>
      </w:tr>
    </w:tbl>
    <w:p w:rsidR="000D0498"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DE56B9" w:rsidRPr="00112B04" w:rsidRDefault="003A09E7" w:rsidP="003A09E7">
      <w:pPr>
        <w:snapToGrid w:val="0"/>
        <w:rPr>
          <w:rFonts w:eastAsia="標楷體"/>
          <w:color w:val="000000" w:themeColor="text1"/>
        </w:rPr>
      </w:pPr>
      <w:r w:rsidRPr="00CE50CF">
        <w:rPr>
          <w:rFonts w:eastAsia="標楷體"/>
          <w:color w:val="000000" w:themeColor="text1"/>
        </w:rPr>
        <w:br w:type="page"/>
      </w: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276"/>
        <w:gridCol w:w="859"/>
        <w:gridCol w:w="416"/>
        <w:gridCol w:w="1452"/>
        <w:gridCol w:w="2668"/>
        <w:gridCol w:w="1418"/>
        <w:gridCol w:w="1849"/>
      </w:tblGrid>
      <w:tr w:rsidR="005D6503" w:rsidRPr="00CE50CF" w:rsidTr="00D82952">
        <w:trPr>
          <w:trHeight w:val="518"/>
          <w:jc w:val="center"/>
        </w:trPr>
        <w:tc>
          <w:tcPr>
            <w:tcW w:w="2986" w:type="dxa"/>
            <w:gridSpan w:val="3"/>
            <w:vAlign w:val="center"/>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7803" w:type="dxa"/>
            <w:gridSpan w:val="5"/>
            <w:vAlign w:val="center"/>
          </w:tcPr>
          <w:p w:rsidR="003A09E7" w:rsidRPr="00CE50CF" w:rsidRDefault="003A09E7" w:rsidP="00E95F86">
            <w:pPr>
              <w:tabs>
                <w:tab w:val="center" w:pos="4153"/>
                <w:tab w:val="right" w:pos="8306"/>
              </w:tabs>
              <w:snapToGrid w:val="0"/>
              <w:spacing w:line="400" w:lineRule="exact"/>
              <w:ind w:firstLineChars="100" w:firstLine="280"/>
              <w:rPr>
                <w:rFonts w:eastAsia="標楷體"/>
                <w:color w:val="000000" w:themeColor="text1"/>
                <w:position w:val="-28"/>
                <w:sz w:val="28"/>
                <w:szCs w:val="20"/>
              </w:rPr>
            </w:pPr>
            <w:r w:rsidRPr="00CE50CF">
              <w:rPr>
                <w:rFonts w:eastAsia="標楷體"/>
                <w:color w:val="000000" w:themeColor="text1"/>
                <w:sz w:val="28"/>
                <w:szCs w:val="20"/>
              </w:rPr>
              <w:t>G-4-2-0</w:t>
            </w:r>
            <w:r w:rsidR="00E95F86">
              <w:rPr>
                <w:rFonts w:eastAsia="標楷體" w:hint="eastAsia"/>
                <w:color w:val="000000" w:themeColor="text1"/>
                <w:sz w:val="28"/>
                <w:szCs w:val="20"/>
              </w:rPr>
              <w:t>6</w:t>
            </w:r>
            <w:r w:rsidRPr="00CE50CF">
              <w:rPr>
                <w:rFonts w:eastAsia="標楷體"/>
                <w:color w:val="000000" w:themeColor="text1"/>
                <w:sz w:val="28"/>
                <w:szCs w:val="20"/>
              </w:rPr>
              <w:t>:</w:t>
            </w:r>
            <w:r w:rsidR="007721FB" w:rsidRPr="00CE50CF">
              <w:rPr>
                <w:rFonts w:eastAsia="標楷體"/>
                <w:color w:val="000000" w:themeColor="text1"/>
                <w:sz w:val="28"/>
                <w:szCs w:val="20"/>
              </w:rPr>
              <w:t>食品添加物領用與投料複</w:t>
            </w:r>
            <w:r w:rsidRPr="00CE50CF">
              <w:rPr>
                <w:rFonts w:eastAsia="標楷體"/>
                <w:color w:val="000000" w:themeColor="text1"/>
                <w:sz w:val="28"/>
                <w:szCs w:val="20"/>
              </w:rPr>
              <w:t>核紀錄表</w:t>
            </w:r>
          </w:p>
        </w:tc>
      </w:tr>
      <w:tr w:rsidR="00D82952" w:rsidRPr="00CE50CF" w:rsidTr="00D82952">
        <w:trPr>
          <w:trHeight w:val="333"/>
          <w:jc w:val="center"/>
        </w:trPr>
        <w:tc>
          <w:tcPr>
            <w:tcW w:w="10789" w:type="dxa"/>
            <w:gridSpan w:val="8"/>
          </w:tcPr>
          <w:p w:rsidR="00D82952" w:rsidRPr="00D82952" w:rsidRDefault="00D82952" w:rsidP="00D82952">
            <w:pPr>
              <w:rPr>
                <w:rFonts w:eastAsia="標楷體"/>
                <w:color w:val="000000" w:themeColor="text1"/>
              </w:rPr>
            </w:pPr>
            <w:r w:rsidRPr="00D82952">
              <w:rPr>
                <w:rFonts w:eastAsia="標楷體"/>
                <w:color w:val="000000" w:themeColor="text1"/>
              </w:rPr>
              <w:t>頻率</w:t>
            </w:r>
            <w:r w:rsidRPr="00D82952">
              <w:rPr>
                <w:rFonts w:eastAsia="標楷體"/>
                <w:color w:val="000000" w:themeColor="text1"/>
              </w:rPr>
              <w:t>:</w:t>
            </w:r>
            <w:r w:rsidRPr="00D82952">
              <w:rPr>
                <w:rFonts w:eastAsia="標楷體"/>
                <w:color w:val="000000" w:themeColor="text1"/>
              </w:rPr>
              <w:t>每次</w:t>
            </w:r>
            <w:r w:rsidRPr="00D82952">
              <w:rPr>
                <w:rFonts w:eastAsia="標楷體"/>
                <w:color w:val="000000" w:themeColor="text1"/>
              </w:rPr>
              <w:t xml:space="preserve">                                                       </w:t>
            </w:r>
          </w:p>
          <w:p w:rsidR="00D82952" w:rsidRPr="00D82952" w:rsidRDefault="00D82952" w:rsidP="00D82952">
            <w:pPr>
              <w:rPr>
                <w:rFonts w:eastAsia="標楷體"/>
                <w:color w:val="000000" w:themeColor="text1"/>
              </w:rPr>
            </w:pPr>
            <w:r w:rsidRPr="00D82952">
              <w:rPr>
                <w:rFonts w:eastAsia="標楷體"/>
                <w:color w:val="000000" w:themeColor="text1"/>
              </w:rPr>
              <w:t>食品添加物名稱</w:t>
            </w:r>
            <w:r w:rsidRPr="00D82952">
              <w:rPr>
                <w:rFonts w:eastAsia="標楷體"/>
                <w:color w:val="000000" w:themeColor="text1"/>
              </w:rPr>
              <w:t xml:space="preserve">: </w:t>
            </w:r>
            <w:r w:rsidRPr="00D82952">
              <w:rPr>
                <w:rFonts w:eastAsia="標楷體"/>
                <w:color w:val="000000" w:themeColor="text1"/>
                <w:u w:val="single"/>
              </w:rPr>
              <w:t xml:space="preserve">               </w:t>
            </w:r>
            <w:r w:rsidRPr="00D82952">
              <w:rPr>
                <w:rFonts w:eastAsia="標楷體"/>
                <w:color w:val="000000" w:themeColor="text1"/>
                <w:u w:val="single"/>
              </w:rPr>
              <w:t xml:space="preserve">　　　　</w:t>
            </w:r>
          </w:p>
          <w:p w:rsidR="00D82952" w:rsidRPr="00D82952" w:rsidRDefault="00D82952" w:rsidP="00D82952">
            <w:pPr>
              <w:rPr>
                <w:rFonts w:eastAsia="標楷體"/>
                <w:color w:val="000000" w:themeColor="text1"/>
              </w:rPr>
            </w:pPr>
            <w:r w:rsidRPr="00D82952">
              <w:rPr>
                <w:rFonts w:eastAsia="標楷體"/>
                <w:color w:val="000000" w:themeColor="text1"/>
              </w:rPr>
              <w:t>許可證字號</w:t>
            </w:r>
            <w:r w:rsidRPr="00D82952">
              <w:rPr>
                <w:rFonts w:eastAsia="標楷體"/>
                <w:color w:val="000000" w:themeColor="text1"/>
              </w:rPr>
              <w:t>:</w:t>
            </w:r>
            <w:r w:rsidRPr="00D82952">
              <w:rPr>
                <w:rFonts w:eastAsia="標楷體"/>
                <w:color w:val="000000" w:themeColor="text1"/>
                <w:u w:val="single"/>
              </w:rPr>
              <w:t xml:space="preserve">            </w:t>
            </w:r>
            <w:r w:rsidRPr="00D82952">
              <w:rPr>
                <w:rFonts w:eastAsia="標楷體"/>
                <w:color w:val="000000" w:themeColor="text1"/>
                <w:u w:val="single"/>
              </w:rPr>
              <w:t xml:space="preserve">　</w:t>
            </w:r>
            <w:r w:rsidRPr="00D82952">
              <w:rPr>
                <w:rFonts w:eastAsia="標楷體"/>
                <w:color w:val="000000" w:themeColor="text1"/>
                <w:u w:val="single"/>
              </w:rPr>
              <w:t xml:space="preserve"> </w:t>
            </w:r>
            <w:r w:rsidRPr="00D82952">
              <w:rPr>
                <w:rFonts w:eastAsia="標楷體"/>
                <w:color w:val="000000" w:themeColor="text1"/>
                <w:u w:val="single"/>
              </w:rPr>
              <w:t xml:space="preserve">　　　　　</w:t>
            </w:r>
            <w:r w:rsidRPr="00D82952">
              <w:rPr>
                <w:rFonts w:eastAsia="標楷體"/>
                <w:color w:val="000000" w:themeColor="text1"/>
                <w:u w:val="single"/>
              </w:rPr>
              <w:t xml:space="preserve">   </w:t>
            </w:r>
          </w:p>
          <w:p w:rsidR="00D82952" w:rsidRPr="00D82952" w:rsidRDefault="00D82952" w:rsidP="00D82952">
            <w:pPr>
              <w:rPr>
                <w:rFonts w:eastAsia="標楷體"/>
                <w:color w:val="000000" w:themeColor="text1"/>
              </w:rPr>
            </w:pPr>
            <w:r w:rsidRPr="00D82952">
              <w:rPr>
                <w:rFonts w:eastAsia="標楷體"/>
                <w:color w:val="000000" w:themeColor="text1"/>
              </w:rPr>
              <w:t>產品登錄碼</w:t>
            </w:r>
            <w:r w:rsidRPr="00D82952">
              <w:rPr>
                <w:rFonts w:eastAsia="標楷體"/>
                <w:color w:val="000000" w:themeColor="text1"/>
              </w:rPr>
              <w:t>:</w:t>
            </w:r>
            <w:r w:rsidRPr="00D82952">
              <w:rPr>
                <w:rFonts w:eastAsia="標楷體"/>
                <w:color w:val="000000" w:themeColor="text1"/>
                <w:u w:val="single"/>
              </w:rPr>
              <w:t xml:space="preserve">　　　　　　　　　　　　　　</w:t>
            </w:r>
          </w:p>
          <w:p w:rsidR="00D82952" w:rsidRPr="00D82952" w:rsidRDefault="00D82952" w:rsidP="00D82952">
            <w:pPr>
              <w:rPr>
                <w:rFonts w:eastAsia="標楷體"/>
                <w:color w:val="000000" w:themeColor="text1"/>
              </w:rPr>
            </w:pPr>
            <w:r w:rsidRPr="00D82952">
              <w:rPr>
                <w:rFonts w:eastAsia="標楷體"/>
                <w:color w:val="000000" w:themeColor="text1"/>
              </w:rPr>
              <w:t>購買廠商名稱</w:t>
            </w:r>
            <w:r w:rsidRPr="00D82952">
              <w:rPr>
                <w:rFonts w:eastAsia="標楷體"/>
                <w:color w:val="000000" w:themeColor="text1"/>
              </w:rPr>
              <w:t>:</w:t>
            </w:r>
            <w:r w:rsidRPr="00D82952">
              <w:rPr>
                <w:rFonts w:eastAsia="標楷體"/>
                <w:color w:val="000000" w:themeColor="text1"/>
                <w:u w:val="single"/>
              </w:rPr>
              <w:t xml:space="preserve">                </w:t>
            </w:r>
            <w:r w:rsidRPr="00D82952">
              <w:rPr>
                <w:rFonts w:eastAsia="標楷體"/>
                <w:color w:val="000000" w:themeColor="text1"/>
                <w:u w:val="single"/>
              </w:rPr>
              <w:t xml:space="preserve">　　　　　</w:t>
            </w:r>
          </w:p>
          <w:p w:rsidR="00D82952" w:rsidRPr="00CE50CF" w:rsidRDefault="00D82952" w:rsidP="00D82952">
            <w:pPr>
              <w:tabs>
                <w:tab w:val="center" w:pos="4153"/>
                <w:tab w:val="right" w:pos="8306"/>
              </w:tabs>
              <w:snapToGrid w:val="0"/>
              <w:spacing w:line="400" w:lineRule="exact"/>
              <w:rPr>
                <w:rFonts w:eastAsia="標楷體"/>
                <w:color w:val="000000" w:themeColor="text1"/>
                <w:sz w:val="28"/>
                <w:szCs w:val="20"/>
              </w:rPr>
            </w:pPr>
            <w:r w:rsidRPr="00D82952">
              <w:rPr>
                <w:rFonts w:eastAsia="標楷體"/>
                <w:color w:val="000000" w:themeColor="text1"/>
              </w:rPr>
              <w:t>包裝單位</w:t>
            </w:r>
            <w:r w:rsidRPr="00D82952">
              <w:rPr>
                <w:rFonts w:eastAsia="標楷體"/>
                <w:color w:val="000000" w:themeColor="text1"/>
              </w:rPr>
              <w:t>:□</w:t>
            </w:r>
            <w:r w:rsidRPr="00D82952">
              <w:rPr>
                <w:rFonts w:eastAsia="標楷體"/>
                <w:color w:val="000000" w:themeColor="text1"/>
              </w:rPr>
              <w:t>公斤</w:t>
            </w:r>
            <w:r w:rsidRPr="00D82952">
              <w:rPr>
                <w:rFonts w:eastAsia="標楷體"/>
                <w:color w:val="000000" w:themeColor="text1"/>
              </w:rPr>
              <w:t xml:space="preserve"> □</w:t>
            </w:r>
            <w:r w:rsidRPr="00D82952">
              <w:rPr>
                <w:rFonts w:eastAsia="標楷體"/>
                <w:color w:val="000000" w:themeColor="text1"/>
              </w:rPr>
              <w:t>公克</w:t>
            </w:r>
            <w:r w:rsidRPr="00D82952">
              <w:rPr>
                <w:rFonts w:eastAsia="標楷體"/>
                <w:color w:val="000000" w:themeColor="text1"/>
              </w:rPr>
              <w:t xml:space="preserve"> □</w:t>
            </w:r>
            <w:r w:rsidRPr="00D82952">
              <w:rPr>
                <w:rFonts w:eastAsia="標楷體"/>
                <w:color w:val="000000" w:themeColor="text1"/>
              </w:rPr>
              <w:t>其他單位</w:t>
            </w:r>
            <w:r w:rsidRPr="00D82952">
              <w:rPr>
                <w:rFonts w:eastAsia="標楷體"/>
                <w:color w:val="000000" w:themeColor="text1"/>
              </w:rPr>
              <w:t>:</w:t>
            </w:r>
            <w:r w:rsidRPr="00D82952">
              <w:rPr>
                <w:rFonts w:eastAsia="標楷體"/>
                <w:color w:val="000000" w:themeColor="text1"/>
              </w:rPr>
              <w:t>＿＿</w:t>
            </w:r>
            <w:r>
              <w:rPr>
                <w:rFonts w:eastAsia="標楷體" w:hint="eastAsia"/>
                <w:color w:val="000000" w:themeColor="text1"/>
                <w:u w:val="single"/>
              </w:rPr>
              <w:t xml:space="preserve">  </w:t>
            </w:r>
            <w:r w:rsidRPr="00D82952">
              <w:rPr>
                <w:rFonts w:eastAsia="標楷體"/>
                <w:color w:val="000000" w:themeColor="text1"/>
              </w:rPr>
              <w:t>＿</w:t>
            </w:r>
            <w:r>
              <w:rPr>
                <w:rFonts w:eastAsia="標楷體"/>
                <w:color w:val="000000" w:themeColor="text1"/>
                <w:sz w:val="28"/>
              </w:rPr>
              <w:tab/>
            </w:r>
          </w:p>
        </w:tc>
      </w:tr>
      <w:tr w:rsidR="005D6503" w:rsidRPr="00D82952" w:rsidTr="00D82952">
        <w:tblPrEx>
          <w:tblCellMar>
            <w:left w:w="108" w:type="dxa"/>
            <w:right w:w="108" w:type="dxa"/>
          </w:tblCellMar>
          <w:tblLook w:val="04A0" w:firstRow="1" w:lastRow="0" w:firstColumn="1" w:lastColumn="0" w:noHBand="0" w:noVBand="1"/>
        </w:tblPrEx>
        <w:trPr>
          <w:jc w:val="center"/>
        </w:trPr>
        <w:tc>
          <w:tcPr>
            <w:tcW w:w="851" w:type="dxa"/>
            <w:shd w:val="clear" w:color="auto" w:fill="auto"/>
          </w:tcPr>
          <w:p w:rsidR="003A09E7" w:rsidRPr="00D82952" w:rsidRDefault="003A09E7" w:rsidP="003A09E7">
            <w:pPr>
              <w:jc w:val="center"/>
              <w:rPr>
                <w:rFonts w:eastAsia="標楷體"/>
                <w:color w:val="000000" w:themeColor="text1"/>
              </w:rPr>
            </w:pPr>
            <w:r w:rsidRPr="00D82952">
              <w:rPr>
                <w:rFonts w:eastAsia="標楷體"/>
                <w:color w:val="000000" w:themeColor="text1"/>
              </w:rPr>
              <w:t>日期</w:t>
            </w:r>
          </w:p>
        </w:tc>
        <w:tc>
          <w:tcPr>
            <w:tcW w:w="1276" w:type="dxa"/>
            <w:shd w:val="clear" w:color="auto" w:fill="auto"/>
          </w:tcPr>
          <w:p w:rsidR="003A09E7" w:rsidRPr="00D82952" w:rsidRDefault="003A09E7" w:rsidP="003A09E7">
            <w:pPr>
              <w:jc w:val="center"/>
              <w:rPr>
                <w:rFonts w:eastAsia="標楷體"/>
                <w:color w:val="000000" w:themeColor="text1"/>
              </w:rPr>
            </w:pPr>
            <w:r w:rsidRPr="00D82952">
              <w:rPr>
                <w:rFonts w:eastAsia="標楷體"/>
                <w:color w:val="000000" w:themeColor="text1"/>
              </w:rPr>
              <w:t>進貨量</w:t>
            </w:r>
          </w:p>
        </w:tc>
        <w:tc>
          <w:tcPr>
            <w:tcW w:w="1275" w:type="dxa"/>
            <w:gridSpan w:val="2"/>
            <w:shd w:val="clear" w:color="auto" w:fill="auto"/>
          </w:tcPr>
          <w:p w:rsidR="003A09E7" w:rsidRPr="00D82952" w:rsidRDefault="003A09E7" w:rsidP="003A09E7">
            <w:pPr>
              <w:jc w:val="center"/>
              <w:rPr>
                <w:rFonts w:eastAsia="標楷體"/>
                <w:color w:val="000000" w:themeColor="text1"/>
              </w:rPr>
            </w:pPr>
            <w:r w:rsidRPr="00D82952">
              <w:rPr>
                <w:rFonts w:eastAsia="標楷體"/>
                <w:color w:val="000000" w:themeColor="text1"/>
              </w:rPr>
              <w:t>領用量</w:t>
            </w:r>
          </w:p>
        </w:tc>
        <w:tc>
          <w:tcPr>
            <w:tcW w:w="1452" w:type="dxa"/>
            <w:shd w:val="clear" w:color="auto" w:fill="auto"/>
          </w:tcPr>
          <w:p w:rsidR="003A09E7" w:rsidRPr="00D82952" w:rsidRDefault="003A09E7" w:rsidP="003A09E7">
            <w:pPr>
              <w:jc w:val="center"/>
              <w:rPr>
                <w:rFonts w:eastAsia="標楷體"/>
                <w:color w:val="000000" w:themeColor="text1"/>
              </w:rPr>
            </w:pPr>
            <w:r w:rsidRPr="00D82952">
              <w:rPr>
                <w:rFonts w:eastAsia="標楷體"/>
                <w:color w:val="000000" w:themeColor="text1"/>
              </w:rPr>
              <w:t>庫存量</w:t>
            </w:r>
          </w:p>
        </w:tc>
        <w:tc>
          <w:tcPr>
            <w:tcW w:w="2668" w:type="dxa"/>
            <w:vAlign w:val="center"/>
          </w:tcPr>
          <w:p w:rsidR="003A09E7" w:rsidRPr="00D82952" w:rsidRDefault="003A09E7" w:rsidP="003A09E7">
            <w:pPr>
              <w:jc w:val="center"/>
              <w:rPr>
                <w:rFonts w:eastAsia="標楷體"/>
                <w:color w:val="000000" w:themeColor="text1"/>
              </w:rPr>
            </w:pPr>
            <w:r w:rsidRPr="00D82952">
              <w:rPr>
                <w:rFonts w:eastAsia="標楷體"/>
                <w:color w:val="000000" w:themeColor="text1"/>
              </w:rPr>
              <w:t>使用</w:t>
            </w:r>
            <w:r w:rsidR="00D82952" w:rsidRPr="00D82952">
              <w:rPr>
                <w:rFonts w:eastAsia="標楷體" w:hint="eastAsia"/>
                <w:color w:val="000000" w:themeColor="text1"/>
              </w:rPr>
              <w:t>對象</w:t>
            </w:r>
          </w:p>
        </w:tc>
        <w:tc>
          <w:tcPr>
            <w:tcW w:w="1418" w:type="dxa"/>
            <w:shd w:val="clear" w:color="auto" w:fill="auto"/>
          </w:tcPr>
          <w:p w:rsidR="003A09E7" w:rsidRPr="00D82952" w:rsidRDefault="003A09E7" w:rsidP="003A09E7">
            <w:pPr>
              <w:jc w:val="center"/>
              <w:rPr>
                <w:rFonts w:eastAsia="標楷體"/>
                <w:color w:val="000000" w:themeColor="text1"/>
              </w:rPr>
            </w:pPr>
            <w:r w:rsidRPr="00D82952">
              <w:rPr>
                <w:rFonts w:eastAsia="標楷體"/>
                <w:color w:val="000000" w:themeColor="text1"/>
              </w:rPr>
              <w:t>領用人</w:t>
            </w:r>
          </w:p>
        </w:tc>
        <w:tc>
          <w:tcPr>
            <w:tcW w:w="1849" w:type="dxa"/>
          </w:tcPr>
          <w:p w:rsidR="003A09E7" w:rsidRPr="00D82952" w:rsidRDefault="007721FB" w:rsidP="003A09E7">
            <w:pPr>
              <w:jc w:val="center"/>
              <w:rPr>
                <w:rFonts w:eastAsia="標楷體"/>
                <w:color w:val="000000" w:themeColor="text1"/>
              </w:rPr>
            </w:pPr>
            <w:r w:rsidRPr="00D82952">
              <w:rPr>
                <w:rFonts w:eastAsia="標楷體"/>
                <w:color w:val="000000" w:themeColor="text1"/>
              </w:rPr>
              <w:t>投料複</w:t>
            </w:r>
            <w:r w:rsidR="003A09E7" w:rsidRPr="00D82952">
              <w:rPr>
                <w:rFonts w:eastAsia="標楷體"/>
                <w:color w:val="000000" w:themeColor="text1"/>
              </w:rPr>
              <w:t>核人</w:t>
            </w:r>
          </w:p>
        </w:tc>
      </w:tr>
      <w:tr w:rsidR="005D6503" w:rsidRPr="00CE50CF" w:rsidTr="00D82952">
        <w:tblPrEx>
          <w:tblCellMar>
            <w:left w:w="108" w:type="dxa"/>
            <w:right w:w="108" w:type="dxa"/>
          </w:tblCellMar>
          <w:tblLook w:val="04A0" w:firstRow="1" w:lastRow="0" w:firstColumn="1" w:lastColumn="0" w:noHBand="0" w:noVBand="1"/>
        </w:tblPrEx>
        <w:trPr>
          <w:trHeight w:val="489"/>
          <w:jc w:val="center"/>
        </w:trPr>
        <w:tc>
          <w:tcPr>
            <w:tcW w:w="851" w:type="dxa"/>
            <w:shd w:val="clear" w:color="auto" w:fill="auto"/>
          </w:tcPr>
          <w:p w:rsidR="003A09E7" w:rsidRPr="00CE50CF" w:rsidRDefault="003A09E7" w:rsidP="003A09E7">
            <w:pPr>
              <w:rPr>
                <w:rFonts w:eastAsia="標楷體"/>
                <w:color w:val="000000" w:themeColor="text1"/>
                <w:sz w:val="28"/>
                <w:szCs w:val="28"/>
              </w:rPr>
            </w:pPr>
          </w:p>
        </w:tc>
        <w:tc>
          <w:tcPr>
            <w:tcW w:w="1276" w:type="dxa"/>
            <w:shd w:val="clear" w:color="auto" w:fill="auto"/>
          </w:tcPr>
          <w:p w:rsidR="003A09E7" w:rsidRPr="00CE50CF" w:rsidRDefault="003A09E7" w:rsidP="003A09E7">
            <w:pPr>
              <w:rPr>
                <w:rFonts w:eastAsia="標楷體"/>
                <w:color w:val="000000" w:themeColor="text1"/>
                <w:sz w:val="28"/>
                <w:szCs w:val="28"/>
              </w:rPr>
            </w:pPr>
          </w:p>
        </w:tc>
        <w:tc>
          <w:tcPr>
            <w:tcW w:w="1275" w:type="dxa"/>
            <w:gridSpan w:val="2"/>
            <w:shd w:val="clear" w:color="auto" w:fill="auto"/>
          </w:tcPr>
          <w:p w:rsidR="003A09E7" w:rsidRPr="00CE50CF" w:rsidRDefault="003A09E7" w:rsidP="003A09E7">
            <w:pPr>
              <w:rPr>
                <w:rFonts w:eastAsia="標楷體"/>
                <w:color w:val="000000" w:themeColor="text1"/>
                <w:sz w:val="28"/>
                <w:szCs w:val="28"/>
              </w:rPr>
            </w:pPr>
          </w:p>
        </w:tc>
        <w:tc>
          <w:tcPr>
            <w:tcW w:w="1452" w:type="dxa"/>
            <w:shd w:val="clear" w:color="auto" w:fill="auto"/>
          </w:tcPr>
          <w:p w:rsidR="003A09E7" w:rsidRPr="00CE50CF" w:rsidRDefault="003A09E7" w:rsidP="003A09E7">
            <w:pPr>
              <w:rPr>
                <w:rFonts w:eastAsia="標楷體"/>
                <w:color w:val="000000" w:themeColor="text1"/>
                <w:sz w:val="28"/>
                <w:szCs w:val="28"/>
              </w:rPr>
            </w:pPr>
          </w:p>
        </w:tc>
        <w:tc>
          <w:tcPr>
            <w:tcW w:w="2668" w:type="dxa"/>
          </w:tcPr>
          <w:p w:rsidR="003A09E7" w:rsidRPr="00CE50CF" w:rsidRDefault="003A09E7" w:rsidP="003A09E7">
            <w:pPr>
              <w:rPr>
                <w:rFonts w:eastAsia="標楷體"/>
                <w:color w:val="000000" w:themeColor="text1"/>
                <w:sz w:val="28"/>
                <w:szCs w:val="28"/>
              </w:rPr>
            </w:pPr>
          </w:p>
        </w:tc>
        <w:tc>
          <w:tcPr>
            <w:tcW w:w="1418" w:type="dxa"/>
            <w:shd w:val="clear" w:color="auto" w:fill="auto"/>
          </w:tcPr>
          <w:p w:rsidR="003A09E7" w:rsidRPr="00CE50CF" w:rsidRDefault="003A09E7" w:rsidP="003A09E7">
            <w:pPr>
              <w:rPr>
                <w:rFonts w:eastAsia="標楷體"/>
                <w:color w:val="000000" w:themeColor="text1"/>
                <w:sz w:val="28"/>
                <w:szCs w:val="28"/>
              </w:rPr>
            </w:pPr>
          </w:p>
        </w:tc>
        <w:tc>
          <w:tcPr>
            <w:tcW w:w="1849" w:type="dxa"/>
          </w:tcPr>
          <w:p w:rsidR="003A09E7" w:rsidRPr="00CE50CF" w:rsidRDefault="003A09E7" w:rsidP="003A09E7">
            <w:pPr>
              <w:rPr>
                <w:rFonts w:eastAsia="標楷體"/>
                <w:color w:val="000000" w:themeColor="text1"/>
                <w:sz w:val="28"/>
                <w:szCs w:val="28"/>
              </w:rPr>
            </w:pPr>
          </w:p>
        </w:tc>
      </w:tr>
      <w:tr w:rsidR="005D6503" w:rsidRPr="00CE50CF" w:rsidTr="00D82952">
        <w:tblPrEx>
          <w:tblCellMar>
            <w:left w:w="108" w:type="dxa"/>
            <w:right w:w="108" w:type="dxa"/>
          </w:tblCellMar>
          <w:tblLook w:val="04A0" w:firstRow="1" w:lastRow="0" w:firstColumn="1" w:lastColumn="0" w:noHBand="0" w:noVBand="1"/>
        </w:tblPrEx>
        <w:trPr>
          <w:trHeight w:val="540"/>
          <w:jc w:val="center"/>
        </w:trPr>
        <w:tc>
          <w:tcPr>
            <w:tcW w:w="851" w:type="dxa"/>
            <w:shd w:val="clear" w:color="auto" w:fill="auto"/>
          </w:tcPr>
          <w:p w:rsidR="003A09E7" w:rsidRPr="00CE50CF" w:rsidRDefault="003A09E7" w:rsidP="003A09E7">
            <w:pPr>
              <w:rPr>
                <w:rFonts w:eastAsia="標楷體"/>
                <w:color w:val="000000" w:themeColor="text1"/>
              </w:rPr>
            </w:pPr>
          </w:p>
        </w:tc>
        <w:tc>
          <w:tcPr>
            <w:tcW w:w="1276" w:type="dxa"/>
            <w:shd w:val="clear" w:color="auto" w:fill="auto"/>
          </w:tcPr>
          <w:p w:rsidR="003A09E7" w:rsidRPr="00CE50CF" w:rsidRDefault="003A09E7" w:rsidP="003A09E7">
            <w:pPr>
              <w:rPr>
                <w:rFonts w:eastAsia="標楷體"/>
                <w:color w:val="000000" w:themeColor="text1"/>
              </w:rPr>
            </w:pPr>
          </w:p>
        </w:tc>
        <w:tc>
          <w:tcPr>
            <w:tcW w:w="1275" w:type="dxa"/>
            <w:gridSpan w:val="2"/>
            <w:shd w:val="clear" w:color="auto" w:fill="auto"/>
          </w:tcPr>
          <w:p w:rsidR="003A09E7" w:rsidRPr="00CE50CF" w:rsidRDefault="003A09E7" w:rsidP="003A09E7">
            <w:pPr>
              <w:rPr>
                <w:rFonts w:eastAsia="標楷體"/>
                <w:color w:val="000000" w:themeColor="text1"/>
              </w:rPr>
            </w:pPr>
          </w:p>
        </w:tc>
        <w:tc>
          <w:tcPr>
            <w:tcW w:w="1452" w:type="dxa"/>
            <w:shd w:val="clear" w:color="auto" w:fill="auto"/>
          </w:tcPr>
          <w:p w:rsidR="003A09E7" w:rsidRPr="00CE50CF" w:rsidRDefault="003A09E7" w:rsidP="003A09E7">
            <w:pPr>
              <w:rPr>
                <w:rFonts w:eastAsia="標楷體"/>
                <w:color w:val="000000" w:themeColor="text1"/>
              </w:rPr>
            </w:pPr>
          </w:p>
        </w:tc>
        <w:tc>
          <w:tcPr>
            <w:tcW w:w="2668" w:type="dxa"/>
          </w:tcPr>
          <w:p w:rsidR="003A09E7" w:rsidRPr="00CE50CF" w:rsidRDefault="003A09E7" w:rsidP="003A09E7">
            <w:pPr>
              <w:rPr>
                <w:rFonts w:eastAsia="標楷體"/>
                <w:color w:val="000000" w:themeColor="text1"/>
              </w:rPr>
            </w:pPr>
          </w:p>
        </w:tc>
        <w:tc>
          <w:tcPr>
            <w:tcW w:w="1418" w:type="dxa"/>
            <w:shd w:val="clear" w:color="auto" w:fill="auto"/>
          </w:tcPr>
          <w:p w:rsidR="003A09E7" w:rsidRPr="00CE50CF" w:rsidRDefault="003A09E7" w:rsidP="003A09E7">
            <w:pPr>
              <w:rPr>
                <w:rFonts w:eastAsia="標楷體"/>
                <w:color w:val="000000" w:themeColor="text1"/>
              </w:rPr>
            </w:pPr>
          </w:p>
        </w:tc>
        <w:tc>
          <w:tcPr>
            <w:tcW w:w="1849"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62"/>
          <w:jc w:val="center"/>
        </w:trPr>
        <w:tc>
          <w:tcPr>
            <w:tcW w:w="851" w:type="dxa"/>
            <w:shd w:val="clear" w:color="auto" w:fill="auto"/>
          </w:tcPr>
          <w:p w:rsidR="003A09E7" w:rsidRPr="00CE50CF" w:rsidRDefault="003A09E7" w:rsidP="003A09E7">
            <w:pPr>
              <w:rPr>
                <w:rFonts w:eastAsia="標楷體"/>
                <w:color w:val="000000" w:themeColor="text1"/>
              </w:rPr>
            </w:pPr>
          </w:p>
        </w:tc>
        <w:tc>
          <w:tcPr>
            <w:tcW w:w="1276" w:type="dxa"/>
            <w:shd w:val="clear" w:color="auto" w:fill="auto"/>
          </w:tcPr>
          <w:p w:rsidR="003A09E7" w:rsidRPr="00CE50CF" w:rsidRDefault="003A09E7" w:rsidP="003A09E7">
            <w:pPr>
              <w:rPr>
                <w:rFonts w:eastAsia="標楷體"/>
                <w:color w:val="000000" w:themeColor="text1"/>
              </w:rPr>
            </w:pPr>
          </w:p>
        </w:tc>
        <w:tc>
          <w:tcPr>
            <w:tcW w:w="1275" w:type="dxa"/>
            <w:gridSpan w:val="2"/>
            <w:shd w:val="clear" w:color="auto" w:fill="auto"/>
          </w:tcPr>
          <w:p w:rsidR="003A09E7" w:rsidRPr="00CE50CF" w:rsidRDefault="003A09E7" w:rsidP="003A09E7">
            <w:pPr>
              <w:rPr>
                <w:rFonts w:eastAsia="標楷體"/>
                <w:color w:val="000000" w:themeColor="text1"/>
              </w:rPr>
            </w:pPr>
          </w:p>
        </w:tc>
        <w:tc>
          <w:tcPr>
            <w:tcW w:w="1452" w:type="dxa"/>
            <w:shd w:val="clear" w:color="auto" w:fill="auto"/>
          </w:tcPr>
          <w:p w:rsidR="003A09E7" w:rsidRPr="00CE50CF" w:rsidRDefault="003A09E7" w:rsidP="003A09E7">
            <w:pPr>
              <w:rPr>
                <w:rFonts w:eastAsia="標楷體"/>
                <w:color w:val="000000" w:themeColor="text1"/>
              </w:rPr>
            </w:pPr>
          </w:p>
        </w:tc>
        <w:tc>
          <w:tcPr>
            <w:tcW w:w="2668" w:type="dxa"/>
          </w:tcPr>
          <w:p w:rsidR="003A09E7" w:rsidRPr="00CE50CF" w:rsidRDefault="003A09E7" w:rsidP="003A09E7">
            <w:pPr>
              <w:rPr>
                <w:rFonts w:eastAsia="標楷體"/>
                <w:color w:val="000000" w:themeColor="text1"/>
              </w:rPr>
            </w:pPr>
          </w:p>
        </w:tc>
        <w:tc>
          <w:tcPr>
            <w:tcW w:w="1418" w:type="dxa"/>
            <w:shd w:val="clear" w:color="auto" w:fill="auto"/>
          </w:tcPr>
          <w:p w:rsidR="003A09E7" w:rsidRPr="00CE50CF" w:rsidRDefault="003A09E7" w:rsidP="003A09E7">
            <w:pPr>
              <w:rPr>
                <w:rFonts w:eastAsia="標楷體"/>
                <w:color w:val="000000" w:themeColor="text1"/>
              </w:rPr>
            </w:pPr>
          </w:p>
        </w:tc>
        <w:tc>
          <w:tcPr>
            <w:tcW w:w="1849"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56"/>
          <w:jc w:val="center"/>
        </w:trPr>
        <w:tc>
          <w:tcPr>
            <w:tcW w:w="851" w:type="dxa"/>
            <w:shd w:val="clear" w:color="auto" w:fill="auto"/>
          </w:tcPr>
          <w:p w:rsidR="003A09E7" w:rsidRPr="00CE50CF" w:rsidRDefault="003A09E7" w:rsidP="003A09E7">
            <w:pPr>
              <w:rPr>
                <w:rFonts w:eastAsia="標楷體"/>
                <w:color w:val="000000" w:themeColor="text1"/>
              </w:rPr>
            </w:pPr>
          </w:p>
        </w:tc>
        <w:tc>
          <w:tcPr>
            <w:tcW w:w="1276" w:type="dxa"/>
            <w:shd w:val="clear" w:color="auto" w:fill="auto"/>
          </w:tcPr>
          <w:p w:rsidR="003A09E7" w:rsidRPr="00CE50CF" w:rsidRDefault="003A09E7" w:rsidP="003A09E7">
            <w:pPr>
              <w:rPr>
                <w:rFonts w:eastAsia="標楷體"/>
                <w:color w:val="000000" w:themeColor="text1"/>
              </w:rPr>
            </w:pPr>
          </w:p>
        </w:tc>
        <w:tc>
          <w:tcPr>
            <w:tcW w:w="1275" w:type="dxa"/>
            <w:gridSpan w:val="2"/>
            <w:shd w:val="clear" w:color="auto" w:fill="auto"/>
          </w:tcPr>
          <w:p w:rsidR="003A09E7" w:rsidRPr="00CE50CF" w:rsidRDefault="003A09E7" w:rsidP="003A09E7">
            <w:pPr>
              <w:rPr>
                <w:rFonts w:eastAsia="標楷體"/>
                <w:color w:val="000000" w:themeColor="text1"/>
              </w:rPr>
            </w:pPr>
          </w:p>
        </w:tc>
        <w:tc>
          <w:tcPr>
            <w:tcW w:w="1452" w:type="dxa"/>
            <w:shd w:val="clear" w:color="auto" w:fill="auto"/>
          </w:tcPr>
          <w:p w:rsidR="003A09E7" w:rsidRPr="00CE50CF" w:rsidRDefault="003A09E7" w:rsidP="003A09E7">
            <w:pPr>
              <w:rPr>
                <w:rFonts w:eastAsia="標楷體"/>
                <w:color w:val="000000" w:themeColor="text1"/>
              </w:rPr>
            </w:pPr>
          </w:p>
        </w:tc>
        <w:tc>
          <w:tcPr>
            <w:tcW w:w="2668" w:type="dxa"/>
          </w:tcPr>
          <w:p w:rsidR="003A09E7" w:rsidRPr="00CE50CF" w:rsidRDefault="003A09E7" w:rsidP="003A09E7">
            <w:pPr>
              <w:rPr>
                <w:rFonts w:eastAsia="標楷體"/>
                <w:color w:val="000000" w:themeColor="text1"/>
              </w:rPr>
            </w:pPr>
          </w:p>
        </w:tc>
        <w:tc>
          <w:tcPr>
            <w:tcW w:w="1418" w:type="dxa"/>
            <w:shd w:val="clear" w:color="auto" w:fill="auto"/>
          </w:tcPr>
          <w:p w:rsidR="003A09E7" w:rsidRPr="00CE50CF" w:rsidRDefault="003A09E7" w:rsidP="003A09E7">
            <w:pPr>
              <w:rPr>
                <w:rFonts w:eastAsia="標楷體"/>
                <w:color w:val="000000" w:themeColor="text1"/>
              </w:rPr>
            </w:pPr>
          </w:p>
        </w:tc>
        <w:tc>
          <w:tcPr>
            <w:tcW w:w="1849"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64"/>
          <w:jc w:val="center"/>
        </w:trPr>
        <w:tc>
          <w:tcPr>
            <w:tcW w:w="851" w:type="dxa"/>
            <w:shd w:val="clear" w:color="auto" w:fill="auto"/>
          </w:tcPr>
          <w:p w:rsidR="003A09E7" w:rsidRPr="00CE50CF" w:rsidRDefault="003A09E7" w:rsidP="003A09E7">
            <w:pPr>
              <w:rPr>
                <w:rFonts w:eastAsia="標楷體"/>
                <w:color w:val="000000" w:themeColor="text1"/>
              </w:rPr>
            </w:pPr>
          </w:p>
        </w:tc>
        <w:tc>
          <w:tcPr>
            <w:tcW w:w="1276" w:type="dxa"/>
            <w:shd w:val="clear" w:color="auto" w:fill="auto"/>
          </w:tcPr>
          <w:p w:rsidR="003A09E7" w:rsidRPr="00CE50CF" w:rsidRDefault="003A09E7" w:rsidP="003A09E7">
            <w:pPr>
              <w:rPr>
                <w:rFonts w:eastAsia="標楷體"/>
                <w:color w:val="000000" w:themeColor="text1"/>
              </w:rPr>
            </w:pPr>
          </w:p>
        </w:tc>
        <w:tc>
          <w:tcPr>
            <w:tcW w:w="1275" w:type="dxa"/>
            <w:gridSpan w:val="2"/>
            <w:shd w:val="clear" w:color="auto" w:fill="auto"/>
          </w:tcPr>
          <w:p w:rsidR="003A09E7" w:rsidRPr="00CE50CF" w:rsidRDefault="003A09E7" w:rsidP="003A09E7">
            <w:pPr>
              <w:rPr>
                <w:rFonts w:eastAsia="標楷體"/>
                <w:color w:val="000000" w:themeColor="text1"/>
              </w:rPr>
            </w:pPr>
          </w:p>
        </w:tc>
        <w:tc>
          <w:tcPr>
            <w:tcW w:w="1452" w:type="dxa"/>
            <w:shd w:val="clear" w:color="auto" w:fill="auto"/>
          </w:tcPr>
          <w:p w:rsidR="003A09E7" w:rsidRPr="00CE50CF" w:rsidRDefault="003A09E7" w:rsidP="003A09E7">
            <w:pPr>
              <w:rPr>
                <w:rFonts w:eastAsia="標楷體"/>
                <w:color w:val="000000" w:themeColor="text1"/>
              </w:rPr>
            </w:pPr>
          </w:p>
        </w:tc>
        <w:tc>
          <w:tcPr>
            <w:tcW w:w="2668" w:type="dxa"/>
          </w:tcPr>
          <w:p w:rsidR="003A09E7" w:rsidRPr="00CE50CF" w:rsidRDefault="003A09E7" w:rsidP="003A09E7">
            <w:pPr>
              <w:rPr>
                <w:rFonts w:eastAsia="標楷體"/>
                <w:color w:val="000000" w:themeColor="text1"/>
              </w:rPr>
            </w:pPr>
          </w:p>
        </w:tc>
        <w:tc>
          <w:tcPr>
            <w:tcW w:w="1418" w:type="dxa"/>
            <w:shd w:val="clear" w:color="auto" w:fill="auto"/>
          </w:tcPr>
          <w:p w:rsidR="003A09E7" w:rsidRPr="00CE50CF" w:rsidRDefault="003A09E7" w:rsidP="003A09E7">
            <w:pPr>
              <w:rPr>
                <w:rFonts w:eastAsia="標楷體"/>
                <w:color w:val="000000" w:themeColor="text1"/>
              </w:rPr>
            </w:pPr>
          </w:p>
        </w:tc>
        <w:tc>
          <w:tcPr>
            <w:tcW w:w="1849"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44"/>
          <w:jc w:val="center"/>
        </w:trPr>
        <w:tc>
          <w:tcPr>
            <w:tcW w:w="851" w:type="dxa"/>
            <w:shd w:val="clear" w:color="auto" w:fill="auto"/>
          </w:tcPr>
          <w:p w:rsidR="003A09E7" w:rsidRPr="00CE50CF" w:rsidRDefault="003A09E7" w:rsidP="003A09E7">
            <w:pPr>
              <w:rPr>
                <w:rFonts w:eastAsia="標楷體"/>
                <w:color w:val="000000" w:themeColor="text1"/>
              </w:rPr>
            </w:pPr>
          </w:p>
        </w:tc>
        <w:tc>
          <w:tcPr>
            <w:tcW w:w="1276" w:type="dxa"/>
            <w:shd w:val="clear" w:color="auto" w:fill="auto"/>
          </w:tcPr>
          <w:p w:rsidR="003A09E7" w:rsidRPr="00CE50CF" w:rsidRDefault="003A09E7" w:rsidP="003A09E7">
            <w:pPr>
              <w:rPr>
                <w:rFonts w:eastAsia="標楷體"/>
                <w:color w:val="000000" w:themeColor="text1"/>
              </w:rPr>
            </w:pPr>
          </w:p>
        </w:tc>
        <w:tc>
          <w:tcPr>
            <w:tcW w:w="1275" w:type="dxa"/>
            <w:gridSpan w:val="2"/>
            <w:shd w:val="clear" w:color="auto" w:fill="auto"/>
          </w:tcPr>
          <w:p w:rsidR="003A09E7" w:rsidRPr="00CE50CF" w:rsidRDefault="003A09E7" w:rsidP="003A09E7">
            <w:pPr>
              <w:rPr>
                <w:rFonts w:eastAsia="標楷體"/>
                <w:color w:val="000000" w:themeColor="text1"/>
              </w:rPr>
            </w:pPr>
          </w:p>
        </w:tc>
        <w:tc>
          <w:tcPr>
            <w:tcW w:w="1452" w:type="dxa"/>
            <w:shd w:val="clear" w:color="auto" w:fill="auto"/>
          </w:tcPr>
          <w:p w:rsidR="003A09E7" w:rsidRPr="00CE50CF" w:rsidRDefault="003A09E7" w:rsidP="003A09E7">
            <w:pPr>
              <w:rPr>
                <w:rFonts w:eastAsia="標楷體"/>
                <w:color w:val="000000" w:themeColor="text1"/>
              </w:rPr>
            </w:pPr>
          </w:p>
        </w:tc>
        <w:tc>
          <w:tcPr>
            <w:tcW w:w="2668" w:type="dxa"/>
          </w:tcPr>
          <w:p w:rsidR="003A09E7" w:rsidRPr="00CE50CF" w:rsidRDefault="003A09E7" w:rsidP="003A09E7">
            <w:pPr>
              <w:rPr>
                <w:rFonts w:eastAsia="標楷體"/>
                <w:color w:val="000000" w:themeColor="text1"/>
              </w:rPr>
            </w:pPr>
          </w:p>
        </w:tc>
        <w:tc>
          <w:tcPr>
            <w:tcW w:w="1418" w:type="dxa"/>
            <w:shd w:val="clear" w:color="auto" w:fill="auto"/>
          </w:tcPr>
          <w:p w:rsidR="003A09E7" w:rsidRPr="00CE50CF" w:rsidRDefault="003A09E7" w:rsidP="003A09E7">
            <w:pPr>
              <w:rPr>
                <w:rFonts w:eastAsia="標楷體"/>
                <w:color w:val="000000" w:themeColor="text1"/>
              </w:rPr>
            </w:pPr>
          </w:p>
        </w:tc>
        <w:tc>
          <w:tcPr>
            <w:tcW w:w="1849"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66"/>
          <w:jc w:val="center"/>
        </w:trPr>
        <w:tc>
          <w:tcPr>
            <w:tcW w:w="851" w:type="dxa"/>
            <w:shd w:val="clear" w:color="auto" w:fill="auto"/>
          </w:tcPr>
          <w:p w:rsidR="003A09E7" w:rsidRPr="00CE50CF" w:rsidRDefault="003A09E7" w:rsidP="003A09E7">
            <w:pPr>
              <w:rPr>
                <w:rFonts w:eastAsia="標楷體"/>
                <w:color w:val="000000" w:themeColor="text1"/>
              </w:rPr>
            </w:pPr>
          </w:p>
        </w:tc>
        <w:tc>
          <w:tcPr>
            <w:tcW w:w="1276" w:type="dxa"/>
            <w:shd w:val="clear" w:color="auto" w:fill="auto"/>
          </w:tcPr>
          <w:p w:rsidR="003A09E7" w:rsidRPr="00CE50CF" w:rsidRDefault="003A09E7" w:rsidP="003A09E7">
            <w:pPr>
              <w:rPr>
                <w:rFonts w:eastAsia="標楷體"/>
                <w:color w:val="000000" w:themeColor="text1"/>
              </w:rPr>
            </w:pPr>
          </w:p>
        </w:tc>
        <w:tc>
          <w:tcPr>
            <w:tcW w:w="1275" w:type="dxa"/>
            <w:gridSpan w:val="2"/>
            <w:shd w:val="clear" w:color="auto" w:fill="auto"/>
          </w:tcPr>
          <w:p w:rsidR="003A09E7" w:rsidRPr="00CE50CF" w:rsidRDefault="003A09E7" w:rsidP="003A09E7">
            <w:pPr>
              <w:rPr>
                <w:rFonts w:eastAsia="標楷體"/>
                <w:color w:val="000000" w:themeColor="text1"/>
              </w:rPr>
            </w:pPr>
          </w:p>
        </w:tc>
        <w:tc>
          <w:tcPr>
            <w:tcW w:w="1452" w:type="dxa"/>
            <w:shd w:val="clear" w:color="auto" w:fill="auto"/>
          </w:tcPr>
          <w:p w:rsidR="003A09E7" w:rsidRPr="00CE50CF" w:rsidRDefault="003A09E7" w:rsidP="003A09E7">
            <w:pPr>
              <w:rPr>
                <w:rFonts w:eastAsia="標楷體"/>
                <w:color w:val="000000" w:themeColor="text1"/>
              </w:rPr>
            </w:pPr>
          </w:p>
        </w:tc>
        <w:tc>
          <w:tcPr>
            <w:tcW w:w="2668" w:type="dxa"/>
          </w:tcPr>
          <w:p w:rsidR="003A09E7" w:rsidRPr="00CE50CF" w:rsidRDefault="003A09E7" w:rsidP="003A09E7">
            <w:pPr>
              <w:rPr>
                <w:rFonts w:eastAsia="標楷體"/>
                <w:color w:val="000000" w:themeColor="text1"/>
              </w:rPr>
            </w:pPr>
          </w:p>
        </w:tc>
        <w:tc>
          <w:tcPr>
            <w:tcW w:w="1418" w:type="dxa"/>
            <w:shd w:val="clear" w:color="auto" w:fill="auto"/>
          </w:tcPr>
          <w:p w:rsidR="003A09E7" w:rsidRPr="00CE50CF" w:rsidRDefault="003A09E7" w:rsidP="003A09E7">
            <w:pPr>
              <w:rPr>
                <w:rFonts w:eastAsia="標楷體"/>
                <w:color w:val="000000" w:themeColor="text1"/>
              </w:rPr>
            </w:pPr>
          </w:p>
        </w:tc>
        <w:tc>
          <w:tcPr>
            <w:tcW w:w="1849"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60"/>
          <w:jc w:val="center"/>
        </w:trPr>
        <w:tc>
          <w:tcPr>
            <w:tcW w:w="851" w:type="dxa"/>
            <w:shd w:val="clear" w:color="auto" w:fill="auto"/>
          </w:tcPr>
          <w:p w:rsidR="003A09E7" w:rsidRPr="00CE50CF" w:rsidRDefault="003A09E7" w:rsidP="003A09E7">
            <w:pPr>
              <w:rPr>
                <w:rFonts w:eastAsia="標楷體"/>
                <w:color w:val="000000" w:themeColor="text1"/>
              </w:rPr>
            </w:pPr>
          </w:p>
        </w:tc>
        <w:tc>
          <w:tcPr>
            <w:tcW w:w="1276" w:type="dxa"/>
            <w:shd w:val="clear" w:color="auto" w:fill="auto"/>
          </w:tcPr>
          <w:p w:rsidR="003A09E7" w:rsidRPr="00CE50CF" w:rsidRDefault="003A09E7" w:rsidP="003A09E7">
            <w:pPr>
              <w:rPr>
                <w:rFonts w:eastAsia="標楷體"/>
                <w:color w:val="000000" w:themeColor="text1"/>
              </w:rPr>
            </w:pPr>
          </w:p>
        </w:tc>
        <w:tc>
          <w:tcPr>
            <w:tcW w:w="1275" w:type="dxa"/>
            <w:gridSpan w:val="2"/>
            <w:shd w:val="clear" w:color="auto" w:fill="auto"/>
          </w:tcPr>
          <w:p w:rsidR="003A09E7" w:rsidRPr="00CE50CF" w:rsidRDefault="003A09E7" w:rsidP="003A09E7">
            <w:pPr>
              <w:rPr>
                <w:rFonts w:eastAsia="標楷體"/>
                <w:color w:val="000000" w:themeColor="text1"/>
              </w:rPr>
            </w:pPr>
          </w:p>
        </w:tc>
        <w:tc>
          <w:tcPr>
            <w:tcW w:w="1452" w:type="dxa"/>
            <w:shd w:val="clear" w:color="auto" w:fill="auto"/>
          </w:tcPr>
          <w:p w:rsidR="003A09E7" w:rsidRPr="00CE50CF" w:rsidRDefault="003A09E7" w:rsidP="003A09E7">
            <w:pPr>
              <w:rPr>
                <w:rFonts w:eastAsia="標楷體"/>
                <w:color w:val="000000" w:themeColor="text1"/>
              </w:rPr>
            </w:pPr>
          </w:p>
        </w:tc>
        <w:tc>
          <w:tcPr>
            <w:tcW w:w="2668" w:type="dxa"/>
          </w:tcPr>
          <w:p w:rsidR="003A09E7" w:rsidRPr="00CE50CF" w:rsidRDefault="003A09E7" w:rsidP="003A09E7">
            <w:pPr>
              <w:rPr>
                <w:rFonts w:eastAsia="標楷體"/>
                <w:color w:val="000000" w:themeColor="text1"/>
              </w:rPr>
            </w:pPr>
          </w:p>
        </w:tc>
        <w:tc>
          <w:tcPr>
            <w:tcW w:w="1418" w:type="dxa"/>
            <w:shd w:val="clear" w:color="auto" w:fill="auto"/>
          </w:tcPr>
          <w:p w:rsidR="003A09E7" w:rsidRPr="00CE50CF" w:rsidRDefault="003A09E7" w:rsidP="003A09E7">
            <w:pPr>
              <w:rPr>
                <w:rFonts w:eastAsia="標楷體"/>
                <w:color w:val="000000" w:themeColor="text1"/>
              </w:rPr>
            </w:pPr>
          </w:p>
        </w:tc>
        <w:tc>
          <w:tcPr>
            <w:tcW w:w="1849"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54"/>
          <w:jc w:val="center"/>
        </w:trPr>
        <w:tc>
          <w:tcPr>
            <w:tcW w:w="851" w:type="dxa"/>
            <w:shd w:val="clear" w:color="auto" w:fill="auto"/>
          </w:tcPr>
          <w:p w:rsidR="003A09E7" w:rsidRPr="00CE50CF" w:rsidRDefault="003A09E7" w:rsidP="003A09E7">
            <w:pPr>
              <w:rPr>
                <w:rFonts w:eastAsia="標楷體"/>
                <w:color w:val="000000" w:themeColor="text1"/>
              </w:rPr>
            </w:pPr>
          </w:p>
        </w:tc>
        <w:tc>
          <w:tcPr>
            <w:tcW w:w="1276" w:type="dxa"/>
            <w:shd w:val="clear" w:color="auto" w:fill="auto"/>
          </w:tcPr>
          <w:p w:rsidR="003A09E7" w:rsidRPr="00CE50CF" w:rsidRDefault="003A09E7" w:rsidP="003A09E7">
            <w:pPr>
              <w:rPr>
                <w:rFonts w:eastAsia="標楷體"/>
                <w:color w:val="000000" w:themeColor="text1"/>
              </w:rPr>
            </w:pPr>
          </w:p>
        </w:tc>
        <w:tc>
          <w:tcPr>
            <w:tcW w:w="1275" w:type="dxa"/>
            <w:gridSpan w:val="2"/>
            <w:shd w:val="clear" w:color="auto" w:fill="auto"/>
          </w:tcPr>
          <w:p w:rsidR="003A09E7" w:rsidRPr="00CE50CF" w:rsidRDefault="003A09E7" w:rsidP="003A09E7">
            <w:pPr>
              <w:rPr>
                <w:rFonts w:eastAsia="標楷體"/>
                <w:color w:val="000000" w:themeColor="text1"/>
              </w:rPr>
            </w:pPr>
          </w:p>
        </w:tc>
        <w:tc>
          <w:tcPr>
            <w:tcW w:w="1452" w:type="dxa"/>
            <w:shd w:val="clear" w:color="auto" w:fill="auto"/>
          </w:tcPr>
          <w:p w:rsidR="003A09E7" w:rsidRPr="00CE50CF" w:rsidRDefault="003A09E7" w:rsidP="003A09E7">
            <w:pPr>
              <w:rPr>
                <w:rFonts w:eastAsia="標楷體"/>
                <w:color w:val="000000" w:themeColor="text1"/>
              </w:rPr>
            </w:pPr>
          </w:p>
        </w:tc>
        <w:tc>
          <w:tcPr>
            <w:tcW w:w="2668" w:type="dxa"/>
          </w:tcPr>
          <w:p w:rsidR="003A09E7" w:rsidRPr="00CE50CF" w:rsidRDefault="003A09E7" w:rsidP="003A09E7">
            <w:pPr>
              <w:rPr>
                <w:rFonts w:eastAsia="標楷體"/>
                <w:color w:val="000000" w:themeColor="text1"/>
              </w:rPr>
            </w:pPr>
          </w:p>
        </w:tc>
        <w:tc>
          <w:tcPr>
            <w:tcW w:w="1418" w:type="dxa"/>
            <w:shd w:val="clear" w:color="auto" w:fill="auto"/>
          </w:tcPr>
          <w:p w:rsidR="003A09E7" w:rsidRPr="00CE50CF" w:rsidRDefault="003A09E7" w:rsidP="003A09E7">
            <w:pPr>
              <w:rPr>
                <w:rFonts w:eastAsia="標楷體"/>
                <w:color w:val="000000" w:themeColor="text1"/>
              </w:rPr>
            </w:pPr>
          </w:p>
        </w:tc>
        <w:tc>
          <w:tcPr>
            <w:tcW w:w="1849"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62"/>
          <w:jc w:val="center"/>
        </w:trPr>
        <w:tc>
          <w:tcPr>
            <w:tcW w:w="851" w:type="dxa"/>
            <w:shd w:val="clear" w:color="auto" w:fill="auto"/>
          </w:tcPr>
          <w:p w:rsidR="003A09E7" w:rsidRPr="00CE50CF" w:rsidRDefault="003A09E7" w:rsidP="003A09E7">
            <w:pPr>
              <w:rPr>
                <w:rFonts w:eastAsia="標楷體"/>
                <w:color w:val="000000" w:themeColor="text1"/>
              </w:rPr>
            </w:pPr>
          </w:p>
        </w:tc>
        <w:tc>
          <w:tcPr>
            <w:tcW w:w="1276" w:type="dxa"/>
            <w:shd w:val="clear" w:color="auto" w:fill="auto"/>
          </w:tcPr>
          <w:p w:rsidR="003A09E7" w:rsidRPr="00CE50CF" w:rsidRDefault="003A09E7" w:rsidP="003A09E7">
            <w:pPr>
              <w:rPr>
                <w:rFonts w:eastAsia="標楷體"/>
                <w:color w:val="000000" w:themeColor="text1"/>
              </w:rPr>
            </w:pPr>
          </w:p>
        </w:tc>
        <w:tc>
          <w:tcPr>
            <w:tcW w:w="1275" w:type="dxa"/>
            <w:gridSpan w:val="2"/>
            <w:shd w:val="clear" w:color="auto" w:fill="auto"/>
          </w:tcPr>
          <w:p w:rsidR="003A09E7" w:rsidRPr="00CE50CF" w:rsidRDefault="003A09E7" w:rsidP="003A09E7">
            <w:pPr>
              <w:rPr>
                <w:rFonts w:eastAsia="標楷體"/>
                <w:color w:val="000000" w:themeColor="text1"/>
              </w:rPr>
            </w:pPr>
          </w:p>
        </w:tc>
        <w:tc>
          <w:tcPr>
            <w:tcW w:w="1452" w:type="dxa"/>
            <w:shd w:val="clear" w:color="auto" w:fill="auto"/>
          </w:tcPr>
          <w:p w:rsidR="003A09E7" w:rsidRPr="00CE50CF" w:rsidRDefault="003A09E7" w:rsidP="003A09E7">
            <w:pPr>
              <w:rPr>
                <w:rFonts w:eastAsia="標楷體"/>
                <w:color w:val="000000" w:themeColor="text1"/>
              </w:rPr>
            </w:pPr>
          </w:p>
        </w:tc>
        <w:tc>
          <w:tcPr>
            <w:tcW w:w="2668" w:type="dxa"/>
          </w:tcPr>
          <w:p w:rsidR="003A09E7" w:rsidRPr="00CE50CF" w:rsidRDefault="003A09E7" w:rsidP="003A09E7">
            <w:pPr>
              <w:rPr>
                <w:rFonts w:eastAsia="標楷體"/>
                <w:color w:val="000000" w:themeColor="text1"/>
              </w:rPr>
            </w:pPr>
          </w:p>
        </w:tc>
        <w:tc>
          <w:tcPr>
            <w:tcW w:w="1418" w:type="dxa"/>
            <w:shd w:val="clear" w:color="auto" w:fill="auto"/>
          </w:tcPr>
          <w:p w:rsidR="003A09E7" w:rsidRPr="00CE50CF" w:rsidRDefault="003A09E7" w:rsidP="003A09E7">
            <w:pPr>
              <w:rPr>
                <w:rFonts w:eastAsia="標楷體"/>
                <w:color w:val="000000" w:themeColor="text1"/>
              </w:rPr>
            </w:pPr>
          </w:p>
        </w:tc>
        <w:tc>
          <w:tcPr>
            <w:tcW w:w="1849"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42"/>
          <w:jc w:val="center"/>
        </w:trPr>
        <w:tc>
          <w:tcPr>
            <w:tcW w:w="851" w:type="dxa"/>
            <w:shd w:val="clear" w:color="auto" w:fill="auto"/>
          </w:tcPr>
          <w:p w:rsidR="003A09E7" w:rsidRPr="00CE50CF" w:rsidRDefault="003A09E7" w:rsidP="003A09E7">
            <w:pPr>
              <w:rPr>
                <w:rFonts w:eastAsia="標楷體"/>
                <w:color w:val="000000" w:themeColor="text1"/>
              </w:rPr>
            </w:pPr>
          </w:p>
        </w:tc>
        <w:tc>
          <w:tcPr>
            <w:tcW w:w="1276" w:type="dxa"/>
            <w:shd w:val="clear" w:color="auto" w:fill="auto"/>
          </w:tcPr>
          <w:p w:rsidR="003A09E7" w:rsidRPr="00CE50CF" w:rsidRDefault="003A09E7" w:rsidP="003A09E7">
            <w:pPr>
              <w:rPr>
                <w:rFonts w:eastAsia="標楷體"/>
                <w:color w:val="000000" w:themeColor="text1"/>
              </w:rPr>
            </w:pPr>
          </w:p>
        </w:tc>
        <w:tc>
          <w:tcPr>
            <w:tcW w:w="1275" w:type="dxa"/>
            <w:gridSpan w:val="2"/>
            <w:shd w:val="clear" w:color="auto" w:fill="auto"/>
          </w:tcPr>
          <w:p w:rsidR="003A09E7" w:rsidRPr="00CE50CF" w:rsidRDefault="003A09E7" w:rsidP="003A09E7">
            <w:pPr>
              <w:rPr>
                <w:rFonts w:eastAsia="標楷體"/>
                <w:color w:val="000000" w:themeColor="text1"/>
              </w:rPr>
            </w:pPr>
          </w:p>
        </w:tc>
        <w:tc>
          <w:tcPr>
            <w:tcW w:w="1452" w:type="dxa"/>
            <w:shd w:val="clear" w:color="auto" w:fill="auto"/>
          </w:tcPr>
          <w:p w:rsidR="003A09E7" w:rsidRPr="00CE50CF" w:rsidRDefault="003A09E7" w:rsidP="003A09E7">
            <w:pPr>
              <w:rPr>
                <w:rFonts w:eastAsia="標楷體"/>
                <w:color w:val="000000" w:themeColor="text1"/>
              </w:rPr>
            </w:pPr>
          </w:p>
        </w:tc>
        <w:tc>
          <w:tcPr>
            <w:tcW w:w="2668" w:type="dxa"/>
          </w:tcPr>
          <w:p w:rsidR="003A09E7" w:rsidRPr="00CE50CF" w:rsidRDefault="003A09E7" w:rsidP="003A09E7">
            <w:pPr>
              <w:rPr>
                <w:rFonts w:eastAsia="標楷體"/>
                <w:color w:val="000000" w:themeColor="text1"/>
              </w:rPr>
            </w:pPr>
          </w:p>
        </w:tc>
        <w:tc>
          <w:tcPr>
            <w:tcW w:w="1418" w:type="dxa"/>
            <w:shd w:val="clear" w:color="auto" w:fill="auto"/>
          </w:tcPr>
          <w:p w:rsidR="003A09E7" w:rsidRPr="00CE50CF" w:rsidRDefault="003A09E7" w:rsidP="003A09E7">
            <w:pPr>
              <w:rPr>
                <w:rFonts w:eastAsia="標楷體"/>
                <w:color w:val="000000" w:themeColor="text1"/>
              </w:rPr>
            </w:pPr>
          </w:p>
        </w:tc>
        <w:tc>
          <w:tcPr>
            <w:tcW w:w="1849"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42"/>
          <w:jc w:val="center"/>
        </w:trPr>
        <w:tc>
          <w:tcPr>
            <w:tcW w:w="851" w:type="dxa"/>
            <w:shd w:val="clear" w:color="auto" w:fill="auto"/>
          </w:tcPr>
          <w:p w:rsidR="003A09E7" w:rsidRPr="00CE50CF" w:rsidRDefault="003A09E7" w:rsidP="003A09E7">
            <w:pPr>
              <w:rPr>
                <w:rFonts w:eastAsia="標楷體"/>
                <w:color w:val="000000" w:themeColor="text1"/>
              </w:rPr>
            </w:pPr>
          </w:p>
        </w:tc>
        <w:tc>
          <w:tcPr>
            <w:tcW w:w="1276" w:type="dxa"/>
            <w:shd w:val="clear" w:color="auto" w:fill="auto"/>
          </w:tcPr>
          <w:p w:rsidR="003A09E7" w:rsidRPr="00CE50CF" w:rsidRDefault="003A09E7" w:rsidP="003A09E7">
            <w:pPr>
              <w:rPr>
                <w:rFonts w:eastAsia="標楷體"/>
                <w:color w:val="000000" w:themeColor="text1"/>
              </w:rPr>
            </w:pPr>
          </w:p>
        </w:tc>
        <w:tc>
          <w:tcPr>
            <w:tcW w:w="1275" w:type="dxa"/>
            <w:gridSpan w:val="2"/>
            <w:shd w:val="clear" w:color="auto" w:fill="auto"/>
          </w:tcPr>
          <w:p w:rsidR="003A09E7" w:rsidRPr="00CE50CF" w:rsidRDefault="003A09E7" w:rsidP="003A09E7">
            <w:pPr>
              <w:rPr>
                <w:rFonts w:eastAsia="標楷體"/>
                <w:color w:val="000000" w:themeColor="text1"/>
              </w:rPr>
            </w:pPr>
          </w:p>
        </w:tc>
        <w:tc>
          <w:tcPr>
            <w:tcW w:w="1452" w:type="dxa"/>
            <w:shd w:val="clear" w:color="auto" w:fill="auto"/>
          </w:tcPr>
          <w:p w:rsidR="003A09E7" w:rsidRPr="00CE50CF" w:rsidRDefault="003A09E7" w:rsidP="003A09E7">
            <w:pPr>
              <w:rPr>
                <w:rFonts w:eastAsia="標楷體"/>
                <w:color w:val="000000" w:themeColor="text1"/>
              </w:rPr>
            </w:pPr>
          </w:p>
        </w:tc>
        <w:tc>
          <w:tcPr>
            <w:tcW w:w="2668" w:type="dxa"/>
          </w:tcPr>
          <w:p w:rsidR="003A09E7" w:rsidRPr="00CE50CF" w:rsidRDefault="003A09E7" w:rsidP="003A09E7">
            <w:pPr>
              <w:rPr>
                <w:rFonts w:eastAsia="標楷體"/>
                <w:color w:val="000000" w:themeColor="text1"/>
              </w:rPr>
            </w:pPr>
          </w:p>
        </w:tc>
        <w:tc>
          <w:tcPr>
            <w:tcW w:w="1418" w:type="dxa"/>
            <w:shd w:val="clear" w:color="auto" w:fill="auto"/>
          </w:tcPr>
          <w:p w:rsidR="003A09E7" w:rsidRPr="00CE50CF" w:rsidRDefault="003A09E7" w:rsidP="003A09E7">
            <w:pPr>
              <w:rPr>
                <w:rFonts w:eastAsia="標楷體"/>
                <w:color w:val="000000" w:themeColor="text1"/>
              </w:rPr>
            </w:pPr>
          </w:p>
        </w:tc>
        <w:tc>
          <w:tcPr>
            <w:tcW w:w="1849"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42"/>
          <w:jc w:val="center"/>
        </w:trPr>
        <w:tc>
          <w:tcPr>
            <w:tcW w:w="851" w:type="dxa"/>
            <w:shd w:val="clear" w:color="auto" w:fill="auto"/>
          </w:tcPr>
          <w:p w:rsidR="003A09E7" w:rsidRPr="00CE50CF" w:rsidRDefault="003A09E7" w:rsidP="003A09E7">
            <w:pPr>
              <w:rPr>
                <w:rFonts w:eastAsia="標楷體"/>
                <w:color w:val="000000" w:themeColor="text1"/>
              </w:rPr>
            </w:pPr>
          </w:p>
        </w:tc>
        <w:tc>
          <w:tcPr>
            <w:tcW w:w="1276" w:type="dxa"/>
            <w:shd w:val="clear" w:color="auto" w:fill="auto"/>
          </w:tcPr>
          <w:p w:rsidR="003A09E7" w:rsidRPr="00CE50CF" w:rsidRDefault="003A09E7" w:rsidP="003A09E7">
            <w:pPr>
              <w:rPr>
                <w:rFonts w:eastAsia="標楷體"/>
                <w:color w:val="000000" w:themeColor="text1"/>
              </w:rPr>
            </w:pPr>
          </w:p>
        </w:tc>
        <w:tc>
          <w:tcPr>
            <w:tcW w:w="1275" w:type="dxa"/>
            <w:gridSpan w:val="2"/>
            <w:shd w:val="clear" w:color="auto" w:fill="auto"/>
          </w:tcPr>
          <w:p w:rsidR="003A09E7" w:rsidRPr="00CE50CF" w:rsidRDefault="003A09E7" w:rsidP="003A09E7">
            <w:pPr>
              <w:rPr>
                <w:rFonts w:eastAsia="標楷體"/>
                <w:color w:val="000000" w:themeColor="text1"/>
              </w:rPr>
            </w:pPr>
          </w:p>
        </w:tc>
        <w:tc>
          <w:tcPr>
            <w:tcW w:w="1452" w:type="dxa"/>
            <w:shd w:val="clear" w:color="auto" w:fill="auto"/>
          </w:tcPr>
          <w:p w:rsidR="003A09E7" w:rsidRPr="00CE50CF" w:rsidRDefault="003A09E7" w:rsidP="003A09E7">
            <w:pPr>
              <w:rPr>
                <w:rFonts w:eastAsia="標楷體"/>
                <w:color w:val="000000" w:themeColor="text1"/>
              </w:rPr>
            </w:pPr>
          </w:p>
        </w:tc>
        <w:tc>
          <w:tcPr>
            <w:tcW w:w="2668" w:type="dxa"/>
          </w:tcPr>
          <w:p w:rsidR="003A09E7" w:rsidRPr="00CE50CF" w:rsidRDefault="003A09E7" w:rsidP="003A09E7">
            <w:pPr>
              <w:rPr>
                <w:rFonts w:eastAsia="標楷體"/>
                <w:color w:val="000000" w:themeColor="text1"/>
              </w:rPr>
            </w:pPr>
          </w:p>
        </w:tc>
        <w:tc>
          <w:tcPr>
            <w:tcW w:w="1418" w:type="dxa"/>
            <w:shd w:val="clear" w:color="auto" w:fill="auto"/>
          </w:tcPr>
          <w:p w:rsidR="003A09E7" w:rsidRPr="00CE50CF" w:rsidRDefault="003A09E7" w:rsidP="003A09E7">
            <w:pPr>
              <w:rPr>
                <w:rFonts w:eastAsia="標楷體"/>
                <w:color w:val="000000" w:themeColor="text1"/>
              </w:rPr>
            </w:pPr>
          </w:p>
        </w:tc>
        <w:tc>
          <w:tcPr>
            <w:tcW w:w="1849"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42"/>
          <w:jc w:val="center"/>
        </w:trPr>
        <w:tc>
          <w:tcPr>
            <w:tcW w:w="851" w:type="dxa"/>
            <w:shd w:val="clear" w:color="auto" w:fill="auto"/>
          </w:tcPr>
          <w:p w:rsidR="003A09E7" w:rsidRPr="00CE50CF" w:rsidRDefault="003A09E7" w:rsidP="003A09E7">
            <w:pPr>
              <w:rPr>
                <w:rFonts w:eastAsia="標楷體"/>
                <w:color w:val="000000" w:themeColor="text1"/>
              </w:rPr>
            </w:pPr>
          </w:p>
        </w:tc>
        <w:tc>
          <w:tcPr>
            <w:tcW w:w="1276" w:type="dxa"/>
            <w:shd w:val="clear" w:color="auto" w:fill="auto"/>
          </w:tcPr>
          <w:p w:rsidR="003A09E7" w:rsidRPr="00CE50CF" w:rsidRDefault="003A09E7" w:rsidP="003A09E7">
            <w:pPr>
              <w:rPr>
                <w:rFonts w:eastAsia="標楷體"/>
                <w:color w:val="000000" w:themeColor="text1"/>
              </w:rPr>
            </w:pPr>
          </w:p>
        </w:tc>
        <w:tc>
          <w:tcPr>
            <w:tcW w:w="1275" w:type="dxa"/>
            <w:gridSpan w:val="2"/>
            <w:shd w:val="clear" w:color="auto" w:fill="auto"/>
          </w:tcPr>
          <w:p w:rsidR="003A09E7" w:rsidRPr="00CE50CF" w:rsidRDefault="003A09E7" w:rsidP="003A09E7">
            <w:pPr>
              <w:rPr>
                <w:rFonts w:eastAsia="標楷體"/>
                <w:color w:val="000000" w:themeColor="text1"/>
              </w:rPr>
            </w:pPr>
          </w:p>
        </w:tc>
        <w:tc>
          <w:tcPr>
            <w:tcW w:w="1452" w:type="dxa"/>
            <w:shd w:val="clear" w:color="auto" w:fill="auto"/>
          </w:tcPr>
          <w:p w:rsidR="003A09E7" w:rsidRPr="00CE50CF" w:rsidRDefault="003A09E7" w:rsidP="003A09E7">
            <w:pPr>
              <w:rPr>
                <w:rFonts w:eastAsia="標楷體"/>
                <w:color w:val="000000" w:themeColor="text1"/>
              </w:rPr>
            </w:pPr>
          </w:p>
        </w:tc>
        <w:tc>
          <w:tcPr>
            <w:tcW w:w="2668" w:type="dxa"/>
          </w:tcPr>
          <w:p w:rsidR="003A09E7" w:rsidRPr="00CE50CF" w:rsidRDefault="003A09E7" w:rsidP="003A09E7">
            <w:pPr>
              <w:rPr>
                <w:rFonts w:eastAsia="標楷體"/>
                <w:color w:val="000000" w:themeColor="text1"/>
              </w:rPr>
            </w:pPr>
          </w:p>
        </w:tc>
        <w:tc>
          <w:tcPr>
            <w:tcW w:w="1418" w:type="dxa"/>
            <w:shd w:val="clear" w:color="auto" w:fill="auto"/>
          </w:tcPr>
          <w:p w:rsidR="003A09E7" w:rsidRPr="00CE50CF" w:rsidRDefault="003A09E7" w:rsidP="003A09E7">
            <w:pPr>
              <w:rPr>
                <w:rFonts w:eastAsia="標楷體"/>
                <w:color w:val="000000" w:themeColor="text1"/>
              </w:rPr>
            </w:pPr>
          </w:p>
        </w:tc>
        <w:tc>
          <w:tcPr>
            <w:tcW w:w="1849" w:type="dxa"/>
          </w:tcPr>
          <w:p w:rsidR="003A09E7" w:rsidRPr="00CE50CF" w:rsidRDefault="003A09E7" w:rsidP="003A09E7">
            <w:pPr>
              <w:rPr>
                <w:rFonts w:eastAsia="標楷體"/>
                <w:color w:val="000000" w:themeColor="text1"/>
              </w:rPr>
            </w:pPr>
          </w:p>
        </w:tc>
      </w:tr>
      <w:tr w:rsidR="005D6503" w:rsidRPr="00CE50CF" w:rsidTr="00D82952">
        <w:tblPrEx>
          <w:tblCellMar>
            <w:left w:w="108" w:type="dxa"/>
            <w:right w:w="108" w:type="dxa"/>
          </w:tblCellMar>
          <w:tblLook w:val="04A0" w:firstRow="1" w:lastRow="0" w:firstColumn="1" w:lastColumn="0" w:noHBand="0" w:noVBand="1"/>
        </w:tblPrEx>
        <w:trPr>
          <w:trHeight w:val="542"/>
          <w:jc w:val="center"/>
        </w:trPr>
        <w:tc>
          <w:tcPr>
            <w:tcW w:w="851" w:type="dxa"/>
            <w:shd w:val="clear" w:color="auto" w:fill="auto"/>
          </w:tcPr>
          <w:p w:rsidR="003A09E7" w:rsidRPr="00CE50CF" w:rsidRDefault="003A09E7" w:rsidP="003A09E7">
            <w:pPr>
              <w:rPr>
                <w:rFonts w:eastAsia="標楷體"/>
                <w:color w:val="000000" w:themeColor="text1"/>
              </w:rPr>
            </w:pPr>
          </w:p>
        </w:tc>
        <w:tc>
          <w:tcPr>
            <w:tcW w:w="1276" w:type="dxa"/>
            <w:shd w:val="clear" w:color="auto" w:fill="auto"/>
          </w:tcPr>
          <w:p w:rsidR="003A09E7" w:rsidRPr="00CE50CF" w:rsidRDefault="003A09E7" w:rsidP="003A09E7">
            <w:pPr>
              <w:rPr>
                <w:rFonts w:eastAsia="標楷體"/>
                <w:color w:val="000000" w:themeColor="text1"/>
              </w:rPr>
            </w:pPr>
          </w:p>
        </w:tc>
        <w:tc>
          <w:tcPr>
            <w:tcW w:w="1275" w:type="dxa"/>
            <w:gridSpan w:val="2"/>
            <w:shd w:val="clear" w:color="auto" w:fill="auto"/>
          </w:tcPr>
          <w:p w:rsidR="003A09E7" w:rsidRPr="00CE50CF" w:rsidRDefault="003A09E7" w:rsidP="003A09E7">
            <w:pPr>
              <w:rPr>
                <w:rFonts w:eastAsia="標楷體"/>
                <w:color w:val="000000" w:themeColor="text1"/>
              </w:rPr>
            </w:pPr>
          </w:p>
        </w:tc>
        <w:tc>
          <w:tcPr>
            <w:tcW w:w="1452" w:type="dxa"/>
            <w:shd w:val="clear" w:color="auto" w:fill="auto"/>
          </w:tcPr>
          <w:p w:rsidR="003A09E7" w:rsidRPr="00CE50CF" w:rsidRDefault="003A09E7" w:rsidP="003A09E7">
            <w:pPr>
              <w:rPr>
                <w:rFonts w:eastAsia="標楷體"/>
                <w:color w:val="000000" w:themeColor="text1"/>
              </w:rPr>
            </w:pPr>
          </w:p>
        </w:tc>
        <w:tc>
          <w:tcPr>
            <w:tcW w:w="2668" w:type="dxa"/>
          </w:tcPr>
          <w:p w:rsidR="003A09E7" w:rsidRPr="00CE50CF" w:rsidRDefault="003A09E7" w:rsidP="003A09E7">
            <w:pPr>
              <w:rPr>
                <w:rFonts w:eastAsia="標楷體"/>
                <w:color w:val="000000" w:themeColor="text1"/>
              </w:rPr>
            </w:pPr>
          </w:p>
        </w:tc>
        <w:tc>
          <w:tcPr>
            <w:tcW w:w="1418" w:type="dxa"/>
            <w:shd w:val="clear" w:color="auto" w:fill="auto"/>
          </w:tcPr>
          <w:p w:rsidR="003A09E7" w:rsidRPr="00CE50CF" w:rsidRDefault="003A09E7" w:rsidP="003A09E7">
            <w:pPr>
              <w:rPr>
                <w:rFonts w:eastAsia="標楷體"/>
                <w:color w:val="000000" w:themeColor="text1"/>
              </w:rPr>
            </w:pPr>
          </w:p>
        </w:tc>
        <w:tc>
          <w:tcPr>
            <w:tcW w:w="1849" w:type="dxa"/>
          </w:tcPr>
          <w:p w:rsidR="003A09E7" w:rsidRPr="00CE50CF" w:rsidRDefault="003A09E7" w:rsidP="003A09E7">
            <w:pPr>
              <w:rPr>
                <w:rFonts w:eastAsia="標楷體"/>
                <w:color w:val="000000" w:themeColor="text1"/>
              </w:rPr>
            </w:pPr>
          </w:p>
        </w:tc>
      </w:tr>
    </w:tbl>
    <w:p w:rsidR="000D0498"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DE56B9" w:rsidRPr="00CE50CF" w:rsidRDefault="003A09E7" w:rsidP="003A09E7">
      <w:pPr>
        <w:rPr>
          <w:rFonts w:eastAsia="標楷體"/>
          <w:color w:val="000000" w:themeColor="text1"/>
        </w:rPr>
      </w:pPr>
      <w:r w:rsidRPr="00CE50CF">
        <w:rPr>
          <w:rFonts w:eastAsia="標楷體"/>
          <w:color w:val="000000" w:themeColor="text1"/>
        </w:rPr>
        <w:br w:type="page"/>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8"/>
        <w:gridCol w:w="7938"/>
      </w:tblGrid>
      <w:tr w:rsidR="005D6503" w:rsidRPr="00CE50CF" w:rsidTr="00336BEC">
        <w:trPr>
          <w:trHeight w:val="598"/>
          <w:jc w:val="center"/>
        </w:trPr>
        <w:tc>
          <w:tcPr>
            <w:tcW w:w="2858" w:type="dxa"/>
            <w:vAlign w:val="center"/>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7938" w:type="dxa"/>
            <w:vAlign w:val="center"/>
          </w:tcPr>
          <w:p w:rsidR="003A09E7" w:rsidRPr="00CE50CF" w:rsidRDefault="003A09E7" w:rsidP="00E95F86">
            <w:pPr>
              <w:tabs>
                <w:tab w:val="center" w:pos="4153"/>
                <w:tab w:val="right" w:pos="8306"/>
              </w:tabs>
              <w:snapToGrid w:val="0"/>
              <w:spacing w:line="400" w:lineRule="exact"/>
              <w:ind w:firstLineChars="100" w:firstLine="280"/>
              <w:rPr>
                <w:rFonts w:eastAsia="標楷體"/>
                <w:color w:val="000000" w:themeColor="text1"/>
                <w:position w:val="-28"/>
                <w:sz w:val="28"/>
                <w:szCs w:val="20"/>
              </w:rPr>
            </w:pPr>
            <w:r w:rsidRPr="00CE50CF">
              <w:rPr>
                <w:rFonts w:eastAsia="標楷體"/>
                <w:color w:val="000000" w:themeColor="text1"/>
                <w:sz w:val="28"/>
                <w:szCs w:val="20"/>
              </w:rPr>
              <w:t>G-4-2-0</w:t>
            </w:r>
            <w:r w:rsidR="00E95F86">
              <w:rPr>
                <w:rFonts w:eastAsia="標楷體" w:hint="eastAsia"/>
                <w:color w:val="000000" w:themeColor="text1"/>
                <w:sz w:val="28"/>
                <w:szCs w:val="20"/>
              </w:rPr>
              <w:t>7</w:t>
            </w:r>
            <w:r w:rsidRPr="00CE50CF">
              <w:rPr>
                <w:rFonts w:eastAsia="標楷體"/>
                <w:color w:val="000000" w:themeColor="text1"/>
                <w:sz w:val="28"/>
                <w:szCs w:val="20"/>
              </w:rPr>
              <w:t>:</w:t>
            </w:r>
            <w:r w:rsidRPr="00CE50CF">
              <w:rPr>
                <w:rFonts w:eastAsia="標楷體"/>
                <w:color w:val="000000" w:themeColor="text1"/>
                <w:sz w:val="28"/>
                <w:szCs w:val="20"/>
              </w:rPr>
              <w:t>產品製造流程圖</w:t>
            </w:r>
            <w:r w:rsidRPr="00CE50CF">
              <w:rPr>
                <w:rFonts w:eastAsia="標楷體"/>
                <w:color w:val="000000" w:themeColor="text1"/>
                <w:sz w:val="28"/>
                <w:szCs w:val="20"/>
              </w:rPr>
              <w:t>______</w:t>
            </w:r>
          </w:p>
        </w:tc>
      </w:tr>
      <w:tr w:rsidR="00D82952" w:rsidRPr="00CE50CF" w:rsidTr="00336BEC">
        <w:trPr>
          <w:trHeight w:val="604"/>
          <w:jc w:val="center"/>
        </w:trPr>
        <w:tc>
          <w:tcPr>
            <w:tcW w:w="10796" w:type="dxa"/>
            <w:gridSpan w:val="2"/>
            <w:vAlign w:val="center"/>
          </w:tcPr>
          <w:p w:rsidR="00D82952" w:rsidRPr="00D82952" w:rsidRDefault="00D82952" w:rsidP="00D82952">
            <w:pPr>
              <w:tabs>
                <w:tab w:val="center" w:pos="4153"/>
                <w:tab w:val="right" w:pos="8306"/>
              </w:tabs>
              <w:snapToGrid w:val="0"/>
              <w:spacing w:line="400" w:lineRule="exact"/>
              <w:rPr>
                <w:rFonts w:eastAsia="標楷體"/>
                <w:color w:val="000000" w:themeColor="text1"/>
              </w:rPr>
            </w:pPr>
            <w:r w:rsidRPr="00D82952">
              <w:rPr>
                <w:rFonts w:eastAsia="標楷體"/>
                <w:color w:val="000000" w:themeColor="text1"/>
              </w:rPr>
              <w:t>產品名稱</w:t>
            </w:r>
            <w:r w:rsidRPr="00D82952">
              <w:rPr>
                <w:rFonts w:eastAsia="標楷體"/>
                <w:color w:val="000000" w:themeColor="text1"/>
              </w:rPr>
              <w:t>:</w:t>
            </w:r>
          </w:p>
        </w:tc>
      </w:tr>
      <w:tr w:rsidR="005D6503" w:rsidRPr="00CE50CF" w:rsidTr="00336BEC">
        <w:trPr>
          <w:trHeight w:val="11747"/>
          <w:jc w:val="center"/>
        </w:trPr>
        <w:tc>
          <w:tcPr>
            <w:tcW w:w="10796" w:type="dxa"/>
            <w:gridSpan w:val="2"/>
            <w:vAlign w:val="center"/>
          </w:tcPr>
          <w:p w:rsidR="003A09E7" w:rsidRPr="00CE50CF" w:rsidRDefault="003A09E7" w:rsidP="003A09E7">
            <w:pPr>
              <w:spacing w:line="400" w:lineRule="exact"/>
              <w:rPr>
                <w:rFonts w:eastAsia="標楷體"/>
                <w:color w:val="000000" w:themeColor="text1"/>
                <w:sz w:val="28"/>
              </w:rPr>
            </w:pPr>
            <w:r w:rsidRPr="00CE50CF">
              <w:rPr>
                <w:rFonts w:eastAsia="標楷體"/>
                <w:color w:val="000000" w:themeColor="text1"/>
                <w:sz w:val="28"/>
                <w:szCs w:val="28"/>
              </w:rPr>
              <w:t xml:space="preserve">　　</w:t>
            </w:r>
            <w:r w:rsidRPr="00CE50CF">
              <w:rPr>
                <w:rFonts w:eastAsia="標楷體"/>
                <w:color w:val="000000" w:themeColor="text1"/>
                <w:sz w:val="28"/>
                <w:szCs w:val="28"/>
              </w:rPr>
              <w:t xml:space="preserve">          </w:t>
            </w:r>
            <w:r w:rsidRPr="00CE50CF">
              <w:rPr>
                <w:rFonts w:eastAsia="標楷體"/>
                <w:color w:val="000000" w:themeColor="text1"/>
                <w:sz w:val="28"/>
                <w:szCs w:val="28"/>
              </w:rPr>
              <w:t xml:space="preserve">　　</w:t>
            </w:r>
          </w:p>
          <w:p w:rsidR="003A09E7" w:rsidRPr="00CE50CF" w:rsidRDefault="007F444C" w:rsidP="003A09E7">
            <w:pPr>
              <w:spacing w:line="400" w:lineRule="exact"/>
              <w:rPr>
                <w:rFonts w:eastAsia="標楷體"/>
                <w:color w:val="000000" w:themeColor="text1"/>
                <w:sz w:val="28"/>
              </w:rPr>
            </w:pPr>
            <w:r w:rsidRPr="00CE50CF">
              <w:rPr>
                <w:rFonts w:eastAsia="標楷體"/>
                <w:noProof/>
                <w:color w:val="000000" w:themeColor="text1"/>
                <w:sz w:val="28"/>
              </w:rPr>
              <mc:AlternateContent>
                <mc:Choice Requires="wpc">
                  <w:drawing>
                    <wp:anchor distT="0" distB="0" distL="114300" distR="114300" simplePos="0" relativeHeight="251647488" behindDoc="0" locked="0" layoutInCell="1" allowOverlap="1" wp14:anchorId="067D72A9" wp14:editId="15A480FC">
                      <wp:simplePos x="0" y="0"/>
                      <wp:positionH relativeFrom="column">
                        <wp:posOffset>335280</wp:posOffset>
                      </wp:positionH>
                      <wp:positionV relativeFrom="paragraph">
                        <wp:posOffset>246380</wp:posOffset>
                      </wp:positionV>
                      <wp:extent cx="5913120" cy="3412490"/>
                      <wp:effectExtent l="1905" t="0" r="0" b="0"/>
                      <wp:wrapNone/>
                      <wp:docPr id="155" name="畫布 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42E75C11" id="畫布 86" o:spid="_x0000_s1026" editas="canvas" style="position:absolute;margin-left:26.4pt;margin-top:19.4pt;width:465.6pt;height:268.7pt;z-index:251646464" coordsize="59131,3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31;height:34124;visibility:visible;mso-wrap-style:square">
                        <v:fill o:detectmouseclick="t"/>
                        <v:path o:connecttype="none"/>
                      </v:shape>
                    </v:group>
                  </w:pict>
                </mc:Fallback>
              </mc:AlternateContent>
            </w:r>
          </w:p>
          <w:p w:rsidR="003A09E7" w:rsidRPr="00CE50CF" w:rsidRDefault="003A09E7" w:rsidP="003A09E7">
            <w:pPr>
              <w:spacing w:line="400" w:lineRule="exact"/>
              <w:rPr>
                <w:rFonts w:eastAsia="標楷體"/>
                <w:color w:val="000000" w:themeColor="text1"/>
                <w:sz w:val="28"/>
              </w:rPr>
            </w:pPr>
          </w:p>
        </w:tc>
      </w:tr>
    </w:tbl>
    <w:p w:rsidR="000D0498"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3A09E7" w:rsidRPr="00CE50CF" w:rsidRDefault="003A09E7" w:rsidP="003A09E7">
      <w:pPr>
        <w:rPr>
          <w:rFonts w:eastAsia="標楷體"/>
          <w:color w:val="000000" w:themeColor="text1"/>
        </w:rPr>
      </w:pPr>
    </w:p>
    <w:p w:rsidR="00DE56B9" w:rsidRPr="00CE50CF" w:rsidRDefault="003A09E7" w:rsidP="003A09E7">
      <w:pPr>
        <w:rPr>
          <w:rFonts w:eastAsia="標楷體"/>
          <w:color w:val="000000" w:themeColor="text1"/>
        </w:rPr>
      </w:pPr>
      <w:r w:rsidRPr="00CE50CF">
        <w:rPr>
          <w:rFonts w:eastAsia="標楷體"/>
          <w:color w:val="000000" w:themeColor="text1"/>
        </w:rPr>
        <w:br w:type="page"/>
      </w: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77"/>
        <w:gridCol w:w="7979"/>
      </w:tblGrid>
      <w:tr w:rsidR="005D6503" w:rsidRPr="00CE50CF" w:rsidTr="00E95F86">
        <w:trPr>
          <w:trHeight w:val="598"/>
          <w:jc w:val="center"/>
        </w:trPr>
        <w:tc>
          <w:tcPr>
            <w:tcW w:w="2877" w:type="dxa"/>
            <w:vAlign w:val="center"/>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7979" w:type="dxa"/>
            <w:vAlign w:val="center"/>
          </w:tcPr>
          <w:p w:rsidR="003A09E7" w:rsidRPr="00CE50CF" w:rsidRDefault="003A09E7" w:rsidP="00E95F86">
            <w:pPr>
              <w:tabs>
                <w:tab w:val="center" w:pos="4153"/>
                <w:tab w:val="right" w:pos="8306"/>
              </w:tabs>
              <w:snapToGrid w:val="0"/>
              <w:spacing w:line="400" w:lineRule="exact"/>
              <w:ind w:firstLineChars="100" w:firstLine="280"/>
              <w:rPr>
                <w:rFonts w:eastAsia="標楷體"/>
                <w:color w:val="000000" w:themeColor="text1"/>
                <w:position w:val="-28"/>
                <w:sz w:val="28"/>
                <w:szCs w:val="20"/>
              </w:rPr>
            </w:pPr>
            <w:r w:rsidRPr="00CE50CF">
              <w:rPr>
                <w:rFonts w:eastAsia="標楷體"/>
                <w:color w:val="000000" w:themeColor="text1"/>
                <w:sz w:val="28"/>
                <w:szCs w:val="20"/>
              </w:rPr>
              <w:t>G-4-2-0</w:t>
            </w:r>
            <w:r w:rsidR="00E95F86">
              <w:rPr>
                <w:rFonts w:eastAsia="標楷體" w:hint="eastAsia"/>
                <w:color w:val="000000" w:themeColor="text1"/>
                <w:sz w:val="28"/>
                <w:szCs w:val="20"/>
              </w:rPr>
              <w:t>7</w:t>
            </w:r>
            <w:r w:rsidRPr="00CE50CF">
              <w:rPr>
                <w:rFonts w:eastAsia="標楷體"/>
                <w:color w:val="000000" w:themeColor="text1"/>
                <w:sz w:val="28"/>
                <w:szCs w:val="20"/>
              </w:rPr>
              <w:t>:</w:t>
            </w:r>
            <w:r w:rsidRPr="00CE50CF">
              <w:rPr>
                <w:rFonts w:eastAsia="標楷體"/>
                <w:color w:val="000000" w:themeColor="text1"/>
                <w:sz w:val="28"/>
                <w:szCs w:val="20"/>
              </w:rPr>
              <w:t>產品製造流程圖</w:t>
            </w:r>
            <w:r w:rsidRPr="00CE50CF">
              <w:rPr>
                <w:rFonts w:eastAsia="標楷體"/>
                <w:color w:val="000000" w:themeColor="text1"/>
                <w:sz w:val="28"/>
                <w:szCs w:val="20"/>
              </w:rPr>
              <w:t>______</w:t>
            </w:r>
          </w:p>
        </w:tc>
      </w:tr>
      <w:tr w:rsidR="00336BEC" w:rsidRPr="00CE50CF" w:rsidTr="00336BEC">
        <w:trPr>
          <w:trHeight w:val="462"/>
          <w:jc w:val="center"/>
        </w:trPr>
        <w:tc>
          <w:tcPr>
            <w:tcW w:w="10856" w:type="dxa"/>
            <w:gridSpan w:val="2"/>
          </w:tcPr>
          <w:p w:rsidR="00336BEC" w:rsidRPr="00725E07" w:rsidRDefault="00336BEC" w:rsidP="00336BEC">
            <w:pPr>
              <w:tabs>
                <w:tab w:val="center" w:pos="4153"/>
                <w:tab w:val="right" w:pos="8306"/>
              </w:tabs>
              <w:snapToGrid w:val="0"/>
              <w:spacing w:line="400" w:lineRule="exact"/>
              <w:ind w:leftChars="-2" w:hangingChars="2" w:hanging="5"/>
              <w:rPr>
                <w:rFonts w:eastAsia="標楷體"/>
                <w:color w:val="000000" w:themeColor="text1"/>
              </w:rPr>
            </w:pPr>
            <w:r w:rsidRPr="00725E07">
              <w:rPr>
                <w:rFonts w:eastAsia="標楷體"/>
                <w:color w:val="000000" w:themeColor="text1"/>
              </w:rPr>
              <w:t>產品名稱</w:t>
            </w:r>
            <w:r w:rsidRPr="00725E07">
              <w:rPr>
                <w:rFonts w:eastAsia="標楷體"/>
                <w:color w:val="000000" w:themeColor="text1"/>
              </w:rPr>
              <w:t>:</w:t>
            </w:r>
            <w:r w:rsidRPr="00725E07">
              <w:rPr>
                <w:rFonts w:eastAsia="標楷體"/>
                <w:color w:val="000000" w:themeColor="text1"/>
              </w:rPr>
              <w:t>豆麥醬油範例</w:t>
            </w:r>
          </w:p>
        </w:tc>
      </w:tr>
      <w:tr w:rsidR="005D6503" w:rsidRPr="00CE50CF" w:rsidTr="00336BEC">
        <w:trPr>
          <w:trHeight w:val="11747"/>
          <w:jc w:val="center"/>
        </w:trPr>
        <w:tc>
          <w:tcPr>
            <w:tcW w:w="10856" w:type="dxa"/>
            <w:gridSpan w:val="2"/>
            <w:vAlign w:val="center"/>
          </w:tcPr>
          <w:p w:rsidR="003A09E7" w:rsidRPr="00CE50CF" w:rsidRDefault="00336BEC" w:rsidP="003A09E7">
            <w:pPr>
              <w:spacing w:line="400" w:lineRule="exact"/>
              <w:rPr>
                <w:rFonts w:eastAsia="標楷體"/>
                <w:color w:val="000000" w:themeColor="text1"/>
                <w:sz w:val="28"/>
              </w:rPr>
            </w:pPr>
            <w:r w:rsidRPr="00CE50CF">
              <w:rPr>
                <w:rFonts w:eastAsia="標楷體"/>
                <w:noProof/>
                <w:color w:val="000000" w:themeColor="text1"/>
                <w:sz w:val="28"/>
              </w:rPr>
              <mc:AlternateContent>
                <mc:Choice Requires="wpc">
                  <w:drawing>
                    <wp:anchor distT="0" distB="0" distL="114300" distR="114300" simplePos="0" relativeHeight="251655680" behindDoc="0" locked="0" layoutInCell="1" allowOverlap="1" wp14:anchorId="291E9EDA" wp14:editId="16C0EB0A">
                      <wp:simplePos x="0" y="0"/>
                      <wp:positionH relativeFrom="column">
                        <wp:posOffset>130175</wp:posOffset>
                      </wp:positionH>
                      <wp:positionV relativeFrom="paragraph">
                        <wp:posOffset>29210</wp:posOffset>
                      </wp:positionV>
                      <wp:extent cx="6587490" cy="7254240"/>
                      <wp:effectExtent l="0" t="0" r="0" b="0"/>
                      <wp:wrapNone/>
                      <wp:docPr id="154" name="畫布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93" name="Group 90"/>
                              <wpg:cNvGrpSpPr>
                                <a:grpSpLocks/>
                              </wpg:cNvGrpSpPr>
                              <wpg:grpSpPr bwMode="auto">
                                <a:xfrm>
                                  <a:off x="71755" y="139065"/>
                                  <a:ext cx="6401435" cy="6922135"/>
                                  <a:chOff x="847" y="3275"/>
                                  <a:chExt cx="10081" cy="10901"/>
                                </a:xfrm>
                              </wpg:grpSpPr>
                              <wps:wsp>
                                <wps:cNvPr id="194" name="Text Box 91"/>
                                <wps:cNvSpPr txBox="1">
                                  <a:spLocks noChangeArrowheads="1"/>
                                </wps:cNvSpPr>
                                <wps:spPr bwMode="auto">
                                  <a:xfrm>
                                    <a:off x="5231" y="3275"/>
                                    <a:ext cx="1809" cy="453"/>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rPr>
                                        <w:t>原料驗收</w:t>
                                      </w:r>
                                    </w:p>
                                  </w:txbxContent>
                                </wps:txbx>
                                <wps:bodyPr rot="0" vert="horz" wrap="square" lIns="36000" tIns="18000" rIns="36000" bIns="18000" anchor="t" anchorCtr="0" upright="1">
                                  <a:noAutofit/>
                                </wps:bodyPr>
                              </wps:wsp>
                              <wps:wsp>
                                <wps:cNvPr id="195" name="Text Box 92"/>
                                <wps:cNvSpPr txBox="1">
                                  <a:spLocks noChangeArrowheads="1"/>
                                </wps:cNvSpPr>
                                <wps:spPr bwMode="auto">
                                  <a:xfrm>
                                    <a:off x="4543" y="4523"/>
                                    <a:ext cx="1297" cy="468"/>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黃豆貯存</w:t>
                                      </w:r>
                                    </w:p>
                                  </w:txbxContent>
                                </wps:txbx>
                                <wps:bodyPr rot="0" vert="horz" wrap="square" lIns="36000" tIns="0" rIns="36000" bIns="0" anchor="t" anchorCtr="0" upright="1">
                                  <a:noAutofit/>
                                </wps:bodyPr>
                              </wps:wsp>
                              <wps:wsp>
                                <wps:cNvPr id="196" name="Text Box 93"/>
                                <wps:cNvSpPr txBox="1">
                                  <a:spLocks noChangeArrowheads="1"/>
                                </wps:cNvSpPr>
                                <wps:spPr bwMode="auto">
                                  <a:xfrm>
                                    <a:off x="4543" y="5328"/>
                                    <a:ext cx="1297" cy="400"/>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黃豆浸泡</w:t>
                                      </w:r>
                                    </w:p>
                                  </w:txbxContent>
                                </wps:txbx>
                                <wps:bodyPr rot="0" vert="horz" wrap="square" lIns="36000" tIns="0" rIns="36000" bIns="0" anchor="t" anchorCtr="0" upright="1">
                                  <a:noAutofit/>
                                </wps:bodyPr>
                              </wps:wsp>
                              <wps:wsp>
                                <wps:cNvPr id="198" name="Text Box 94"/>
                                <wps:cNvSpPr txBox="1">
                                  <a:spLocks noChangeArrowheads="1"/>
                                </wps:cNvSpPr>
                                <wps:spPr bwMode="auto">
                                  <a:xfrm>
                                    <a:off x="4543" y="6048"/>
                                    <a:ext cx="1297" cy="437"/>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黃豆蒸煮</w:t>
                                      </w:r>
                                    </w:p>
                                  </w:txbxContent>
                                </wps:txbx>
                                <wps:bodyPr rot="0" vert="horz" wrap="square" lIns="36000" tIns="0" rIns="36000" bIns="0" anchor="t" anchorCtr="0" upright="1">
                                  <a:noAutofit/>
                                </wps:bodyPr>
                              </wps:wsp>
                              <wps:wsp>
                                <wps:cNvPr id="199" name="AutoShape 95"/>
                                <wps:cNvCnPr>
                                  <a:cxnSpLocks noChangeShapeType="1"/>
                                </wps:cNvCnPr>
                                <wps:spPr bwMode="auto">
                                  <a:xfrm>
                                    <a:off x="6153" y="3829"/>
                                    <a:ext cx="1" cy="3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AutoShape 96"/>
                                <wps:cNvCnPr>
                                  <a:cxnSpLocks noChangeShapeType="1"/>
                                </wps:cNvCnPr>
                                <wps:spPr bwMode="auto">
                                  <a:xfrm>
                                    <a:off x="1648" y="4176"/>
                                    <a:ext cx="859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Text Box 97"/>
                                <wps:cNvSpPr txBox="1">
                                  <a:spLocks noChangeArrowheads="1"/>
                                </wps:cNvSpPr>
                                <wps:spPr bwMode="auto">
                                  <a:xfrm>
                                    <a:off x="847" y="4503"/>
                                    <a:ext cx="1553" cy="937"/>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食品添加物貯存</w:t>
                                      </w:r>
                                    </w:p>
                                  </w:txbxContent>
                                </wps:txbx>
                                <wps:bodyPr rot="0" vert="horz" wrap="square" lIns="36000" tIns="18000" rIns="36000" bIns="18000" anchor="t" anchorCtr="0" upright="1">
                                  <a:noAutofit/>
                                </wps:bodyPr>
                              </wps:wsp>
                              <wps:wsp>
                                <wps:cNvPr id="202" name="Text Box 98"/>
                                <wps:cNvSpPr txBox="1">
                                  <a:spLocks noChangeArrowheads="1"/>
                                </wps:cNvSpPr>
                                <wps:spPr bwMode="auto">
                                  <a:xfrm>
                                    <a:off x="2576" y="4523"/>
                                    <a:ext cx="1632" cy="468"/>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調味料貯存</w:t>
                                      </w:r>
                                    </w:p>
                                  </w:txbxContent>
                                </wps:txbx>
                                <wps:bodyPr rot="0" vert="horz" wrap="square" lIns="36000" tIns="18000" rIns="36000" bIns="18000" anchor="t" anchorCtr="0" upright="1">
                                  <a:noAutofit/>
                                </wps:bodyPr>
                              </wps:wsp>
                              <wps:wsp>
                                <wps:cNvPr id="203" name="Text Box 99"/>
                                <wps:cNvSpPr txBox="1">
                                  <a:spLocks noChangeArrowheads="1"/>
                                </wps:cNvSpPr>
                                <wps:spPr bwMode="auto">
                                  <a:xfrm>
                                    <a:off x="6414" y="4523"/>
                                    <a:ext cx="1297" cy="468"/>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小麥貯存</w:t>
                                      </w:r>
                                    </w:p>
                                  </w:txbxContent>
                                </wps:txbx>
                                <wps:bodyPr rot="0" vert="horz" wrap="square" lIns="36000" tIns="0" rIns="36000" bIns="0" anchor="t" anchorCtr="0" upright="1">
                                  <a:noAutofit/>
                                </wps:bodyPr>
                              </wps:wsp>
                              <wps:wsp>
                                <wps:cNvPr id="204" name="Text Box 100"/>
                                <wps:cNvSpPr txBox="1">
                                  <a:spLocks noChangeArrowheads="1"/>
                                </wps:cNvSpPr>
                                <wps:spPr bwMode="auto">
                                  <a:xfrm>
                                    <a:off x="8012" y="4523"/>
                                    <a:ext cx="1297" cy="468"/>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菌種貯存</w:t>
                                      </w:r>
                                    </w:p>
                                  </w:txbxContent>
                                </wps:txbx>
                                <wps:bodyPr rot="0" vert="horz" wrap="square" lIns="36000" tIns="18000" rIns="36000" bIns="18000" anchor="t" anchorCtr="0" upright="1">
                                  <a:noAutofit/>
                                </wps:bodyPr>
                              </wps:wsp>
                              <wps:wsp>
                                <wps:cNvPr id="205" name="AutoShape 101"/>
                                <wps:cNvCnPr>
                                  <a:cxnSpLocks noChangeShapeType="1"/>
                                </wps:cNvCnPr>
                                <wps:spPr bwMode="auto">
                                  <a:xfrm>
                                    <a:off x="8639" y="4176"/>
                                    <a:ext cx="1"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AutoShape 102"/>
                                <wps:cNvCnPr>
                                  <a:cxnSpLocks noChangeShapeType="1"/>
                                </wps:cNvCnPr>
                                <wps:spPr bwMode="auto">
                                  <a:xfrm>
                                    <a:off x="7071" y="4176"/>
                                    <a:ext cx="1"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AutoShape 103"/>
                                <wps:cNvCnPr>
                                  <a:cxnSpLocks noChangeShapeType="1"/>
                                </wps:cNvCnPr>
                                <wps:spPr bwMode="auto">
                                  <a:xfrm>
                                    <a:off x="3392" y="4156"/>
                                    <a:ext cx="1"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AutoShape 104"/>
                                <wps:cNvCnPr>
                                  <a:cxnSpLocks noChangeShapeType="1"/>
                                </wps:cNvCnPr>
                                <wps:spPr bwMode="auto">
                                  <a:xfrm>
                                    <a:off x="1647" y="4156"/>
                                    <a:ext cx="1"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Text Box 105"/>
                                <wps:cNvSpPr txBox="1">
                                  <a:spLocks noChangeArrowheads="1"/>
                                </wps:cNvSpPr>
                                <wps:spPr bwMode="auto">
                                  <a:xfrm>
                                    <a:off x="9631" y="4523"/>
                                    <a:ext cx="1297" cy="917"/>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包裝材料貯存</w:t>
                                      </w:r>
                                    </w:p>
                                  </w:txbxContent>
                                </wps:txbx>
                                <wps:bodyPr rot="0" vert="horz" wrap="square" lIns="36000" tIns="18000" rIns="36000" bIns="18000" anchor="t" anchorCtr="0" upright="1">
                                  <a:noAutofit/>
                                </wps:bodyPr>
                              </wps:wsp>
                              <wps:wsp>
                                <wps:cNvPr id="210" name="AutoShape 106"/>
                                <wps:cNvCnPr>
                                  <a:cxnSpLocks noChangeShapeType="1"/>
                                </wps:cNvCnPr>
                                <wps:spPr bwMode="auto">
                                  <a:xfrm>
                                    <a:off x="10239" y="4176"/>
                                    <a:ext cx="1"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AutoShape 107"/>
                                <wps:cNvCnPr>
                                  <a:cxnSpLocks noChangeShapeType="1"/>
                                </wps:cNvCnPr>
                                <wps:spPr bwMode="auto">
                                  <a:xfrm>
                                    <a:off x="5183" y="4176"/>
                                    <a:ext cx="1"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AutoShape 108"/>
                                <wps:cNvCnPr>
                                  <a:cxnSpLocks noChangeShapeType="1"/>
                                </wps:cNvCnPr>
                                <wps:spPr bwMode="auto">
                                  <a:xfrm>
                                    <a:off x="5182" y="4981"/>
                                    <a:ext cx="1"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AutoShape 109"/>
                                <wps:cNvCnPr>
                                  <a:cxnSpLocks noChangeShapeType="1"/>
                                </wps:cNvCnPr>
                                <wps:spPr bwMode="auto">
                                  <a:xfrm>
                                    <a:off x="5181" y="5722"/>
                                    <a:ext cx="1"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Text Box 110"/>
                                <wps:cNvSpPr txBox="1">
                                  <a:spLocks noChangeArrowheads="1"/>
                                </wps:cNvSpPr>
                                <wps:spPr bwMode="auto">
                                  <a:xfrm>
                                    <a:off x="6414" y="5328"/>
                                    <a:ext cx="1297" cy="400"/>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小麥焙炒</w:t>
                                      </w:r>
                                    </w:p>
                                  </w:txbxContent>
                                </wps:txbx>
                                <wps:bodyPr rot="0" vert="horz" wrap="square" lIns="36000" tIns="0" rIns="36000" bIns="0" anchor="t" anchorCtr="0" upright="1">
                                  <a:noAutofit/>
                                </wps:bodyPr>
                              </wps:wsp>
                              <wps:wsp>
                                <wps:cNvPr id="215" name="Text Box 111"/>
                                <wps:cNvSpPr txBox="1">
                                  <a:spLocks noChangeArrowheads="1"/>
                                </wps:cNvSpPr>
                                <wps:spPr bwMode="auto">
                                  <a:xfrm>
                                    <a:off x="6414" y="6069"/>
                                    <a:ext cx="1297" cy="416"/>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小麥研磨</w:t>
                                      </w:r>
                                    </w:p>
                                  </w:txbxContent>
                                </wps:txbx>
                                <wps:bodyPr rot="0" vert="horz" wrap="square" lIns="36000" tIns="0" rIns="36000" bIns="0" anchor="t" anchorCtr="0" upright="1">
                                  <a:noAutofit/>
                                </wps:bodyPr>
                              </wps:wsp>
                              <wps:wsp>
                                <wps:cNvPr id="216" name="AutoShape 112"/>
                                <wps:cNvCnPr>
                                  <a:cxnSpLocks noChangeShapeType="1"/>
                                </wps:cNvCnPr>
                                <wps:spPr bwMode="auto">
                                  <a:xfrm>
                                    <a:off x="7072" y="4981"/>
                                    <a:ext cx="1"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AutoShape 113"/>
                                <wps:cNvCnPr>
                                  <a:cxnSpLocks noChangeShapeType="1"/>
                                </wps:cNvCnPr>
                                <wps:spPr bwMode="auto">
                                  <a:xfrm>
                                    <a:off x="7039" y="5722"/>
                                    <a:ext cx="1"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AutoShape 114"/>
                                <wps:cNvCnPr>
                                  <a:cxnSpLocks noChangeShapeType="1"/>
                                  <a:endCxn id="222" idx="0"/>
                                </wps:cNvCnPr>
                                <wps:spPr bwMode="auto">
                                  <a:xfrm flipH="1">
                                    <a:off x="6104" y="6833"/>
                                    <a:ext cx="6" cy="3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AutoShape 115"/>
                                <wps:cNvCnPr>
                                  <a:cxnSpLocks noChangeShapeType="1"/>
                                </wps:cNvCnPr>
                                <wps:spPr bwMode="auto">
                                  <a:xfrm flipH="1">
                                    <a:off x="5181" y="6490"/>
                                    <a:ext cx="11" cy="3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AutoShape 116"/>
                                <wps:cNvCnPr>
                                  <a:cxnSpLocks noChangeShapeType="1"/>
                                </wps:cNvCnPr>
                                <wps:spPr bwMode="auto">
                                  <a:xfrm>
                                    <a:off x="7084" y="6490"/>
                                    <a:ext cx="5" cy="3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AutoShape 117"/>
                                <wps:cNvCnPr>
                                  <a:cxnSpLocks noChangeShapeType="1"/>
                                </wps:cNvCnPr>
                                <wps:spPr bwMode="auto">
                                  <a:xfrm>
                                    <a:off x="5184" y="6832"/>
                                    <a:ext cx="18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Text Box 118"/>
                                <wps:cNvSpPr txBox="1">
                                  <a:spLocks noChangeArrowheads="1"/>
                                </wps:cNvSpPr>
                                <wps:spPr bwMode="auto">
                                  <a:xfrm>
                                    <a:off x="5247" y="7152"/>
                                    <a:ext cx="1714" cy="416"/>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製麴</w:t>
                                      </w:r>
                                    </w:p>
                                  </w:txbxContent>
                                </wps:txbx>
                                <wps:bodyPr rot="0" vert="horz" wrap="square" lIns="36000" tIns="0" rIns="36000" bIns="0" anchor="t" anchorCtr="0" upright="1">
                                  <a:noAutofit/>
                                </wps:bodyPr>
                              </wps:wsp>
                              <wps:wsp>
                                <wps:cNvPr id="223" name="AutoShape 119"/>
                                <wps:cNvCnPr>
                                  <a:cxnSpLocks noChangeShapeType="1"/>
                                </wps:cNvCnPr>
                                <wps:spPr bwMode="auto">
                                  <a:xfrm>
                                    <a:off x="8639" y="4964"/>
                                    <a:ext cx="1" cy="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20"/>
                                <wps:cNvCnPr>
                                  <a:cxnSpLocks noChangeShapeType="1"/>
                                  <a:endCxn id="222" idx="3"/>
                                </wps:cNvCnPr>
                                <wps:spPr bwMode="auto">
                                  <a:xfrm flipH="1">
                                    <a:off x="6961" y="7359"/>
                                    <a:ext cx="169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AutoShape 121"/>
                                <wps:cNvCnPr>
                                  <a:cxnSpLocks noChangeShapeType="1"/>
                                  <a:stCxn id="222" idx="2"/>
                                  <a:endCxn id="130" idx="0"/>
                                </wps:cNvCnPr>
                                <wps:spPr bwMode="auto">
                                  <a:xfrm>
                                    <a:off x="6104" y="7568"/>
                                    <a:ext cx="1" cy="3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Text Box 122"/>
                                <wps:cNvSpPr txBox="1">
                                  <a:spLocks noChangeArrowheads="1"/>
                                </wps:cNvSpPr>
                                <wps:spPr bwMode="auto">
                                  <a:xfrm>
                                    <a:off x="5264" y="7904"/>
                                    <a:ext cx="1681" cy="400"/>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出麴</w:t>
                                      </w:r>
                                    </w:p>
                                  </w:txbxContent>
                                </wps:txbx>
                                <wps:bodyPr rot="0" vert="horz" wrap="square" lIns="36000" tIns="0" rIns="36000" bIns="0" anchor="t" anchorCtr="0" upright="1">
                                  <a:noAutofit/>
                                </wps:bodyPr>
                              </wps:wsp>
                              <wps:wsp>
                                <wps:cNvPr id="131" name="AutoShape 123"/>
                                <wps:cNvCnPr>
                                  <a:cxnSpLocks noChangeShapeType="1"/>
                                  <a:stCxn id="130" idx="2"/>
                                  <a:endCxn id="132" idx="0"/>
                                </wps:cNvCnPr>
                                <wps:spPr bwMode="auto">
                                  <a:xfrm flipH="1">
                                    <a:off x="6097" y="8304"/>
                                    <a:ext cx="8" cy="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Text Box 124"/>
                                <wps:cNvSpPr txBox="1">
                                  <a:spLocks noChangeArrowheads="1"/>
                                </wps:cNvSpPr>
                                <wps:spPr bwMode="auto">
                                  <a:xfrm>
                                    <a:off x="5218" y="8608"/>
                                    <a:ext cx="1758" cy="416"/>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加鹽水</w:t>
                                      </w:r>
                                      <w:r w:rsidRPr="000C6B84">
                                        <w:rPr>
                                          <w:rFonts w:eastAsia="標楷體" w:hint="eastAsia"/>
                                        </w:rPr>
                                        <w:t>(</w:t>
                                      </w:r>
                                      <w:r w:rsidRPr="000C6B84">
                                        <w:rPr>
                                          <w:rFonts w:eastAsia="標楷體" w:hint="eastAsia"/>
                                        </w:rPr>
                                        <w:t>食鹽</w:t>
                                      </w:r>
                                      <w:r w:rsidRPr="000C6B84">
                                        <w:rPr>
                                          <w:rFonts w:eastAsia="標楷體" w:hint="eastAsia"/>
                                        </w:rPr>
                                        <w:t>)</w:t>
                                      </w:r>
                                    </w:p>
                                  </w:txbxContent>
                                </wps:txbx>
                                <wps:bodyPr rot="0" vert="horz" wrap="square" lIns="36000" tIns="0" rIns="36000" bIns="0" anchor="t" anchorCtr="0" upright="1">
                                  <a:noAutofit/>
                                </wps:bodyPr>
                              </wps:wsp>
                              <wps:wsp>
                                <wps:cNvPr id="133" name="AutoShape 125"/>
                                <wps:cNvCnPr>
                                  <a:cxnSpLocks noChangeShapeType="1"/>
                                  <a:stCxn id="132" idx="2"/>
                                  <a:endCxn id="134" idx="0"/>
                                </wps:cNvCnPr>
                                <wps:spPr bwMode="auto">
                                  <a:xfrm>
                                    <a:off x="6097" y="9024"/>
                                    <a:ext cx="7" cy="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Text Box 126"/>
                                <wps:cNvSpPr txBox="1">
                                  <a:spLocks noChangeArrowheads="1"/>
                                </wps:cNvSpPr>
                                <wps:spPr bwMode="auto">
                                  <a:xfrm>
                                    <a:off x="5232" y="9328"/>
                                    <a:ext cx="1743" cy="400"/>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醬醪發酵</w:t>
                                      </w:r>
                                    </w:p>
                                  </w:txbxContent>
                                </wps:txbx>
                                <wps:bodyPr rot="0" vert="horz" wrap="square" lIns="36000" tIns="0" rIns="36000" bIns="0" anchor="t" anchorCtr="0" upright="1">
                                  <a:noAutofit/>
                                </wps:bodyPr>
                              </wps:wsp>
                              <wps:wsp>
                                <wps:cNvPr id="135" name="AutoShape 127"/>
                                <wps:cNvCnPr>
                                  <a:cxnSpLocks noChangeShapeType="1"/>
                                </wps:cNvCnPr>
                                <wps:spPr bwMode="auto">
                                  <a:xfrm>
                                    <a:off x="3391" y="4964"/>
                                    <a:ext cx="1" cy="61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28"/>
                                <wps:cNvCnPr>
                                  <a:cxnSpLocks noChangeShapeType="1"/>
                                  <a:endCxn id="132" idx="1"/>
                                </wps:cNvCnPr>
                                <wps:spPr bwMode="auto">
                                  <a:xfrm>
                                    <a:off x="3393" y="8816"/>
                                    <a:ext cx="182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AutoShape 129"/>
                                <wps:cNvCnPr>
                                  <a:cxnSpLocks noChangeShapeType="1"/>
                                  <a:stCxn id="134" idx="2"/>
                                  <a:endCxn id="138" idx="0"/>
                                </wps:cNvCnPr>
                                <wps:spPr bwMode="auto">
                                  <a:xfrm>
                                    <a:off x="6104" y="9728"/>
                                    <a:ext cx="9" cy="3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Text Box 130"/>
                                <wps:cNvSpPr txBox="1">
                                  <a:spLocks noChangeArrowheads="1"/>
                                </wps:cNvSpPr>
                                <wps:spPr bwMode="auto">
                                  <a:xfrm>
                                    <a:off x="5266" y="10064"/>
                                    <a:ext cx="1694" cy="432"/>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過濾壓榨</w:t>
                                      </w:r>
                                    </w:p>
                                  </w:txbxContent>
                                </wps:txbx>
                                <wps:bodyPr rot="0" vert="horz" wrap="square" lIns="36000" tIns="0" rIns="36000" bIns="0" anchor="t" anchorCtr="0" upright="1">
                                  <a:noAutofit/>
                                </wps:bodyPr>
                              </wps:wsp>
                              <wps:wsp>
                                <wps:cNvPr id="139" name="AutoShape 131"/>
                                <wps:cNvCnPr>
                                  <a:cxnSpLocks noChangeShapeType="1"/>
                                  <a:stCxn id="138" idx="2"/>
                                  <a:endCxn id="140" idx="0"/>
                                </wps:cNvCnPr>
                                <wps:spPr bwMode="auto">
                                  <a:xfrm>
                                    <a:off x="6113" y="10496"/>
                                    <a:ext cx="1" cy="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Text Box 132"/>
                                <wps:cNvSpPr txBox="1">
                                  <a:spLocks noChangeArrowheads="1"/>
                                </wps:cNvSpPr>
                                <wps:spPr bwMode="auto">
                                  <a:xfrm>
                                    <a:off x="5282" y="10816"/>
                                    <a:ext cx="1662" cy="432"/>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調配加熱</w:t>
                                      </w:r>
                                    </w:p>
                                  </w:txbxContent>
                                </wps:txbx>
                                <wps:bodyPr rot="0" vert="horz" wrap="square" lIns="36000" tIns="0" rIns="36000" bIns="0" anchor="t" anchorCtr="0" upright="1">
                                  <a:noAutofit/>
                                </wps:bodyPr>
                              </wps:wsp>
                              <wps:wsp>
                                <wps:cNvPr id="141" name="AutoShape 133"/>
                                <wps:cNvCnPr>
                                  <a:cxnSpLocks noChangeShapeType="1"/>
                                  <a:stCxn id="140" idx="2"/>
                                  <a:endCxn id="142" idx="0"/>
                                </wps:cNvCnPr>
                                <wps:spPr bwMode="auto">
                                  <a:xfrm flipH="1">
                                    <a:off x="6106" y="11248"/>
                                    <a:ext cx="7" cy="2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Text Box 134"/>
                                <wps:cNvSpPr txBox="1">
                                  <a:spLocks noChangeArrowheads="1"/>
                                </wps:cNvSpPr>
                                <wps:spPr bwMode="auto">
                                  <a:xfrm>
                                    <a:off x="5298" y="11520"/>
                                    <a:ext cx="1616" cy="432"/>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冷卻沉澱</w:t>
                                      </w:r>
                                    </w:p>
                                  </w:txbxContent>
                                </wps:txbx>
                                <wps:bodyPr rot="0" vert="horz" wrap="square" lIns="36000" tIns="0" rIns="36000" bIns="0" anchor="t" anchorCtr="0" upright="1">
                                  <a:noAutofit/>
                                </wps:bodyPr>
                              </wps:wsp>
                              <wps:wsp>
                                <wps:cNvPr id="143" name="AutoShape 135"/>
                                <wps:cNvCnPr>
                                  <a:cxnSpLocks noChangeShapeType="1"/>
                                  <a:stCxn id="142" idx="2"/>
                                  <a:endCxn id="144" idx="0"/>
                                </wps:cNvCnPr>
                                <wps:spPr bwMode="auto">
                                  <a:xfrm>
                                    <a:off x="6106" y="11952"/>
                                    <a:ext cx="7" cy="2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Text Box 136"/>
                                <wps:cNvSpPr txBox="1">
                                  <a:spLocks noChangeArrowheads="1"/>
                                </wps:cNvSpPr>
                                <wps:spPr bwMode="auto">
                                  <a:xfrm>
                                    <a:off x="5298" y="12224"/>
                                    <a:ext cx="1630" cy="432"/>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充填裝瓶</w:t>
                                      </w:r>
                                    </w:p>
                                  </w:txbxContent>
                                </wps:txbx>
                                <wps:bodyPr rot="0" vert="horz" wrap="square" lIns="36000" tIns="0" rIns="36000" bIns="0" anchor="t" anchorCtr="0" upright="1">
                                  <a:noAutofit/>
                                </wps:bodyPr>
                              </wps:wsp>
                              <wps:wsp>
                                <wps:cNvPr id="146" name="AutoShape 137"/>
                                <wps:cNvCnPr>
                                  <a:cxnSpLocks noChangeShapeType="1"/>
                                </wps:cNvCnPr>
                                <wps:spPr bwMode="auto">
                                  <a:xfrm>
                                    <a:off x="1648" y="11072"/>
                                    <a:ext cx="365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AutoShape 138"/>
                                <wps:cNvCnPr>
                                  <a:cxnSpLocks noChangeShapeType="1"/>
                                  <a:stCxn id="201" idx="2"/>
                                </wps:cNvCnPr>
                                <wps:spPr bwMode="auto">
                                  <a:xfrm>
                                    <a:off x="1624" y="5440"/>
                                    <a:ext cx="24" cy="56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139"/>
                                <wps:cNvCnPr>
                                  <a:cxnSpLocks noChangeShapeType="1"/>
                                  <a:stCxn id="209" idx="2"/>
                                </wps:cNvCnPr>
                                <wps:spPr bwMode="auto">
                                  <a:xfrm>
                                    <a:off x="10280" y="5440"/>
                                    <a:ext cx="1" cy="70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140"/>
                                <wps:cNvCnPr>
                                  <a:cxnSpLocks noChangeShapeType="1"/>
                                  <a:endCxn id="144" idx="3"/>
                                </wps:cNvCnPr>
                                <wps:spPr bwMode="auto">
                                  <a:xfrm flipH="1">
                                    <a:off x="6928" y="12440"/>
                                    <a:ext cx="3352"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AutoShape 141"/>
                                <wps:cNvCnPr>
                                  <a:cxnSpLocks noChangeShapeType="1"/>
                                  <a:stCxn id="144" idx="2"/>
                                  <a:endCxn id="151" idx="0"/>
                                </wps:cNvCnPr>
                                <wps:spPr bwMode="auto">
                                  <a:xfrm>
                                    <a:off x="6113" y="12656"/>
                                    <a:ext cx="1" cy="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Text Box 142"/>
                                <wps:cNvSpPr txBox="1">
                                  <a:spLocks noChangeArrowheads="1"/>
                                </wps:cNvSpPr>
                                <wps:spPr bwMode="auto">
                                  <a:xfrm>
                                    <a:off x="5298" y="12976"/>
                                    <a:ext cx="1630" cy="432"/>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殺菌</w:t>
                                      </w:r>
                                    </w:p>
                                  </w:txbxContent>
                                </wps:txbx>
                                <wps:bodyPr rot="0" vert="horz" wrap="square" lIns="36000" tIns="0" rIns="36000" bIns="0" anchor="t" anchorCtr="0" upright="1">
                                  <a:noAutofit/>
                                </wps:bodyPr>
                              </wps:wsp>
                              <wps:wsp>
                                <wps:cNvPr id="152" name="AutoShape 143"/>
                                <wps:cNvCnPr>
                                  <a:cxnSpLocks noChangeShapeType="1"/>
                                  <a:stCxn id="151" idx="2"/>
                                  <a:endCxn id="153" idx="0"/>
                                </wps:cNvCnPr>
                                <wps:spPr bwMode="auto">
                                  <a:xfrm>
                                    <a:off x="6113" y="13408"/>
                                    <a:ext cx="16" cy="3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Text Box 144"/>
                                <wps:cNvSpPr txBox="1">
                                  <a:spLocks noChangeArrowheads="1"/>
                                </wps:cNvSpPr>
                                <wps:spPr bwMode="auto">
                                  <a:xfrm>
                                    <a:off x="5314" y="13744"/>
                                    <a:ext cx="1630" cy="432"/>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成品</w:t>
                                      </w:r>
                                    </w:p>
                                  </w:txbxContent>
                                </wps:txbx>
                                <wps:bodyPr rot="0" vert="horz" wrap="square" lIns="36000" tIns="0" rIns="36000" bIns="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畫布 88" o:spid="_x0000_s1026" editas="canvas" style="position:absolute;margin-left:10.25pt;margin-top:2.3pt;width:518.7pt;height:571.2pt;z-index:251655680" coordsize="65874,7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874;height:72542;visibility:visible;mso-wrap-style:square">
                        <v:fill o:detectmouseclick="t"/>
                        <v:path o:connecttype="none"/>
                      </v:shape>
                      <v:group id="Group 90" o:spid="_x0000_s1028" style="position:absolute;left:717;top:1390;width:64014;height:69222" coordorigin="847,3275" coordsize="10081,10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type id="_x0000_t202" coordsize="21600,21600" o:spt="202" path="m,l,21600r21600,l21600,xe">
                          <v:stroke joinstyle="miter"/>
                          <v:path gradientshapeok="t" o:connecttype="rect"/>
                        </v:shapetype>
                        <v:shape id="Text Box 91" o:spid="_x0000_s1029" type="#_x0000_t202" style="position:absolute;left:5231;top:3275;width:1809;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8p3cMA&#10;AADcAAAADwAAAGRycy9kb3ducmV2LnhtbERPS2vCQBC+C/6HZYTe6sZSraauUqQ+kB40xvuQnSbB&#10;7GzIbmP013cLBW/z8T1nvuxMJVpqXGlZwWgYgSDOrC45V5Ce1s9TEM4ja6wsk4IbOVgu+r05xtpe&#10;+Uht4nMRQtjFqKDwvo6ldFlBBt3Q1sSB+7aNQR9gk0vd4DWEm0q+RNFEGiw5NBRY06qg7JL8GAVt&#10;ut2v5Nvu8JWlSTs+68198mmUehp0H+8gPHX+If5373SYP3uFv2fC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8p3cMAAADcAAAADwAAAAAAAAAAAAAAAACYAgAAZHJzL2Rv&#10;d25yZXYueG1sUEsFBgAAAAAEAAQA9QAAAIgDAAAAAA==&#10;">
                          <v:textbox inset="1mm,.5mm,1mm,.5mm">
                            <w:txbxContent>
                              <w:p w:rsidR="005A2018" w:rsidRPr="000C6B84" w:rsidRDefault="005A2018" w:rsidP="003A09E7">
                                <w:pPr>
                                  <w:spacing w:line="400" w:lineRule="exact"/>
                                  <w:jc w:val="center"/>
                                  <w:rPr>
                                    <w:rFonts w:eastAsia="標楷體"/>
                                  </w:rPr>
                                </w:pPr>
                                <w:r w:rsidRPr="000C6B84">
                                  <w:rPr>
                                    <w:rFonts w:eastAsia="標楷體"/>
                                  </w:rPr>
                                  <w:t>原料驗收</w:t>
                                </w:r>
                              </w:p>
                            </w:txbxContent>
                          </v:textbox>
                        </v:shape>
                        <v:shape id="Text Box 92" o:spid="_x0000_s1030" type="#_x0000_t202" style="position:absolute;left:4543;top:4523;width:1297;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7h+MIA&#10;AADcAAAADwAAAGRycy9kb3ducmV2LnhtbERP24rCMBB9X/Afwgi+ramCUqtRvCAoLCxewNexGdti&#10;MylNbOvfbxYW9m0O5zqLVWdK0VDtCssKRsMIBHFqdcGZgutl/xmDcB5ZY2mZFLzJwWrZ+1hgom3L&#10;J2rOPhMhhF2CCnLvq0RKl+Zk0A1tRRy4h60N+gDrTOoa2xBuSjmOoqk0WHBoyLGibU7p8/wyCjZt&#10;c4t392/9dcGHjaP3ZF8djkoN+t16DsJT5//Ff+6DDvNnE/h9Jlw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uH4wgAAANwAAAAPAAAAAAAAAAAAAAAAAJgCAABkcnMvZG93&#10;bnJldi54bWxQSwUGAAAAAAQABAD1AAAAhwM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黃豆貯存</w:t>
                                </w:r>
                              </w:p>
                            </w:txbxContent>
                          </v:textbox>
                        </v:shape>
                        <v:shape id="Text Box 93" o:spid="_x0000_s1031" type="#_x0000_t202" style="position:absolute;left:4543;top:5328;width:1297;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j8EA&#10;AADcAAAADwAAAGRycy9kb3ducmV2LnhtbERPTYvCMBC9C/sfwix401RB6VajuCuCwoKoC17HZmyL&#10;zaQ0sa3/fiMI3ubxPme+7EwpGqpdYVnBaBiBIE6tLjhT8HfaDGIQziNrLC2Tggc5WC4+enNMtG35&#10;QM3RZyKEsEtQQe59lUjp0pwMuqGtiAN3tbVBH2CdSV1jG8JNKcdRNJUGCw4NOVb0k1N6O96Ngu+2&#10;Ocfry17/nvBq4+gx2VTbnVL9z241A+Gp82/xy73VYf7XF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cf4/BAAAA3AAAAA8AAAAAAAAAAAAAAAAAmAIAAGRycy9kb3du&#10;cmV2LnhtbFBLBQYAAAAABAAEAPUAAACG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黃豆浸泡</w:t>
                                </w:r>
                              </w:p>
                            </w:txbxContent>
                          </v:textbox>
                        </v:shape>
                        <v:shape id="Text Box 94" o:spid="_x0000_s1032" type="#_x0000_t202" style="position:absolute;left:4543;top:6048;width:1297;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9OZsUA&#10;AADcAAAADwAAAGRycy9kb3ducmV2LnhtbESPQWvCQBCF74L/YRnBm24qtKSpq1RFUBCKWuh1mh2T&#10;0OxsyG6T+O87B6G3Gd6b975ZrgdXq47aUHk28DRPQBHn3lZcGPi87mcpqBCRLdaeycCdAqxX49ES&#10;M+t7PlN3iYWSEA4ZGihjbDKtQ16SwzD3DbFoN986jLK2hbYt9hLuar1IkhftsGJpKLGhbUn5z+XX&#10;Gdj03Ve6+/6wpyvefJrcn/fN4WjMdDK8v4GKNMR/8+P6YAX/VWj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05mxQAAANwAAAAPAAAAAAAAAAAAAAAAAJgCAABkcnMv&#10;ZG93bnJldi54bWxQSwUGAAAAAAQABAD1AAAAigM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黃豆蒸煮</w:t>
                                </w:r>
                              </w:p>
                            </w:txbxContent>
                          </v:textbox>
                        </v:shape>
                        <v:shapetype id="_x0000_t32" coordsize="21600,21600" o:spt="32" o:oned="t" path="m,l21600,21600e" filled="f">
                          <v:path arrowok="t" fillok="f" o:connecttype="none"/>
                          <o:lock v:ext="edit" shapetype="t"/>
                        </v:shapetype>
                        <v:shape id="AutoShape 95" o:spid="_x0000_s1033" type="#_x0000_t32" style="position:absolute;left:6153;top:3829;width:1;height: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SjsMAAADcAAAADwAAAGRycy9kb3ducmV2LnhtbERPTWvCQBC9C/0PyxR60016KE10DaWg&#10;FKWHqgS9DdlpEpqdDburRn99VxC8zeN9zqwYTCdO5HxrWUE6SUAQV1a3XCvYbRfjdxA+IGvsLJOC&#10;C3ko5k+jGebanvmHTptQixjCPkcFTQh9LqWvGjLoJ7YnjtyvdQZDhK6W2uE5hptOvibJmzTYcmxo&#10;sKfPhqq/zdEo2K+zY3kpv2lVptnqgM7463ap1Mvz8DEFEWgID/Hd/aXj/Cy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PEo7DAAAA3AAAAA8AAAAAAAAAAAAA&#10;AAAAoQIAAGRycy9kb3ducmV2LnhtbFBLBQYAAAAABAAEAPkAAACRAwAAAAA=&#10;">
                          <v:stroke endarrow="block"/>
                        </v:shape>
                        <v:shape id="AutoShape 96" o:spid="_x0000_s1034" type="#_x0000_t32" style="position:absolute;left:1648;top:4176;width:859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3jv8QAAADcAAAADwAAAGRycy9kb3ducmV2LnhtbESPQWsCMRSE7wX/Q3gFL0WzFixlNcoq&#10;CFXwoG3vz81zE7p5WTdR139vhILHYWa+YabzztXiQm2wnhWMhhkI4tJry5WCn+/V4BNEiMgaa8+k&#10;4EYB5rPeyxRz7a+8o8s+ViJBOOSowMTY5FKG0pDDMPQNcfKOvnUYk2wrqVu8Jrir5XuWfUiHltOC&#10;wYaWhsq//dkp2K5Hi+Jg7HqzO9nteFXU5+rtV6n+a1dMQETq4jP83/7SChIRHmfSEZ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TeO/xAAAANwAAAAPAAAAAAAAAAAA&#10;AAAAAKECAABkcnMvZG93bnJldi54bWxQSwUGAAAAAAQABAD5AAAAkgMAAAAA&#10;"/>
                        <v:shape id="Text Box 97" o:spid="_x0000_s1035" type="#_x0000_t202" style="position:absolute;left:847;top:4503;width:1553;height: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vsUA&#10;AADcAAAADwAAAGRycy9kb3ducmV2LnhtbESPT2vCQBTE7wW/w/KE3nQToVaiayjiP0oPmqb3R/aZ&#10;hGbfhuwaYz99tyD0OMzMb5hVOphG9NS52rKCeBqBIC6srrlUkH/uJgsQziNrbCyTgjs5SNejpxUm&#10;2t74TH3mSxEg7BJUUHnfJlK6oiKDbmpb4uBdbGfQB9mVUnd4C3DTyFkUzaXBmsNChS1tKiq+s6tR&#10;0OeH9418PZ4+ijzrX770/me+NUo9j4e3JQhPg/8PP9pHrWAWxfB3Jh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136+xQAAANwAAAAPAAAAAAAAAAAAAAAAAJgCAABkcnMv&#10;ZG93bnJldi54bWxQSwUGAAAAAAQABAD1AAAAigMAAAAA&#10;">
                          <v:textbox inset="1mm,.5mm,1mm,.5mm">
                            <w:txbxContent>
                              <w:p w:rsidR="005A2018" w:rsidRPr="000C6B84" w:rsidRDefault="005A2018" w:rsidP="003A09E7">
                                <w:pPr>
                                  <w:spacing w:line="400" w:lineRule="exact"/>
                                  <w:jc w:val="center"/>
                                  <w:rPr>
                                    <w:rFonts w:eastAsia="標楷體"/>
                                  </w:rPr>
                                </w:pPr>
                                <w:r w:rsidRPr="000C6B84">
                                  <w:rPr>
                                    <w:rFonts w:eastAsia="標楷體" w:hint="eastAsia"/>
                                  </w:rPr>
                                  <w:t>食品添加物貯存</w:t>
                                </w:r>
                              </w:p>
                            </w:txbxContent>
                          </v:textbox>
                        </v:shape>
                        <v:shape id="Text Box 98" o:spid="_x0000_s1036" type="#_x0000_t202" style="position:absolute;left:2576;top:4523;width:1632;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XgycUA&#10;AADcAAAADwAAAGRycy9kb3ducmV2LnhtbESPT2vCQBTE7wW/w/KE3nRjoLakriLiP0oPmqb3R/aZ&#10;BLNvQ3aN0U/vFoQeh5n5DTNb9KYWHbWusqxgMo5AEOdWV1woyH42ow8QziNrrC2Tghs5WMwHLzNM&#10;tL3ykbrUFyJA2CWooPS+SaR0eUkG3dg2xME72dagD7ItpG7xGuCmlnEUTaXBisNCiQ2tSsrP6cUo&#10;6LLd10q+7w/feZZ2b796e5+ujVKvw375CcJT7//Dz/ZeK4ijGP7O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eDJxQAAANwAAAAPAAAAAAAAAAAAAAAAAJgCAABkcnMv&#10;ZG93bnJldi54bWxQSwUGAAAAAAQABAD1AAAAigMAAAAA&#10;">
                          <v:textbox inset="1mm,.5mm,1mm,.5mm">
                            <w:txbxContent>
                              <w:p w:rsidR="005A2018" w:rsidRPr="000C6B84" w:rsidRDefault="005A2018" w:rsidP="003A09E7">
                                <w:pPr>
                                  <w:spacing w:line="400" w:lineRule="exact"/>
                                  <w:jc w:val="center"/>
                                  <w:rPr>
                                    <w:rFonts w:eastAsia="標楷體"/>
                                  </w:rPr>
                                </w:pPr>
                                <w:r w:rsidRPr="000C6B84">
                                  <w:rPr>
                                    <w:rFonts w:eastAsia="標楷體" w:hint="eastAsia"/>
                                  </w:rPr>
                                  <w:t>調味料貯存</w:t>
                                </w:r>
                              </w:p>
                            </w:txbxContent>
                          </v:textbox>
                        </v:shape>
                        <v:shape id="Text Box 99" o:spid="_x0000_s1037" type="#_x0000_t202" style="position:absolute;left:6414;top:4523;width:1297;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Qo7MUA&#10;AADcAAAADwAAAGRycy9kb3ducmV2LnhtbESP3WrCQBSE7wu+w3IE7+quSkuIrqIWwUKh+APeHrPH&#10;JJg9G7LbJL59t1DwcpiZb5jFqreVaKnxpWMNk7ECQZw5U3Ku4XzavSYgfEA2WDkmDQ/ysFoOXhaY&#10;GtfxgdpjyEWEsE9RQxFCnUrps4Is+rGriaN3c43FEGWTS9NgF+G2klOl3qXFkuNCgTVtC8ruxx+r&#10;YdO1l+Tj+m2+TnhziXq87er9p9ajYb+egwjUh2f4v703GqZqB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CjsxQAAANwAAAAPAAAAAAAAAAAAAAAAAJgCAABkcnMv&#10;ZG93bnJldi54bWxQSwUGAAAAAAQABAD1AAAAigM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小麥貯存</w:t>
                                </w:r>
                              </w:p>
                            </w:txbxContent>
                          </v:textbox>
                        </v:shape>
                        <v:shape id="Text Box 100" o:spid="_x0000_s1038" type="#_x0000_t202" style="position:absolute;left:8012;top:4523;width:1297;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dJsUA&#10;AADcAAAADwAAAGRycy9kb3ducmV2LnhtbESPT2vCQBTE70K/w/IK3uqmolaiqxSpfygeaoz3R/aZ&#10;hGbfhuwao5/eLRQ8DjPzG2a+7EwlWmpcaVnB+yACQZxZXXKuID2u36YgnEfWWFkmBTdysFy89OYY&#10;a3vlA7WJz0WAsItRQeF9HUvpsoIMuoGtiYN3to1BH2STS93gNcBNJYdRNJEGSw4LBda0Kij7TS5G&#10;QZtuv1fyY/ezz9KkHZ/05j75Mkr1X7vPGQhPnX+G/9s7rWAYjeDvTD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N0mxQAAANwAAAAPAAAAAAAAAAAAAAAAAJgCAABkcnMv&#10;ZG93bnJldi54bWxQSwUGAAAAAAQABAD1AAAAigMAAAAA&#10;">
                          <v:textbox inset="1mm,.5mm,1mm,.5mm">
                            <w:txbxContent>
                              <w:p w:rsidR="005A2018" w:rsidRPr="000C6B84" w:rsidRDefault="005A2018" w:rsidP="003A09E7">
                                <w:pPr>
                                  <w:spacing w:line="400" w:lineRule="exact"/>
                                  <w:jc w:val="center"/>
                                  <w:rPr>
                                    <w:rFonts w:eastAsia="標楷體"/>
                                  </w:rPr>
                                </w:pPr>
                                <w:r w:rsidRPr="000C6B84">
                                  <w:rPr>
                                    <w:rFonts w:eastAsia="標楷體" w:hint="eastAsia"/>
                                  </w:rPr>
                                  <w:t>菌種貯存</w:t>
                                </w:r>
                              </w:p>
                            </w:txbxContent>
                          </v:textbox>
                        </v:shape>
                        <v:shape id="AutoShape 101" o:spid="_x0000_s1039" type="#_x0000_t32" style="position:absolute;left:8639;top:4176;width:1;height: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3scMUAAADcAAAADwAAAGRycy9kb3ducmV2LnhtbESPQWvCQBSE74X+h+UVvNWNgqVGVymF&#10;ilg81EjQ2yP7TEKzb8PuqtFf7wqCx2FmvmGm88404kTO15YVDPoJCOLC6ppLBdvs5/0ThA/IGhvL&#10;pOBCHuaz15cpptqe+Y9Om1CKCGGfooIqhDaV0hcVGfR92xJH72CdwRClK6V2eI5w08hhknxIgzXH&#10;hQpb+q6o+N8cjYLd7/iYX/I1rfLBeLVHZ/w1WyjVe+u+JiACdeEZfrSXWsEwGcH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3scMUAAADcAAAADwAAAAAAAAAA&#10;AAAAAAChAgAAZHJzL2Rvd25yZXYueG1sUEsFBgAAAAAEAAQA+QAAAJMDAAAAAA==&#10;">
                          <v:stroke endarrow="block"/>
                        </v:shape>
                        <v:shape id="AutoShape 102" o:spid="_x0000_s1040" type="#_x0000_t32" style="position:absolute;left:7071;top:4176;width:1;height: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9yB8QAAADcAAAADwAAAGRycy9kb3ducmV2LnhtbESPQYvCMBSE74L/ITzBm6Z6EK1GWRYU&#10;cfGwupT19miebbF5KUnUur9+Iwgeh5n5hlmsWlOLGzlfWVYwGiYgiHOrKy4U/BzXgykIH5A11pZJ&#10;wYM8rJbdzgJTbe/8TbdDKESEsE9RQRlCk0rp85IM+qFtiKN3ts5giNIVUju8R7ip5ThJJtJgxXGh&#10;xIY+S8ovh6tR8Ps1u2aPbE+7bDTbndAZ/3fcKNXvtR9zEIHa8A6/2lutYJxM4Hk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P3IHxAAAANwAAAAPAAAAAAAAAAAA&#10;AAAAAKECAABkcnMvZG93bnJldi54bWxQSwUGAAAAAAQABAD5AAAAkgMAAAAA&#10;">
                          <v:stroke endarrow="block"/>
                        </v:shape>
                        <v:shape id="AutoShape 103" o:spid="_x0000_s1041" type="#_x0000_t32" style="position:absolute;left:3392;top:4156;width:1;height: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PXnMUAAADcAAAADwAAAGRycy9kb3ducmV2LnhtbESPQWvCQBSE74X+h+UVvNWNHmyNrlIK&#10;FbF4qJGgt0f2mYRm34bdVaO/3hUEj8PMfMNM551pxImcry0rGPQTEMSF1TWXCrbZz/snCB+QNTaW&#10;ScGFPMxnry9TTLU98x+dNqEUEcI+RQVVCG0qpS8qMuj7tiWO3sE6gyFKV0rt8BzhppHDJBlJgzXH&#10;hQpb+q6o+N8cjYLd7/iYX/I1rfLBeLVHZ/w1WyjVe+u+JiACdeEZfrSXWsEw+YD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3PXnMUAAADcAAAADwAAAAAAAAAA&#10;AAAAAAChAgAAZHJzL2Rvd25yZXYueG1sUEsFBgAAAAAEAAQA+QAAAJMDAAAAAA==&#10;">
                          <v:stroke endarrow="block"/>
                        </v:shape>
                        <v:shape id="AutoShape 104" o:spid="_x0000_s1042" type="#_x0000_t32" style="position:absolute;left:1647;top:4156;width:1;height: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xD7sMAAADcAAAADwAAAGRycy9kb3ducmV2LnhtbERPz2vCMBS+D/wfwhN2m6kexuyMIoJj&#10;VHawStluj+atLTYvJYm29a83h8GOH9/v1WYwrbiR841lBfNZAoK4tLrhSsH5tH95A+EDssbWMikY&#10;ycNmPXlaYaptz0e65aESMYR9igrqELpUSl/WZNDPbEccuV/rDIYIXSW1wz6Gm1YukuRVGmw4NtTY&#10;0a6m8pJfjYLvw/JajMUXZcV8mf2gM/5++lDqeTps30EEGsK/+M/9qRUskrg2nolH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sQ+7DAAAA3AAAAA8AAAAAAAAAAAAA&#10;AAAAoQIAAGRycy9kb3ducmV2LnhtbFBLBQYAAAAABAAEAPkAAACRAwAAAAA=&#10;">
                          <v:stroke endarrow="block"/>
                        </v:shape>
                        <v:shape id="Text Box 105" o:spid="_x0000_s1043" type="#_x0000_t202" style="position:absolute;left:9631;top:4523;width:1297;height: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yuMUA&#10;AADcAAAADwAAAGRycy9kb3ducmV2LnhtbESPT2vCQBTE74V+h+UVvOmmgrZGVylS/yAeaoz3R/aZ&#10;hGbfhuwao5/eLQg9DjPzG2a26EwlWmpcaVnB+yACQZxZXXKuID2u+p8gnEfWWFkmBTdysJi/vsww&#10;1vbKB2oTn4sAYRejgsL7OpbSZQUZdANbEwfvbBuDPsgml7rBa4CbSg6jaCwNlhwWCqxpWVD2m1yM&#10;gjbd7JbyY/uzz9KkHZ30+j7+Nkr13rqvKQhPnf8PP9tbrWAYTeDv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XK4xQAAANwAAAAPAAAAAAAAAAAAAAAAAJgCAABkcnMv&#10;ZG93bnJldi54bWxQSwUGAAAAAAQABAD1AAAAigMAAAAA&#10;">
                          <v:textbox inset="1mm,.5mm,1mm,.5mm">
                            <w:txbxContent>
                              <w:p w:rsidR="005A2018" w:rsidRPr="000C6B84" w:rsidRDefault="005A2018" w:rsidP="003A09E7">
                                <w:pPr>
                                  <w:spacing w:line="400" w:lineRule="exact"/>
                                  <w:jc w:val="center"/>
                                  <w:rPr>
                                    <w:rFonts w:eastAsia="標楷體"/>
                                  </w:rPr>
                                </w:pPr>
                                <w:r w:rsidRPr="000C6B84">
                                  <w:rPr>
                                    <w:rFonts w:eastAsia="標楷體" w:hint="eastAsia"/>
                                  </w:rPr>
                                  <w:t>包裝材料貯存</w:t>
                                </w:r>
                              </w:p>
                            </w:txbxContent>
                          </v:textbox>
                        </v:shape>
                        <v:shape id="AutoShape 106" o:spid="_x0000_s1044" type="#_x0000_t32" style="position:absolute;left:10239;top:4176;width:1;height: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PZNcIAAADcAAAADwAAAGRycy9kb3ducmV2LnhtbERPy4rCMBTdC/5DuAOz07QuBu0YRQYU&#10;cXDhgzLuLs21LTY3JYla5+vNQnB5OO/pvDONuJHztWUF6TABQVxYXXOp4HhYDsYgfEDW2FgmBQ/y&#10;MJ/1e1PMtL3zjm77UIoYwj5DBVUIbSalLyoy6Ie2JY7c2TqDIUJXSu3wHsNNI0dJ8iUN1hwbKmzp&#10;p6Lisr8aBX+/k2v+yLe0ydPJ5oTO+P/DSqnPj27xDSJQF97il3utFYzSOD+eiUd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PZNcIAAADcAAAADwAAAAAAAAAAAAAA&#10;AAChAgAAZHJzL2Rvd25yZXYueG1sUEsFBgAAAAAEAAQA+QAAAJADAAAAAA==&#10;">
                          <v:stroke endarrow="block"/>
                        </v:shape>
                        <v:shape id="AutoShape 107" o:spid="_x0000_s1045" type="#_x0000_t32" style="position:absolute;left:5183;top:4176;width:1;height: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98rsUAAADcAAAADwAAAGRycy9kb3ducmV2LnhtbESPQWvCQBSE7wX/w/IEb3UTD6LRVYqg&#10;iOJBLcHeHtnXJDT7NuyuGv31bqHQ4zAz3zDzZWcacSPna8sK0mECgriwuuZSwed5/T4B4QOyxsYy&#10;KXiQh+Wi9zbHTNs7H+l2CqWIEPYZKqhCaDMpfVGRQT+0LXH0vq0zGKJ0pdQO7xFuGjlKkrE0WHNc&#10;qLClVUXFz+lqFFz202v+yA+0y9Pp7gud8c/zRqlBv/uYgQjUhf/wX3urFYzS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98rsUAAADcAAAADwAAAAAAAAAA&#10;AAAAAAChAgAAZHJzL2Rvd25yZXYueG1sUEsFBgAAAAAEAAQA+QAAAJMDAAAAAA==&#10;">
                          <v:stroke endarrow="block"/>
                        </v:shape>
                        <v:shape id="AutoShape 108" o:spid="_x0000_s1046" type="#_x0000_t32" style="position:absolute;left:5182;top:4981;width:1;height: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3i2cUAAADcAAAADwAAAGRycy9kb3ducmV2LnhtbESPQWvCQBSE74L/YXkFb7pJDlJTVykF&#10;RSw9qCXU2yP7TEKzb8PuqrG/3hWEHoeZ+YaZL3vTigs531hWkE4SEMSl1Q1XCr4Pq/ErCB+QNbaW&#10;ScGNPCwXw8Ecc22vvKPLPlQiQtjnqKAOocul9GVNBv3EdsTRO1lnMETpKqkdXiPctDJLkqk02HBc&#10;qLGjj5rK3/3ZKPj5nJ2LW/FF2yKdbY/ojP87rJUavfTvbyAC9eE//GxvtIIszeB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3i2cUAAADcAAAADwAAAAAAAAAA&#10;AAAAAAChAgAAZHJzL2Rvd25yZXYueG1sUEsFBgAAAAAEAAQA+QAAAJMDAAAAAA==&#10;">
                          <v:stroke endarrow="block"/>
                        </v:shape>
                        <v:shape id="AutoShape 109" o:spid="_x0000_s1047" type="#_x0000_t32" style="position:absolute;left:5181;top:5722;width:1;height: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HQsUAAADcAAAADwAAAGRycy9kb3ducmV2LnhtbESPQWvCQBSE74L/YXmCN91EQT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FHQsUAAADcAAAADwAAAAAAAAAA&#10;AAAAAAChAgAAZHJzL2Rvd25yZXYueG1sUEsFBgAAAAAEAAQA+QAAAJMDAAAAAA==&#10;">
                          <v:stroke endarrow="block"/>
                        </v:shape>
                        <v:shape id="Text Box 110" o:spid="_x0000_s1048" type="#_x0000_t202" style="position:absolute;left:6414;top:5328;width:1297;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mRcQA&#10;AADcAAAADwAAAGRycy9kb3ducmV2LnhtbESPQYvCMBSE78L+h/AWvGmqqJRqlN0VQUEQdWGvz+bZ&#10;lm1eShPb+u+NIHgcZuYbZrHqTCkaql1hWcFoGIEgTq0uOFPwe94MYhDOI2ssLZOCOzlYLT96C0y0&#10;bflIzclnIkDYJagg975KpHRpTgbd0FbEwbva2qAPss6krrENcFPKcRTNpMGCw0KOFf3klP6fbkbB&#10;d9v8xevLQe/PeLVxdJ9uqu1Oqf5n9zUH4anz7/CrvdUKxqMJ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0JkXEAAAA3AAAAA8AAAAAAAAAAAAAAAAAmAIAAGRycy9k&#10;b3ducmV2LnhtbFBLBQYAAAAABAAEAPUAAACJ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小麥焙炒</w:t>
                                </w:r>
                              </w:p>
                            </w:txbxContent>
                          </v:textbox>
                        </v:shape>
                        <v:shape id="Text Box 111" o:spid="_x0000_s1049" type="#_x0000_t202" style="position:absolute;left:6414;top:6069;width:1297;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iD3sUA&#10;AADcAAAADwAAAGRycy9kb3ducmV2LnhtbESP3WrCQBSE7wu+w3IE75qNQkqIrqIWQaFQagq9PWaP&#10;STB7NmS3+Xn7bqHQy2FmvmE2u9E0oqfO1ZYVLKMYBHFhdc2lgs/89JyCcB5ZY2OZFEzkYLedPW0w&#10;03bgD+qvvhQBwi5DBZX3bSalKyoy6CLbEgfvbjuDPsiulLrDIcBNI1dx/CIN1hwWKmzpWFHxuH4b&#10;BYeh/0pfb+/6Lce7TeMpObXni1KL+bhfg/A0+v/wX/usFayWCfyeC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IPexQAAANwAAAAPAAAAAAAAAAAAAAAAAJgCAABkcnMv&#10;ZG93bnJldi54bWxQSwUGAAAAAAQABAD1AAAAigM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小麥研磨</w:t>
                                </w:r>
                              </w:p>
                            </w:txbxContent>
                          </v:textbox>
                        </v:shape>
                        <v:shape id="AutoShape 112" o:spid="_x0000_s1050" type="#_x0000_t32" style="position:absolute;left:7072;top:4981;width:1;height: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bk2sUAAADcAAAADwAAAGRycy9kb3ducmV2LnhtbESPT4vCMBTE78J+h/AWvGlaD7J2jbIs&#10;7CLKHvxDcW+P5tkWm5eSRK1+eiMIHoeZ+Q0znXemEWdyvrasIB0mIIgLq2suFey2P4MPED4ga2ws&#10;k4IreZjP3npTzLS98JrOm1CKCGGfoYIqhDaT0hcVGfRD2xJH72CdwRClK6V2eIlw08hRkoylwZrj&#10;QoUtfVdUHDcno2C/mpzya/5HyzydLP/RGX/b/irVf+++PkEE6sIr/GwvtIJROobH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bk2sUAAADcAAAADwAAAAAAAAAA&#10;AAAAAAChAgAAZHJzL2Rvd25yZXYueG1sUEsFBgAAAAAEAAQA+QAAAJMDAAAAAA==&#10;">
                          <v:stroke endarrow="block"/>
                        </v:shape>
                        <v:shape id="AutoShape 113" o:spid="_x0000_s1051" type="#_x0000_t32" style="position:absolute;left:7039;top:5722;width:1;height: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pBQcYAAADcAAAADwAAAGRycy9kb3ducmV2LnhtbESPT2vCQBTE74LfYXmCN93Eg3+iq5RC&#10;RZQe1BLa2yP7TEKzb8PuqrGfvlsQehxm5jfMatOZRtzI+dqygnScgCAurK65VPBxfhvNQfiArLGx&#10;TAoe5GGz7vdWmGl75yPdTqEUEcI+QwVVCG0mpS8qMujHtiWO3sU6gyFKV0rt8B7hppGTJJlKgzXH&#10;hQpbeq2o+D5djYLPw+KaP/J32ufpYv+Fzvif81ap4aB7WYII1IX/8LO90wom6Qz+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qQUHGAAAA3AAAAA8AAAAAAAAA&#10;AAAAAAAAoQIAAGRycy9kb3ducmV2LnhtbFBLBQYAAAAABAAEAPkAAACUAwAAAAA=&#10;">
                          <v:stroke endarrow="block"/>
                        </v:shape>
                        <v:shape id="AutoShape 114" o:spid="_x0000_s1052" type="#_x0000_t32" style="position:absolute;left:6104;top:6833;width:6;height:3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SecL8AAADcAAAADwAAAGRycy9kb3ducmV2LnhtbERPy4rCMBTdC/MP4Q64s6mCIh2jOMKA&#10;uBEfMLO8NHfaYHNTmtjUvzcLweXhvFebwTaip84bxwqmWQ6CuHTacKXgevmZLEH4gKyxcUwKHuRh&#10;s/4YrbDQLvKJ+nOoRAphX6CCOoS2kNKXNVn0mWuJE/fvOoshwa6SusOYwm0jZ3m+kBYNp4YaW9rV&#10;VN7Od6vAxKPp2/0ufh9+/7yOZB5zZ5Qafw7bLxCBhvAWv9x7rWA2TWvTmXQE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iSecL8AAADcAAAADwAAAAAAAAAAAAAAAACh&#10;AgAAZHJzL2Rvd25yZXYueG1sUEsFBgAAAAAEAAQA+QAAAI0DAAAAAA==&#10;">
                          <v:stroke endarrow="block"/>
                        </v:shape>
                        <v:shape id="AutoShape 115" o:spid="_x0000_s1053" type="#_x0000_t32" style="position:absolute;left:5181;top:6490;width:11;height:3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9clMQAAADcAAAADwAAAGRycy9kb3ducmV2LnhtbESPQYvCMBSE74L/ITzBi6xpPSxuNYoI&#10;C+JhYbUHj4/k2Rabl5pka/ffbxYEj8PMfMOst4NtRU8+NI4V5PMMBLF2puFKQXn+fFuCCBHZYOuY&#10;FPxSgO1mPFpjYdyDv6k/xUokCIcCFdQxdoWUQddkMcxdR5y8q/MWY5K+ksbjI8FtKxdZ9i4tNpwW&#10;auxoX5O+nX6sguZYfpX97B69Xh7zi8/D+dJqpaaTYbcCEWmIr/CzfTAKFvkH/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T1yUxAAAANwAAAAPAAAAAAAAAAAA&#10;AAAAAKECAABkcnMvZG93bnJldi54bWxQSwUGAAAAAAQABAD5AAAAkgMAAAAA&#10;"/>
                        <v:shape id="AutoShape 116" o:spid="_x0000_s1054" type="#_x0000_t32" style="position:absolute;left:7084;top:6490;width:5;height:3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i/38IAAADcAAAADwAAAGRycy9kb3ducmV2LnhtbERPz2vCMBS+D/wfwhO8jJlaUEZnlCoI&#10;KnhQt/tb89aENS+1iVr/++Uw8Pjx/Z4ve9eIG3XBelYwGWcgiCuvLdcKPs+bt3cQISJrbDyTggcF&#10;WC4GL3MstL/zkW6nWIsUwqFABSbGtpAyVIYchrFviRP34zuHMcGulrrDewp3jcyzbCYdWk4NBlta&#10;G6p+T1en4LCbrMpvY3f748UeppuyudavX0qNhn35ASJSH5/if/dWK8jzND+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i/38IAAADcAAAADwAAAAAAAAAAAAAA&#10;AAChAgAAZHJzL2Rvd25yZXYueG1sUEsFBgAAAAAEAAQA+QAAAJADAAAAAA==&#10;"/>
                        <v:shape id="AutoShape 117" o:spid="_x0000_s1055" type="#_x0000_t32" style="position:absolute;left:5184;top:6832;width:188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aRMUAAADcAAAADwAAAGRycy9kb3ducmV2LnhtbESPQWsCMRSE70L/Q3gFL6LZXWgpq1G2&#10;BaEWPGjr/bl5boKbl+0m6vrvm0Khx2FmvmEWq8G14kp9sJ4V5LMMBHHtteVGwdfnevoCIkRkja1n&#10;UnCnAKvlw2iBpfY33tF1HxuRIBxKVGBi7EopQ23IYZj5jjh5J987jEn2jdQ93hLctbLIsmfp0HJa&#10;MNjRm6H6vL84BdtN/lodjd187L7t9mldtZdmclBq/DhUcxCRhvgf/mu/awVFkcPvmXQ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QaRMUAAADcAAAADwAAAAAAAAAA&#10;AAAAAAChAgAAZHJzL2Rvd25yZXYueG1sUEsFBgAAAAAEAAQA+QAAAJMDAAAAAA==&#10;"/>
                        <v:shape id="Text Box 118" o:spid="_x0000_s1056" type="#_x0000_t202" style="position:absolute;left:5247;top:7152;width:1714;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3RF8QA&#10;AADcAAAADwAAAGRycy9kb3ducmV2LnhtbESP3YrCMBSE7xd8h3AE79bUglKqUfxBUFiQ1YW9PTbH&#10;tticlCa29e03grCXw8x8wyxWvalES40rLSuYjCMQxJnVJecKfi77zwSE88gaK8uk4EkOVsvBxwJT&#10;bTv+pvbscxEg7FJUUHhfp1K6rCCDbmxr4uDdbGPQB9nkUjfYBbipZBxFM2mw5LBQYE3bgrL7+WEU&#10;bLr2N9ldT/rrgjebRM/pvj4clRoN+/UchKfe/4ff7YNWEMcxvM6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90RfEAAAA3AAAAA8AAAAAAAAAAAAAAAAAmAIAAGRycy9k&#10;b3ducmV2LnhtbFBLBQYAAAAABAAEAPUAAACJ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製麴</w:t>
                                </w:r>
                              </w:p>
                            </w:txbxContent>
                          </v:textbox>
                        </v:shape>
                        <v:shape id="AutoShape 119" o:spid="_x0000_s1057" type="#_x0000_t32" style="position:absolute;left:8639;top:4964;width:1;height:2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hqMYAAADcAAAADwAAAGRycy9kb3ducmV2LnhtbESPQWsCMRSE74L/ITyhF9GsWypla5S1&#10;INSCB7XeXzevm9DNy7qJuv33TaHgcZiZb5jFqneNuFIXrGcFs2kGgrjy2nKt4OO4mTyDCBFZY+OZ&#10;FPxQgNVyOFhgof2N93Q9xFokCIcCFZgY20LKUBlyGKa+JU7el+8cxiS7WuoObwnuGpln2Vw6tJwW&#10;DLb0aqj6Plycgt12ti4/jd2+789297Qpm0s9Pin1MOrLFxCR+ngP/7fftII8f4S/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qIajGAAAA3AAAAA8AAAAAAAAA&#10;AAAAAAAAoQIAAGRycy9kb3ducmV2LnhtbFBLBQYAAAAABAAEAPkAAACUAwAAAAA=&#10;"/>
                        <v:shape id="AutoShape 120" o:spid="_x0000_s1058" type="#_x0000_t32" style="position:absolute;left:6961;top:7359;width:169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01scMAAADcAAAADwAAAGRycy9kb3ducmV2LnhtbESPQWvDMAyF74X+B6NBb42zQsvI6pat&#10;UCi7jHaF7ihiLTGL5RB7cfrvp8NgN4n39N6n7X7ynRppiC6wgceiBEVcB+u4MXD9OC6fQMWEbLEL&#10;TAbuFGG/m8+2WNmQ+UzjJTVKQjhWaKBNqa+0jnVLHmMRemLRvsLgMck6NNoOmCXcd3pVlhvt0bE0&#10;tNjToaX6+/LjDbj87sb+dMivb7fPaDO5+zo4YxYP08szqERT+jf/XZ+s4K+EVp6RCf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tNbHDAAAA3AAAAA8AAAAAAAAAAAAA&#10;AAAAoQIAAGRycy9kb3ducmV2LnhtbFBLBQYAAAAABAAEAPkAAACRAwAAAAA=&#10;">
                          <v:stroke endarrow="block"/>
                        </v:shape>
                        <v:shape id="AutoShape 121" o:spid="_x0000_s1059" type="#_x0000_t32" style="position:absolute;left:6104;top:7568;width:1;height: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bacMAAADcAAAADwAAAGRycy9kb3ducmV2LnhtbERPS2vCQBC+C/6HZYTezEYPpYmuUgRF&#10;LD34INjbkJ0modnZsLtq7K93CwVv8/E9Z77sTSuu5HxjWcEkSUEQl1Y3XCk4HdfjNxA+IGtsLZOC&#10;O3lYLoaDOeba3nhP10OoRAxhn6OCOoQul9KXNRn0ie2II/dtncEQoaukdniL4aaV0zR9lQYbjg01&#10;drSqqfw5XIyC80d2Ke7FJ+2KSbb7Qmf873Gj1Muo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w22nDAAAA3AAAAA8AAAAAAAAAAAAA&#10;AAAAoQIAAGRycy9kb3ducmV2LnhtbFBLBQYAAAAABAAEAPkAAACRAwAAAAA=&#10;">
                          <v:stroke endarrow="block"/>
                        </v:shape>
                        <v:shape id="Text Box 122" o:spid="_x0000_s1060" type="#_x0000_t202" style="position:absolute;left:5264;top:7904;width:168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8dWsUA&#10;AADcAAAADwAAAGRycy9kb3ducmV2LnhtbESPQWvCQBCF74L/YZlCb7qppRJSV6kWwUJBjILXaXZM&#10;QrOzIbtN4r/vHAq9zfDevPfNajO6RvXUhdqzgad5Aoq48Lbm0sDlvJ+loEJEtth4JgN3CrBZTycr&#10;zKwf+ER9HkslIRwyNFDF2GZah6Iih2HuW2LRbr5zGGXtSm07HCTcNXqRJEvtsGZpqLClXUXFd/7j&#10;DGyH/pq+fx3t5xlvPk3uL/v28GHM48P49goq0hj/zX/XByv4z4Iv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x1axQAAANwAAAAPAAAAAAAAAAAAAAAAAJgCAABkcnMv&#10;ZG93bnJldi54bWxQSwUGAAAAAAQABAD1AAAAigM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出麴</w:t>
                                </w:r>
                              </w:p>
                            </w:txbxContent>
                          </v:textbox>
                        </v:shape>
                        <v:shape id="AutoShape 123" o:spid="_x0000_s1061" type="#_x0000_t32" style="position:absolute;left:6097;top:8304;width:8;height:3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4K8cEAAADcAAAADwAAAGRycy9kb3ducmV2LnhtbERP32vCMBB+F/Y/hBv4pmkn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jgrxwQAAANwAAAAPAAAAAAAAAAAAAAAA&#10;AKECAABkcnMvZG93bnJldi54bWxQSwUGAAAAAAQABAD5AAAAjwMAAAAA&#10;">
                          <v:stroke endarrow="block"/>
                        </v:shape>
                        <v:shape id="Text Box 124" o:spid="_x0000_s1062" type="#_x0000_t202" style="position:absolute;left:5218;top:8608;width:1758;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EmtsIA&#10;AADcAAAADwAAAGRycy9kb3ducmV2LnhtbERP24rCMBB9X/Afwgi+ranKLqUaRV0EF4TFC/g6NmNb&#10;bCalybb1740g+DaHc53ZojOlaKh2hWUFo2EEgji1uuBMwem4+YxBOI+ssbRMCu7kYDHvfcww0bbl&#10;PTUHn4kQwi5BBbn3VSKlS3My6Ia2Ig7c1dYGfYB1JnWNbQg3pRxH0bc0WHBoyLGidU7p7fBvFKza&#10;5hz/XP707ohXG0f3r021/VVq0O+WUxCeOv8Wv9xbHeZPxvB8Jlw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ASa2wgAAANwAAAAPAAAAAAAAAAAAAAAAAJgCAABkcnMvZG93&#10;bnJldi54bWxQSwUGAAAAAAQABAD1AAAAhwM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加鹽水</w:t>
                                </w:r>
                                <w:r w:rsidRPr="000C6B84">
                                  <w:rPr>
                                    <w:rFonts w:eastAsia="標楷體" w:hint="eastAsia"/>
                                  </w:rPr>
                                  <w:t>(</w:t>
                                </w:r>
                                <w:r w:rsidRPr="000C6B84">
                                  <w:rPr>
                                    <w:rFonts w:eastAsia="標楷體" w:hint="eastAsia"/>
                                  </w:rPr>
                                  <w:t>食鹽</w:t>
                                </w:r>
                                <w:r w:rsidRPr="000C6B84">
                                  <w:rPr>
                                    <w:rFonts w:eastAsia="標楷體" w:hint="eastAsia"/>
                                  </w:rPr>
                                  <w:t>)</w:t>
                                </w:r>
                              </w:p>
                            </w:txbxContent>
                          </v:textbox>
                        </v:shape>
                        <v:shape id="AutoShape 125" o:spid="_x0000_s1063" type="#_x0000_t32" style="position:absolute;left:6097;top:9024;width:7;height: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6XsMAAADcAAAADwAAAGRycy9kb3ducmV2LnhtbERPTWvCQBC9C/6HZYTedJMK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Bel7DAAAA3AAAAA8AAAAAAAAAAAAA&#10;AAAAoQIAAGRycy9kb3ducmV2LnhtbFBLBQYAAAAABAAEAPkAAACRAwAAAAA=&#10;">
                          <v:stroke endarrow="block"/>
                        </v:shape>
                        <v:shape id="Text Box 126" o:spid="_x0000_s1064" type="#_x0000_t202" style="position:absolute;left:5232;top:9328;width:1743;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QbWcMA&#10;AADcAAAADwAAAGRycy9kb3ducmV2LnhtbERP22rCQBB9L/gPywi+1U2rlRCzilYECwVRC30ds5ML&#10;zc6G7JrEv3cLhb7N4VwnXQ+mFh21rrKs4GUagSDOrK64UPB12T/HIJxH1lhbJgV3crBejZ5STLTt&#10;+UTd2RcihLBLUEHpfZNI6bKSDLqpbYgDl9vWoA+wLaRusQ/hppavUbSQBisODSU29F5S9nO+GQXb&#10;vvuOd9ej/rxgbuPo/rZvDh9KTcbDZgnC0+D/xX/ugw7zZ3P4fSZc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QbWcMAAADcAAAADwAAAAAAAAAAAAAAAACYAgAAZHJzL2Rv&#10;d25yZXYueG1sUEsFBgAAAAAEAAQA9QAAAIgDA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醬醪發酵</w:t>
                                </w:r>
                              </w:p>
                            </w:txbxContent>
                          </v:textbox>
                        </v:shape>
                        <v:shape id="AutoShape 127" o:spid="_x0000_s1065" type="#_x0000_t32" style="position:absolute;left:3391;top:4964;width:1;height:6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r5sMAAADcAAAADwAAAGRycy9kb3ducmV2LnhtbERPTWsCMRC9F/wPYYReSs1qs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6+bDAAAA3AAAAA8AAAAAAAAAAAAA&#10;AAAAoQIAAGRycy9kb3ducmV2LnhtbFBLBQYAAAAABAAEAPkAAACRAwAAAAA=&#10;"/>
                        <v:shape id="AutoShape 128" o:spid="_x0000_s1066" type="#_x0000_t32" style="position:absolute;left:3393;top:8816;width:18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bZxsMAAADcAAAADwAAAGRycy9kb3ducmV2LnhtbERPTWvCQBC9F/wPywi91U1akB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22cbDAAAA3AAAAA8AAAAAAAAAAAAA&#10;AAAAoQIAAGRycy9kb3ducmV2LnhtbFBLBQYAAAAABAAEAPkAAACRAwAAAAA=&#10;">
                          <v:stroke endarrow="block"/>
                        </v:shape>
                        <v:shape id="AutoShape 129" o:spid="_x0000_s1067" type="#_x0000_t32" style="position:absolute;left:6104;top:9728;width:9;height: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p8XcMAAADcAAAADwAAAGRycy9kb3ducmV2LnhtbERPTWsCMRC9C/0PYQreNKuC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6fF3DAAAA3AAAAA8AAAAAAAAAAAAA&#10;AAAAoQIAAGRycy9kb3ducmV2LnhtbFBLBQYAAAAABAAEAPkAAACRAwAAAAA=&#10;">
                          <v:stroke endarrow="block"/>
                        </v:shape>
                        <v:shape id="Text Box 130" o:spid="_x0000_s1068" type="#_x0000_t202" style="position:absolute;left:5266;top:10064;width:169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kRXMUA&#10;AADcAAAADwAAAGRycy9kb3ducmV2LnhtbESPQWvCQBCF74L/YZlCb7qppRJSV6kWwUJBjILXaXZM&#10;QrOzIbtN4r/vHAq9zfDevPfNajO6RvXUhdqzgad5Aoq48Lbm0sDlvJ+loEJEtth4JgN3CrBZTycr&#10;zKwf+ER9HkslIRwyNFDF2GZah6Iih2HuW2LRbr5zGGXtSm07HCTcNXqRJEvtsGZpqLClXUXFd/7j&#10;DGyH/pq+fx3t5xlvPk3uL/v28GHM48P49goq0hj/zX/XByv4z0Ir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6RFcxQAAANwAAAAPAAAAAAAAAAAAAAAAAJgCAABkcnMv&#10;ZG93bnJldi54bWxQSwUGAAAAAAQABAD1AAAAigM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過濾壓榨</w:t>
                                </w:r>
                              </w:p>
                            </w:txbxContent>
                          </v:textbox>
                        </v:shape>
                        <v:shape id="AutoShape 131" o:spid="_x0000_s1069" type="#_x0000_t32" style="position:absolute;left:6113;top:10496;width:1;height: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lNtMQAAADcAAAADwAAAGRycy9kb3ducmV2LnhtbERPS2vCQBC+F/oflhG81Y0V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U20xAAAANwAAAAPAAAAAAAAAAAA&#10;AAAAAKECAABkcnMvZG93bnJldi54bWxQSwUGAAAAAAQABAD5AAAAkgMAAAAA&#10;">
                          <v:stroke endarrow="block"/>
                        </v:shape>
                        <v:shape id="Text Box 132" o:spid="_x0000_s1070" type="#_x0000_t202" style="position:absolute;left:5282;top:10816;width:166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luJ8UA&#10;AADcAAAADwAAAGRycy9kb3ducmV2LnhtbESPQWvCQBCF74L/YZlCb7qptBJSV6kWwUJBjILXaXZM&#10;QrOzIbtN4r/vHAq9zfDevPfNajO6RvXUhdqzgad5Aoq48Lbm0sDlvJ+loEJEtth4JgN3CrBZTycr&#10;zKwf+ER9HkslIRwyNFDF2GZah6Iih2HuW2LRbr5zGGXtSm07HCTcNXqRJEvtsGZpqLClXUXFd/7j&#10;DGyH/pq+fx3t5xlvPk3uL/v28GHM48P49goq0hj/zX/XByv4z4Iv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W4nxQAAANwAAAAPAAAAAAAAAAAAAAAAAJgCAABkcnMv&#10;ZG93bnJldi54bWxQSwUGAAAAAAQABAD1AAAAigM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調配加熱</w:t>
                                </w:r>
                              </w:p>
                            </w:txbxContent>
                          </v:textbox>
                        </v:shape>
                        <v:shape id="AutoShape 133" o:spid="_x0000_s1071" type="#_x0000_t32" style="position:absolute;left:6106;top:11248;width:7;height:2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h5jMEAAADcAAAADwAAAGRycy9kb3ducmV2LnhtbERP32vCMBB+F/Y/hBv4pmmH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iHmMwQAAANwAAAAPAAAAAAAAAAAAAAAA&#10;AKECAABkcnMvZG93bnJldi54bWxQSwUGAAAAAAQABAD5AAAAjwMAAAAA&#10;">
                          <v:stroke endarrow="block"/>
                        </v:shape>
                        <v:shape id="Text Box 134" o:spid="_x0000_s1072" type="#_x0000_t202" style="position:absolute;left:5298;top:11520;width:16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dVy8IA&#10;AADcAAAADwAAAGRycy9kb3ducmV2LnhtbERP24rCMBB9X/Afwgi+raniLqUaRV0EF4TFC/g6NmNb&#10;bCalybb1740g+DaHc53ZojOlaKh2hWUFo2EEgji1uuBMwem4+YxBOI+ssbRMCu7kYDHvfcww0bbl&#10;PTUHn4kQwi5BBbn3VSKlS3My6Ia2Ig7c1dYGfYB1JnWNbQg3pRxH0bc0WHBoyLGidU7p7fBvFKza&#10;5hz/XP707ohXG0f3r021/VVq0O+WUxCeOv8Wv9xbHeZPxvB8Jlw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1XLwgAAANwAAAAPAAAAAAAAAAAAAAAAAJgCAABkcnMvZG93&#10;bnJldi54bWxQSwUGAAAAAAQABAD1AAAAhwM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冷卻沉澱</w:t>
                                </w:r>
                              </w:p>
                            </w:txbxContent>
                          </v:textbox>
                        </v:shape>
                        <v:shape id="AutoShape 135" o:spid="_x0000_s1073" type="#_x0000_t32" style="position:absolute;left:6106;top:11952;width:7;height:2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JI8MAAADcAAAADwAAAGRycy9kb3ducmV2LnhtbERPS2sCMRC+C/0PYQreNOsDqVujlIIi&#10;ige1LO1t2Ex3l24mSxJ19dcbQehtPr7nzBatqcWZnK8sKxj0ExDEudUVFwq+jsveGwgfkDXWlknB&#10;lTws5i+dGabaXnhP50MoRAxhn6KCMoQmldLnJRn0fdsQR+7XOoMhQldI7fASw00th0kykQYrjg0l&#10;NvRZUv53OBkF39vpKbtmO9pkg+nmB53xt+NKqe5r+/EOIlAb/sVP91rH+eMR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HCSPDAAAA3AAAAA8AAAAAAAAAAAAA&#10;AAAAoQIAAGRycy9kb3ducmV2LnhtbFBLBQYAAAAABAAEAPkAAACRAwAAAAA=&#10;">
                          <v:stroke endarrow="block"/>
                        </v:shape>
                        <v:shape id="Text Box 136" o:spid="_x0000_s1074" type="#_x0000_t202" style="position:absolute;left:5298;top:12224;width:163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JoJMMA&#10;AADcAAAADwAAAGRycy9kb3ducmV2LnhtbERPTWvCQBC9F/wPywi9NZsWLSHNKtUiKBSKidDrmB2T&#10;YHY2ZLdJ/PfdQsHbPN7nZOvJtGKg3jWWFTxHMQji0uqGKwWnYveUgHAeWWNrmRTcyMF6NXvIMNV2&#10;5CMNua9ECGGXooLa+y6V0pU1GXSR7YgDd7G9QR9gX0nd4xjCTStf4vhVGmw4NNTY0bam8pr/GAWb&#10;cfhOPs5f+rPAi03i23LX7Q9KPc6n9zcQniZ/F/+79zrMXyzg75lw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JoJMMAAADcAAAADwAAAAAAAAAAAAAAAACYAgAAZHJzL2Rv&#10;d25yZXYueG1sUEsFBgAAAAAEAAQA9QAAAIgDA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充填裝瓶</w:t>
                                </w:r>
                              </w:p>
                            </w:txbxContent>
                          </v:textbox>
                        </v:shape>
                        <v:shape id="AutoShape 137" o:spid="_x0000_s1075" type="#_x0000_t32" style="position:absolute;left:1648;top:11072;width:36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Cqu8MAAADcAAAADwAAAGRycy9kb3ducmV2LnhtbERPTWvCQBC9F/wPywi91U1KkR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wqrvDAAAA3AAAAA8AAAAAAAAAAAAA&#10;AAAAoQIAAGRycy9kb3ducmV2LnhtbFBLBQYAAAAABAAEAPkAAACRAwAAAAA=&#10;">
                          <v:stroke endarrow="block"/>
                        </v:shape>
                        <v:shape id="AutoShape 138" o:spid="_x0000_s1076" type="#_x0000_t32" style="position:absolute;left:1624;top:5440;width:24;height:56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d8MAAADcAAAADwAAAGRycy9kb3ducmV2LnhtbERPTWsCMRC9F/wPYQQvpWaVas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ro3fDAAAA3AAAAA8AAAAAAAAAAAAA&#10;AAAAoQIAAGRycy9kb3ducmV2LnhtbFBLBQYAAAAABAAEAPkAAACRAwAAAAA=&#10;"/>
                        <v:shape id="AutoShape 139" o:spid="_x0000_s1077" type="#_x0000_t32" style="position:absolute;left:10280;top:5440;width:1;height:70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Q3BcYAAADcAAAADwAAAGRycy9kb3ducmV2LnhtbESPQU8CMRCF7yb+h2ZMvBjoYpSYlUIW&#10;ExIx4QDIfdyO28btdNkWWP+9czDhNpP35r1vZoshtOpMffKRDUzGBSjiOlrPjYHP/Wr0AiplZItt&#10;ZDLwSwkW89ubGZY2XnhL511ulIRwKtGAy7krtU61o4BpHDti0b5jHzDL2jfa9niR8NDqx6KY6oCe&#10;pcFhR2+O6p/dKRjYrCfL6sv59cf26DfPq6o9NQ8HY+7vhuoVVKYhX83/1+9W8J+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0NwXGAAAA3AAAAA8AAAAAAAAA&#10;AAAAAAAAoQIAAGRycy9kb3ducmV2LnhtbFBLBQYAAAAABAAEAPkAAACUAwAAAAA=&#10;"/>
                        <v:shape id="AutoShape 140" o:spid="_x0000_s1078" type="#_x0000_t32" style="position:absolute;left:6928;top:12440;width:335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51isEAAADcAAAADwAAAGRycy9kb3ducmV2LnhtbERPTWsCMRC9C/6HMEJvmrVY0a1RVBCk&#10;F1EL9ThsprvBzWTZpJv13zdCobd5vM9ZbXpbi45abxwrmE4yEMSF04ZLBZ/Xw3gBwgdkjbVjUvAg&#10;D5v1cLDCXLvIZ+ouoRQphH2OCqoQmlxKX1Rk0U9cQ5y4b9daDAm2pdQtxhRua/maZXNp0XBqqLCh&#10;fUXF/fJjFZh4Ml1z3Mfdx9fN60jm8eaMUi+jfvsOIlAf/sV/7qNO82d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nWKwQAAANwAAAAPAAAAAAAAAAAAAAAA&#10;AKECAABkcnMvZG93bnJldi54bWxQSwUGAAAAAAQABAD5AAAAjwMAAAAA&#10;">
                          <v:stroke endarrow="block"/>
                        </v:shape>
                        <v:shape id="AutoShape 141" o:spid="_x0000_s1079" type="#_x0000_t32" style="position:absolute;left:6113;top:12656;width:1;height: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wBicYAAADcAAAADwAAAGRycy9kb3ducmV2LnhtbESPQWvCQBCF70L/wzIFb7qxY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MAYnGAAAA3AAAAA8AAAAAAAAA&#10;AAAAAAAAoQIAAGRycy9kb3ducmV2LnhtbFBLBQYAAAAABAAEAPkAAACUAwAAAAA=&#10;">
                          <v:stroke endarrow="block"/>
                        </v:shape>
                        <v:shape id="Text Box 142" o:spid="_x0000_s1080" type="#_x0000_t202" style="position:absolute;left:5298;top:12976;width:163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dYcMA&#10;AADcAAAADwAAAGRycy9kb3ducmV2LnhtbERPTWuDQBC9F/oflin0VlcDKWKzCUmLkEIhRAO9Tt2J&#10;St1ZcTdq/n23EMhtHu9zVpvZdGKkwbWWFSRRDIK4srrlWsGpzF9SEM4ja+wsk4IrOdisHx9WmGk7&#10;8ZHGwtcihLDLUEHjfZ9J6aqGDLrI9sSBO9vBoA9wqKUecArhppOLOH6VBlsODQ329N5Q9VtcjILd&#10;NH6nHz8H/VXi2abxdZn3+0+lnp/m7RsIT7O/i2/uvQ7zlwn8PxMu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xdYcMAAADcAAAADwAAAAAAAAAAAAAAAACYAgAAZHJzL2Rv&#10;d25yZXYueG1sUEsFBgAAAAAEAAQA9QAAAIgDA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殺菌</w:t>
                                </w:r>
                              </w:p>
                            </w:txbxContent>
                          </v:textbox>
                        </v:shape>
                        <v:shape id="AutoShape 143" o:spid="_x0000_s1081" type="#_x0000_t32" style="position:absolute;left:6113;top:13408;width:16;height: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I6ZcMAAADcAAAADwAAAGRycy9kb3ducmV2LnhtbERPTWvCQBC9C/6HZYTedBOh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SOmXDAAAA3AAAAA8AAAAAAAAAAAAA&#10;AAAAoQIAAGRycy9kb3ducmV2LnhtbFBLBQYAAAAABAAEAPkAAACRAwAAAAA=&#10;">
                          <v:stroke endarrow="block"/>
                        </v:shape>
                        <v:shape id="Text Box 144" o:spid="_x0000_s1082" type="#_x0000_t202" style="position:absolute;left:5314;top:13744;width:163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mjcMA&#10;AADcAAAADwAAAGRycy9kb3ducmV2LnhtbERPTWvCQBC9C/0PyxR6M5talJBmlbYiWChIk0KvY3ZM&#10;gtnZkN0m8d93BcHbPN7nZJvJtGKg3jWWFTxHMQji0uqGKwU/xW6egHAeWWNrmRRcyMFm/TDLMNV2&#10;5G8acl+JEMIuRQW1910qpStrMugi2xEH7mR7gz7AvpK6xzGEm1Yu4nglDTYcGmrs6KOm8pz/GQXv&#10;4/CbbI8H/VXgySbxZbnr9p9KPT1Ob68gPE3+Lr659zrMX77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JmjcMAAADcAAAADwAAAAAAAAAAAAAAAACYAgAAZHJzL2Rv&#10;d25yZXYueG1sUEsFBgAAAAAEAAQA9QAAAIgDA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成品</w:t>
                                </w:r>
                              </w:p>
                            </w:txbxContent>
                          </v:textbox>
                        </v:shape>
                      </v:group>
                    </v:group>
                  </w:pict>
                </mc:Fallback>
              </mc:AlternateContent>
            </w:r>
            <w:r w:rsidR="003A09E7" w:rsidRPr="00CE50CF">
              <w:rPr>
                <w:rFonts w:eastAsia="標楷體"/>
                <w:color w:val="000000" w:themeColor="text1"/>
                <w:sz w:val="28"/>
                <w:szCs w:val="28"/>
              </w:rPr>
              <w:t xml:space="preserve">　　</w:t>
            </w:r>
          </w:p>
        </w:tc>
      </w:tr>
    </w:tbl>
    <w:p w:rsidR="003A09E7" w:rsidRPr="00CE50CF" w:rsidRDefault="003A09E7" w:rsidP="003A09E7">
      <w:pPr>
        <w:rPr>
          <w:rFonts w:eastAsia="標楷體"/>
          <w:color w:val="000000" w:themeColor="text1"/>
        </w:rPr>
      </w:pPr>
    </w:p>
    <w:p w:rsidR="000D0498"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3A09E7" w:rsidRPr="00CE50CF" w:rsidRDefault="003A09E7" w:rsidP="003A09E7">
      <w:pPr>
        <w:rPr>
          <w:rFonts w:eastAsia="標楷體"/>
          <w:color w:val="000000" w:themeColor="text1"/>
        </w:rPr>
      </w:pPr>
    </w:p>
    <w:tbl>
      <w:tblPr>
        <w:tblW w:w="10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8"/>
        <w:gridCol w:w="8080"/>
      </w:tblGrid>
      <w:tr w:rsidR="005D6503" w:rsidRPr="00CE50CF" w:rsidTr="00725E07">
        <w:trPr>
          <w:trHeight w:val="598"/>
          <w:jc w:val="center"/>
        </w:trPr>
        <w:tc>
          <w:tcPr>
            <w:tcW w:w="2858" w:type="dxa"/>
            <w:vAlign w:val="center"/>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8080" w:type="dxa"/>
            <w:vAlign w:val="center"/>
          </w:tcPr>
          <w:p w:rsidR="003A09E7" w:rsidRPr="00CE50CF" w:rsidRDefault="003A09E7" w:rsidP="00E95F86">
            <w:pPr>
              <w:tabs>
                <w:tab w:val="center" w:pos="4153"/>
                <w:tab w:val="right" w:pos="8306"/>
              </w:tabs>
              <w:snapToGrid w:val="0"/>
              <w:spacing w:line="400" w:lineRule="exact"/>
              <w:ind w:firstLineChars="100" w:firstLine="280"/>
              <w:rPr>
                <w:rFonts w:eastAsia="標楷體"/>
                <w:color w:val="000000" w:themeColor="text1"/>
                <w:position w:val="-28"/>
                <w:sz w:val="28"/>
                <w:szCs w:val="20"/>
              </w:rPr>
            </w:pPr>
            <w:r w:rsidRPr="00CE50CF">
              <w:rPr>
                <w:rFonts w:eastAsia="標楷體"/>
                <w:color w:val="000000" w:themeColor="text1"/>
                <w:sz w:val="28"/>
                <w:szCs w:val="20"/>
              </w:rPr>
              <w:t>G-4-2-0</w:t>
            </w:r>
            <w:r w:rsidR="00E95F86">
              <w:rPr>
                <w:rFonts w:eastAsia="標楷體" w:hint="eastAsia"/>
                <w:color w:val="000000" w:themeColor="text1"/>
                <w:sz w:val="28"/>
                <w:szCs w:val="20"/>
              </w:rPr>
              <w:t>7</w:t>
            </w:r>
            <w:r w:rsidRPr="00CE50CF">
              <w:rPr>
                <w:rFonts w:eastAsia="標楷體"/>
                <w:color w:val="000000" w:themeColor="text1"/>
                <w:sz w:val="28"/>
                <w:szCs w:val="20"/>
              </w:rPr>
              <w:t>:</w:t>
            </w:r>
            <w:r w:rsidRPr="00CE50CF">
              <w:rPr>
                <w:rFonts w:eastAsia="標楷體"/>
                <w:color w:val="000000" w:themeColor="text1"/>
                <w:sz w:val="28"/>
                <w:szCs w:val="20"/>
              </w:rPr>
              <w:t>產品製造流程圖</w:t>
            </w:r>
            <w:r w:rsidRPr="00CE50CF">
              <w:rPr>
                <w:rFonts w:eastAsia="標楷體"/>
                <w:color w:val="000000" w:themeColor="text1"/>
                <w:sz w:val="28"/>
                <w:szCs w:val="20"/>
              </w:rPr>
              <w:t>______</w:t>
            </w:r>
          </w:p>
        </w:tc>
      </w:tr>
      <w:tr w:rsidR="00336BEC" w:rsidRPr="00CE50CF" w:rsidTr="00725E07">
        <w:trPr>
          <w:trHeight w:val="550"/>
          <w:jc w:val="center"/>
        </w:trPr>
        <w:tc>
          <w:tcPr>
            <w:tcW w:w="10938" w:type="dxa"/>
            <w:gridSpan w:val="2"/>
            <w:vAlign w:val="center"/>
          </w:tcPr>
          <w:p w:rsidR="00336BEC" w:rsidRPr="00336BEC" w:rsidRDefault="00336BEC" w:rsidP="00336BEC">
            <w:pPr>
              <w:rPr>
                <w:rFonts w:eastAsia="標楷體"/>
                <w:color w:val="000000" w:themeColor="text1"/>
              </w:rPr>
            </w:pPr>
            <w:r w:rsidRPr="00336BEC">
              <w:rPr>
                <w:rFonts w:eastAsia="標楷體"/>
                <w:color w:val="000000" w:themeColor="text1"/>
              </w:rPr>
              <w:t>產品名稱</w:t>
            </w:r>
            <w:r w:rsidRPr="00336BEC">
              <w:rPr>
                <w:rFonts w:eastAsia="標楷體"/>
                <w:color w:val="000000" w:themeColor="text1"/>
              </w:rPr>
              <w:t>:</w:t>
            </w:r>
            <w:r w:rsidRPr="00336BEC">
              <w:rPr>
                <w:rFonts w:eastAsia="標楷體"/>
                <w:color w:val="000000" w:themeColor="text1"/>
              </w:rPr>
              <w:t>黑豆醬油範例</w:t>
            </w:r>
          </w:p>
        </w:tc>
      </w:tr>
      <w:tr w:rsidR="005D6503" w:rsidRPr="00CE50CF" w:rsidTr="00725E07">
        <w:trPr>
          <w:trHeight w:val="11747"/>
          <w:jc w:val="center"/>
        </w:trPr>
        <w:tc>
          <w:tcPr>
            <w:tcW w:w="10938" w:type="dxa"/>
            <w:gridSpan w:val="2"/>
            <w:vAlign w:val="center"/>
          </w:tcPr>
          <w:p w:rsidR="003A09E7" w:rsidRPr="00CE50CF" w:rsidRDefault="007F444C" w:rsidP="003A09E7">
            <w:pPr>
              <w:spacing w:line="400" w:lineRule="exact"/>
              <w:rPr>
                <w:rFonts w:eastAsia="標楷體"/>
                <w:color w:val="000000" w:themeColor="text1"/>
                <w:sz w:val="28"/>
              </w:rPr>
            </w:pPr>
            <w:r w:rsidRPr="00CE50CF">
              <w:rPr>
                <w:rFonts w:eastAsia="標楷體"/>
                <w:noProof/>
                <w:color w:val="000000" w:themeColor="text1"/>
                <w:sz w:val="28"/>
              </w:rPr>
              <mc:AlternateContent>
                <mc:Choice Requires="wpc">
                  <w:drawing>
                    <wp:anchor distT="0" distB="0" distL="114300" distR="114300" simplePos="0" relativeHeight="251665920" behindDoc="0" locked="0" layoutInCell="1" allowOverlap="1" wp14:anchorId="7B76038C" wp14:editId="79730E16">
                      <wp:simplePos x="0" y="0"/>
                      <wp:positionH relativeFrom="column">
                        <wp:posOffset>5715</wp:posOffset>
                      </wp:positionH>
                      <wp:positionV relativeFrom="paragraph">
                        <wp:posOffset>70485</wp:posOffset>
                      </wp:positionV>
                      <wp:extent cx="6562725" cy="7312025"/>
                      <wp:effectExtent l="0" t="0" r="0" b="0"/>
                      <wp:wrapNone/>
                      <wp:docPr id="145" name="畫布 1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8" name="Group 147"/>
                              <wpg:cNvGrpSpPr>
                                <a:grpSpLocks/>
                              </wpg:cNvGrpSpPr>
                              <wpg:grpSpPr bwMode="auto">
                                <a:xfrm>
                                  <a:off x="351790" y="74930"/>
                                  <a:ext cx="5915660" cy="7084060"/>
                                  <a:chOff x="3528" y="8940"/>
                                  <a:chExt cx="9316" cy="11156"/>
                                </a:xfrm>
                              </wpg:grpSpPr>
                              <wps:wsp>
                                <wps:cNvPr id="39" name="Text Box 148"/>
                                <wps:cNvSpPr txBox="1">
                                  <a:spLocks noChangeArrowheads="1"/>
                                </wps:cNvSpPr>
                                <wps:spPr bwMode="auto">
                                  <a:xfrm>
                                    <a:off x="7492" y="8940"/>
                                    <a:ext cx="1809" cy="453"/>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rPr>
                                        <w:t>原料驗收</w:t>
                                      </w:r>
                                    </w:p>
                                  </w:txbxContent>
                                </wps:txbx>
                                <wps:bodyPr rot="0" vert="horz" wrap="square" lIns="36000" tIns="18000" rIns="36000" bIns="18000" anchor="t" anchorCtr="0" upright="1">
                                  <a:noAutofit/>
                                </wps:bodyPr>
                              </wps:wsp>
                              <wps:wsp>
                                <wps:cNvPr id="40" name="Text Box 149"/>
                                <wps:cNvSpPr txBox="1">
                                  <a:spLocks noChangeArrowheads="1"/>
                                </wps:cNvSpPr>
                                <wps:spPr bwMode="auto">
                                  <a:xfrm>
                                    <a:off x="7764" y="9918"/>
                                    <a:ext cx="1297" cy="468"/>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黑豆貯存</w:t>
                                      </w:r>
                                    </w:p>
                                  </w:txbxContent>
                                </wps:txbx>
                                <wps:bodyPr rot="0" vert="horz" wrap="square" lIns="36000" tIns="0" rIns="36000" bIns="0" anchor="t" anchorCtr="0" upright="1">
                                  <a:noAutofit/>
                                </wps:bodyPr>
                              </wps:wsp>
                              <wps:wsp>
                                <wps:cNvPr id="41" name="Text Box 150"/>
                                <wps:cNvSpPr txBox="1">
                                  <a:spLocks noChangeArrowheads="1"/>
                                </wps:cNvSpPr>
                                <wps:spPr bwMode="auto">
                                  <a:xfrm>
                                    <a:off x="7764" y="10588"/>
                                    <a:ext cx="1297" cy="400"/>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黑豆浸泡</w:t>
                                      </w:r>
                                    </w:p>
                                  </w:txbxContent>
                                </wps:txbx>
                                <wps:bodyPr rot="0" vert="horz" wrap="square" lIns="36000" tIns="0" rIns="36000" bIns="0" anchor="t" anchorCtr="0" upright="1">
                                  <a:noAutofit/>
                                </wps:bodyPr>
                              </wps:wsp>
                              <wps:wsp>
                                <wps:cNvPr id="42" name="Text Box 151"/>
                                <wps:cNvSpPr txBox="1">
                                  <a:spLocks noChangeArrowheads="1"/>
                                </wps:cNvSpPr>
                                <wps:spPr bwMode="auto">
                                  <a:xfrm>
                                    <a:off x="7764" y="11187"/>
                                    <a:ext cx="1297" cy="437"/>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黑豆蒸煮</w:t>
                                      </w:r>
                                    </w:p>
                                  </w:txbxContent>
                                </wps:txbx>
                                <wps:bodyPr rot="0" vert="horz" wrap="square" lIns="36000" tIns="0" rIns="36000" bIns="0" anchor="t" anchorCtr="0" upright="1">
                                  <a:noAutofit/>
                                </wps:bodyPr>
                              </wps:wsp>
                              <wps:wsp>
                                <wps:cNvPr id="43" name="AutoShape 152"/>
                                <wps:cNvCnPr>
                                  <a:cxnSpLocks noChangeShapeType="1"/>
                                </wps:cNvCnPr>
                                <wps:spPr bwMode="auto">
                                  <a:xfrm>
                                    <a:off x="4305" y="9632"/>
                                    <a:ext cx="785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153"/>
                                <wps:cNvSpPr txBox="1">
                                  <a:spLocks noChangeArrowheads="1"/>
                                </wps:cNvSpPr>
                                <wps:spPr bwMode="auto">
                                  <a:xfrm>
                                    <a:off x="3528" y="9958"/>
                                    <a:ext cx="1553" cy="937"/>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食品添加物貯存</w:t>
                                      </w:r>
                                    </w:p>
                                  </w:txbxContent>
                                </wps:txbx>
                                <wps:bodyPr rot="0" vert="horz" wrap="square" lIns="36000" tIns="18000" rIns="36000" bIns="18000" anchor="t" anchorCtr="0" upright="1">
                                  <a:noAutofit/>
                                </wps:bodyPr>
                              </wps:wsp>
                              <wps:wsp>
                                <wps:cNvPr id="45" name="Text Box 154"/>
                                <wps:cNvSpPr txBox="1">
                                  <a:spLocks noChangeArrowheads="1"/>
                                </wps:cNvSpPr>
                                <wps:spPr bwMode="auto">
                                  <a:xfrm>
                                    <a:off x="5482" y="9978"/>
                                    <a:ext cx="1632" cy="468"/>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調味料貯存</w:t>
                                      </w:r>
                                    </w:p>
                                  </w:txbxContent>
                                </wps:txbx>
                                <wps:bodyPr rot="0" vert="horz" wrap="square" lIns="36000" tIns="18000" rIns="36000" bIns="18000" anchor="t" anchorCtr="0" upright="1">
                                  <a:noAutofit/>
                                </wps:bodyPr>
                              </wps:wsp>
                              <wps:wsp>
                                <wps:cNvPr id="46" name="Text Box 155"/>
                                <wps:cNvSpPr txBox="1">
                                  <a:spLocks noChangeArrowheads="1"/>
                                </wps:cNvSpPr>
                                <wps:spPr bwMode="auto">
                                  <a:xfrm>
                                    <a:off x="9793" y="9978"/>
                                    <a:ext cx="1297" cy="468"/>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菌種貯存</w:t>
                                      </w:r>
                                    </w:p>
                                  </w:txbxContent>
                                </wps:txbx>
                                <wps:bodyPr rot="0" vert="horz" wrap="square" lIns="36000" tIns="18000" rIns="36000" bIns="18000" anchor="t" anchorCtr="0" upright="1">
                                  <a:noAutofit/>
                                </wps:bodyPr>
                              </wps:wsp>
                              <wps:wsp>
                                <wps:cNvPr id="47" name="AutoShape 156"/>
                                <wps:cNvCnPr>
                                  <a:cxnSpLocks noChangeShapeType="1"/>
                                </wps:cNvCnPr>
                                <wps:spPr bwMode="auto">
                                  <a:xfrm>
                                    <a:off x="10420" y="9631"/>
                                    <a:ext cx="1"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157"/>
                                <wps:cNvCnPr>
                                  <a:cxnSpLocks noChangeShapeType="1"/>
                                </wps:cNvCnPr>
                                <wps:spPr bwMode="auto">
                                  <a:xfrm>
                                    <a:off x="6298" y="9611"/>
                                    <a:ext cx="1"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158"/>
                                <wps:cNvCnPr>
                                  <a:cxnSpLocks noChangeShapeType="1"/>
                                </wps:cNvCnPr>
                                <wps:spPr bwMode="auto">
                                  <a:xfrm>
                                    <a:off x="4328" y="9611"/>
                                    <a:ext cx="1"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Text Box 159"/>
                                <wps:cNvSpPr txBox="1">
                                  <a:spLocks noChangeArrowheads="1"/>
                                </wps:cNvSpPr>
                                <wps:spPr bwMode="auto">
                                  <a:xfrm>
                                    <a:off x="11547" y="9978"/>
                                    <a:ext cx="1297" cy="917"/>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包裝材料貯存</w:t>
                                      </w:r>
                                    </w:p>
                                  </w:txbxContent>
                                </wps:txbx>
                                <wps:bodyPr rot="0" vert="horz" wrap="square" lIns="36000" tIns="18000" rIns="36000" bIns="18000" anchor="t" anchorCtr="0" upright="1">
                                  <a:noAutofit/>
                                </wps:bodyPr>
                              </wps:wsp>
                              <wps:wsp>
                                <wps:cNvPr id="51" name="AutoShape 160"/>
                                <wps:cNvCnPr>
                                  <a:cxnSpLocks noChangeShapeType="1"/>
                                </wps:cNvCnPr>
                                <wps:spPr bwMode="auto">
                                  <a:xfrm>
                                    <a:off x="12155" y="9631"/>
                                    <a:ext cx="1"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161"/>
                                <wps:cNvCnPr>
                                  <a:cxnSpLocks noChangeShapeType="1"/>
                                  <a:stCxn id="39" idx="2"/>
                                </wps:cNvCnPr>
                                <wps:spPr bwMode="auto">
                                  <a:xfrm>
                                    <a:off x="8397" y="9393"/>
                                    <a:ext cx="8"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162"/>
                                <wps:cNvCnPr>
                                  <a:cxnSpLocks noChangeShapeType="1"/>
                                </wps:cNvCnPr>
                                <wps:spPr bwMode="auto">
                                  <a:xfrm>
                                    <a:off x="8403" y="10376"/>
                                    <a:ext cx="1" cy="2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63"/>
                                <wps:cNvCnPr>
                                  <a:cxnSpLocks noChangeShapeType="1"/>
                                </wps:cNvCnPr>
                                <wps:spPr bwMode="auto">
                                  <a:xfrm>
                                    <a:off x="8401" y="10988"/>
                                    <a:ext cx="1" cy="2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164"/>
                                <wps:cNvCnPr>
                                  <a:cxnSpLocks noChangeShapeType="1"/>
                                </wps:cNvCnPr>
                                <wps:spPr bwMode="auto">
                                  <a:xfrm flipH="1">
                                    <a:off x="8389" y="11624"/>
                                    <a:ext cx="6" cy="3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166"/>
                                <wps:cNvSpPr txBox="1">
                                  <a:spLocks noChangeArrowheads="1"/>
                                </wps:cNvSpPr>
                                <wps:spPr bwMode="auto">
                                  <a:xfrm>
                                    <a:off x="7764" y="11913"/>
                                    <a:ext cx="1297" cy="416"/>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製麴</w:t>
                                      </w:r>
                                    </w:p>
                                  </w:txbxContent>
                                </wps:txbx>
                                <wps:bodyPr rot="0" vert="horz" wrap="square" lIns="36000" tIns="0" rIns="36000" bIns="0" anchor="t" anchorCtr="0" upright="1">
                                  <a:noAutofit/>
                                </wps:bodyPr>
                              </wps:wsp>
                              <wps:wsp>
                                <wps:cNvPr id="58" name="AutoShape 167"/>
                                <wps:cNvCnPr>
                                  <a:cxnSpLocks noChangeShapeType="1"/>
                                </wps:cNvCnPr>
                                <wps:spPr bwMode="auto">
                                  <a:xfrm>
                                    <a:off x="10421" y="10446"/>
                                    <a:ext cx="1" cy="1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168"/>
                                <wps:cNvCnPr>
                                  <a:cxnSpLocks noChangeShapeType="1"/>
                                  <a:endCxn id="57" idx="3"/>
                                </wps:cNvCnPr>
                                <wps:spPr bwMode="auto">
                                  <a:xfrm flipH="1">
                                    <a:off x="9061" y="12120"/>
                                    <a:ext cx="13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169"/>
                                <wps:cNvCnPr>
                                  <a:cxnSpLocks noChangeShapeType="1"/>
                                  <a:stCxn id="57" idx="2"/>
                                  <a:endCxn id="61" idx="0"/>
                                </wps:cNvCnPr>
                                <wps:spPr bwMode="auto">
                                  <a:xfrm flipH="1">
                                    <a:off x="8398" y="12329"/>
                                    <a:ext cx="15" cy="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70"/>
                                <wps:cNvSpPr txBox="1">
                                  <a:spLocks noChangeArrowheads="1"/>
                                </wps:cNvSpPr>
                                <wps:spPr bwMode="auto">
                                  <a:xfrm>
                                    <a:off x="7762" y="12624"/>
                                    <a:ext cx="1272" cy="400"/>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出麴</w:t>
                                      </w:r>
                                    </w:p>
                                  </w:txbxContent>
                                </wps:txbx>
                                <wps:bodyPr rot="0" vert="horz" wrap="square" lIns="36000" tIns="0" rIns="36000" bIns="0" anchor="t" anchorCtr="0" upright="1">
                                  <a:noAutofit/>
                                </wps:bodyPr>
                              </wps:wsp>
                              <wps:wsp>
                                <wps:cNvPr id="62" name="AutoShape 171"/>
                                <wps:cNvCnPr>
                                  <a:cxnSpLocks noChangeShapeType="1"/>
                                  <a:stCxn id="61" idx="2"/>
                                  <a:endCxn id="93" idx="0"/>
                                </wps:cNvCnPr>
                                <wps:spPr bwMode="auto">
                                  <a:xfrm>
                                    <a:off x="8398" y="13024"/>
                                    <a:ext cx="1" cy="3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Text Box 172"/>
                                <wps:cNvSpPr txBox="1">
                                  <a:spLocks noChangeArrowheads="1"/>
                                </wps:cNvSpPr>
                                <wps:spPr bwMode="auto">
                                  <a:xfrm>
                                    <a:off x="7524" y="14678"/>
                                    <a:ext cx="1758" cy="416"/>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加鹽水</w:t>
                                      </w:r>
                                      <w:r w:rsidRPr="000C6B84">
                                        <w:rPr>
                                          <w:rFonts w:eastAsia="標楷體" w:hint="eastAsia"/>
                                        </w:rPr>
                                        <w:t>(</w:t>
                                      </w:r>
                                      <w:r w:rsidRPr="000C6B84">
                                        <w:rPr>
                                          <w:rFonts w:eastAsia="標楷體" w:hint="eastAsia"/>
                                        </w:rPr>
                                        <w:t>食鹽</w:t>
                                      </w:r>
                                      <w:r w:rsidRPr="000C6B84">
                                        <w:rPr>
                                          <w:rFonts w:eastAsia="標楷體" w:hint="eastAsia"/>
                                        </w:rPr>
                                        <w:t>)</w:t>
                                      </w:r>
                                    </w:p>
                                  </w:txbxContent>
                                </wps:txbx>
                                <wps:bodyPr rot="0" vert="horz" wrap="square" lIns="36000" tIns="0" rIns="36000" bIns="0" anchor="t" anchorCtr="0" upright="1">
                                  <a:noAutofit/>
                                </wps:bodyPr>
                              </wps:wsp>
                              <wps:wsp>
                                <wps:cNvPr id="64" name="AutoShape 173"/>
                                <wps:cNvCnPr>
                                  <a:cxnSpLocks noChangeShapeType="1"/>
                                  <a:stCxn id="63" idx="2"/>
                                  <a:endCxn id="65" idx="0"/>
                                </wps:cNvCnPr>
                                <wps:spPr bwMode="auto">
                                  <a:xfrm>
                                    <a:off x="8403" y="15094"/>
                                    <a:ext cx="7" cy="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Text Box 174"/>
                                <wps:cNvSpPr txBox="1">
                                  <a:spLocks noChangeArrowheads="1"/>
                                </wps:cNvSpPr>
                                <wps:spPr bwMode="auto">
                                  <a:xfrm>
                                    <a:off x="7538" y="15398"/>
                                    <a:ext cx="1743" cy="400"/>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醬醪發酵</w:t>
                                      </w:r>
                                    </w:p>
                                  </w:txbxContent>
                                </wps:txbx>
                                <wps:bodyPr rot="0" vert="horz" wrap="square" lIns="36000" tIns="0" rIns="36000" bIns="0" anchor="t" anchorCtr="0" upright="1">
                                  <a:noAutofit/>
                                </wps:bodyPr>
                              </wps:wsp>
                              <wps:wsp>
                                <wps:cNvPr id="66" name="AutoShape 175"/>
                                <wps:cNvCnPr>
                                  <a:cxnSpLocks noChangeShapeType="1"/>
                                  <a:stCxn id="45" idx="2"/>
                                </wps:cNvCnPr>
                                <wps:spPr bwMode="auto">
                                  <a:xfrm>
                                    <a:off x="6298" y="10446"/>
                                    <a:ext cx="2" cy="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76"/>
                                <wps:cNvCnPr>
                                  <a:cxnSpLocks noChangeShapeType="1"/>
                                  <a:endCxn id="63" idx="1"/>
                                </wps:cNvCnPr>
                                <wps:spPr bwMode="auto">
                                  <a:xfrm>
                                    <a:off x="6298" y="14885"/>
                                    <a:ext cx="122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177"/>
                                <wps:cNvCnPr>
                                  <a:cxnSpLocks noChangeShapeType="1"/>
                                  <a:stCxn id="65" idx="2"/>
                                  <a:endCxn id="69" idx="0"/>
                                </wps:cNvCnPr>
                                <wps:spPr bwMode="auto">
                                  <a:xfrm>
                                    <a:off x="8410" y="15798"/>
                                    <a:ext cx="9" cy="3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Text Box 178"/>
                                <wps:cNvSpPr txBox="1">
                                  <a:spLocks noChangeArrowheads="1"/>
                                </wps:cNvSpPr>
                                <wps:spPr bwMode="auto">
                                  <a:xfrm>
                                    <a:off x="7572" y="16134"/>
                                    <a:ext cx="1694" cy="432"/>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過濾壓榨</w:t>
                                      </w:r>
                                    </w:p>
                                  </w:txbxContent>
                                </wps:txbx>
                                <wps:bodyPr rot="0" vert="horz" wrap="square" lIns="36000" tIns="0" rIns="36000" bIns="0" anchor="t" anchorCtr="0" upright="1">
                                  <a:noAutofit/>
                                </wps:bodyPr>
                              </wps:wsp>
                              <wps:wsp>
                                <wps:cNvPr id="70" name="AutoShape 179"/>
                                <wps:cNvCnPr>
                                  <a:cxnSpLocks noChangeShapeType="1"/>
                                  <a:stCxn id="69" idx="2"/>
                                  <a:endCxn id="71" idx="0"/>
                                </wps:cNvCnPr>
                                <wps:spPr bwMode="auto">
                                  <a:xfrm>
                                    <a:off x="8419" y="16566"/>
                                    <a:ext cx="1" cy="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Text Box 180"/>
                                <wps:cNvSpPr txBox="1">
                                  <a:spLocks noChangeArrowheads="1"/>
                                </wps:cNvSpPr>
                                <wps:spPr bwMode="auto">
                                  <a:xfrm>
                                    <a:off x="7588" y="16886"/>
                                    <a:ext cx="1662" cy="432"/>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調配加熱</w:t>
                                      </w:r>
                                    </w:p>
                                  </w:txbxContent>
                                </wps:txbx>
                                <wps:bodyPr rot="0" vert="horz" wrap="square" lIns="36000" tIns="0" rIns="36000" bIns="0" anchor="t" anchorCtr="0" upright="1">
                                  <a:noAutofit/>
                                </wps:bodyPr>
                              </wps:wsp>
                              <wps:wsp>
                                <wps:cNvPr id="72" name="AutoShape 181"/>
                                <wps:cNvCnPr>
                                  <a:cxnSpLocks noChangeShapeType="1"/>
                                  <a:stCxn id="71" idx="2"/>
                                  <a:endCxn id="73" idx="0"/>
                                </wps:cNvCnPr>
                                <wps:spPr bwMode="auto">
                                  <a:xfrm flipH="1">
                                    <a:off x="8412" y="17318"/>
                                    <a:ext cx="7" cy="2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Text Box 182"/>
                                <wps:cNvSpPr txBox="1">
                                  <a:spLocks noChangeArrowheads="1"/>
                                </wps:cNvSpPr>
                                <wps:spPr bwMode="auto">
                                  <a:xfrm>
                                    <a:off x="7604" y="17590"/>
                                    <a:ext cx="1616" cy="432"/>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冷卻沉澱</w:t>
                                      </w:r>
                                    </w:p>
                                  </w:txbxContent>
                                </wps:txbx>
                                <wps:bodyPr rot="0" vert="horz" wrap="square" lIns="36000" tIns="0" rIns="36000" bIns="0" anchor="t" anchorCtr="0" upright="1">
                                  <a:noAutofit/>
                                </wps:bodyPr>
                              </wps:wsp>
                              <wps:wsp>
                                <wps:cNvPr id="74" name="AutoShape 183"/>
                                <wps:cNvCnPr>
                                  <a:cxnSpLocks noChangeShapeType="1"/>
                                  <a:stCxn id="73" idx="2"/>
                                  <a:endCxn id="75" idx="0"/>
                                </wps:cNvCnPr>
                                <wps:spPr bwMode="auto">
                                  <a:xfrm>
                                    <a:off x="8412" y="18022"/>
                                    <a:ext cx="7" cy="2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Text Box 184"/>
                                <wps:cNvSpPr txBox="1">
                                  <a:spLocks noChangeArrowheads="1"/>
                                </wps:cNvSpPr>
                                <wps:spPr bwMode="auto">
                                  <a:xfrm>
                                    <a:off x="7604" y="18294"/>
                                    <a:ext cx="1630" cy="432"/>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充填裝瓶</w:t>
                                      </w:r>
                                    </w:p>
                                  </w:txbxContent>
                                </wps:txbx>
                                <wps:bodyPr rot="0" vert="horz" wrap="square" lIns="36000" tIns="0" rIns="36000" bIns="0" anchor="t" anchorCtr="0" upright="1">
                                  <a:noAutofit/>
                                </wps:bodyPr>
                              </wps:wsp>
                              <wps:wsp>
                                <wps:cNvPr id="76" name="AutoShape 185"/>
                                <wps:cNvCnPr>
                                  <a:cxnSpLocks noChangeShapeType="1"/>
                                </wps:cNvCnPr>
                                <wps:spPr bwMode="auto">
                                  <a:xfrm>
                                    <a:off x="4329" y="17156"/>
                                    <a:ext cx="329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186"/>
                                <wps:cNvCnPr>
                                  <a:cxnSpLocks noChangeShapeType="1"/>
                                  <a:stCxn id="44" idx="2"/>
                                </wps:cNvCnPr>
                                <wps:spPr bwMode="auto">
                                  <a:xfrm>
                                    <a:off x="4305" y="10895"/>
                                    <a:ext cx="24" cy="62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187"/>
                                <wps:cNvCnPr>
                                  <a:cxnSpLocks noChangeShapeType="1"/>
                                  <a:stCxn id="50" idx="2"/>
                                </wps:cNvCnPr>
                                <wps:spPr bwMode="auto">
                                  <a:xfrm>
                                    <a:off x="12196" y="10895"/>
                                    <a:ext cx="1" cy="76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188"/>
                                <wps:cNvCnPr>
                                  <a:cxnSpLocks noChangeShapeType="1"/>
                                  <a:endCxn id="75" idx="3"/>
                                </wps:cNvCnPr>
                                <wps:spPr bwMode="auto">
                                  <a:xfrm flipH="1">
                                    <a:off x="9234" y="18509"/>
                                    <a:ext cx="296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189"/>
                                <wps:cNvCnPr>
                                  <a:cxnSpLocks noChangeShapeType="1"/>
                                  <a:stCxn id="75" idx="2"/>
                                  <a:endCxn id="90" idx="0"/>
                                </wps:cNvCnPr>
                                <wps:spPr bwMode="auto">
                                  <a:xfrm>
                                    <a:off x="8419" y="18726"/>
                                    <a:ext cx="1" cy="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Text Box 190"/>
                                <wps:cNvSpPr txBox="1">
                                  <a:spLocks noChangeArrowheads="1"/>
                                </wps:cNvSpPr>
                                <wps:spPr bwMode="auto">
                                  <a:xfrm>
                                    <a:off x="7604" y="18986"/>
                                    <a:ext cx="1630" cy="432"/>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殺菌</w:t>
                                      </w:r>
                                    </w:p>
                                  </w:txbxContent>
                                </wps:txbx>
                                <wps:bodyPr rot="0" vert="horz" wrap="square" lIns="36000" tIns="0" rIns="36000" bIns="0" anchor="t" anchorCtr="0" upright="1">
                                  <a:noAutofit/>
                                </wps:bodyPr>
                              </wps:wsp>
                              <wps:wsp>
                                <wps:cNvPr id="91" name="AutoShape 191"/>
                                <wps:cNvCnPr>
                                  <a:cxnSpLocks noChangeShapeType="1"/>
                                  <a:stCxn id="90" idx="2"/>
                                  <a:endCxn id="92" idx="0"/>
                                </wps:cNvCnPr>
                                <wps:spPr bwMode="auto">
                                  <a:xfrm flipH="1">
                                    <a:off x="8405" y="19418"/>
                                    <a:ext cx="14" cy="2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192"/>
                                <wps:cNvSpPr txBox="1">
                                  <a:spLocks noChangeArrowheads="1"/>
                                </wps:cNvSpPr>
                                <wps:spPr bwMode="auto">
                                  <a:xfrm>
                                    <a:off x="7590" y="19664"/>
                                    <a:ext cx="1630" cy="432"/>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成品</w:t>
                                      </w:r>
                                    </w:p>
                                  </w:txbxContent>
                                </wps:txbx>
                                <wps:bodyPr rot="0" vert="horz" wrap="square" lIns="36000" tIns="0" rIns="36000" bIns="0" anchor="t" anchorCtr="0" upright="1">
                                  <a:noAutofit/>
                                </wps:bodyPr>
                              </wps:wsp>
                              <wps:wsp>
                                <wps:cNvPr id="93" name="Text Box 193"/>
                                <wps:cNvSpPr txBox="1">
                                  <a:spLocks noChangeArrowheads="1"/>
                                </wps:cNvSpPr>
                                <wps:spPr bwMode="auto">
                                  <a:xfrm>
                                    <a:off x="7762" y="13332"/>
                                    <a:ext cx="1272" cy="400"/>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洗麴</w:t>
                                      </w:r>
                                    </w:p>
                                  </w:txbxContent>
                                </wps:txbx>
                                <wps:bodyPr rot="0" vert="horz" wrap="square" lIns="36000" tIns="0" rIns="36000" bIns="0" anchor="t" anchorCtr="0" upright="1">
                                  <a:noAutofit/>
                                </wps:bodyPr>
                              </wps:wsp>
                              <wps:wsp>
                                <wps:cNvPr id="94" name="AutoShape 194"/>
                                <wps:cNvCnPr>
                                  <a:cxnSpLocks noChangeShapeType="1"/>
                                  <a:endCxn id="95" idx="0"/>
                                </wps:cNvCnPr>
                                <wps:spPr bwMode="auto">
                                  <a:xfrm>
                                    <a:off x="8397" y="13689"/>
                                    <a:ext cx="1" cy="3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Text Box 195"/>
                                <wps:cNvSpPr txBox="1">
                                  <a:spLocks noChangeArrowheads="1"/>
                                </wps:cNvSpPr>
                                <wps:spPr bwMode="auto">
                                  <a:xfrm>
                                    <a:off x="7762" y="13997"/>
                                    <a:ext cx="1272" cy="400"/>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悶麴</w:t>
                                      </w:r>
                                    </w:p>
                                  </w:txbxContent>
                                </wps:txbx>
                                <wps:bodyPr rot="0" vert="horz" wrap="square" lIns="36000" tIns="0" rIns="36000" bIns="0" anchor="t" anchorCtr="0" upright="1">
                                  <a:noAutofit/>
                                </wps:bodyPr>
                              </wps:wsp>
                              <wps:wsp>
                                <wps:cNvPr id="192" name="AutoShape 196"/>
                                <wps:cNvCnPr>
                                  <a:cxnSpLocks noChangeShapeType="1"/>
                                </wps:cNvCnPr>
                                <wps:spPr bwMode="auto">
                                  <a:xfrm>
                                    <a:off x="8388" y="14399"/>
                                    <a:ext cx="1" cy="3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w:pict>
                    <v:group id="畫布 145" o:spid="_x0000_s1083" editas="canvas" style="position:absolute;margin-left:.45pt;margin-top:5.55pt;width:516.75pt;height:575.75pt;z-index:251665920" coordsize="65627,7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">
                      <v:shape id="_x0000_s1084" type="#_x0000_t75" style="position:absolute;width:65627;height:73120;visibility:visible;mso-wrap-style:square">
                        <v:fill o:detectmouseclick="t"/>
                        <v:path o:connecttype="none"/>
                      </v:shape>
                      <v:group id="Group 147" o:spid="_x0000_s1085" style="position:absolute;left:3517;top:749;width:59157;height:70840" coordorigin="3528,8940" coordsize="9316,11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148" o:spid="_x0000_s1086" type="#_x0000_t202" style="position:absolute;left:7492;top:8940;width:1809;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Qax8UA&#10;AADbAAAADwAAAGRycy9kb3ducmV2LnhtbESPT2vCQBTE74LfYXlCb3Vji1ZTVylS/yA9aIz3R/Y1&#10;CWbfhuw2Rj99t1DwOMzMb5j5sjOVaKlxpWUFo2EEgjizuuRcQXpaP09BOI+ssbJMCm7kYLno9+YY&#10;a3vlI7WJz0WAsItRQeF9HUvpsoIMuqGtiYP3bRuDPsgml7rBa4CbSr5E0UQaLDksFFjTqqDskvwY&#10;BW263a/k2+7wlaVJOz7rzX3yaZR6GnQf7yA8df4R/m/vtILXGfx9C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BrHxQAAANsAAAAPAAAAAAAAAAAAAAAAAJgCAABkcnMv&#10;ZG93bnJldi54bWxQSwUGAAAAAAQABAD1AAAAigMAAAAA&#10;">
                          <v:textbox inset="1mm,.5mm,1mm,.5mm">
                            <w:txbxContent>
                              <w:p w:rsidR="005A2018" w:rsidRPr="000C6B84" w:rsidRDefault="005A2018" w:rsidP="003A09E7">
                                <w:pPr>
                                  <w:spacing w:line="400" w:lineRule="exact"/>
                                  <w:jc w:val="center"/>
                                  <w:rPr>
                                    <w:rFonts w:eastAsia="標楷體"/>
                                  </w:rPr>
                                </w:pPr>
                                <w:r w:rsidRPr="000C6B84">
                                  <w:rPr>
                                    <w:rFonts w:eastAsia="標楷體"/>
                                  </w:rPr>
                                  <w:t>原料驗收</w:t>
                                </w:r>
                              </w:p>
                            </w:txbxContent>
                          </v:textbox>
                        </v:shape>
                        <v:shape id="Text Box 149" o:spid="_x0000_s1087" type="#_x0000_t202" style="position:absolute;left:7764;top:9918;width:1297;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QcEA&#10;AADbAAAADwAAAGRycy9kb3ducmV2LnhtbERPTWvCQBC9F/wPywjemo3FlpC6Sm0JpCAUjeB1mh2T&#10;0OxsyG6T+O/dg+Dx8b7X28m0YqDeNZYVLKMYBHFpdcOVglORPScgnEfW2FomBVdysN3MntaYajvy&#10;gYajr0QIYZeigtr7LpXSlTUZdJHtiAN3sb1BH2BfSd3jGMJNK1/i+E0abDg01NjRZ03l3/HfKNiN&#10;wzn5+v3R+wIvNomvr1mXfyu1mE8f7yA8Tf4hvrtzrWAV1ocv4Qf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jnUHBAAAA2wAAAA8AAAAAAAAAAAAAAAAAmAIAAGRycy9kb3du&#10;cmV2LnhtbFBLBQYAAAAABAAEAPUAAACG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黑豆貯存</w:t>
                                </w:r>
                              </w:p>
                            </w:txbxContent>
                          </v:textbox>
                        </v:shape>
                        <v:shape id="Text Box 150" o:spid="_x0000_s1088" type="#_x0000_t202" style="position:absolute;left:7764;top:10588;width:1297;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842sQA&#10;AADbAAAADwAAAGRycy9kb3ducmV2LnhtbESPW4vCMBSE3xf8D+EIvq2p4i6lGsULggsLixfw9dgc&#10;22JzUprY1n+/EQQfh5n5hpktOlOKhmpXWFYwGkYgiFOrC84UnI7bzxiE88gaS8uk4EEOFvPexwwT&#10;bVveU3PwmQgQdgkqyL2vEildmpNBN7QVcfCutjbog6wzqWtsA9yUchxF39JgwWEhx4rWOaW3w90o&#10;WLXNOd5c/vTvEa82jh5f22r3o9Sg3y2nIDx1/h1+tXdawWQEzy/hB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vONrEAAAA2wAAAA8AAAAAAAAAAAAAAAAAmAIAAGRycy9k&#10;b3ducmV2LnhtbFBLBQYAAAAABAAEAPUAAACJ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黑豆浸泡</w:t>
                                </w:r>
                              </w:p>
                            </w:txbxContent>
                          </v:textbox>
                        </v:shape>
                        <v:shape id="Text Box 151" o:spid="_x0000_s1089" type="#_x0000_t202" style="position:absolute;left:7764;top:11187;width:1297;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2mrcQA&#10;AADbAAAADwAAAGRycy9kb3ducmV2LnhtbESPQWvCQBSE70L/w/IKvemmoUpIXUNbERQK0qTQ6zP7&#10;TILZtyG7JvHfdwsFj8PMfMOss8m0YqDeNZYVPC8iEMSl1Q1XCr6L3TwB4TyyxtYyKbiRg2zzMFtj&#10;qu3IXzTkvhIBwi5FBbX3XSqlK2sy6Ba2Iw7e2fYGfZB9JXWPY4CbVsZRtJIGGw4LNXb0UVN5ya9G&#10;wfs4/CTb01F/Fni2SXRb7rr9Qamnx+ntFYSnyd/D/+29VvASw9+X8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9pq3EAAAA2wAAAA8AAAAAAAAAAAAAAAAAmAIAAGRycy9k&#10;b3ducmV2LnhtbFBLBQYAAAAABAAEAPUAAACJ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黑豆蒸煮</w:t>
                                </w:r>
                              </w:p>
                            </w:txbxContent>
                          </v:textbox>
                        </v:shape>
                        <v:shape id="AutoShape 152" o:spid="_x0000_s1090" type="#_x0000_t32" style="position:absolute;left:4305;top:9632;width:78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Text Box 153" o:spid="_x0000_s1091" type="#_x0000_t202" style="position:absolute;left:3528;top:9958;width:1553;height: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GJMUA&#10;AADbAAAADwAAAGRycy9kb3ducmV2LnhtbESPT2vCQBTE7wW/w/KE3nSjWC2pmyDSPyIebIz3R/Y1&#10;CWbfhuw2pv30XUHocZiZ3zDrdDCN6KlztWUFs2kEgriwuuZSQX56mzyDcB5ZY2OZFPyQgzQZPawx&#10;1vbKn9RnvhQBwi5GBZX3bSylKyoy6Ka2JQ7el+0M+iC7UuoOrwFuGjmPoqU0WHNYqLClbUXFJfs2&#10;Cvr8Y7+Vq93xUORZ/3TW77/LV6PU43jYvIDwNPj/8L290woWC7h9CT9AJ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I8YkxQAAANsAAAAPAAAAAAAAAAAAAAAAAJgCAABkcnMv&#10;ZG93bnJldi54bWxQSwUGAAAAAAQABAD1AAAAigMAAAAA&#10;">
                          <v:textbox inset="1mm,.5mm,1mm,.5mm">
                            <w:txbxContent>
                              <w:p w:rsidR="005A2018" w:rsidRPr="000C6B84" w:rsidRDefault="005A2018" w:rsidP="003A09E7">
                                <w:pPr>
                                  <w:spacing w:line="400" w:lineRule="exact"/>
                                  <w:jc w:val="center"/>
                                  <w:rPr>
                                    <w:rFonts w:eastAsia="標楷體"/>
                                  </w:rPr>
                                </w:pPr>
                                <w:r w:rsidRPr="000C6B84">
                                  <w:rPr>
                                    <w:rFonts w:eastAsia="標楷體" w:hint="eastAsia"/>
                                  </w:rPr>
                                  <w:t>食品添加物貯存</w:t>
                                </w:r>
                              </w:p>
                            </w:txbxContent>
                          </v:textbox>
                        </v:shape>
                        <v:shape id="Text Box 154" o:spid="_x0000_s1092" type="#_x0000_t202" style="position:absolute;left:5482;top:9978;width:1632;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9jv8QA&#10;AADbAAAADwAAAGRycy9kb3ducmV2LnhtbESPQWvCQBSE74L/YXlCb7pRqpbUVURaK8WDjfH+yL4m&#10;wezbkF1j6q93C4LHYWa+YRarzlSipcaVlhWMRxEI4szqknMF6fFz+AbCeWSNlWVS8EcOVst+b4Gx&#10;tlf+oTbxuQgQdjEqKLyvYyldVpBBN7I1cfB+bWPQB9nkUjd4DXBTyUkUzaTBksNCgTVtCsrOycUo&#10;aNOv742c7w77LE3a6Ulvb7MPo9TLoFu/g/DU+Wf40d5pBa9T+P8Sf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vY7/EAAAA2wAAAA8AAAAAAAAAAAAAAAAAmAIAAGRycy9k&#10;b3ducmV2LnhtbFBLBQYAAAAABAAEAPUAAACJAwAAAAA=&#10;">
                          <v:textbox inset="1mm,.5mm,1mm,.5mm">
                            <w:txbxContent>
                              <w:p w:rsidR="005A2018" w:rsidRPr="000C6B84" w:rsidRDefault="005A2018" w:rsidP="003A09E7">
                                <w:pPr>
                                  <w:spacing w:line="400" w:lineRule="exact"/>
                                  <w:jc w:val="center"/>
                                  <w:rPr>
                                    <w:rFonts w:eastAsia="標楷體"/>
                                  </w:rPr>
                                </w:pPr>
                                <w:r w:rsidRPr="000C6B84">
                                  <w:rPr>
                                    <w:rFonts w:eastAsia="標楷體" w:hint="eastAsia"/>
                                  </w:rPr>
                                  <w:t>調味料貯存</w:t>
                                </w:r>
                              </w:p>
                            </w:txbxContent>
                          </v:textbox>
                        </v:shape>
                        <v:shape id="Text Box 155" o:spid="_x0000_s1093" type="#_x0000_t202" style="position:absolute;left:9793;top:9978;width:1297;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39yMQA&#10;AADbAAAADwAAAGRycy9kb3ducmV2LnhtbESPQWvCQBSE70L/w/IK3nTT0kaJrlKkVZEeaoz3R/Y1&#10;Cc2+Ddk1pv56VxA8DjPzDTNf9qYWHbWusqzgZRyBIM6trrhQkB2+RlMQziNrrC2Tgn9ysFw8DeaY&#10;aHvmPXWpL0SAsEtQQel9k0jp8pIMurFtiIP3a1uDPsi2kLrFc4CbWr5GUSwNVhwWSmxoVVL+l56M&#10;gi7b7FZysv35zrO0ez/q9SX+NEoNn/uPGQhPvX+E7+2tVvAWw+1L+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9/cjEAAAA2wAAAA8AAAAAAAAAAAAAAAAAmAIAAGRycy9k&#10;b3ducmV2LnhtbFBLBQYAAAAABAAEAPUAAACJAwAAAAA=&#10;">
                          <v:textbox inset="1mm,.5mm,1mm,.5mm">
                            <w:txbxContent>
                              <w:p w:rsidR="005A2018" w:rsidRPr="000C6B84" w:rsidRDefault="005A2018" w:rsidP="003A09E7">
                                <w:pPr>
                                  <w:spacing w:line="400" w:lineRule="exact"/>
                                  <w:jc w:val="center"/>
                                  <w:rPr>
                                    <w:rFonts w:eastAsia="標楷體"/>
                                  </w:rPr>
                                </w:pPr>
                                <w:r w:rsidRPr="000C6B84">
                                  <w:rPr>
                                    <w:rFonts w:eastAsia="標楷體" w:hint="eastAsia"/>
                                  </w:rPr>
                                  <w:t>菌種貯存</w:t>
                                </w:r>
                              </w:p>
                            </w:txbxContent>
                          </v:textbox>
                        </v:shape>
                        <v:shape id="AutoShape 156" o:spid="_x0000_s1094" type="#_x0000_t32" style="position:absolute;left:10420;top:9631;width:1;height: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157" o:spid="_x0000_s1095" type="#_x0000_t32" style="position:absolute;left:6298;top:9611;width:1;height: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158" o:spid="_x0000_s1096" type="#_x0000_t32" style="position:absolute;left:4328;top:9611;width:1;height: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Text Box 159" o:spid="_x0000_s1097" type="#_x0000_t202" style="position:absolute;left:11547;top:9978;width:1297;height: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W+sIA&#10;AADbAAAADwAAAGRycy9kb3ducmV2LnhtbERPTWvCQBC9F/wPywi9NRsLWkmzioi1ofSgaXofstMk&#10;mJ0N2TWJ/vruodDj432n28m0YqDeNZYVLKIYBHFpdcOVguLr7WkNwnlkja1lUnAjB9vN7CHFRNuR&#10;zzTkvhIhhF2CCmrvu0RKV9Zk0EW2Iw7cj+0N+gD7SuoexxBuWvkcxytpsOHQUGNH+5rKS341Cobi&#10;/WMvX7LTZ1nkw/JbH++rg1HqcT7tXkF4mvy/+M+daQXLsD58C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wVb6wgAAANsAAAAPAAAAAAAAAAAAAAAAAJgCAABkcnMvZG93&#10;bnJldi54bWxQSwUGAAAAAAQABAD1AAAAhwMAAAAA&#10;">
                          <v:textbox inset="1mm,.5mm,1mm,.5mm">
                            <w:txbxContent>
                              <w:p w:rsidR="005A2018" w:rsidRPr="000C6B84" w:rsidRDefault="005A2018" w:rsidP="003A09E7">
                                <w:pPr>
                                  <w:spacing w:line="400" w:lineRule="exact"/>
                                  <w:jc w:val="center"/>
                                  <w:rPr>
                                    <w:rFonts w:eastAsia="標楷體"/>
                                  </w:rPr>
                                </w:pPr>
                                <w:r w:rsidRPr="000C6B84">
                                  <w:rPr>
                                    <w:rFonts w:eastAsia="標楷體" w:hint="eastAsia"/>
                                  </w:rPr>
                                  <w:t>包裝材料貯存</w:t>
                                </w:r>
                              </w:p>
                            </w:txbxContent>
                          </v:textbox>
                        </v:shape>
                        <v:shape id="AutoShape 160" o:spid="_x0000_s1098" type="#_x0000_t32" style="position:absolute;left:12155;top:9631;width:1;height: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AutoShape 161" o:spid="_x0000_s1099" type="#_x0000_t32" style="position:absolute;left:8397;top:9393;width:8;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162" o:spid="_x0000_s1100" type="#_x0000_t32" style="position:absolute;left:8403;top:10376;width:1;height:2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163" o:spid="_x0000_s1101" type="#_x0000_t32" style="position:absolute;left:8401;top:10988;width:1;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164" o:spid="_x0000_s1102" type="#_x0000_t32" style="position:absolute;left:8389;top:11624;width:6;height:3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shape id="Text Box 166" o:spid="_x0000_s1103" type="#_x0000_t202" style="position:absolute;left:7764;top:11913;width:1297;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OT6MQA&#10;AADbAAAADwAAAGRycy9kb3ducmV2LnhtbESPQWvCQBSE74X+h+UVvDUbBdsQs4qtCBYKpUnB6zP7&#10;TILZtyG7JvHfdwsFj8PMfMNkm8m0YqDeNZYVzKMYBHFpdcOVgp9i/5yAcB5ZY2uZFNzIwWb9+JBh&#10;qu3I3zTkvhIBwi5FBbX3XSqlK2sy6CLbEQfvbHuDPsi+krrHMcBNKxdx/CINNhwWauzovabykl+N&#10;grdxOCa705f+LPBsk/i23HeHD6VmT9N2BcLT5O/h//ZBK1i+wt+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Tk+jEAAAA2wAAAA8AAAAAAAAAAAAAAAAAmAIAAGRycy9k&#10;b3ducmV2LnhtbFBLBQYAAAAABAAEAPUAAACJ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製麴</w:t>
                                </w:r>
                              </w:p>
                            </w:txbxContent>
                          </v:textbox>
                        </v:shape>
                        <v:shape id="AutoShape 167" o:spid="_x0000_s1104" type="#_x0000_t32" style="position:absolute;left:10421;top:10446;width:1;height:16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168" o:spid="_x0000_s1105" type="#_x0000_t32" style="position:absolute;left:9061;top:12120;width:1361;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ABsMAAADbAAAADwAAAGRycy9kb3ducmV2LnhtbESPT2sCMRTE74V+h/AK3rrZFpS6GqUV&#10;BPFS/AN6fGyeu8HNy7KJm/XbN4LQ4zAzv2Hmy8E2oqfOG8cKPrIcBHHptOFKwfGwfv8C4QOyxsYx&#10;KbiTh+Xi9WWOhXaRd9TvQyUShH2BCuoQ2kJKX9Zk0WeuJU7exXUWQ5JdJXWHMcFtIz/zfCItGk4L&#10;Nba0qqm87m9WgYm/pm83q/izPZ29jmTuY2eUGr0N3zMQgYbwH362N1rBeAq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qAAbDAAAA2wAAAA8AAAAAAAAAAAAA&#10;AAAAoQIAAGRycy9kb3ducmV2LnhtbFBLBQYAAAAABAAEAPkAAACRAwAAAAA=&#10;">
                          <v:stroke endarrow="block"/>
                        </v:shape>
                        <v:shape id="AutoShape 169" o:spid="_x0000_s1106" type="#_x0000_t32" style="position:absolute;left:8398;top:12329;width:15;height:2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xjJr4AAADbAAAADwAAAGRycy9kb3ducmV2LnhtbERPy4rCMBTdC/5DuMLsbKqgSDXKjCCI&#10;m8EH6PLS3GnDNDeliU39+8liwOXhvDe7wTaip84bxwpmWQ6CuHTacKXgdj1MVyB8QNbYOCYFL/Kw&#10;245HGyy0i3ym/hIqkULYF6igDqEtpPRlTRZ95lrixP24zmJIsKuk7jCmcNvIeZ4vpUXDqaHGlvY1&#10;lb+Xp1Vg4rfp2+M+fp3uD68jmdfCGaU+JsPnGkSgIbzF/+6jVrBM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fGMmvgAAANsAAAAPAAAAAAAAAAAAAAAAAKEC&#10;AABkcnMvZG93bnJldi54bWxQSwUGAAAAAAQABAD5AAAAjAMAAAAA&#10;">
                          <v:stroke endarrow="block"/>
                        </v:shape>
                        <v:shape id="Text Box 170" o:spid="_x0000_s1107" type="#_x0000_t202" style="position:absolute;left:7762;top:12624;width:1272;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pkusMA&#10;AADbAAAADwAAAGRycy9kb3ducmV2LnhtbESP3YrCMBSE7xd8h3AE79ZUQSnVKP4gKCzIquDtsTm2&#10;xeakNLGtb28WhL0cZuYbZr7sTCkaql1hWcFoGIEgTq0uOFNwOe++YxDOI2ssLZOCFzlYLnpfc0y0&#10;bfmXmpPPRICwS1BB7n2VSOnSnAy6oa2Ig3e3tUEfZJ1JXWMb4KaU4yiaSoMFh4UcK9rklD5OT6Ng&#10;3TbXeHs76p8z3m0cvSa7an9QatDvVjMQnjr/H/6091rBdAR/X8IP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pkusMAAADbAAAADwAAAAAAAAAAAAAAAACYAgAAZHJzL2Rv&#10;d25yZXYueG1sUEsFBgAAAAAEAAQA9QAAAIgDA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出麴</w:t>
                                </w:r>
                              </w:p>
                            </w:txbxContent>
                          </v:textbox>
                        </v:shape>
                        <v:shape id="AutoShape 171" o:spid="_x0000_s1108" type="#_x0000_t32" style="position:absolute;left:8398;top:13024;width:1;height: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shape id="Text Box 172" o:spid="_x0000_s1109" type="#_x0000_t202" style="position:absolute;left:7524;top:14678;width:1758;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RfVsQA&#10;AADbAAAADwAAAGRycy9kb3ducmV2LnhtbESPQWvCQBSE7wX/w/KE3ppNW5SQZpVqESwUionQ6zP7&#10;TILZtyG7TeK/dwsFj8PMfMNk68m0YqDeNZYVPEcxCOLS6oYrBcdi95SAcB5ZY2uZFFzJwXo1e8gw&#10;1XbkAw25r0SAsEtRQe19l0rpypoMush2xME7296gD7KvpO5xDHDTypc4XkqDDYeFGjva1lRe8l+j&#10;YDMOP8nH6Vt/FXi2SXxd7Lr9p1KP8+n9DYSnyd/D/+29VrB8hb8v4Q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EX1bEAAAA2wAAAA8AAAAAAAAAAAAAAAAAmAIAAGRycy9k&#10;b3ducmV2LnhtbFBLBQYAAAAABAAEAPUAAACJ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加鹽水</w:t>
                                </w:r>
                                <w:r w:rsidRPr="000C6B84">
                                  <w:rPr>
                                    <w:rFonts w:eastAsia="標楷體" w:hint="eastAsia"/>
                                  </w:rPr>
                                  <w:t>(</w:t>
                                </w:r>
                                <w:r w:rsidRPr="000C6B84">
                                  <w:rPr>
                                    <w:rFonts w:eastAsia="標楷體" w:hint="eastAsia"/>
                                  </w:rPr>
                                  <w:t>食鹽</w:t>
                                </w:r>
                                <w:r w:rsidRPr="000C6B84">
                                  <w:rPr>
                                    <w:rFonts w:eastAsia="標楷體" w:hint="eastAsia"/>
                                  </w:rPr>
                                  <w:t>)</w:t>
                                </w:r>
                              </w:p>
                            </w:txbxContent>
                          </v:textbox>
                        </v:shape>
                        <v:shape id="AutoShape 173" o:spid="_x0000_s1110" type="#_x0000_t32" style="position:absolute;left:8403;top:15094;width:7;height: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shape id="Text Box 174" o:spid="_x0000_s1111" type="#_x0000_t202" style="position:absolute;left:7538;top:15398;width:1743;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iucQA&#10;AADbAAAADwAAAGRycy9kb3ducmV2LnhtbESPQWvCQBSE7wX/w/IEb83GghJSV1FLIEKh1Ai9vmaf&#10;SWj2bciuSfz3bqHQ4zAz3zCb3WRaMVDvGssKllEMgri0uuFKwaXInhMQziNrbC2Tgjs52G1nTxtM&#10;tR35k4azr0SAsEtRQe19l0rpypoMush2xMG72t6gD7KvpO5xDHDTypc4XkuDDYeFGjs61lT+nG9G&#10;wWEcvpK37w/9XuDVJvF9lXX5SanFfNq/gvA0+f/wXzvXCtYr+P0SfoD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hYrnEAAAA2wAAAA8AAAAAAAAAAAAAAAAAmAIAAGRycy9k&#10;b3ducmV2LnhtbFBLBQYAAAAABAAEAPUAAACJ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醬醪發酵</w:t>
                                </w:r>
                              </w:p>
                            </w:txbxContent>
                          </v:textbox>
                        </v:shape>
                        <v:shape id="AutoShape 175" o:spid="_x0000_s1112" type="#_x0000_t32" style="position:absolute;left:6298;top:10446;width:2;height:67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176" o:spid="_x0000_s1113" type="#_x0000_t32" style="position:absolute;left:6298;top:14885;width:122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shape id="AutoShape 177" o:spid="_x0000_s1114" type="#_x0000_t32" style="position:absolute;left:8410;top:15798;width:9;height: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shape id="Text Box 178" o:spid="_x0000_s1115" type="#_x0000_t202" style="position:absolute;left:7572;top:16134;width:169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xovMQA&#10;AADbAAAADwAAAGRycy9kb3ducmV2LnhtbESPQWvCQBSE7wX/w/KE3ppNC5WYZpVqESwIxUTo9Zl9&#10;JsHs25DdJvHfu4VCj8PMfMNk68m0YqDeNZYVPEcxCOLS6oYrBadi95SAcB5ZY2uZFNzIwXo1e8gw&#10;1XbkIw25r0SAsEtRQe19l0rpypoMush2xMG72N6gD7KvpO5xDHDTypc4XkiDDYeFGjva1lRe8x+j&#10;YDMO38nH+UsfCrzYJL697rr9p1KP8+n9DYSnyf+H/9p7rWCxhN8v4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saLzEAAAA2wAAAA8AAAAAAAAAAAAAAAAAmAIAAGRycy9k&#10;b3ducmV2LnhtbFBLBQYAAAAABAAEAPUAAACJ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過濾壓榨</w:t>
                                </w:r>
                              </w:p>
                            </w:txbxContent>
                          </v:textbox>
                        </v:shape>
                        <v:shape id="AutoShape 179" o:spid="_x0000_s1116" type="#_x0000_t32" style="position:absolute;left:8419;top:16566;width:1;height: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g3ZwQAAANsAAAAPAAAAAAAAAAAAAAAA&#10;AKECAABkcnMvZG93bnJldi54bWxQSwUGAAAAAAQABAD5AAAAjwMAAAAA&#10;">
                          <v:stroke endarrow="block"/>
                        </v:shape>
                        <v:shape id="Text Box 180" o:spid="_x0000_s1117" type="#_x0000_t202" style="position:absolute;left:7588;top:16886;width:166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PyZ8QA&#10;AADbAAAADwAAAGRycy9kb3ducmV2LnhtbESPW4vCMBSE3xf8D+EIvq2pgrulGsULggsLixfw9dgc&#10;22JzUprY1n+/EQQfh5n5hpktOlOKhmpXWFYwGkYgiFOrC84UnI7bzxiE88gaS8uk4EEOFvPexwwT&#10;bVveU3PwmQgQdgkqyL2vEildmpNBN7QVcfCutjbog6wzqWtsA9yUchxFX9JgwWEhx4rWOaW3w90o&#10;WLXNOd5c/vTvEa82jh6TbbX7UWrQ75ZTEJ46/w6/2jut4HsEzy/hB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8mfEAAAA2wAAAA8AAAAAAAAAAAAAAAAAmAIAAGRycy9k&#10;b3ducmV2LnhtbFBLBQYAAAAABAAEAPUAAACJ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調配加熱</w:t>
                                </w:r>
                              </w:p>
                            </w:txbxContent>
                          </v:textbox>
                        </v:shape>
                        <v:shape id="AutoShape 181" o:spid="_x0000_s1118" type="#_x0000_t32" style="position:absolute;left:8412;top:17318;width:7;height:2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vOF8MAAADbAAAADwAAAGRycy9kb3ducmV2LnhtbESPT2sCMRTE7wW/Q3hCb91shVpZjVKF&#10;gvRS/AN6fGyeu8HNy7KJm/XbN4LQ4zAzv2EWq8E2oqfOG8cK3rMcBHHptOFKwfHw/TYD4QOyxsYx&#10;KbiTh9Vy9LLAQrvIO+r3oRIJwr5ABXUIbSGlL2uy6DPXEifv4jqLIcmukrrDmOC2kZM8n0qLhtNC&#10;jS1taiqv+5tVYOKv6dvtJq5/TmevI5n7hzNKvY6HrzmIQEP4Dz/bW63gc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7zhfDAAAA2wAAAA8AAAAAAAAAAAAA&#10;AAAAoQIAAGRycy9kb3ducmV2LnhtbFBLBQYAAAAABAAEAPkAAACRAwAAAAA=&#10;">
                          <v:stroke endarrow="block"/>
                        </v:shape>
                        <v:shape id="Text Box 182" o:spid="_x0000_s1119" type="#_x0000_t202" style="position:absolute;left:7604;top:17590;width:16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3Ji8QA&#10;AADbAAAADwAAAGRycy9kb3ducmV2LnhtbESPQWvCQBSE74L/YXlCb2bTSjVEV9GKYEEQtdDrM/tM&#10;QrNvQ3abxH/fLQgeh5n5hlmselOJlhpXWlbwGsUgiDOrS84VfF124wSE88gaK8uk4E4OVsvhYIGp&#10;th2fqD37XAQIuxQVFN7XqZQuK8igi2xNHLybbQz6IJtc6ga7ADeVfIvjqTRYclgosKaPgrKf869R&#10;sOna72R7PerDBW82ie/vu3r/qdTLqF/PQXjq/TP8aO+1gtkE/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dyYvEAAAA2wAAAA8AAAAAAAAAAAAAAAAAmAIAAGRycy9k&#10;b3ducmV2LnhtbFBLBQYAAAAABAAEAPUAAACJ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冷卻沉澱</w:t>
                                </w:r>
                              </w:p>
                            </w:txbxContent>
                          </v:textbox>
                        </v:shape>
                        <v:shape id="AutoShape 183" o:spid="_x0000_s1120" type="#_x0000_t32" style="position:absolute;left:8412;top:18022;width:7;height:2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shape id="Text Box 184" o:spid="_x0000_s1121" type="#_x0000_t202" style="position:absolute;left:7604;top:18294;width:163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0ZMQA&#10;AADbAAAADwAAAGRycy9kb3ducmV2LnhtbESPQWvCQBSE74X+h+UVvDUbBdsQs4qtCBYKpUnB6zP7&#10;TILZtyG7JvHfdwsFj8PMfMNkm8m0YqDeNZYVzKMYBHFpdcOVgp9i/5yAcB5ZY2uZFNzIwWb9+JBh&#10;qu3I3zTkvhIBwi5FBbX3XSqlK2sy6CLbEQfvbHuDPsi+krrHMcBNKxdx/CINNhwWauzovabykl+N&#10;grdxOCa705f+LPBsk/i23HeHD6VmT9N2BcLT5O/h//ZBK3hdwt+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49GTEAAAA2wAAAA8AAAAAAAAAAAAAAAAAmAIAAGRycy9k&#10;b3ducmV2LnhtbFBLBQYAAAAABAAEAPUAAACJ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充填裝瓶</w:t>
                                </w:r>
                              </w:p>
                            </w:txbxContent>
                          </v:textbox>
                        </v:shape>
                        <v:shape id="AutoShape 185" o:spid="_x0000_s1122" type="#_x0000_t32" style="position:absolute;left:4329;top:17156;width:329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shape id="AutoShape 186" o:spid="_x0000_s1123" type="#_x0000_t32" style="position:absolute;left:4305;top:10895;width:24;height:6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shape id="AutoShape 187" o:spid="_x0000_s1124" type="#_x0000_t32" style="position:absolute;left:12196;top:10895;width:1;height:7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HTsQAAADbAAAADwAAAGRycy9kb3ducmV2LnhtbESPQWsCMRSE7wX/Q3iFXkrNWqiV1Shr&#10;QaiCB229PzfPTejmZbuJuv57Iwgeh5n5hpnMOleLE7XBelYw6GcgiEuvLVcKfn8WbyMQISJrrD2T&#10;ggsFmE17TxPMtT/zhk7bWIkE4ZCjAhNjk0sZSkMOQ983xMk7+NZhTLKtpG7xnOCulu9ZNpQOLacF&#10;gw19GSr/tkenYL0czIu9scvV5t+uPxZFfaxed0q9PHfFGESkLj7C9/a3VjD6h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6odOxAAAANsAAAAPAAAAAAAAAAAA&#10;AAAAAKECAABkcnMvZG93bnJldi54bWxQSwUGAAAAAAQABAD5AAAAkgMAAAAA&#10;"/>
                        <v:shape id="AutoShape 188" o:spid="_x0000_s1125" type="#_x0000_t32" style="position:absolute;left:9234;top:18509;width:296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aJ2r4AAADbAAAADwAAAGRycy9kb3ducmV2LnhtbERPy4rCMBTdC/5DuMLsbKqgSDXKjCCI&#10;m8EH6PLS3GnDNDeliU39+8liwOXhvDe7wTaip84bxwpmWQ6CuHTacKXgdj1MVyB8QNbYOCYFL/Kw&#10;245HGyy0i3ym/hIqkULYF6igDqEtpPRlTRZ95lrixP24zmJIsKuk7jCmcNvIeZ4vpUXDqaHGlvY1&#10;lb+Xp1Vg4rfp2+M+fp3uD68jmdfCGaU+JsPnGkSgIbzF/+6jVrBK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BonavgAAANsAAAAPAAAAAAAAAAAAAAAAAKEC&#10;AABkcnMvZG93bnJldi54bWxQSwUGAAAAAAQABAD5AAAAjAMAAAAA&#10;">
                          <v:stroke endarrow="block"/>
                        </v:shape>
                        <v:shape id="AutoShape 189" o:spid="_x0000_s1126" type="#_x0000_t32" style="position:absolute;left:8419;top:18726;width:1;height:2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shape id="Text Box 190" o:spid="_x0000_s1127" type="#_x0000_t202" style="position:absolute;left:7604;top:18986;width:163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xBsEA&#10;AADbAAAADwAAAGRycy9kb3ducmV2LnhtbERPTWvCQBC9F/wPywi9NRsLSkxdRS2BFApFI/Q6zY5J&#10;aHY2ZNck/nv3UOjx8b43u8m0YqDeNZYVLKIYBHFpdcOVgkuRvSQgnEfW2FomBXdysNvOnjaYajvy&#10;iYazr0QIYZeigtr7LpXSlTUZdJHtiAN3tb1BH2BfSd3jGMJNK1/jeCUNNhwaauzoWFP5e74ZBYdx&#10;+E7ef770Z4FXm8T3ZdblH0o9z6f9GwhPk/8X/7lzrWAd1ocv4Q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DsQbBAAAA2wAAAA8AAAAAAAAAAAAAAAAAmAIAAGRycy9kb3du&#10;cmV2LnhtbFBLBQYAAAAABAAEAPUAAACG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殺菌</w:t>
                                </w:r>
                              </w:p>
                            </w:txbxContent>
                          </v:textbox>
                        </v:shape>
                        <v:shape id="AutoShape 191" o:spid="_x0000_s1128" type="#_x0000_t32" style="position:absolute;left:8405;top:19418;width:14;height:2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W2msMAAADbAAAADwAAAGRycy9kb3ducmV2LnhtbESPT2sCMRTE7wW/Q3hCb92sQktdjaJC&#10;QXop/gE9PjbP3eDmZdnEzfrtm4LQ4zAzv2EWq8E2oqfOG8cKJlkOgrh02nCl4HT8evsE4QOyxsYx&#10;KXiQh9Vy9LLAQrvIe+oPoRIJwr5ABXUIbSGlL2uy6DPXEifv6jqLIcmukrrDmOC2kdM8/5AWDaeF&#10;Glva1lTeDnerwMQf07e7bdx8ny9eRzKPd2eUeh0P6zmIQEP4Dz/bO61gN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ltprDAAAA2wAAAA8AAAAAAAAAAAAA&#10;AAAAoQIAAGRycy9kb3ducmV2LnhtbFBLBQYAAAAABAAEAPkAAACRAwAAAAA=&#10;">
                          <v:stroke endarrow="block"/>
                        </v:shape>
                        <v:shape id="Text Box 192" o:spid="_x0000_s1129" type="#_x0000_t202" style="position:absolute;left:7590;top:19664;width:163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2K6sMA&#10;AADbAAAADwAAAGRycy9kb3ducmV2LnhtbESPQYvCMBSE78L+h/AWvGm6gtLtGmVVBAVB1IW9Pptn&#10;W2xeShPb+u+NIHgcZuYbZjrvTCkaql1hWcHXMAJBnFpdcKbg77QexCCcR9ZYWiYFd3Iwn330ppho&#10;2/KBmqPPRICwS1BB7n2VSOnSnAy6oa2Ig3extUEfZJ1JXWMb4KaUoyiaSIMFh4UcK1rmlF6PN6Ng&#10;0Tb/8eq817sTXmwc3cfrarNVqv/Z/f6A8NT5d/jV3mgF3yN4fg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2K6sMAAADbAAAADwAAAAAAAAAAAAAAAACYAgAAZHJzL2Rv&#10;d25yZXYueG1sUEsFBgAAAAAEAAQA9QAAAIgDA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成品</w:t>
                                </w:r>
                              </w:p>
                            </w:txbxContent>
                          </v:textbox>
                        </v:shape>
                        <v:shape id="Text Box 193" o:spid="_x0000_s1130" type="#_x0000_t202" style="position:absolute;left:7762;top:13332;width:1272;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vccQA&#10;AADbAAAADwAAAGRycy9kb3ducmV2LnhtbESP3WrCQBSE7wt9h+UUvKsbLZY0ZpXWIigUpCp4e8ye&#10;/GD2bMiuSXx7Vyj0cpiZb5h0OZhadNS6yrKCyTgCQZxZXXGh4HhYv8YgnEfWWFsmBTdysFw8P6WY&#10;aNvzL3V7X4gAYZeggtL7JpHSZSUZdGPbEAcvt61BH2RbSN1iH+CmltMoepcGKw4LJTa0Kim77K9G&#10;wVffneLv807/HDC3cXSbrZvNVqnRy/A5B+Fp8P/hv/ZGK/h4g8eX8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RL3HEAAAA2wAAAA8AAAAAAAAAAAAAAAAAmAIAAGRycy9k&#10;b3ducmV2LnhtbFBLBQYAAAAABAAEAPUAAACJ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洗麴</w:t>
                                </w:r>
                              </w:p>
                            </w:txbxContent>
                          </v:textbox>
                        </v:shape>
                        <v:shape id="AutoShape 194" o:spid="_x0000_s1131" type="#_x0000_t32" style="position:absolute;left:8397;top:13689;width:1;height: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tIMQAAADbAAAADwAAAGRycy9kb3ducmV2LnhtbESPQWvCQBSE74L/YXmF3nSjF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e0gxAAAANsAAAAPAAAAAAAAAAAA&#10;AAAAAKECAABkcnMvZG93bnJldi54bWxQSwUGAAAAAAQABAD5AAAAkgMAAAAA&#10;">
                          <v:stroke endarrow="block"/>
                        </v:shape>
                        <v:shape id="Text Box 195" o:spid="_x0000_s1132" type="#_x0000_t202" style="position:absolute;left:7762;top:13997;width:1272;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SnsMA&#10;AADbAAAADwAAAGRycy9kb3ducmV2LnhtbESPQYvCMBSE78L+h/AWvGmq4NKtRnFXBBcEURe8Pptn&#10;W2xeShPb+u+NIHgcZuYbZrboTCkaql1hWcFoGIEgTq0uOFPwf1wPYhDOI2ssLZOCOzlYzD96M0y0&#10;bXlPzcFnIkDYJagg975KpHRpTgbd0FbEwbvY2qAPss6krrENcFPKcRR9SYMFh4UcK/rNKb0ebkbB&#10;T9uc4tV5p7dHvNg4uk/W1eZPqf5nt5yC8NT5d/jV3mgF3xN4fg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SnsMAAADbAAAADwAAAAAAAAAAAAAAAACYAgAAZHJzL2Rv&#10;d25yZXYueG1sUEsFBgAAAAAEAAQA9QAAAIgDA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悶麴</w:t>
                                </w:r>
                              </w:p>
                            </w:txbxContent>
                          </v:textbox>
                        </v:shape>
                        <v:shape id="AutoShape 196" o:spid="_x0000_s1133" type="#_x0000_t32" style="position:absolute;left:8388;top:14399;width:1;height: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uA/8MAAADcAAAADwAAAGRycy9kb3ducmV2LnhtbERPS2vCQBC+C/6HZYTezEYPpYmuUgRF&#10;LD34INjbkJ0modnZsLtq7K93CwVv8/E9Z77sTSuu5HxjWcEkSUEQl1Y3XCk4HdfjNxA+IGtsLZOC&#10;O3lYLoaDOeba3nhP10OoRAxhn6OCOoQul9KXNRn0ie2II/dtncEQoaukdniL4aaV0zR9lQYbjg01&#10;drSqqfw5XIyC80d2Ke7FJ+2KSbb7Qmf873Gj1Muof5+BCNSHp/jfvdVxfjaF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rgP/DAAAA3AAAAA8AAAAAAAAAAAAA&#10;AAAAoQIAAGRycy9kb3ducmV2LnhtbFBLBQYAAAAABAAEAPkAAACRAwAAAAA=&#10;">
                          <v:stroke endarrow="block"/>
                        </v:shape>
                      </v:group>
                    </v:group>
                  </w:pict>
                </mc:Fallback>
              </mc:AlternateContent>
            </w:r>
          </w:p>
          <w:p w:rsidR="003A09E7" w:rsidRPr="00CE50CF" w:rsidRDefault="003A09E7" w:rsidP="003A09E7">
            <w:pPr>
              <w:spacing w:line="400" w:lineRule="exact"/>
              <w:rPr>
                <w:rFonts w:eastAsia="標楷體"/>
                <w:color w:val="000000" w:themeColor="text1"/>
                <w:sz w:val="28"/>
              </w:rPr>
            </w:pPr>
          </w:p>
          <w:p w:rsidR="003A09E7" w:rsidRPr="00CE50CF" w:rsidRDefault="003A09E7" w:rsidP="003A09E7">
            <w:pPr>
              <w:spacing w:line="400" w:lineRule="exact"/>
              <w:rPr>
                <w:rFonts w:eastAsia="標楷體"/>
                <w:color w:val="000000" w:themeColor="text1"/>
                <w:sz w:val="28"/>
              </w:rPr>
            </w:pPr>
          </w:p>
        </w:tc>
      </w:tr>
    </w:tbl>
    <w:p w:rsidR="003A09E7" w:rsidRPr="00CE50CF" w:rsidRDefault="003A09E7" w:rsidP="003A09E7">
      <w:pPr>
        <w:rPr>
          <w:rFonts w:eastAsia="標楷體"/>
          <w:color w:val="000000" w:themeColor="text1"/>
        </w:rPr>
      </w:pPr>
    </w:p>
    <w:p w:rsidR="003A09E7"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DE56B9" w:rsidRPr="00CE50CF" w:rsidRDefault="003A09E7" w:rsidP="003A09E7">
      <w:pPr>
        <w:rPr>
          <w:rFonts w:eastAsia="標楷體"/>
          <w:color w:val="000000" w:themeColor="text1"/>
        </w:rPr>
      </w:pPr>
      <w:r w:rsidRPr="00CE50CF">
        <w:rPr>
          <w:rFonts w:eastAsia="標楷體"/>
          <w:color w:val="000000" w:themeColor="text1"/>
        </w:rPr>
        <w:br w:type="page"/>
      </w:r>
    </w:p>
    <w:tbl>
      <w:tblPr>
        <w:tblW w:w="10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8"/>
        <w:gridCol w:w="8083"/>
      </w:tblGrid>
      <w:tr w:rsidR="005D6503" w:rsidRPr="00CE50CF" w:rsidTr="000C14D6">
        <w:trPr>
          <w:trHeight w:val="598"/>
          <w:jc w:val="center"/>
        </w:trPr>
        <w:tc>
          <w:tcPr>
            <w:tcW w:w="2858" w:type="dxa"/>
            <w:vAlign w:val="center"/>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8080" w:type="dxa"/>
            <w:vAlign w:val="center"/>
          </w:tcPr>
          <w:p w:rsidR="003A09E7" w:rsidRPr="00CE50CF" w:rsidRDefault="003A09E7" w:rsidP="00E95F86">
            <w:pPr>
              <w:tabs>
                <w:tab w:val="center" w:pos="4153"/>
                <w:tab w:val="right" w:pos="8306"/>
              </w:tabs>
              <w:snapToGrid w:val="0"/>
              <w:spacing w:line="400" w:lineRule="exact"/>
              <w:ind w:firstLineChars="100" w:firstLine="280"/>
              <w:rPr>
                <w:rFonts w:eastAsia="標楷體"/>
                <w:color w:val="000000" w:themeColor="text1"/>
                <w:position w:val="-28"/>
                <w:sz w:val="28"/>
                <w:szCs w:val="20"/>
              </w:rPr>
            </w:pPr>
            <w:r w:rsidRPr="00CE50CF">
              <w:rPr>
                <w:rFonts w:eastAsia="標楷體"/>
                <w:color w:val="000000" w:themeColor="text1"/>
                <w:sz w:val="28"/>
                <w:szCs w:val="20"/>
              </w:rPr>
              <w:t>G-4-2-0</w:t>
            </w:r>
            <w:r w:rsidR="00E95F86">
              <w:rPr>
                <w:rFonts w:eastAsia="標楷體" w:hint="eastAsia"/>
                <w:color w:val="000000" w:themeColor="text1"/>
                <w:sz w:val="28"/>
                <w:szCs w:val="20"/>
              </w:rPr>
              <w:t>7</w:t>
            </w:r>
            <w:r w:rsidRPr="00CE50CF">
              <w:rPr>
                <w:rFonts w:eastAsia="標楷體"/>
                <w:color w:val="000000" w:themeColor="text1"/>
                <w:sz w:val="28"/>
                <w:szCs w:val="20"/>
              </w:rPr>
              <w:t>:</w:t>
            </w:r>
            <w:r w:rsidRPr="00CE50CF">
              <w:rPr>
                <w:rFonts w:eastAsia="標楷體"/>
                <w:color w:val="000000" w:themeColor="text1"/>
                <w:sz w:val="28"/>
                <w:szCs w:val="20"/>
              </w:rPr>
              <w:t>產品製造流程圖</w:t>
            </w:r>
            <w:r w:rsidRPr="00CE50CF">
              <w:rPr>
                <w:rFonts w:eastAsia="標楷體"/>
                <w:color w:val="000000" w:themeColor="text1"/>
                <w:sz w:val="28"/>
                <w:szCs w:val="20"/>
              </w:rPr>
              <w:t>______</w:t>
            </w:r>
          </w:p>
        </w:tc>
      </w:tr>
      <w:tr w:rsidR="00725E07" w:rsidRPr="00CE50CF" w:rsidTr="000C14D6">
        <w:trPr>
          <w:trHeight w:val="550"/>
          <w:jc w:val="center"/>
        </w:trPr>
        <w:tc>
          <w:tcPr>
            <w:tcW w:w="10941" w:type="dxa"/>
            <w:gridSpan w:val="2"/>
            <w:vAlign w:val="center"/>
          </w:tcPr>
          <w:p w:rsidR="00725E07" w:rsidRPr="00725E07" w:rsidRDefault="00725E07" w:rsidP="00725E07">
            <w:pPr>
              <w:rPr>
                <w:rFonts w:eastAsia="標楷體"/>
                <w:color w:val="000000" w:themeColor="text1"/>
              </w:rPr>
            </w:pPr>
            <w:r w:rsidRPr="00725E07">
              <w:rPr>
                <w:rFonts w:eastAsia="標楷體"/>
                <w:color w:val="000000" w:themeColor="text1"/>
              </w:rPr>
              <w:t>產品名稱</w:t>
            </w:r>
            <w:r w:rsidRPr="00725E07">
              <w:rPr>
                <w:rFonts w:eastAsia="標楷體"/>
                <w:color w:val="000000" w:themeColor="text1"/>
              </w:rPr>
              <w:t>:</w:t>
            </w:r>
            <w:r w:rsidRPr="00725E07">
              <w:rPr>
                <w:rFonts w:eastAsia="標楷體"/>
                <w:color w:val="000000" w:themeColor="text1"/>
              </w:rPr>
              <w:t>混合醬油範例</w:t>
            </w:r>
          </w:p>
        </w:tc>
      </w:tr>
      <w:tr w:rsidR="005D6503" w:rsidRPr="00CE50CF" w:rsidTr="000C14D6">
        <w:trPr>
          <w:trHeight w:val="11747"/>
          <w:jc w:val="center"/>
        </w:trPr>
        <w:tc>
          <w:tcPr>
            <w:tcW w:w="10941" w:type="dxa"/>
            <w:gridSpan w:val="2"/>
            <w:vAlign w:val="center"/>
          </w:tcPr>
          <w:p w:rsidR="003A09E7" w:rsidRPr="00CE50CF" w:rsidRDefault="007F444C" w:rsidP="003A09E7">
            <w:pPr>
              <w:spacing w:line="400" w:lineRule="exact"/>
              <w:rPr>
                <w:rFonts w:eastAsia="標楷體"/>
                <w:color w:val="000000" w:themeColor="text1"/>
                <w:sz w:val="28"/>
              </w:rPr>
            </w:pPr>
            <w:r w:rsidRPr="00CE50CF">
              <w:rPr>
                <w:rFonts w:eastAsia="標楷體"/>
                <w:noProof/>
                <w:color w:val="000000" w:themeColor="text1"/>
                <w:sz w:val="28"/>
                <w:szCs w:val="28"/>
              </w:rPr>
              <mc:AlternateContent>
                <mc:Choice Requires="wpc">
                  <w:drawing>
                    <wp:anchor distT="0" distB="0" distL="114300" distR="114300" simplePos="0" relativeHeight="251670016" behindDoc="0" locked="0" layoutInCell="1" allowOverlap="1" wp14:anchorId="0FB11969" wp14:editId="182881A0">
                      <wp:simplePos x="0" y="0"/>
                      <wp:positionH relativeFrom="column">
                        <wp:posOffset>95250</wp:posOffset>
                      </wp:positionH>
                      <wp:positionV relativeFrom="paragraph">
                        <wp:posOffset>162560</wp:posOffset>
                      </wp:positionV>
                      <wp:extent cx="6467475" cy="5753100"/>
                      <wp:effectExtent l="0" t="635" r="0" b="0"/>
                      <wp:wrapNone/>
                      <wp:docPr id="197" name="畫布 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199"/>
                              <wpg:cNvGrpSpPr>
                                <a:grpSpLocks/>
                              </wpg:cNvGrpSpPr>
                              <wpg:grpSpPr bwMode="auto">
                                <a:xfrm>
                                  <a:off x="208915" y="630555"/>
                                  <a:ext cx="6068060" cy="3594735"/>
                                  <a:chOff x="1199" y="3933"/>
                                  <a:chExt cx="9556" cy="5661"/>
                                </a:xfrm>
                              </wpg:grpSpPr>
                              <wps:wsp>
                                <wps:cNvPr id="2" name="Text Box 200"/>
                                <wps:cNvSpPr txBox="1">
                                  <a:spLocks noChangeArrowheads="1"/>
                                </wps:cNvSpPr>
                                <wps:spPr bwMode="auto">
                                  <a:xfrm>
                                    <a:off x="5133" y="3933"/>
                                    <a:ext cx="1809" cy="454"/>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rPr>
                                        <w:t>原料驗收</w:t>
                                      </w:r>
                                    </w:p>
                                  </w:txbxContent>
                                </wps:txbx>
                                <wps:bodyPr rot="0" vert="horz" wrap="square" lIns="36000" tIns="18000" rIns="36000" bIns="18000" anchor="t" anchorCtr="0" upright="1">
                                  <a:noAutofit/>
                                </wps:bodyPr>
                              </wps:wsp>
                              <wps:wsp>
                                <wps:cNvPr id="3" name="Text Box 201"/>
                                <wps:cNvSpPr txBox="1">
                                  <a:spLocks noChangeArrowheads="1"/>
                                </wps:cNvSpPr>
                                <wps:spPr bwMode="auto">
                                  <a:xfrm>
                                    <a:off x="5271" y="4911"/>
                                    <a:ext cx="1536" cy="468"/>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生醬汁貯存</w:t>
                                      </w:r>
                                    </w:p>
                                  </w:txbxContent>
                                </wps:txbx>
                                <wps:bodyPr rot="0" vert="horz" wrap="square" lIns="36000" tIns="0" rIns="36000" bIns="0" anchor="t" anchorCtr="0" upright="1">
                                  <a:noAutofit/>
                                </wps:bodyPr>
                              </wps:wsp>
                              <wps:wsp>
                                <wps:cNvPr id="4" name="AutoShape 202"/>
                                <wps:cNvCnPr>
                                  <a:cxnSpLocks noChangeShapeType="1"/>
                                </wps:cNvCnPr>
                                <wps:spPr bwMode="auto">
                                  <a:xfrm>
                                    <a:off x="2000" y="4624"/>
                                    <a:ext cx="8066"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203"/>
                                <wps:cNvSpPr txBox="1">
                                  <a:spLocks noChangeArrowheads="1"/>
                                </wps:cNvSpPr>
                                <wps:spPr bwMode="auto">
                                  <a:xfrm>
                                    <a:off x="1199" y="4951"/>
                                    <a:ext cx="1554" cy="937"/>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食品添加物貯存</w:t>
                                      </w:r>
                                    </w:p>
                                  </w:txbxContent>
                                </wps:txbx>
                                <wps:bodyPr rot="0" vert="horz" wrap="square" lIns="36000" tIns="18000" rIns="36000" bIns="18000" anchor="t" anchorCtr="0" upright="1">
                                  <a:noAutofit/>
                                </wps:bodyPr>
                              </wps:wsp>
                              <wps:wsp>
                                <wps:cNvPr id="6" name="Text Box 204"/>
                                <wps:cNvSpPr txBox="1">
                                  <a:spLocks noChangeArrowheads="1"/>
                                </wps:cNvSpPr>
                                <wps:spPr bwMode="auto">
                                  <a:xfrm>
                                    <a:off x="3153" y="4971"/>
                                    <a:ext cx="1632" cy="468"/>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調味料貯存</w:t>
                                      </w:r>
                                    </w:p>
                                  </w:txbxContent>
                                </wps:txbx>
                                <wps:bodyPr rot="0" vert="horz" wrap="square" lIns="36000" tIns="18000" rIns="36000" bIns="18000" anchor="t" anchorCtr="0" upright="1">
                                  <a:noAutofit/>
                                </wps:bodyPr>
                              </wps:wsp>
                              <wps:wsp>
                                <wps:cNvPr id="7" name="Text Box 205"/>
                                <wps:cNvSpPr txBox="1">
                                  <a:spLocks noChangeArrowheads="1"/>
                                </wps:cNvSpPr>
                                <wps:spPr bwMode="auto">
                                  <a:xfrm>
                                    <a:off x="7185" y="4911"/>
                                    <a:ext cx="1920" cy="468"/>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胺基酸液貯存</w:t>
                                      </w:r>
                                    </w:p>
                                  </w:txbxContent>
                                </wps:txbx>
                                <wps:bodyPr rot="0" vert="horz" wrap="square" lIns="36000" tIns="18000" rIns="36000" bIns="18000" anchor="t" anchorCtr="0" upright="1">
                                  <a:noAutofit/>
                                </wps:bodyPr>
                              </wps:wsp>
                              <wps:wsp>
                                <wps:cNvPr id="8" name="AutoShape 206"/>
                                <wps:cNvCnPr>
                                  <a:cxnSpLocks noChangeShapeType="1"/>
                                  <a:endCxn id="7" idx="0"/>
                                </wps:cNvCnPr>
                                <wps:spPr bwMode="auto">
                                  <a:xfrm>
                                    <a:off x="8136" y="4624"/>
                                    <a:ext cx="9" cy="2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07"/>
                                <wps:cNvCnPr>
                                  <a:cxnSpLocks noChangeShapeType="1"/>
                                </wps:cNvCnPr>
                                <wps:spPr bwMode="auto">
                                  <a:xfrm>
                                    <a:off x="3969" y="4605"/>
                                    <a:ext cx="2" cy="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208"/>
                                <wps:cNvCnPr>
                                  <a:cxnSpLocks noChangeShapeType="1"/>
                                </wps:cNvCnPr>
                                <wps:spPr bwMode="auto">
                                  <a:xfrm>
                                    <a:off x="1999" y="4605"/>
                                    <a:ext cx="1" cy="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209"/>
                                <wps:cNvSpPr txBox="1">
                                  <a:spLocks noChangeArrowheads="1"/>
                                </wps:cNvSpPr>
                                <wps:spPr bwMode="auto">
                                  <a:xfrm>
                                    <a:off x="9459" y="4971"/>
                                    <a:ext cx="1296" cy="917"/>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包裝材料貯存</w:t>
                                      </w:r>
                                    </w:p>
                                  </w:txbxContent>
                                </wps:txbx>
                                <wps:bodyPr rot="0" vert="horz" wrap="square" lIns="36000" tIns="18000" rIns="36000" bIns="18000" anchor="t" anchorCtr="0" upright="1">
                                  <a:noAutofit/>
                                </wps:bodyPr>
                              </wps:wsp>
                              <wps:wsp>
                                <wps:cNvPr id="12" name="AutoShape 210"/>
                                <wps:cNvCnPr>
                                  <a:cxnSpLocks noChangeShapeType="1"/>
                                </wps:cNvCnPr>
                                <wps:spPr bwMode="auto">
                                  <a:xfrm>
                                    <a:off x="10066" y="4624"/>
                                    <a:ext cx="2"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211"/>
                                <wps:cNvCnPr>
                                  <a:cxnSpLocks noChangeShapeType="1"/>
                                </wps:cNvCnPr>
                                <wps:spPr bwMode="auto">
                                  <a:xfrm>
                                    <a:off x="6045" y="4564"/>
                                    <a:ext cx="2"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12"/>
                                <wps:cNvCnPr>
                                  <a:cxnSpLocks noChangeShapeType="1"/>
                                </wps:cNvCnPr>
                                <wps:spPr bwMode="auto">
                                  <a:xfrm>
                                    <a:off x="6044" y="5369"/>
                                    <a:ext cx="1" cy="2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13"/>
                                <wps:cNvCnPr>
                                  <a:cxnSpLocks noChangeShapeType="1"/>
                                  <a:stCxn id="2" idx="2"/>
                                </wps:cNvCnPr>
                                <wps:spPr bwMode="auto">
                                  <a:xfrm flipH="1">
                                    <a:off x="6037" y="4387"/>
                                    <a:ext cx="1" cy="2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14"/>
                                <wps:cNvCnPr>
                                  <a:cxnSpLocks noChangeShapeType="1"/>
                                  <a:stCxn id="7" idx="2"/>
                                </wps:cNvCnPr>
                                <wps:spPr bwMode="auto">
                                  <a:xfrm>
                                    <a:off x="8145" y="5379"/>
                                    <a:ext cx="1" cy="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15"/>
                                <wps:cNvCnPr>
                                  <a:cxnSpLocks noChangeShapeType="1"/>
                                  <a:endCxn id="36" idx="3"/>
                                </wps:cNvCnPr>
                                <wps:spPr bwMode="auto">
                                  <a:xfrm flipH="1" flipV="1">
                                    <a:off x="6923" y="5838"/>
                                    <a:ext cx="122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16"/>
                                <wps:cNvCnPr>
                                  <a:cxnSpLocks noChangeShapeType="1"/>
                                  <a:stCxn id="6" idx="2"/>
                                </wps:cNvCnPr>
                                <wps:spPr bwMode="auto">
                                  <a:xfrm>
                                    <a:off x="3969" y="5439"/>
                                    <a:ext cx="2" cy="1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217"/>
                                <wps:cNvSpPr txBox="1">
                                  <a:spLocks noChangeArrowheads="1"/>
                                </wps:cNvSpPr>
                                <wps:spPr bwMode="auto">
                                  <a:xfrm>
                                    <a:off x="5266" y="6352"/>
                                    <a:ext cx="1661" cy="431"/>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調配加熱</w:t>
                                      </w:r>
                                    </w:p>
                                  </w:txbxContent>
                                </wps:txbx>
                                <wps:bodyPr rot="0" vert="horz" wrap="square" lIns="36000" tIns="0" rIns="36000" bIns="0" anchor="t" anchorCtr="0" upright="1">
                                  <a:noAutofit/>
                                </wps:bodyPr>
                              </wps:wsp>
                              <wps:wsp>
                                <wps:cNvPr id="20" name="AutoShape 218"/>
                                <wps:cNvCnPr>
                                  <a:cxnSpLocks noChangeShapeType="1"/>
                                </wps:cNvCnPr>
                                <wps:spPr bwMode="auto">
                                  <a:xfrm flipH="1">
                                    <a:off x="6090" y="6783"/>
                                    <a:ext cx="6" cy="2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19"/>
                                <wps:cNvSpPr txBox="1">
                                  <a:spLocks noChangeArrowheads="1"/>
                                </wps:cNvSpPr>
                                <wps:spPr bwMode="auto">
                                  <a:xfrm>
                                    <a:off x="5282" y="7055"/>
                                    <a:ext cx="1615" cy="432"/>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冷卻沉澱</w:t>
                                      </w:r>
                                    </w:p>
                                  </w:txbxContent>
                                </wps:txbx>
                                <wps:bodyPr rot="0" vert="horz" wrap="square" lIns="36000" tIns="0" rIns="36000" bIns="0" anchor="t" anchorCtr="0" upright="1">
                                  <a:noAutofit/>
                                </wps:bodyPr>
                              </wps:wsp>
                              <wps:wsp>
                                <wps:cNvPr id="22" name="AutoShape 220"/>
                                <wps:cNvCnPr>
                                  <a:cxnSpLocks noChangeShapeType="1"/>
                                  <a:stCxn id="21" idx="2"/>
                                  <a:endCxn id="24" idx="0"/>
                                </wps:cNvCnPr>
                                <wps:spPr bwMode="auto">
                                  <a:xfrm>
                                    <a:off x="6090" y="7487"/>
                                    <a:ext cx="6" cy="2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21"/>
                                <wps:cNvSpPr txBox="1">
                                  <a:spLocks noChangeArrowheads="1"/>
                                </wps:cNvSpPr>
                                <wps:spPr bwMode="auto">
                                  <a:xfrm>
                                    <a:off x="5282" y="7759"/>
                                    <a:ext cx="1629" cy="431"/>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充填裝瓶</w:t>
                                      </w:r>
                                    </w:p>
                                  </w:txbxContent>
                                </wps:txbx>
                                <wps:bodyPr rot="0" vert="horz" wrap="square" lIns="36000" tIns="0" rIns="36000" bIns="0" anchor="t" anchorCtr="0" upright="1">
                                  <a:noAutofit/>
                                </wps:bodyPr>
                              </wps:wsp>
                              <wps:wsp>
                                <wps:cNvPr id="25" name="AutoShape 222"/>
                                <wps:cNvCnPr>
                                  <a:cxnSpLocks noChangeShapeType="1"/>
                                </wps:cNvCnPr>
                                <wps:spPr bwMode="auto">
                                  <a:xfrm>
                                    <a:off x="1945" y="6570"/>
                                    <a:ext cx="3292"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23"/>
                                <wps:cNvCnPr>
                                  <a:cxnSpLocks noChangeShapeType="1"/>
                                  <a:stCxn id="5" idx="2"/>
                                </wps:cNvCnPr>
                                <wps:spPr bwMode="auto">
                                  <a:xfrm flipH="1">
                                    <a:off x="1975" y="5888"/>
                                    <a:ext cx="1" cy="6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24"/>
                                <wps:cNvCnPr>
                                  <a:cxnSpLocks noChangeShapeType="1"/>
                                  <a:stCxn id="11" idx="2"/>
                                </wps:cNvCnPr>
                                <wps:spPr bwMode="auto">
                                  <a:xfrm>
                                    <a:off x="10107" y="5888"/>
                                    <a:ext cx="1" cy="20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25"/>
                                <wps:cNvCnPr>
                                  <a:cxnSpLocks noChangeShapeType="1"/>
                                  <a:endCxn id="24" idx="3"/>
                                </wps:cNvCnPr>
                                <wps:spPr bwMode="auto">
                                  <a:xfrm flipH="1">
                                    <a:off x="6911" y="7974"/>
                                    <a:ext cx="319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26"/>
                                <wps:cNvCnPr>
                                  <a:cxnSpLocks noChangeShapeType="1"/>
                                  <a:stCxn id="24" idx="2"/>
                                  <a:endCxn id="30" idx="0"/>
                                </wps:cNvCnPr>
                                <wps:spPr bwMode="auto">
                                  <a:xfrm>
                                    <a:off x="6096" y="8190"/>
                                    <a:ext cx="1" cy="2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227"/>
                                <wps:cNvSpPr txBox="1">
                                  <a:spLocks noChangeArrowheads="1"/>
                                </wps:cNvSpPr>
                                <wps:spPr bwMode="auto">
                                  <a:xfrm>
                                    <a:off x="5282" y="8451"/>
                                    <a:ext cx="1629" cy="433"/>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殺菌</w:t>
                                      </w:r>
                                    </w:p>
                                  </w:txbxContent>
                                </wps:txbx>
                                <wps:bodyPr rot="0" vert="horz" wrap="square" lIns="36000" tIns="0" rIns="36000" bIns="0" anchor="t" anchorCtr="0" upright="1">
                                  <a:noAutofit/>
                                </wps:bodyPr>
                              </wps:wsp>
                              <wps:wsp>
                                <wps:cNvPr id="31" name="AutoShape 228"/>
                                <wps:cNvCnPr>
                                  <a:cxnSpLocks noChangeShapeType="1"/>
                                  <a:stCxn id="30" idx="2"/>
                                  <a:endCxn id="32" idx="0"/>
                                </wps:cNvCnPr>
                                <wps:spPr bwMode="auto">
                                  <a:xfrm flipH="1">
                                    <a:off x="6082" y="8884"/>
                                    <a:ext cx="15" cy="2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229"/>
                                <wps:cNvSpPr txBox="1">
                                  <a:spLocks noChangeArrowheads="1"/>
                                </wps:cNvSpPr>
                                <wps:spPr bwMode="auto">
                                  <a:xfrm>
                                    <a:off x="5267" y="9162"/>
                                    <a:ext cx="1630" cy="432"/>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成品</w:t>
                                      </w:r>
                                    </w:p>
                                  </w:txbxContent>
                                </wps:txbx>
                                <wps:bodyPr rot="0" vert="horz" wrap="square" lIns="36000" tIns="0" rIns="36000" bIns="0" anchor="t" anchorCtr="0" upright="1">
                                  <a:noAutofit/>
                                </wps:bodyPr>
                              </wps:wsp>
                              <wps:wsp>
                                <wps:cNvPr id="36" name="Text Box 230"/>
                                <wps:cNvSpPr txBox="1">
                                  <a:spLocks noChangeArrowheads="1"/>
                                </wps:cNvSpPr>
                                <wps:spPr bwMode="auto">
                                  <a:xfrm>
                                    <a:off x="5262" y="5622"/>
                                    <a:ext cx="1661" cy="431"/>
                                  </a:xfrm>
                                  <a:prstGeom prst="rect">
                                    <a:avLst/>
                                  </a:prstGeom>
                                  <a:solidFill>
                                    <a:srgbClr val="FFFFFF"/>
                                  </a:solidFill>
                                  <a:ln w="9525">
                                    <a:solidFill>
                                      <a:srgbClr val="000000"/>
                                    </a:solidFill>
                                    <a:miter lim="800000"/>
                                    <a:headEnd/>
                                    <a:tailEnd/>
                                  </a:ln>
                                </wps:spPr>
                                <wps:txbx>
                                  <w:txbxContent>
                                    <w:p w:rsidR="005A2018" w:rsidRPr="000C6B84" w:rsidRDefault="005A2018" w:rsidP="003A09E7">
                                      <w:pPr>
                                        <w:spacing w:line="400" w:lineRule="exact"/>
                                        <w:jc w:val="center"/>
                                        <w:rPr>
                                          <w:rFonts w:eastAsia="標楷體"/>
                                        </w:rPr>
                                      </w:pPr>
                                      <w:r w:rsidRPr="000C6B84">
                                        <w:rPr>
                                          <w:rFonts w:eastAsia="標楷體" w:hint="eastAsia"/>
                                        </w:rPr>
                                        <w:t>混合</w:t>
                                      </w:r>
                                    </w:p>
                                  </w:txbxContent>
                                </wps:txbx>
                                <wps:bodyPr rot="0" vert="horz" wrap="square" lIns="36000" tIns="0" rIns="36000" bIns="0" anchor="t" anchorCtr="0" upright="1">
                                  <a:noAutofit/>
                                </wps:bodyPr>
                              </wps:wsp>
                              <wps:wsp>
                                <wps:cNvPr id="37" name="AutoShape 231"/>
                                <wps:cNvCnPr>
                                  <a:cxnSpLocks noChangeShapeType="1"/>
                                  <a:stCxn id="36" idx="2"/>
                                  <a:endCxn id="19" idx="0"/>
                                </wps:cNvCnPr>
                                <wps:spPr bwMode="auto">
                                  <a:xfrm>
                                    <a:off x="6093" y="6053"/>
                                    <a:ext cx="4" cy="2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w:pict>
                    <v:group id="畫布 197" o:spid="_x0000_s1134" editas="canvas" style="position:absolute;margin-left:7.5pt;margin-top:12.8pt;width:509.25pt;height:453pt;z-index:251670016" coordsize="64674,5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">
                      <v:shape id="_x0000_s1135" type="#_x0000_t75" style="position:absolute;width:64674;height:57531;visibility:visible;mso-wrap-style:square">
                        <v:fill o:detectmouseclick="t"/>
                        <v:path o:connecttype="none"/>
                      </v:shape>
                      <v:group id="Group 199" o:spid="_x0000_s1136" style="position:absolute;left:2089;top:6305;width:60680;height:35947" coordorigin="1199,3933" coordsize="9556,5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Text Box 200" o:spid="_x0000_s1137" type="#_x0000_t202" style="position:absolute;left:5133;top:3933;width:1809;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QIHsMA&#10;AADaAAAADwAAAGRycy9kb3ducmV2LnhtbESPT2vCQBTE7wW/w/IEb7pR0ErqKiL+Q3poY3p/ZF+T&#10;0OzbkF1j9NO7gtDjMDO/YRarzlSipcaVlhWMRxEI4szqknMF6Xk3nINwHlljZZkU3MjBatl7W2Cs&#10;7ZW/qU18LgKEXYwKCu/rWEqXFWTQjWxNHLxf2xj0QTa51A1eA9xUchJFM2mw5LBQYE2bgrK/5GIU&#10;tOnhtJHvx6/PLE3a6Y/e32dbo9Sg360/QHjq/H/41T5qBRN4Xgk3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QIHsMAAADaAAAADwAAAAAAAAAAAAAAAACYAgAAZHJzL2Rv&#10;d25yZXYueG1sUEsFBgAAAAAEAAQA9QAAAIgDAAAAAA==&#10;">
                          <v:textbox inset="1mm,.5mm,1mm,.5mm">
                            <w:txbxContent>
                              <w:p w:rsidR="005A2018" w:rsidRPr="000C6B84" w:rsidRDefault="005A2018" w:rsidP="003A09E7">
                                <w:pPr>
                                  <w:spacing w:line="400" w:lineRule="exact"/>
                                  <w:jc w:val="center"/>
                                  <w:rPr>
                                    <w:rFonts w:eastAsia="標楷體"/>
                                  </w:rPr>
                                </w:pPr>
                                <w:r w:rsidRPr="000C6B84">
                                  <w:rPr>
                                    <w:rFonts w:eastAsia="標楷體"/>
                                  </w:rPr>
                                  <w:t>原料驗收</w:t>
                                </w:r>
                              </w:p>
                            </w:txbxContent>
                          </v:textbox>
                        </v:shape>
                        <v:shape id="Text Box 201" o:spid="_x0000_s1138" type="#_x0000_t202" style="position:absolute;left:5271;top:4911;width:153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t3sMA&#10;AADaAAAADwAAAGRycy9kb3ducmV2LnhtbESPQWvCQBSE74L/YXmF3nTTlpYQXUVbBAuFYiJ4fWaf&#10;STD7Nuxuk/jvu4WCx2FmvmGW69G0oifnG8sKnuYJCOLS6oYrBcdiN0tB+ICssbVMCm7kYb2aTpaY&#10;aTvwgfo8VCJC2GeooA6hy6T0ZU0G/dx2xNG7WGcwROkqqR0OEW5a+Zwkb9Jgw3Ghxo7eayqv+Y9R&#10;sB36U/px/tZfBV5smtxed93+U6nHh3GzABFoDPfwf3uvFbzA3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Bt3sMAAADaAAAADwAAAAAAAAAAAAAAAACYAgAAZHJzL2Rv&#10;d25yZXYueG1sUEsFBgAAAAAEAAQA9QAAAIgDA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生醬汁貯存</w:t>
                                </w:r>
                              </w:p>
                            </w:txbxContent>
                          </v:textbox>
                        </v:shape>
                        <v:shape id="AutoShape 202" o:spid="_x0000_s1139" type="#_x0000_t32" style="position:absolute;left:2000;top:4624;width:8066;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Text Box 203" o:spid="_x0000_s1140" type="#_x0000_t202" style="position:absolute;left:1199;top:4951;width:1554;height: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2QasMA&#10;AADaAAAADwAAAGRycy9kb3ducmV2LnhtbESPQWvCQBSE70L/w/IKvZmNgrZEVxHRVqSHNo33R/aZ&#10;BLNvQ3aNqb/eFQSPw8x8w8yXvalFR62rLCsYRTEI4tzqigsF2d92+AHCeWSNtWVS8E8OlouXwRwT&#10;bS/8S13qCxEg7BJUUHrfJFK6vCSDLrINcfCOtjXog2wLqVu8BLip5TiOp9JgxWGhxIbWJeWn9GwU&#10;dNnXfi3fdz/feZZ2k4P+vE43Rqm31341A+Gp98/wo73TCiZwvxJu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2QasMAAADaAAAADwAAAAAAAAAAAAAAAACYAgAAZHJzL2Rv&#10;d25yZXYueG1sUEsFBgAAAAAEAAQA9QAAAIgDAAAAAA==&#10;">
                          <v:textbox inset="1mm,.5mm,1mm,.5mm">
                            <w:txbxContent>
                              <w:p w:rsidR="005A2018" w:rsidRPr="000C6B84" w:rsidRDefault="005A2018" w:rsidP="003A09E7">
                                <w:pPr>
                                  <w:spacing w:line="400" w:lineRule="exact"/>
                                  <w:jc w:val="center"/>
                                  <w:rPr>
                                    <w:rFonts w:eastAsia="標楷體"/>
                                  </w:rPr>
                                </w:pPr>
                                <w:r w:rsidRPr="000C6B84">
                                  <w:rPr>
                                    <w:rFonts w:eastAsia="標楷體" w:hint="eastAsia"/>
                                  </w:rPr>
                                  <w:t>食品添加物貯存</w:t>
                                </w:r>
                              </w:p>
                            </w:txbxContent>
                          </v:textbox>
                        </v:shape>
                        <v:shape id="Text Box 204" o:spid="_x0000_s1141" type="#_x0000_t202" style="position:absolute;left:3153;top:4971;width:1632;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8OHcQA&#10;AADaAAAADwAAAGRycy9kb3ducmV2LnhtbESPQWvCQBSE70L/w/IK3nRTwViim1CktlI82DS9P7LP&#10;JDT7NmS3MfXXuwXB4zAz3zCbbDStGKh3jWUFT/MIBHFpdcOVguJrN3sG4TyyxtYyKfgjB1n6MNlg&#10;ou2ZP2nIfSUChF2CCmrvu0RKV9Zk0M1tRxy8k+0N+iD7SuoezwFuWrmIolgabDgs1NjRtqbyJ/81&#10;Cobi/WMrV/vjoSzyYfmt3y7xq1Fq+ji+rEF4Gv09fGvvtYIY/q+EGy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Dh3EAAAA2gAAAA8AAAAAAAAAAAAAAAAAmAIAAGRycy9k&#10;b3ducmV2LnhtbFBLBQYAAAAABAAEAPUAAACJAwAAAAA=&#10;">
                          <v:textbox inset="1mm,.5mm,1mm,.5mm">
                            <w:txbxContent>
                              <w:p w:rsidR="005A2018" w:rsidRPr="000C6B84" w:rsidRDefault="005A2018" w:rsidP="003A09E7">
                                <w:pPr>
                                  <w:spacing w:line="400" w:lineRule="exact"/>
                                  <w:jc w:val="center"/>
                                  <w:rPr>
                                    <w:rFonts w:eastAsia="標楷體"/>
                                  </w:rPr>
                                </w:pPr>
                                <w:r w:rsidRPr="000C6B84">
                                  <w:rPr>
                                    <w:rFonts w:eastAsia="標楷體" w:hint="eastAsia"/>
                                  </w:rPr>
                                  <w:t>調味料貯存</w:t>
                                </w:r>
                              </w:p>
                            </w:txbxContent>
                          </v:textbox>
                        </v:shape>
                        <v:shape id="Text Box 205" o:spid="_x0000_s1142" type="#_x0000_t202" style="position:absolute;left:7185;top:4911;width:19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OrhsMA&#10;AADaAAAADwAAAGRycy9kb3ducmV2LnhtbESPT2vCQBTE74LfYXlCb3Wj4B+iq4hYK6UHjfH+yD6T&#10;YPZtyG5j9NN3CwWPw8z8hlmuO1OJlhpXWlYwGkYgiDOrS84VpOeP9zkI55E1VpZJwYMcrFf93hJj&#10;be98ojbxuQgQdjEqKLyvYyldVpBBN7Q1cfCutjHog2xyqRu8B7ip5DiKptJgyWGhwJq2BWW35Mco&#10;aNPPr62cHY7fWZq0k4veP6c7o9TboNssQHjq/Cv83z5oBTP4uxJu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OrhsMAAADaAAAADwAAAAAAAAAAAAAAAACYAgAAZHJzL2Rv&#10;d25yZXYueG1sUEsFBgAAAAAEAAQA9QAAAIgDAAAAAA==&#10;">
                          <v:textbox inset="1mm,.5mm,1mm,.5mm">
                            <w:txbxContent>
                              <w:p w:rsidR="005A2018" w:rsidRPr="000C6B84" w:rsidRDefault="005A2018" w:rsidP="003A09E7">
                                <w:pPr>
                                  <w:spacing w:line="400" w:lineRule="exact"/>
                                  <w:jc w:val="center"/>
                                  <w:rPr>
                                    <w:rFonts w:eastAsia="標楷體"/>
                                  </w:rPr>
                                </w:pPr>
                                <w:r w:rsidRPr="000C6B84">
                                  <w:rPr>
                                    <w:rFonts w:eastAsia="標楷體" w:hint="eastAsia"/>
                                  </w:rPr>
                                  <w:t>胺基酸液貯存</w:t>
                                </w:r>
                              </w:p>
                            </w:txbxContent>
                          </v:textbox>
                        </v:shape>
                        <v:shape id="AutoShape 206" o:spid="_x0000_s1143" type="#_x0000_t32" style="position:absolute;left:8136;top:4624;width:9;height: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07" o:spid="_x0000_s1144" type="#_x0000_t32" style="position:absolute;left:3969;top:4605;width:2;height:3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208" o:spid="_x0000_s1145" type="#_x0000_t32" style="position:absolute;left:1999;top:4605;width:1;height:3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Text Box 209" o:spid="_x0000_s1146" type="#_x0000_t202" style="position:absolute;left:9459;top:4971;width:1296;height: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KocIA&#10;AADbAAAADwAAAGRycy9kb3ducmV2LnhtbERPS2vCQBC+F/wPywje6iYFH6SuQcSqFA8a0/uQnSah&#10;2dmQXWPsr+8WCr3Nx/ecVTqYRvTUudqygngagSAurK65VJBf356XIJxH1thYJgUPcpCuR08rTLS9&#10;84X6zJcihLBLUEHlfZtI6YqKDLqpbYkD92k7gz7ArpS6w3sIN418iaK5NFhzaKiwpW1FxVd2Mwr6&#10;/PC+lYvj+VTkWT/70Pvv+c4oNRkPm1cQngb/L/5zH3WYH8PvL+E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50qhwgAAANsAAAAPAAAAAAAAAAAAAAAAAJgCAABkcnMvZG93&#10;bnJldi54bWxQSwUGAAAAAAQABAD1AAAAhwMAAAAA&#10;">
                          <v:textbox inset="1mm,.5mm,1mm,.5mm">
                            <w:txbxContent>
                              <w:p w:rsidR="005A2018" w:rsidRPr="000C6B84" w:rsidRDefault="005A2018" w:rsidP="003A09E7">
                                <w:pPr>
                                  <w:spacing w:line="400" w:lineRule="exact"/>
                                  <w:jc w:val="center"/>
                                  <w:rPr>
                                    <w:rFonts w:eastAsia="標楷體"/>
                                  </w:rPr>
                                </w:pPr>
                                <w:r w:rsidRPr="000C6B84">
                                  <w:rPr>
                                    <w:rFonts w:eastAsia="標楷體" w:hint="eastAsia"/>
                                  </w:rPr>
                                  <w:t>包裝材料貯存</w:t>
                                </w:r>
                              </w:p>
                            </w:txbxContent>
                          </v:textbox>
                        </v:shape>
                        <v:shape id="AutoShape 210" o:spid="_x0000_s1147" type="#_x0000_t32" style="position:absolute;left:10066;top:4624;width:2;height: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211" o:spid="_x0000_s1148" type="#_x0000_t32" style="position:absolute;left:6045;top:4564;width:2;height: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212" o:spid="_x0000_s1149" type="#_x0000_t32" style="position:absolute;left:6044;top:5369;width:1;height:2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213" o:spid="_x0000_s1150" type="#_x0000_t32" style="position:absolute;left:6037;top:4387;width:1;height:2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214" o:spid="_x0000_s1151" type="#_x0000_t32" style="position:absolute;left:8145;top:5379;width:1;height: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215" o:spid="_x0000_s1152" type="#_x0000_t32" style="position:absolute;left:6923;top:5838;width:1223;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Cb5cEAAADbAAAADwAAAGRycy9kb3ducmV2LnhtbERPS2vCQBC+F/wPywi91Y0h2BpdRSqC&#10;lF58HHocsuMmmJ0N2amm/94tFHqbj+85y/XgW3WjPjaBDUwnGSjiKtiGnYHzaffyBioKssU2MBn4&#10;oQjr1ehpiaUNdz7Q7ShOpRCOJRqoRbpS61jV5DFOQkecuEvoPUqCvdO2x3sK963Os2ymPTacGmrs&#10;6L2m6nr89ga+zv5znhdb7wp3koPQR5MXM2Oex8NmAUpokH/xn3tv0/xX+P0lHa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oJvlwQAAANsAAAAPAAAAAAAAAAAAAAAA&#10;AKECAABkcnMvZG93bnJldi54bWxQSwUGAAAAAAQABAD5AAAAjwMAAAAA&#10;">
                          <v:stroke endarrow="block"/>
                        </v:shape>
                        <v:shape id="AutoShape 216" o:spid="_x0000_s1153" type="#_x0000_t32" style="position:absolute;left:3969;top:5439;width:2;height:11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Text Box 217" o:spid="_x0000_s1154" type="#_x0000_t202" style="position:absolute;left:5266;top:6352;width:1661;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bwcEA&#10;AADbAAAADwAAAGRycy9kb3ducmV2LnhtbERP24rCMBB9F/yHMIJvmiq41K5RVhfBBUG8gK+zzdiW&#10;bSalybb1740g+DaHc53FqjOlaKh2hWUFk3EEgji1uuBMweW8HcUgnEfWWFomBXdysFr2ewtMtG35&#10;SM3JZyKEsEtQQe59lUjp0pwMurGtiAN3s7VBH2CdSV1jG8JNKadR9CENFhwacqxok1P6d/o3CtZt&#10;c42/fw96f8abjaP7bFvtfpQaDrqvTxCeOv8Wv9w7HebP4flLO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qG8HBAAAA2wAAAA8AAAAAAAAAAAAAAAAAmAIAAGRycy9kb3du&#10;cmV2LnhtbFBLBQYAAAAABAAEAPUAAACG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調配加熱</w:t>
                                </w:r>
                              </w:p>
                            </w:txbxContent>
                          </v:textbox>
                        </v:shape>
                        <v:shape id="AutoShape 218" o:spid="_x0000_s1155" type="#_x0000_t32" style="position:absolute;left:6090;top:6783;width:6;height:2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Text Box 219" o:spid="_x0000_s1156" type="#_x0000_t202" style="position:absolute;left:5282;top:7055;width:161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esQA&#10;AADbAAAADwAAAGRycy9kb3ducmV2LnhtbESPQWuDQBSE74H+h+UVeourQoPYbELSEkihUKKBXl/d&#10;F5W6b8Xdqvn33UAhx2FmvmHW29l0YqTBtZYVJFEMgriyuuVawbk8LDMQziNr7CyTgis52G4eFmvM&#10;tZ34RGPhaxEg7HJU0Hjf51K6qiGDLrI9cfAudjDogxxqqQecAtx0Mo3jlTTYclhosKfXhqqf4tco&#10;2E/jV/b2/ak/SrzYLL4+H/rju1JPj/PuBYSn2d/D/+2jVpAmcPsSf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w3XrEAAAA2wAAAA8AAAAAAAAAAAAAAAAAmAIAAGRycy9k&#10;b3ducmV2LnhtbFBLBQYAAAAABAAEAPUAAACJ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冷卻沉澱</w:t>
                                </w:r>
                              </w:p>
                            </w:txbxContent>
                          </v:textbox>
                        </v:shape>
                        <v:shape id="AutoShape 220" o:spid="_x0000_s1157" type="#_x0000_t32" style="position:absolute;left:6090;top:7487;width:6;height:2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Text Box 221" o:spid="_x0000_s1158" type="#_x0000_t202" style="position:absolute;left:5282;top:7759;width:1629;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d+4sQA&#10;AADbAAAADwAAAGRycy9kb3ducmV2LnhtbESPQWvCQBSE70L/w/IKvemmoUpIXUNbERQK0qTQ6zP7&#10;TILZtyG7JvHfdwsFj8PMfMOss8m0YqDeNZYVPC8iEMSl1Q1XCr6L3TwB4TyyxtYyKbiRg2zzMFtj&#10;qu3IXzTkvhIBwi5FBbX3XSqlK2sy6Ba2Iw7e2fYGfZB9JXWPY4CbVsZRtJIGGw4LNXb0UVN5ya9G&#10;wfs4/CTb01F/Fni2SXRb7rr9Qamnx+ntFYSnyd/D/+29VhC/wN+X8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HfuLEAAAA2wAAAA8AAAAAAAAAAAAAAAAAmAIAAGRycy9k&#10;b3ducmV2LnhtbFBLBQYAAAAABAAEAPUAAACJ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充填裝瓶</w:t>
                                </w:r>
                              </w:p>
                            </w:txbxContent>
                          </v:textbox>
                        </v:shape>
                        <v:shape id="AutoShape 222" o:spid="_x0000_s1159" type="#_x0000_t32" style="position:absolute;left:1945;top:6570;width:329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23" o:spid="_x0000_s1160" type="#_x0000_t32" style="position:absolute;left:1975;top:5888;width:1;height:6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224" o:spid="_x0000_s1161" type="#_x0000_t32" style="position:absolute;left:10107;top:5888;width:1;height:20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225" o:spid="_x0000_s1162" type="#_x0000_t32" style="position:absolute;left:6911;top:7974;width:319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226" o:spid="_x0000_s1163" type="#_x0000_t32" style="position:absolute;left:6096;top:8190;width:1;height:2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Text Box 227" o:spid="_x0000_s1164" type="#_x0000_t202" style="position:absolute;left:5282;top:8451;width:1629;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PMEA&#10;AADbAAAADwAAAGRycy9kb3ducmV2LnhtbERPTWvCQBC9F/wPywjemo2VlpC6Sm0JpCAUjeB1mh2T&#10;0OxsyG6T+O/dg+Dx8b7X28m0YqDeNZYVLKMYBHFpdcOVglORPScgnEfW2FomBVdysN3MntaYajvy&#10;gYajr0QIYZeigtr7LpXSlTUZdJHtiAN3sb1BH2BfSd3jGMJNK1/i+E0abDg01NjRZ03l3/HfKNiN&#10;wzn5+v3R+wIvNomvr1mXfyu1mE8f7yA8Tf4hvrtzrWAV1ocv4Qf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l7jzBAAAA2wAAAA8AAAAAAAAAAAAAAAAAmAIAAGRycy9kb3du&#10;cmV2LnhtbFBLBQYAAAAABAAEAPUAAACG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殺菌</w:t>
                                </w:r>
                              </w:p>
                            </w:txbxContent>
                          </v:textbox>
                        </v:shape>
                        <v:shape id="AutoShape 228" o:spid="_x0000_s1165" type="#_x0000_t32" style="position:absolute;left:6082;top:8884;width:15;height:2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Text Box 229" o:spid="_x0000_s1166" type="#_x0000_t202" style="position:absolute;left:5267;top:9162;width:163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V0MQA&#10;AADbAAAADwAAAGRycy9kb3ducmV2LnhtbESPQWvCQBSE70L/w/IKvemmKUpIXUNbERQK0qTQ6zP7&#10;TILZtyG7JvHfdwsFj8PMfMOss8m0YqDeNZYVPC8iEMSl1Q1XCr6L3TwB4TyyxtYyKbiRg2zzMFtj&#10;qu3IXzTkvhIBwi5FBbX3XSqlK2sy6Ba2Iw7e2fYGfZB9JXWPY4CbVsZRtJIGGw4LNXb0UVN5ya9G&#10;wfs4/CTb01F/Fni2SXRb7rr9Qamnx+ntFYSnyd/D/+29VvASw9+X8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71dDEAAAA2wAAAA8AAAAAAAAAAAAAAAAAmAIAAGRycy9k&#10;b3ducmV2LnhtbFBLBQYAAAAABAAEAPUAAACJ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成品</w:t>
                                </w:r>
                              </w:p>
                            </w:txbxContent>
                          </v:textbox>
                        </v:shape>
                        <v:shape id="Text Box 230" o:spid="_x0000_s1167" type="#_x0000_t202" style="position:absolute;left:5262;top:5622;width:1661;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DT08QA&#10;AADbAAAADwAAAGRycy9kb3ducmV2LnhtbESPQWvCQBSE7wX/w/KE3ppNW5SQZpVqESwUionQ6zP7&#10;TILZtyG7TeK/dwsFj8PMfMNk68m0YqDeNZYVPEcxCOLS6oYrBcdi95SAcB5ZY2uZFFzJwXo1e8gw&#10;1XbkAw25r0SAsEtRQe19l0rpypoMush2xME7296gD7KvpO5xDHDTypc4XkqDDYeFGjva1lRe8l+j&#10;YDMOP8nH6Vt/FXi2SXxd7Lr9p1KP8+n9DYSnyd/D/+29VvC6hL8v4Q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A09PEAAAA2wAAAA8AAAAAAAAAAAAAAAAAmAIAAGRycy9k&#10;b3ducmV2LnhtbFBLBQYAAAAABAAEAPUAAACJAwAAAAA=&#10;">
                          <v:textbox inset="1mm,0,1mm,0">
                            <w:txbxContent>
                              <w:p w:rsidR="005A2018" w:rsidRPr="000C6B84" w:rsidRDefault="005A2018" w:rsidP="003A09E7">
                                <w:pPr>
                                  <w:spacing w:line="400" w:lineRule="exact"/>
                                  <w:jc w:val="center"/>
                                  <w:rPr>
                                    <w:rFonts w:eastAsia="標楷體"/>
                                  </w:rPr>
                                </w:pPr>
                                <w:r w:rsidRPr="000C6B84">
                                  <w:rPr>
                                    <w:rFonts w:eastAsia="標楷體" w:hint="eastAsia"/>
                                  </w:rPr>
                                  <w:t>混合</w:t>
                                </w:r>
                              </w:p>
                            </w:txbxContent>
                          </v:textbox>
                        </v:shape>
                        <v:shape id="AutoShape 231" o:spid="_x0000_s1168" type="#_x0000_t32" style="position:absolute;left:6093;top:6053;width:4;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group>
                    </v:group>
                  </w:pict>
                </mc:Fallback>
              </mc:AlternateContent>
            </w:r>
          </w:p>
        </w:tc>
      </w:tr>
    </w:tbl>
    <w:p w:rsidR="003A09E7" w:rsidRPr="00CE50CF" w:rsidRDefault="003A09E7" w:rsidP="003A09E7">
      <w:pPr>
        <w:rPr>
          <w:rFonts w:eastAsia="標楷體"/>
          <w:color w:val="000000" w:themeColor="text1"/>
        </w:rPr>
      </w:pPr>
    </w:p>
    <w:p w:rsidR="003A09E7" w:rsidRPr="00112B04" w:rsidRDefault="000D0498" w:rsidP="00112B04">
      <w:pPr>
        <w:spacing w:line="400" w:lineRule="exact"/>
        <w:jc w:val="both"/>
        <w:rPr>
          <w:rFonts w:eastAsia="標楷體"/>
          <w:color w:val="000000" w:themeColor="text1"/>
          <w:spacing w:val="-8"/>
        </w:rPr>
        <w:sectPr w:rsidR="003A09E7" w:rsidRPr="00112B04" w:rsidSect="00FB0E73">
          <w:pgSz w:w="11906" w:h="16838"/>
          <w:pgMar w:top="1134" w:right="1134" w:bottom="1134" w:left="1134" w:header="851" w:footer="992" w:gutter="0"/>
          <w:cols w:space="425"/>
          <w:docGrid w:type="lines" w:linePitch="360"/>
        </w:sect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00112B04">
        <w:rPr>
          <w:rFonts w:eastAsia="標楷體"/>
          <w:color w:val="000000" w:themeColor="text1"/>
          <w:spacing w:val="-8"/>
        </w:rPr>
        <w:t>廠</w:t>
      </w:r>
    </w:p>
    <w:p w:rsidR="003A09E7" w:rsidRPr="00CE50CF" w:rsidRDefault="003A09E7" w:rsidP="003A09E7">
      <w:pPr>
        <w:rPr>
          <w:rFonts w:eastAsia="標楷體"/>
          <w:color w:val="000000" w:themeColor="text1"/>
        </w:rPr>
      </w:pPr>
    </w:p>
    <w:tbl>
      <w:tblPr>
        <w:tblW w:w="1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12"/>
        <w:gridCol w:w="1134"/>
        <w:gridCol w:w="544"/>
        <w:gridCol w:w="633"/>
        <w:gridCol w:w="1087"/>
        <w:gridCol w:w="1559"/>
        <w:gridCol w:w="1495"/>
        <w:gridCol w:w="993"/>
        <w:gridCol w:w="961"/>
        <w:gridCol w:w="992"/>
        <w:gridCol w:w="993"/>
        <w:gridCol w:w="1025"/>
        <w:gridCol w:w="1134"/>
        <w:gridCol w:w="1483"/>
      </w:tblGrid>
      <w:tr w:rsidR="005D6503" w:rsidRPr="00CE50CF" w:rsidTr="00725E07">
        <w:trPr>
          <w:trHeight w:val="598"/>
          <w:jc w:val="center"/>
        </w:trPr>
        <w:tc>
          <w:tcPr>
            <w:tcW w:w="2890" w:type="dxa"/>
            <w:gridSpan w:val="3"/>
            <w:vAlign w:val="center"/>
          </w:tcPr>
          <w:p w:rsidR="003A09E7" w:rsidRPr="00CE50CF" w:rsidRDefault="003A09E7" w:rsidP="00725E07">
            <w:pPr>
              <w:spacing w:line="400" w:lineRule="exact"/>
              <w:ind w:rightChars="47" w:right="113"/>
              <w:jc w:val="right"/>
              <w:rPr>
                <w:rFonts w:eastAsia="標楷體"/>
                <w:color w:val="000000" w:themeColor="text1"/>
                <w:sz w:val="28"/>
              </w:rPr>
            </w:pPr>
            <w:r w:rsidRPr="00CE50CF">
              <w:rPr>
                <w:rFonts w:eastAsia="標楷體"/>
                <w:color w:val="000000" w:themeColor="text1"/>
                <w:sz w:val="28"/>
              </w:rPr>
              <w:t xml:space="preserve">           </w:t>
            </w:r>
            <w:r w:rsidRPr="00CE50CF">
              <w:rPr>
                <w:rFonts w:eastAsia="標楷體"/>
                <w:color w:val="000000" w:themeColor="text1"/>
                <w:sz w:val="28"/>
              </w:rPr>
              <w:t>工廠</w:t>
            </w:r>
          </w:p>
        </w:tc>
        <w:tc>
          <w:tcPr>
            <w:tcW w:w="12355" w:type="dxa"/>
            <w:gridSpan w:val="11"/>
            <w:vAlign w:val="center"/>
          </w:tcPr>
          <w:p w:rsidR="003A09E7" w:rsidRPr="00CE50CF" w:rsidRDefault="003A09E7" w:rsidP="00E95F86">
            <w:pPr>
              <w:tabs>
                <w:tab w:val="center" w:pos="4153"/>
                <w:tab w:val="right" w:pos="8306"/>
              </w:tabs>
              <w:snapToGrid w:val="0"/>
              <w:spacing w:line="400" w:lineRule="exact"/>
              <w:ind w:firstLineChars="100" w:firstLine="280"/>
              <w:rPr>
                <w:rFonts w:eastAsia="標楷體"/>
                <w:color w:val="000000" w:themeColor="text1"/>
                <w:position w:val="-28"/>
                <w:sz w:val="28"/>
                <w:szCs w:val="20"/>
              </w:rPr>
            </w:pPr>
            <w:r w:rsidRPr="00CE50CF">
              <w:rPr>
                <w:rFonts w:eastAsia="標楷體"/>
                <w:color w:val="000000" w:themeColor="text1"/>
                <w:sz w:val="28"/>
                <w:szCs w:val="20"/>
              </w:rPr>
              <w:t>G-4-2-0</w:t>
            </w:r>
            <w:r w:rsidR="00E95F86">
              <w:rPr>
                <w:rFonts w:eastAsia="標楷體" w:hint="eastAsia"/>
                <w:color w:val="000000" w:themeColor="text1"/>
                <w:sz w:val="28"/>
                <w:szCs w:val="20"/>
              </w:rPr>
              <w:t>8</w:t>
            </w:r>
            <w:r w:rsidRPr="00CE50CF">
              <w:rPr>
                <w:rFonts w:eastAsia="標楷體"/>
                <w:color w:val="000000" w:themeColor="text1"/>
                <w:sz w:val="28"/>
                <w:szCs w:val="20"/>
              </w:rPr>
              <w:t>:</w:t>
            </w:r>
            <w:r w:rsidRPr="00CE50CF">
              <w:rPr>
                <w:rFonts w:eastAsia="標楷體"/>
                <w:color w:val="000000" w:themeColor="text1"/>
                <w:sz w:val="28"/>
                <w:szCs w:val="20"/>
              </w:rPr>
              <w:t>製程及品質管制工程圖</w:t>
            </w:r>
            <w:r w:rsidRPr="00CE50CF">
              <w:rPr>
                <w:rFonts w:eastAsia="標楷體"/>
                <w:color w:val="000000" w:themeColor="text1"/>
                <w:sz w:val="28"/>
                <w:szCs w:val="20"/>
              </w:rPr>
              <w:t>______</w:t>
            </w:r>
          </w:p>
        </w:tc>
      </w:tr>
      <w:tr w:rsidR="00725E07" w:rsidRPr="00CE50CF" w:rsidTr="00725E07">
        <w:trPr>
          <w:trHeight w:val="550"/>
          <w:jc w:val="center"/>
        </w:trPr>
        <w:tc>
          <w:tcPr>
            <w:tcW w:w="15245" w:type="dxa"/>
            <w:gridSpan w:val="14"/>
            <w:vAlign w:val="center"/>
          </w:tcPr>
          <w:p w:rsidR="00725E07" w:rsidRPr="00725E07" w:rsidRDefault="00725E07" w:rsidP="00725E07">
            <w:pPr>
              <w:tabs>
                <w:tab w:val="center" w:pos="4153"/>
                <w:tab w:val="right" w:pos="8306"/>
              </w:tabs>
              <w:snapToGrid w:val="0"/>
              <w:spacing w:line="400" w:lineRule="exact"/>
              <w:ind w:leftChars="-1" w:left="-2" w:firstLine="2"/>
              <w:rPr>
                <w:rFonts w:eastAsia="標楷體"/>
                <w:color w:val="000000" w:themeColor="text1"/>
              </w:rPr>
            </w:pPr>
            <w:r w:rsidRPr="00725E07">
              <w:rPr>
                <w:rFonts w:eastAsia="標楷體"/>
                <w:color w:val="000000" w:themeColor="text1"/>
              </w:rPr>
              <w:t>產品名稱</w:t>
            </w:r>
            <w:r w:rsidRPr="00725E07">
              <w:rPr>
                <w:rFonts w:eastAsia="標楷體"/>
                <w:color w:val="000000" w:themeColor="text1"/>
              </w:rPr>
              <w:t>:</w:t>
            </w:r>
            <w:r w:rsidRPr="00725E07">
              <w:rPr>
                <w:rFonts w:eastAsia="標楷體"/>
                <w:color w:val="000000" w:themeColor="text1"/>
                <w:u w:val="single"/>
              </w:rPr>
              <w:t xml:space="preserve">　　</w:t>
            </w:r>
            <w:r w:rsidRPr="00725E07">
              <w:rPr>
                <w:rFonts w:eastAsia="標楷體"/>
                <w:color w:val="000000" w:themeColor="text1"/>
                <w:u w:val="single"/>
              </w:rPr>
              <w:t xml:space="preserve">             </w:t>
            </w:r>
            <w:r w:rsidRPr="00725E07">
              <w:rPr>
                <w:rFonts w:eastAsia="標楷體"/>
                <w:color w:val="000000" w:themeColor="text1"/>
                <w:u w:val="single"/>
              </w:rPr>
              <w:t xml:space="preserve">　　</w:t>
            </w:r>
          </w:p>
        </w:tc>
      </w:tr>
      <w:tr w:rsidR="005D6503" w:rsidRPr="00725E07" w:rsidTr="00725E07">
        <w:trPr>
          <w:cantSplit/>
          <w:trHeight w:val="449"/>
          <w:jc w:val="center"/>
        </w:trPr>
        <w:tc>
          <w:tcPr>
            <w:tcW w:w="3523" w:type="dxa"/>
            <w:gridSpan w:val="4"/>
            <w:vAlign w:val="center"/>
          </w:tcPr>
          <w:p w:rsidR="003A09E7" w:rsidRPr="00725E07" w:rsidRDefault="003A09E7" w:rsidP="00725E07">
            <w:pPr>
              <w:contextualSpacing/>
              <w:jc w:val="center"/>
              <w:rPr>
                <w:rFonts w:eastAsia="標楷體"/>
                <w:color w:val="000000" w:themeColor="text1"/>
                <w:sz w:val="22"/>
                <w:szCs w:val="22"/>
              </w:rPr>
            </w:pPr>
            <w:r w:rsidRPr="00725E07">
              <w:rPr>
                <w:rFonts w:eastAsia="標楷體"/>
                <w:color w:val="000000" w:themeColor="text1"/>
                <w:sz w:val="22"/>
                <w:szCs w:val="22"/>
              </w:rPr>
              <w:t>製造工程</w:t>
            </w:r>
          </w:p>
        </w:tc>
        <w:tc>
          <w:tcPr>
            <w:tcW w:w="1087" w:type="dxa"/>
            <w:vMerge w:val="restart"/>
            <w:vAlign w:val="center"/>
          </w:tcPr>
          <w:p w:rsidR="003A09E7" w:rsidRPr="00725E07" w:rsidRDefault="003A09E7" w:rsidP="00725E07">
            <w:pPr>
              <w:contextualSpacing/>
              <w:jc w:val="center"/>
              <w:rPr>
                <w:rFonts w:eastAsia="標楷體"/>
                <w:color w:val="000000" w:themeColor="text1"/>
                <w:sz w:val="22"/>
                <w:szCs w:val="22"/>
              </w:rPr>
            </w:pPr>
            <w:r w:rsidRPr="00725E07">
              <w:rPr>
                <w:rFonts w:eastAsia="標楷體"/>
                <w:color w:val="000000" w:themeColor="text1"/>
                <w:sz w:val="22"/>
                <w:szCs w:val="22"/>
              </w:rPr>
              <w:t>管制項目</w:t>
            </w:r>
          </w:p>
        </w:tc>
        <w:tc>
          <w:tcPr>
            <w:tcW w:w="1559" w:type="dxa"/>
            <w:vMerge w:val="restart"/>
            <w:vAlign w:val="center"/>
          </w:tcPr>
          <w:p w:rsidR="003A09E7" w:rsidRPr="00725E07" w:rsidRDefault="003A09E7" w:rsidP="00725E07">
            <w:pPr>
              <w:ind w:firstLineChars="100" w:firstLine="220"/>
              <w:contextualSpacing/>
              <w:jc w:val="center"/>
              <w:rPr>
                <w:rFonts w:eastAsia="標楷體"/>
                <w:color w:val="000000" w:themeColor="text1"/>
                <w:sz w:val="22"/>
                <w:szCs w:val="22"/>
              </w:rPr>
            </w:pPr>
            <w:r w:rsidRPr="00725E07">
              <w:rPr>
                <w:rFonts w:eastAsia="標楷體"/>
                <w:color w:val="000000" w:themeColor="text1"/>
                <w:sz w:val="22"/>
                <w:szCs w:val="22"/>
              </w:rPr>
              <w:t>管制基準</w:t>
            </w:r>
          </w:p>
        </w:tc>
        <w:tc>
          <w:tcPr>
            <w:tcW w:w="1495" w:type="dxa"/>
            <w:vMerge w:val="restart"/>
            <w:vAlign w:val="center"/>
          </w:tcPr>
          <w:p w:rsidR="003A09E7" w:rsidRPr="00725E07" w:rsidRDefault="003A09E7" w:rsidP="00725E07">
            <w:pPr>
              <w:contextualSpacing/>
              <w:jc w:val="center"/>
              <w:rPr>
                <w:rFonts w:eastAsia="標楷體"/>
                <w:color w:val="000000" w:themeColor="text1"/>
                <w:sz w:val="22"/>
                <w:szCs w:val="22"/>
              </w:rPr>
            </w:pPr>
            <w:r w:rsidRPr="00725E07">
              <w:rPr>
                <w:rFonts w:eastAsia="標楷體"/>
                <w:color w:val="000000" w:themeColor="text1"/>
                <w:sz w:val="22"/>
                <w:szCs w:val="22"/>
              </w:rPr>
              <w:t>管制圖表</w:t>
            </w:r>
          </w:p>
        </w:tc>
        <w:tc>
          <w:tcPr>
            <w:tcW w:w="993" w:type="dxa"/>
            <w:vMerge w:val="restart"/>
            <w:vAlign w:val="center"/>
          </w:tcPr>
          <w:p w:rsidR="003A09E7" w:rsidRPr="00725E07" w:rsidRDefault="003A09E7" w:rsidP="00725E07">
            <w:pPr>
              <w:contextualSpacing/>
              <w:jc w:val="center"/>
              <w:rPr>
                <w:rFonts w:eastAsia="標楷體"/>
                <w:color w:val="000000" w:themeColor="text1"/>
                <w:sz w:val="22"/>
                <w:szCs w:val="22"/>
              </w:rPr>
            </w:pPr>
            <w:r w:rsidRPr="00725E07">
              <w:rPr>
                <w:rFonts w:eastAsia="標楷體"/>
                <w:color w:val="000000" w:themeColor="text1"/>
                <w:sz w:val="22"/>
                <w:szCs w:val="22"/>
              </w:rPr>
              <w:t>管制人員</w:t>
            </w:r>
          </w:p>
        </w:tc>
        <w:tc>
          <w:tcPr>
            <w:tcW w:w="961" w:type="dxa"/>
            <w:vMerge w:val="restart"/>
            <w:vAlign w:val="center"/>
          </w:tcPr>
          <w:p w:rsidR="003A09E7" w:rsidRPr="00725E07" w:rsidRDefault="003A09E7" w:rsidP="00725E07">
            <w:pPr>
              <w:contextualSpacing/>
              <w:jc w:val="center"/>
              <w:rPr>
                <w:rFonts w:eastAsia="標楷體"/>
                <w:color w:val="000000" w:themeColor="text1"/>
                <w:sz w:val="22"/>
                <w:szCs w:val="22"/>
              </w:rPr>
            </w:pPr>
            <w:r w:rsidRPr="00725E07">
              <w:rPr>
                <w:rFonts w:eastAsia="標楷體"/>
                <w:color w:val="000000" w:themeColor="text1"/>
                <w:sz w:val="22"/>
                <w:szCs w:val="22"/>
              </w:rPr>
              <w:t>矯正</w:t>
            </w:r>
          </w:p>
          <w:p w:rsidR="003A09E7" w:rsidRPr="00725E07" w:rsidRDefault="003A09E7" w:rsidP="00725E07">
            <w:pPr>
              <w:contextualSpacing/>
              <w:jc w:val="center"/>
              <w:rPr>
                <w:rFonts w:eastAsia="標楷體"/>
                <w:color w:val="000000" w:themeColor="text1"/>
                <w:sz w:val="22"/>
                <w:szCs w:val="22"/>
              </w:rPr>
            </w:pPr>
            <w:r w:rsidRPr="00725E07">
              <w:rPr>
                <w:rFonts w:eastAsia="標楷體"/>
                <w:color w:val="000000" w:themeColor="text1"/>
                <w:sz w:val="22"/>
                <w:szCs w:val="22"/>
              </w:rPr>
              <w:t>負責人</w:t>
            </w:r>
          </w:p>
        </w:tc>
        <w:tc>
          <w:tcPr>
            <w:tcW w:w="5627" w:type="dxa"/>
            <w:gridSpan w:val="5"/>
            <w:vAlign w:val="center"/>
          </w:tcPr>
          <w:p w:rsidR="003A09E7" w:rsidRPr="00725E07" w:rsidRDefault="003A09E7" w:rsidP="005A1882">
            <w:pPr>
              <w:contextualSpacing/>
              <w:jc w:val="center"/>
              <w:rPr>
                <w:rFonts w:eastAsia="標楷體"/>
                <w:color w:val="000000" w:themeColor="text1"/>
                <w:sz w:val="22"/>
                <w:szCs w:val="22"/>
              </w:rPr>
            </w:pPr>
            <w:r w:rsidRPr="00725E07">
              <w:rPr>
                <w:rFonts w:eastAsia="標楷體"/>
                <w:color w:val="000000" w:themeColor="text1"/>
                <w:sz w:val="22"/>
                <w:szCs w:val="22"/>
              </w:rPr>
              <w:t>管制方法</w:t>
            </w:r>
          </w:p>
        </w:tc>
      </w:tr>
      <w:tr w:rsidR="005D6503" w:rsidRPr="00725E07" w:rsidTr="00725E07">
        <w:trPr>
          <w:cantSplit/>
          <w:trHeight w:val="320"/>
          <w:jc w:val="center"/>
        </w:trPr>
        <w:tc>
          <w:tcPr>
            <w:tcW w:w="1212" w:type="dxa"/>
            <w:vAlign w:val="center"/>
          </w:tcPr>
          <w:p w:rsidR="003A09E7" w:rsidRPr="00725E07" w:rsidRDefault="003A09E7" w:rsidP="00725E07">
            <w:pPr>
              <w:contextualSpacing/>
              <w:jc w:val="center"/>
              <w:rPr>
                <w:rFonts w:eastAsia="標楷體"/>
                <w:color w:val="000000" w:themeColor="text1"/>
                <w:sz w:val="22"/>
                <w:szCs w:val="22"/>
              </w:rPr>
            </w:pPr>
            <w:r w:rsidRPr="00725E07">
              <w:rPr>
                <w:rFonts w:eastAsia="標楷體"/>
                <w:color w:val="000000" w:themeColor="text1"/>
                <w:sz w:val="22"/>
                <w:szCs w:val="22"/>
              </w:rPr>
              <w:t>工程名稱</w:t>
            </w:r>
          </w:p>
        </w:tc>
        <w:tc>
          <w:tcPr>
            <w:tcW w:w="1134" w:type="dxa"/>
            <w:vAlign w:val="center"/>
          </w:tcPr>
          <w:p w:rsidR="003A09E7" w:rsidRPr="00725E07" w:rsidRDefault="003A09E7" w:rsidP="00725E07">
            <w:pPr>
              <w:contextualSpacing/>
              <w:jc w:val="center"/>
              <w:rPr>
                <w:rFonts w:eastAsia="標楷體"/>
                <w:color w:val="000000" w:themeColor="text1"/>
                <w:sz w:val="22"/>
                <w:szCs w:val="22"/>
              </w:rPr>
            </w:pPr>
            <w:r w:rsidRPr="00725E07">
              <w:rPr>
                <w:rFonts w:eastAsia="標楷體"/>
                <w:color w:val="000000" w:themeColor="text1"/>
                <w:sz w:val="22"/>
                <w:szCs w:val="22"/>
              </w:rPr>
              <w:t>使用機具</w:t>
            </w:r>
          </w:p>
        </w:tc>
        <w:tc>
          <w:tcPr>
            <w:tcW w:w="1177" w:type="dxa"/>
            <w:gridSpan w:val="2"/>
            <w:vAlign w:val="center"/>
          </w:tcPr>
          <w:p w:rsidR="003A09E7" w:rsidRPr="00725E07" w:rsidRDefault="003A09E7" w:rsidP="00725E07">
            <w:pPr>
              <w:contextualSpacing/>
              <w:jc w:val="center"/>
              <w:rPr>
                <w:rFonts w:eastAsia="標楷體"/>
                <w:color w:val="000000" w:themeColor="text1"/>
                <w:sz w:val="22"/>
                <w:szCs w:val="22"/>
              </w:rPr>
            </w:pPr>
            <w:r w:rsidRPr="00725E07">
              <w:rPr>
                <w:rFonts w:eastAsia="標楷體"/>
                <w:color w:val="000000" w:themeColor="text1"/>
                <w:sz w:val="22"/>
                <w:szCs w:val="22"/>
              </w:rPr>
              <w:t>操作標準</w:t>
            </w:r>
          </w:p>
        </w:tc>
        <w:tc>
          <w:tcPr>
            <w:tcW w:w="1087" w:type="dxa"/>
            <w:vMerge/>
            <w:vAlign w:val="center"/>
          </w:tcPr>
          <w:p w:rsidR="003A09E7" w:rsidRPr="00725E07" w:rsidRDefault="003A09E7" w:rsidP="00725E07">
            <w:pPr>
              <w:contextualSpacing/>
              <w:jc w:val="center"/>
              <w:rPr>
                <w:rFonts w:eastAsia="標楷體"/>
                <w:color w:val="000000" w:themeColor="text1"/>
                <w:sz w:val="22"/>
                <w:szCs w:val="22"/>
              </w:rPr>
            </w:pPr>
          </w:p>
        </w:tc>
        <w:tc>
          <w:tcPr>
            <w:tcW w:w="1559" w:type="dxa"/>
            <w:vMerge/>
            <w:vAlign w:val="center"/>
          </w:tcPr>
          <w:p w:rsidR="003A09E7" w:rsidRPr="00725E07" w:rsidRDefault="003A09E7" w:rsidP="00725E07">
            <w:pPr>
              <w:contextualSpacing/>
              <w:jc w:val="center"/>
              <w:rPr>
                <w:rFonts w:eastAsia="標楷體"/>
                <w:color w:val="000000" w:themeColor="text1"/>
                <w:sz w:val="22"/>
                <w:szCs w:val="22"/>
              </w:rPr>
            </w:pPr>
          </w:p>
        </w:tc>
        <w:tc>
          <w:tcPr>
            <w:tcW w:w="1495" w:type="dxa"/>
            <w:vMerge/>
            <w:vAlign w:val="center"/>
          </w:tcPr>
          <w:p w:rsidR="003A09E7" w:rsidRPr="00725E07" w:rsidRDefault="003A09E7" w:rsidP="00725E07">
            <w:pPr>
              <w:contextualSpacing/>
              <w:jc w:val="center"/>
              <w:rPr>
                <w:rFonts w:eastAsia="標楷體"/>
                <w:color w:val="000000" w:themeColor="text1"/>
                <w:sz w:val="22"/>
                <w:szCs w:val="22"/>
              </w:rPr>
            </w:pPr>
          </w:p>
        </w:tc>
        <w:tc>
          <w:tcPr>
            <w:tcW w:w="993" w:type="dxa"/>
            <w:vMerge/>
            <w:vAlign w:val="center"/>
          </w:tcPr>
          <w:p w:rsidR="003A09E7" w:rsidRPr="00725E07" w:rsidRDefault="003A09E7" w:rsidP="00725E07">
            <w:pPr>
              <w:contextualSpacing/>
              <w:jc w:val="center"/>
              <w:rPr>
                <w:rFonts w:eastAsia="標楷體"/>
                <w:color w:val="000000" w:themeColor="text1"/>
                <w:sz w:val="22"/>
                <w:szCs w:val="22"/>
              </w:rPr>
            </w:pPr>
          </w:p>
        </w:tc>
        <w:tc>
          <w:tcPr>
            <w:tcW w:w="961" w:type="dxa"/>
            <w:vMerge/>
            <w:vAlign w:val="center"/>
          </w:tcPr>
          <w:p w:rsidR="003A09E7" w:rsidRPr="00725E07" w:rsidRDefault="003A09E7" w:rsidP="00725E07">
            <w:pPr>
              <w:contextualSpacing/>
              <w:jc w:val="center"/>
              <w:rPr>
                <w:rFonts w:eastAsia="標楷體"/>
                <w:color w:val="000000" w:themeColor="text1"/>
                <w:sz w:val="22"/>
                <w:szCs w:val="22"/>
              </w:rPr>
            </w:pPr>
          </w:p>
        </w:tc>
        <w:tc>
          <w:tcPr>
            <w:tcW w:w="992" w:type="dxa"/>
            <w:vAlign w:val="center"/>
          </w:tcPr>
          <w:p w:rsidR="003A09E7" w:rsidRPr="00725E07" w:rsidRDefault="003A09E7" w:rsidP="00725E07">
            <w:pPr>
              <w:contextualSpacing/>
              <w:jc w:val="center"/>
              <w:rPr>
                <w:rFonts w:eastAsia="標楷體"/>
                <w:color w:val="000000" w:themeColor="text1"/>
                <w:sz w:val="22"/>
                <w:szCs w:val="22"/>
              </w:rPr>
            </w:pPr>
            <w:r w:rsidRPr="00725E07">
              <w:rPr>
                <w:rFonts w:eastAsia="標楷體"/>
                <w:color w:val="000000" w:themeColor="text1"/>
                <w:sz w:val="22"/>
                <w:szCs w:val="22"/>
              </w:rPr>
              <w:t>取樣地點</w:t>
            </w:r>
          </w:p>
        </w:tc>
        <w:tc>
          <w:tcPr>
            <w:tcW w:w="993" w:type="dxa"/>
            <w:vAlign w:val="center"/>
          </w:tcPr>
          <w:p w:rsidR="003A09E7" w:rsidRPr="00725E07" w:rsidRDefault="003A09E7" w:rsidP="00725E07">
            <w:pPr>
              <w:contextualSpacing/>
              <w:jc w:val="center"/>
              <w:rPr>
                <w:rFonts w:eastAsia="標楷體"/>
                <w:color w:val="000000" w:themeColor="text1"/>
                <w:sz w:val="22"/>
                <w:szCs w:val="22"/>
              </w:rPr>
            </w:pPr>
            <w:r w:rsidRPr="00725E07">
              <w:rPr>
                <w:rFonts w:eastAsia="標楷體"/>
                <w:color w:val="000000" w:themeColor="text1"/>
                <w:sz w:val="22"/>
                <w:szCs w:val="22"/>
              </w:rPr>
              <w:t>取樣頻率</w:t>
            </w:r>
          </w:p>
        </w:tc>
        <w:tc>
          <w:tcPr>
            <w:tcW w:w="1025" w:type="dxa"/>
            <w:vAlign w:val="center"/>
          </w:tcPr>
          <w:p w:rsidR="003A09E7" w:rsidRPr="00725E07" w:rsidRDefault="003A09E7" w:rsidP="00725E07">
            <w:pPr>
              <w:contextualSpacing/>
              <w:jc w:val="center"/>
              <w:rPr>
                <w:rFonts w:eastAsia="標楷體"/>
                <w:color w:val="000000" w:themeColor="text1"/>
                <w:sz w:val="22"/>
                <w:szCs w:val="22"/>
              </w:rPr>
            </w:pPr>
            <w:r w:rsidRPr="00725E07">
              <w:rPr>
                <w:rFonts w:eastAsia="標楷體"/>
                <w:color w:val="000000" w:themeColor="text1"/>
                <w:sz w:val="22"/>
                <w:szCs w:val="22"/>
              </w:rPr>
              <w:t>取樣數量</w:t>
            </w:r>
          </w:p>
        </w:tc>
        <w:tc>
          <w:tcPr>
            <w:tcW w:w="1134" w:type="dxa"/>
            <w:vAlign w:val="center"/>
          </w:tcPr>
          <w:p w:rsidR="003A09E7" w:rsidRPr="00725E07" w:rsidRDefault="003A09E7" w:rsidP="00725E07">
            <w:pPr>
              <w:contextualSpacing/>
              <w:jc w:val="center"/>
              <w:rPr>
                <w:rFonts w:eastAsia="標楷體"/>
                <w:color w:val="000000" w:themeColor="text1"/>
                <w:sz w:val="22"/>
                <w:szCs w:val="22"/>
              </w:rPr>
            </w:pPr>
            <w:r w:rsidRPr="00725E07">
              <w:rPr>
                <w:rFonts w:eastAsia="標楷體"/>
                <w:color w:val="000000" w:themeColor="text1"/>
                <w:sz w:val="22"/>
                <w:szCs w:val="22"/>
              </w:rPr>
              <w:t>檢測儀器</w:t>
            </w:r>
          </w:p>
        </w:tc>
        <w:tc>
          <w:tcPr>
            <w:tcW w:w="1483" w:type="dxa"/>
            <w:vAlign w:val="center"/>
          </w:tcPr>
          <w:p w:rsidR="003A09E7" w:rsidRPr="00725E07" w:rsidRDefault="003A09E7" w:rsidP="00725E07">
            <w:pPr>
              <w:contextualSpacing/>
              <w:jc w:val="center"/>
              <w:rPr>
                <w:rFonts w:eastAsia="標楷體"/>
                <w:color w:val="000000" w:themeColor="text1"/>
                <w:sz w:val="22"/>
                <w:szCs w:val="22"/>
              </w:rPr>
            </w:pPr>
            <w:r w:rsidRPr="00725E07">
              <w:rPr>
                <w:rFonts w:eastAsia="標楷體"/>
                <w:color w:val="000000" w:themeColor="text1"/>
                <w:sz w:val="22"/>
                <w:szCs w:val="22"/>
              </w:rPr>
              <w:t>檢測方法</w:t>
            </w:r>
          </w:p>
        </w:tc>
      </w:tr>
      <w:tr w:rsidR="005D6503" w:rsidRPr="00CE50CF" w:rsidTr="00725E07">
        <w:trPr>
          <w:cantSplit/>
          <w:trHeight w:val="791"/>
          <w:jc w:val="center"/>
        </w:trPr>
        <w:tc>
          <w:tcPr>
            <w:tcW w:w="1212" w:type="dxa"/>
          </w:tcPr>
          <w:p w:rsidR="003A09E7" w:rsidRPr="00CE50CF" w:rsidRDefault="003A09E7" w:rsidP="003A09E7">
            <w:pPr>
              <w:spacing w:line="240" w:lineRule="exact"/>
              <w:contextualSpacing/>
              <w:rPr>
                <w:rFonts w:eastAsia="標楷體"/>
                <w:color w:val="000000" w:themeColor="text1"/>
                <w:sz w:val="20"/>
                <w:szCs w:val="22"/>
              </w:rPr>
            </w:pPr>
          </w:p>
        </w:tc>
        <w:tc>
          <w:tcPr>
            <w:tcW w:w="1134"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1177" w:type="dxa"/>
            <w:gridSpan w:val="2"/>
          </w:tcPr>
          <w:p w:rsidR="003A09E7" w:rsidRPr="00CE50CF" w:rsidRDefault="003A09E7" w:rsidP="003A09E7">
            <w:pPr>
              <w:spacing w:line="240" w:lineRule="exact"/>
              <w:contextualSpacing/>
              <w:jc w:val="both"/>
              <w:rPr>
                <w:rFonts w:eastAsia="標楷體"/>
                <w:color w:val="000000" w:themeColor="text1"/>
                <w:sz w:val="20"/>
                <w:szCs w:val="22"/>
              </w:rPr>
            </w:pPr>
          </w:p>
        </w:tc>
        <w:tc>
          <w:tcPr>
            <w:tcW w:w="1087" w:type="dxa"/>
          </w:tcPr>
          <w:p w:rsidR="003A09E7" w:rsidRPr="00CE50CF" w:rsidRDefault="003A09E7" w:rsidP="003A09E7">
            <w:pPr>
              <w:spacing w:line="240" w:lineRule="exact"/>
              <w:contextualSpacing/>
              <w:rPr>
                <w:rFonts w:eastAsia="標楷體"/>
                <w:color w:val="000000" w:themeColor="text1"/>
                <w:sz w:val="20"/>
                <w:szCs w:val="22"/>
              </w:rPr>
            </w:pPr>
          </w:p>
        </w:tc>
        <w:tc>
          <w:tcPr>
            <w:tcW w:w="1559" w:type="dxa"/>
          </w:tcPr>
          <w:p w:rsidR="003A09E7" w:rsidRPr="00CE50CF" w:rsidRDefault="003A09E7" w:rsidP="003A09E7">
            <w:pPr>
              <w:spacing w:line="240" w:lineRule="exact"/>
              <w:contextualSpacing/>
              <w:rPr>
                <w:rFonts w:eastAsia="標楷體"/>
                <w:color w:val="000000" w:themeColor="text1"/>
                <w:sz w:val="20"/>
                <w:szCs w:val="22"/>
              </w:rPr>
            </w:pPr>
          </w:p>
        </w:tc>
        <w:tc>
          <w:tcPr>
            <w:tcW w:w="1495" w:type="dxa"/>
          </w:tcPr>
          <w:p w:rsidR="003A09E7" w:rsidRPr="00CE50CF" w:rsidRDefault="003A09E7" w:rsidP="003A09E7">
            <w:pPr>
              <w:spacing w:line="240" w:lineRule="exact"/>
              <w:contextualSpacing/>
              <w:rPr>
                <w:rFonts w:eastAsia="標楷體"/>
                <w:color w:val="000000" w:themeColor="text1"/>
                <w:sz w:val="20"/>
                <w:szCs w:val="22"/>
              </w:rPr>
            </w:pPr>
          </w:p>
        </w:tc>
        <w:tc>
          <w:tcPr>
            <w:tcW w:w="993" w:type="dxa"/>
          </w:tcPr>
          <w:p w:rsidR="003A09E7" w:rsidRPr="00CE50CF" w:rsidRDefault="003A09E7" w:rsidP="003A09E7">
            <w:pPr>
              <w:spacing w:line="240" w:lineRule="exact"/>
              <w:contextualSpacing/>
              <w:rPr>
                <w:rFonts w:eastAsia="標楷體"/>
                <w:color w:val="000000" w:themeColor="text1"/>
                <w:sz w:val="20"/>
                <w:szCs w:val="22"/>
              </w:rPr>
            </w:pPr>
          </w:p>
        </w:tc>
        <w:tc>
          <w:tcPr>
            <w:tcW w:w="961" w:type="dxa"/>
          </w:tcPr>
          <w:p w:rsidR="003A09E7" w:rsidRPr="00CE50CF" w:rsidRDefault="003A09E7" w:rsidP="003A09E7">
            <w:pPr>
              <w:spacing w:line="240" w:lineRule="exact"/>
              <w:contextualSpacing/>
              <w:rPr>
                <w:rFonts w:eastAsia="標楷體"/>
                <w:color w:val="000000" w:themeColor="text1"/>
                <w:sz w:val="20"/>
                <w:szCs w:val="22"/>
              </w:rPr>
            </w:pPr>
          </w:p>
        </w:tc>
        <w:tc>
          <w:tcPr>
            <w:tcW w:w="992" w:type="dxa"/>
          </w:tcPr>
          <w:p w:rsidR="003A09E7" w:rsidRPr="00CE50CF" w:rsidRDefault="003A09E7" w:rsidP="003A09E7">
            <w:pPr>
              <w:spacing w:line="240" w:lineRule="exact"/>
              <w:contextualSpacing/>
              <w:rPr>
                <w:rFonts w:eastAsia="標楷體"/>
                <w:color w:val="000000" w:themeColor="text1"/>
                <w:sz w:val="20"/>
                <w:szCs w:val="22"/>
              </w:rPr>
            </w:pPr>
          </w:p>
        </w:tc>
        <w:tc>
          <w:tcPr>
            <w:tcW w:w="993" w:type="dxa"/>
          </w:tcPr>
          <w:p w:rsidR="003A09E7" w:rsidRPr="00CE50CF" w:rsidRDefault="003A09E7" w:rsidP="003A09E7">
            <w:pPr>
              <w:spacing w:line="240" w:lineRule="exact"/>
              <w:contextualSpacing/>
              <w:rPr>
                <w:rFonts w:eastAsia="標楷體"/>
                <w:color w:val="000000" w:themeColor="text1"/>
                <w:sz w:val="20"/>
                <w:szCs w:val="22"/>
              </w:rPr>
            </w:pPr>
          </w:p>
        </w:tc>
        <w:tc>
          <w:tcPr>
            <w:tcW w:w="1025" w:type="dxa"/>
          </w:tcPr>
          <w:p w:rsidR="003A09E7" w:rsidRPr="00CE50CF" w:rsidRDefault="003A09E7" w:rsidP="003A09E7">
            <w:pPr>
              <w:spacing w:line="240" w:lineRule="exact"/>
              <w:contextualSpacing/>
              <w:rPr>
                <w:rFonts w:eastAsia="標楷體"/>
                <w:color w:val="000000" w:themeColor="text1"/>
                <w:sz w:val="20"/>
                <w:szCs w:val="22"/>
              </w:rPr>
            </w:pPr>
          </w:p>
        </w:tc>
        <w:tc>
          <w:tcPr>
            <w:tcW w:w="1134" w:type="dxa"/>
          </w:tcPr>
          <w:p w:rsidR="003A09E7" w:rsidRPr="00CE50CF" w:rsidRDefault="003A09E7" w:rsidP="003A09E7">
            <w:pPr>
              <w:spacing w:line="240" w:lineRule="exact"/>
              <w:contextualSpacing/>
              <w:rPr>
                <w:rFonts w:eastAsia="標楷體"/>
                <w:color w:val="000000" w:themeColor="text1"/>
                <w:sz w:val="20"/>
                <w:szCs w:val="22"/>
              </w:rPr>
            </w:pPr>
          </w:p>
        </w:tc>
        <w:tc>
          <w:tcPr>
            <w:tcW w:w="1483" w:type="dxa"/>
          </w:tcPr>
          <w:p w:rsidR="003A09E7" w:rsidRPr="00CE50CF" w:rsidRDefault="003A09E7" w:rsidP="003A09E7">
            <w:pPr>
              <w:spacing w:line="240" w:lineRule="exact"/>
              <w:contextualSpacing/>
              <w:rPr>
                <w:rFonts w:eastAsia="標楷體"/>
                <w:color w:val="000000" w:themeColor="text1"/>
                <w:sz w:val="20"/>
                <w:szCs w:val="22"/>
              </w:rPr>
            </w:pPr>
          </w:p>
        </w:tc>
      </w:tr>
      <w:tr w:rsidR="005D6503" w:rsidRPr="00CE50CF" w:rsidTr="00725E07">
        <w:trPr>
          <w:cantSplit/>
          <w:trHeight w:val="831"/>
          <w:jc w:val="center"/>
        </w:trPr>
        <w:tc>
          <w:tcPr>
            <w:tcW w:w="1212" w:type="dxa"/>
          </w:tcPr>
          <w:p w:rsidR="003A09E7" w:rsidRPr="00CE50CF" w:rsidRDefault="003A09E7" w:rsidP="003A09E7">
            <w:pPr>
              <w:spacing w:line="240" w:lineRule="exact"/>
              <w:contextualSpacing/>
              <w:rPr>
                <w:rFonts w:eastAsia="標楷體"/>
                <w:color w:val="000000" w:themeColor="text1"/>
                <w:sz w:val="20"/>
                <w:szCs w:val="22"/>
              </w:rPr>
            </w:pPr>
          </w:p>
        </w:tc>
        <w:tc>
          <w:tcPr>
            <w:tcW w:w="1134"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1177" w:type="dxa"/>
            <w:gridSpan w:val="2"/>
          </w:tcPr>
          <w:p w:rsidR="003A09E7" w:rsidRPr="00CE50CF" w:rsidRDefault="003A09E7" w:rsidP="003A09E7">
            <w:pPr>
              <w:spacing w:line="240" w:lineRule="exact"/>
              <w:contextualSpacing/>
              <w:jc w:val="both"/>
              <w:rPr>
                <w:rFonts w:eastAsia="標楷體"/>
                <w:color w:val="000000" w:themeColor="text1"/>
                <w:sz w:val="20"/>
                <w:szCs w:val="22"/>
              </w:rPr>
            </w:pPr>
          </w:p>
        </w:tc>
        <w:tc>
          <w:tcPr>
            <w:tcW w:w="1087"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1559" w:type="dxa"/>
          </w:tcPr>
          <w:p w:rsidR="003A09E7" w:rsidRPr="00CE50CF" w:rsidRDefault="003A09E7" w:rsidP="003A09E7">
            <w:pPr>
              <w:spacing w:line="240" w:lineRule="exact"/>
              <w:contextualSpacing/>
              <w:rPr>
                <w:rFonts w:eastAsia="標楷體"/>
                <w:color w:val="000000" w:themeColor="text1"/>
                <w:sz w:val="20"/>
                <w:szCs w:val="22"/>
              </w:rPr>
            </w:pPr>
          </w:p>
        </w:tc>
        <w:tc>
          <w:tcPr>
            <w:tcW w:w="1495" w:type="dxa"/>
          </w:tcPr>
          <w:p w:rsidR="003A09E7" w:rsidRPr="00CE50CF" w:rsidRDefault="003A09E7" w:rsidP="003A09E7">
            <w:pPr>
              <w:spacing w:line="240" w:lineRule="exact"/>
              <w:contextualSpacing/>
              <w:rPr>
                <w:rFonts w:eastAsia="標楷體"/>
                <w:color w:val="000000" w:themeColor="text1"/>
                <w:sz w:val="20"/>
                <w:szCs w:val="22"/>
              </w:rPr>
            </w:pPr>
          </w:p>
        </w:tc>
        <w:tc>
          <w:tcPr>
            <w:tcW w:w="993"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961" w:type="dxa"/>
          </w:tcPr>
          <w:p w:rsidR="003A09E7" w:rsidRPr="00CE50CF" w:rsidRDefault="003A09E7" w:rsidP="003A09E7">
            <w:pPr>
              <w:spacing w:line="240" w:lineRule="exact"/>
              <w:contextualSpacing/>
              <w:rPr>
                <w:rFonts w:eastAsia="標楷體"/>
                <w:color w:val="000000" w:themeColor="text1"/>
                <w:sz w:val="20"/>
                <w:szCs w:val="22"/>
              </w:rPr>
            </w:pPr>
          </w:p>
        </w:tc>
        <w:tc>
          <w:tcPr>
            <w:tcW w:w="992" w:type="dxa"/>
          </w:tcPr>
          <w:p w:rsidR="003A09E7" w:rsidRPr="00CE50CF" w:rsidRDefault="003A09E7" w:rsidP="003A09E7">
            <w:pPr>
              <w:spacing w:line="240" w:lineRule="exact"/>
              <w:contextualSpacing/>
              <w:rPr>
                <w:rFonts w:eastAsia="標楷體"/>
                <w:color w:val="000000" w:themeColor="text1"/>
                <w:sz w:val="20"/>
                <w:szCs w:val="22"/>
              </w:rPr>
            </w:pPr>
          </w:p>
        </w:tc>
        <w:tc>
          <w:tcPr>
            <w:tcW w:w="993" w:type="dxa"/>
          </w:tcPr>
          <w:p w:rsidR="003A09E7" w:rsidRPr="00CE50CF" w:rsidRDefault="003A09E7" w:rsidP="003A09E7">
            <w:pPr>
              <w:spacing w:line="240" w:lineRule="exact"/>
              <w:contextualSpacing/>
              <w:rPr>
                <w:rFonts w:eastAsia="標楷體"/>
                <w:color w:val="000000" w:themeColor="text1"/>
                <w:sz w:val="20"/>
                <w:szCs w:val="22"/>
              </w:rPr>
            </w:pPr>
          </w:p>
        </w:tc>
        <w:tc>
          <w:tcPr>
            <w:tcW w:w="1025" w:type="dxa"/>
          </w:tcPr>
          <w:p w:rsidR="003A09E7" w:rsidRPr="00CE50CF" w:rsidRDefault="003A09E7" w:rsidP="003A09E7">
            <w:pPr>
              <w:spacing w:line="240" w:lineRule="exact"/>
              <w:contextualSpacing/>
              <w:rPr>
                <w:rFonts w:eastAsia="標楷體"/>
                <w:color w:val="000000" w:themeColor="text1"/>
                <w:sz w:val="20"/>
                <w:szCs w:val="22"/>
              </w:rPr>
            </w:pPr>
          </w:p>
        </w:tc>
        <w:tc>
          <w:tcPr>
            <w:tcW w:w="1134" w:type="dxa"/>
          </w:tcPr>
          <w:p w:rsidR="003A09E7" w:rsidRPr="00CE50CF" w:rsidRDefault="003A09E7" w:rsidP="003A09E7">
            <w:pPr>
              <w:spacing w:line="240" w:lineRule="exact"/>
              <w:contextualSpacing/>
              <w:rPr>
                <w:rFonts w:eastAsia="標楷體"/>
                <w:color w:val="000000" w:themeColor="text1"/>
                <w:sz w:val="20"/>
                <w:szCs w:val="22"/>
              </w:rPr>
            </w:pPr>
          </w:p>
        </w:tc>
        <w:tc>
          <w:tcPr>
            <w:tcW w:w="1483" w:type="dxa"/>
          </w:tcPr>
          <w:p w:rsidR="003A09E7" w:rsidRPr="00CE50CF" w:rsidRDefault="003A09E7" w:rsidP="003A09E7">
            <w:pPr>
              <w:spacing w:line="240" w:lineRule="exact"/>
              <w:contextualSpacing/>
              <w:rPr>
                <w:rFonts w:eastAsia="標楷體"/>
                <w:color w:val="000000" w:themeColor="text1"/>
                <w:sz w:val="20"/>
                <w:szCs w:val="22"/>
              </w:rPr>
            </w:pPr>
          </w:p>
        </w:tc>
      </w:tr>
      <w:tr w:rsidR="005D6503" w:rsidRPr="00CE50CF" w:rsidTr="00725E07">
        <w:trPr>
          <w:cantSplit/>
          <w:trHeight w:val="699"/>
          <w:jc w:val="center"/>
        </w:trPr>
        <w:tc>
          <w:tcPr>
            <w:tcW w:w="1212"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1134"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1177" w:type="dxa"/>
            <w:gridSpan w:val="2"/>
          </w:tcPr>
          <w:p w:rsidR="003A09E7" w:rsidRPr="00CE50CF" w:rsidRDefault="003A09E7" w:rsidP="003A09E7">
            <w:pPr>
              <w:spacing w:line="240" w:lineRule="exact"/>
              <w:contextualSpacing/>
              <w:jc w:val="both"/>
              <w:rPr>
                <w:rFonts w:eastAsia="標楷體"/>
                <w:color w:val="000000" w:themeColor="text1"/>
                <w:sz w:val="20"/>
                <w:szCs w:val="22"/>
              </w:rPr>
            </w:pPr>
          </w:p>
        </w:tc>
        <w:tc>
          <w:tcPr>
            <w:tcW w:w="1087"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1559" w:type="dxa"/>
          </w:tcPr>
          <w:p w:rsidR="003A09E7" w:rsidRPr="00CE50CF" w:rsidRDefault="003A09E7" w:rsidP="003A09E7">
            <w:pPr>
              <w:spacing w:line="240" w:lineRule="exact"/>
              <w:contextualSpacing/>
              <w:rPr>
                <w:rFonts w:eastAsia="標楷體"/>
                <w:color w:val="000000" w:themeColor="text1"/>
                <w:sz w:val="20"/>
                <w:szCs w:val="22"/>
              </w:rPr>
            </w:pPr>
          </w:p>
        </w:tc>
        <w:tc>
          <w:tcPr>
            <w:tcW w:w="1495" w:type="dxa"/>
          </w:tcPr>
          <w:p w:rsidR="003A09E7" w:rsidRPr="00CE50CF" w:rsidRDefault="003A09E7" w:rsidP="003A09E7">
            <w:pPr>
              <w:spacing w:line="240" w:lineRule="exact"/>
              <w:contextualSpacing/>
              <w:rPr>
                <w:rFonts w:eastAsia="標楷體"/>
                <w:color w:val="000000" w:themeColor="text1"/>
                <w:sz w:val="20"/>
                <w:szCs w:val="22"/>
              </w:rPr>
            </w:pPr>
          </w:p>
        </w:tc>
        <w:tc>
          <w:tcPr>
            <w:tcW w:w="993"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961" w:type="dxa"/>
          </w:tcPr>
          <w:p w:rsidR="003A09E7" w:rsidRPr="00CE50CF" w:rsidRDefault="003A09E7" w:rsidP="003A09E7">
            <w:pPr>
              <w:spacing w:line="240" w:lineRule="exact"/>
              <w:contextualSpacing/>
              <w:rPr>
                <w:rFonts w:eastAsia="標楷體"/>
                <w:color w:val="000000" w:themeColor="text1"/>
                <w:sz w:val="20"/>
                <w:szCs w:val="22"/>
              </w:rPr>
            </w:pPr>
          </w:p>
        </w:tc>
        <w:tc>
          <w:tcPr>
            <w:tcW w:w="992" w:type="dxa"/>
          </w:tcPr>
          <w:p w:rsidR="003A09E7" w:rsidRPr="00CE50CF" w:rsidRDefault="003A09E7" w:rsidP="003A09E7">
            <w:pPr>
              <w:spacing w:line="240" w:lineRule="exact"/>
              <w:contextualSpacing/>
              <w:rPr>
                <w:rFonts w:eastAsia="標楷體"/>
                <w:color w:val="000000" w:themeColor="text1"/>
                <w:sz w:val="20"/>
                <w:szCs w:val="22"/>
              </w:rPr>
            </w:pPr>
          </w:p>
        </w:tc>
        <w:tc>
          <w:tcPr>
            <w:tcW w:w="993" w:type="dxa"/>
          </w:tcPr>
          <w:p w:rsidR="003A09E7" w:rsidRPr="00CE50CF" w:rsidRDefault="003A09E7" w:rsidP="003A09E7">
            <w:pPr>
              <w:spacing w:line="240" w:lineRule="exact"/>
              <w:contextualSpacing/>
              <w:rPr>
                <w:rFonts w:eastAsia="標楷體"/>
                <w:color w:val="000000" w:themeColor="text1"/>
                <w:sz w:val="20"/>
                <w:szCs w:val="22"/>
              </w:rPr>
            </w:pPr>
          </w:p>
        </w:tc>
        <w:tc>
          <w:tcPr>
            <w:tcW w:w="1025" w:type="dxa"/>
          </w:tcPr>
          <w:p w:rsidR="003A09E7" w:rsidRPr="00CE50CF" w:rsidRDefault="003A09E7" w:rsidP="003A09E7">
            <w:pPr>
              <w:spacing w:line="240" w:lineRule="exact"/>
              <w:contextualSpacing/>
              <w:rPr>
                <w:rFonts w:eastAsia="標楷體"/>
                <w:color w:val="000000" w:themeColor="text1"/>
                <w:sz w:val="20"/>
                <w:szCs w:val="22"/>
              </w:rPr>
            </w:pPr>
          </w:p>
        </w:tc>
        <w:tc>
          <w:tcPr>
            <w:tcW w:w="1134" w:type="dxa"/>
          </w:tcPr>
          <w:p w:rsidR="003A09E7" w:rsidRPr="00CE50CF" w:rsidRDefault="003A09E7" w:rsidP="003A09E7">
            <w:pPr>
              <w:spacing w:line="240" w:lineRule="exact"/>
              <w:contextualSpacing/>
              <w:rPr>
                <w:rFonts w:eastAsia="標楷體"/>
                <w:color w:val="000000" w:themeColor="text1"/>
                <w:sz w:val="20"/>
                <w:szCs w:val="22"/>
              </w:rPr>
            </w:pPr>
          </w:p>
        </w:tc>
        <w:tc>
          <w:tcPr>
            <w:tcW w:w="1483" w:type="dxa"/>
          </w:tcPr>
          <w:p w:rsidR="003A09E7" w:rsidRPr="00CE50CF" w:rsidRDefault="003A09E7" w:rsidP="003A09E7">
            <w:pPr>
              <w:spacing w:line="240" w:lineRule="exact"/>
              <w:contextualSpacing/>
              <w:rPr>
                <w:rFonts w:eastAsia="標楷體"/>
                <w:color w:val="000000" w:themeColor="text1"/>
                <w:sz w:val="20"/>
                <w:szCs w:val="22"/>
              </w:rPr>
            </w:pPr>
          </w:p>
        </w:tc>
      </w:tr>
      <w:tr w:rsidR="005D6503" w:rsidRPr="00CE50CF" w:rsidTr="00725E07">
        <w:trPr>
          <w:cantSplit/>
          <w:trHeight w:val="808"/>
          <w:jc w:val="center"/>
        </w:trPr>
        <w:tc>
          <w:tcPr>
            <w:tcW w:w="1212"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1134"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1177" w:type="dxa"/>
            <w:gridSpan w:val="2"/>
          </w:tcPr>
          <w:p w:rsidR="003A09E7" w:rsidRPr="00CE50CF" w:rsidRDefault="003A09E7" w:rsidP="003A09E7">
            <w:pPr>
              <w:spacing w:line="240" w:lineRule="exact"/>
              <w:contextualSpacing/>
              <w:jc w:val="both"/>
              <w:rPr>
                <w:rFonts w:eastAsia="標楷體"/>
                <w:color w:val="000000" w:themeColor="text1"/>
                <w:sz w:val="20"/>
                <w:szCs w:val="22"/>
              </w:rPr>
            </w:pPr>
          </w:p>
        </w:tc>
        <w:tc>
          <w:tcPr>
            <w:tcW w:w="1087"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1559" w:type="dxa"/>
          </w:tcPr>
          <w:p w:rsidR="003A09E7" w:rsidRPr="00CE50CF" w:rsidRDefault="003A09E7" w:rsidP="003A09E7">
            <w:pPr>
              <w:spacing w:line="240" w:lineRule="exact"/>
              <w:contextualSpacing/>
              <w:rPr>
                <w:rFonts w:eastAsia="標楷體"/>
                <w:color w:val="000000" w:themeColor="text1"/>
                <w:sz w:val="20"/>
                <w:szCs w:val="22"/>
              </w:rPr>
            </w:pPr>
          </w:p>
        </w:tc>
        <w:tc>
          <w:tcPr>
            <w:tcW w:w="1495" w:type="dxa"/>
          </w:tcPr>
          <w:p w:rsidR="003A09E7" w:rsidRPr="00CE50CF" w:rsidRDefault="003A09E7" w:rsidP="003A09E7">
            <w:pPr>
              <w:spacing w:line="240" w:lineRule="exact"/>
              <w:contextualSpacing/>
              <w:rPr>
                <w:rFonts w:eastAsia="標楷體"/>
                <w:color w:val="000000" w:themeColor="text1"/>
                <w:sz w:val="20"/>
                <w:szCs w:val="22"/>
              </w:rPr>
            </w:pPr>
          </w:p>
        </w:tc>
        <w:tc>
          <w:tcPr>
            <w:tcW w:w="993"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961" w:type="dxa"/>
          </w:tcPr>
          <w:p w:rsidR="003A09E7" w:rsidRPr="00CE50CF" w:rsidRDefault="003A09E7" w:rsidP="003A09E7">
            <w:pPr>
              <w:spacing w:line="240" w:lineRule="exact"/>
              <w:contextualSpacing/>
              <w:rPr>
                <w:rFonts w:eastAsia="標楷體"/>
                <w:color w:val="000000" w:themeColor="text1"/>
                <w:sz w:val="20"/>
                <w:szCs w:val="22"/>
              </w:rPr>
            </w:pPr>
          </w:p>
        </w:tc>
        <w:tc>
          <w:tcPr>
            <w:tcW w:w="992" w:type="dxa"/>
          </w:tcPr>
          <w:p w:rsidR="003A09E7" w:rsidRPr="00CE50CF" w:rsidRDefault="003A09E7" w:rsidP="003A09E7">
            <w:pPr>
              <w:spacing w:line="240" w:lineRule="exact"/>
              <w:contextualSpacing/>
              <w:rPr>
                <w:rFonts w:eastAsia="標楷體"/>
                <w:color w:val="000000" w:themeColor="text1"/>
                <w:sz w:val="20"/>
                <w:szCs w:val="22"/>
              </w:rPr>
            </w:pPr>
          </w:p>
        </w:tc>
        <w:tc>
          <w:tcPr>
            <w:tcW w:w="993" w:type="dxa"/>
          </w:tcPr>
          <w:p w:rsidR="003A09E7" w:rsidRPr="00CE50CF" w:rsidRDefault="003A09E7" w:rsidP="003A09E7">
            <w:pPr>
              <w:spacing w:line="240" w:lineRule="exact"/>
              <w:contextualSpacing/>
              <w:rPr>
                <w:rFonts w:eastAsia="標楷體"/>
                <w:color w:val="000000" w:themeColor="text1"/>
                <w:sz w:val="20"/>
                <w:szCs w:val="22"/>
              </w:rPr>
            </w:pPr>
          </w:p>
        </w:tc>
        <w:tc>
          <w:tcPr>
            <w:tcW w:w="1025" w:type="dxa"/>
          </w:tcPr>
          <w:p w:rsidR="003A09E7" w:rsidRPr="00CE50CF" w:rsidRDefault="003A09E7" w:rsidP="003A09E7">
            <w:pPr>
              <w:spacing w:line="240" w:lineRule="exact"/>
              <w:contextualSpacing/>
              <w:rPr>
                <w:rFonts w:eastAsia="標楷體"/>
                <w:color w:val="000000" w:themeColor="text1"/>
                <w:sz w:val="20"/>
                <w:szCs w:val="22"/>
              </w:rPr>
            </w:pPr>
          </w:p>
        </w:tc>
        <w:tc>
          <w:tcPr>
            <w:tcW w:w="1134" w:type="dxa"/>
          </w:tcPr>
          <w:p w:rsidR="003A09E7" w:rsidRPr="00CE50CF" w:rsidRDefault="003A09E7" w:rsidP="003A09E7">
            <w:pPr>
              <w:spacing w:line="240" w:lineRule="exact"/>
              <w:contextualSpacing/>
              <w:rPr>
                <w:rFonts w:eastAsia="標楷體"/>
                <w:color w:val="000000" w:themeColor="text1"/>
                <w:sz w:val="20"/>
                <w:szCs w:val="22"/>
              </w:rPr>
            </w:pPr>
          </w:p>
        </w:tc>
        <w:tc>
          <w:tcPr>
            <w:tcW w:w="1483" w:type="dxa"/>
          </w:tcPr>
          <w:p w:rsidR="003A09E7" w:rsidRPr="00CE50CF" w:rsidRDefault="003A09E7" w:rsidP="003A09E7">
            <w:pPr>
              <w:spacing w:line="240" w:lineRule="exact"/>
              <w:contextualSpacing/>
              <w:rPr>
                <w:rFonts w:eastAsia="標楷體"/>
                <w:color w:val="000000" w:themeColor="text1"/>
                <w:sz w:val="20"/>
                <w:szCs w:val="22"/>
              </w:rPr>
            </w:pPr>
          </w:p>
        </w:tc>
      </w:tr>
      <w:tr w:rsidR="005D6503" w:rsidRPr="00CE50CF" w:rsidTr="00725E07">
        <w:trPr>
          <w:cantSplit/>
          <w:trHeight w:val="817"/>
          <w:jc w:val="center"/>
        </w:trPr>
        <w:tc>
          <w:tcPr>
            <w:tcW w:w="1212"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1134"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1177" w:type="dxa"/>
            <w:gridSpan w:val="2"/>
          </w:tcPr>
          <w:p w:rsidR="003A09E7" w:rsidRPr="00CE50CF" w:rsidRDefault="003A09E7" w:rsidP="003A09E7">
            <w:pPr>
              <w:spacing w:line="240" w:lineRule="exact"/>
              <w:contextualSpacing/>
              <w:jc w:val="both"/>
              <w:rPr>
                <w:rFonts w:eastAsia="標楷體"/>
                <w:color w:val="000000" w:themeColor="text1"/>
                <w:sz w:val="20"/>
                <w:szCs w:val="22"/>
              </w:rPr>
            </w:pPr>
          </w:p>
        </w:tc>
        <w:tc>
          <w:tcPr>
            <w:tcW w:w="1087"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1559" w:type="dxa"/>
          </w:tcPr>
          <w:p w:rsidR="003A09E7" w:rsidRPr="00CE50CF" w:rsidRDefault="003A09E7" w:rsidP="003A09E7">
            <w:pPr>
              <w:spacing w:line="240" w:lineRule="exact"/>
              <w:contextualSpacing/>
              <w:rPr>
                <w:rFonts w:eastAsia="標楷體"/>
                <w:color w:val="000000" w:themeColor="text1"/>
                <w:sz w:val="20"/>
                <w:szCs w:val="22"/>
              </w:rPr>
            </w:pPr>
          </w:p>
        </w:tc>
        <w:tc>
          <w:tcPr>
            <w:tcW w:w="1495" w:type="dxa"/>
          </w:tcPr>
          <w:p w:rsidR="003A09E7" w:rsidRPr="00CE50CF" w:rsidRDefault="003A09E7" w:rsidP="003A09E7">
            <w:pPr>
              <w:spacing w:line="240" w:lineRule="exact"/>
              <w:contextualSpacing/>
              <w:rPr>
                <w:rFonts w:eastAsia="標楷體"/>
                <w:color w:val="000000" w:themeColor="text1"/>
                <w:sz w:val="20"/>
                <w:szCs w:val="22"/>
              </w:rPr>
            </w:pPr>
          </w:p>
        </w:tc>
        <w:tc>
          <w:tcPr>
            <w:tcW w:w="993"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961" w:type="dxa"/>
          </w:tcPr>
          <w:p w:rsidR="003A09E7" w:rsidRPr="00CE50CF" w:rsidRDefault="003A09E7" w:rsidP="003A09E7">
            <w:pPr>
              <w:spacing w:line="240" w:lineRule="exact"/>
              <w:contextualSpacing/>
              <w:rPr>
                <w:rFonts w:eastAsia="標楷體"/>
                <w:color w:val="000000" w:themeColor="text1"/>
                <w:sz w:val="20"/>
                <w:szCs w:val="22"/>
              </w:rPr>
            </w:pPr>
          </w:p>
        </w:tc>
        <w:tc>
          <w:tcPr>
            <w:tcW w:w="992" w:type="dxa"/>
          </w:tcPr>
          <w:p w:rsidR="003A09E7" w:rsidRPr="00CE50CF" w:rsidRDefault="003A09E7" w:rsidP="003A09E7">
            <w:pPr>
              <w:spacing w:line="240" w:lineRule="exact"/>
              <w:contextualSpacing/>
              <w:rPr>
                <w:rFonts w:eastAsia="標楷體"/>
                <w:color w:val="000000" w:themeColor="text1"/>
                <w:sz w:val="20"/>
                <w:szCs w:val="22"/>
              </w:rPr>
            </w:pPr>
          </w:p>
        </w:tc>
        <w:tc>
          <w:tcPr>
            <w:tcW w:w="993" w:type="dxa"/>
          </w:tcPr>
          <w:p w:rsidR="003A09E7" w:rsidRPr="00CE50CF" w:rsidRDefault="003A09E7" w:rsidP="003A09E7">
            <w:pPr>
              <w:spacing w:line="240" w:lineRule="exact"/>
              <w:contextualSpacing/>
              <w:rPr>
                <w:rFonts w:eastAsia="標楷體"/>
                <w:color w:val="000000" w:themeColor="text1"/>
                <w:sz w:val="20"/>
                <w:szCs w:val="22"/>
              </w:rPr>
            </w:pPr>
          </w:p>
        </w:tc>
        <w:tc>
          <w:tcPr>
            <w:tcW w:w="1025" w:type="dxa"/>
          </w:tcPr>
          <w:p w:rsidR="003A09E7" w:rsidRPr="00CE50CF" w:rsidRDefault="003A09E7" w:rsidP="003A09E7">
            <w:pPr>
              <w:spacing w:line="240" w:lineRule="exact"/>
              <w:contextualSpacing/>
              <w:rPr>
                <w:rFonts w:eastAsia="標楷體"/>
                <w:color w:val="000000" w:themeColor="text1"/>
                <w:sz w:val="20"/>
                <w:szCs w:val="22"/>
              </w:rPr>
            </w:pPr>
          </w:p>
        </w:tc>
        <w:tc>
          <w:tcPr>
            <w:tcW w:w="1134" w:type="dxa"/>
          </w:tcPr>
          <w:p w:rsidR="003A09E7" w:rsidRPr="00CE50CF" w:rsidRDefault="003A09E7" w:rsidP="003A09E7">
            <w:pPr>
              <w:spacing w:line="240" w:lineRule="exact"/>
              <w:contextualSpacing/>
              <w:rPr>
                <w:rFonts w:eastAsia="標楷體"/>
                <w:color w:val="000000" w:themeColor="text1"/>
                <w:sz w:val="20"/>
                <w:szCs w:val="22"/>
              </w:rPr>
            </w:pPr>
          </w:p>
        </w:tc>
        <w:tc>
          <w:tcPr>
            <w:tcW w:w="1483" w:type="dxa"/>
          </w:tcPr>
          <w:p w:rsidR="003A09E7" w:rsidRPr="00CE50CF" w:rsidRDefault="003A09E7" w:rsidP="003A09E7">
            <w:pPr>
              <w:spacing w:line="240" w:lineRule="exact"/>
              <w:contextualSpacing/>
              <w:rPr>
                <w:rFonts w:eastAsia="標楷體"/>
                <w:color w:val="000000" w:themeColor="text1"/>
                <w:sz w:val="20"/>
                <w:szCs w:val="22"/>
              </w:rPr>
            </w:pPr>
          </w:p>
        </w:tc>
      </w:tr>
      <w:tr w:rsidR="005D6503" w:rsidRPr="00CE50CF" w:rsidTr="00725E07">
        <w:trPr>
          <w:cantSplit/>
          <w:trHeight w:val="683"/>
          <w:jc w:val="center"/>
        </w:trPr>
        <w:tc>
          <w:tcPr>
            <w:tcW w:w="1212" w:type="dxa"/>
          </w:tcPr>
          <w:p w:rsidR="003A09E7" w:rsidRPr="00CE50CF" w:rsidRDefault="003A09E7" w:rsidP="003A09E7">
            <w:pPr>
              <w:tabs>
                <w:tab w:val="left" w:pos="1020"/>
              </w:tabs>
              <w:spacing w:line="240" w:lineRule="exact"/>
              <w:contextualSpacing/>
              <w:rPr>
                <w:rFonts w:eastAsia="標楷體"/>
                <w:color w:val="000000" w:themeColor="text1"/>
                <w:sz w:val="20"/>
                <w:szCs w:val="20"/>
              </w:rPr>
            </w:pPr>
          </w:p>
        </w:tc>
        <w:tc>
          <w:tcPr>
            <w:tcW w:w="1134" w:type="dxa"/>
          </w:tcPr>
          <w:p w:rsidR="003A09E7" w:rsidRPr="00CE50CF" w:rsidRDefault="003A09E7" w:rsidP="003A09E7">
            <w:pPr>
              <w:spacing w:line="240" w:lineRule="exact"/>
              <w:contextualSpacing/>
              <w:rPr>
                <w:rFonts w:eastAsia="標楷體"/>
                <w:color w:val="000000" w:themeColor="text1"/>
                <w:sz w:val="20"/>
                <w:szCs w:val="20"/>
              </w:rPr>
            </w:pPr>
          </w:p>
        </w:tc>
        <w:tc>
          <w:tcPr>
            <w:tcW w:w="1177" w:type="dxa"/>
            <w:gridSpan w:val="2"/>
          </w:tcPr>
          <w:p w:rsidR="003A09E7" w:rsidRPr="00CE50CF" w:rsidRDefault="003A09E7" w:rsidP="003A09E7">
            <w:pPr>
              <w:spacing w:line="240" w:lineRule="exact"/>
              <w:contextualSpacing/>
              <w:jc w:val="both"/>
              <w:rPr>
                <w:rFonts w:eastAsia="標楷體"/>
                <w:color w:val="000000" w:themeColor="text1"/>
                <w:sz w:val="20"/>
                <w:szCs w:val="20"/>
              </w:rPr>
            </w:pPr>
          </w:p>
        </w:tc>
        <w:tc>
          <w:tcPr>
            <w:tcW w:w="1087" w:type="dxa"/>
          </w:tcPr>
          <w:p w:rsidR="003A09E7" w:rsidRPr="00CE50CF" w:rsidRDefault="003A09E7" w:rsidP="003A09E7">
            <w:pPr>
              <w:spacing w:line="240" w:lineRule="exact"/>
              <w:contextualSpacing/>
              <w:rPr>
                <w:rFonts w:eastAsia="標楷體"/>
                <w:color w:val="000000" w:themeColor="text1"/>
                <w:sz w:val="20"/>
                <w:szCs w:val="20"/>
              </w:rPr>
            </w:pPr>
          </w:p>
        </w:tc>
        <w:tc>
          <w:tcPr>
            <w:tcW w:w="1559" w:type="dxa"/>
          </w:tcPr>
          <w:p w:rsidR="003A09E7" w:rsidRPr="00CE50CF" w:rsidRDefault="003A09E7" w:rsidP="003A09E7">
            <w:pPr>
              <w:spacing w:line="240" w:lineRule="exact"/>
              <w:contextualSpacing/>
              <w:rPr>
                <w:rFonts w:eastAsia="標楷體"/>
                <w:color w:val="000000" w:themeColor="text1"/>
                <w:sz w:val="20"/>
                <w:szCs w:val="20"/>
              </w:rPr>
            </w:pPr>
          </w:p>
        </w:tc>
        <w:tc>
          <w:tcPr>
            <w:tcW w:w="1495" w:type="dxa"/>
          </w:tcPr>
          <w:p w:rsidR="003A09E7" w:rsidRPr="00CE50CF" w:rsidRDefault="003A09E7" w:rsidP="003A09E7">
            <w:pPr>
              <w:spacing w:line="240" w:lineRule="exact"/>
              <w:contextualSpacing/>
              <w:rPr>
                <w:rFonts w:eastAsia="標楷體"/>
                <w:color w:val="000000" w:themeColor="text1"/>
                <w:sz w:val="20"/>
                <w:szCs w:val="20"/>
              </w:rPr>
            </w:pPr>
          </w:p>
        </w:tc>
        <w:tc>
          <w:tcPr>
            <w:tcW w:w="993" w:type="dxa"/>
          </w:tcPr>
          <w:p w:rsidR="003A09E7" w:rsidRPr="00CE50CF" w:rsidRDefault="003A09E7" w:rsidP="003A09E7">
            <w:pPr>
              <w:spacing w:line="240" w:lineRule="exact"/>
              <w:contextualSpacing/>
              <w:rPr>
                <w:rFonts w:eastAsia="標楷體"/>
                <w:color w:val="000000" w:themeColor="text1"/>
                <w:sz w:val="20"/>
                <w:szCs w:val="20"/>
              </w:rPr>
            </w:pPr>
          </w:p>
        </w:tc>
        <w:tc>
          <w:tcPr>
            <w:tcW w:w="961" w:type="dxa"/>
          </w:tcPr>
          <w:p w:rsidR="003A09E7" w:rsidRPr="00CE50CF" w:rsidRDefault="003A09E7" w:rsidP="003A09E7">
            <w:pPr>
              <w:spacing w:line="240" w:lineRule="exact"/>
              <w:contextualSpacing/>
              <w:rPr>
                <w:rFonts w:eastAsia="標楷體"/>
                <w:color w:val="000000" w:themeColor="text1"/>
                <w:sz w:val="20"/>
                <w:szCs w:val="20"/>
              </w:rPr>
            </w:pPr>
          </w:p>
        </w:tc>
        <w:tc>
          <w:tcPr>
            <w:tcW w:w="992" w:type="dxa"/>
          </w:tcPr>
          <w:p w:rsidR="003A09E7" w:rsidRPr="00CE50CF" w:rsidRDefault="003A09E7" w:rsidP="003A09E7">
            <w:pPr>
              <w:spacing w:line="240" w:lineRule="exact"/>
              <w:contextualSpacing/>
              <w:rPr>
                <w:rFonts w:eastAsia="標楷體"/>
                <w:color w:val="000000" w:themeColor="text1"/>
                <w:sz w:val="20"/>
                <w:szCs w:val="20"/>
              </w:rPr>
            </w:pPr>
          </w:p>
        </w:tc>
        <w:tc>
          <w:tcPr>
            <w:tcW w:w="993" w:type="dxa"/>
          </w:tcPr>
          <w:p w:rsidR="003A09E7" w:rsidRPr="00CE50CF" w:rsidRDefault="003A09E7" w:rsidP="003A09E7">
            <w:pPr>
              <w:spacing w:line="240" w:lineRule="exact"/>
              <w:contextualSpacing/>
              <w:rPr>
                <w:rFonts w:eastAsia="標楷體"/>
                <w:color w:val="000000" w:themeColor="text1"/>
                <w:sz w:val="20"/>
                <w:szCs w:val="20"/>
              </w:rPr>
            </w:pPr>
          </w:p>
        </w:tc>
        <w:tc>
          <w:tcPr>
            <w:tcW w:w="1025" w:type="dxa"/>
          </w:tcPr>
          <w:p w:rsidR="003A09E7" w:rsidRPr="00CE50CF" w:rsidRDefault="003A09E7" w:rsidP="003A09E7">
            <w:pPr>
              <w:spacing w:line="240" w:lineRule="exact"/>
              <w:contextualSpacing/>
              <w:rPr>
                <w:rFonts w:eastAsia="標楷體"/>
                <w:color w:val="000000" w:themeColor="text1"/>
                <w:sz w:val="20"/>
                <w:szCs w:val="20"/>
              </w:rPr>
            </w:pPr>
          </w:p>
        </w:tc>
        <w:tc>
          <w:tcPr>
            <w:tcW w:w="1134" w:type="dxa"/>
          </w:tcPr>
          <w:p w:rsidR="003A09E7" w:rsidRPr="00CE50CF" w:rsidRDefault="003A09E7" w:rsidP="003A09E7">
            <w:pPr>
              <w:spacing w:line="240" w:lineRule="exact"/>
              <w:contextualSpacing/>
              <w:rPr>
                <w:rFonts w:eastAsia="標楷體"/>
                <w:color w:val="000000" w:themeColor="text1"/>
                <w:sz w:val="20"/>
                <w:szCs w:val="20"/>
              </w:rPr>
            </w:pPr>
          </w:p>
        </w:tc>
        <w:tc>
          <w:tcPr>
            <w:tcW w:w="1483" w:type="dxa"/>
          </w:tcPr>
          <w:p w:rsidR="003A09E7" w:rsidRPr="00CE50CF" w:rsidRDefault="003A09E7" w:rsidP="003A09E7">
            <w:pPr>
              <w:spacing w:line="240" w:lineRule="exact"/>
              <w:contextualSpacing/>
              <w:rPr>
                <w:rFonts w:eastAsia="標楷體"/>
                <w:color w:val="000000" w:themeColor="text1"/>
                <w:sz w:val="20"/>
                <w:szCs w:val="20"/>
              </w:rPr>
            </w:pPr>
          </w:p>
        </w:tc>
      </w:tr>
      <w:tr w:rsidR="005D6503" w:rsidRPr="00CE50CF" w:rsidTr="00725E07">
        <w:trPr>
          <w:cantSplit/>
          <w:trHeight w:val="808"/>
          <w:jc w:val="center"/>
        </w:trPr>
        <w:tc>
          <w:tcPr>
            <w:tcW w:w="1212" w:type="dxa"/>
          </w:tcPr>
          <w:p w:rsidR="003A09E7" w:rsidRPr="00CE50CF" w:rsidRDefault="003A09E7" w:rsidP="003A09E7">
            <w:pPr>
              <w:spacing w:line="240" w:lineRule="exact"/>
              <w:contextualSpacing/>
              <w:rPr>
                <w:rFonts w:eastAsia="標楷體"/>
                <w:color w:val="000000" w:themeColor="text1"/>
                <w:sz w:val="20"/>
                <w:szCs w:val="20"/>
              </w:rPr>
            </w:pPr>
          </w:p>
        </w:tc>
        <w:tc>
          <w:tcPr>
            <w:tcW w:w="1134" w:type="dxa"/>
          </w:tcPr>
          <w:p w:rsidR="003A09E7" w:rsidRPr="00CE50CF" w:rsidRDefault="003A09E7" w:rsidP="003A09E7">
            <w:pPr>
              <w:spacing w:line="240" w:lineRule="exact"/>
              <w:contextualSpacing/>
              <w:rPr>
                <w:rFonts w:eastAsia="標楷體"/>
                <w:color w:val="000000" w:themeColor="text1"/>
                <w:sz w:val="20"/>
                <w:szCs w:val="20"/>
              </w:rPr>
            </w:pPr>
          </w:p>
        </w:tc>
        <w:tc>
          <w:tcPr>
            <w:tcW w:w="1177" w:type="dxa"/>
            <w:gridSpan w:val="2"/>
          </w:tcPr>
          <w:p w:rsidR="003A09E7" w:rsidRPr="00CE50CF" w:rsidRDefault="003A09E7" w:rsidP="003A09E7">
            <w:pPr>
              <w:spacing w:line="240" w:lineRule="exact"/>
              <w:contextualSpacing/>
              <w:jc w:val="both"/>
              <w:rPr>
                <w:rFonts w:eastAsia="標楷體"/>
                <w:color w:val="000000" w:themeColor="text1"/>
                <w:sz w:val="20"/>
                <w:szCs w:val="20"/>
              </w:rPr>
            </w:pPr>
          </w:p>
        </w:tc>
        <w:tc>
          <w:tcPr>
            <w:tcW w:w="1087" w:type="dxa"/>
          </w:tcPr>
          <w:p w:rsidR="003A09E7" w:rsidRPr="00CE50CF" w:rsidRDefault="003A09E7" w:rsidP="003A09E7">
            <w:pPr>
              <w:spacing w:line="240" w:lineRule="exact"/>
              <w:contextualSpacing/>
              <w:rPr>
                <w:rFonts w:eastAsia="標楷體"/>
                <w:color w:val="000000" w:themeColor="text1"/>
                <w:sz w:val="20"/>
                <w:szCs w:val="20"/>
              </w:rPr>
            </w:pPr>
          </w:p>
        </w:tc>
        <w:tc>
          <w:tcPr>
            <w:tcW w:w="1559" w:type="dxa"/>
          </w:tcPr>
          <w:p w:rsidR="003A09E7" w:rsidRPr="00CE50CF" w:rsidRDefault="003A09E7" w:rsidP="003A09E7">
            <w:pPr>
              <w:spacing w:line="240" w:lineRule="exact"/>
              <w:contextualSpacing/>
              <w:rPr>
                <w:rFonts w:eastAsia="標楷體"/>
                <w:color w:val="000000" w:themeColor="text1"/>
                <w:sz w:val="20"/>
                <w:szCs w:val="20"/>
              </w:rPr>
            </w:pPr>
          </w:p>
        </w:tc>
        <w:tc>
          <w:tcPr>
            <w:tcW w:w="1495" w:type="dxa"/>
          </w:tcPr>
          <w:p w:rsidR="003A09E7" w:rsidRPr="00CE50CF" w:rsidRDefault="003A09E7" w:rsidP="003A09E7">
            <w:pPr>
              <w:spacing w:line="240" w:lineRule="exact"/>
              <w:contextualSpacing/>
              <w:rPr>
                <w:rFonts w:eastAsia="標楷體"/>
                <w:color w:val="000000" w:themeColor="text1"/>
                <w:sz w:val="20"/>
                <w:szCs w:val="22"/>
              </w:rPr>
            </w:pPr>
          </w:p>
        </w:tc>
        <w:tc>
          <w:tcPr>
            <w:tcW w:w="993"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961" w:type="dxa"/>
          </w:tcPr>
          <w:p w:rsidR="003A09E7" w:rsidRPr="00CE50CF" w:rsidRDefault="003A09E7" w:rsidP="003A09E7">
            <w:pPr>
              <w:spacing w:line="240" w:lineRule="exact"/>
              <w:contextualSpacing/>
              <w:rPr>
                <w:rFonts w:eastAsia="標楷體"/>
                <w:color w:val="000000" w:themeColor="text1"/>
                <w:sz w:val="20"/>
                <w:szCs w:val="22"/>
              </w:rPr>
            </w:pPr>
          </w:p>
        </w:tc>
        <w:tc>
          <w:tcPr>
            <w:tcW w:w="992" w:type="dxa"/>
          </w:tcPr>
          <w:p w:rsidR="003A09E7" w:rsidRPr="00CE50CF" w:rsidRDefault="003A09E7" w:rsidP="003A09E7">
            <w:pPr>
              <w:spacing w:line="240" w:lineRule="exact"/>
              <w:contextualSpacing/>
              <w:rPr>
                <w:rFonts w:eastAsia="標楷體"/>
                <w:color w:val="000000" w:themeColor="text1"/>
                <w:sz w:val="20"/>
                <w:szCs w:val="20"/>
              </w:rPr>
            </w:pPr>
          </w:p>
        </w:tc>
        <w:tc>
          <w:tcPr>
            <w:tcW w:w="993" w:type="dxa"/>
          </w:tcPr>
          <w:p w:rsidR="003A09E7" w:rsidRPr="00CE50CF" w:rsidRDefault="003A09E7" w:rsidP="003A09E7">
            <w:pPr>
              <w:spacing w:line="240" w:lineRule="exact"/>
              <w:contextualSpacing/>
              <w:rPr>
                <w:rFonts w:eastAsia="標楷體"/>
                <w:color w:val="000000" w:themeColor="text1"/>
                <w:sz w:val="20"/>
                <w:szCs w:val="20"/>
              </w:rPr>
            </w:pPr>
          </w:p>
        </w:tc>
        <w:tc>
          <w:tcPr>
            <w:tcW w:w="1025" w:type="dxa"/>
          </w:tcPr>
          <w:p w:rsidR="003A09E7" w:rsidRPr="00CE50CF" w:rsidRDefault="003A09E7" w:rsidP="003A09E7">
            <w:pPr>
              <w:spacing w:line="240" w:lineRule="exact"/>
              <w:contextualSpacing/>
              <w:rPr>
                <w:rFonts w:eastAsia="標楷體"/>
                <w:color w:val="000000" w:themeColor="text1"/>
                <w:sz w:val="20"/>
                <w:szCs w:val="20"/>
              </w:rPr>
            </w:pPr>
          </w:p>
        </w:tc>
        <w:tc>
          <w:tcPr>
            <w:tcW w:w="1134" w:type="dxa"/>
          </w:tcPr>
          <w:p w:rsidR="003A09E7" w:rsidRPr="00CE50CF" w:rsidRDefault="003A09E7" w:rsidP="003A09E7">
            <w:pPr>
              <w:spacing w:line="240" w:lineRule="exact"/>
              <w:contextualSpacing/>
              <w:rPr>
                <w:rFonts w:eastAsia="標楷體"/>
                <w:color w:val="000000" w:themeColor="text1"/>
                <w:sz w:val="20"/>
                <w:szCs w:val="20"/>
              </w:rPr>
            </w:pPr>
          </w:p>
        </w:tc>
        <w:tc>
          <w:tcPr>
            <w:tcW w:w="1483" w:type="dxa"/>
          </w:tcPr>
          <w:p w:rsidR="003A09E7" w:rsidRPr="00CE50CF" w:rsidRDefault="003A09E7" w:rsidP="003A09E7">
            <w:pPr>
              <w:spacing w:line="240" w:lineRule="exact"/>
              <w:contextualSpacing/>
              <w:rPr>
                <w:rFonts w:eastAsia="標楷體"/>
                <w:color w:val="000000" w:themeColor="text1"/>
                <w:sz w:val="20"/>
                <w:szCs w:val="20"/>
              </w:rPr>
            </w:pPr>
          </w:p>
        </w:tc>
      </w:tr>
      <w:tr w:rsidR="005D6503" w:rsidRPr="00CE50CF" w:rsidTr="00725E07">
        <w:trPr>
          <w:cantSplit/>
          <w:trHeight w:val="808"/>
          <w:jc w:val="center"/>
        </w:trPr>
        <w:tc>
          <w:tcPr>
            <w:tcW w:w="1212" w:type="dxa"/>
          </w:tcPr>
          <w:p w:rsidR="003A09E7" w:rsidRPr="00CE50CF" w:rsidRDefault="003A09E7" w:rsidP="003A09E7">
            <w:pPr>
              <w:spacing w:line="240" w:lineRule="exact"/>
              <w:contextualSpacing/>
              <w:jc w:val="both"/>
              <w:rPr>
                <w:rFonts w:eastAsia="標楷體"/>
                <w:noProof/>
                <w:color w:val="000000" w:themeColor="text1"/>
                <w:sz w:val="20"/>
                <w:szCs w:val="22"/>
              </w:rPr>
            </w:pPr>
          </w:p>
        </w:tc>
        <w:tc>
          <w:tcPr>
            <w:tcW w:w="1134"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1177" w:type="dxa"/>
            <w:gridSpan w:val="2"/>
          </w:tcPr>
          <w:p w:rsidR="003A09E7" w:rsidRPr="00CE50CF" w:rsidRDefault="003A09E7" w:rsidP="003A09E7">
            <w:pPr>
              <w:spacing w:line="240" w:lineRule="exact"/>
              <w:contextualSpacing/>
              <w:jc w:val="both"/>
              <w:rPr>
                <w:rFonts w:eastAsia="標楷體"/>
                <w:color w:val="000000" w:themeColor="text1"/>
                <w:sz w:val="20"/>
                <w:szCs w:val="22"/>
              </w:rPr>
            </w:pPr>
          </w:p>
        </w:tc>
        <w:tc>
          <w:tcPr>
            <w:tcW w:w="1087"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1559" w:type="dxa"/>
          </w:tcPr>
          <w:p w:rsidR="003A09E7" w:rsidRPr="00CE50CF" w:rsidRDefault="003A09E7" w:rsidP="003A09E7">
            <w:pPr>
              <w:spacing w:line="240" w:lineRule="exact"/>
              <w:contextualSpacing/>
              <w:rPr>
                <w:rFonts w:eastAsia="標楷體"/>
                <w:color w:val="000000" w:themeColor="text1"/>
                <w:sz w:val="20"/>
                <w:szCs w:val="22"/>
              </w:rPr>
            </w:pPr>
          </w:p>
        </w:tc>
        <w:tc>
          <w:tcPr>
            <w:tcW w:w="1495" w:type="dxa"/>
          </w:tcPr>
          <w:p w:rsidR="003A09E7" w:rsidRPr="00CE50CF" w:rsidRDefault="003A09E7" w:rsidP="003A09E7">
            <w:pPr>
              <w:spacing w:line="240" w:lineRule="exact"/>
              <w:contextualSpacing/>
              <w:rPr>
                <w:rFonts w:eastAsia="標楷體"/>
                <w:color w:val="000000" w:themeColor="text1"/>
                <w:sz w:val="20"/>
                <w:szCs w:val="22"/>
              </w:rPr>
            </w:pPr>
          </w:p>
        </w:tc>
        <w:tc>
          <w:tcPr>
            <w:tcW w:w="993"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961" w:type="dxa"/>
          </w:tcPr>
          <w:p w:rsidR="003A09E7" w:rsidRPr="00CE50CF" w:rsidRDefault="003A09E7" w:rsidP="003A09E7">
            <w:pPr>
              <w:spacing w:line="240" w:lineRule="exact"/>
              <w:contextualSpacing/>
              <w:jc w:val="both"/>
              <w:rPr>
                <w:rFonts w:eastAsia="標楷體"/>
                <w:color w:val="000000" w:themeColor="text1"/>
                <w:sz w:val="20"/>
                <w:szCs w:val="22"/>
              </w:rPr>
            </w:pPr>
          </w:p>
        </w:tc>
        <w:tc>
          <w:tcPr>
            <w:tcW w:w="992" w:type="dxa"/>
          </w:tcPr>
          <w:p w:rsidR="003A09E7" w:rsidRPr="00CE50CF" w:rsidRDefault="003A09E7" w:rsidP="003A09E7">
            <w:pPr>
              <w:spacing w:line="240" w:lineRule="exact"/>
              <w:contextualSpacing/>
              <w:rPr>
                <w:rFonts w:eastAsia="標楷體"/>
                <w:color w:val="000000" w:themeColor="text1"/>
                <w:sz w:val="20"/>
                <w:szCs w:val="22"/>
              </w:rPr>
            </w:pPr>
          </w:p>
        </w:tc>
        <w:tc>
          <w:tcPr>
            <w:tcW w:w="993" w:type="dxa"/>
          </w:tcPr>
          <w:p w:rsidR="003A09E7" w:rsidRPr="00CE50CF" w:rsidRDefault="003A09E7" w:rsidP="003A09E7">
            <w:pPr>
              <w:spacing w:line="240" w:lineRule="exact"/>
              <w:contextualSpacing/>
              <w:rPr>
                <w:rFonts w:eastAsia="標楷體"/>
                <w:color w:val="000000" w:themeColor="text1"/>
                <w:sz w:val="20"/>
                <w:szCs w:val="22"/>
              </w:rPr>
            </w:pPr>
          </w:p>
        </w:tc>
        <w:tc>
          <w:tcPr>
            <w:tcW w:w="1025" w:type="dxa"/>
          </w:tcPr>
          <w:p w:rsidR="003A09E7" w:rsidRPr="00CE50CF" w:rsidRDefault="003A09E7" w:rsidP="003A09E7">
            <w:pPr>
              <w:spacing w:line="240" w:lineRule="exact"/>
              <w:contextualSpacing/>
              <w:rPr>
                <w:rFonts w:eastAsia="標楷體"/>
                <w:color w:val="000000" w:themeColor="text1"/>
                <w:sz w:val="20"/>
                <w:szCs w:val="22"/>
              </w:rPr>
            </w:pPr>
          </w:p>
        </w:tc>
        <w:tc>
          <w:tcPr>
            <w:tcW w:w="1134" w:type="dxa"/>
          </w:tcPr>
          <w:p w:rsidR="003A09E7" w:rsidRPr="00CE50CF" w:rsidRDefault="003A09E7" w:rsidP="003A09E7">
            <w:pPr>
              <w:spacing w:line="240" w:lineRule="exact"/>
              <w:contextualSpacing/>
              <w:rPr>
                <w:rFonts w:eastAsia="標楷體"/>
                <w:color w:val="000000" w:themeColor="text1"/>
                <w:sz w:val="20"/>
                <w:szCs w:val="22"/>
              </w:rPr>
            </w:pPr>
          </w:p>
        </w:tc>
        <w:tc>
          <w:tcPr>
            <w:tcW w:w="1483" w:type="dxa"/>
          </w:tcPr>
          <w:p w:rsidR="003A09E7" w:rsidRPr="00CE50CF" w:rsidRDefault="003A09E7" w:rsidP="003A09E7">
            <w:pPr>
              <w:spacing w:line="240" w:lineRule="exact"/>
              <w:contextualSpacing/>
              <w:rPr>
                <w:rFonts w:eastAsia="標楷體"/>
                <w:color w:val="000000" w:themeColor="text1"/>
                <w:sz w:val="20"/>
                <w:szCs w:val="22"/>
              </w:rPr>
            </w:pPr>
          </w:p>
        </w:tc>
      </w:tr>
    </w:tbl>
    <w:p w:rsidR="003A09E7"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DE56B9" w:rsidRPr="00CE50CF" w:rsidRDefault="00DE56B9" w:rsidP="003A09E7">
      <w:pPr>
        <w:rPr>
          <w:rFonts w:eastAsia="標楷體"/>
          <w:color w:val="000000" w:themeColor="text1"/>
        </w:rPr>
      </w:pPr>
    </w:p>
    <w:tbl>
      <w:tblPr>
        <w:tblW w:w="15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1038"/>
        <w:gridCol w:w="1134"/>
        <w:gridCol w:w="519"/>
        <w:gridCol w:w="757"/>
        <w:gridCol w:w="1701"/>
        <w:gridCol w:w="1843"/>
        <w:gridCol w:w="992"/>
        <w:gridCol w:w="851"/>
        <w:gridCol w:w="1134"/>
        <w:gridCol w:w="992"/>
        <w:gridCol w:w="992"/>
        <w:gridCol w:w="1134"/>
        <w:gridCol w:w="1150"/>
      </w:tblGrid>
      <w:tr w:rsidR="005D6503" w:rsidRPr="00B026AB" w:rsidTr="005A1882">
        <w:trPr>
          <w:trHeight w:val="598"/>
          <w:jc w:val="center"/>
        </w:trPr>
        <w:tc>
          <w:tcPr>
            <w:tcW w:w="3684" w:type="dxa"/>
            <w:gridSpan w:val="4"/>
            <w:vAlign w:val="center"/>
          </w:tcPr>
          <w:p w:rsidR="003A09E7" w:rsidRPr="00B026AB" w:rsidRDefault="003A09E7" w:rsidP="00B026AB">
            <w:pPr>
              <w:spacing w:line="400" w:lineRule="exact"/>
              <w:ind w:rightChars="86" w:right="206"/>
              <w:jc w:val="right"/>
              <w:rPr>
                <w:rFonts w:eastAsia="標楷體"/>
                <w:color w:val="000000" w:themeColor="text1"/>
                <w:sz w:val="28"/>
              </w:rPr>
            </w:pPr>
            <w:r w:rsidRPr="00B026AB">
              <w:rPr>
                <w:rFonts w:eastAsia="標楷體"/>
                <w:color w:val="000000" w:themeColor="text1"/>
                <w:sz w:val="28"/>
              </w:rPr>
              <w:t xml:space="preserve">           </w:t>
            </w:r>
            <w:r w:rsidRPr="00B026AB">
              <w:rPr>
                <w:rFonts w:eastAsia="標楷體"/>
                <w:color w:val="000000" w:themeColor="text1"/>
                <w:sz w:val="28"/>
              </w:rPr>
              <w:t>工廠</w:t>
            </w:r>
          </w:p>
        </w:tc>
        <w:tc>
          <w:tcPr>
            <w:tcW w:w="11546" w:type="dxa"/>
            <w:gridSpan w:val="10"/>
            <w:vAlign w:val="center"/>
          </w:tcPr>
          <w:p w:rsidR="003A09E7" w:rsidRPr="00B026AB" w:rsidRDefault="003A09E7" w:rsidP="00E95F86">
            <w:pPr>
              <w:tabs>
                <w:tab w:val="center" w:pos="4153"/>
                <w:tab w:val="right" w:pos="8306"/>
              </w:tabs>
              <w:snapToGrid w:val="0"/>
              <w:spacing w:line="400" w:lineRule="exact"/>
              <w:ind w:firstLineChars="100" w:firstLine="280"/>
              <w:rPr>
                <w:rFonts w:eastAsia="標楷體"/>
                <w:color w:val="000000" w:themeColor="text1"/>
                <w:position w:val="-28"/>
                <w:sz w:val="28"/>
                <w:szCs w:val="20"/>
              </w:rPr>
            </w:pPr>
            <w:r w:rsidRPr="00B026AB">
              <w:rPr>
                <w:rFonts w:eastAsia="標楷體"/>
                <w:color w:val="000000" w:themeColor="text1"/>
                <w:sz w:val="28"/>
                <w:szCs w:val="20"/>
              </w:rPr>
              <w:t>G-4-2-0</w:t>
            </w:r>
            <w:r w:rsidR="00E95F86">
              <w:rPr>
                <w:rFonts w:eastAsia="標楷體" w:hint="eastAsia"/>
                <w:color w:val="000000" w:themeColor="text1"/>
                <w:sz w:val="28"/>
                <w:szCs w:val="20"/>
              </w:rPr>
              <w:t>8</w:t>
            </w:r>
            <w:r w:rsidRPr="00B026AB">
              <w:rPr>
                <w:rFonts w:eastAsia="標楷體"/>
                <w:color w:val="000000" w:themeColor="text1"/>
                <w:sz w:val="28"/>
                <w:szCs w:val="20"/>
              </w:rPr>
              <w:t>:</w:t>
            </w:r>
            <w:r w:rsidRPr="00B026AB">
              <w:rPr>
                <w:rFonts w:eastAsia="標楷體"/>
                <w:color w:val="000000" w:themeColor="text1"/>
                <w:sz w:val="28"/>
                <w:szCs w:val="20"/>
              </w:rPr>
              <w:t>製程及品質管制工程圖</w:t>
            </w:r>
            <w:r w:rsidRPr="00B026AB">
              <w:rPr>
                <w:rFonts w:eastAsia="標楷體"/>
                <w:color w:val="000000" w:themeColor="text1"/>
                <w:sz w:val="28"/>
                <w:szCs w:val="20"/>
              </w:rPr>
              <w:t>______</w:t>
            </w:r>
          </w:p>
        </w:tc>
      </w:tr>
      <w:tr w:rsidR="00725E07" w:rsidRPr="00B026AB" w:rsidTr="005A1882">
        <w:trPr>
          <w:trHeight w:val="550"/>
          <w:jc w:val="center"/>
        </w:trPr>
        <w:tc>
          <w:tcPr>
            <w:tcW w:w="15230" w:type="dxa"/>
            <w:gridSpan w:val="14"/>
            <w:vAlign w:val="center"/>
          </w:tcPr>
          <w:p w:rsidR="00725E07" w:rsidRPr="00B026AB" w:rsidRDefault="00725E07" w:rsidP="00725E07">
            <w:pPr>
              <w:tabs>
                <w:tab w:val="center" w:pos="4153"/>
                <w:tab w:val="right" w:pos="8306"/>
              </w:tabs>
              <w:snapToGrid w:val="0"/>
              <w:spacing w:line="400" w:lineRule="exact"/>
              <w:rPr>
                <w:rFonts w:eastAsia="標楷體"/>
                <w:color w:val="000000" w:themeColor="text1"/>
              </w:rPr>
            </w:pPr>
            <w:r w:rsidRPr="00B026AB">
              <w:rPr>
                <w:rFonts w:eastAsia="標楷體"/>
                <w:color w:val="000000" w:themeColor="text1"/>
              </w:rPr>
              <w:t>產品名稱</w:t>
            </w:r>
            <w:r w:rsidRPr="00B026AB">
              <w:rPr>
                <w:rFonts w:eastAsia="標楷體"/>
                <w:color w:val="000000" w:themeColor="text1"/>
              </w:rPr>
              <w:t>:</w:t>
            </w:r>
            <w:r w:rsidRPr="00B026AB">
              <w:rPr>
                <w:rFonts w:eastAsia="標楷體"/>
                <w:color w:val="000000" w:themeColor="text1"/>
              </w:rPr>
              <w:t>豆麥醬油範例</w:t>
            </w:r>
          </w:p>
        </w:tc>
      </w:tr>
      <w:tr w:rsidR="00B026AB" w:rsidRPr="00B026AB" w:rsidTr="00F60138">
        <w:trPr>
          <w:cantSplit/>
          <w:trHeight w:val="407"/>
          <w:jc w:val="center"/>
        </w:trPr>
        <w:tc>
          <w:tcPr>
            <w:tcW w:w="3165" w:type="dxa"/>
            <w:gridSpan w:val="3"/>
            <w:vAlign w:val="center"/>
          </w:tcPr>
          <w:p w:rsidR="00B026AB" w:rsidRPr="00B026AB" w:rsidRDefault="00B026AB" w:rsidP="005A1882">
            <w:pPr>
              <w:spacing w:line="240" w:lineRule="exact"/>
              <w:contextualSpacing/>
              <w:jc w:val="center"/>
              <w:rPr>
                <w:rFonts w:eastAsia="標楷體"/>
                <w:color w:val="000000" w:themeColor="text1"/>
                <w:sz w:val="22"/>
                <w:szCs w:val="22"/>
              </w:rPr>
            </w:pPr>
            <w:r w:rsidRPr="00B026AB">
              <w:rPr>
                <w:rFonts w:eastAsia="標楷體"/>
                <w:color w:val="000000" w:themeColor="text1"/>
                <w:sz w:val="22"/>
                <w:szCs w:val="22"/>
              </w:rPr>
              <w:t>製造工程</w:t>
            </w:r>
          </w:p>
        </w:tc>
        <w:tc>
          <w:tcPr>
            <w:tcW w:w="1276" w:type="dxa"/>
            <w:gridSpan w:val="2"/>
            <w:vMerge w:val="restart"/>
            <w:vAlign w:val="center"/>
          </w:tcPr>
          <w:p w:rsidR="00B026AB" w:rsidRPr="00B026AB" w:rsidRDefault="00B026AB" w:rsidP="005A1882">
            <w:pPr>
              <w:spacing w:line="240" w:lineRule="exact"/>
              <w:contextualSpacing/>
              <w:jc w:val="center"/>
              <w:rPr>
                <w:rFonts w:eastAsia="標楷體"/>
                <w:color w:val="000000" w:themeColor="text1"/>
                <w:sz w:val="22"/>
                <w:szCs w:val="22"/>
              </w:rPr>
            </w:pPr>
            <w:r w:rsidRPr="00B026AB">
              <w:rPr>
                <w:rFonts w:eastAsia="標楷體"/>
                <w:color w:val="000000" w:themeColor="text1"/>
                <w:sz w:val="22"/>
                <w:szCs w:val="22"/>
              </w:rPr>
              <w:t>管制項目</w:t>
            </w:r>
          </w:p>
        </w:tc>
        <w:tc>
          <w:tcPr>
            <w:tcW w:w="1701" w:type="dxa"/>
            <w:vMerge w:val="restart"/>
            <w:vAlign w:val="center"/>
          </w:tcPr>
          <w:p w:rsidR="00B026AB" w:rsidRPr="00B026AB" w:rsidRDefault="00B026AB" w:rsidP="005A1882">
            <w:pPr>
              <w:spacing w:line="240" w:lineRule="exact"/>
              <w:ind w:firstLineChars="100" w:firstLine="220"/>
              <w:contextualSpacing/>
              <w:jc w:val="center"/>
              <w:rPr>
                <w:rFonts w:eastAsia="標楷體"/>
                <w:color w:val="000000" w:themeColor="text1"/>
                <w:sz w:val="22"/>
                <w:szCs w:val="22"/>
              </w:rPr>
            </w:pPr>
            <w:r w:rsidRPr="00B026AB">
              <w:rPr>
                <w:rFonts w:eastAsia="標楷體"/>
                <w:color w:val="000000" w:themeColor="text1"/>
                <w:sz w:val="22"/>
                <w:szCs w:val="22"/>
              </w:rPr>
              <w:t>管制基準</w:t>
            </w:r>
          </w:p>
        </w:tc>
        <w:tc>
          <w:tcPr>
            <w:tcW w:w="1843" w:type="dxa"/>
            <w:vMerge w:val="restart"/>
            <w:vAlign w:val="center"/>
          </w:tcPr>
          <w:p w:rsidR="00B026AB" w:rsidRPr="00B026AB" w:rsidRDefault="00B026AB" w:rsidP="005A1882">
            <w:pPr>
              <w:spacing w:line="240" w:lineRule="exact"/>
              <w:contextualSpacing/>
              <w:jc w:val="center"/>
              <w:rPr>
                <w:rFonts w:eastAsia="標楷體"/>
                <w:color w:val="000000" w:themeColor="text1"/>
                <w:sz w:val="22"/>
                <w:szCs w:val="22"/>
              </w:rPr>
            </w:pPr>
            <w:r w:rsidRPr="00B026AB">
              <w:rPr>
                <w:rFonts w:eastAsia="標楷體"/>
                <w:color w:val="000000" w:themeColor="text1"/>
                <w:sz w:val="22"/>
                <w:szCs w:val="22"/>
              </w:rPr>
              <w:t>管制圖表</w:t>
            </w:r>
          </w:p>
        </w:tc>
        <w:tc>
          <w:tcPr>
            <w:tcW w:w="992" w:type="dxa"/>
            <w:vMerge w:val="restart"/>
            <w:vAlign w:val="center"/>
          </w:tcPr>
          <w:p w:rsidR="00B026AB" w:rsidRPr="00B026AB" w:rsidRDefault="00B026AB" w:rsidP="005A1882">
            <w:pPr>
              <w:spacing w:line="240" w:lineRule="exact"/>
              <w:contextualSpacing/>
              <w:jc w:val="center"/>
              <w:rPr>
                <w:rFonts w:eastAsia="標楷體"/>
                <w:color w:val="000000" w:themeColor="text1"/>
                <w:sz w:val="22"/>
                <w:szCs w:val="22"/>
              </w:rPr>
            </w:pPr>
            <w:r w:rsidRPr="00B026AB">
              <w:rPr>
                <w:rFonts w:eastAsia="標楷體"/>
                <w:color w:val="000000" w:themeColor="text1"/>
                <w:sz w:val="22"/>
                <w:szCs w:val="22"/>
              </w:rPr>
              <w:t>管制人員</w:t>
            </w:r>
          </w:p>
        </w:tc>
        <w:tc>
          <w:tcPr>
            <w:tcW w:w="851" w:type="dxa"/>
            <w:vMerge w:val="restart"/>
            <w:vAlign w:val="center"/>
          </w:tcPr>
          <w:p w:rsidR="00B026AB" w:rsidRPr="00B026AB" w:rsidRDefault="00B026AB" w:rsidP="005A1882">
            <w:pPr>
              <w:spacing w:line="240" w:lineRule="exact"/>
              <w:contextualSpacing/>
              <w:jc w:val="center"/>
              <w:rPr>
                <w:rFonts w:eastAsia="標楷體"/>
                <w:color w:val="000000" w:themeColor="text1"/>
                <w:sz w:val="22"/>
                <w:szCs w:val="22"/>
              </w:rPr>
            </w:pPr>
            <w:r w:rsidRPr="00B026AB">
              <w:rPr>
                <w:rFonts w:eastAsia="標楷體"/>
                <w:color w:val="000000" w:themeColor="text1"/>
                <w:sz w:val="22"/>
                <w:szCs w:val="22"/>
              </w:rPr>
              <w:t>矯正</w:t>
            </w:r>
          </w:p>
          <w:p w:rsidR="00B026AB" w:rsidRPr="00B026AB" w:rsidRDefault="00B026AB" w:rsidP="005A1882">
            <w:pPr>
              <w:spacing w:line="240" w:lineRule="exact"/>
              <w:contextualSpacing/>
              <w:jc w:val="center"/>
              <w:rPr>
                <w:rFonts w:eastAsia="標楷體"/>
                <w:color w:val="000000" w:themeColor="text1"/>
                <w:sz w:val="22"/>
                <w:szCs w:val="22"/>
              </w:rPr>
            </w:pPr>
            <w:r w:rsidRPr="00B026AB">
              <w:rPr>
                <w:rFonts w:eastAsia="標楷體"/>
                <w:color w:val="000000" w:themeColor="text1"/>
                <w:sz w:val="22"/>
                <w:szCs w:val="22"/>
              </w:rPr>
              <w:t>負責人</w:t>
            </w:r>
          </w:p>
        </w:tc>
        <w:tc>
          <w:tcPr>
            <w:tcW w:w="5402" w:type="dxa"/>
            <w:gridSpan w:val="5"/>
            <w:vAlign w:val="center"/>
          </w:tcPr>
          <w:p w:rsidR="00B026AB" w:rsidRPr="00B026AB" w:rsidRDefault="00B026AB" w:rsidP="005A1882">
            <w:pPr>
              <w:spacing w:line="240" w:lineRule="exact"/>
              <w:contextualSpacing/>
              <w:jc w:val="center"/>
              <w:rPr>
                <w:rFonts w:eastAsia="標楷體"/>
                <w:color w:val="000000" w:themeColor="text1"/>
                <w:sz w:val="22"/>
                <w:szCs w:val="22"/>
              </w:rPr>
            </w:pPr>
            <w:r w:rsidRPr="00B026AB">
              <w:rPr>
                <w:rFonts w:eastAsia="標楷體"/>
                <w:color w:val="000000" w:themeColor="text1"/>
                <w:sz w:val="22"/>
                <w:szCs w:val="22"/>
              </w:rPr>
              <w:t>管制方法</w:t>
            </w:r>
          </w:p>
        </w:tc>
      </w:tr>
      <w:tr w:rsidR="00B026AB" w:rsidRPr="00B026AB" w:rsidTr="00F60138">
        <w:trPr>
          <w:cantSplit/>
          <w:trHeight w:val="455"/>
          <w:jc w:val="center"/>
        </w:trPr>
        <w:tc>
          <w:tcPr>
            <w:tcW w:w="993" w:type="dxa"/>
            <w:vAlign w:val="center"/>
          </w:tcPr>
          <w:p w:rsidR="00B026AB" w:rsidRPr="00B026AB" w:rsidRDefault="00B026AB" w:rsidP="005A1882">
            <w:pPr>
              <w:spacing w:line="240" w:lineRule="exact"/>
              <w:contextualSpacing/>
              <w:jc w:val="center"/>
              <w:rPr>
                <w:rFonts w:eastAsia="標楷體"/>
                <w:color w:val="000000" w:themeColor="text1"/>
                <w:sz w:val="22"/>
                <w:szCs w:val="22"/>
              </w:rPr>
            </w:pPr>
            <w:r w:rsidRPr="00B026AB">
              <w:rPr>
                <w:rFonts w:eastAsia="標楷體"/>
                <w:color w:val="000000" w:themeColor="text1"/>
                <w:sz w:val="22"/>
                <w:szCs w:val="22"/>
              </w:rPr>
              <w:t>工程名稱</w:t>
            </w:r>
          </w:p>
        </w:tc>
        <w:tc>
          <w:tcPr>
            <w:tcW w:w="1038" w:type="dxa"/>
            <w:vAlign w:val="center"/>
          </w:tcPr>
          <w:p w:rsidR="00B026AB" w:rsidRPr="00B026AB" w:rsidRDefault="00B026AB" w:rsidP="005A1882">
            <w:pPr>
              <w:spacing w:line="240" w:lineRule="exact"/>
              <w:contextualSpacing/>
              <w:jc w:val="center"/>
              <w:rPr>
                <w:rFonts w:eastAsia="標楷體"/>
                <w:color w:val="000000" w:themeColor="text1"/>
                <w:sz w:val="22"/>
                <w:szCs w:val="22"/>
              </w:rPr>
            </w:pPr>
            <w:r w:rsidRPr="00B026AB">
              <w:rPr>
                <w:rFonts w:eastAsia="標楷體"/>
                <w:color w:val="000000" w:themeColor="text1"/>
                <w:sz w:val="22"/>
                <w:szCs w:val="22"/>
              </w:rPr>
              <w:t>使用機具</w:t>
            </w:r>
          </w:p>
        </w:tc>
        <w:tc>
          <w:tcPr>
            <w:tcW w:w="1134" w:type="dxa"/>
            <w:vAlign w:val="center"/>
          </w:tcPr>
          <w:p w:rsidR="00B026AB" w:rsidRPr="00B026AB" w:rsidRDefault="00B026AB" w:rsidP="005A1882">
            <w:pPr>
              <w:spacing w:line="240" w:lineRule="exact"/>
              <w:contextualSpacing/>
              <w:jc w:val="center"/>
              <w:rPr>
                <w:rFonts w:eastAsia="標楷體"/>
                <w:color w:val="000000" w:themeColor="text1"/>
                <w:sz w:val="22"/>
                <w:szCs w:val="22"/>
              </w:rPr>
            </w:pPr>
            <w:r w:rsidRPr="00B026AB">
              <w:rPr>
                <w:rFonts w:eastAsia="標楷體"/>
                <w:color w:val="000000" w:themeColor="text1"/>
                <w:sz w:val="22"/>
                <w:szCs w:val="22"/>
              </w:rPr>
              <w:t>操作標準</w:t>
            </w:r>
          </w:p>
        </w:tc>
        <w:tc>
          <w:tcPr>
            <w:tcW w:w="1276" w:type="dxa"/>
            <w:gridSpan w:val="2"/>
            <w:vMerge/>
            <w:vAlign w:val="center"/>
          </w:tcPr>
          <w:p w:rsidR="00B026AB" w:rsidRPr="00B026AB" w:rsidRDefault="00B026AB" w:rsidP="005A1882">
            <w:pPr>
              <w:spacing w:line="240" w:lineRule="exact"/>
              <w:contextualSpacing/>
              <w:jc w:val="center"/>
              <w:rPr>
                <w:rFonts w:eastAsia="標楷體"/>
                <w:color w:val="000000" w:themeColor="text1"/>
                <w:sz w:val="22"/>
                <w:szCs w:val="22"/>
              </w:rPr>
            </w:pPr>
          </w:p>
        </w:tc>
        <w:tc>
          <w:tcPr>
            <w:tcW w:w="1701" w:type="dxa"/>
            <w:vMerge/>
            <w:vAlign w:val="center"/>
          </w:tcPr>
          <w:p w:rsidR="00B026AB" w:rsidRPr="00B026AB" w:rsidRDefault="00B026AB" w:rsidP="005A1882">
            <w:pPr>
              <w:spacing w:line="240" w:lineRule="exact"/>
              <w:contextualSpacing/>
              <w:jc w:val="center"/>
              <w:rPr>
                <w:rFonts w:eastAsia="標楷體"/>
                <w:color w:val="000000" w:themeColor="text1"/>
                <w:sz w:val="22"/>
                <w:szCs w:val="22"/>
              </w:rPr>
            </w:pPr>
          </w:p>
        </w:tc>
        <w:tc>
          <w:tcPr>
            <w:tcW w:w="1843" w:type="dxa"/>
            <w:vMerge/>
            <w:vAlign w:val="center"/>
          </w:tcPr>
          <w:p w:rsidR="00B026AB" w:rsidRPr="00B026AB" w:rsidRDefault="00B026AB" w:rsidP="005A1882">
            <w:pPr>
              <w:spacing w:line="240" w:lineRule="exact"/>
              <w:contextualSpacing/>
              <w:jc w:val="center"/>
              <w:rPr>
                <w:rFonts w:eastAsia="標楷體"/>
                <w:color w:val="000000" w:themeColor="text1"/>
                <w:sz w:val="22"/>
                <w:szCs w:val="22"/>
              </w:rPr>
            </w:pPr>
          </w:p>
        </w:tc>
        <w:tc>
          <w:tcPr>
            <w:tcW w:w="992" w:type="dxa"/>
            <w:vMerge/>
            <w:vAlign w:val="center"/>
          </w:tcPr>
          <w:p w:rsidR="00B026AB" w:rsidRPr="00B026AB" w:rsidRDefault="00B026AB" w:rsidP="005A1882">
            <w:pPr>
              <w:spacing w:line="240" w:lineRule="exact"/>
              <w:contextualSpacing/>
              <w:jc w:val="center"/>
              <w:rPr>
                <w:rFonts w:eastAsia="標楷體"/>
                <w:color w:val="000000" w:themeColor="text1"/>
                <w:sz w:val="22"/>
                <w:szCs w:val="22"/>
              </w:rPr>
            </w:pPr>
          </w:p>
        </w:tc>
        <w:tc>
          <w:tcPr>
            <w:tcW w:w="851" w:type="dxa"/>
            <w:vMerge/>
            <w:vAlign w:val="center"/>
          </w:tcPr>
          <w:p w:rsidR="00B026AB" w:rsidRPr="00B026AB" w:rsidRDefault="00B026AB" w:rsidP="005A1882">
            <w:pPr>
              <w:spacing w:line="240" w:lineRule="exact"/>
              <w:contextualSpacing/>
              <w:jc w:val="center"/>
              <w:rPr>
                <w:rFonts w:eastAsia="標楷體"/>
                <w:color w:val="000000" w:themeColor="text1"/>
                <w:sz w:val="22"/>
                <w:szCs w:val="22"/>
              </w:rPr>
            </w:pPr>
          </w:p>
        </w:tc>
        <w:tc>
          <w:tcPr>
            <w:tcW w:w="1134" w:type="dxa"/>
            <w:vAlign w:val="center"/>
          </w:tcPr>
          <w:p w:rsidR="00B026AB" w:rsidRPr="00B026AB" w:rsidRDefault="00B026AB" w:rsidP="005A1882">
            <w:pPr>
              <w:spacing w:line="240" w:lineRule="exact"/>
              <w:contextualSpacing/>
              <w:jc w:val="center"/>
              <w:rPr>
                <w:rFonts w:eastAsia="標楷體"/>
                <w:color w:val="000000" w:themeColor="text1"/>
                <w:sz w:val="22"/>
                <w:szCs w:val="22"/>
              </w:rPr>
            </w:pPr>
            <w:r w:rsidRPr="00B026AB">
              <w:rPr>
                <w:rFonts w:eastAsia="標楷體"/>
                <w:color w:val="000000" w:themeColor="text1"/>
                <w:sz w:val="22"/>
                <w:szCs w:val="22"/>
              </w:rPr>
              <w:t>取樣地點</w:t>
            </w:r>
          </w:p>
        </w:tc>
        <w:tc>
          <w:tcPr>
            <w:tcW w:w="992" w:type="dxa"/>
            <w:vAlign w:val="center"/>
          </w:tcPr>
          <w:p w:rsidR="00B026AB" w:rsidRPr="00B026AB" w:rsidRDefault="00B026AB" w:rsidP="005A1882">
            <w:pPr>
              <w:spacing w:line="240" w:lineRule="exact"/>
              <w:contextualSpacing/>
              <w:jc w:val="center"/>
              <w:rPr>
                <w:rFonts w:eastAsia="標楷體"/>
                <w:color w:val="000000" w:themeColor="text1"/>
                <w:sz w:val="22"/>
                <w:szCs w:val="22"/>
              </w:rPr>
            </w:pPr>
            <w:r w:rsidRPr="00B026AB">
              <w:rPr>
                <w:rFonts w:eastAsia="標楷體"/>
                <w:color w:val="000000" w:themeColor="text1"/>
                <w:sz w:val="22"/>
                <w:szCs w:val="22"/>
              </w:rPr>
              <w:t>取樣頻率</w:t>
            </w:r>
          </w:p>
        </w:tc>
        <w:tc>
          <w:tcPr>
            <w:tcW w:w="992" w:type="dxa"/>
            <w:vAlign w:val="center"/>
          </w:tcPr>
          <w:p w:rsidR="00B026AB" w:rsidRPr="00B026AB" w:rsidRDefault="00B026AB" w:rsidP="005A1882">
            <w:pPr>
              <w:spacing w:line="240" w:lineRule="exact"/>
              <w:contextualSpacing/>
              <w:jc w:val="center"/>
              <w:rPr>
                <w:rFonts w:eastAsia="標楷體"/>
                <w:color w:val="000000" w:themeColor="text1"/>
                <w:sz w:val="22"/>
                <w:szCs w:val="22"/>
              </w:rPr>
            </w:pPr>
            <w:r w:rsidRPr="00B026AB">
              <w:rPr>
                <w:rFonts w:eastAsia="標楷體"/>
                <w:color w:val="000000" w:themeColor="text1"/>
                <w:sz w:val="22"/>
                <w:szCs w:val="22"/>
              </w:rPr>
              <w:t>取樣數量</w:t>
            </w:r>
          </w:p>
        </w:tc>
        <w:tc>
          <w:tcPr>
            <w:tcW w:w="1134" w:type="dxa"/>
            <w:vAlign w:val="center"/>
          </w:tcPr>
          <w:p w:rsidR="00B026AB" w:rsidRPr="00B026AB" w:rsidRDefault="00B026AB" w:rsidP="005A1882">
            <w:pPr>
              <w:spacing w:line="240" w:lineRule="exact"/>
              <w:contextualSpacing/>
              <w:jc w:val="center"/>
              <w:rPr>
                <w:rFonts w:eastAsia="標楷體"/>
                <w:color w:val="000000" w:themeColor="text1"/>
                <w:sz w:val="22"/>
                <w:szCs w:val="22"/>
              </w:rPr>
            </w:pPr>
            <w:r w:rsidRPr="00B026AB">
              <w:rPr>
                <w:rFonts w:eastAsia="標楷體"/>
                <w:color w:val="000000" w:themeColor="text1"/>
                <w:sz w:val="22"/>
                <w:szCs w:val="22"/>
              </w:rPr>
              <w:t>檢測儀器</w:t>
            </w:r>
          </w:p>
        </w:tc>
        <w:tc>
          <w:tcPr>
            <w:tcW w:w="1150" w:type="dxa"/>
            <w:vAlign w:val="center"/>
          </w:tcPr>
          <w:p w:rsidR="00B026AB" w:rsidRPr="00B026AB" w:rsidRDefault="00B026AB" w:rsidP="005A1882">
            <w:pPr>
              <w:spacing w:line="240" w:lineRule="exact"/>
              <w:contextualSpacing/>
              <w:jc w:val="center"/>
              <w:rPr>
                <w:rFonts w:eastAsia="標楷體"/>
                <w:color w:val="000000" w:themeColor="text1"/>
                <w:sz w:val="22"/>
                <w:szCs w:val="22"/>
              </w:rPr>
            </w:pPr>
            <w:r w:rsidRPr="00B026AB">
              <w:rPr>
                <w:rFonts w:eastAsia="標楷體"/>
                <w:color w:val="000000" w:themeColor="text1"/>
                <w:sz w:val="22"/>
                <w:szCs w:val="22"/>
              </w:rPr>
              <w:t>檢測方法</w:t>
            </w:r>
          </w:p>
        </w:tc>
      </w:tr>
      <w:tr w:rsidR="00B026AB" w:rsidRPr="00B026AB" w:rsidTr="00F60138">
        <w:trPr>
          <w:cantSplit/>
          <w:trHeight w:val="349"/>
          <w:jc w:val="center"/>
        </w:trPr>
        <w:tc>
          <w:tcPr>
            <w:tcW w:w="993"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原料驗收</w:t>
            </w:r>
          </w:p>
        </w:tc>
        <w:tc>
          <w:tcPr>
            <w:tcW w:w="1038" w:type="dxa"/>
          </w:tcPr>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無</w:t>
            </w:r>
          </w:p>
        </w:tc>
        <w:tc>
          <w:tcPr>
            <w:tcW w:w="1134" w:type="dxa"/>
          </w:tcPr>
          <w:p w:rsidR="003A09E7" w:rsidRPr="00B026AB" w:rsidRDefault="003A09E7" w:rsidP="00733465">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製程及品質管制作業程序書</w:t>
            </w:r>
          </w:p>
        </w:tc>
        <w:tc>
          <w:tcPr>
            <w:tcW w:w="1276" w:type="dxa"/>
            <w:gridSpan w:val="2"/>
          </w:tcPr>
          <w:p w:rsidR="003A09E7" w:rsidRPr="00B026AB" w:rsidRDefault="003A09E7" w:rsidP="000771D9">
            <w:pPr>
              <w:spacing w:line="240" w:lineRule="exact"/>
              <w:ind w:left="156" w:hangingChars="78" w:hanging="156"/>
              <w:contextualSpacing/>
              <w:rPr>
                <w:rFonts w:eastAsia="標楷體"/>
                <w:color w:val="000000" w:themeColor="text1"/>
                <w:sz w:val="20"/>
                <w:szCs w:val="22"/>
              </w:rPr>
            </w:pPr>
            <w:r w:rsidRPr="00B026AB">
              <w:rPr>
                <w:rFonts w:eastAsia="標楷體"/>
                <w:color w:val="000000" w:themeColor="text1"/>
                <w:sz w:val="20"/>
                <w:szCs w:val="22"/>
              </w:rPr>
              <w:t>1.</w:t>
            </w:r>
            <w:r w:rsidRPr="00B026AB">
              <w:rPr>
                <w:rFonts w:eastAsia="標楷體"/>
                <w:color w:val="000000" w:themeColor="text1"/>
                <w:sz w:val="20"/>
                <w:szCs w:val="22"/>
              </w:rPr>
              <w:t>農藥殘留、重金屬與黴菌毒素</w:t>
            </w:r>
          </w:p>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2.</w:t>
            </w:r>
            <w:r w:rsidRPr="00B026AB">
              <w:rPr>
                <w:rFonts w:eastAsia="標楷體"/>
                <w:color w:val="000000" w:themeColor="text1"/>
                <w:sz w:val="20"/>
                <w:szCs w:val="22"/>
              </w:rPr>
              <w:t>外觀</w:t>
            </w:r>
          </w:p>
        </w:tc>
        <w:tc>
          <w:tcPr>
            <w:tcW w:w="1701" w:type="dxa"/>
          </w:tcPr>
          <w:p w:rsidR="003A09E7" w:rsidRPr="00B026AB" w:rsidRDefault="003A09E7" w:rsidP="005A1882">
            <w:pPr>
              <w:spacing w:line="240" w:lineRule="exact"/>
              <w:ind w:left="114" w:hangingChars="57" w:hanging="114"/>
              <w:contextualSpacing/>
              <w:rPr>
                <w:rFonts w:eastAsia="標楷體"/>
                <w:color w:val="000000" w:themeColor="text1"/>
                <w:sz w:val="20"/>
                <w:szCs w:val="22"/>
              </w:rPr>
            </w:pPr>
            <w:r w:rsidRPr="00B026AB">
              <w:rPr>
                <w:rFonts w:eastAsia="標楷體"/>
                <w:color w:val="000000" w:themeColor="text1"/>
                <w:sz w:val="20"/>
                <w:szCs w:val="22"/>
              </w:rPr>
              <w:t>1.</w:t>
            </w:r>
            <w:r w:rsidR="000C6B84">
              <w:rPr>
                <w:rFonts w:eastAsia="標楷體"/>
                <w:color w:val="000000" w:themeColor="text1"/>
                <w:sz w:val="20"/>
                <w:szCs w:val="22"/>
              </w:rPr>
              <w:t>符合我國食品農藥殘留、重金屬與</w:t>
            </w:r>
            <w:r w:rsidR="000C6B84">
              <w:rPr>
                <w:rFonts w:eastAsia="標楷體" w:hint="eastAsia"/>
                <w:color w:val="000000" w:themeColor="text1"/>
                <w:sz w:val="20"/>
                <w:szCs w:val="22"/>
              </w:rPr>
              <w:t>真</w:t>
            </w:r>
            <w:r w:rsidRPr="00B026AB">
              <w:rPr>
                <w:rFonts w:eastAsia="標楷體"/>
                <w:color w:val="000000" w:themeColor="text1"/>
                <w:sz w:val="20"/>
                <w:szCs w:val="22"/>
              </w:rPr>
              <w:t>菌毒素標準</w:t>
            </w:r>
          </w:p>
          <w:p w:rsidR="003A09E7" w:rsidRPr="00B026AB" w:rsidRDefault="003A09E7" w:rsidP="005A1882">
            <w:pPr>
              <w:spacing w:line="240" w:lineRule="exact"/>
              <w:ind w:left="114" w:hangingChars="57" w:hanging="114"/>
              <w:contextualSpacing/>
              <w:rPr>
                <w:rFonts w:eastAsia="標楷體"/>
                <w:color w:val="000000" w:themeColor="text1"/>
                <w:sz w:val="20"/>
                <w:szCs w:val="22"/>
              </w:rPr>
            </w:pPr>
            <w:r w:rsidRPr="00B026AB">
              <w:rPr>
                <w:rFonts w:eastAsia="標楷體"/>
                <w:color w:val="000000" w:themeColor="text1"/>
                <w:sz w:val="20"/>
                <w:szCs w:val="22"/>
              </w:rPr>
              <w:t>2.</w:t>
            </w:r>
            <w:r w:rsidRPr="00B026AB">
              <w:rPr>
                <w:rFonts w:eastAsia="標楷體"/>
                <w:color w:val="000000" w:themeColor="text1"/>
                <w:sz w:val="20"/>
                <w:szCs w:val="22"/>
              </w:rPr>
              <w:t>無發霉、腐敗</w:t>
            </w:r>
          </w:p>
        </w:tc>
        <w:tc>
          <w:tcPr>
            <w:tcW w:w="1843" w:type="dxa"/>
          </w:tcPr>
          <w:p w:rsidR="003A09E7" w:rsidRPr="00B026AB" w:rsidRDefault="003A09E7" w:rsidP="005A1882">
            <w:pPr>
              <w:spacing w:line="240" w:lineRule="exact"/>
              <w:contextualSpacing/>
              <w:rPr>
                <w:rFonts w:eastAsia="標楷體"/>
                <w:color w:val="000000" w:themeColor="text1"/>
                <w:sz w:val="20"/>
                <w:szCs w:val="22"/>
              </w:rPr>
            </w:pPr>
            <w:r w:rsidRPr="00B026AB">
              <w:rPr>
                <w:rFonts w:eastAsia="標楷體"/>
                <w:color w:val="000000" w:themeColor="text1"/>
                <w:sz w:val="20"/>
                <w:szCs w:val="22"/>
              </w:rPr>
              <w:t>原物料及食品添加物品質驗收</w:t>
            </w:r>
            <w:r w:rsidR="005A1882" w:rsidRPr="00B026AB">
              <w:rPr>
                <w:rFonts w:eastAsia="標楷體"/>
                <w:color w:val="000000" w:themeColor="text1"/>
                <w:sz w:val="20"/>
                <w:szCs w:val="22"/>
              </w:rPr>
              <w:t>紀</w:t>
            </w:r>
            <w:r w:rsidRPr="00B026AB">
              <w:rPr>
                <w:rFonts w:eastAsia="標楷體"/>
                <w:color w:val="000000" w:themeColor="text1"/>
                <w:sz w:val="20"/>
                <w:szCs w:val="22"/>
              </w:rPr>
              <w:t>錄表</w:t>
            </w:r>
            <w:r w:rsidRPr="00B026AB">
              <w:rPr>
                <w:rFonts w:eastAsia="標楷體"/>
                <w:color w:val="000000" w:themeColor="text1"/>
                <w:sz w:val="20"/>
                <w:szCs w:val="22"/>
              </w:rPr>
              <w:t>(G-4-2-0</w:t>
            </w:r>
            <w:r w:rsidR="005A1882" w:rsidRPr="00B026AB">
              <w:rPr>
                <w:rFonts w:eastAsia="標楷體"/>
                <w:color w:val="000000" w:themeColor="text1"/>
                <w:sz w:val="20"/>
                <w:szCs w:val="22"/>
              </w:rPr>
              <w:t>4</w:t>
            </w:r>
            <w:r w:rsidRPr="00B026AB">
              <w:rPr>
                <w:rFonts w:eastAsia="標楷體"/>
                <w:color w:val="000000" w:themeColor="text1"/>
                <w:sz w:val="20"/>
                <w:szCs w:val="22"/>
              </w:rPr>
              <w:t>)</w:t>
            </w:r>
            <w:r w:rsidRPr="00B026AB">
              <w:rPr>
                <w:rFonts w:eastAsia="標楷體"/>
                <w:color w:val="000000" w:themeColor="text1"/>
                <w:sz w:val="20"/>
                <w:szCs w:val="22"/>
              </w:rPr>
              <w:t>、原</w:t>
            </w:r>
            <w:r w:rsidR="001273CC">
              <w:rPr>
                <w:rFonts w:eastAsia="標楷體" w:hint="eastAsia"/>
                <w:color w:val="000000" w:themeColor="text1"/>
                <w:sz w:val="20"/>
                <w:szCs w:val="22"/>
              </w:rPr>
              <w:t>物</w:t>
            </w:r>
            <w:r w:rsidRPr="00B026AB">
              <w:rPr>
                <w:rFonts w:eastAsia="標楷體"/>
                <w:color w:val="000000" w:themeColor="text1"/>
                <w:sz w:val="20"/>
                <w:szCs w:val="22"/>
              </w:rPr>
              <w:t>料</w:t>
            </w:r>
            <w:r w:rsidR="001273CC">
              <w:rPr>
                <w:rFonts w:eastAsia="標楷體" w:hint="eastAsia"/>
                <w:color w:val="000000" w:themeColor="text1"/>
                <w:sz w:val="20"/>
                <w:szCs w:val="22"/>
              </w:rPr>
              <w:t>及食品添加物</w:t>
            </w:r>
            <w:r w:rsidRPr="00B026AB">
              <w:rPr>
                <w:rFonts w:eastAsia="標楷體"/>
                <w:color w:val="000000" w:themeColor="text1"/>
                <w:sz w:val="20"/>
                <w:szCs w:val="22"/>
              </w:rPr>
              <w:t>檢驗紀錄表</w:t>
            </w:r>
            <w:r w:rsidRPr="00B026AB">
              <w:rPr>
                <w:rFonts w:eastAsia="標楷體"/>
                <w:color w:val="000000" w:themeColor="text1"/>
                <w:sz w:val="20"/>
                <w:szCs w:val="22"/>
              </w:rPr>
              <w:t>(G-4-2-</w:t>
            </w:r>
            <w:r w:rsidR="005A1882" w:rsidRPr="00B026AB">
              <w:rPr>
                <w:rFonts w:eastAsia="標楷體"/>
                <w:color w:val="000000" w:themeColor="text1"/>
                <w:sz w:val="20"/>
                <w:szCs w:val="22"/>
              </w:rPr>
              <w:t>10</w:t>
            </w:r>
            <w:r w:rsidRPr="00B026AB">
              <w:rPr>
                <w:rFonts w:eastAsia="標楷體"/>
                <w:color w:val="000000" w:themeColor="text1"/>
                <w:sz w:val="20"/>
                <w:szCs w:val="22"/>
              </w:rPr>
              <w:t>)</w:t>
            </w:r>
          </w:p>
        </w:tc>
        <w:tc>
          <w:tcPr>
            <w:tcW w:w="992"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驗收員</w:t>
            </w:r>
          </w:p>
        </w:tc>
        <w:tc>
          <w:tcPr>
            <w:tcW w:w="851"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廠長</w:t>
            </w:r>
          </w:p>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w:t>
            </w:r>
            <w:r w:rsidRPr="00B026AB">
              <w:rPr>
                <w:rFonts w:eastAsia="標楷體"/>
                <w:color w:val="000000" w:themeColor="text1"/>
                <w:sz w:val="20"/>
                <w:szCs w:val="22"/>
              </w:rPr>
              <w:t>負責人</w:t>
            </w:r>
            <w:r w:rsidRPr="00B026AB">
              <w:rPr>
                <w:rFonts w:eastAsia="標楷體"/>
                <w:color w:val="000000" w:themeColor="text1"/>
                <w:sz w:val="20"/>
                <w:szCs w:val="22"/>
              </w:rPr>
              <w:t>)</w:t>
            </w:r>
          </w:p>
        </w:tc>
        <w:tc>
          <w:tcPr>
            <w:tcW w:w="1134"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原物料驗收區</w:t>
            </w:r>
          </w:p>
        </w:tc>
        <w:tc>
          <w:tcPr>
            <w:tcW w:w="992"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每批</w:t>
            </w:r>
          </w:p>
        </w:tc>
        <w:tc>
          <w:tcPr>
            <w:tcW w:w="992" w:type="dxa"/>
          </w:tcPr>
          <w:p w:rsidR="003A09E7" w:rsidRPr="00B026AB" w:rsidRDefault="005A1882"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1</w:t>
            </w:r>
            <w:r w:rsidR="003A09E7" w:rsidRPr="00B026AB">
              <w:rPr>
                <w:rFonts w:eastAsia="標楷體"/>
                <w:color w:val="000000" w:themeColor="text1"/>
                <w:sz w:val="20"/>
                <w:szCs w:val="22"/>
              </w:rPr>
              <w:t>包</w:t>
            </w:r>
            <w:r w:rsidR="003A09E7" w:rsidRPr="00B026AB">
              <w:rPr>
                <w:rFonts w:eastAsia="標楷體"/>
                <w:color w:val="000000" w:themeColor="text1"/>
                <w:sz w:val="20"/>
                <w:szCs w:val="22"/>
              </w:rPr>
              <w:t>/</w:t>
            </w:r>
            <w:r w:rsidR="003A09E7" w:rsidRPr="00B026AB">
              <w:rPr>
                <w:rFonts w:eastAsia="標楷體"/>
                <w:color w:val="000000" w:themeColor="text1"/>
                <w:sz w:val="20"/>
                <w:szCs w:val="22"/>
              </w:rPr>
              <w:t>每批</w:t>
            </w:r>
          </w:p>
        </w:tc>
        <w:tc>
          <w:tcPr>
            <w:tcW w:w="1134"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1.</w:t>
            </w:r>
            <w:r w:rsidRPr="00B026AB">
              <w:rPr>
                <w:rFonts w:eastAsia="標楷體"/>
                <w:color w:val="000000" w:themeColor="text1"/>
                <w:sz w:val="20"/>
                <w:szCs w:val="22"/>
              </w:rPr>
              <w:t>委外送檢</w:t>
            </w:r>
          </w:p>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2.</w:t>
            </w:r>
            <w:r w:rsidRPr="00B026AB">
              <w:rPr>
                <w:rFonts w:eastAsia="標楷體"/>
                <w:color w:val="000000" w:themeColor="text1"/>
                <w:sz w:val="20"/>
                <w:szCs w:val="22"/>
              </w:rPr>
              <w:t>官能檢查</w:t>
            </w:r>
          </w:p>
        </w:tc>
        <w:tc>
          <w:tcPr>
            <w:tcW w:w="1150" w:type="dxa"/>
          </w:tcPr>
          <w:p w:rsidR="003A09E7" w:rsidRPr="00B026AB" w:rsidRDefault="003A09E7" w:rsidP="005A1882">
            <w:pPr>
              <w:spacing w:line="240" w:lineRule="exact"/>
              <w:ind w:left="96" w:hangingChars="48" w:hanging="96"/>
              <w:contextualSpacing/>
              <w:rPr>
                <w:rFonts w:eastAsia="標楷體"/>
                <w:color w:val="000000" w:themeColor="text1"/>
                <w:sz w:val="20"/>
                <w:szCs w:val="22"/>
              </w:rPr>
            </w:pPr>
            <w:r w:rsidRPr="00B026AB">
              <w:rPr>
                <w:rFonts w:eastAsia="標楷體"/>
                <w:color w:val="000000" w:themeColor="text1"/>
                <w:sz w:val="20"/>
                <w:szCs w:val="22"/>
              </w:rPr>
              <w:t>1.</w:t>
            </w:r>
            <w:r w:rsidRPr="00B026AB">
              <w:rPr>
                <w:rFonts w:eastAsia="標楷體"/>
                <w:color w:val="000000" w:themeColor="text1"/>
                <w:sz w:val="20"/>
                <w:szCs w:val="22"/>
              </w:rPr>
              <w:t>依</w:t>
            </w:r>
            <w:r w:rsidR="005A1882" w:rsidRPr="00B026AB">
              <w:rPr>
                <w:rFonts w:eastAsia="標楷體"/>
                <w:color w:val="000000" w:themeColor="text1"/>
                <w:sz w:val="20"/>
                <w:szCs w:val="22"/>
              </w:rPr>
              <w:t>衛福部</w:t>
            </w:r>
            <w:r w:rsidRPr="00B026AB">
              <w:rPr>
                <w:rFonts w:eastAsia="標楷體"/>
                <w:color w:val="000000" w:themeColor="text1"/>
                <w:sz w:val="20"/>
                <w:szCs w:val="22"/>
              </w:rPr>
              <w:t>公告檢驗方法</w:t>
            </w:r>
          </w:p>
          <w:p w:rsidR="003A09E7" w:rsidRPr="00B026AB" w:rsidRDefault="003A09E7" w:rsidP="005A1882">
            <w:pPr>
              <w:spacing w:line="240" w:lineRule="exact"/>
              <w:ind w:left="96" w:hangingChars="48" w:hanging="96"/>
              <w:contextualSpacing/>
              <w:rPr>
                <w:rFonts w:eastAsia="標楷體"/>
                <w:color w:val="000000" w:themeColor="text1"/>
                <w:sz w:val="20"/>
                <w:szCs w:val="22"/>
              </w:rPr>
            </w:pPr>
            <w:r w:rsidRPr="00B026AB">
              <w:rPr>
                <w:rFonts w:eastAsia="標楷體"/>
                <w:color w:val="000000" w:themeColor="text1"/>
                <w:sz w:val="20"/>
                <w:szCs w:val="22"/>
              </w:rPr>
              <w:t>2.</w:t>
            </w:r>
            <w:r w:rsidRPr="00B026AB">
              <w:rPr>
                <w:rFonts w:eastAsia="標楷體"/>
                <w:color w:val="000000" w:themeColor="text1"/>
                <w:sz w:val="20"/>
                <w:szCs w:val="22"/>
              </w:rPr>
              <w:t>目視</w:t>
            </w:r>
          </w:p>
        </w:tc>
      </w:tr>
      <w:tr w:rsidR="00B026AB" w:rsidRPr="00B026AB" w:rsidTr="00F60138">
        <w:trPr>
          <w:cantSplit/>
          <w:trHeight w:val="349"/>
          <w:jc w:val="center"/>
        </w:trPr>
        <w:tc>
          <w:tcPr>
            <w:tcW w:w="993"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小麥、黃豆、食鹽等乾物貯存</w:t>
            </w:r>
          </w:p>
        </w:tc>
        <w:tc>
          <w:tcPr>
            <w:tcW w:w="1038" w:type="dxa"/>
          </w:tcPr>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無</w:t>
            </w:r>
          </w:p>
        </w:tc>
        <w:tc>
          <w:tcPr>
            <w:tcW w:w="1134" w:type="dxa"/>
          </w:tcPr>
          <w:p w:rsidR="003A09E7" w:rsidRPr="00B026AB" w:rsidRDefault="003A09E7" w:rsidP="00733465">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倉儲管制作業程序書</w:t>
            </w:r>
          </w:p>
        </w:tc>
        <w:tc>
          <w:tcPr>
            <w:tcW w:w="1276" w:type="dxa"/>
            <w:gridSpan w:val="2"/>
          </w:tcPr>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1.</w:t>
            </w:r>
            <w:r w:rsidRPr="00B026AB">
              <w:rPr>
                <w:rFonts w:eastAsia="標楷體"/>
                <w:color w:val="000000" w:themeColor="text1"/>
                <w:sz w:val="20"/>
                <w:szCs w:val="22"/>
              </w:rPr>
              <w:t>溫度</w:t>
            </w:r>
          </w:p>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2.</w:t>
            </w:r>
            <w:r w:rsidRPr="00B026AB">
              <w:rPr>
                <w:rFonts w:eastAsia="標楷體"/>
                <w:color w:val="000000" w:themeColor="text1"/>
                <w:sz w:val="20"/>
                <w:szCs w:val="22"/>
              </w:rPr>
              <w:t>濕度</w:t>
            </w:r>
          </w:p>
        </w:tc>
        <w:tc>
          <w:tcPr>
            <w:tcW w:w="1701"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1.</w:t>
            </w:r>
            <w:r w:rsidRPr="00B026AB">
              <w:rPr>
                <w:rFonts w:eastAsia="標楷體"/>
                <w:color w:val="000000" w:themeColor="text1"/>
                <w:sz w:val="20"/>
                <w:szCs w:val="22"/>
              </w:rPr>
              <w:t>溫度</w:t>
            </w:r>
            <w:r w:rsidRPr="00B026AB">
              <w:rPr>
                <w:rFonts w:eastAsia="標楷體"/>
                <w:color w:val="000000" w:themeColor="text1"/>
                <w:sz w:val="20"/>
                <w:szCs w:val="22"/>
              </w:rPr>
              <w:t>28</w:t>
            </w:r>
            <w:r w:rsidR="00CE50CF" w:rsidRPr="00B026AB">
              <w:rPr>
                <w:rFonts w:eastAsia="標楷體"/>
                <w:color w:val="000000" w:themeColor="text1"/>
                <w:sz w:val="20"/>
                <w:szCs w:val="22"/>
              </w:rPr>
              <w:t>°</w:t>
            </w:r>
            <w:r w:rsidR="000771D9" w:rsidRPr="00B026AB">
              <w:rPr>
                <w:rFonts w:eastAsia="標楷體"/>
                <w:color w:val="000000" w:themeColor="text1"/>
                <w:sz w:val="20"/>
                <w:szCs w:val="22"/>
              </w:rPr>
              <w:t>C</w:t>
            </w:r>
            <w:r w:rsidRPr="00B026AB">
              <w:rPr>
                <w:rFonts w:eastAsia="標楷體"/>
                <w:color w:val="000000" w:themeColor="text1"/>
                <w:sz w:val="20"/>
                <w:szCs w:val="22"/>
              </w:rPr>
              <w:t>以下</w:t>
            </w:r>
          </w:p>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2.</w:t>
            </w:r>
            <w:r w:rsidRPr="00B026AB">
              <w:rPr>
                <w:rFonts w:eastAsia="標楷體"/>
                <w:color w:val="000000" w:themeColor="text1"/>
                <w:sz w:val="20"/>
                <w:szCs w:val="22"/>
              </w:rPr>
              <w:t>溼度</w:t>
            </w:r>
            <w:r w:rsidR="000771D9" w:rsidRPr="00B026AB">
              <w:rPr>
                <w:rFonts w:eastAsia="標楷體"/>
                <w:color w:val="000000" w:themeColor="text1"/>
                <w:sz w:val="20"/>
                <w:szCs w:val="22"/>
              </w:rPr>
              <w:t>70%</w:t>
            </w:r>
            <w:r w:rsidRPr="00B026AB">
              <w:rPr>
                <w:rFonts w:eastAsia="標楷體"/>
                <w:color w:val="000000" w:themeColor="text1"/>
                <w:sz w:val="20"/>
                <w:szCs w:val="22"/>
              </w:rPr>
              <w:t>以下</w:t>
            </w:r>
          </w:p>
        </w:tc>
        <w:tc>
          <w:tcPr>
            <w:tcW w:w="1843"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貯存室溫濕度紀錄表</w:t>
            </w:r>
            <w:r w:rsidRPr="00B026AB">
              <w:rPr>
                <w:rFonts w:eastAsia="標楷體"/>
                <w:color w:val="000000" w:themeColor="text1"/>
                <w:sz w:val="20"/>
                <w:szCs w:val="22"/>
              </w:rPr>
              <w:t>(G-4-3-01)</w:t>
            </w:r>
          </w:p>
        </w:tc>
        <w:tc>
          <w:tcPr>
            <w:tcW w:w="992" w:type="dxa"/>
          </w:tcPr>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管理衛生人員</w:t>
            </w:r>
          </w:p>
          <w:p w:rsidR="003A09E7" w:rsidRPr="00B026AB" w:rsidRDefault="003A09E7" w:rsidP="003A09E7">
            <w:pPr>
              <w:spacing w:line="240" w:lineRule="exact"/>
              <w:contextualSpacing/>
              <w:jc w:val="both"/>
              <w:rPr>
                <w:rFonts w:eastAsia="標楷體"/>
                <w:color w:val="000000" w:themeColor="text1"/>
                <w:sz w:val="20"/>
                <w:szCs w:val="22"/>
              </w:rPr>
            </w:pPr>
          </w:p>
        </w:tc>
        <w:tc>
          <w:tcPr>
            <w:tcW w:w="851"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廠長</w:t>
            </w:r>
          </w:p>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w:t>
            </w:r>
            <w:r w:rsidRPr="00B026AB">
              <w:rPr>
                <w:rFonts w:eastAsia="標楷體"/>
                <w:color w:val="000000" w:themeColor="text1"/>
                <w:sz w:val="20"/>
                <w:szCs w:val="22"/>
              </w:rPr>
              <w:t>負責人</w:t>
            </w:r>
            <w:r w:rsidRPr="00B026AB">
              <w:rPr>
                <w:rFonts w:eastAsia="標楷體"/>
                <w:color w:val="000000" w:themeColor="text1"/>
                <w:sz w:val="20"/>
                <w:szCs w:val="22"/>
              </w:rPr>
              <w:t>)</w:t>
            </w:r>
          </w:p>
        </w:tc>
        <w:tc>
          <w:tcPr>
            <w:tcW w:w="1134" w:type="dxa"/>
          </w:tcPr>
          <w:p w:rsidR="003A09E7" w:rsidRPr="00B026AB" w:rsidRDefault="00AE3563" w:rsidP="003A09E7">
            <w:pPr>
              <w:spacing w:line="240" w:lineRule="exact"/>
              <w:contextualSpacing/>
              <w:rPr>
                <w:rFonts w:eastAsia="標楷體"/>
                <w:color w:val="000000" w:themeColor="text1"/>
                <w:sz w:val="20"/>
                <w:szCs w:val="22"/>
              </w:rPr>
            </w:pPr>
            <w:r>
              <w:rPr>
                <w:rFonts w:eastAsia="標楷體" w:hint="eastAsia"/>
                <w:color w:val="000000" w:themeColor="text1"/>
                <w:sz w:val="20"/>
                <w:szCs w:val="22"/>
              </w:rPr>
              <w:t>原料</w:t>
            </w:r>
            <w:r w:rsidR="005A1882" w:rsidRPr="00B026AB">
              <w:rPr>
                <w:rFonts w:eastAsia="標楷體"/>
                <w:color w:val="000000" w:themeColor="text1"/>
                <w:sz w:val="20"/>
                <w:szCs w:val="22"/>
              </w:rPr>
              <w:t>常溫</w:t>
            </w:r>
            <w:r w:rsidR="003A09E7" w:rsidRPr="00B026AB">
              <w:rPr>
                <w:rFonts w:eastAsia="標楷體"/>
                <w:color w:val="000000" w:themeColor="text1"/>
                <w:sz w:val="20"/>
                <w:szCs w:val="22"/>
              </w:rPr>
              <w:t>貯存室</w:t>
            </w:r>
          </w:p>
        </w:tc>
        <w:tc>
          <w:tcPr>
            <w:tcW w:w="992"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每天</w:t>
            </w:r>
          </w:p>
        </w:tc>
        <w:tc>
          <w:tcPr>
            <w:tcW w:w="992"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w:t>
            </w:r>
          </w:p>
        </w:tc>
        <w:tc>
          <w:tcPr>
            <w:tcW w:w="1134"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溫溼度計</w:t>
            </w:r>
          </w:p>
        </w:tc>
        <w:tc>
          <w:tcPr>
            <w:tcW w:w="1150"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目視</w:t>
            </w:r>
          </w:p>
        </w:tc>
      </w:tr>
      <w:tr w:rsidR="00B026AB" w:rsidRPr="00B026AB" w:rsidTr="00F60138">
        <w:trPr>
          <w:cantSplit/>
          <w:trHeight w:val="589"/>
          <w:jc w:val="center"/>
        </w:trPr>
        <w:tc>
          <w:tcPr>
            <w:tcW w:w="993" w:type="dxa"/>
          </w:tcPr>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菌種貯存</w:t>
            </w:r>
          </w:p>
        </w:tc>
        <w:tc>
          <w:tcPr>
            <w:tcW w:w="1038" w:type="dxa"/>
          </w:tcPr>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冷藏庫</w:t>
            </w:r>
          </w:p>
        </w:tc>
        <w:tc>
          <w:tcPr>
            <w:tcW w:w="1134" w:type="dxa"/>
          </w:tcPr>
          <w:p w:rsidR="003A09E7" w:rsidRPr="00B026AB" w:rsidRDefault="003A09E7" w:rsidP="00733465">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倉儲管制作業程序書</w:t>
            </w:r>
          </w:p>
        </w:tc>
        <w:tc>
          <w:tcPr>
            <w:tcW w:w="1276" w:type="dxa"/>
            <w:gridSpan w:val="2"/>
          </w:tcPr>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溫度</w:t>
            </w:r>
          </w:p>
          <w:p w:rsidR="003A09E7" w:rsidRPr="00B026AB" w:rsidRDefault="003A09E7" w:rsidP="003A09E7">
            <w:pPr>
              <w:spacing w:line="240" w:lineRule="exact"/>
              <w:contextualSpacing/>
              <w:jc w:val="both"/>
              <w:rPr>
                <w:rFonts w:eastAsia="標楷體"/>
                <w:color w:val="000000" w:themeColor="text1"/>
                <w:sz w:val="20"/>
                <w:szCs w:val="22"/>
              </w:rPr>
            </w:pPr>
          </w:p>
        </w:tc>
        <w:tc>
          <w:tcPr>
            <w:tcW w:w="1701" w:type="dxa"/>
          </w:tcPr>
          <w:p w:rsidR="003A09E7" w:rsidRPr="00B026AB" w:rsidRDefault="003A09E7" w:rsidP="000771D9">
            <w:pPr>
              <w:spacing w:line="240" w:lineRule="exact"/>
              <w:contextualSpacing/>
              <w:rPr>
                <w:rFonts w:eastAsia="標楷體"/>
                <w:color w:val="000000" w:themeColor="text1"/>
                <w:sz w:val="20"/>
                <w:szCs w:val="22"/>
              </w:rPr>
            </w:pPr>
            <w:r w:rsidRPr="00B026AB">
              <w:rPr>
                <w:rFonts w:eastAsia="標楷體"/>
                <w:color w:val="000000" w:themeColor="text1"/>
                <w:sz w:val="20"/>
                <w:szCs w:val="22"/>
              </w:rPr>
              <w:t>溫度</w:t>
            </w:r>
            <w:r w:rsidRPr="00B026AB">
              <w:rPr>
                <w:rFonts w:eastAsia="標楷體"/>
                <w:color w:val="000000" w:themeColor="text1"/>
                <w:sz w:val="20"/>
                <w:szCs w:val="22"/>
              </w:rPr>
              <w:t>0</w:t>
            </w:r>
            <w:r w:rsidR="000771D9" w:rsidRPr="00B026AB">
              <w:rPr>
                <w:rFonts w:eastAsia="標楷體"/>
                <w:color w:val="000000" w:themeColor="text1"/>
                <w:sz w:val="20"/>
                <w:szCs w:val="22"/>
              </w:rPr>
              <w:t>-</w:t>
            </w:r>
            <w:r w:rsidRPr="00B026AB">
              <w:rPr>
                <w:rFonts w:eastAsia="標楷體"/>
                <w:color w:val="000000" w:themeColor="text1"/>
                <w:sz w:val="20"/>
                <w:szCs w:val="22"/>
              </w:rPr>
              <w:t>7</w:t>
            </w:r>
            <w:r w:rsidR="00CE50CF" w:rsidRPr="00B026AB">
              <w:rPr>
                <w:rFonts w:eastAsia="標楷體"/>
                <w:color w:val="000000" w:themeColor="text1"/>
                <w:sz w:val="20"/>
                <w:szCs w:val="22"/>
              </w:rPr>
              <w:t>°C</w:t>
            </w:r>
          </w:p>
        </w:tc>
        <w:tc>
          <w:tcPr>
            <w:tcW w:w="1843"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貯存室溫濕度紀錄表</w:t>
            </w:r>
            <w:r w:rsidRPr="00B026AB">
              <w:rPr>
                <w:rFonts w:eastAsia="標楷體"/>
                <w:color w:val="000000" w:themeColor="text1"/>
                <w:sz w:val="20"/>
                <w:szCs w:val="22"/>
              </w:rPr>
              <w:t>(G-4-3-01)</w:t>
            </w:r>
          </w:p>
        </w:tc>
        <w:tc>
          <w:tcPr>
            <w:tcW w:w="992" w:type="dxa"/>
          </w:tcPr>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管理衛生人員</w:t>
            </w:r>
          </w:p>
        </w:tc>
        <w:tc>
          <w:tcPr>
            <w:tcW w:w="851"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廠長</w:t>
            </w:r>
          </w:p>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w:t>
            </w:r>
            <w:r w:rsidRPr="00B026AB">
              <w:rPr>
                <w:rFonts w:eastAsia="標楷體"/>
                <w:color w:val="000000" w:themeColor="text1"/>
                <w:sz w:val="20"/>
                <w:szCs w:val="22"/>
              </w:rPr>
              <w:t>負責人</w:t>
            </w:r>
            <w:r w:rsidRPr="00B026AB">
              <w:rPr>
                <w:rFonts w:eastAsia="標楷體"/>
                <w:color w:val="000000" w:themeColor="text1"/>
                <w:sz w:val="20"/>
                <w:szCs w:val="22"/>
              </w:rPr>
              <w:t>)</w:t>
            </w:r>
          </w:p>
        </w:tc>
        <w:tc>
          <w:tcPr>
            <w:tcW w:w="1134"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冷藏</w:t>
            </w:r>
            <w:r w:rsidR="005A1882" w:rsidRPr="00B026AB">
              <w:rPr>
                <w:rFonts w:eastAsia="標楷體"/>
                <w:color w:val="000000" w:themeColor="text1"/>
                <w:sz w:val="20"/>
                <w:szCs w:val="22"/>
              </w:rPr>
              <w:t>貯存室</w:t>
            </w:r>
          </w:p>
        </w:tc>
        <w:tc>
          <w:tcPr>
            <w:tcW w:w="992"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每天</w:t>
            </w:r>
          </w:p>
        </w:tc>
        <w:tc>
          <w:tcPr>
            <w:tcW w:w="992"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w:t>
            </w:r>
          </w:p>
        </w:tc>
        <w:tc>
          <w:tcPr>
            <w:tcW w:w="1134"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溫度計</w:t>
            </w:r>
          </w:p>
        </w:tc>
        <w:tc>
          <w:tcPr>
            <w:tcW w:w="1150"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目視</w:t>
            </w:r>
          </w:p>
        </w:tc>
      </w:tr>
      <w:tr w:rsidR="00B026AB" w:rsidRPr="00B026AB" w:rsidTr="00F60138">
        <w:trPr>
          <w:cantSplit/>
          <w:trHeight w:val="537"/>
          <w:jc w:val="center"/>
        </w:trPr>
        <w:tc>
          <w:tcPr>
            <w:tcW w:w="993" w:type="dxa"/>
          </w:tcPr>
          <w:p w:rsidR="003A09E7" w:rsidRPr="00B026AB" w:rsidRDefault="000C6B84" w:rsidP="003A09E7">
            <w:pPr>
              <w:spacing w:line="240" w:lineRule="exact"/>
              <w:contextualSpacing/>
              <w:jc w:val="both"/>
              <w:rPr>
                <w:rFonts w:eastAsia="標楷體"/>
                <w:color w:val="000000" w:themeColor="text1"/>
                <w:sz w:val="20"/>
                <w:szCs w:val="22"/>
              </w:rPr>
            </w:pPr>
            <w:r>
              <w:rPr>
                <w:rFonts w:eastAsia="標楷體"/>
                <w:color w:val="000000" w:themeColor="text1"/>
                <w:sz w:val="20"/>
                <w:szCs w:val="22"/>
              </w:rPr>
              <w:t>小麥</w:t>
            </w:r>
            <w:r>
              <w:rPr>
                <w:rFonts w:eastAsia="標楷體" w:hint="eastAsia"/>
                <w:color w:val="000000" w:themeColor="text1"/>
                <w:sz w:val="20"/>
                <w:szCs w:val="22"/>
              </w:rPr>
              <w:t>焙</w:t>
            </w:r>
            <w:r w:rsidR="003A09E7" w:rsidRPr="00B026AB">
              <w:rPr>
                <w:rFonts w:eastAsia="標楷體"/>
                <w:color w:val="000000" w:themeColor="text1"/>
                <w:sz w:val="20"/>
                <w:szCs w:val="22"/>
              </w:rPr>
              <w:t>炒</w:t>
            </w:r>
          </w:p>
        </w:tc>
        <w:tc>
          <w:tcPr>
            <w:tcW w:w="1038" w:type="dxa"/>
          </w:tcPr>
          <w:p w:rsidR="003A09E7" w:rsidRPr="00B026AB" w:rsidRDefault="005A1882"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焙</w:t>
            </w:r>
            <w:r w:rsidR="003A09E7" w:rsidRPr="00B026AB">
              <w:rPr>
                <w:rFonts w:eastAsia="標楷體"/>
                <w:color w:val="000000" w:themeColor="text1"/>
                <w:sz w:val="20"/>
                <w:szCs w:val="22"/>
              </w:rPr>
              <w:t>炒用具</w:t>
            </w:r>
          </w:p>
        </w:tc>
        <w:tc>
          <w:tcPr>
            <w:tcW w:w="1134" w:type="dxa"/>
          </w:tcPr>
          <w:p w:rsidR="003A09E7" w:rsidRPr="00B026AB" w:rsidRDefault="003A09E7" w:rsidP="00733465">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製程及品質管制作業程序書</w:t>
            </w:r>
          </w:p>
        </w:tc>
        <w:tc>
          <w:tcPr>
            <w:tcW w:w="1276" w:type="dxa"/>
            <w:gridSpan w:val="2"/>
          </w:tcPr>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外觀</w:t>
            </w:r>
          </w:p>
        </w:tc>
        <w:tc>
          <w:tcPr>
            <w:tcW w:w="1701"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金黃色澤</w:t>
            </w:r>
          </w:p>
        </w:tc>
        <w:tc>
          <w:tcPr>
            <w:tcW w:w="1843"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無</w:t>
            </w:r>
          </w:p>
        </w:tc>
        <w:tc>
          <w:tcPr>
            <w:tcW w:w="992" w:type="dxa"/>
          </w:tcPr>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操作員</w:t>
            </w:r>
          </w:p>
          <w:p w:rsidR="003A09E7" w:rsidRPr="00B026AB" w:rsidRDefault="003A09E7" w:rsidP="003A09E7">
            <w:pPr>
              <w:spacing w:line="240" w:lineRule="exact"/>
              <w:contextualSpacing/>
              <w:jc w:val="both"/>
              <w:rPr>
                <w:rFonts w:eastAsia="標楷體"/>
                <w:color w:val="000000" w:themeColor="text1"/>
                <w:sz w:val="20"/>
                <w:szCs w:val="22"/>
              </w:rPr>
            </w:pPr>
          </w:p>
        </w:tc>
        <w:tc>
          <w:tcPr>
            <w:tcW w:w="851"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操作員</w:t>
            </w:r>
          </w:p>
        </w:tc>
        <w:tc>
          <w:tcPr>
            <w:tcW w:w="1134" w:type="dxa"/>
          </w:tcPr>
          <w:p w:rsidR="003A09E7" w:rsidRPr="00B026AB" w:rsidRDefault="00AE3563" w:rsidP="003A09E7">
            <w:pPr>
              <w:spacing w:line="240" w:lineRule="exact"/>
              <w:contextualSpacing/>
              <w:rPr>
                <w:rFonts w:eastAsia="標楷體"/>
                <w:color w:val="000000" w:themeColor="text1"/>
                <w:sz w:val="20"/>
                <w:szCs w:val="22"/>
              </w:rPr>
            </w:pPr>
            <w:r>
              <w:rPr>
                <w:rFonts w:eastAsia="標楷體" w:hint="eastAsia"/>
                <w:color w:val="000000" w:themeColor="text1"/>
                <w:sz w:val="20"/>
                <w:szCs w:val="20"/>
              </w:rPr>
              <w:t>原料</w:t>
            </w:r>
            <w:r w:rsidRPr="00B026AB">
              <w:rPr>
                <w:rFonts w:eastAsia="標楷體"/>
                <w:color w:val="000000" w:themeColor="text1"/>
                <w:sz w:val="20"/>
                <w:szCs w:val="20"/>
              </w:rPr>
              <w:t>前處理區</w:t>
            </w:r>
          </w:p>
        </w:tc>
        <w:tc>
          <w:tcPr>
            <w:tcW w:w="992"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每批</w:t>
            </w:r>
          </w:p>
        </w:tc>
        <w:tc>
          <w:tcPr>
            <w:tcW w:w="992"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w:t>
            </w:r>
          </w:p>
        </w:tc>
        <w:tc>
          <w:tcPr>
            <w:tcW w:w="1134"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官能檢查</w:t>
            </w:r>
          </w:p>
          <w:p w:rsidR="003A09E7" w:rsidRPr="00B026AB" w:rsidRDefault="003A09E7" w:rsidP="003A09E7">
            <w:pPr>
              <w:spacing w:line="240" w:lineRule="exact"/>
              <w:contextualSpacing/>
              <w:rPr>
                <w:rFonts w:eastAsia="標楷體"/>
                <w:color w:val="000000" w:themeColor="text1"/>
                <w:sz w:val="20"/>
                <w:szCs w:val="22"/>
              </w:rPr>
            </w:pPr>
          </w:p>
        </w:tc>
        <w:tc>
          <w:tcPr>
            <w:tcW w:w="1150"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目視</w:t>
            </w:r>
          </w:p>
        </w:tc>
      </w:tr>
      <w:tr w:rsidR="00B026AB" w:rsidRPr="00B026AB" w:rsidTr="00F60138">
        <w:trPr>
          <w:cantSplit/>
          <w:trHeight w:val="591"/>
          <w:jc w:val="center"/>
        </w:trPr>
        <w:tc>
          <w:tcPr>
            <w:tcW w:w="993" w:type="dxa"/>
          </w:tcPr>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小麥粉碎</w:t>
            </w:r>
          </w:p>
          <w:p w:rsidR="003A09E7" w:rsidRPr="00B026AB" w:rsidRDefault="003A09E7" w:rsidP="003A09E7">
            <w:pPr>
              <w:spacing w:line="240" w:lineRule="exact"/>
              <w:contextualSpacing/>
              <w:jc w:val="both"/>
              <w:rPr>
                <w:rFonts w:eastAsia="標楷體"/>
                <w:color w:val="000000" w:themeColor="text1"/>
                <w:sz w:val="20"/>
                <w:szCs w:val="22"/>
              </w:rPr>
            </w:pPr>
          </w:p>
        </w:tc>
        <w:tc>
          <w:tcPr>
            <w:tcW w:w="1038" w:type="dxa"/>
          </w:tcPr>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研磨粉碎機</w:t>
            </w:r>
          </w:p>
        </w:tc>
        <w:tc>
          <w:tcPr>
            <w:tcW w:w="1134" w:type="dxa"/>
          </w:tcPr>
          <w:p w:rsidR="003A09E7" w:rsidRPr="00B026AB" w:rsidRDefault="003A09E7" w:rsidP="00733465">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製程及品質管制作業程序書</w:t>
            </w:r>
          </w:p>
        </w:tc>
        <w:tc>
          <w:tcPr>
            <w:tcW w:w="1276" w:type="dxa"/>
            <w:gridSpan w:val="2"/>
          </w:tcPr>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外觀</w:t>
            </w:r>
          </w:p>
        </w:tc>
        <w:tc>
          <w:tcPr>
            <w:tcW w:w="1701"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無完整顆粒</w:t>
            </w:r>
          </w:p>
        </w:tc>
        <w:tc>
          <w:tcPr>
            <w:tcW w:w="1843"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無</w:t>
            </w:r>
          </w:p>
        </w:tc>
        <w:tc>
          <w:tcPr>
            <w:tcW w:w="992" w:type="dxa"/>
          </w:tcPr>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操作員</w:t>
            </w:r>
          </w:p>
        </w:tc>
        <w:tc>
          <w:tcPr>
            <w:tcW w:w="851"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操作員</w:t>
            </w:r>
          </w:p>
        </w:tc>
        <w:tc>
          <w:tcPr>
            <w:tcW w:w="1134" w:type="dxa"/>
          </w:tcPr>
          <w:p w:rsidR="003A09E7" w:rsidRPr="00B026AB" w:rsidRDefault="00AE3563" w:rsidP="003A09E7">
            <w:pPr>
              <w:spacing w:line="240" w:lineRule="exact"/>
              <w:contextualSpacing/>
              <w:rPr>
                <w:rFonts w:eastAsia="標楷體"/>
                <w:color w:val="000000" w:themeColor="text1"/>
                <w:sz w:val="20"/>
                <w:szCs w:val="22"/>
              </w:rPr>
            </w:pPr>
            <w:r>
              <w:rPr>
                <w:rFonts w:eastAsia="標楷體" w:hint="eastAsia"/>
                <w:color w:val="000000" w:themeColor="text1"/>
                <w:sz w:val="20"/>
                <w:szCs w:val="20"/>
              </w:rPr>
              <w:t>原料</w:t>
            </w:r>
            <w:r w:rsidRPr="00B026AB">
              <w:rPr>
                <w:rFonts w:eastAsia="標楷體"/>
                <w:color w:val="000000" w:themeColor="text1"/>
                <w:sz w:val="20"/>
                <w:szCs w:val="20"/>
              </w:rPr>
              <w:t>前處理區</w:t>
            </w:r>
          </w:p>
        </w:tc>
        <w:tc>
          <w:tcPr>
            <w:tcW w:w="992"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每批</w:t>
            </w:r>
          </w:p>
          <w:p w:rsidR="003A09E7" w:rsidRPr="00B026AB" w:rsidRDefault="003A09E7" w:rsidP="003A09E7">
            <w:pPr>
              <w:spacing w:line="240" w:lineRule="exact"/>
              <w:contextualSpacing/>
              <w:rPr>
                <w:rFonts w:eastAsia="標楷體"/>
                <w:color w:val="000000" w:themeColor="text1"/>
                <w:sz w:val="20"/>
                <w:szCs w:val="22"/>
              </w:rPr>
            </w:pPr>
          </w:p>
        </w:tc>
        <w:tc>
          <w:tcPr>
            <w:tcW w:w="992"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w:t>
            </w:r>
          </w:p>
        </w:tc>
        <w:tc>
          <w:tcPr>
            <w:tcW w:w="1134"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官能檢查</w:t>
            </w:r>
          </w:p>
          <w:p w:rsidR="003A09E7" w:rsidRPr="00B026AB" w:rsidRDefault="003A09E7" w:rsidP="003A09E7">
            <w:pPr>
              <w:spacing w:line="240" w:lineRule="exact"/>
              <w:contextualSpacing/>
              <w:rPr>
                <w:rFonts w:eastAsia="標楷體"/>
                <w:color w:val="000000" w:themeColor="text1"/>
                <w:sz w:val="20"/>
                <w:szCs w:val="22"/>
              </w:rPr>
            </w:pPr>
          </w:p>
        </w:tc>
        <w:tc>
          <w:tcPr>
            <w:tcW w:w="1150"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目視</w:t>
            </w:r>
          </w:p>
        </w:tc>
      </w:tr>
      <w:tr w:rsidR="00B026AB" w:rsidRPr="00B026AB" w:rsidTr="00F60138">
        <w:trPr>
          <w:cantSplit/>
          <w:trHeight w:val="683"/>
          <w:jc w:val="center"/>
        </w:trPr>
        <w:tc>
          <w:tcPr>
            <w:tcW w:w="993" w:type="dxa"/>
          </w:tcPr>
          <w:p w:rsidR="003A09E7" w:rsidRPr="00B026AB" w:rsidRDefault="003A09E7" w:rsidP="003A09E7">
            <w:pPr>
              <w:spacing w:line="240" w:lineRule="exact"/>
              <w:contextualSpacing/>
              <w:rPr>
                <w:rFonts w:eastAsia="標楷體"/>
                <w:color w:val="000000" w:themeColor="text1"/>
                <w:sz w:val="20"/>
                <w:szCs w:val="20"/>
              </w:rPr>
            </w:pPr>
            <w:r w:rsidRPr="00B026AB">
              <w:rPr>
                <w:rFonts w:eastAsia="標楷體"/>
                <w:color w:val="000000" w:themeColor="text1"/>
                <w:sz w:val="20"/>
                <w:szCs w:val="20"/>
              </w:rPr>
              <w:t>黃豆清洗、浸泡</w:t>
            </w:r>
          </w:p>
          <w:p w:rsidR="003A09E7" w:rsidRPr="00B026AB" w:rsidRDefault="003A09E7" w:rsidP="003A09E7">
            <w:pPr>
              <w:tabs>
                <w:tab w:val="left" w:pos="1020"/>
              </w:tabs>
              <w:spacing w:line="240" w:lineRule="exact"/>
              <w:contextualSpacing/>
              <w:rPr>
                <w:rFonts w:eastAsia="標楷體"/>
                <w:color w:val="000000" w:themeColor="text1"/>
                <w:sz w:val="20"/>
                <w:szCs w:val="20"/>
              </w:rPr>
            </w:pPr>
            <w:r w:rsidRPr="00B026AB">
              <w:rPr>
                <w:rFonts w:eastAsia="標楷體"/>
                <w:color w:val="000000" w:themeColor="text1"/>
                <w:sz w:val="20"/>
                <w:szCs w:val="20"/>
              </w:rPr>
              <w:tab/>
            </w:r>
          </w:p>
        </w:tc>
        <w:tc>
          <w:tcPr>
            <w:tcW w:w="1038" w:type="dxa"/>
          </w:tcPr>
          <w:p w:rsidR="003A09E7" w:rsidRPr="00B026AB" w:rsidRDefault="003A09E7" w:rsidP="003A09E7">
            <w:pPr>
              <w:spacing w:line="240" w:lineRule="exact"/>
              <w:contextualSpacing/>
              <w:rPr>
                <w:rFonts w:eastAsia="標楷體"/>
                <w:color w:val="000000" w:themeColor="text1"/>
                <w:sz w:val="20"/>
                <w:szCs w:val="20"/>
              </w:rPr>
            </w:pPr>
            <w:r w:rsidRPr="00B026AB">
              <w:rPr>
                <w:rFonts w:eastAsia="標楷體"/>
                <w:color w:val="000000" w:themeColor="text1"/>
                <w:sz w:val="20"/>
                <w:szCs w:val="20"/>
              </w:rPr>
              <w:t>浸漬桶</w:t>
            </w:r>
          </w:p>
        </w:tc>
        <w:tc>
          <w:tcPr>
            <w:tcW w:w="1134" w:type="dxa"/>
          </w:tcPr>
          <w:p w:rsidR="003A09E7" w:rsidRPr="00B026AB" w:rsidRDefault="003A09E7" w:rsidP="00733465">
            <w:pPr>
              <w:spacing w:line="240" w:lineRule="exact"/>
              <w:contextualSpacing/>
              <w:jc w:val="both"/>
              <w:rPr>
                <w:rFonts w:eastAsia="標楷體"/>
                <w:color w:val="000000" w:themeColor="text1"/>
                <w:sz w:val="20"/>
                <w:szCs w:val="20"/>
              </w:rPr>
            </w:pPr>
            <w:r w:rsidRPr="00B026AB">
              <w:rPr>
                <w:rFonts w:eastAsia="標楷體"/>
                <w:color w:val="000000" w:themeColor="text1"/>
                <w:sz w:val="20"/>
                <w:szCs w:val="22"/>
              </w:rPr>
              <w:t>製程及品質管制作業程序書</w:t>
            </w:r>
          </w:p>
        </w:tc>
        <w:tc>
          <w:tcPr>
            <w:tcW w:w="1276" w:type="dxa"/>
            <w:gridSpan w:val="2"/>
          </w:tcPr>
          <w:p w:rsidR="003A09E7" w:rsidRPr="00B026AB" w:rsidRDefault="003A09E7" w:rsidP="003A09E7">
            <w:pPr>
              <w:spacing w:line="240" w:lineRule="exact"/>
              <w:contextualSpacing/>
              <w:rPr>
                <w:rFonts w:eastAsia="標楷體"/>
                <w:color w:val="000000" w:themeColor="text1"/>
                <w:sz w:val="20"/>
                <w:szCs w:val="20"/>
              </w:rPr>
            </w:pPr>
            <w:r w:rsidRPr="00B026AB">
              <w:rPr>
                <w:rFonts w:eastAsia="標楷體"/>
                <w:color w:val="000000" w:themeColor="text1"/>
                <w:sz w:val="20"/>
                <w:szCs w:val="20"/>
              </w:rPr>
              <w:t>時間</w:t>
            </w:r>
          </w:p>
        </w:tc>
        <w:tc>
          <w:tcPr>
            <w:tcW w:w="1701" w:type="dxa"/>
          </w:tcPr>
          <w:p w:rsidR="003A09E7" w:rsidRPr="00B026AB" w:rsidRDefault="003A09E7" w:rsidP="003A09E7">
            <w:pPr>
              <w:spacing w:line="240" w:lineRule="exact"/>
              <w:contextualSpacing/>
              <w:rPr>
                <w:rFonts w:eastAsia="標楷體"/>
                <w:color w:val="000000" w:themeColor="text1"/>
                <w:sz w:val="20"/>
                <w:szCs w:val="20"/>
              </w:rPr>
            </w:pPr>
            <w:r w:rsidRPr="00B026AB">
              <w:rPr>
                <w:rFonts w:eastAsia="標楷體"/>
                <w:color w:val="000000" w:themeColor="text1"/>
                <w:sz w:val="20"/>
                <w:szCs w:val="20"/>
              </w:rPr>
              <w:t>浸泡</w:t>
            </w:r>
            <w:r w:rsidRPr="00B026AB">
              <w:rPr>
                <w:rFonts w:eastAsia="標楷體"/>
                <w:color w:val="000000" w:themeColor="text1"/>
                <w:sz w:val="20"/>
                <w:szCs w:val="20"/>
              </w:rPr>
              <w:t>4-8</w:t>
            </w:r>
            <w:r w:rsidRPr="00B026AB">
              <w:rPr>
                <w:rFonts w:eastAsia="標楷體"/>
                <w:color w:val="000000" w:themeColor="text1"/>
                <w:sz w:val="20"/>
                <w:szCs w:val="20"/>
              </w:rPr>
              <w:t>小時</w:t>
            </w:r>
          </w:p>
        </w:tc>
        <w:tc>
          <w:tcPr>
            <w:tcW w:w="1843" w:type="dxa"/>
          </w:tcPr>
          <w:p w:rsidR="003A09E7" w:rsidRPr="00B026AB" w:rsidRDefault="003A09E7" w:rsidP="003A09E7">
            <w:pPr>
              <w:spacing w:line="240" w:lineRule="exact"/>
              <w:contextualSpacing/>
              <w:rPr>
                <w:rFonts w:eastAsia="標楷體"/>
                <w:color w:val="000000" w:themeColor="text1"/>
                <w:sz w:val="20"/>
                <w:szCs w:val="20"/>
              </w:rPr>
            </w:pPr>
            <w:r w:rsidRPr="00B026AB">
              <w:rPr>
                <w:rFonts w:eastAsia="標楷體"/>
                <w:color w:val="000000" w:themeColor="text1"/>
                <w:sz w:val="20"/>
                <w:szCs w:val="20"/>
              </w:rPr>
              <w:t>無</w:t>
            </w:r>
          </w:p>
        </w:tc>
        <w:tc>
          <w:tcPr>
            <w:tcW w:w="992" w:type="dxa"/>
          </w:tcPr>
          <w:p w:rsidR="003A09E7" w:rsidRPr="00B026AB" w:rsidRDefault="003A09E7" w:rsidP="003A09E7">
            <w:pPr>
              <w:spacing w:line="240" w:lineRule="exact"/>
              <w:contextualSpacing/>
              <w:rPr>
                <w:rFonts w:eastAsia="標楷體"/>
                <w:color w:val="000000" w:themeColor="text1"/>
                <w:sz w:val="20"/>
                <w:szCs w:val="20"/>
              </w:rPr>
            </w:pPr>
            <w:r w:rsidRPr="00B026AB">
              <w:rPr>
                <w:rFonts w:eastAsia="標楷體"/>
                <w:color w:val="000000" w:themeColor="text1"/>
                <w:sz w:val="20"/>
                <w:szCs w:val="20"/>
              </w:rPr>
              <w:t>操作員</w:t>
            </w:r>
          </w:p>
        </w:tc>
        <w:tc>
          <w:tcPr>
            <w:tcW w:w="851" w:type="dxa"/>
          </w:tcPr>
          <w:p w:rsidR="003A09E7" w:rsidRPr="00B026AB" w:rsidRDefault="003A09E7" w:rsidP="003A09E7">
            <w:pPr>
              <w:spacing w:line="240" w:lineRule="exact"/>
              <w:contextualSpacing/>
              <w:rPr>
                <w:rFonts w:eastAsia="標楷體"/>
                <w:color w:val="000000" w:themeColor="text1"/>
                <w:sz w:val="20"/>
                <w:szCs w:val="20"/>
              </w:rPr>
            </w:pPr>
            <w:r w:rsidRPr="00B026AB">
              <w:rPr>
                <w:rFonts w:eastAsia="標楷體"/>
                <w:color w:val="000000" w:themeColor="text1"/>
                <w:sz w:val="20"/>
                <w:szCs w:val="20"/>
              </w:rPr>
              <w:t>操作員</w:t>
            </w:r>
          </w:p>
        </w:tc>
        <w:tc>
          <w:tcPr>
            <w:tcW w:w="1134" w:type="dxa"/>
          </w:tcPr>
          <w:p w:rsidR="003A09E7" w:rsidRPr="00B026AB" w:rsidRDefault="00AE3563" w:rsidP="003A09E7">
            <w:pPr>
              <w:spacing w:line="240" w:lineRule="exact"/>
              <w:contextualSpacing/>
              <w:rPr>
                <w:rFonts w:eastAsia="標楷體"/>
                <w:color w:val="000000" w:themeColor="text1"/>
                <w:sz w:val="20"/>
                <w:szCs w:val="20"/>
              </w:rPr>
            </w:pPr>
            <w:r>
              <w:rPr>
                <w:rFonts w:eastAsia="標楷體" w:hint="eastAsia"/>
                <w:color w:val="000000" w:themeColor="text1"/>
                <w:sz w:val="20"/>
                <w:szCs w:val="20"/>
              </w:rPr>
              <w:t>原料</w:t>
            </w:r>
            <w:r w:rsidR="00B026AB" w:rsidRPr="00B026AB">
              <w:rPr>
                <w:rFonts w:eastAsia="標楷體"/>
                <w:color w:val="000000" w:themeColor="text1"/>
                <w:sz w:val="20"/>
                <w:szCs w:val="20"/>
              </w:rPr>
              <w:t>前處理區</w:t>
            </w:r>
          </w:p>
        </w:tc>
        <w:tc>
          <w:tcPr>
            <w:tcW w:w="992" w:type="dxa"/>
          </w:tcPr>
          <w:p w:rsidR="003A09E7" w:rsidRPr="00B026AB" w:rsidRDefault="003A09E7" w:rsidP="003A09E7">
            <w:pPr>
              <w:spacing w:line="240" w:lineRule="exact"/>
              <w:contextualSpacing/>
              <w:rPr>
                <w:rFonts w:eastAsia="標楷體"/>
                <w:color w:val="000000" w:themeColor="text1"/>
                <w:sz w:val="20"/>
                <w:szCs w:val="20"/>
              </w:rPr>
            </w:pPr>
            <w:r w:rsidRPr="00B026AB">
              <w:rPr>
                <w:rFonts w:eastAsia="標楷體"/>
                <w:color w:val="000000" w:themeColor="text1"/>
                <w:sz w:val="20"/>
                <w:szCs w:val="20"/>
              </w:rPr>
              <w:t>每批</w:t>
            </w:r>
          </w:p>
        </w:tc>
        <w:tc>
          <w:tcPr>
            <w:tcW w:w="992" w:type="dxa"/>
          </w:tcPr>
          <w:p w:rsidR="003A09E7" w:rsidRPr="00B026AB" w:rsidRDefault="003A09E7" w:rsidP="003A09E7">
            <w:pPr>
              <w:spacing w:line="240" w:lineRule="exact"/>
              <w:contextualSpacing/>
              <w:rPr>
                <w:rFonts w:eastAsia="標楷體"/>
                <w:color w:val="000000" w:themeColor="text1"/>
                <w:sz w:val="20"/>
                <w:szCs w:val="20"/>
              </w:rPr>
            </w:pPr>
            <w:r w:rsidRPr="00B026AB">
              <w:rPr>
                <w:rFonts w:eastAsia="標楷體"/>
                <w:color w:val="000000" w:themeColor="text1"/>
                <w:sz w:val="20"/>
                <w:szCs w:val="20"/>
              </w:rPr>
              <w:t>－</w:t>
            </w:r>
          </w:p>
        </w:tc>
        <w:tc>
          <w:tcPr>
            <w:tcW w:w="1134" w:type="dxa"/>
          </w:tcPr>
          <w:p w:rsidR="003A09E7" w:rsidRPr="00B026AB" w:rsidRDefault="003A09E7" w:rsidP="003A09E7">
            <w:pPr>
              <w:spacing w:line="240" w:lineRule="exact"/>
              <w:contextualSpacing/>
              <w:rPr>
                <w:rFonts w:eastAsia="標楷體"/>
                <w:color w:val="000000" w:themeColor="text1"/>
                <w:sz w:val="20"/>
                <w:szCs w:val="20"/>
              </w:rPr>
            </w:pPr>
            <w:r w:rsidRPr="00B026AB">
              <w:rPr>
                <w:rFonts w:eastAsia="標楷體"/>
                <w:color w:val="000000" w:themeColor="text1"/>
                <w:sz w:val="20"/>
                <w:szCs w:val="20"/>
              </w:rPr>
              <w:t>時鐘</w:t>
            </w:r>
          </w:p>
        </w:tc>
        <w:tc>
          <w:tcPr>
            <w:tcW w:w="1150" w:type="dxa"/>
          </w:tcPr>
          <w:p w:rsidR="003A09E7" w:rsidRPr="00B026AB" w:rsidRDefault="003A09E7" w:rsidP="003A09E7">
            <w:pPr>
              <w:spacing w:line="240" w:lineRule="exact"/>
              <w:contextualSpacing/>
              <w:rPr>
                <w:rFonts w:eastAsia="標楷體"/>
                <w:color w:val="000000" w:themeColor="text1"/>
                <w:sz w:val="20"/>
                <w:szCs w:val="20"/>
              </w:rPr>
            </w:pPr>
            <w:r w:rsidRPr="00B026AB">
              <w:rPr>
                <w:rFonts w:eastAsia="標楷體"/>
                <w:color w:val="000000" w:themeColor="text1"/>
                <w:sz w:val="20"/>
                <w:szCs w:val="20"/>
              </w:rPr>
              <w:t>目視</w:t>
            </w:r>
          </w:p>
        </w:tc>
      </w:tr>
      <w:tr w:rsidR="00B026AB" w:rsidRPr="00B026AB" w:rsidTr="00F60138">
        <w:trPr>
          <w:cantSplit/>
          <w:trHeight w:val="808"/>
          <w:jc w:val="center"/>
        </w:trPr>
        <w:tc>
          <w:tcPr>
            <w:tcW w:w="993" w:type="dxa"/>
          </w:tcPr>
          <w:p w:rsidR="003A09E7" w:rsidRPr="00B026AB" w:rsidRDefault="003A09E7" w:rsidP="003A09E7">
            <w:pPr>
              <w:spacing w:line="240" w:lineRule="exact"/>
              <w:contextualSpacing/>
              <w:rPr>
                <w:rFonts w:eastAsia="標楷體"/>
                <w:color w:val="000000" w:themeColor="text1"/>
                <w:sz w:val="20"/>
                <w:szCs w:val="20"/>
              </w:rPr>
            </w:pPr>
            <w:r w:rsidRPr="00B026AB">
              <w:rPr>
                <w:rFonts w:eastAsia="標楷體"/>
                <w:color w:val="000000" w:themeColor="text1"/>
                <w:sz w:val="20"/>
                <w:szCs w:val="20"/>
              </w:rPr>
              <w:t>黃豆蒸煮</w:t>
            </w:r>
          </w:p>
        </w:tc>
        <w:tc>
          <w:tcPr>
            <w:tcW w:w="1038" w:type="dxa"/>
          </w:tcPr>
          <w:p w:rsidR="003A09E7" w:rsidRPr="00B026AB" w:rsidRDefault="003A09E7" w:rsidP="003A09E7">
            <w:pPr>
              <w:spacing w:line="240" w:lineRule="exact"/>
              <w:contextualSpacing/>
              <w:rPr>
                <w:rFonts w:eastAsia="標楷體"/>
                <w:color w:val="000000" w:themeColor="text1"/>
                <w:sz w:val="20"/>
                <w:szCs w:val="20"/>
              </w:rPr>
            </w:pPr>
            <w:r w:rsidRPr="00B026AB">
              <w:rPr>
                <w:rFonts w:eastAsia="標楷體"/>
                <w:color w:val="000000" w:themeColor="text1"/>
                <w:sz w:val="20"/>
                <w:szCs w:val="20"/>
              </w:rPr>
              <w:t>蒸煮機</w:t>
            </w:r>
          </w:p>
        </w:tc>
        <w:tc>
          <w:tcPr>
            <w:tcW w:w="1134" w:type="dxa"/>
          </w:tcPr>
          <w:p w:rsidR="003A09E7" w:rsidRPr="00B026AB" w:rsidRDefault="003A09E7" w:rsidP="00733465">
            <w:pPr>
              <w:spacing w:line="240" w:lineRule="exact"/>
              <w:contextualSpacing/>
              <w:jc w:val="both"/>
              <w:rPr>
                <w:rFonts w:eastAsia="標楷體"/>
                <w:color w:val="000000" w:themeColor="text1"/>
                <w:sz w:val="20"/>
                <w:szCs w:val="20"/>
              </w:rPr>
            </w:pPr>
            <w:r w:rsidRPr="00B026AB">
              <w:rPr>
                <w:rFonts w:eastAsia="標楷體"/>
                <w:color w:val="000000" w:themeColor="text1"/>
                <w:sz w:val="20"/>
                <w:szCs w:val="22"/>
              </w:rPr>
              <w:t>製程及品質管制作業程序書</w:t>
            </w:r>
          </w:p>
        </w:tc>
        <w:tc>
          <w:tcPr>
            <w:tcW w:w="1276" w:type="dxa"/>
            <w:gridSpan w:val="2"/>
          </w:tcPr>
          <w:p w:rsidR="003A09E7" w:rsidRPr="00B026AB" w:rsidRDefault="003A09E7" w:rsidP="003A09E7">
            <w:pPr>
              <w:spacing w:line="240" w:lineRule="exact"/>
              <w:contextualSpacing/>
              <w:rPr>
                <w:rFonts w:eastAsia="標楷體"/>
                <w:color w:val="000000" w:themeColor="text1"/>
                <w:sz w:val="20"/>
                <w:szCs w:val="20"/>
              </w:rPr>
            </w:pPr>
            <w:r w:rsidRPr="00B026AB">
              <w:rPr>
                <w:rFonts w:eastAsia="標楷體"/>
                <w:color w:val="000000" w:themeColor="text1"/>
                <w:sz w:val="20"/>
                <w:szCs w:val="20"/>
              </w:rPr>
              <w:t>1.</w:t>
            </w:r>
            <w:r w:rsidRPr="00B026AB">
              <w:rPr>
                <w:rFonts w:eastAsia="標楷體"/>
                <w:color w:val="000000" w:themeColor="text1"/>
                <w:sz w:val="20"/>
                <w:szCs w:val="20"/>
              </w:rPr>
              <w:t>溫度</w:t>
            </w:r>
          </w:p>
          <w:p w:rsidR="003A09E7" w:rsidRPr="00B026AB" w:rsidRDefault="003A09E7" w:rsidP="003A09E7">
            <w:pPr>
              <w:spacing w:line="240" w:lineRule="exact"/>
              <w:contextualSpacing/>
              <w:rPr>
                <w:rFonts w:eastAsia="標楷體"/>
                <w:color w:val="000000" w:themeColor="text1"/>
                <w:sz w:val="20"/>
                <w:szCs w:val="20"/>
              </w:rPr>
            </w:pPr>
            <w:r w:rsidRPr="00B026AB">
              <w:rPr>
                <w:rFonts w:eastAsia="標楷體"/>
                <w:color w:val="000000" w:themeColor="text1"/>
                <w:sz w:val="20"/>
                <w:szCs w:val="20"/>
              </w:rPr>
              <w:t>2.</w:t>
            </w:r>
            <w:r w:rsidRPr="00B026AB">
              <w:rPr>
                <w:rFonts w:eastAsia="標楷體"/>
                <w:color w:val="000000" w:themeColor="text1"/>
                <w:sz w:val="20"/>
                <w:szCs w:val="20"/>
              </w:rPr>
              <w:t>時間</w:t>
            </w:r>
          </w:p>
        </w:tc>
        <w:tc>
          <w:tcPr>
            <w:tcW w:w="1701"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0"/>
              </w:rPr>
              <w:t>1.90</w:t>
            </w:r>
            <w:r w:rsidR="00CE50CF" w:rsidRPr="00B026AB">
              <w:rPr>
                <w:rFonts w:eastAsia="標楷體"/>
                <w:color w:val="000000" w:themeColor="text1"/>
                <w:sz w:val="20"/>
                <w:szCs w:val="22"/>
              </w:rPr>
              <w:t>°C</w:t>
            </w:r>
            <w:r w:rsidRPr="00B026AB">
              <w:rPr>
                <w:rFonts w:eastAsia="標楷體"/>
                <w:color w:val="000000" w:themeColor="text1"/>
                <w:sz w:val="20"/>
                <w:szCs w:val="22"/>
              </w:rPr>
              <w:t>以上</w:t>
            </w:r>
          </w:p>
          <w:p w:rsidR="003A09E7" w:rsidRPr="00B026AB" w:rsidRDefault="003A09E7" w:rsidP="003A09E7">
            <w:pPr>
              <w:spacing w:line="240" w:lineRule="exact"/>
              <w:contextualSpacing/>
              <w:rPr>
                <w:rFonts w:eastAsia="標楷體"/>
                <w:color w:val="000000" w:themeColor="text1"/>
                <w:sz w:val="20"/>
                <w:szCs w:val="20"/>
              </w:rPr>
            </w:pPr>
            <w:r w:rsidRPr="00B026AB">
              <w:rPr>
                <w:rFonts w:eastAsia="標楷體"/>
                <w:color w:val="000000" w:themeColor="text1"/>
                <w:sz w:val="20"/>
                <w:szCs w:val="22"/>
              </w:rPr>
              <w:t>2.</w:t>
            </w:r>
            <w:r w:rsidRPr="00B026AB">
              <w:rPr>
                <w:rFonts w:eastAsia="標楷體"/>
                <w:color w:val="000000" w:themeColor="text1"/>
                <w:sz w:val="20"/>
                <w:szCs w:val="20"/>
              </w:rPr>
              <w:t>90</w:t>
            </w:r>
            <w:r w:rsidRPr="00B026AB">
              <w:rPr>
                <w:rFonts w:eastAsia="標楷體"/>
                <w:color w:val="000000" w:themeColor="text1"/>
                <w:sz w:val="20"/>
                <w:szCs w:val="20"/>
              </w:rPr>
              <w:t>分鐘</w:t>
            </w:r>
          </w:p>
        </w:tc>
        <w:tc>
          <w:tcPr>
            <w:tcW w:w="1843" w:type="dxa"/>
          </w:tcPr>
          <w:p w:rsidR="003A09E7" w:rsidRPr="00B026AB" w:rsidRDefault="00A842A4" w:rsidP="003A09E7">
            <w:pPr>
              <w:spacing w:line="240" w:lineRule="exact"/>
              <w:contextualSpacing/>
              <w:rPr>
                <w:rFonts w:eastAsia="標楷體"/>
                <w:color w:val="000000" w:themeColor="text1"/>
                <w:sz w:val="20"/>
                <w:szCs w:val="22"/>
              </w:rPr>
            </w:pPr>
            <w:r w:rsidRPr="00A842A4">
              <w:rPr>
                <w:rFonts w:eastAsia="標楷體" w:hint="eastAsia"/>
                <w:color w:val="000000" w:themeColor="text1"/>
                <w:sz w:val="20"/>
                <w:szCs w:val="22"/>
              </w:rPr>
              <w:t>製程管制項目紀錄表</w:t>
            </w:r>
            <w:r w:rsidRPr="009E2FC5">
              <w:rPr>
                <w:rFonts w:eastAsia="標楷體"/>
                <w:color w:val="000000" w:themeColor="text1"/>
                <w:sz w:val="20"/>
                <w:szCs w:val="22"/>
              </w:rPr>
              <w:t>(G-4-2-</w:t>
            </w:r>
            <w:r>
              <w:rPr>
                <w:rFonts w:eastAsia="標楷體" w:hint="eastAsia"/>
                <w:color w:val="000000" w:themeColor="text1"/>
                <w:sz w:val="20"/>
                <w:szCs w:val="22"/>
              </w:rPr>
              <w:t>09</w:t>
            </w:r>
            <w:r w:rsidRPr="009E2FC5">
              <w:rPr>
                <w:rFonts w:eastAsia="標楷體"/>
                <w:color w:val="000000" w:themeColor="text1"/>
                <w:sz w:val="20"/>
                <w:szCs w:val="22"/>
              </w:rPr>
              <w:t>)</w:t>
            </w:r>
          </w:p>
        </w:tc>
        <w:tc>
          <w:tcPr>
            <w:tcW w:w="992" w:type="dxa"/>
          </w:tcPr>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操作員</w:t>
            </w:r>
          </w:p>
          <w:p w:rsidR="003A09E7" w:rsidRPr="00B026AB" w:rsidRDefault="003A09E7" w:rsidP="003A09E7">
            <w:pPr>
              <w:spacing w:line="240" w:lineRule="exact"/>
              <w:contextualSpacing/>
              <w:jc w:val="both"/>
              <w:rPr>
                <w:rFonts w:eastAsia="標楷體"/>
                <w:color w:val="000000" w:themeColor="text1"/>
                <w:sz w:val="20"/>
                <w:szCs w:val="22"/>
              </w:rPr>
            </w:pPr>
          </w:p>
        </w:tc>
        <w:tc>
          <w:tcPr>
            <w:tcW w:w="851"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廠長</w:t>
            </w:r>
          </w:p>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w:t>
            </w:r>
            <w:r w:rsidRPr="00B026AB">
              <w:rPr>
                <w:rFonts w:eastAsia="標楷體"/>
                <w:color w:val="000000" w:themeColor="text1"/>
                <w:sz w:val="20"/>
                <w:szCs w:val="22"/>
              </w:rPr>
              <w:t>負責人</w:t>
            </w:r>
            <w:r w:rsidRPr="00B026AB">
              <w:rPr>
                <w:rFonts w:eastAsia="標楷體"/>
                <w:color w:val="000000" w:themeColor="text1"/>
                <w:sz w:val="20"/>
                <w:szCs w:val="22"/>
              </w:rPr>
              <w:t>)</w:t>
            </w:r>
          </w:p>
        </w:tc>
        <w:tc>
          <w:tcPr>
            <w:tcW w:w="1134" w:type="dxa"/>
          </w:tcPr>
          <w:p w:rsidR="003A09E7" w:rsidRPr="00B026AB" w:rsidRDefault="00AE3563" w:rsidP="003A09E7">
            <w:pPr>
              <w:spacing w:line="240" w:lineRule="exact"/>
              <w:contextualSpacing/>
              <w:rPr>
                <w:rFonts w:eastAsia="標楷體"/>
                <w:color w:val="000000" w:themeColor="text1"/>
                <w:sz w:val="20"/>
                <w:szCs w:val="20"/>
              </w:rPr>
            </w:pPr>
            <w:r>
              <w:rPr>
                <w:rFonts w:eastAsia="標楷體" w:hint="eastAsia"/>
                <w:color w:val="000000" w:themeColor="text1"/>
                <w:sz w:val="20"/>
                <w:szCs w:val="20"/>
              </w:rPr>
              <w:t>原料</w:t>
            </w:r>
            <w:r w:rsidR="00B026AB" w:rsidRPr="00B026AB">
              <w:rPr>
                <w:rFonts w:eastAsia="標楷體"/>
                <w:color w:val="000000" w:themeColor="text1"/>
                <w:sz w:val="20"/>
                <w:szCs w:val="20"/>
              </w:rPr>
              <w:t>前處理</w:t>
            </w:r>
            <w:r w:rsidR="003A09E7" w:rsidRPr="00B026AB">
              <w:rPr>
                <w:rFonts w:eastAsia="標楷體"/>
                <w:color w:val="000000" w:themeColor="text1"/>
                <w:sz w:val="20"/>
                <w:szCs w:val="20"/>
              </w:rPr>
              <w:t>區</w:t>
            </w:r>
          </w:p>
        </w:tc>
        <w:tc>
          <w:tcPr>
            <w:tcW w:w="992" w:type="dxa"/>
          </w:tcPr>
          <w:p w:rsidR="003A09E7" w:rsidRPr="00B026AB" w:rsidRDefault="003A09E7" w:rsidP="003A09E7">
            <w:pPr>
              <w:spacing w:line="240" w:lineRule="exact"/>
              <w:contextualSpacing/>
              <w:rPr>
                <w:rFonts w:eastAsia="標楷體"/>
                <w:color w:val="000000" w:themeColor="text1"/>
                <w:sz w:val="20"/>
                <w:szCs w:val="20"/>
              </w:rPr>
            </w:pPr>
            <w:r w:rsidRPr="00B026AB">
              <w:rPr>
                <w:rFonts w:eastAsia="標楷體"/>
                <w:color w:val="000000" w:themeColor="text1"/>
                <w:sz w:val="20"/>
                <w:szCs w:val="20"/>
              </w:rPr>
              <w:t>每批</w:t>
            </w:r>
          </w:p>
        </w:tc>
        <w:tc>
          <w:tcPr>
            <w:tcW w:w="992" w:type="dxa"/>
          </w:tcPr>
          <w:p w:rsidR="003A09E7" w:rsidRPr="00B026AB" w:rsidRDefault="003A09E7" w:rsidP="003A09E7">
            <w:pPr>
              <w:spacing w:line="240" w:lineRule="exact"/>
              <w:contextualSpacing/>
              <w:rPr>
                <w:rFonts w:eastAsia="標楷體"/>
                <w:color w:val="000000" w:themeColor="text1"/>
                <w:sz w:val="20"/>
                <w:szCs w:val="20"/>
              </w:rPr>
            </w:pPr>
            <w:r w:rsidRPr="00B026AB">
              <w:rPr>
                <w:rFonts w:eastAsia="標楷體"/>
                <w:color w:val="000000" w:themeColor="text1"/>
                <w:sz w:val="20"/>
                <w:szCs w:val="20"/>
              </w:rPr>
              <w:t>－</w:t>
            </w:r>
          </w:p>
        </w:tc>
        <w:tc>
          <w:tcPr>
            <w:tcW w:w="1134" w:type="dxa"/>
          </w:tcPr>
          <w:p w:rsidR="003A09E7" w:rsidRPr="00B026AB" w:rsidRDefault="000C14D6" w:rsidP="003A09E7">
            <w:pPr>
              <w:spacing w:line="240" w:lineRule="exact"/>
              <w:contextualSpacing/>
              <w:rPr>
                <w:rFonts w:eastAsia="標楷體"/>
                <w:color w:val="000000" w:themeColor="text1"/>
                <w:sz w:val="20"/>
                <w:szCs w:val="20"/>
              </w:rPr>
            </w:pPr>
            <w:r>
              <w:rPr>
                <w:rFonts w:eastAsia="標楷體" w:hint="eastAsia"/>
                <w:color w:val="000000" w:themeColor="text1"/>
                <w:sz w:val="20"/>
                <w:szCs w:val="20"/>
              </w:rPr>
              <w:t>1.</w:t>
            </w:r>
            <w:r w:rsidR="003A09E7" w:rsidRPr="00B026AB">
              <w:rPr>
                <w:rFonts w:eastAsia="標楷體"/>
                <w:color w:val="000000" w:themeColor="text1"/>
                <w:sz w:val="20"/>
                <w:szCs w:val="20"/>
              </w:rPr>
              <w:t>溫度計</w:t>
            </w:r>
          </w:p>
          <w:p w:rsidR="003A09E7" w:rsidRPr="00B026AB" w:rsidRDefault="000C14D6" w:rsidP="003A09E7">
            <w:pPr>
              <w:spacing w:line="240" w:lineRule="exact"/>
              <w:contextualSpacing/>
              <w:rPr>
                <w:rFonts w:eastAsia="標楷體"/>
                <w:color w:val="000000" w:themeColor="text1"/>
                <w:sz w:val="20"/>
                <w:szCs w:val="20"/>
              </w:rPr>
            </w:pPr>
            <w:r>
              <w:rPr>
                <w:rFonts w:eastAsia="標楷體" w:hint="eastAsia"/>
                <w:color w:val="000000" w:themeColor="text1"/>
                <w:sz w:val="20"/>
                <w:szCs w:val="20"/>
              </w:rPr>
              <w:t>2.</w:t>
            </w:r>
            <w:r w:rsidR="003A09E7" w:rsidRPr="00B026AB">
              <w:rPr>
                <w:rFonts w:eastAsia="標楷體"/>
                <w:color w:val="000000" w:themeColor="text1"/>
                <w:sz w:val="20"/>
                <w:szCs w:val="20"/>
              </w:rPr>
              <w:t>計時器</w:t>
            </w:r>
          </w:p>
        </w:tc>
        <w:tc>
          <w:tcPr>
            <w:tcW w:w="1150" w:type="dxa"/>
          </w:tcPr>
          <w:p w:rsidR="003A09E7" w:rsidRPr="00B026AB" w:rsidRDefault="003A09E7" w:rsidP="003A09E7">
            <w:pPr>
              <w:spacing w:line="240" w:lineRule="exact"/>
              <w:contextualSpacing/>
              <w:rPr>
                <w:rFonts w:eastAsia="標楷體"/>
                <w:color w:val="000000" w:themeColor="text1"/>
                <w:sz w:val="20"/>
                <w:szCs w:val="20"/>
              </w:rPr>
            </w:pPr>
            <w:r w:rsidRPr="00B026AB">
              <w:rPr>
                <w:rFonts w:eastAsia="標楷體"/>
                <w:color w:val="000000" w:themeColor="text1"/>
                <w:sz w:val="20"/>
                <w:szCs w:val="20"/>
              </w:rPr>
              <w:t>目視</w:t>
            </w:r>
          </w:p>
        </w:tc>
      </w:tr>
      <w:tr w:rsidR="00B026AB" w:rsidRPr="00B026AB" w:rsidTr="00F60138">
        <w:trPr>
          <w:cantSplit/>
          <w:trHeight w:val="808"/>
          <w:jc w:val="center"/>
        </w:trPr>
        <w:tc>
          <w:tcPr>
            <w:tcW w:w="993" w:type="dxa"/>
          </w:tcPr>
          <w:p w:rsidR="003A09E7" w:rsidRPr="00B026AB" w:rsidRDefault="003A09E7" w:rsidP="00B026AB">
            <w:pPr>
              <w:spacing w:line="240" w:lineRule="exact"/>
              <w:contextualSpacing/>
              <w:jc w:val="both"/>
              <w:rPr>
                <w:rFonts w:eastAsia="標楷體"/>
                <w:noProof/>
                <w:color w:val="000000" w:themeColor="text1"/>
                <w:sz w:val="20"/>
                <w:szCs w:val="22"/>
              </w:rPr>
            </w:pPr>
            <w:r w:rsidRPr="00B026AB">
              <w:rPr>
                <w:rFonts w:eastAsia="標楷體"/>
                <w:noProof/>
                <w:color w:val="000000" w:themeColor="text1"/>
                <w:sz w:val="20"/>
                <w:szCs w:val="22"/>
              </w:rPr>
              <w:t>黃豆、小麥混合並</w:t>
            </w:r>
            <w:r w:rsidR="00B026AB" w:rsidRPr="00B026AB">
              <w:rPr>
                <w:rFonts w:eastAsia="標楷體"/>
                <w:noProof/>
                <w:color w:val="000000" w:themeColor="text1"/>
                <w:sz w:val="20"/>
                <w:szCs w:val="22"/>
              </w:rPr>
              <w:t>拌</w:t>
            </w:r>
            <w:r w:rsidRPr="00B026AB">
              <w:rPr>
                <w:rFonts w:eastAsia="標楷體"/>
                <w:noProof/>
                <w:color w:val="000000" w:themeColor="text1"/>
                <w:sz w:val="20"/>
                <w:szCs w:val="22"/>
              </w:rPr>
              <w:t>入菌種</w:t>
            </w:r>
          </w:p>
        </w:tc>
        <w:tc>
          <w:tcPr>
            <w:tcW w:w="1038" w:type="dxa"/>
          </w:tcPr>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麴盤</w:t>
            </w:r>
          </w:p>
        </w:tc>
        <w:tc>
          <w:tcPr>
            <w:tcW w:w="1134" w:type="dxa"/>
          </w:tcPr>
          <w:p w:rsidR="003A09E7" w:rsidRPr="00B026AB" w:rsidRDefault="003A09E7" w:rsidP="00733465">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製程及品質管制作業程序書</w:t>
            </w:r>
          </w:p>
        </w:tc>
        <w:tc>
          <w:tcPr>
            <w:tcW w:w="1276" w:type="dxa"/>
            <w:gridSpan w:val="2"/>
          </w:tcPr>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外觀</w:t>
            </w:r>
          </w:p>
        </w:tc>
        <w:tc>
          <w:tcPr>
            <w:tcW w:w="1701"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混合均勻</w:t>
            </w:r>
          </w:p>
        </w:tc>
        <w:tc>
          <w:tcPr>
            <w:tcW w:w="1843"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無</w:t>
            </w:r>
          </w:p>
        </w:tc>
        <w:tc>
          <w:tcPr>
            <w:tcW w:w="992" w:type="dxa"/>
          </w:tcPr>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操作員</w:t>
            </w:r>
          </w:p>
        </w:tc>
        <w:tc>
          <w:tcPr>
            <w:tcW w:w="851" w:type="dxa"/>
          </w:tcPr>
          <w:p w:rsidR="003A09E7" w:rsidRPr="00B026AB" w:rsidRDefault="003A09E7" w:rsidP="003A09E7">
            <w:pPr>
              <w:spacing w:line="240" w:lineRule="exact"/>
              <w:contextualSpacing/>
              <w:jc w:val="both"/>
              <w:rPr>
                <w:rFonts w:eastAsia="標楷體"/>
                <w:color w:val="000000" w:themeColor="text1"/>
                <w:sz w:val="20"/>
                <w:szCs w:val="22"/>
              </w:rPr>
            </w:pPr>
            <w:r w:rsidRPr="00B026AB">
              <w:rPr>
                <w:rFonts w:eastAsia="標楷體"/>
                <w:color w:val="000000" w:themeColor="text1"/>
                <w:sz w:val="20"/>
                <w:szCs w:val="22"/>
              </w:rPr>
              <w:t>操作員</w:t>
            </w:r>
          </w:p>
        </w:tc>
        <w:tc>
          <w:tcPr>
            <w:tcW w:w="1134"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拌麴區</w:t>
            </w:r>
          </w:p>
        </w:tc>
        <w:tc>
          <w:tcPr>
            <w:tcW w:w="992"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每批</w:t>
            </w:r>
          </w:p>
        </w:tc>
        <w:tc>
          <w:tcPr>
            <w:tcW w:w="992"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w:t>
            </w:r>
          </w:p>
        </w:tc>
        <w:tc>
          <w:tcPr>
            <w:tcW w:w="1134"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官能檢查</w:t>
            </w:r>
          </w:p>
        </w:tc>
        <w:tc>
          <w:tcPr>
            <w:tcW w:w="1150" w:type="dxa"/>
          </w:tcPr>
          <w:p w:rsidR="003A09E7" w:rsidRPr="00B026AB" w:rsidRDefault="003A09E7" w:rsidP="003A09E7">
            <w:pPr>
              <w:spacing w:line="240" w:lineRule="exact"/>
              <w:contextualSpacing/>
              <w:rPr>
                <w:rFonts w:eastAsia="標楷體"/>
                <w:color w:val="000000" w:themeColor="text1"/>
                <w:sz w:val="20"/>
                <w:szCs w:val="22"/>
              </w:rPr>
            </w:pPr>
            <w:r w:rsidRPr="00B026AB">
              <w:rPr>
                <w:rFonts w:eastAsia="標楷體"/>
                <w:color w:val="000000" w:themeColor="text1"/>
                <w:sz w:val="20"/>
                <w:szCs w:val="22"/>
              </w:rPr>
              <w:t>目視</w:t>
            </w:r>
          </w:p>
        </w:tc>
      </w:tr>
    </w:tbl>
    <w:p w:rsidR="003A09E7" w:rsidRPr="00CE50CF" w:rsidRDefault="003A09E7" w:rsidP="003A09E7">
      <w:pPr>
        <w:rPr>
          <w:rFonts w:eastAsia="標楷體"/>
          <w:color w:val="000000" w:themeColor="text1"/>
          <w:szCs w:val="22"/>
        </w:rPr>
      </w:pPr>
    </w:p>
    <w:p w:rsidR="00B026AB" w:rsidRPr="00CE50CF" w:rsidRDefault="00B026AB" w:rsidP="003A09E7">
      <w:pPr>
        <w:rPr>
          <w:rFonts w:eastAsia="標楷體"/>
          <w:color w:val="000000" w:themeColor="text1"/>
          <w:szCs w:val="22"/>
        </w:rPr>
      </w:pPr>
    </w:p>
    <w:tbl>
      <w:tblPr>
        <w:tblW w:w="15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8"/>
        <w:gridCol w:w="992"/>
        <w:gridCol w:w="1134"/>
        <w:gridCol w:w="1276"/>
        <w:gridCol w:w="1701"/>
        <w:gridCol w:w="1843"/>
        <w:gridCol w:w="992"/>
        <w:gridCol w:w="851"/>
        <w:gridCol w:w="1134"/>
        <w:gridCol w:w="992"/>
        <w:gridCol w:w="992"/>
        <w:gridCol w:w="1134"/>
        <w:gridCol w:w="1169"/>
      </w:tblGrid>
      <w:tr w:rsidR="00B026AB" w:rsidRPr="006F1AB6" w:rsidTr="00F60138">
        <w:trPr>
          <w:cantSplit/>
          <w:trHeight w:val="408"/>
          <w:jc w:val="center"/>
        </w:trPr>
        <w:tc>
          <w:tcPr>
            <w:tcW w:w="3184" w:type="dxa"/>
            <w:gridSpan w:val="3"/>
            <w:vAlign w:val="center"/>
          </w:tcPr>
          <w:p w:rsidR="00B026AB" w:rsidRPr="006F1AB6" w:rsidRDefault="00B026AB" w:rsidP="00B026AB">
            <w:pPr>
              <w:spacing w:line="240" w:lineRule="exact"/>
              <w:ind w:firstLineChars="100" w:firstLine="220"/>
              <w:contextualSpacing/>
              <w:jc w:val="center"/>
              <w:rPr>
                <w:rFonts w:eastAsia="標楷體"/>
                <w:color w:val="000000" w:themeColor="text1"/>
                <w:sz w:val="22"/>
                <w:szCs w:val="22"/>
              </w:rPr>
            </w:pPr>
            <w:r w:rsidRPr="006F1AB6">
              <w:rPr>
                <w:rFonts w:eastAsia="標楷體"/>
                <w:color w:val="000000" w:themeColor="text1"/>
                <w:sz w:val="22"/>
                <w:szCs w:val="22"/>
              </w:rPr>
              <w:t>製造工程</w:t>
            </w:r>
          </w:p>
        </w:tc>
        <w:tc>
          <w:tcPr>
            <w:tcW w:w="1276" w:type="dxa"/>
            <w:vMerge w:val="restart"/>
            <w:vAlign w:val="center"/>
          </w:tcPr>
          <w:p w:rsidR="00B026AB" w:rsidRPr="006F1AB6" w:rsidRDefault="00B026AB" w:rsidP="00B026AB">
            <w:pPr>
              <w:spacing w:line="240" w:lineRule="exact"/>
              <w:contextualSpacing/>
              <w:jc w:val="center"/>
              <w:rPr>
                <w:rFonts w:eastAsia="標楷體"/>
                <w:color w:val="000000" w:themeColor="text1"/>
                <w:sz w:val="22"/>
                <w:szCs w:val="22"/>
              </w:rPr>
            </w:pPr>
            <w:r w:rsidRPr="006F1AB6">
              <w:rPr>
                <w:rFonts w:eastAsia="標楷體"/>
                <w:color w:val="000000" w:themeColor="text1"/>
                <w:sz w:val="22"/>
                <w:szCs w:val="22"/>
              </w:rPr>
              <w:t>管制項目</w:t>
            </w:r>
          </w:p>
        </w:tc>
        <w:tc>
          <w:tcPr>
            <w:tcW w:w="1701" w:type="dxa"/>
            <w:vMerge w:val="restart"/>
            <w:vAlign w:val="center"/>
          </w:tcPr>
          <w:p w:rsidR="00B026AB" w:rsidRPr="006F1AB6" w:rsidRDefault="00B026AB" w:rsidP="006F1AB6">
            <w:pPr>
              <w:spacing w:line="240" w:lineRule="exact"/>
              <w:contextualSpacing/>
              <w:jc w:val="center"/>
              <w:rPr>
                <w:rFonts w:eastAsia="標楷體"/>
                <w:color w:val="000000" w:themeColor="text1"/>
                <w:sz w:val="22"/>
                <w:szCs w:val="22"/>
              </w:rPr>
            </w:pPr>
            <w:r w:rsidRPr="006F1AB6">
              <w:rPr>
                <w:rFonts w:eastAsia="標楷體"/>
                <w:color w:val="000000" w:themeColor="text1"/>
                <w:sz w:val="22"/>
                <w:szCs w:val="22"/>
              </w:rPr>
              <w:t>管制基準</w:t>
            </w:r>
          </w:p>
        </w:tc>
        <w:tc>
          <w:tcPr>
            <w:tcW w:w="1843" w:type="dxa"/>
            <w:vMerge w:val="restart"/>
            <w:vAlign w:val="center"/>
          </w:tcPr>
          <w:p w:rsidR="00B026AB" w:rsidRPr="006F1AB6" w:rsidRDefault="00B026AB" w:rsidP="00B026AB">
            <w:pPr>
              <w:spacing w:line="240" w:lineRule="exact"/>
              <w:contextualSpacing/>
              <w:jc w:val="center"/>
              <w:rPr>
                <w:rFonts w:eastAsia="標楷體"/>
                <w:color w:val="000000" w:themeColor="text1"/>
                <w:sz w:val="22"/>
                <w:szCs w:val="22"/>
              </w:rPr>
            </w:pPr>
            <w:r w:rsidRPr="006F1AB6">
              <w:rPr>
                <w:rFonts w:eastAsia="標楷體"/>
                <w:color w:val="000000" w:themeColor="text1"/>
                <w:sz w:val="22"/>
                <w:szCs w:val="22"/>
              </w:rPr>
              <w:t>管制圖表</w:t>
            </w:r>
          </w:p>
        </w:tc>
        <w:tc>
          <w:tcPr>
            <w:tcW w:w="992" w:type="dxa"/>
            <w:vMerge w:val="restart"/>
            <w:vAlign w:val="center"/>
          </w:tcPr>
          <w:p w:rsidR="00B026AB" w:rsidRPr="006F1AB6" w:rsidRDefault="00B026AB" w:rsidP="00B026AB">
            <w:pPr>
              <w:spacing w:line="240" w:lineRule="exact"/>
              <w:contextualSpacing/>
              <w:jc w:val="center"/>
              <w:rPr>
                <w:rFonts w:eastAsia="標楷體"/>
                <w:color w:val="000000" w:themeColor="text1"/>
                <w:sz w:val="22"/>
                <w:szCs w:val="22"/>
              </w:rPr>
            </w:pPr>
            <w:r w:rsidRPr="006F1AB6">
              <w:rPr>
                <w:rFonts w:eastAsia="標楷體"/>
                <w:color w:val="000000" w:themeColor="text1"/>
                <w:sz w:val="22"/>
                <w:szCs w:val="22"/>
              </w:rPr>
              <w:t>管制人員</w:t>
            </w:r>
          </w:p>
        </w:tc>
        <w:tc>
          <w:tcPr>
            <w:tcW w:w="851" w:type="dxa"/>
            <w:vMerge w:val="restart"/>
            <w:vAlign w:val="center"/>
          </w:tcPr>
          <w:p w:rsidR="00B026AB" w:rsidRPr="006F1AB6" w:rsidRDefault="00B026AB" w:rsidP="00B026AB">
            <w:pPr>
              <w:spacing w:line="240" w:lineRule="exact"/>
              <w:contextualSpacing/>
              <w:jc w:val="center"/>
              <w:rPr>
                <w:rFonts w:eastAsia="標楷體"/>
                <w:color w:val="000000" w:themeColor="text1"/>
                <w:sz w:val="22"/>
                <w:szCs w:val="22"/>
              </w:rPr>
            </w:pPr>
            <w:r w:rsidRPr="006F1AB6">
              <w:rPr>
                <w:rFonts w:eastAsia="標楷體"/>
                <w:color w:val="000000" w:themeColor="text1"/>
                <w:sz w:val="22"/>
                <w:szCs w:val="22"/>
              </w:rPr>
              <w:t>矯正</w:t>
            </w:r>
          </w:p>
          <w:p w:rsidR="00B026AB" w:rsidRPr="006F1AB6" w:rsidRDefault="00B026AB" w:rsidP="00B026AB">
            <w:pPr>
              <w:spacing w:line="240" w:lineRule="exact"/>
              <w:contextualSpacing/>
              <w:jc w:val="center"/>
              <w:rPr>
                <w:rFonts w:eastAsia="標楷體"/>
                <w:color w:val="000000" w:themeColor="text1"/>
                <w:sz w:val="22"/>
                <w:szCs w:val="22"/>
              </w:rPr>
            </w:pPr>
            <w:r w:rsidRPr="006F1AB6">
              <w:rPr>
                <w:rFonts w:eastAsia="標楷體"/>
                <w:color w:val="000000" w:themeColor="text1"/>
                <w:sz w:val="22"/>
                <w:szCs w:val="22"/>
              </w:rPr>
              <w:t>負責人</w:t>
            </w:r>
          </w:p>
        </w:tc>
        <w:tc>
          <w:tcPr>
            <w:tcW w:w="5421" w:type="dxa"/>
            <w:gridSpan w:val="5"/>
            <w:vAlign w:val="center"/>
          </w:tcPr>
          <w:p w:rsidR="00B026AB" w:rsidRPr="006F1AB6" w:rsidRDefault="00B026AB" w:rsidP="006F1AB6">
            <w:pPr>
              <w:spacing w:line="240" w:lineRule="exact"/>
              <w:contextualSpacing/>
              <w:jc w:val="center"/>
              <w:rPr>
                <w:rFonts w:eastAsia="標楷體"/>
                <w:color w:val="000000" w:themeColor="text1"/>
                <w:sz w:val="22"/>
                <w:szCs w:val="22"/>
              </w:rPr>
            </w:pPr>
            <w:r w:rsidRPr="006F1AB6">
              <w:rPr>
                <w:rFonts w:eastAsia="標楷體"/>
                <w:color w:val="000000" w:themeColor="text1"/>
                <w:sz w:val="22"/>
                <w:szCs w:val="22"/>
              </w:rPr>
              <w:t>管制方法</w:t>
            </w:r>
          </w:p>
        </w:tc>
      </w:tr>
      <w:tr w:rsidR="00B026AB" w:rsidRPr="006F1AB6" w:rsidTr="00F60138">
        <w:trPr>
          <w:cantSplit/>
          <w:trHeight w:val="414"/>
          <w:jc w:val="center"/>
        </w:trPr>
        <w:tc>
          <w:tcPr>
            <w:tcW w:w="1058" w:type="dxa"/>
            <w:vAlign w:val="center"/>
          </w:tcPr>
          <w:p w:rsidR="00B026AB" w:rsidRPr="006F1AB6" w:rsidRDefault="00B026AB" w:rsidP="00B026AB">
            <w:pPr>
              <w:spacing w:line="240" w:lineRule="exact"/>
              <w:contextualSpacing/>
              <w:jc w:val="center"/>
              <w:rPr>
                <w:rFonts w:eastAsia="標楷體"/>
                <w:color w:val="000000" w:themeColor="text1"/>
                <w:sz w:val="22"/>
                <w:szCs w:val="22"/>
              </w:rPr>
            </w:pPr>
            <w:r w:rsidRPr="006F1AB6">
              <w:rPr>
                <w:rFonts w:eastAsia="標楷體"/>
                <w:color w:val="000000" w:themeColor="text1"/>
                <w:sz w:val="22"/>
                <w:szCs w:val="22"/>
              </w:rPr>
              <w:t>工程名稱</w:t>
            </w:r>
          </w:p>
        </w:tc>
        <w:tc>
          <w:tcPr>
            <w:tcW w:w="992" w:type="dxa"/>
            <w:vAlign w:val="center"/>
          </w:tcPr>
          <w:p w:rsidR="00B026AB" w:rsidRPr="006F1AB6" w:rsidRDefault="00B026AB" w:rsidP="00B026AB">
            <w:pPr>
              <w:spacing w:line="240" w:lineRule="exact"/>
              <w:contextualSpacing/>
              <w:jc w:val="center"/>
              <w:rPr>
                <w:rFonts w:eastAsia="標楷體"/>
                <w:color w:val="000000" w:themeColor="text1"/>
                <w:sz w:val="22"/>
                <w:szCs w:val="22"/>
              </w:rPr>
            </w:pPr>
            <w:r w:rsidRPr="006F1AB6">
              <w:rPr>
                <w:rFonts w:eastAsia="標楷體"/>
                <w:color w:val="000000" w:themeColor="text1"/>
                <w:sz w:val="22"/>
                <w:szCs w:val="22"/>
              </w:rPr>
              <w:t>使用機具</w:t>
            </w:r>
          </w:p>
        </w:tc>
        <w:tc>
          <w:tcPr>
            <w:tcW w:w="1134" w:type="dxa"/>
            <w:vAlign w:val="center"/>
          </w:tcPr>
          <w:p w:rsidR="00B026AB" w:rsidRPr="006F1AB6" w:rsidRDefault="00B026AB" w:rsidP="00B026AB">
            <w:pPr>
              <w:spacing w:line="240" w:lineRule="exact"/>
              <w:contextualSpacing/>
              <w:jc w:val="center"/>
              <w:rPr>
                <w:rFonts w:eastAsia="標楷體"/>
                <w:color w:val="000000" w:themeColor="text1"/>
                <w:sz w:val="22"/>
                <w:szCs w:val="22"/>
              </w:rPr>
            </w:pPr>
            <w:r w:rsidRPr="006F1AB6">
              <w:rPr>
                <w:rFonts w:eastAsia="標楷體"/>
                <w:color w:val="000000" w:themeColor="text1"/>
                <w:sz w:val="22"/>
                <w:szCs w:val="22"/>
              </w:rPr>
              <w:t>操作標準</w:t>
            </w:r>
          </w:p>
        </w:tc>
        <w:tc>
          <w:tcPr>
            <w:tcW w:w="1276" w:type="dxa"/>
            <w:vMerge/>
            <w:vAlign w:val="center"/>
          </w:tcPr>
          <w:p w:rsidR="00B026AB" w:rsidRPr="006F1AB6" w:rsidRDefault="00B026AB" w:rsidP="00B026AB">
            <w:pPr>
              <w:spacing w:line="240" w:lineRule="exact"/>
              <w:contextualSpacing/>
              <w:jc w:val="center"/>
              <w:rPr>
                <w:rFonts w:eastAsia="標楷體"/>
                <w:color w:val="000000" w:themeColor="text1"/>
                <w:sz w:val="22"/>
                <w:szCs w:val="22"/>
              </w:rPr>
            </w:pPr>
          </w:p>
        </w:tc>
        <w:tc>
          <w:tcPr>
            <w:tcW w:w="1701" w:type="dxa"/>
            <w:vMerge/>
            <w:vAlign w:val="center"/>
          </w:tcPr>
          <w:p w:rsidR="00B026AB" w:rsidRPr="006F1AB6" w:rsidRDefault="00B026AB" w:rsidP="00B026AB">
            <w:pPr>
              <w:spacing w:line="240" w:lineRule="exact"/>
              <w:contextualSpacing/>
              <w:jc w:val="center"/>
              <w:rPr>
                <w:rFonts w:eastAsia="標楷體"/>
                <w:color w:val="000000" w:themeColor="text1"/>
                <w:sz w:val="22"/>
                <w:szCs w:val="22"/>
              </w:rPr>
            </w:pPr>
          </w:p>
        </w:tc>
        <w:tc>
          <w:tcPr>
            <w:tcW w:w="1843" w:type="dxa"/>
            <w:vMerge/>
            <w:vAlign w:val="center"/>
          </w:tcPr>
          <w:p w:rsidR="00B026AB" w:rsidRPr="006F1AB6" w:rsidRDefault="00B026AB" w:rsidP="00B026AB">
            <w:pPr>
              <w:spacing w:line="240" w:lineRule="exact"/>
              <w:contextualSpacing/>
              <w:jc w:val="center"/>
              <w:rPr>
                <w:rFonts w:eastAsia="標楷體"/>
                <w:color w:val="000000" w:themeColor="text1"/>
                <w:sz w:val="22"/>
                <w:szCs w:val="22"/>
              </w:rPr>
            </w:pPr>
          </w:p>
        </w:tc>
        <w:tc>
          <w:tcPr>
            <w:tcW w:w="992" w:type="dxa"/>
            <w:vMerge/>
            <w:vAlign w:val="center"/>
          </w:tcPr>
          <w:p w:rsidR="00B026AB" w:rsidRPr="006F1AB6" w:rsidRDefault="00B026AB" w:rsidP="00B026AB">
            <w:pPr>
              <w:spacing w:line="240" w:lineRule="exact"/>
              <w:contextualSpacing/>
              <w:jc w:val="center"/>
              <w:rPr>
                <w:rFonts w:eastAsia="標楷體"/>
                <w:color w:val="000000" w:themeColor="text1"/>
                <w:sz w:val="22"/>
                <w:szCs w:val="22"/>
              </w:rPr>
            </w:pPr>
          </w:p>
        </w:tc>
        <w:tc>
          <w:tcPr>
            <w:tcW w:w="851" w:type="dxa"/>
            <w:vMerge/>
            <w:vAlign w:val="center"/>
          </w:tcPr>
          <w:p w:rsidR="00B026AB" w:rsidRPr="006F1AB6" w:rsidRDefault="00B026AB" w:rsidP="00B026AB">
            <w:pPr>
              <w:spacing w:line="240" w:lineRule="exact"/>
              <w:contextualSpacing/>
              <w:jc w:val="center"/>
              <w:rPr>
                <w:rFonts w:eastAsia="標楷體"/>
                <w:color w:val="000000" w:themeColor="text1"/>
                <w:sz w:val="22"/>
                <w:szCs w:val="22"/>
              </w:rPr>
            </w:pPr>
          </w:p>
        </w:tc>
        <w:tc>
          <w:tcPr>
            <w:tcW w:w="1134" w:type="dxa"/>
            <w:vAlign w:val="center"/>
          </w:tcPr>
          <w:p w:rsidR="00B026AB" w:rsidRPr="006F1AB6" w:rsidRDefault="00B026AB" w:rsidP="00B026AB">
            <w:pPr>
              <w:spacing w:line="240" w:lineRule="exact"/>
              <w:contextualSpacing/>
              <w:jc w:val="center"/>
              <w:rPr>
                <w:rFonts w:eastAsia="標楷體"/>
                <w:color w:val="000000" w:themeColor="text1"/>
                <w:sz w:val="22"/>
                <w:szCs w:val="22"/>
              </w:rPr>
            </w:pPr>
            <w:r w:rsidRPr="006F1AB6">
              <w:rPr>
                <w:rFonts w:eastAsia="標楷體"/>
                <w:color w:val="000000" w:themeColor="text1"/>
                <w:sz w:val="22"/>
                <w:szCs w:val="22"/>
              </w:rPr>
              <w:t>取樣地點</w:t>
            </w:r>
          </w:p>
        </w:tc>
        <w:tc>
          <w:tcPr>
            <w:tcW w:w="992" w:type="dxa"/>
            <w:vAlign w:val="center"/>
          </w:tcPr>
          <w:p w:rsidR="00B026AB" w:rsidRPr="006F1AB6" w:rsidRDefault="00B026AB" w:rsidP="00B026AB">
            <w:pPr>
              <w:spacing w:line="240" w:lineRule="exact"/>
              <w:contextualSpacing/>
              <w:jc w:val="center"/>
              <w:rPr>
                <w:rFonts w:eastAsia="標楷體"/>
                <w:color w:val="000000" w:themeColor="text1"/>
                <w:sz w:val="22"/>
                <w:szCs w:val="22"/>
              </w:rPr>
            </w:pPr>
            <w:r w:rsidRPr="006F1AB6">
              <w:rPr>
                <w:rFonts w:eastAsia="標楷體"/>
                <w:color w:val="000000" w:themeColor="text1"/>
                <w:sz w:val="22"/>
                <w:szCs w:val="22"/>
              </w:rPr>
              <w:t>取樣頻率</w:t>
            </w:r>
          </w:p>
        </w:tc>
        <w:tc>
          <w:tcPr>
            <w:tcW w:w="992" w:type="dxa"/>
            <w:vAlign w:val="center"/>
          </w:tcPr>
          <w:p w:rsidR="00B026AB" w:rsidRPr="006F1AB6" w:rsidRDefault="00B026AB" w:rsidP="00B026AB">
            <w:pPr>
              <w:spacing w:line="240" w:lineRule="exact"/>
              <w:contextualSpacing/>
              <w:jc w:val="center"/>
              <w:rPr>
                <w:rFonts w:eastAsia="標楷體"/>
                <w:color w:val="000000" w:themeColor="text1"/>
                <w:sz w:val="22"/>
                <w:szCs w:val="22"/>
              </w:rPr>
            </w:pPr>
            <w:r w:rsidRPr="006F1AB6">
              <w:rPr>
                <w:rFonts w:eastAsia="標楷體"/>
                <w:color w:val="000000" w:themeColor="text1"/>
                <w:sz w:val="22"/>
                <w:szCs w:val="22"/>
              </w:rPr>
              <w:t>取樣數量</w:t>
            </w:r>
          </w:p>
        </w:tc>
        <w:tc>
          <w:tcPr>
            <w:tcW w:w="1134" w:type="dxa"/>
            <w:vAlign w:val="center"/>
          </w:tcPr>
          <w:p w:rsidR="00B026AB" w:rsidRPr="006F1AB6" w:rsidRDefault="00B026AB" w:rsidP="00B026AB">
            <w:pPr>
              <w:spacing w:line="240" w:lineRule="exact"/>
              <w:contextualSpacing/>
              <w:jc w:val="center"/>
              <w:rPr>
                <w:rFonts w:eastAsia="標楷體"/>
                <w:color w:val="000000" w:themeColor="text1"/>
                <w:sz w:val="22"/>
                <w:szCs w:val="22"/>
              </w:rPr>
            </w:pPr>
            <w:r w:rsidRPr="006F1AB6">
              <w:rPr>
                <w:rFonts w:eastAsia="標楷體"/>
                <w:color w:val="000000" w:themeColor="text1"/>
                <w:sz w:val="22"/>
                <w:szCs w:val="22"/>
              </w:rPr>
              <w:t>檢測儀器</w:t>
            </w:r>
          </w:p>
        </w:tc>
        <w:tc>
          <w:tcPr>
            <w:tcW w:w="1169" w:type="dxa"/>
            <w:vAlign w:val="center"/>
          </w:tcPr>
          <w:p w:rsidR="00B026AB" w:rsidRPr="006F1AB6" w:rsidRDefault="00B026AB" w:rsidP="00B026AB">
            <w:pPr>
              <w:spacing w:line="240" w:lineRule="exact"/>
              <w:contextualSpacing/>
              <w:jc w:val="center"/>
              <w:rPr>
                <w:rFonts w:eastAsia="標楷體"/>
                <w:color w:val="000000" w:themeColor="text1"/>
                <w:sz w:val="22"/>
                <w:szCs w:val="22"/>
              </w:rPr>
            </w:pPr>
            <w:r w:rsidRPr="006F1AB6">
              <w:rPr>
                <w:rFonts w:eastAsia="標楷體"/>
                <w:color w:val="000000" w:themeColor="text1"/>
                <w:sz w:val="22"/>
                <w:szCs w:val="22"/>
              </w:rPr>
              <w:t>檢測方法</w:t>
            </w:r>
          </w:p>
        </w:tc>
      </w:tr>
      <w:tr w:rsidR="005D6503" w:rsidRPr="006F1AB6" w:rsidTr="00F60138">
        <w:trPr>
          <w:cantSplit/>
          <w:trHeight w:val="715"/>
          <w:jc w:val="center"/>
        </w:trPr>
        <w:tc>
          <w:tcPr>
            <w:tcW w:w="1058" w:type="dxa"/>
          </w:tcPr>
          <w:p w:rsidR="003A09E7" w:rsidRPr="006F1AB6" w:rsidRDefault="003A09E7" w:rsidP="000771D9">
            <w:pPr>
              <w:spacing w:line="240" w:lineRule="exact"/>
              <w:contextualSpacing/>
              <w:rPr>
                <w:rFonts w:eastAsia="標楷體"/>
                <w:noProof/>
                <w:color w:val="000000" w:themeColor="text1"/>
                <w:sz w:val="20"/>
                <w:szCs w:val="22"/>
              </w:rPr>
            </w:pPr>
            <w:r w:rsidRPr="006F1AB6">
              <w:rPr>
                <w:rFonts w:eastAsia="標楷體"/>
                <w:noProof/>
                <w:color w:val="000000" w:themeColor="text1"/>
                <w:sz w:val="20"/>
                <w:szCs w:val="22"/>
              </w:rPr>
              <w:t>製麴</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麴盤</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製程及品質管制作業程序書</w:t>
            </w:r>
          </w:p>
        </w:tc>
        <w:tc>
          <w:tcPr>
            <w:tcW w:w="1276" w:type="dxa"/>
          </w:tcPr>
          <w:p w:rsidR="003A09E7" w:rsidRPr="006F1AB6" w:rsidRDefault="003A09E7" w:rsidP="000771D9">
            <w:pPr>
              <w:spacing w:line="240" w:lineRule="exact"/>
              <w:contextualSpacing/>
              <w:rPr>
                <w:rFonts w:eastAsia="標楷體"/>
                <w:color w:val="000000" w:themeColor="text1"/>
                <w:sz w:val="20"/>
              </w:rPr>
            </w:pPr>
            <w:r w:rsidRPr="006F1AB6">
              <w:rPr>
                <w:rFonts w:eastAsia="標楷體"/>
                <w:color w:val="000000" w:themeColor="text1"/>
                <w:sz w:val="20"/>
              </w:rPr>
              <w:t>1.</w:t>
            </w:r>
            <w:r w:rsidRPr="006F1AB6">
              <w:rPr>
                <w:rFonts w:eastAsia="標楷體"/>
                <w:color w:val="000000" w:themeColor="text1"/>
                <w:sz w:val="20"/>
              </w:rPr>
              <w:t>溫度</w:t>
            </w:r>
          </w:p>
          <w:p w:rsidR="003A09E7" w:rsidRPr="006F1AB6" w:rsidRDefault="003A09E7" w:rsidP="000771D9">
            <w:pPr>
              <w:spacing w:line="240" w:lineRule="exact"/>
              <w:contextualSpacing/>
              <w:rPr>
                <w:rFonts w:eastAsia="標楷體"/>
                <w:color w:val="000000" w:themeColor="text1"/>
                <w:sz w:val="20"/>
              </w:rPr>
            </w:pPr>
            <w:r w:rsidRPr="006F1AB6">
              <w:rPr>
                <w:rFonts w:eastAsia="標楷體"/>
                <w:color w:val="000000" w:themeColor="text1"/>
                <w:sz w:val="20"/>
              </w:rPr>
              <w:t>2.</w:t>
            </w:r>
            <w:r w:rsidRPr="006F1AB6">
              <w:rPr>
                <w:rFonts w:eastAsia="標楷體"/>
                <w:color w:val="000000" w:themeColor="text1"/>
                <w:sz w:val="20"/>
              </w:rPr>
              <w:t>風味</w:t>
            </w:r>
          </w:p>
          <w:p w:rsidR="003A09E7" w:rsidRPr="006F1AB6" w:rsidRDefault="003A09E7" w:rsidP="000771D9">
            <w:pPr>
              <w:spacing w:line="240" w:lineRule="exact"/>
              <w:contextualSpacing/>
              <w:rPr>
                <w:rFonts w:eastAsia="標楷體"/>
                <w:color w:val="000000" w:themeColor="text1"/>
                <w:sz w:val="20"/>
              </w:rPr>
            </w:pPr>
            <w:r w:rsidRPr="006F1AB6">
              <w:rPr>
                <w:rFonts w:eastAsia="標楷體"/>
                <w:color w:val="000000" w:themeColor="text1"/>
                <w:sz w:val="20"/>
              </w:rPr>
              <w:t>3.</w:t>
            </w:r>
            <w:r w:rsidRPr="006F1AB6">
              <w:rPr>
                <w:rFonts w:eastAsia="標楷體"/>
                <w:color w:val="000000" w:themeColor="text1"/>
                <w:sz w:val="20"/>
              </w:rPr>
              <w:t>外觀</w:t>
            </w:r>
          </w:p>
        </w:tc>
        <w:tc>
          <w:tcPr>
            <w:tcW w:w="1701" w:type="dxa"/>
          </w:tcPr>
          <w:p w:rsidR="003A09E7" w:rsidRPr="006F1AB6" w:rsidRDefault="003A09E7" w:rsidP="00FF44B2">
            <w:pPr>
              <w:spacing w:line="240" w:lineRule="exact"/>
              <w:ind w:leftChars="-3" w:left="107" w:hangingChars="57" w:hanging="114"/>
              <w:contextualSpacing/>
              <w:rPr>
                <w:rFonts w:eastAsia="標楷體"/>
                <w:color w:val="000000" w:themeColor="text1"/>
                <w:sz w:val="20"/>
              </w:rPr>
            </w:pPr>
            <w:r w:rsidRPr="006F1AB6">
              <w:rPr>
                <w:rFonts w:eastAsia="標楷體"/>
                <w:color w:val="000000" w:themeColor="text1"/>
                <w:sz w:val="20"/>
              </w:rPr>
              <w:t>1.25-40</w:t>
            </w:r>
            <w:r w:rsidR="00CE50CF" w:rsidRPr="006F1AB6">
              <w:rPr>
                <w:rFonts w:eastAsia="標楷體"/>
                <w:color w:val="000000" w:themeColor="text1"/>
                <w:sz w:val="20"/>
              </w:rPr>
              <w:t>°C</w:t>
            </w:r>
          </w:p>
          <w:p w:rsidR="003A09E7" w:rsidRPr="006F1AB6" w:rsidRDefault="003A09E7" w:rsidP="00FF44B2">
            <w:pPr>
              <w:spacing w:line="240" w:lineRule="exact"/>
              <w:ind w:leftChars="-3" w:left="107" w:hangingChars="57" w:hanging="114"/>
              <w:contextualSpacing/>
              <w:rPr>
                <w:rFonts w:eastAsia="標楷體"/>
                <w:color w:val="000000" w:themeColor="text1"/>
                <w:sz w:val="20"/>
              </w:rPr>
            </w:pPr>
            <w:r w:rsidRPr="006F1AB6">
              <w:rPr>
                <w:rFonts w:eastAsia="標楷體"/>
                <w:color w:val="000000" w:themeColor="text1"/>
                <w:sz w:val="20"/>
              </w:rPr>
              <w:t>2.</w:t>
            </w:r>
            <w:r w:rsidRPr="006F1AB6">
              <w:rPr>
                <w:rFonts w:eastAsia="標楷體"/>
                <w:color w:val="000000" w:themeColor="text1"/>
                <w:sz w:val="20"/>
              </w:rPr>
              <w:t>無腐敗味</w:t>
            </w:r>
          </w:p>
          <w:p w:rsidR="003A09E7" w:rsidRPr="006F1AB6" w:rsidRDefault="003A09E7" w:rsidP="00FF44B2">
            <w:pPr>
              <w:spacing w:line="240" w:lineRule="exact"/>
              <w:ind w:leftChars="-3" w:left="107" w:hangingChars="57" w:hanging="114"/>
              <w:contextualSpacing/>
              <w:rPr>
                <w:rFonts w:eastAsia="標楷體"/>
                <w:color w:val="000000" w:themeColor="text1"/>
                <w:sz w:val="20"/>
              </w:rPr>
            </w:pPr>
            <w:r w:rsidRPr="006F1AB6">
              <w:rPr>
                <w:rFonts w:eastAsia="標楷體"/>
                <w:color w:val="000000" w:themeColor="text1"/>
                <w:sz w:val="20"/>
              </w:rPr>
              <w:t>3.</w:t>
            </w:r>
            <w:r w:rsidR="006F1AB6">
              <w:rPr>
                <w:rFonts w:eastAsia="標楷體" w:hint="eastAsia"/>
                <w:color w:val="000000" w:themeColor="text1"/>
                <w:sz w:val="20"/>
              </w:rPr>
              <w:t>無</w:t>
            </w:r>
            <w:r w:rsidRPr="006F1AB6">
              <w:rPr>
                <w:rFonts w:eastAsia="標楷體"/>
                <w:color w:val="000000" w:themeColor="text1"/>
                <w:sz w:val="20"/>
              </w:rPr>
              <w:t>黏液感</w:t>
            </w:r>
          </w:p>
        </w:tc>
        <w:tc>
          <w:tcPr>
            <w:tcW w:w="1843" w:type="dxa"/>
          </w:tcPr>
          <w:p w:rsidR="003A09E7" w:rsidRPr="006F1AB6" w:rsidRDefault="003A09E7" w:rsidP="001273CC">
            <w:pPr>
              <w:spacing w:line="240" w:lineRule="exact"/>
              <w:contextualSpacing/>
              <w:rPr>
                <w:rFonts w:eastAsia="標楷體"/>
                <w:color w:val="000000" w:themeColor="text1"/>
                <w:sz w:val="20"/>
              </w:rPr>
            </w:pPr>
            <w:r w:rsidRPr="006F1AB6">
              <w:rPr>
                <w:rFonts w:eastAsia="標楷體"/>
                <w:color w:val="000000" w:themeColor="text1"/>
                <w:sz w:val="20"/>
              </w:rPr>
              <w:t>製麴管理紀錄表</w:t>
            </w:r>
            <w:r w:rsidRPr="006F1AB6">
              <w:rPr>
                <w:rFonts w:eastAsia="標楷體"/>
                <w:color w:val="000000" w:themeColor="text1"/>
                <w:sz w:val="20"/>
              </w:rPr>
              <w:t xml:space="preserve"> (G-4-2-1</w:t>
            </w:r>
            <w:r w:rsidR="001273CC">
              <w:rPr>
                <w:rFonts w:eastAsia="標楷體" w:hint="eastAsia"/>
                <w:color w:val="000000" w:themeColor="text1"/>
                <w:sz w:val="20"/>
              </w:rPr>
              <w:t>1</w:t>
            </w:r>
            <w:r w:rsidRPr="006F1AB6">
              <w:rPr>
                <w:rFonts w:eastAsia="標楷體"/>
                <w:color w:val="000000" w:themeColor="text1"/>
                <w:sz w:val="20"/>
              </w:rPr>
              <w:t>)</w:t>
            </w:r>
          </w:p>
        </w:tc>
        <w:tc>
          <w:tcPr>
            <w:tcW w:w="992" w:type="dxa"/>
          </w:tcPr>
          <w:p w:rsidR="003A09E7" w:rsidRPr="006F1AB6" w:rsidRDefault="003A09E7" w:rsidP="000771D9">
            <w:pPr>
              <w:spacing w:line="240" w:lineRule="exact"/>
              <w:contextualSpacing/>
              <w:rPr>
                <w:rFonts w:eastAsia="標楷體"/>
                <w:color w:val="000000" w:themeColor="text1"/>
                <w:sz w:val="20"/>
              </w:rPr>
            </w:pPr>
            <w:r w:rsidRPr="006F1AB6">
              <w:rPr>
                <w:rFonts w:eastAsia="標楷體"/>
                <w:color w:val="000000" w:themeColor="text1"/>
                <w:sz w:val="20"/>
              </w:rPr>
              <w:t>操作員</w:t>
            </w:r>
          </w:p>
        </w:tc>
        <w:tc>
          <w:tcPr>
            <w:tcW w:w="851" w:type="dxa"/>
          </w:tcPr>
          <w:p w:rsidR="003A09E7" w:rsidRPr="006F1AB6" w:rsidRDefault="003A09E7" w:rsidP="000771D9">
            <w:pPr>
              <w:spacing w:line="240" w:lineRule="exact"/>
              <w:contextualSpacing/>
              <w:rPr>
                <w:rFonts w:eastAsia="標楷體"/>
                <w:color w:val="000000" w:themeColor="text1"/>
                <w:sz w:val="20"/>
              </w:rPr>
            </w:pPr>
            <w:r w:rsidRPr="006F1AB6">
              <w:rPr>
                <w:rFonts w:eastAsia="標楷體"/>
                <w:color w:val="000000" w:themeColor="text1"/>
                <w:sz w:val="20"/>
              </w:rPr>
              <w:t>廠長</w:t>
            </w:r>
          </w:p>
          <w:p w:rsidR="003A09E7" w:rsidRPr="006F1AB6" w:rsidRDefault="003A09E7" w:rsidP="000771D9">
            <w:pPr>
              <w:spacing w:line="240" w:lineRule="exact"/>
              <w:contextualSpacing/>
              <w:rPr>
                <w:rFonts w:eastAsia="標楷體"/>
                <w:color w:val="000000" w:themeColor="text1"/>
                <w:sz w:val="20"/>
              </w:rPr>
            </w:pPr>
            <w:r w:rsidRPr="006F1AB6">
              <w:rPr>
                <w:rFonts w:eastAsia="標楷體"/>
                <w:color w:val="000000" w:themeColor="text1"/>
                <w:sz w:val="20"/>
              </w:rPr>
              <w:t>(</w:t>
            </w:r>
            <w:r w:rsidRPr="006F1AB6">
              <w:rPr>
                <w:rFonts w:eastAsia="標楷體"/>
                <w:color w:val="000000" w:themeColor="text1"/>
                <w:sz w:val="20"/>
              </w:rPr>
              <w:t>負責人</w:t>
            </w:r>
            <w:r w:rsidRPr="006F1AB6">
              <w:rPr>
                <w:rFonts w:eastAsia="標楷體"/>
                <w:color w:val="000000" w:themeColor="text1"/>
                <w:sz w:val="20"/>
              </w:rPr>
              <w:t>)</w:t>
            </w:r>
          </w:p>
        </w:tc>
        <w:tc>
          <w:tcPr>
            <w:tcW w:w="1134" w:type="dxa"/>
          </w:tcPr>
          <w:p w:rsidR="003A09E7" w:rsidRPr="006F1AB6" w:rsidRDefault="003A09E7" w:rsidP="000771D9">
            <w:pPr>
              <w:spacing w:line="240" w:lineRule="exact"/>
              <w:contextualSpacing/>
              <w:rPr>
                <w:rFonts w:eastAsia="標楷體"/>
                <w:color w:val="000000" w:themeColor="text1"/>
                <w:sz w:val="20"/>
              </w:rPr>
            </w:pPr>
            <w:r w:rsidRPr="006F1AB6">
              <w:rPr>
                <w:rFonts w:eastAsia="標楷體"/>
                <w:color w:val="000000" w:themeColor="text1"/>
                <w:sz w:val="20"/>
              </w:rPr>
              <w:t>製麴室</w:t>
            </w:r>
          </w:p>
        </w:tc>
        <w:tc>
          <w:tcPr>
            <w:tcW w:w="992" w:type="dxa"/>
          </w:tcPr>
          <w:p w:rsidR="003A09E7" w:rsidRPr="006F1AB6" w:rsidRDefault="003A09E7" w:rsidP="000771D9">
            <w:pPr>
              <w:spacing w:line="240" w:lineRule="exact"/>
              <w:contextualSpacing/>
              <w:rPr>
                <w:rFonts w:eastAsia="標楷體"/>
                <w:color w:val="000000" w:themeColor="text1"/>
                <w:sz w:val="20"/>
              </w:rPr>
            </w:pPr>
            <w:r w:rsidRPr="006F1AB6">
              <w:rPr>
                <w:rFonts w:eastAsia="標楷體"/>
                <w:color w:val="000000" w:themeColor="text1"/>
                <w:sz w:val="20"/>
              </w:rPr>
              <w:t>每天</w:t>
            </w:r>
          </w:p>
        </w:tc>
        <w:tc>
          <w:tcPr>
            <w:tcW w:w="992" w:type="dxa"/>
          </w:tcPr>
          <w:p w:rsidR="003A09E7" w:rsidRPr="006F1AB6" w:rsidRDefault="003A09E7" w:rsidP="000771D9">
            <w:pPr>
              <w:spacing w:line="240" w:lineRule="exact"/>
              <w:contextualSpacing/>
              <w:rPr>
                <w:rFonts w:eastAsia="標楷體"/>
                <w:color w:val="000000" w:themeColor="text1"/>
                <w:sz w:val="20"/>
              </w:rPr>
            </w:pPr>
            <w:r w:rsidRPr="006F1AB6">
              <w:rPr>
                <w:rFonts w:eastAsia="標楷體"/>
                <w:color w:val="000000" w:themeColor="text1"/>
                <w:sz w:val="20"/>
              </w:rPr>
              <w:t>－</w:t>
            </w:r>
          </w:p>
        </w:tc>
        <w:tc>
          <w:tcPr>
            <w:tcW w:w="1134" w:type="dxa"/>
          </w:tcPr>
          <w:p w:rsidR="003A09E7" w:rsidRPr="006F1AB6" w:rsidRDefault="003A09E7" w:rsidP="000771D9">
            <w:pPr>
              <w:spacing w:line="240" w:lineRule="exact"/>
              <w:contextualSpacing/>
              <w:rPr>
                <w:rFonts w:eastAsia="標楷體"/>
                <w:color w:val="000000" w:themeColor="text1"/>
                <w:sz w:val="20"/>
              </w:rPr>
            </w:pPr>
            <w:r w:rsidRPr="006F1AB6">
              <w:rPr>
                <w:rFonts w:eastAsia="標楷體"/>
                <w:color w:val="000000" w:themeColor="text1"/>
                <w:sz w:val="20"/>
              </w:rPr>
              <w:t>1.</w:t>
            </w:r>
            <w:r w:rsidRPr="006F1AB6">
              <w:rPr>
                <w:rFonts w:eastAsia="標楷體"/>
                <w:color w:val="000000" w:themeColor="text1"/>
                <w:sz w:val="20"/>
              </w:rPr>
              <w:t>溫度計</w:t>
            </w:r>
          </w:p>
          <w:p w:rsidR="003A09E7" w:rsidRPr="006F1AB6" w:rsidRDefault="003A09E7" w:rsidP="000771D9">
            <w:pPr>
              <w:spacing w:line="240" w:lineRule="exact"/>
              <w:contextualSpacing/>
              <w:rPr>
                <w:rFonts w:eastAsia="標楷體"/>
                <w:color w:val="000000" w:themeColor="text1"/>
                <w:sz w:val="20"/>
              </w:rPr>
            </w:pPr>
            <w:r w:rsidRPr="006F1AB6">
              <w:rPr>
                <w:rFonts w:eastAsia="標楷體"/>
                <w:color w:val="000000" w:themeColor="text1"/>
                <w:sz w:val="20"/>
              </w:rPr>
              <w:t>2.</w:t>
            </w:r>
            <w:r w:rsidRPr="006F1AB6">
              <w:rPr>
                <w:rFonts w:eastAsia="標楷體"/>
                <w:color w:val="000000" w:themeColor="text1"/>
                <w:sz w:val="20"/>
              </w:rPr>
              <w:t>官能檢查</w:t>
            </w:r>
          </w:p>
        </w:tc>
        <w:tc>
          <w:tcPr>
            <w:tcW w:w="1169" w:type="dxa"/>
          </w:tcPr>
          <w:p w:rsidR="003A09E7" w:rsidRPr="006F1AB6" w:rsidRDefault="003A09E7" w:rsidP="000771D9">
            <w:pPr>
              <w:spacing w:line="240" w:lineRule="exact"/>
              <w:contextualSpacing/>
              <w:rPr>
                <w:rFonts w:eastAsia="標楷體"/>
                <w:color w:val="000000" w:themeColor="text1"/>
                <w:sz w:val="20"/>
              </w:rPr>
            </w:pPr>
            <w:r w:rsidRPr="006F1AB6">
              <w:rPr>
                <w:rFonts w:eastAsia="標楷體"/>
                <w:color w:val="000000" w:themeColor="text1"/>
                <w:sz w:val="20"/>
              </w:rPr>
              <w:t>1.</w:t>
            </w:r>
            <w:r w:rsidRPr="006F1AB6">
              <w:rPr>
                <w:rFonts w:eastAsia="標楷體"/>
                <w:color w:val="000000" w:themeColor="text1"/>
                <w:sz w:val="20"/>
              </w:rPr>
              <w:t>目視</w:t>
            </w:r>
          </w:p>
          <w:p w:rsidR="003A09E7" w:rsidRPr="006F1AB6" w:rsidRDefault="003A09E7" w:rsidP="000771D9">
            <w:pPr>
              <w:spacing w:line="240" w:lineRule="exact"/>
              <w:contextualSpacing/>
              <w:rPr>
                <w:rFonts w:eastAsia="標楷體"/>
                <w:color w:val="000000" w:themeColor="text1"/>
                <w:sz w:val="20"/>
              </w:rPr>
            </w:pPr>
            <w:r w:rsidRPr="006F1AB6">
              <w:rPr>
                <w:rFonts w:eastAsia="標楷體"/>
                <w:color w:val="000000" w:themeColor="text1"/>
                <w:sz w:val="20"/>
              </w:rPr>
              <w:t>2.</w:t>
            </w:r>
            <w:r w:rsidRPr="006F1AB6">
              <w:rPr>
                <w:rFonts w:eastAsia="標楷體"/>
                <w:color w:val="000000" w:themeColor="text1"/>
                <w:sz w:val="20"/>
              </w:rPr>
              <w:t>嗅覺</w:t>
            </w:r>
          </w:p>
          <w:p w:rsidR="003A09E7" w:rsidRPr="006F1AB6" w:rsidRDefault="003A09E7" w:rsidP="000771D9">
            <w:pPr>
              <w:spacing w:line="240" w:lineRule="exact"/>
              <w:contextualSpacing/>
              <w:rPr>
                <w:rFonts w:eastAsia="標楷體"/>
                <w:color w:val="000000" w:themeColor="text1"/>
                <w:sz w:val="20"/>
              </w:rPr>
            </w:pPr>
            <w:r w:rsidRPr="006F1AB6">
              <w:rPr>
                <w:rFonts w:eastAsia="標楷體"/>
                <w:color w:val="000000" w:themeColor="text1"/>
                <w:sz w:val="20"/>
              </w:rPr>
              <w:t>3.</w:t>
            </w:r>
            <w:r w:rsidRPr="006F1AB6">
              <w:rPr>
                <w:rFonts w:eastAsia="標楷體"/>
                <w:color w:val="000000" w:themeColor="text1"/>
                <w:sz w:val="20"/>
              </w:rPr>
              <w:t>觸覺</w:t>
            </w:r>
          </w:p>
        </w:tc>
      </w:tr>
      <w:tr w:rsidR="005D6503" w:rsidRPr="006F1AB6" w:rsidTr="00F60138">
        <w:trPr>
          <w:cantSplit/>
          <w:trHeight w:val="715"/>
          <w:jc w:val="center"/>
        </w:trPr>
        <w:tc>
          <w:tcPr>
            <w:tcW w:w="1058" w:type="dxa"/>
          </w:tcPr>
          <w:p w:rsidR="003A09E7" w:rsidRPr="006F1AB6" w:rsidRDefault="003A09E7" w:rsidP="000771D9">
            <w:pPr>
              <w:spacing w:line="240" w:lineRule="exact"/>
              <w:contextualSpacing/>
              <w:rPr>
                <w:rFonts w:eastAsia="標楷體"/>
                <w:noProof/>
                <w:color w:val="000000" w:themeColor="text1"/>
                <w:sz w:val="20"/>
                <w:szCs w:val="22"/>
              </w:rPr>
            </w:pPr>
            <w:r w:rsidRPr="006F1AB6">
              <w:rPr>
                <w:rFonts w:eastAsia="標楷體"/>
                <w:noProof/>
                <w:color w:val="000000" w:themeColor="text1"/>
                <w:sz w:val="20"/>
                <w:szCs w:val="22"/>
              </w:rPr>
              <w:t>出麴</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麴盤</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製程及品質管制作業程序書</w:t>
            </w:r>
          </w:p>
        </w:tc>
        <w:tc>
          <w:tcPr>
            <w:tcW w:w="1276"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外觀</w:t>
            </w:r>
          </w:p>
        </w:tc>
        <w:tc>
          <w:tcPr>
            <w:tcW w:w="1701" w:type="dxa"/>
          </w:tcPr>
          <w:p w:rsidR="003A09E7" w:rsidRPr="006F1AB6" w:rsidRDefault="003A09E7" w:rsidP="00FF44B2">
            <w:pPr>
              <w:spacing w:line="240" w:lineRule="exact"/>
              <w:ind w:leftChars="-3" w:left="-7" w:firstLineChars="1" w:firstLine="2"/>
              <w:contextualSpacing/>
              <w:rPr>
                <w:rFonts w:eastAsia="標楷體"/>
                <w:color w:val="000000" w:themeColor="text1"/>
                <w:sz w:val="20"/>
                <w:szCs w:val="22"/>
              </w:rPr>
            </w:pPr>
            <w:r w:rsidRPr="006F1AB6">
              <w:rPr>
                <w:rFonts w:eastAsia="標楷體"/>
                <w:color w:val="000000" w:themeColor="text1"/>
                <w:sz w:val="20"/>
                <w:szCs w:val="22"/>
              </w:rPr>
              <w:t>黃豆佈滿菌絲、無腐敗味與</w:t>
            </w:r>
            <w:r w:rsidR="00DB7620">
              <w:rPr>
                <w:rFonts w:eastAsia="標楷體" w:hint="eastAsia"/>
                <w:color w:val="000000" w:themeColor="text1"/>
                <w:sz w:val="20"/>
                <w:szCs w:val="22"/>
              </w:rPr>
              <w:t>無</w:t>
            </w:r>
            <w:r w:rsidRPr="006F1AB6">
              <w:rPr>
                <w:rFonts w:eastAsia="標楷體"/>
                <w:color w:val="000000" w:themeColor="text1"/>
                <w:sz w:val="20"/>
                <w:szCs w:val="22"/>
              </w:rPr>
              <w:t>黏液感</w:t>
            </w:r>
          </w:p>
        </w:tc>
        <w:tc>
          <w:tcPr>
            <w:tcW w:w="1843"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 xml:space="preserve">製麴管理紀錄表　</w:t>
            </w:r>
            <w:r w:rsidR="001273CC">
              <w:rPr>
                <w:rFonts w:eastAsia="標楷體"/>
                <w:color w:val="000000" w:themeColor="text1"/>
                <w:sz w:val="20"/>
                <w:szCs w:val="22"/>
              </w:rPr>
              <w:t>(G-4-2-1</w:t>
            </w:r>
            <w:r w:rsidR="001273CC">
              <w:rPr>
                <w:rFonts w:eastAsia="標楷體" w:hint="eastAsia"/>
                <w:color w:val="000000" w:themeColor="text1"/>
                <w:sz w:val="20"/>
                <w:szCs w:val="22"/>
              </w:rPr>
              <w:t>1</w:t>
            </w:r>
            <w:r w:rsidRPr="006F1AB6">
              <w:rPr>
                <w:rFonts w:eastAsia="標楷體"/>
                <w:color w:val="000000" w:themeColor="text1"/>
                <w:sz w:val="20"/>
                <w:szCs w:val="22"/>
              </w:rPr>
              <w:t>)</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操作員</w:t>
            </w:r>
          </w:p>
        </w:tc>
        <w:tc>
          <w:tcPr>
            <w:tcW w:w="851"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廠長</w:t>
            </w:r>
          </w:p>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w:t>
            </w:r>
            <w:r w:rsidRPr="006F1AB6">
              <w:rPr>
                <w:rFonts w:eastAsia="標楷體"/>
                <w:color w:val="000000" w:themeColor="text1"/>
                <w:sz w:val="20"/>
                <w:szCs w:val="22"/>
              </w:rPr>
              <w:t>負責人</w:t>
            </w:r>
            <w:r w:rsidRPr="006F1AB6">
              <w:rPr>
                <w:rFonts w:eastAsia="標楷體"/>
                <w:color w:val="000000" w:themeColor="text1"/>
                <w:sz w:val="20"/>
                <w:szCs w:val="22"/>
              </w:rPr>
              <w:t>)</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製麴室</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每批</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官能檢查</w:t>
            </w:r>
          </w:p>
        </w:tc>
        <w:tc>
          <w:tcPr>
            <w:tcW w:w="1169" w:type="dxa"/>
          </w:tcPr>
          <w:p w:rsidR="003A09E7" w:rsidRPr="006F1AB6" w:rsidRDefault="006F1AB6" w:rsidP="000771D9">
            <w:pPr>
              <w:spacing w:line="240" w:lineRule="exact"/>
              <w:contextualSpacing/>
              <w:rPr>
                <w:rFonts w:eastAsia="標楷體"/>
                <w:color w:val="000000" w:themeColor="text1"/>
                <w:sz w:val="20"/>
                <w:szCs w:val="22"/>
              </w:rPr>
            </w:pPr>
            <w:r>
              <w:rPr>
                <w:rFonts w:eastAsia="標楷體" w:hint="eastAsia"/>
                <w:color w:val="000000" w:themeColor="text1"/>
                <w:sz w:val="20"/>
                <w:szCs w:val="22"/>
              </w:rPr>
              <w:t>1.</w:t>
            </w:r>
            <w:r w:rsidR="003A09E7" w:rsidRPr="006F1AB6">
              <w:rPr>
                <w:rFonts w:eastAsia="標楷體"/>
                <w:color w:val="000000" w:themeColor="text1"/>
                <w:sz w:val="20"/>
                <w:szCs w:val="22"/>
              </w:rPr>
              <w:t>目視</w:t>
            </w:r>
          </w:p>
          <w:p w:rsidR="003A09E7" w:rsidRPr="006F1AB6" w:rsidRDefault="006F1AB6" w:rsidP="000771D9">
            <w:pPr>
              <w:spacing w:line="240" w:lineRule="exact"/>
              <w:contextualSpacing/>
              <w:rPr>
                <w:rFonts w:eastAsia="標楷體"/>
                <w:color w:val="000000" w:themeColor="text1"/>
                <w:sz w:val="20"/>
                <w:szCs w:val="22"/>
              </w:rPr>
            </w:pPr>
            <w:r>
              <w:rPr>
                <w:rFonts w:eastAsia="標楷體" w:hint="eastAsia"/>
                <w:color w:val="000000" w:themeColor="text1"/>
                <w:sz w:val="20"/>
                <w:szCs w:val="22"/>
              </w:rPr>
              <w:t>2.</w:t>
            </w:r>
            <w:r w:rsidR="003A09E7" w:rsidRPr="006F1AB6">
              <w:rPr>
                <w:rFonts w:eastAsia="標楷體"/>
                <w:color w:val="000000" w:themeColor="text1"/>
                <w:sz w:val="20"/>
                <w:szCs w:val="22"/>
              </w:rPr>
              <w:t>嗅覺</w:t>
            </w:r>
          </w:p>
          <w:p w:rsidR="003A09E7" w:rsidRPr="006F1AB6" w:rsidRDefault="006F1AB6" w:rsidP="000771D9">
            <w:pPr>
              <w:spacing w:line="240" w:lineRule="exact"/>
              <w:contextualSpacing/>
              <w:rPr>
                <w:rFonts w:eastAsia="標楷體"/>
                <w:color w:val="000000" w:themeColor="text1"/>
                <w:sz w:val="20"/>
                <w:szCs w:val="22"/>
              </w:rPr>
            </w:pPr>
            <w:r>
              <w:rPr>
                <w:rFonts w:eastAsia="標楷體" w:hint="eastAsia"/>
                <w:color w:val="000000" w:themeColor="text1"/>
                <w:sz w:val="20"/>
                <w:szCs w:val="22"/>
              </w:rPr>
              <w:t>3.</w:t>
            </w:r>
            <w:r w:rsidR="003A09E7" w:rsidRPr="006F1AB6">
              <w:rPr>
                <w:rFonts w:eastAsia="標楷體"/>
                <w:color w:val="000000" w:themeColor="text1"/>
                <w:sz w:val="20"/>
                <w:szCs w:val="22"/>
              </w:rPr>
              <w:t>觸覺</w:t>
            </w:r>
          </w:p>
        </w:tc>
      </w:tr>
      <w:tr w:rsidR="005D6503" w:rsidRPr="006F1AB6" w:rsidTr="00F60138">
        <w:trPr>
          <w:cantSplit/>
          <w:trHeight w:val="677"/>
          <w:jc w:val="center"/>
        </w:trPr>
        <w:tc>
          <w:tcPr>
            <w:tcW w:w="1058" w:type="dxa"/>
          </w:tcPr>
          <w:p w:rsidR="003A09E7" w:rsidRPr="006F1AB6" w:rsidRDefault="003A09E7" w:rsidP="000771D9">
            <w:pPr>
              <w:spacing w:line="240" w:lineRule="exact"/>
              <w:contextualSpacing/>
              <w:rPr>
                <w:rFonts w:eastAsia="標楷體"/>
                <w:noProof/>
                <w:color w:val="000000" w:themeColor="text1"/>
                <w:sz w:val="20"/>
                <w:szCs w:val="22"/>
              </w:rPr>
            </w:pPr>
            <w:r w:rsidRPr="006F1AB6">
              <w:rPr>
                <w:rFonts w:eastAsia="標楷體"/>
                <w:noProof/>
                <w:color w:val="000000" w:themeColor="text1"/>
                <w:sz w:val="20"/>
                <w:szCs w:val="22"/>
              </w:rPr>
              <w:t>豆麴加鹽水</w:t>
            </w:r>
            <w:r w:rsidRPr="006F1AB6">
              <w:rPr>
                <w:rFonts w:eastAsia="標楷體"/>
                <w:noProof/>
                <w:color w:val="000000" w:themeColor="text1"/>
                <w:sz w:val="20"/>
                <w:szCs w:val="22"/>
              </w:rPr>
              <w:t>(</w:t>
            </w:r>
            <w:r w:rsidRPr="006F1AB6">
              <w:rPr>
                <w:rFonts w:eastAsia="標楷體"/>
                <w:noProof/>
                <w:color w:val="000000" w:themeColor="text1"/>
                <w:sz w:val="20"/>
                <w:szCs w:val="22"/>
              </w:rPr>
              <w:t>食鹽</w:t>
            </w:r>
            <w:r w:rsidRPr="006F1AB6">
              <w:rPr>
                <w:rFonts w:eastAsia="標楷體"/>
                <w:noProof/>
                <w:color w:val="000000" w:themeColor="text1"/>
                <w:sz w:val="20"/>
                <w:szCs w:val="22"/>
              </w:rPr>
              <w:t>)</w:t>
            </w:r>
            <w:r w:rsidRPr="006F1AB6">
              <w:rPr>
                <w:rFonts w:eastAsia="標楷體"/>
                <w:noProof/>
                <w:color w:val="000000" w:themeColor="text1"/>
                <w:sz w:val="20"/>
                <w:szCs w:val="22"/>
              </w:rPr>
              <w:t>發酵</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發酵缸</w:t>
            </w:r>
            <w:r w:rsidRPr="006F1AB6">
              <w:rPr>
                <w:rFonts w:eastAsia="標楷體"/>
                <w:color w:val="000000" w:themeColor="text1"/>
                <w:sz w:val="20"/>
                <w:szCs w:val="22"/>
              </w:rPr>
              <w:t>(</w:t>
            </w:r>
            <w:r w:rsidRPr="006F1AB6">
              <w:rPr>
                <w:rFonts w:eastAsia="標楷體"/>
                <w:color w:val="000000" w:themeColor="text1"/>
                <w:sz w:val="20"/>
                <w:szCs w:val="22"/>
              </w:rPr>
              <w:t>桶、槽</w:t>
            </w:r>
            <w:r w:rsidRPr="006F1AB6">
              <w:rPr>
                <w:rFonts w:eastAsia="標楷體"/>
                <w:color w:val="000000" w:themeColor="text1"/>
                <w:sz w:val="20"/>
                <w:szCs w:val="22"/>
              </w:rPr>
              <w:t>)</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製程及品質管制作業程序書</w:t>
            </w:r>
          </w:p>
        </w:tc>
        <w:tc>
          <w:tcPr>
            <w:tcW w:w="1276"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清潔度</w:t>
            </w:r>
          </w:p>
        </w:tc>
        <w:tc>
          <w:tcPr>
            <w:tcW w:w="1701" w:type="dxa"/>
          </w:tcPr>
          <w:p w:rsidR="003A09E7" w:rsidRPr="006F1AB6" w:rsidRDefault="003A09E7" w:rsidP="00FF44B2">
            <w:pPr>
              <w:spacing w:line="240" w:lineRule="exact"/>
              <w:ind w:leftChars="-3" w:left="-7" w:firstLineChars="1" w:firstLine="2"/>
              <w:contextualSpacing/>
              <w:rPr>
                <w:rFonts w:eastAsia="標楷體"/>
                <w:color w:val="000000" w:themeColor="text1"/>
                <w:sz w:val="20"/>
                <w:szCs w:val="22"/>
              </w:rPr>
            </w:pPr>
            <w:r w:rsidRPr="006F1AB6">
              <w:rPr>
                <w:rFonts w:eastAsia="標楷體"/>
                <w:color w:val="000000" w:themeColor="text1"/>
                <w:sz w:val="20"/>
                <w:szCs w:val="22"/>
              </w:rPr>
              <w:t>確保鹽水無異物污染</w:t>
            </w:r>
          </w:p>
        </w:tc>
        <w:tc>
          <w:tcPr>
            <w:tcW w:w="1843"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無</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操作員</w:t>
            </w:r>
          </w:p>
        </w:tc>
        <w:tc>
          <w:tcPr>
            <w:tcW w:w="851"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操作員</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發酵釀造區</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每批</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官能檢查</w:t>
            </w:r>
          </w:p>
        </w:tc>
        <w:tc>
          <w:tcPr>
            <w:tcW w:w="1169"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目視</w:t>
            </w:r>
          </w:p>
          <w:p w:rsidR="003A09E7" w:rsidRPr="006F1AB6" w:rsidRDefault="003A09E7" w:rsidP="000771D9">
            <w:pPr>
              <w:spacing w:line="240" w:lineRule="exact"/>
              <w:contextualSpacing/>
              <w:rPr>
                <w:rFonts w:eastAsia="標楷體"/>
                <w:color w:val="000000" w:themeColor="text1"/>
                <w:sz w:val="20"/>
                <w:szCs w:val="22"/>
              </w:rPr>
            </w:pPr>
          </w:p>
        </w:tc>
      </w:tr>
      <w:tr w:rsidR="005D6503" w:rsidRPr="006F1AB6" w:rsidTr="00F60138">
        <w:trPr>
          <w:cantSplit/>
          <w:trHeight w:val="646"/>
          <w:jc w:val="center"/>
        </w:trPr>
        <w:tc>
          <w:tcPr>
            <w:tcW w:w="1058" w:type="dxa"/>
          </w:tcPr>
          <w:p w:rsidR="003A09E7" w:rsidRPr="006F1AB6" w:rsidRDefault="003A09E7" w:rsidP="000771D9">
            <w:pPr>
              <w:spacing w:line="240" w:lineRule="exact"/>
              <w:contextualSpacing/>
              <w:rPr>
                <w:rFonts w:eastAsia="標楷體"/>
                <w:noProof/>
                <w:color w:val="000000" w:themeColor="text1"/>
                <w:sz w:val="20"/>
                <w:szCs w:val="22"/>
              </w:rPr>
            </w:pPr>
            <w:r w:rsidRPr="006F1AB6">
              <w:rPr>
                <w:rFonts w:eastAsia="標楷體"/>
                <w:noProof/>
                <w:color w:val="000000" w:themeColor="text1"/>
                <w:sz w:val="20"/>
                <w:szCs w:val="22"/>
              </w:rPr>
              <w:t>醬油醪發酵</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發酵缸</w:t>
            </w:r>
            <w:r w:rsidRPr="006F1AB6">
              <w:rPr>
                <w:rFonts w:eastAsia="標楷體"/>
                <w:color w:val="000000" w:themeColor="text1"/>
                <w:sz w:val="20"/>
                <w:szCs w:val="22"/>
              </w:rPr>
              <w:t>(</w:t>
            </w:r>
            <w:r w:rsidRPr="006F1AB6">
              <w:rPr>
                <w:rFonts w:eastAsia="標楷體"/>
                <w:color w:val="000000" w:themeColor="text1"/>
                <w:sz w:val="20"/>
                <w:szCs w:val="22"/>
              </w:rPr>
              <w:t>桶、槽</w:t>
            </w:r>
            <w:r w:rsidRPr="006F1AB6">
              <w:rPr>
                <w:rFonts w:eastAsia="標楷體"/>
                <w:color w:val="000000" w:themeColor="text1"/>
                <w:sz w:val="20"/>
                <w:szCs w:val="22"/>
              </w:rPr>
              <w:t>)</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製程及品質管制作業程序書</w:t>
            </w:r>
          </w:p>
        </w:tc>
        <w:tc>
          <w:tcPr>
            <w:tcW w:w="1276"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1.</w:t>
            </w:r>
            <w:r w:rsidRPr="006F1AB6">
              <w:rPr>
                <w:rFonts w:eastAsia="標楷體"/>
                <w:color w:val="000000" w:themeColor="text1"/>
                <w:sz w:val="20"/>
                <w:szCs w:val="22"/>
              </w:rPr>
              <w:t>外觀</w:t>
            </w:r>
          </w:p>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2.</w:t>
            </w:r>
            <w:r w:rsidRPr="006F1AB6">
              <w:rPr>
                <w:rFonts w:eastAsia="標楷體"/>
                <w:color w:val="000000" w:themeColor="text1"/>
                <w:sz w:val="20"/>
                <w:szCs w:val="22"/>
              </w:rPr>
              <w:t>風味</w:t>
            </w:r>
          </w:p>
        </w:tc>
        <w:tc>
          <w:tcPr>
            <w:tcW w:w="1701" w:type="dxa"/>
          </w:tcPr>
          <w:p w:rsidR="003A09E7" w:rsidRPr="006F1AB6" w:rsidRDefault="003A09E7" w:rsidP="00FF44B2">
            <w:pPr>
              <w:spacing w:line="240" w:lineRule="exact"/>
              <w:ind w:leftChars="-3" w:left="133" w:hangingChars="70" w:hanging="140"/>
              <w:contextualSpacing/>
              <w:rPr>
                <w:rFonts w:eastAsia="標楷體"/>
                <w:color w:val="000000" w:themeColor="text1"/>
                <w:sz w:val="20"/>
                <w:szCs w:val="22"/>
              </w:rPr>
            </w:pPr>
            <w:r w:rsidRPr="006F1AB6">
              <w:rPr>
                <w:rFonts w:eastAsia="標楷體"/>
                <w:color w:val="000000" w:themeColor="text1"/>
                <w:sz w:val="20"/>
                <w:szCs w:val="22"/>
              </w:rPr>
              <w:t>1.</w:t>
            </w:r>
            <w:r w:rsidRPr="006F1AB6">
              <w:rPr>
                <w:rFonts w:eastAsia="標楷體"/>
                <w:color w:val="000000" w:themeColor="text1"/>
                <w:sz w:val="20"/>
                <w:szCs w:val="22"/>
              </w:rPr>
              <w:t>無雜菌、病媒與異物污染</w:t>
            </w:r>
          </w:p>
          <w:p w:rsidR="003A09E7" w:rsidRPr="006F1AB6" w:rsidRDefault="003A09E7" w:rsidP="00FF44B2">
            <w:pPr>
              <w:spacing w:line="240" w:lineRule="exact"/>
              <w:ind w:leftChars="-3" w:left="107" w:hangingChars="57" w:hanging="114"/>
              <w:contextualSpacing/>
              <w:rPr>
                <w:rFonts w:eastAsia="標楷體"/>
                <w:color w:val="000000" w:themeColor="text1"/>
                <w:sz w:val="20"/>
                <w:szCs w:val="22"/>
              </w:rPr>
            </w:pPr>
            <w:r w:rsidRPr="006F1AB6">
              <w:rPr>
                <w:rFonts w:eastAsia="標楷體"/>
                <w:color w:val="000000" w:themeColor="text1"/>
                <w:sz w:val="20"/>
                <w:szCs w:val="22"/>
              </w:rPr>
              <w:t>2.</w:t>
            </w:r>
            <w:r w:rsidRPr="006F1AB6">
              <w:rPr>
                <w:rFonts w:eastAsia="標楷體"/>
                <w:color w:val="000000" w:themeColor="text1"/>
                <w:sz w:val="20"/>
                <w:szCs w:val="22"/>
              </w:rPr>
              <w:t>無腐敗味</w:t>
            </w:r>
          </w:p>
        </w:tc>
        <w:tc>
          <w:tcPr>
            <w:tcW w:w="1843" w:type="dxa"/>
          </w:tcPr>
          <w:p w:rsidR="003A09E7" w:rsidRPr="006F1AB6" w:rsidRDefault="003A09E7" w:rsidP="001273CC">
            <w:pPr>
              <w:spacing w:line="240" w:lineRule="exact"/>
              <w:contextualSpacing/>
              <w:rPr>
                <w:rFonts w:eastAsia="標楷體"/>
                <w:color w:val="000000" w:themeColor="text1"/>
                <w:sz w:val="20"/>
                <w:szCs w:val="22"/>
              </w:rPr>
            </w:pPr>
            <w:r w:rsidRPr="006F1AB6">
              <w:rPr>
                <w:rFonts w:eastAsia="標楷體"/>
                <w:color w:val="000000" w:themeColor="text1"/>
                <w:sz w:val="20"/>
                <w:szCs w:val="22"/>
              </w:rPr>
              <w:t>醬醪發酵加工紀錄表</w:t>
            </w:r>
            <w:r w:rsidRPr="006F1AB6">
              <w:rPr>
                <w:rFonts w:eastAsia="標楷體"/>
                <w:color w:val="000000" w:themeColor="text1"/>
                <w:sz w:val="20"/>
                <w:szCs w:val="22"/>
              </w:rPr>
              <w:t>(G-4-2-1</w:t>
            </w:r>
            <w:r w:rsidR="001273CC">
              <w:rPr>
                <w:rFonts w:eastAsia="標楷體" w:hint="eastAsia"/>
                <w:color w:val="000000" w:themeColor="text1"/>
                <w:sz w:val="20"/>
                <w:szCs w:val="22"/>
              </w:rPr>
              <w:t>2</w:t>
            </w:r>
            <w:r w:rsidRPr="006F1AB6">
              <w:rPr>
                <w:rFonts w:eastAsia="標楷體"/>
                <w:color w:val="000000" w:themeColor="text1"/>
                <w:sz w:val="20"/>
                <w:szCs w:val="22"/>
              </w:rPr>
              <w:t>)</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操作員</w:t>
            </w:r>
          </w:p>
        </w:tc>
        <w:tc>
          <w:tcPr>
            <w:tcW w:w="851"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廠長</w:t>
            </w:r>
          </w:p>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w:t>
            </w:r>
            <w:r w:rsidRPr="006F1AB6">
              <w:rPr>
                <w:rFonts w:eastAsia="標楷體"/>
                <w:color w:val="000000" w:themeColor="text1"/>
                <w:sz w:val="20"/>
                <w:szCs w:val="22"/>
              </w:rPr>
              <w:t>負責人</w:t>
            </w:r>
            <w:r w:rsidRPr="006F1AB6">
              <w:rPr>
                <w:rFonts w:eastAsia="標楷體"/>
                <w:color w:val="000000" w:themeColor="text1"/>
                <w:sz w:val="20"/>
                <w:szCs w:val="22"/>
              </w:rPr>
              <w:t>)</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發酵釀造區</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1</w:t>
            </w:r>
            <w:r w:rsidRPr="006F1AB6">
              <w:rPr>
                <w:rFonts w:eastAsia="標楷體"/>
                <w:color w:val="000000" w:themeColor="text1"/>
                <w:sz w:val="20"/>
                <w:szCs w:val="22"/>
              </w:rPr>
              <w:t>次</w:t>
            </w:r>
            <w:r w:rsidRPr="006F1AB6">
              <w:rPr>
                <w:rFonts w:eastAsia="標楷體"/>
                <w:color w:val="000000" w:themeColor="text1"/>
                <w:sz w:val="20"/>
                <w:szCs w:val="22"/>
              </w:rPr>
              <w:t>/</w:t>
            </w:r>
            <w:r w:rsidRPr="006F1AB6">
              <w:rPr>
                <w:rFonts w:eastAsia="標楷體"/>
                <w:color w:val="000000" w:themeColor="text1"/>
                <w:sz w:val="20"/>
                <w:szCs w:val="22"/>
              </w:rPr>
              <w:t>每週</w:t>
            </w:r>
          </w:p>
          <w:p w:rsidR="003A09E7" w:rsidRPr="006F1AB6" w:rsidRDefault="003A09E7" w:rsidP="000771D9">
            <w:pPr>
              <w:spacing w:line="240" w:lineRule="exact"/>
              <w:contextualSpacing/>
              <w:rPr>
                <w:rFonts w:eastAsia="標楷體"/>
                <w:color w:val="000000" w:themeColor="text1"/>
                <w:sz w:val="20"/>
                <w:szCs w:val="22"/>
              </w:rPr>
            </w:pP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官能檢查</w:t>
            </w:r>
          </w:p>
        </w:tc>
        <w:tc>
          <w:tcPr>
            <w:tcW w:w="1169"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1.</w:t>
            </w:r>
            <w:r w:rsidRPr="006F1AB6">
              <w:rPr>
                <w:rFonts w:eastAsia="標楷體"/>
                <w:color w:val="000000" w:themeColor="text1"/>
                <w:sz w:val="20"/>
                <w:szCs w:val="22"/>
              </w:rPr>
              <w:t>目視</w:t>
            </w:r>
          </w:p>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2.</w:t>
            </w:r>
            <w:r w:rsidRPr="006F1AB6">
              <w:rPr>
                <w:rFonts w:eastAsia="標楷體"/>
                <w:color w:val="000000" w:themeColor="text1"/>
                <w:sz w:val="20"/>
                <w:szCs w:val="22"/>
              </w:rPr>
              <w:t>嗅覺</w:t>
            </w:r>
          </w:p>
        </w:tc>
      </w:tr>
      <w:tr w:rsidR="005D6503" w:rsidRPr="006F1AB6" w:rsidTr="00F60138">
        <w:trPr>
          <w:cantSplit/>
          <w:trHeight w:val="614"/>
          <w:jc w:val="center"/>
        </w:trPr>
        <w:tc>
          <w:tcPr>
            <w:tcW w:w="1058" w:type="dxa"/>
          </w:tcPr>
          <w:p w:rsidR="003A09E7" w:rsidRPr="006F1AB6" w:rsidRDefault="003A09E7" w:rsidP="000771D9">
            <w:pPr>
              <w:spacing w:line="240" w:lineRule="exact"/>
              <w:contextualSpacing/>
              <w:rPr>
                <w:rFonts w:eastAsia="標楷體"/>
                <w:noProof/>
                <w:color w:val="000000" w:themeColor="text1"/>
                <w:sz w:val="20"/>
                <w:szCs w:val="22"/>
              </w:rPr>
            </w:pPr>
            <w:r w:rsidRPr="006F1AB6">
              <w:rPr>
                <w:rFonts w:eastAsia="標楷體"/>
                <w:noProof/>
                <w:color w:val="000000" w:themeColor="text1"/>
                <w:sz w:val="20"/>
                <w:szCs w:val="22"/>
              </w:rPr>
              <w:t>取出醬油醪</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發酵缸</w:t>
            </w:r>
            <w:r w:rsidRPr="006F1AB6">
              <w:rPr>
                <w:rFonts w:eastAsia="標楷體"/>
                <w:color w:val="000000" w:themeColor="text1"/>
                <w:sz w:val="20"/>
                <w:szCs w:val="22"/>
              </w:rPr>
              <w:t>(</w:t>
            </w:r>
            <w:r w:rsidRPr="006F1AB6">
              <w:rPr>
                <w:rFonts w:eastAsia="標楷體"/>
                <w:color w:val="000000" w:themeColor="text1"/>
                <w:sz w:val="20"/>
                <w:szCs w:val="22"/>
              </w:rPr>
              <w:t>桶、槽</w:t>
            </w:r>
            <w:r w:rsidRPr="006F1AB6">
              <w:rPr>
                <w:rFonts w:eastAsia="標楷體"/>
                <w:color w:val="000000" w:themeColor="text1"/>
                <w:sz w:val="20"/>
                <w:szCs w:val="22"/>
              </w:rPr>
              <w:t>)</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製程及品質管制作業程序書</w:t>
            </w:r>
          </w:p>
        </w:tc>
        <w:tc>
          <w:tcPr>
            <w:tcW w:w="1276"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1.</w:t>
            </w:r>
            <w:r w:rsidRPr="006F1AB6">
              <w:rPr>
                <w:rFonts w:eastAsia="標楷體"/>
                <w:color w:val="000000" w:themeColor="text1"/>
                <w:sz w:val="20"/>
                <w:szCs w:val="22"/>
              </w:rPr>
              <w:t>外觀</w:t>
            </w:r>
          </w:p>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2.</w:t>
            </w:r>
            <w:r w:rsidRPr="006F1AB6">
              <w:rPr>
                <w:rFonts w:eastAsia="標楷體"/>
                <w:color w:val="000000" w:themeColor="text1"/>
                <w:sz w:val="20"/>
                <w:szCs w:val="22"/>
              </w:rPr>
              <w:t>風味</w:t>
            </w:r>
          </w:p>
          <w:p w:rsidR="003A09E7" w:rsidRPr="006F1AB6" w:rsidRDefault="003A09E7" w:rsidP="000771D9">
            <w:pPr>
              <w:spacing w:line="240" w:lineRule="exact"/>
              <w:contextualSpacing/>
              <w:rPr>
                <w:rFonts w:eastAsia="標楷體"/>
                <w:color w:val="000000" w:themeColor="text1"/>
                <w:sz w:val="20"/>
                <w:szCs w:val="22"/>
              </w:rPr>
            </w:pPr>
          </w:p>
        </w:tc>
        <w:tc>
          <w:tcPr>
            <w:tcW w:w="1701" w:type="dxa"/>
          </w:tcPr>
          <w:p w:rsidR="003A09E7" w:rsidRPr="006F1AB6" w:rsidRDefault="003A09E7" w:rsidP="00FF44B2">
            <w:pPr>
              <w:spacing w:line="240" w:lineRule="exact"/>
              <w:ind w:leftChars="-3" w:left="133" w:hangingChars="70" w:hanging="140"/>
              <w:contextualSpacing/>
              <w:rPr>
                <w:rFonts w:eastAsia="標楷體"/>
                <w:color w:val="000000" w:themeColor="text1"/>
                <w:sz w:val="20"/>
                <w:szCs w:val="22"/>
              </w:rPr>
            </w:pPr>
            <w:r w:rsidRPr="006F1AB6">
              <w:rPr>
                <w:rFonts w:eastAsia="標楷體"/>
                <w:color w:val="000000" w:themeColor="text1"/>
                <w:sz w:val="20"/>
                <w:szCs w:val="22"/>
              </w:rPr>
              <w:t>1.</w:t>
            </w:r>
            <w:r w:rsidRPr="006F1AB6">
              <w:rPr>
                <w:rFonts w:eastAsia="標楷體"/>
                <w:color w:val="000000" w:themeColor="text1"/>
                <w:sz w:val="20"/>
                <w:szCs w:val="22"/>
              </w:rPr>
              <w:t>無雜菌、病媒與異物污染</w:t>
            </w:r>
          </w:p>
          <w:p w:rsidR="003A09E7" w:rsidRPr="006F1AB6" w:rsidRDefault="003A09E7" w:rsidP="00FF44B2">
            <w:pPr>
              <w:spacing w:line="240" w:lineRule="exact"/>
              <w:ind w:leftChars="-3" w:left="107" w:hangingChars="57" w:hanging="114"/>
              <w:contextualSpacing/>
              <w:rPr>
                <w:rFonts w:eastAsia="標楷體"/>
                <w:color w:val="000000" w:themeColor="text1"/>
                <w:sz w:val="20"/>
                <w:szCs w:val="22"/>
              </w:rPr>
            </w:pPr>
            <w:r w:rsidRPr="006F1AB6">
              <w:rPr>
                <w:rFonts w:eastAsia="標楷體"/>
                <w:color w:val="000000" w:themeColor="text1"/>
                <w:sz w:val="20"/>
                <w:szCs w:val="22"/>
              </w:rPr>
              <w:t>2.</w:t>
            </w:r>
            <w:r w:rsidRPr="006F1AB6">
              <w:rPr>
                <w:rFonts w:eastAsia="標楷體"/>
                <w:color w:val="000000" w:themeColor="text1"/>
                <w:sz w:val="20"/>
                <w:szCs w:val="22"/>
              </w:rPr>
              <w:t>無腐敗味</w:t>
            </w:r>
          </w:p>
        </w:tc>
        <w:tc>
          <w:tcPr>
            <w:tcW w:w="1843" w:type="dxa"/>
          </w:tcPr>
          <w:p w:rsidR="003A09E7" w:rsidRPr="006F1AB6" w:rsidRDefault="003A09E7" w:rsidP="001273CC">
            <w:pPr>
              <w:spacing w:line="240" w:lineRule="exact"/>
              <w:contextualSpacing/>
              <w:rPr>
                <w:rFonts w:eastAsia="標楷體"/>
                <w:color w:val="000000" w:themeColor="text1"/>
                <w:sz w:val="20"/>
                <w:szCs w:val="22"/>
              </w:rPr>
            </w:pPr>
            <w:r w:rsidRPr="006F1AB6">
              <w:rPr>
                <w:rFonts w:eastAsia="標楷體"/>
                <w:color w:val="000000" w:themeColor="text1"/>
                <w:sz w:val="20"/>
                <w:szCs w:val="22"/>
              </w:rPr>
              <w:t>醬醪發酵加工紀錄表</w:t>
            </w:r>
            <w:r w:rsidRPr="006F1AB6">
              <w:rPr>
                <w:rFonts w:eastAsia="標楷體"/>
                <w:color w:val="000000" w:themeColor="text1"/>
                <w:sz w:val="20"/>
                <w:szCs w:val="22"/>
              </w:rPr>
              <w:t>(G-4-2-1</w:t>
            </w:r>
            <w:r w:rsidR="001273CC">
              <w:rPr>
                <w:rFonts w:eastAsia="標楷體" w:hint="eastAsia"/>
                <w:color w:val="000000" w:themeColor="text1"/>
                <w:sz w:val="20"/>
                <w:szCs w:val="22"/>
              </w:rPr>
              <w:t>2</w:t>
            </w:r>
            <w:r w:rsidRPr="006F1AB6">
              <w:rPr>
                <w:rFonts w:eastAsia="標楷體"/>
                <w:color w:val="000000" w:themeColor="text1"/>
                <w:sz w:val="20"/>
                <w:szCs w:val="22"/>
              </w:rPr>
              <w:t>)</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操作員</w:t>
            </w:r>
          </w:p>
        </w:tc>
        <w:tc>
          <w:tcPr>
            <w:tcW w:w="851"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廠長</w:t>
            </w:r>
          </w:p>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w:t>
            </w:r>
            <w:r w:rsidRPr="006F1AB6">
              <w:rPr>
                <w:rFonts w:eastAsia="標楷體"/>
                <w:color w:val="000000" w:themeColor="text1"/>
                <w:sz w:val="20"/>
                <w:szCs w:val="22"/>
              </w:rPr>
              <w:t>負責人</w:t>
            </w:r>
            <w:r w:rsidRPr="006F1AB6">
              <w:rPr>
                <w:rFonts w:eastAsia="標楷體"/>
                <w:color w:val="000000" w:themeColor="text1"/>
                <w:sz w:val="20"/>
                <w:szCs w:val="22"/>
              </w:rPr>
              <w:t>)</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發酵釀造區</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每批</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官能檢查</w:t>
            </w:r>
          </w:p>
        </w:tc>
        <w:tc>
          <w:tcPr>
            <w:tcW w:w="1169"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1.</w:t>
            </w:r>
            <w:r w:rsidRPr="006F1AB6">
              <w:rPr>
                <w:rFonts w:eastAsia="標楷體"/>
                <w:color w:val="000000" w:themeColor="text1"/>
                <w:sz w:val="20"/>
                <w:szCs w:val="22"/>
              </w:rPr>
              <w:t>目視</w:t>
            </w:r>
          </w:p>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2.</w:t>
            </w:r>
            <w:r w:rsidRPr="006F1AB6">
              <w:rPr>
                <w:rFonts w:eastAsia="標楷體"/>
                <w:color w:val="000000" w:themeColor="text1"/>
                <w:sz w:val="20"/>
                <w:szCs w:val="22"/>
              </w:rPr>
              <w:t>嗅覺</w:t>
            </w:r>
          </w:p>
        </w:tc>
      </w:tr>
      <w:tr w:rsidR="005D6503" w:rsidRPr="006F1AB6" w:rsidTr="00F60138">
        <w:trPr>
          <w:cantSplit/>
          <w:trHeight w:val="609"/>
          <w:jc w:val="center"/>
        </w:trPr>
        <w:tc>
          <w:tcPr>
            <w:tcW w:w="1058" w:type="dxa"/>
          </w:tcPr>
          <w:p w:rsidR="003A09E7" w:rsidRPr="006F1AB6" w:rsidRDefault="003A09E7" w:rsidP="000771D9">
            <w:pPr>
              <w:spacing w:line="240" w:lineRule="exact"/>
              <w:contextualSpacing/>
              <w:rPr>
                <w:rFonts w:eastAsia="標楷體"/>
                <w:noProof/>
                <w:color w:val="000000" w:themeColor="text1"/>
                <w:sz w:val="20"/>
                <w:szCs w:val="22"/>
              </w:rPr>
            </w:pPr>
            <w:r w:rsidRPr="006F1AB6">
              <w:rPr>
                <w:rFonts w:eastAsia="標楷體"/>
                <w:noProof/>
                <w:color w:val="000000" w:themeColor="text1"/>
                <w:sz w:val="20"/>
                <w:szCs w:val="22"/>
              </w:rPr>
              <w:t>過濾壓搾取得生醬汁</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濾布、壓榨機</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衛生管理作業程序書</w:t>
            </w:r>
          </w:p>
        </w:tc>
        <w:tc>
          <w:tcPr>
            <w:tcW w:w="1276"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清潔度</w:t>
            </w:r>
          </w:p>
        </w:tc>
        <w:tc>
          <w:tcPr>
            <w:tcW w:w="1701" w:type="dxa"/>
          </w:tcPr>
          <w:p w:rsidR="003A09E7" w:rsidRPr="006F1AB6" w:rsidRDefault="003A09E7" w:rsidP="00FF44B2">
            <w:pPr>
              <w:spacing w:line="240" w:lineRule="exact"/>
              <w:ind w:leftChars="-3" w:left="-7" w:firstLineChars="1" w:firstLine="2"/>
              <w:contextualSpacing/>
              <w:rPr>
                <w:rFonts w:eastAsia="標楷體"/>
                <w:color w:val="000000" w:themeColor="text1"/>
                <w:sz w:val="20"/>
                <w:szCs w:val="22"/>
              </w:rPr>
            </w:pPr>
            <w:r w:rsidRPr="006F1AB6">
              <w:rPr>
                <w:rFonts w:eastAsia="標楷體"/>
                <w:color w:val="000000" w:themeColor="text1"/>
                <w:sz w:val="20"/>
                <w:szCs w:val="22"/>
              </w:rPr>
              <w:t>無病媒、異物與發霉</w:t>
            </w:r>
          </w:p>
        </w:tc>
        <w:tc>
          <w:tcPr>
            <w:tcW w:w="1843"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衛生管理檢查表</w:t>
            </w:r>
            <w:r w:rsidRPr="006F1AB6">
              <w:rPr>
                <w:rFonts w:eastAsia="標楷體"/>
                <w:color w:val="000000" w:themeColor="text1"/>
                <w:sz w:val="20"/>
                <w:szCs w:val="22"/>
              </w:rPr>
              <w:t xml:space="preserve"> (G-4-1-01)</w:t>
            </w:r>
          </w:p>
        </w:tc>
        <w:tc>
          <w:tcPr>
            <w:tcW w:w="992" w:type="dxa"/>
          </w:tcPr>
          <w:p w:rsidR="003A09E7" w:rsidRPr="006F1AB6" w:rsidRDefault="00370746"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管理衛生人員</w:t>
            </w:r>
          </w:p>
        </w:tc>
        <w:tc>
          <w:tcPr>
            <w:tcW w:w="851" w:type="dxa"/>
          </w:tcPr>
          <w:p w:rsidR="001273CC" w:rsidRPr="006F1AB6" w:rsidRDefault="001273CC" w:rsidP="001273CC">
            <w:pPr>
              <w:spacing w:line="240" w:lineRule="exact"/>
              <w:contextualSpacing/>
              <w:rPr>
                <w:rFonts w:eastAsia="標楷體"/>
                <w:color w:val="000000" w:themeColor="text1"/>
                <w:sz w:val="20"/>
                <w:szCs w:val="22"/>
              </w:rPr>
            </w:pPr>
            <w:r w:rsidRPr="006F1AB6">
              <w:rPr>
                <w:rFonts w:eastAsia="標楷體"/>
                <w:color w:val="000000" w:themeColor="text1"/>
                <w:sz w:val="20"/>
                <w:szCs w:val="22"/>
              </w:rPr>
              <w:t>廠長</w:t>
            </w:r>
          </w:p>
          <w:p w:rsidR="003A09E7" w:rsidRPr="006F1AB6" w:rsidRDefault="001273CC" w:rsidP="001273CC">
            <w:pPr>
              <w:spacing w:line="240" w:lineRule="exact"/>
              <w:contextualSpacing/>
              <w:rPr>
                <w:rFonts w:eastAsia="標楷體"/>
                <w:color w:val="000000" w:themeColor="text1"/>
                <w:sz w:val="20"/>
                <w:szCs w:val="22"/>
              </w:rPr>
            </w:pPr>
            <w:r w:rsidRPr="006F1AB6">
              <w:rPr>
                <w:rFonts w:eastAsia="標楷體"/>
                <w:color w:val="000000" w:themeColor="text1"/>
                <w:sz w:val="20"/>
                <w:szCs w:val="22"/>
              </w:rPr>
              <w:t>(</w:t>
            </w:r>
            <w:r w:rsidRPr="006F1AB6">
              <w:rPr>
                <w:rFonts w:eastAsia="標楷體"/>
                <w:color w:val="000000" w:themeColor="text1"/>
                <w:sz w:val="20"/>
                <w:szCs w:val="22"/>
              </w:rPr>
              <w:t>負責人</w:t>
            </w:r>
            <w:r w:rsidRPr="006F1AB6">
              <w:rPr>
                <w:rFonts w:eastAsia="標楷體"/>
                <w:color w:val="000000" w:themeColor="text1"/>
                <w:sz w:val="20"/>
                <w:szCs w:val="22"/>
              </w:rPr>
              <w:t>)</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過濾壓榨區</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每批</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官能檢查</w:t>
            </w:r>
          </w:p>
        </w:tc>
        <w:tc>
          <w:tcPr>
            <w:tcW w:w="1169"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目視</w:t>
            </w:r>
          </w:p>
          <w:p w:rsidR="003A09E7" w:rsidRPr="006F1AB6" w:rsidRDefault="003A09E7" w:rsidP="000771D9">
            <w:pPr>
              <w:spacing w:line="240" w:lineRule="exact"/>
              <w:contextualSpacing/>
              <w:rPr>
                <w:rFonts w:eastAsia="標楷體"/>
                <w:color w:val="000000" w:themeColor="text1"/>
                <w:sz w:val="20"/>
                <w:szCs w:val="22"/>
              </w:rPr>
            </w:pPr>
          </w:p>
        </w:tc>
      </w:tr>
      <w:tr w:rsidR="005D6503" w:rsidRPr="006F1AB6" w:rsidTr="00F60138">
        <w:trPr>
          <w:cantSplit/>
          <w:trHeight w:val="1145"/>
          <w:jc w:val="center"/>
        </w:trPr>
        <w:tc>
          <w:tcPr>
            <w:tcW w:w="1058" w:type="dxa"/>
          </w:tcPr>
          <w:p w:rsidR="003A09E7" w:rsidRPr="006F1AB6" w:rsidRDefault="003A09E7" w:rsidP="008434F7">
            <w:pPr>
              <w:spacing w:line="240" w:lineRule="exact"/>
              <w:contextualSpacing/>
              <w:rPr>
                <w:rFonts w:eastAsia="標楷體"/>
                <w:noProof/>
                <w:color w:val="000000" w:themeColor="text1"/>
                <w:sz w:val="20"/>
                <w:szCs w:val="22"/>
              </w:rPr>
            </w:pPr>
            <w:r w:rsidRPr="006F1AB6">
              <w:rPr>
                <w:rFonts w:eastAsia="標楷體"/>
                <w:noProof/>
                <w:color w:val="000000" w:themeColor="text1"/>
                <w:sz w:val="20"/>
                <w:szCs w:val="22"/>
              </w:rPr>
              <w:t>調味料、食品添加物秤量</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磅秤</w:t>
            </w:r>
            <w:r w:rsidRPr="006F1AB6">
              <w:rPr>
                <w:rFonts w:eastAsia="標楷體"/>
                <w:color w:val="000000" w:themeColor="text1"/>
                <w:sz w:val="20"/>
                <w:szCs w:val="22"/>
              </w:rPr>
              <w:t>(</w:t>
            </w:r>
            <w:r w:rsidRPr="006F1AB6">
              <w:rPr>
                <w:rFonts w:eastAsia="標楷體"/>
                <w:color w:val="000000" w:themeColor="text1"/>
                <w:sz w:val="20"/>
                <w:szCs w:val="22"/>
              </w:rPr>
              <w:t>電子秤</w:t>
            </w:r>
            <w:r w:rsidRPr="006F1AB6">
              <w:rPr>
                <w:rFonts w:eastAsia="標楷體"/>
                <w:color w:val="000000" w:themeColor="text1"/>
                <w:sz w:val="20"/>
                <w:szCs w:val="22"/>
              </w:rPr>
              <w:t>)</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產品配方表</w:t>
            </w:r>
          </w:p>
        </w:tc>
        <w:tc>
          <w:tcPr>
            <w:tcW w:w="1276"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調味料、食品添加物使用量</w:t>
            </w:r>
          </w:p>
        </w:tc>
        <w:tc>
          <w:tcPr>
            <w:tcW w:w="1701" w:type="dxa"/>
          </w:tcPr>
          <w:p w:rsidR="003A09E7" w:rsidRPr="006F1AB6" w:rsidRDefault="003A09E7" w:rsidP="00FF44B2">
            <w:pPr>
              <w:spacing w:line="240" w:lineRule="exact"/>
              <w:ind w:leftChars="-3" w:left="107" w:hangingChars="57" w:hanging="114"/>
              <w:contextualSpacing/>
              <w:rPr>
                <w:rFonts w:eastAsia="標楷體"/>
                <w:color w:val="000000" w:themeColor="text1"/>
                <w:sz w:val="20"/>
                <w:szCs w:val="22"/>
              </w:rPr>
            </w:pPr>
            <w:r w:rsidRPr="006F1AB6">
              <w:rPr>
                <w:rFonts w:eastAsia="標楷體"/>
                <w:color w:val="000000" w:themeColor="text1"/>
                <w:sz w:val="20"/>
                <w:szCs w:val="22"/>
              </w:rPr>
              <w:t>配方標準</w:t>
            </w:r>
          </w:p>
          <w:p w:rsidR="003A09E7" w:rsidRPr="006F1AB6" w:rsidRDefault="003A09E7" w:rsidP="00FF44B2">
            <w:pPr>
              <w:spacing w:line="240" w:lineRule="exact"/>
              <w:ind w:leftChars="-3" w:left="107" w:hangingChars="57" w:hanging="114"/>
              <w:contextualSpacing/>
              <w:rPr>
                <w:rFonts w:eastAsia="標楷體"/>
                <w:color w:val="000000" w:themeColor="text1"/>
                <w:sz w:val="20"/>
                <w:szCs w:val="22"/>
              </w:rPr>
            </w:pPr>
          </w:p>
        </w:tc>
        <w:tc>
          <w:tcPr>
            <w:tcW w:w="1843"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原物料領用紀錄表</w:t>
            </w:r>
            <w:r w:rsidR="001273CC">
              <w:rPr>
                <w:rFonts w:eastAsia="標楷體"/>
                <w:color w:val="000000" w:themeColor="text1"/>
                <w:sz w:val="20"/>
                <w:szCs w:val="22"/>
              </w:rPr>
              <w:t>(G-4-2-0</w:t>
            </w:r>
            <w:r w:rsidR="001273CC">
              <w:rPr>
                <w:rFonts w:eastAsia="標楷體" w:hint="eastAsia"/>
                <w:color w:val="000000" w:themeColor="text1"/>
                <w:sz w:val="20"/>
                <w:szCs w:val="22"/>
              </w:rPr>
              <w:t>5</w:t>
            </w:r>
            <w:r w:rsidRPr="006F1AB6">
              <w:rPr>
                <w:rFonts w:eastAsia="標楷體"/>
                <w:color w:val="000000" w:themeColor="text1"/>
                <w:sz w:val="20"/>
                <w:szCs w:val="22"/>
              </w:rPr>
              <w:t>)</w:t>
            </w:r>
            <w:r w:rsidRPr="006F1AB6">
              <w:rPr>
                <w:rFonts w:eastAsia="標楷體"/>
                <w:color w:val="000000" w:themeColor="text1"/>
                <w:sz w:val="20"/>
                <w:szCs w:val="22"/>
              </w:rPr>
              <w:t>、食品添加物領用</w:t>
            </w:r>
            <w:r w:rsidR="00CA7852">
              <w:rPr>
                <w:rFonts w:eastAsia="標楷體" w:hint="eastAsia"/>
                <w:color w:val="000000" w:themeColor="text1"/>
                <w:sz w:val="20"/>
                <w:szCs w:val="22"/>
              </w:rPr>
              <w:t>與投料</w:t>
            </w:r>
            <w:r w:rsidRPr="006F1AB6">
              <w:rPr>
                <w:rFonts w:eastAsia="標楷體"/>
                <w:color w:val="000000" w:themeColor="text1"/>
                <w:sz w:val="20"/>
                <w:szCs w:val="22"/>
              </w:rPr>
              <w:t>複核紀錄表</w:t>
            </w:r>
            <w:r w:rsidR="001273CC">
              <w:rPr>
                <w:rFonts w:eastAsia="標楷體"/>
                <w:color w:val="000000" w:themeColor="text1"/>
                <w:sz w:val="20"/>
                <w:szCs w:val="22"/>
              </w:rPr>
              <w:t>(G-4-2-0</w:t>
            </w:r>
            <w:r w:rsidR="001273CC">
              <w:rPr>
                <w:rFonts w:eastAsia="標楷體" w:hint="eastAsia"/>
                <w:color w:val="000000" w:themeColor="text1"/>
                <w:sz w:val="20"/>
                <w:szCs w:val="22"/>
              </w:rPr>
              <w:t>6</w:t>
            </w:r>
            <w:r w:rsidRPr="006F1AB6">
              <w:rPr>
                <w:rFonts w:eastAsia="標楷體"/>
                <w:color w:val="000000" w:themeColor="text1"/>
                <w:sz w:val="20"/>
                <w:szCs w:val="22"/>
              </w:rPr>
              <w:t>)</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管理衛生人員</w:t>
            </w:r>
          </w:p>
        </w:tc>
        <w:tc>
          <w:tcPr>
            <w:tcW w:w="851"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廠長</w:t>
            </w:r>
          </w:p>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w:t>
            </w:r>
            <w:r w:rsidRPr="006F1AB6">
              <w:rPr>
                <w:rFonts w:eastAsia="標楷體"/>
                <w:color w:val="000000" w:themeColor="text1"/>
                <w:sz w:val="20"/>
                <w:szCs w:val="22"/>
              </w:rPr>
              <w:t>負責人</w:t>
            </w:r>
            <w:r w:rsidRPr="006F1AB6">
              <w:rPr>
                <w:rFonts w:eastAsia="標楷體"/>
                <w:color w:val="000000" w:themeColor="text1"/>
                <w:sz w:val="20"/>
                <w:szCs w:val="22"/>
              </w:rPr>
              <w:t>)</w:t>
            </w:r>
          </w:p>
        </w:tc>
        <w:tc>
          <w:tcPr>
            <w:tcW w:w="1134" w:type="dxa"/>
          </w:tcPr>
          <w:p w:rsidR="003A09E7" w:rsidRPr="006F1AB6" w:rsidRDefault="008434F7" w:rsidP="000771D9">
            <w:pPr>
              <w:spacing w:line="240" w:lineRule="exact"/>
              <w:contextualSpacing/>
              <w:rPr>
                <w:rFonts w:eastAsia="標楷體"/>
                <w:color w:val="000000" w:themeColor="text1"/>
                <w:sz w:val="20"/>
                <w:szCs w:val="22"/>
              </w:rPr>
            </w:pPr>
            <w:r>
              <w:rPr>
                <w:rFonts w:eastAsia="標楷體" w:hint="eastAsia"/>
                <w:color w:val="000000" w:themeColor="text1"/>
                <w:sz w:val="20"/>
                <w:szCs w:val="22"/>
              </w:rPr>
              <w:t>原料秤量區、食品添加物貯存室</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每批</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磅秤</w:t>
            </w:r>
            <w:r w:rsidR="005D6503" w:rsidRPr="006F1AB6">
              <w:rPr>
                <w:rFonts w:eastAsia="標楷體"/>
                <w:color w:val="000000" w:themeColor="text1"/>
                <w:sz w:val="20"/>
                <w:szCs w:val="22"/>
              </w:rPr>
              <w:t>(</w:t>
            </w:r>
            <w:r w:rsidRPr="006F1AB6">
              <w:rPr>
                <w:rFonts w:eastAsia="標楷體"/>
                <w:color w:val="000000" w:themeColor="text1"/>
                <w:sz w:val="20"/>
                <w:szCs w:val="22"/>
              </w:rPr>
              <w:t>電子秤</w:t>
            </w:r>
            <w:r w:rsidR="005D6503" w:rsidRPr="006F1AB6">
              <w:rPr>
                <w:rFonts w:eastAsia="標楷體"/>
                <w:color w:val="000000" w:themeColor="text1"/>
                <w:sz w:val="20"/>
                <w:szCs w:val="22"/>
              </w:rPr>
              <w:t>)</w:t>
            </w:r>
          </w:p>
        </w:tc>
        <w:tc>
          <w:tcPr>
            <w:tcW w:w="1169"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目視</w:t>
            </w:r>
          </w:p>
        </w:tc>
      </w:tr>
      <w:tr w:rsidR="005D6503" w:rsidRPr="006F1AB6" w:rsidTr="00F60138">
        <w:trPr>
          <w:cantSplit/>
          <w:trHeight w:val="1145"/>
          <w:jc w:val="center"/>
        </w:trPr>
        <w:tc>
          <w:tcPr>
            <w:tcW w:w="1058" w:type="dxa"/>
          </w:tcPr>
          <w:p w:rsidR="003A09E7" w:rsidRPr="006F1AB6" w:rsidRDefault="003A09E7" w:rsidP="000771D9">
            <w:pPr>
              <w:spacing w:line="240" w:lineRule="exact"/>
              <w:contextualSpacing/>
              <w:rPr>
                <w:rFonts w:eastAsia="標楷體"/>
                <w:noProof/>
                <w:color w:val="000000" w:themeColor="text1"/>
                <w:sz w:val="20"/>
                <w:szCs w:val="22"/>
              </w:rPr>
            </w:pPr>
            <w:r w:rsidRPr="006F1AB6">
              <w:rPr>
                <w:rFonts w:eastAsia="標楷體"/>
                <w:noProof/>
                <w:color w:val="000000" w:themeColor="text1"/>
                <w:sz w:val="20"/>
                <w:szCs w:val="22"/>
              </w:rPr>
              <w:t>生醬汁調配加熱</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調理鍋</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製程及品質管制作業程序書</w:t>
            </w:r>
          </w:p>
        </w:tc>
        <w:tc>
          <w:tcPr>
            <w:tcW w:w="1276"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1.</w:t>
            </w:r>
            <w:r w:rsidRPr="006F1AB6">
              <w:rPr>
                <w:rFonts w:eastAsia="標楷體"/>
                <w:color w:val="000000" w:themeColor="text1"/>
                <w:sz w:val="20"/>
                <w:szCs w:val="22"/>
              </w:rPr>
              <w:t>鹽度</w:t>
            </w:r>
          </w:p>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2.pH</w:t>
            </w:r>
            <w:r w:rsidRPr="006F1AB6">
              <w:rPr>
                <w:rFonts w:eastAsia="標楷體"/>
                <w:color w:val="000000" w:themeColor="text1"/>
                <w:sz w:val="20"/>
                <w:szCs w:val="22"/>
              </w:rPr>
              <w:t>值</w:t>
            </w:r>
          </w:p>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4.</w:t>
            </w:r>
            <w:r w:rsidRPr="006F1AB6">
              <w:rPr>
                <w:rFonts w:eastAsia="標楷體"/>
                <w:color w:val="000000" w:themeColor="text1"/>
                <w:sz w:val="20"/>
                <w:szCs w:val="22"/>
              </w:rPr>
              <w:t>溫度</w:t>
            </w:r>
          </w:p>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5.</w:t>
            </w:r>
            <w:r w:rsidRPr="006F1AB6">
              <w:rPr>
                <w:rFonts w:eastAsia="標楷體"/>
                <w:color w:val="000000" w:themeColor="text1"/>
                <w:sz w:val="20"/>
                <w:szCs w:val="22"/>
              </w:rPr>
              <w:t>時間</w:t>
            </w:r>
          </w:p>
        </w:tc>
        <w:tc>
          <w:tcPr>
            <w:tcW w:w="1701" w:type="dxa"/>
          </w:tcPr>
          <w:p w:rsidR="003A09E7" w:rsidRPr="006F1AB6" w:rsidRDefault="003A09E7" w:rsidP="00FF44B2">
            <w:pPr>
              <w:spacing w:line="240" w:lineRule="exact"/>
              <w:ind w:leftChars="-3" w:left="107" w:hangingChars="57" w:hanging="114"/>
              <w:contextualSpacing/>
              <w:rPr>
                <w:rFonts w:eastAsia="標楷體"/>
                <w:color w:val="000000" w:themeColor="text1"/>
                <w:sz w:val="20"/>
                <w:szCs w:val="22"/>
              </w:rPr>
            </w:pPr>
            <w:r w:rsidRPr="006F1AB6">
              <w:rPr>
                <w:rFonts w:eastAsia="標楷體"/>
                <w:color w:val="000000" w:themeColor="text1"/>
                <w:sz w:val="20"/>
                <w:szCs w:val="22"/>
              </w:rPr>
              <w:t>90</w:t>
            </w:r>
            <w:r w:rsidR="00CE50CF" w:rsidRPr="006F1AB6">
              <w:rPr>
                <w:rFonts w:eastAsia="標楷體"/>
                <w:color w:val="000000" w:themeColor="text1"/>
                <w:sz w:val="20"/>
                <w:szCs w:val="22"/>
              </w:rPr>
              <w:t>°C</w:t>
            </w:r>
            <w:r w:rsidRPr="006F1AB6">
              <w:rPr>
                <w:rFonts w:eastAsia="標楷體"/>
                <w:color w:val="000000" w:themeColor="text1"/>
                <w:sz w:val="20"/>
                <w:szCs w:val="22"/>
              </w:rPr>
              <w:t>以上</w:t>
            </w:r>
          </w:p>
          <w:p w:rsidR="003A09E7" w:rsidRPr="006F1AB6" w:rsidRDefault="00FF44B2" w:rsidP="00FF44B2">
            <w:pPr>
              <w:spacing w:line="240" w:lineRule="exact"/>
              <w:ind w:leftChars="-3" w:left="107" w:hangingChars="57" w:hanging="114"/>
              <w:contextualSpacing/>
              <w:rPr>
                <w:rFonts w:eastAsia="標楷體"/>
                <w:color w:val="000000" w:themeColor="text1"/>
                <w:sz w:val="20"/>
                <w:szCs w:val="22"/>
              </w:rPr>
            </w:pPr>
            <w:r>
              <w:rPr>
                <w:rFonts w:eastAsia="標楷體" w:hint="eastAsia"/>
                <w:color w:val="000000" w:themeColor="text1"/>
                <w:sz w:val="20"/>
                <w:szCs w:val="22"/>
              </w:rPr>
              <w:t>30</w:t>
            </w:r>
            <w:r>
              <w:rPr>
                <w:rFonts w:eastAsia="標楷體" w:hint="eastAsia"/>
                <w:color w:val="000000" w:themeColor="text1"/>
                <w:sz w:val="20"/>
                <w:szCs w:val="22"/>
              </w:rPr>
              <w:t>分鐘</w:t>
            </w:r>
          </w:p>
        </w:tc>
        <w:tc>
          <w:tcPr>
            <w:tcW w:w="1843" w:type="dxa"/>
          </w:tcPr>
          <w:p w:rsidR="003A09E7" w:rsidRPr="006F1AB6" w:rsidRDefault="003A09E7" w:rsidP="001273CC">
            <w:pPr>
              <w:spacing w:line="240" w:lineRule="exact"/>
              <w:contextualSpacing/>
              <w:rPr>
                <w:rFonts w:eastAsia="標楷體"/>
                <w:color w:val="000000" w:themeColor="text1"/>
                <w:sz w:val="20"/>
                <w:szCs w:val="22"/>
              </w:rPr>
            </w:pPr>
            <w:r w:rsidRPr="006F1AB6">
              <w:rPr>
                <w:rFonts w:eastAsia="標楷體"/>
                <w:color w:val="000000" w:themeColor="text1"/>
                <w:sz w:val="20"/>
                <w:szCs w:val="22"/>
              </w:rPr>
              <w:t>醬汁加熱管理紀錄表</w:t>
            </w:r>
            <w:r w:rsidRPr="006F1AB6">
              <w:rPr>
                <w:rFonts w:eastAsia="標楷體"/>
                <w:color w:val="000000" w:themeColor="text1"/>
                <w:sz w:val="20"/>
                <w:szCs w:val="22"/>
              </w:rPr>
              <w:t>(G-4-2-1</w:t>
            </w:r>
            <w:r w:rsidR="001273CC">
              <w:rPr>
                <w:rFonts w:eastAsia="標楷體" w:hint="eastAsia"/>
                <w:color w:val="000000" w:themeColor="text1"/>
                <w:sz w:val="20"/>
                <w:szCs w:val="22"/>
              </w:rPr>
              <w:t>3</w:t>
            </w:r>
            <w:r w:rsidRPr="006F1AB6">
              <w:rPr>
                <w:rFonts w:eastAsia="標楷體"/>
                <w:color w:val="000000" w:themeColor="text1"/>
                <w:sz w:val="20"/>
                <w:szCs w:val="22"/>
              </w:rPr>
              <w:t>)</w:t>
            </w:r>
          </w:p>
        </w:tc>
        <w:tc>
          <w:tcPr>
            <w:tcW w:w="992" w:type="dxa"/>
          </w:tcPr>
          <w:p w:rsidR="003A09E7" w:rsidRPr="006F1AB6" w:rsidRDefault="001273CC" w:rsidP="000771D9">
            <w:pPr>
              <w:spacing w:line="240" w:lineRule="exact"/>
              <w:contextualSpacing/>
              <w:rPr>
                <w:rFonts w:eastAsia="標楷體"/>
                <w:color w:val="000000" w:themeColor="text1"/>
                <w:sz w:val="20"/>
                <w:szCs w:val="22"/>
              </w:rPr>
            </w:pPr>
            <w:r w:rsidRPr="001273CC">
              <w:rPr>
                <w:rFonts w:eastAsia="標楷體" w:hint="eastAsia"/>
                <w:color w:val="000000" w:themeColor="text1"/>
                <w:sz w:val="20"/>
                <w:szCs w:val="22"/>
              </w:rPr>
              <w:t>操作員</w:t>
            </w:r>
          </w:p>
        </w:tc>
        <w:tc>
          <w:tcPr>
            <w:tcW w:w="851" w:type="dxa"/>
          </w:tcPr>
          <w:p w:rsidR="003A09E7" w:rsidRPr="006F1AB6" w:rsidRDefault="001273CC" w:rsidP="000771D9">
            <w:pPr>
              <w:spacing w:line="240" w:lineRule="exact"/>
              <w:contextualSpacing/>
              <w:rPr>
                <w:rFonts w:eastAsia="標楷體"/>
                <w:color w:val="000000" w:themeColor="text1"/>
                <w:sz w:val="20"/>
                <w:szCs w:val="22"/>
              </w:rPr>
            </w:pPr>
            <w:r w:rsidRPr="001273CC">
              <w:rPr>
                <w:rFonts w:eastAsia="標楷體" w:hint="eastAsia"/>
                <w:color w:val="000000" w:themeColor="text1"/>
                <w:sz w:val="20"/>
                <w:szCs w:val="22"/>
              </w:rPr>
              <w:t>管理衛生人員</w:t>
            </w:r>
          </w:p>
        </w:tc>
        <w:tc>
          <w:tcPr>
            <w:tcW w:w="1134" w:type="dxa"/>
          </w:tcPr>
          <w:p w:rsidR="003A09E7" w:rsidRPr="006F1AB6" w:rsidRDefault="00370746" w:rsidP="000771D9">
            <w:pPr>
              <w:spacing w:line="240" w:lineRule="exact"/>
              <w:contextualSpacing/>
              <w:rPr>
                <w:rFonts w:eastAsia="標楷體"/>
                <w:color w:val="000000" w:themeColor="text1"/>
                <w:sz w:val="20"/>
                <w:szCs w:val="22"/>
              </w:rPr>
            </w:pPr>
            <w:r>
              <w:rPr>
                <w:rFonts w:eastAsia="標楷體" w:hint="eastAsia"/>
                <w:color w:val="000000" w:themeColor="text1"/>
                <w:sz w:val="20"/>
                <w:szCs w:val="22"/>
              </w:rPr>
              <w:t>調配熬煮</w:t>
            </w:r>
            <w:r w:rsidRPr="006F1AB6">
              <w:rPr>
                <w:rFonts w:eastAsia="標楷體"/>
                <w:color w:val="000000" w:themeColor="text1"/>
                <w:sz w:val="20"/>
                <w:szCs w:val="22"/>
              </w:rPr>
              <w:t>區</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每批</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50 mL</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1.</w:t>
            </w:r>
            <w:r w:rsidRPr="006F1AB6">
              <w:rPr>
                <w:rFonts w:eastAsia="標楷體"/>
                <w:color w:val="000000" w:themeColor="text1"/>
                <w:sz w:val="20"/>
                <w:szCs w:val="22"/>
              </w:rPr>
              <w:t>鹽度計</w:t>
            </w:r>
          </w:p>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2.pH</w:t>
            </w:r>
            <w:r w:rsidRPr="006F1AB6">
              <w:rPr>
                <w:rFonts w:eastAsia="標楷體"/>
                <w:color w:val="000000" w:themeColor="text1"/>
                <w:sz w:val="20"/>
                <w:szCs w:val="22"/>
              </w:rPr>
              <w:t>計</w:t>
            </w:r>
          </w:p>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3.</w:t>
            </w:r>
            <w:r w:rsidRPr="006F1AB6">
              <w:rPr>
                <w:rFonts w:eastAsia="標楷體"/>
                <w:color w:val="000000" w:themeColor="text1"/>
                <w:sz w:val="20"/>
                <w:szCs w:val="22"/>
              </w:rPr>
              <w:t>溫度計</w:t>
            </w:r>
          </w:p>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4.</w:t>
            </w:r>
            <w:r w:rsidRPr="006F1AB6">
              <w:rPr>
                <w:rFonts w:eastAsia="標楷體"/>
                <w:color w:val="000000" w:themeColor="text1"/>
                <w:sz w:val="20"/>
                <w:szCs w:val="22"/>
              </w:rPr>
              <w:t>計時器</w:t>
            </w:r>
          </w:p>
        </w:tc>
        <w:tc>
          <w:tcPr>
            <w:tcW w:w="1169"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依檢驗操作說明書</w:t>
            </w:r>
            <w:r w:rsidRPr="006F1AB6">
              <w:rPr>
                <w:rFonts w:eastAsia="標楷體"/>
                <w:color w:val="000000" w:themeColor="text1"/>
                <w:sz w:val="20"/>
                <w:szCs w:val="22"/>
              </w:rPr>
              <w:t>(G-3-5-01)</w:t>
            </w:r>
            <w:r w:rsidRPr="006F1AB6">
              <w:rPr>
                <w:rFonts w:eastAsia="標楷體"/>
                <w:color w:val="000000" w:themeColor="text1"/>
                <w:sz w:val="20"/>
                <w:szCs w:val="22"/>
              </w:rPr>
              <w:t>之檢驗方法</w:t>
            </w:r>
          </w:p>
        </w:tc>
      </w:tr>
      <w:tr w:rsidR="003A09E7" w:rsidRPr="006F1AB6" w:rsidTr="00F60138">
        <w:trPr>
          <w:cantSplit/>
          <w:trHeight w:val="1145"/>
          <w:jc w:val="center"/>
        </w:trPr>
        <w:tc>
          <w:tcPr>
            <w:tcW w:w="1058" w:type="dxa"/>
          </w:tcPr>
          <w:p w:rsidR="003A09E7" w:rsidRPr="006F1AB6" w:rsidRDefault="003A09E7" w:rsidP="000771D9">
            <w:pPr>
              <w:spacing w:line="240" w:lineRule="exact"/>
              <w:contextualSpacing/>
              <w:rPr>
                <w:rFonts w:eastAsia="標楷體"/>
                <w:noProof/>
                <w:color w:val="000000" w:themeColor="text1"/>
                <w:sz w:val="20"/>
                <w:szCs w:val="22"/>
              </w:rPr>
            </w:pPr>
            <w:r w:rsidRPr="006F1AB6">
              <w:rPr>
                <w:rFonts w:eastAsia="標楷體"/>
                <w:noProof/>
                <w:color w:val="000000" w:themeColor="text1"/>
                <w:sz w:val="20"/>
                <w:szCs w:val="22"/>
              </w:rPr>
              <w:t>冷卻沉澱</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冷卻沉澱桶</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製程及品質管制作業程序書</w:t>
            </w:r>
          </w:p>
        </w:tc>
        <w:tc>
          <w:tcPr>
            <w:tcW w:w="1276" w:type="dxa"/>
          </w:tcPr>
          <w:p w:rsidR="003A09E7" w:rsidRDefault="001273CC" w:rsidP="000771D9">
            <w:pPr>
              <w:spacing w:line="240" w:lineRule="exact"/>
              <w:contextualSpacing/>
              <w:rPr>
                <w:rFonts w:eastAsia="標楷體"/>
                <w:color w:val="000000" w:themeColor="text1"/>
                <w:sz w:val="20"/>
                <w:szCs w:val="22"/>
              </w:rPr>
            </w:pPr>
            <w:r>
              <w:rPr>
                <w:rFonts w:eastAsia="標楷體" w:hint="eastAsia"/>
                <w:color w:val="000000" w:themeColor="text1"/>
                <w:sz w:val="20"/>
                <w:szCs w:val="22"/>
              </w:rPr>
              <w:t>1.</w:t>
            </w:r>
            <w:r w:rsidR="003A09E7" w:rsidRPr="006F1AB6">
              <w:rPr>
                <w:rFonts w:eastAsia="標楷體"/>
                <w:color w:val="000000" w:themeColor="text1"/>
                <w:sz w:val="20"/>
                <w:szCs w:val="22"/>
              </w:rPr>
              <w:t>清潔度</w:t>
            </w:r>
          </w:p>
          <w:p w:rsidR="001273CC" w:rsidRPr="006F1AB6" w:rsidRDefault="001273CC" w:rsidP="000771D9">
            <w:pPr>
              <w:spacing w:line="240" w:lineRule="exact"/>
              <w:contextualSpacing/>
              <w:rPr>
                <w:rFonts w:eastAsia="標楷體"/>
                <w:color w:val="000000" w:themeColor="text1"/>
                <w:sz w:val="20"/>
                <w:szCs w:val="22"/>
              </w:rPr>
            </w:pPr>
            <w:r>
              <w:rPr>
                <w:rFonts w:eastAsia="標楷體" w:hint="eastAsia"/>
                <w:color w:val="000000" w:themeColor="text1"/>
                <w:sz w:val="20"/>
                <w:szCs w:val="22"/>
              </w:rPr>
              <w:t>2.</w:t>
            </w:r>
            <w:r>
              <w:rPr>
                <w:rFonts w:eastAsia="標楷體" w:hint="eastAsia"/>
                <w:color w:val="000000" w:themeColor="text1"/>
                <w:sz w:val="20"/>
                <w:szCs w:val="22"/>
              </w:rPr>
              <w:t>溫度</w:t>
            </w:r>
          </w:p>
        </w:tc>
        <w:tc>
          <w:tcPr>
            <w:tcW w:w="1701" w:type="dxa"/>
          </w:tcPr>
          <w:p w:rsidR="003A09E7" w:rsidRDefault="001273CC" w:rsidP="00FF44B2">
            <w:pPr>
              <w:spacing w:line="240" w:lineRule="exact"/>
              <w:ind w:leftChars="-3" w:left="133" w:hangingChars="70" w:hanging="140"/>
              <w:contextualSpacing/>
              <w:rPr>
                <w:rFonts w:eastAsia="標楷體"/>
                <w:color w:val="000000" w:themeColor="text1"/>
                <w:sz w:val="20"/>
                <w:szCs w:val="22"/>
              </w:rPr>
            </w:pPr>
            <w:r>
              <w:rPr>
                <w:rFonts w:eastAsia="標楷體" w:hint="eastAsia"/>
                <w:color w:val="000000" w:themeColor="text1"/>
                <w:sz w:val="20"/>
                <w:szCs w:val="22"/>
              </w:rPr>
              <w:t>1.</w:t>
            </w:r>
            <w:r w:rsidR="003A09E7" w:rsidRPr="006F1AB6">
              <w:rPr>
                <w:rFonts w:eastAsia="標楷體"/>
                <w:color w:val="000000" w:themeColor="text1"/>
                <w:sz w:val="20"/>
                <w:szCs w:val="22"/>
              </w:rPr>
              <w:t>無雜菌、病媒與異物污染</w:t>
            </w:r>
          </w:p>
          <w:p w:rsidR="001273CC" w:rsidRPr="006F1AB6" w:rsidRDefault="001273CC" w:rsidP="00FF44B2">
            <w:pPr>
              <w:spacing w:line="240" w:lineRule="exact"/>
              <w:ind w:leftChars="-3" w:left="133" w:hangingChars="70" w:hanging="140"/>
              <w:contextualSpacing/>
              <w:rPr>
                <w:rFonts w:eastAsia="標楷體"/>
                <w:color w:val="000000" w:themeColor="text1"/>
                <w:sz w:val="20"/>
                <w:szCs w:val="22"/>
              </w:rPr>
            </w:pPr>
            <w:r>
              <w:rPr>
                <w:rFonts w:eastAsia="標楷體" w:hint="eastAsia"/>
                <w:color w:val="000000" w:themeColor="text1"/>
                <w:sz w:val="20"/>
                <w:szCs w:val="22"/>
              </w:rPr>
              <w:t>2.</w:t>
            </w:r>
            <w:r w:rsidRPr="001273CC">
              <w:rPr>
                <w:rFonts w:eastAsia="標楷體"/>
                <w:color w:val="000000" w:themeColor="text1"/>
                <w:sz w:val="20"/>
                <w:szCs w:val="22"/>
              </w:rPr>
              <w:t>50°C</w:t>
            </w:r>
            <w:r>
              <w:rPr>
                <w:rFonts w:eastAsia="標楷體" w:hint="eastAsia"/>
                <w:color w:val="000000" w:themeColor="text1"/>
                <w:sz w:val="20"/>
                <w:szCs w:val="22"/>
              </w:rPr>
              <w:t>以下</w:t>
            </w:r>
          </w:p>
        </w:tc>
        <w:tc>
          <w:tcPr>
            <w:tcW w:w="1843" w:type="dxa"/>
          </w:tcPr>
          <w:p w:rsidR="003A09E7" w:rsidRPr="006F1AB6" w:rsidRDefault="00A842A4" w:rsidP="000771D9">
            <w:pPr>
              <w:spacing w:line="240" w:lineRule="exact"/>
              <w:contextualSpacing/>
              <w:rPr>
                <w:rFonts w:eastAsia="標楷體"/>
                <w:color w:val="000000" w:themeColor="text1"/>
                <w:sz w:val="20"/>
                <w:szCs w:val="22"/>
              </w:rPr>
            </w:pPr>
            <w:r w:rsidRPr="00A842A4">
              <w:rPr>
                <w:rFonts w:eastAsia="標楷體" w:hint="eastAsia"/>
                <w:color w:val="000000" w:themeColor="text1"/>
                <w:sz w:val="20"/>
                <w:szCs w:val="22"/>
              </w:rPr>
              <w:t>製程管制項目紀錄表</w:t>
            </w:r>
            <w:r w:rsidRPr="009E2FC5">
              <w:rPr>
                <w:rFonts w:eastAsia="標楷體"/>
                <w:color w:val="000000" w:themeColor="text1"/>
                <w:sz w:val="20"/>
                <w:szCs w:val="22"/>
              </w:rPr>
              <w:t>(G-4-2-</w:t>
            </w:r>
            <w:r>
              <w:rPr>
                <w:rFonts w:eastAsia="標楷體" w:hint="eastAsia"/>
                <w:color w:val="000000" w:themeColor="text1"/>
                <w:sz w:val="20"/>
                <w:szCs w:val="22"/>
              </w:rPr>
              <w:t>09</w:t>
            </w:r>
            <w:r w:rsidRPr="009E2FC5">
              <w:rPr>
                <w:rFonts w:eastAsia="標楷體"/>
                <w:color w:val="000000" w:themeColor="text1"/>
                <w:sz w:val="20"/>
                <w:szCs w:val="22"/>
              </w:rPr>
              <w:t>)</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操作員</w:t>
            </w:r>
          </w:p>
        </w:tc>
        <w:tc>
          <w:tcPr>
            <w:tcW w:w="851" w:type="dxa"/>
          </w:tcPr>
          <w:p w:rsidR="003A09E7" w:rsidRPr="006F1AB6" w:rsidRDefault="00770599" w:rsidP="000771D9">
            <w:pPr>
              <w:spacing w:line="240" w:lineRule="exact"/>
              <w:contextualSpacing/>
              <w:rPr>
                <w:rFonts w:eastAsia="標楷體"/>
                <w:color w:val="000000" w:themeColor="text1"/>
                <w:sz w:val="20"/>
                <w:szCs w:val="22"/>
              </w:rPr>
            </w:pPr>
            <w:r w:rsidRPr="001273CC">
              <w:rPr>
                <w:rFonts w:eastAsia="標楷體" w:hint="eastAsia"/>
                <w:color w:val="000000" w:themeColor="text1"/>
                <w:sz w:val="20"/>
                <w:szCs w:val="22"/>
              </w:rPr>
              <w:t>管理衛生人員</w:t>
            </w:r>
          </w:p>
        </w:tc>
        <w:tc>
          <w:tcPr>
            <w:tcW w:w="1134"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冷卻沉澱區</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每批</w:t>
            </w:r>
          </w:p>
        </w:tc>
        <w:tc>
          <w:tcPr>
            <w:tcW w:w="992"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w:t>
            </w:r>
          </w:p>
        </w:tc>
        <w:tc>
          <w:tcPr>
            <w:tcW w:w="1134" w:type="dxa"/>
          </w:tcPr>
          <w:p w:rsidR="003A09E7" w:rsidRDefault="001273CC" w:rsidP="000771D9">
            <w:pPr>
              <w:spacing w:line="240" w:lineRule="exact"/>
              <w:contextualSpacing/>
              <w:rPr>
                <w:rFonts w:eastAsia="標楷體"/>
                <w:color w:val="000000" w:themeColor="text1"/>
                <w:sz w:val="20"/>
                <w:szCs w:val="22"/>
              </w:rPr>
            </w:pPr>
            <w:r>
              <w:rPr>
                <w:rFonts w:eastAsia="標楷體" w:hint="eastAsia"/>
                <w:color w:val="000000" w:themeColor="text1"/>
                <w:sz w:val="20"/>
                <w:szCs w:val="22"/>
              </w:rPr>
              <w:t>1.</w:t>
            </w:r>
            <w:r w:rsidR="003A09E7" w:rsidRPr="006F1AB6">
              <w:rPr>
                <w:rFonts w:eastAsia="標楷體"/>
                <w:color w:val="000000" w:themeColor="text1"/>
                <w:sz w:val="20"/>
                <w:szCs w:val="22"/>
              </w:rPr>
              <w:t>官能檢查</w:t>
            </w:r>
          </w:p>
          <w:p w:rsidR="001273CC" w:rsidRPr="006F1AB6" w:rsidRDefault="001273CC" w:rsidP="000771D9">
            <w:pPr>
              <w:spacing w:line="240" w:lineRule="exact"/>
              <w:contextualSpacing/>
              <w:rPr>
                <w:rFonts w:eastAsia="標楷體"/>
                <w:color w:val="000000" w:themeColor="text1"/>
                <w:sz w:val="20"/>
                <w:szCs w:val="22"/>
              </w:rPr>
            </w:pPr>
            <w:r>
              <w:rPr>
                <w:rFonts w:eastAsia="標楷體" w:hint="eastAsia"/>
                <w:color w:val="000000" w:themeColor="text1"/>
                <w:sz w:val="20"/>
                <w:szCs w:val="22"/>
              </w:rPr>
              <w:t>2.</w:t>
            </w:r>
            <w:r>
              <w:rPr>
                <w:rFonts w:eastAsia="標楷體" w:hint="eastAsia"/>
                <w:color w:val="000000" w:themeColor="text1"/>
                <w:sz w:val="20"/>
                <w:szCs w:val="22"/>
              </w:rPr>
              <w:t>溫度計</w:t>
            </w:r>
          </w:p>
        </w:tc>
        <w:tc>
          <w:tcPr>
            <w:tcW w:w="1169" w:type="dxa"/>
          </w:tcPr>
          <w:p w:rsidR="003A09E7" w:rsidRPr="006F1AB6" w:rsidRDefault="003A09E7" w:rsidP="000771D9">
            <w:pPr>
              <w:spacing w:line="240" w:lineRule="exact"/>
              <w:contextualSpacing/>
              <w:rPr>
                <w:rFonts w:eastAsia="標楷體"/>
                <w:color w:val="000000" w:themeColor="text1"/>
                <w:sz w:val="20"/>
                <w:szCs w:val="22"/>
              </w:rPr>
            </w:pPr>
            <w:r w:rsidRPr="006F1AB6">
              <w:rPr>
                <w:rFonts w:eastAsia="標楷體"/>
                <w:color w:val="000000" w:themeColor="text1"/>
                <w:sz w:val="20"/>
                <w:szCs w:val="22"/>
              </w:rPr>
              <w:t>目視</w:t>
            </w:r>
          </w:p>
          <w:p w:rsidR="003A09E7" w:rsidRPr="006F1AB6" w:rsidRDefault="003A09E7" w:rsidP="000771D9">
            <w:pPr>
              <w:spacing w:line="240" w:lineRule="exact"/>
              <w:contextualSpacing/>
              <w:rPr>
                <w:rFonts w:eastAsia="標楷體"/>
                <w:color w:val="000000" w:themeColor="text1"/>
                <w:sz w:val="20"/>
                <w:szCs w:val="22"/>
              </w:rPr>
            </w:pPr>
          </w:p>
        </w:tc>
      </w:tr>
    </w:tbl>
    <w:p w:rsidR="003A09E7" w:rsidRPr="00CE50CF" w:rsidRDefault="003A09E7" w:rsidP="003A09E7">
      <w:pPr>
        <w:rPr>
          <w:rFonts w:eastAsia="標楷體"/>
          <w:color w:val="000000" w:themeColor="text1"/>
          <w:szCs w:val="22"/>
        </w:rPr>
      </w:pPr>
    </w:p>
    <w:p w:rsidR="00B026AB" w:rsidRPr="00CE50CF" w:rsidRDefault="00B026AB" w:rsidP="003A09E7">
      <w:pPr>
        <w:rPr>
          <w:rFonts w:eastAsia="標楷體"/>
          <w:color w:val="000000" w:themeColor="text1"/>
          <w:szCs w:val="22"/>
        </w:rPr>
      </w:pPr>
    </w:p>
    <w:tbl>
      <w:tblPr>
        <w:tblW w:w="15260" w:type="dxa"/>
        <w:jc w:val="center"/>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9"/>
        <w:gridCol w:w="994"/>
        <w:gridCol w:w="1197"/>
        <w:gridCol w:w="1276"/>
        <w:gridCol w:w="1701"/>
        <w:gridCol w:w="1843"/>
        <w:gridCol w:w="992"/>
        <w:gridCol w:w="851"/>
        <w:gridCol w:w="1134"/>
        <w:gridCol w:w="992"/>
        <w:gridCol w:w="992"/>
        <w:gridCol w:w="1134"/>
        <w:gridCol w:w="1165"/>
      </w:tblGrid>
      <w:tr w:rsidR="005D6503" w:rsidRPr="009E2FC5" w:rsidTr="00B75ACD">
        <w:trPr>
          <w:cantSplit/>
          <w:trHeight w:val="476"/>
          <w:jc w:val="center"/>
        </w:trPr>
        <w:tc>
          <w:tcPr>
            <w:tcW w:w="3180" w:type="dxa"/>
            <w:gridSpan w:val="3"/>
            <w:vAlign w:val="center"/>
          </w:tcPr>
          <w:p w:rsidR="003A09E7" w:rsidRPr="009E2FC5" w:rsidRDefault="003A09E7" w:rsidP="00B75ACD">
            <w:pPr>
              <w:spacing w:line="240" w:lineRule="exact"/>
              <w:ind w:firstLineChars="100" w:firstLine="220"/>
              <w:contextualSpacing/>
              <w:jc w:val="center"/>
              <w:rPr>
                <w:rFonts w:eastAsia="標楷體"/>
                <w:color w:val="000000" w:themeColor="text1"/>
                <w:sz w:val="22"/>
                <w:szCs w:val="22"/>
              </w:rPr>
            </w:pPr>
            <w:r w:rsidRPr="009E2FC5">
              <w:rPr>
                <w:rFonts w:eastAsia="標楷體"/>
                <w:color w:val="000000" w:themeColor="text1"/>
                <w:sz w:val="22"/>
                <w:szCs w:val="22"/>
              </w:rPr>
              <w:t>製造工程</w:t>
            </w:r>
          </w:p>
        </w:tc>
        <w:tc>
          <w:tcPr>
            <w:tcW w:w="1276" w:type="dxa"/>
            <w:vMerge w:val="restart"/>
            <w:vAlign w:val="center"/>
          </w:tcPr>
          <w:p w:rsidR="003A09E7" w:rsidRPr="009E2FC5" w:rsidRDefault="003A09E7" w:rsidP="00B75ACD">
            <w:pPr>
              <w:spacing w:line="240" w:lineRule="exact"/>
              <w:contextualSpacing/>
              <w:jc w:val="center"/>
              <w:rPr>
                <w:rFonts w:eastAsia="標楷體"/>
                <w:color w:val="000000" w:themeColor="text1"/>
                <w:sz w:val="22"/>
                <w:szCs w:val="22"/>
              </w:rPr>
            </w:pPr>
            <w:r w:rsidRPr="009E2FC5">
              <w:rPr>
                <w:rFonts w:eastAsia="標楷體"/>
                <w:color w:val="000000" w:themeColor="text1"/>
                <w:sz w:val="22"/>
                <w:szCs w:val="22"/>
              </w:rPr>
              <w:t>管制項目</w:t>
            </w:r>
          </w:p>
        </w:tc>
        <w:tc>
          <w:tcPr>
            <w:tcW w:w="1701" w:type="dxa"/>
            <w:vMerge w:val="restart"/>
            <w:vAlign w:val="center"/>
          </w:tcPr>
          <w:p w:rsidR="003A09E7" w:rsidRPr="009E2FC5" w:rsidRDefault="003A09E7" w:rsidP="00B75ACD">
            <w:pPr>
              <w:spacing w:line="240" w:lineRule="exact"/>
              <w:ind w:firstLineChars="100" w:firstLine="220"/>
              <w:contextualSpacing/>
              <w:jc w:val="center"/>
              <w:rPr>
                <w:rFonts w:eastAsia="標楷體"/>
                <w:color w:val="000000" w:themeColor="text1"/>
                <w:sz w:val="22"/>
                <w:szCs w:val="22"/>
              </w:rPr>
            </w:pPr>
            <w:r w:rsidRPr="009E2FC5">
              <w:rPr>
                <w:rFonts w:eastAsia="標楷體"/>
                <w:color w:val="000000" w:themeColor="text1"/>
                <w:sz w:val="22"/>
                <w:szCs w:val="22"/>
              </w:rPr>
              <w:t>管制基準</w:t>
            </w:r>
          </w:p>
        </w:tc>
        <w:tc>
          <w:tcPr>
            <w:tcW w:w="1843" w:type="dxa"/>
            <w:vMerge w:val="restart"/>
            <w:vAlign w:val="center"/>
          </w:tcPr>
          <w:p w:rsidR="003A09E7" w:rsidRPr="009E2FC5" w:rsidRDefault="003A09E7" w:rsidP="00B75ACD">
            <w:pPr>
              <w:spacing w:line="240" w:lineRule="exact"/>
              <w:contextualSpacing/>
              <w:jc w:val="center"/>
              <w:rPr>
                <w:rFonts w:eastAsia="標楷體"/>
                <w:color w:val="000000" w:themeColor="text1"/>
                <w:sz w:val="22"/>
                <w:szCs w:val="22"/>
              </w:rPr>
            </w:pPr>
            <w:r w:rsidRPr="009E2FC5">
              <w:rPr>
                <w:rFonts w:eastAsia="標楷體"/>
                <w:color w:val="000000" w:themeColor="text1"/>
                <w:sz w:val="22"/>
                <w:szCs w:val="22"/>
              </w:rPr>
              <w:t>管制圖表</w:t>
            </w:r>
          </w:p>
        </w:tc>
        <w:tc>
          <w:tcPr>
            <w:tcW w:w="992" w:type="dxa"/>
            <w:vMerge w:val="restart"/>
            <w:vAlign w:val="center"/>
          </w:tcPr>
          <w:p w:rsidR="003A09E7" w:rsidRPr="009E2FC5" w:rsidRDefault="003A09E7" w:rsidP="00B75ACD">
            <w:pPr>
              <w:spacing w:line="240" w:lineRule="exact"/>
              <w:contextualSpacing/>
              <w:jc w:val="center"/>
              <w:rPr>
                <w:rFonts w:eastAsia="標楷體"/>
                <w:color w:val="000000" w:themeColor="text1"/>
                <w:sz w:val="22"/>
                <w:szCs w:val="22"/>
              </w:rPr>
            </w:pPr>
            <w:r w:rsidRPr="009E2FC5">
              <w:rPr>
                <w:rFonts w:eastAsia="標楷體"/>
                <w:color w:val="000000" w:themeColor="text1"/>
                <w:sz w:val="22"/>
                <w:szCs w:val="22"/>
              </w:rPr>
              <w:t>管制人員</w:t>
            </w:r>
          </w:p>
        </w:tc>
        <w:tc>
          <w:tcPr>
            <w:tcW w:w="851" w:type="dxa"/>
            <w:vMerge w:val="restart"/>
            <w:vAlign w:val="center"/>
          </w:tcPr>
          <w:p w:rsidR="003A09E7" w:rsidRPr="009E2FC5" w:rsidRDefault="003A09E7" w:rsidP="00B75ACD">
            <w:pPr>
              <w:spacing w:line="240" w:lineRule="exact"/>
              <w:contextualSpacing/>
              <w:jc w:val="center"/>
              <w:rPr>
                <w:rFonts w:eastAsia="標楷體"/>
                <w:color w:val="000000" w:themeColor="text1"/>
                <w:sz w:val="22"/>
                <w:szCs w:val="22"/>
              </w:rPr>
            </w:pPr>
            <w:r w:rsidRPr="009E2FC5">
              <w:rPr>
                <w:rFonts w:eastAsia="標楷體"/>
                <w:color w:val="000000" w:themeColor="text1"/>
                <w:sz w:val="22"/>
                <w:szCs w:val="22"/>
              </w:rPr>
              <w:t>矯正</w:t>
            </w:r>
          </w:p>
          <w:p w:rsidR="003A09E7" w:rsidRPr="009E2FC5" w:rsidRDefault="003A09E7" w:rsidP="00B75ACD">
            <w:pPr>
              <w:spacing w:line="240" w:lineRule="exact"/>
              <w:contextualSpacing/>
              <w:jc w:val="center"/>
              <w:rPr>
                <w:rFonts w:eastAsia="標楷體"/>
                <w:color w:val="000000" w:themeColor="text1"/>
                <w:sz w:val="22"/>
                <w:szCs w:val="22"/>
              </w:rPr>
            </w:pPr>
            <w:r w:rsidRPr="009E2FC5">
              <w:rPr>
                <w:rFonts w:eastAsia="標楷體"/>
                <w:color w:val="000000" w:themeColor="text1"/>
                <w:sz w:val="22"/>
                <w:szCs w:val="22"/>
              </w:rPr>
              <w:t>負責人</w:t>
            </w:r>
          </w:p>
        </w:tc>
        <w:tc>
          <w:tcPr>
            <w:tcW w:w="5417" w:type="dxa"/>
            <w:gridSpan w:val="5"/>
            <w:vAlign w:val="center"/>
          </w:tcPr>
          <w:p w:rsidR="003A09E7" w:rsidRPr="009E2FC5" w:rsidRDefault="003A09E7" w:rsidP="00B75ACD">
            <w:pPr>
              <w:spacing w:line="240" w:lineRule="exact"/>
              <w:contextualSpacing/>
              <w:jc w:val="center"/>
              <w:rPr>
                <w:rFonts w:eastAsia="標楷體"/>
                <w:color w:val="000000" w:themeColor="text1"/>
                <w:sz w:val="22"/>
                <w:szCs w:val="22"/>
              </w:rPr>
            </w:pPr>
            <w:r w:rsidRPr="009E2FC5">
              <w:rPr>
                <w:rFonts w:eastAsia="標楷體"/>
                <w:color w:val="000000" w:themeColor="text1"/>
                <w:sz w:val="22"/>
                <w:szCs w:val="22"/>
              </w:rPr>
              <w:t>管制方法</w:t>
            </w:r>
          </w:p>
        </w:tc>
      </w:tr>
      <w:tr w:rsidR="00F60138" w:rsidRPr="009E2FC5" w:rsidTr="00B75ACD">
        <w:trPr>
          <w:cantSplit/>
          <w:trHeight w:val="554"/>
          <w:jc w:val="center"/>
        </w:trPr>
        <w:tc>
          <w:tcPr>
            <w:tcW w:w="989" w:type="dxa"/>
            <w:vAlign w:val="center"/>
          </w:tcPr>
          <w:p w:rsidR="003A09E7" w:rsidRPr="009E2FC5" w:rsidRDefault="003A09E7" w:rsidP="00B75ACD">
            <w:pPr>
              <w:spacing w:line="240" w:lineRule="exact"/>
              <w:contextualSpacing/>
              <w:jc w:val="center"/>
              <w:rPr>
                <w:rFonts w:eastAsia="標楷體"/>
                <w:color w:val="000000" w:themeColor="text1"/>
                <w:sz w:val="22"/>
                <w:szCs w:val="22"/>
              </w:rPr>
            </w:pPr>
            <w:r w:rsidRPr="009E2FC5">
              <w:rPr>
                <w:rFonts w:eastAsia="標楷體"/>
                <w:color w:val="000000" w:themeColor="text1"/>
                <w:sz w:val="22"/>
                <w:szCs w:val="22"/>
              </w:rPr>
              <w:t>工程名稱</w:t>
            </w:r>
          </w:p>
        </w:tc>
        <w:tc>
          <w:tcPr>
            <w:tcW w:w="994" w:type="dxa"/>
            <w:vAlign w:val="center"/>
          </w:tcPr>
          <w:p w:rsidR="003A09E7" w:rsidRPr="009E2FC5" w:rsidRDefault="003A09E7" w:rsidP="00B75ACD">
            <w:pPr>
              <w:spacing w:line="240" w:lineRule="exact"/>
              <w:contextualSpacing/>
              <w:jc w:val="center"/>
              <w:rPr>
                <w:rFonts w:eastAsia="標楷體"/>
                <w:color w:val="000000" w:themeColor="text1"/>
                <w:sz w:val="22"/>
                <w:szCs w:val="22"/>
              </w:rPr>
            </w:pPr>
            <w:r w:rsidRPr="009E2FC5">
              <w:rPr>
                <w:rFonts w:eastAsia="標楷體"/>
                <w:color w:val="000000" w:themeColor="text1"/>
                <w:sz w:val="22"/>
                <w:szCs w:val="22"/>
              </w:rPr>
              <w:t>使用機具</w:t>
            </w:r>
          </w:p>
        </w:tc>
        <w:tc>
          <w:tcPr>
            <w:tcW w:w="1197" w:type="dxa"/>
            <w:vAlign w:val="center"/>
          </w:tcPr>
          <w:p w:rsidR="003A09E7" w:rsidRPr="009E2FC5" w:rsidRDefault="003A09E7" w:rsidP="00B75ACD">
            <w:pPr>
              <w:spacing w:line="240" w:lineRule="exact"/>
              <w:contextualSpacing/>
              <w:jc w:val="center"/>
              <w:rPr>
                <w:rFonts w:eastAsia="標楷體"/>
                <w:color w:val="000000" w:themeColor="text1"/>
                <w:sz w:val="22"/>
                <w:szCs w:val="22"/>
              </w:rPr>
            </w:pPr>
            <w:r w:rsidRPr="009E2FC5">
              <w:rPr>
                <w:rFonts w:eastAsia="標楷體"/>
                <w:color w:val="000000" w:themeColor="text1"/>
                <w:sz w:val="22"/>
                <w:szCs w:val="22"/>
              </w:rPr>
              <w:t>操作標準</w:t>
            </w:r>
          </w:p>
        </w:tc>
        <w:tc>
          <w:tcPr>
            <w:tcW w:w="1276" w:type="dxa"/>
            <w:vMerge/>
            <w:vAlign w:val="center"/>
          </w:tcPr>
          <w:p w:rsidR="003A09E7" w:rsidRPr="009E2FC5" w:rsidRDefault="003A09E7" w:rsidP="00B75ACD">
            <w:pPr>
              <w:spacing w:line="240" w:lineRule="exact"/>
              <w:contextualSpacing/>
              <w:jc w:val="center"/>
              <w:rPr>
                <w:rFonts w:eastAsia="標楷體"/>
                <w:color w:val="000000" w:themeColor="text1"/>
                <w:sz w:val="22"/>
                <w:szCs w:val="22"/>
              </w:rPr>
            </w:pPr>
          </w:p>
        </w:tc>
        <w:tc>
          <w:tcPr>
            <w:tcW w:w="1701" w:type="dxa"/>
            <w:vMerge/>
            <w:vAlign w:val="center"/>
          </w:tcPr>
          <w:p w:rsidR="003A09E7" w:rsidRPr="009E2FC5" w:rsidRDefault="003A09E7" w:rsidP="00B75ACD">
            <w:pPr>
              <w:spacing w:line="240" w:lineRule="exact"/>
              <w:contextualSpacing/>
              <w:jc w:val="center"/>
              <w:rPr>
                <w:rFonts w:eastAsia="標楷體"/>
                <w:color w:val="000000" w:themeColor="text1"/>
                <w:sz w:val="22"/>
                <w:szCs w:val="22"/>
              </w:rPr>
            </w:pPr>
          </w:p>
        </w:tc>
        <w:tc>
          <w:tcPr>
            <w:tcW w:w="1843" w:type="dxa"/>
            <w:vMerge/>
            <w:vAlign w:val="center"/>
          </w:tcPr>
          <w:p w:rsidR="003A09E7" w:rsidRPr="009E2FC5" w:rsidRDefault="003A09E7" w:rsidP="00B75ACD">
            <w:pPr>
              <w:spacing w:line="240" w:lineRule="exact"/>
              <w:contextualSpacing/>
              <w:jc w:val="center"/>
              <w:rPr>
                <w:rFonts w:eastAsia="標楷體"/>
                <w:color w:val="000000" w:themeColor="text1"/>
                <w:sz w:val="22"/>
                <w:szCs w:val="22"/>
              </w:rPr>
            </w:pPr>
          </w:p>
        </w:tc>
        <w:tc>
          <w:tcPr>
            <w:tcW w:w="992" w:type="dxa"/>
            <w:vMerge/>
            <w:vAlign w:val="center"/>
          </w:tcPr>
          <w:p w:rsidR="003A09E7" w:rsidRPr="009E2FC5" w:rsidRDefault="003A09E7" w:rsidP="00B75ACD">
            <w:pPr>
              <w:spacing w:line="240" w:lineRule="exact"/>
              <w:contextualSpacing/>
              <w:jc w:val="center"/>
              <w:rPr>
                <w:rFonts w:eastAsia="標楷體"/>
                <w:color w:val="000000" w:themeColor="text1"/>
                <w:sz w:val="22"/>
                <w:szCs w:val="22"/>
              </w:rPr>
            </w:pPr>
          </w:p>
        </w:tc>
        <w:tc>
          <w:tcPr>
            <w:tcW w:w="851" w:type="dxa"/>
            <w:vMerge/>
            <w:vAlign w:val="center"/>
          </w:tcPr>
          <w:p w:rsidR="003A09E7" w:rsidRPr="009E2FC5" w:rsidRDefault="003A09E7" w:rsidP="00B75ACD">
            <w:pPr>
              <w:spacing w:line="240" w:lineRule="exact"/>
              <w:contextualSpacing/>
              <w:jc w:val="center"/>
              <w:rPr>
                <w:rFonts w:eastAsia="標楷體"/>
                <w:color w:val="000000" w:themeColor="text1"/>
                <w:sz w:val="22"/>
                <w:szCs w:val="22"/>
              </w:rPr>
            </w:pPr>
          </w:p>
        </w:tc>
        <w:tc>
          <w:tcPr>
            <w:tcW w:w="1134" w:type="dxa"/>
            <w:vAlign w:val="center"/>
          </w:tcPr>
          <w:p w:rsidR="003A09E7" w:rsidRPr="009E2FC5" w:rsidRDefault="003A09E7" w:rsidP="00B75ACD">
            <w:pPr>
              <w:spacing w:line="240" w:lineRule="exact"/>
              <w:contextualSpacing/>
              <w:jc w:val="center"/>
              <w:rPr>
                <w:rFonts w:eastAsia="標楷體"/>
                <w:color w:val="000000" w:themeColor="text1"/>
                <w:sz w:val="22"/>
                <w:szCs w:val="22"/>
              </w:rPr>
            </w:pPr>
            <w:r w:rsidRPr="009E2FC5">
              <w:rPr>
                <w:rFonts w:eastAsia="標楷體"/>
                <w:color w:val="000000" w:themeColor="text1"/>
                <w:sz w:val="22"/>
                <w:szCs w:val="22"/>
              </w:rPr>
              <w:t>取樣地點</w:t>
            </w:r>
          </w:p>
        </w:tc>
        <w:tc>
          <w:tcPr>
            <w:tcW w:w="992" w:type="dxa"/>
            <w:vAlign w:val="center"/>
          </w:tcPr>
          <w:p w:rsidR="003A09E7" w:rsidRPr="009E2FC5" w:rsidRDefault="003A09E7" w:rsidP="00B75ACD">
            <w:pPr>
              <w:spacing w:line="240" w:lineRule="exact"/>
              <w:contextualSpacing/>
              <w:jc w:val="center"/>
              <w:rPr>
                <w:rFonts w:eastAsia="標楷體"/>
                <w:color w:val="000000" w:themeColor="text1"/>
                <w:sz w:val="22"/>
                <w:szCs w:val="22"/>
              </w:rPr>
            </w:pPr>
            <w:r w:rsidRPr="009E2FC5">
              <w:rPr>
                <w:rFonts w:eastAsia="標楷體"/>
                <w:color w:val="000000" w:themeColor="text1"/>
                <w:sz w:val="22"/>
                <w:szCs w:val="22"/>
              </w:rPr>
              <w:t>取樣頻率</w:t>
            </w:r>
          </w:p>
        </w:tc>
        <w:tc>
          <w:tcPr>
            <w:tcW w:w="992" w:type="dxa"/>
            <w:vAlign w:val="center"/>
          </w:tcPr>
          <w:p w:rsidR="003A09E7" w:rsidRPr="009E2FC5" w:rsidRDefault="003A09E7" w:rsidP="00B75ACD">
            <w:pPr>
              <w:spacing w:line="240" w:lineRule="exact"/>
              <w:contextualSpacing/>
              <w:jc w:val="center"/>
              <w:rPr>
                <w:rFonts w:eastAsia="標楷體"/>
                <w:color w:val="000000" w:themeColor="text1"/>
                <w:sz w:val="22"/>
                <w:szCs w:val="22"/>
              </w:rPr>
            </w:pPr>
            <w:r w:rsidRPr="009E2FC5">
              <w:rPr>
                <w:rFonts w:eastAsia="標楷體"/>
                <w:color w:val="000000" w:themeColor="text1"/>
                <w:sz w:val="22"/>
                <w:szCs w:val="22"/>
              </w:rPr>
              <w:t>取樣數量</w:t>
            </w:r>
          </w:p>
        </w:tc>
        <w:tc>
          <w:tcPr>
            <w:tcW w:w="1134" w:type="dxa"/>
            <w:vAlign w:val="center"/>
          </w:tcPr>
          <w:p w:rsidR="003A09E7" w:rsidRPr="009E2FC5" w:rsidRDefault="003A09E7" w:rsidP="00B75ACD">
            <w:pPr>
              <w:spacing w:line="240" w:lineRule="exact"/>
              <w:contextualSpacing/>
              <w:jc w:val="center"/>
              <w:rPr>
                <w:rFonts w:eastAsia="標楷體"/>
                <w:color w:val="000000" w:themeColor="text1"/>
                <w:sz w:val="22"/>
                <w:szCs w:val="22"/>
              </w:rPr>
            </w:pPr>
            <w:r w:rsidRPr="009E2FC5">
              <w:rPr>
                <w:rFonts w:eastAsia="標楷體"/>
                <w:color w:val="000000" w:themeColor="text1"/>
                <w:sz w:val="22"/>
                <w:szCs w:val="22"/>
              </w:rPr>
              <w:t>檢測儀器</w:t>
            </w:r>
          </w:p>
        </w:tc>
        <w:tc>
          <w:tcPr>
            <w:tcW w:w="1165" w:type="dxa"/>
            <w:vAlign w:val="center"/>
          </w:tcPr>
          <w:p w:rsidR="003A09E7" w:rsidRPr="009E2FC5" w:rsidRDefault="003A09E7" w:rsidP="00B75ACD">
            <w:pPr>
              <w:spacing w:line="240" w:lineRule="exact"/>
              <w:contextualSpacing/>
              <w:jc w:val="center"/>
              <w:rPr>
                <w:rFonts w:eastAsia="標楷體"/>
                <w:color w:val="000000" w:themeColor="text1"/>
                <w:sz w:val="22"/>
                <w:szCs w:val="22"/>
              </w:rPr>
            </w:pPr>
            <w:r w:rsidRPr="009E2FC5">
              <w:rPr>
                <w:rFonts w:eastAsia="標楷體"/>
                <w:color w:val="000000" w:themeColor="text1"/>
                <w:sz w:val="22"/>
                <w:szCs w:val="22"/>
              </w:rPr>
              <w:t>檢測方法</w:t>
            </w:r>
          </w:p>
        </w:tc>
      </w:tr>
      <w:tr w:rsidR="00F60138" w:rsidRPr="009E2FC5" w:rsidTr="00F60138">
        <w:trPr>
          <w:cantSplit/>
          <w:trHeight w:val="416"/>
          <w:jc w:val="center"/>
        </w:trPr>
        <w:tc>
          <w:tcPr>
            <w:tcW w:w="989" w:type="dxa"/>
          </w:tcPr>
          <w:p w:rsidR="003A09E7" w:rsidRPr="009E2FC5" w:rsidRDefault="003A09E7" w:rsidP="003A09E7">
            <w:pPr>
              <w:spacing w:line="240" w:lineRule="exact"/>
              <w:contextualSpacing/>
              <w:jc w:val="both"/>
              <w:rPr>
                <w:rFonts w:eastAsia="標楷體"/>
                <w:noProof/>
                <w:color w:val="000000" w:themeColor="text1"/>
                <w:sz w:val="20"/>
                <w:szCs w:val="22"/>
              </w:rPr>
            </w:pPr>
            <w:r w:rsidRPr="009E2FC5">
              <w:rPr>
                <w:rFonts w:eastAsia="標楷體"/>
                <w:noProof/>
                <w:color w:val="000000" w:themeColor="text1"/>
                <w:sz w:val="20"/>
                <w:szCs w:val="22"/>
              </w:rPr>
              <w:t>充填包裝</w:t>
            </w:r>
          </w:p>
        </w:tc>
        <w:tc>
          <w:tcPr>
            <w:tcW w:w="994" w:type="dxa"/>
          </w:tcPr>
          <w:p w:rsidR="003A09E7" w:rsidRPr="009E2FC5" w:rsidRDefault="003A09E7" w:rsidP="003A09E7">
            <w:pPr>
              <w:spacing w:line="240" w:lineRule="exact"/>
              <w:contextualSpacing/>
              <w:jc w:val="both"/>
              <w:rPr>
                <w:rFonts w:eastAsia="標楷體"/>
                <w:color w:val="000000" w:themeColor="text1"/>
                <w:sz w:val="20"/>
                <w:szCs w:val="22"/>
              </w:rPr>
            </w:pPr>
            <w:r w:rsidRPr="009E2FC5">
              <w:rPr>
                <w:rFonts w:eastAsia="標楷體"/>
                <w:color w:val="000000" w:themeColor="text1"/>
                <w:sz w:val="20"/>
                <w:szCs w:val="22"/>
              </w:rPr>
              <w:t>充填包裝機</w:t>
            </w:r>
          </w:p>
        </w:tc>
        <w:tc>
          <w:tcPr>
            <w:tcW w:w="1197" w:type="dxa"/>
          </w:tcPr>
          <w:p w:rsidR="003A09E7" w:rsidRPr="009E2FC5" w:rsidRDefault="003A09E7" w:rsidP="00733465">
            <w:pPr>
              <w:spacing w:line="240" w:lineRule="exact"/>
              <w:contextualSpacing/>
              <w:jc w:val="both"/>
              <w:rPr>
                <w:rFonts w:eastAsia="標楷體"/>
                <w:color w:val="000000" w:themeColor="text1"/>
                <w:sz w:val="20"/>
                <w:szCs w:val="22"/>
              </w:rPr>
            </w:pPr>
            <w:r w:rsidRPr="009E2FC5">
              <w:rPr>
                <w:rFonts w:eastAsia="標楷體"/>
                <w:color w:val="000000" w:themeColor="text1"/>
                <w:sz w:val="20"/>
                <w:szCs w:val="22"/>
              </w:rPr>
              <w:t>製程及品質管制作業程序書</w:t>
            </w:r>
          </w:p>
        </w:tc>
        <w:tc>
          <w:tcPr>
            <w:tcW w:w="1276" w:type="dxa"/>
          </w:tcPr>
          <w:p w:rsidR="003A09E7" w:rsidRPr="009E2FC5" w:rsidRDefault="00770599" w:rsidP="00770599">
            <w:pPr>
              <w:spacing w:line="240" w:lineRule="exact"/>
              <w:ind w:left="186" w:hangingChars="93" w:hanging="186"/>
              <w:contextualSpacing/>
              <w:rPr>
                <w:rFonts w:eastAsia="標楷體"/>
                <w:color w:val="000000" w:themeColor="text1"/>
                <w:sz w:val="20"/>
                <w:szCs w:val="22"/>
              </w:rPr>
            </w:pPr>
            <w:r w:rsidRPr="009E2FC5">
              <w:rPr>
                <w:rFonts w:eastAsia="標楷體"/>
                <w:color w:val="000000" w:themeColor="text1"/>
                <w:sz w:val="20"/>
                <w:szCs w:val="22"/>
              </w:rPr>
              <w:t>1</w:t>
            </w:r>
            <w:r w:rsidRPr="009E2FC5">
              <w:rPr>
                <w:rFonts w:eastAsia="標楷體" w:hint="eastAsia"/>
                <w:color w:val="000000" w:themeColor="text1"/>
                <w:sz w:val="20"/>
                <w:szCs w:val="22"/>
              </w:rPr>
              <w:t>.</w:t>
            </w:r>
            <w:r w:rsidR="003A09E7" w:rsidRPr="009E2FC5">
              <w:rPr>
                <w:rFonts w:eastAsia="標楷體"/>
                <w:color w:val="000000" w:themeColor="text1"/>
                <w:sz w:val="20"/>
                <w:szCs w:val="22"/>
              </w:rPr>
              <w:t>重量</w:t>
            </w:r>
            <w:r w:rsidRPr="009E2FC5">
              <w:rPr>
                <w:rFonts w:eastAsia="標楷體" w:hint="eastAsia"/>
                <w:color w:val="000000" w:themeColor="text1"/>
                <w:sz w:val="20"/>
                <w:szCs w:val="22"/>
              </w:rPr>
              <w:t>(</w:t>
            </w:r>
            <w:r w:rsidR="003A09E7" w:rsidRPr="009E2FC5">
              <w:rPr>
                <w:rFonts w:eastAsia="標楷體"/>
                <w:color w:val="000000" w:themeColor="text1"/>
                <w:sz w:val="20"/>
                <w:szCs w:val="22"/>
              </w:rPr>
              <w:t>容量</w:t>
            </w:r>
            <w:r w:rsidR="003A09E7" w:rsidRPr="009E2FC5">
              <w:rPr>
                <w:rFonts w:eastAsia="標楷體"/>
                <w:color w:val="000000" w:themeColor="text1"/>
                <w:sz w:val="20"/>
                <w:szCs w:val="22"/>
              </w:rPr>
              <w:t>)</w:t>
            </w:r>
          </w:p>
          <w:p w:rsidR="003A09E7" w:rsidRPr="009E2FC5" w:rsidRDefault="003A09E7" w:rsidP="00770599">
            <w:pPr>
              <w:spacing w:line="240" w:lineRule="exact"/>
              <w:contextualSpacing/>
              <w:rPr>
                <w:rFonts w:eastAsia="標楷體"/>
                <w:color w:val="000000" w:themeColor="text1"/>
                <w:sz w:val="20"/>
                <w:szCs w:val="22"/>
              </w:rPr>
            </w:pPr>
            <w:r w:rsidRPr="009E2FC5">
              <w:rPr>
                <w:rFonts w:eastAsia="標楷體"/>
                <w:color w:val="000000" w:themeColor="text1"/>
                <w:sz w:val="20"/>
                <w:szCs w:val="22"/>
              </w:rPr>
              <w:t>2.</w:t>
            </w:r>
            <w:r w:rsidRPr="009E2FC5">
              <w:rPr>
                <w:rFonts w:eastAsia="標楷體"/>
                <w:color w:val="000000" w:themeColor="text1"/>
                <w:sz w:val="20"/>
                <w:szCs w:val="22"/>
              </w:rPr>
              <w:t>包裝</w:t>
            </w:r>
            <w:r w:rsidR="007F6B1E" w:rsidRPr="009E2FC5">
              <w:rPr>
                <w:rFonts w:eastAsia="標楷體" w:hint="eastAsia"/>
                <w:color w:val="000000" w:themeColor="text1"/>
                <w:sz w:val="20"/>
                <w:szCs w:val="22"/>
              </w:rPr>
              <w:t>完整性</w:t>
            </w:r>
          </w:p>
          <w:p w:rsidR="003A09E7" w:rsidRPr="009E2FC5" w:rsidRDefault="003A09E7" w:rsidP="00770599">
            <w:pPr>
              <w:spacing w:line="240" w:lineRule="exact"/>
              <w:contextualSpacing/>
              <w:rPr>
                <w:rFonts w:eastAsia="標楷體"/>
                <w:color w:val="000000" w:themeColor="text1"/>
                <w:sz w:val="20"/>
                <w:szCs w:val="22"/>
              </w:rPr>
            </w:pPr>
            <w:r w:rsidRPr="009E2FC5">
              <w:rPr>
                <w:rFonts w:eastAsia="標楷體"/>
                <w:color w:val="000000" w:themeColor="text1"/>
                <w:sz w:val="20"/>
                <w:szCs w:val="22"/>
              </w:rPr>
              <w:t>3.</w:t>
            </w:r>
            <w:r w:rsidRPr="009E2FC5">
              <w:rPr>
                <w:rFonts w:eastAsia="標楷體"/>
                <w:color w:val="000000" w:themeColor="text1"/>
                <w:sz w:val="20"/>
                <w:szCs w:val="22"/>
              </w:rPr>
              <w:t>清潔度</w:t>
            </w:r>
          </w:p>
        </w:tc>
        <w:tc>
          <w:tcPr>
            <w:tcW w:w="1701" w:type="dxa"/>
          </w:tcPr>
          <w:p w:rsidR="003A09E7" w:rsidRPr="009E2FC5" w:rsidRDefault="003A09E7" w:rsidP="00770599">
            <w:pPr>
              <w:spacing w:line="240" w:lineRule="exact"/>
              <w:ind w:leftChars="7" w:left="161" w:hangingChars="72" w:hanging="144"/>
              <w:contextualSpacing/>
              <w:rPr>
                <w:rFonts w:eastAsia="標楷體"/>
                <w:color w:val="000000" w:themeColor="text1"/>
                <w:sz w:val="20"/>
                <w:szCs w:val="22"/>
              </w:rPr>
            </w:pPr>
            <w:r w:rsidRPr="009E2FC5">
              <w:rPr>
                <w:rFonts w:eastAsia="標楷體"/>
                <w:color w:val="000000" w:themeColor="text1"/>
                <w:sz w:val="20"/>
                <w:szCs w:val="22"/>
              </w:rPr>
              <w:t>1.</w:t>
            </w:r>
            <w:r w:rsidRPr="009E2FC5">
              <w:rPr>
                <w:rFonts w:eastAsia="標楷體"/>
                <w:color w:val="000000" w:themeColor="text1"/>
                <w:sz w:val="20"/>
                <w:szCs w:val="22"/>
              </w:rPr>
              <w:t>達規定重量</w:t>
            </w:r>
            <w:r w:rsidRPr="009E2FC5">
              <w:rPr>
                <w:rFonts w:eastAsia="標楷體"/>
                <w:color w:val="000000" w:themeColor="text1"/>
                <w:sz w:val="20"/>
                <w:szCs w:val="22"/>
              </w:rPr>
              <w:t>(</w:t>
            </w:r>
            <w:r w:rsidRPr="009E2FC5">
              <w:rPr>
                <w:rFonts w:eastAsia="標楷體"/>
                <w:color w:val="000000" w:themeColor="text1"/>
                <w:sz w:val="20"/>
                <w:szCs w:val="22"/>
              </w:rPr>
              <w:t>容量</w:t>
            </w:r>
            <w:r w:rsidRPr="009E2FC5">
              <w:rPr>
                <w:rFonts w:eastAsia="標楷體"/>
                <w:color w:val="000000" w:themeColor="text1"/>
                <w:sz w:val="20"/>
                <w:szCs w:val="22"/>
              </w:rPr>
              <w:t>)</w:t>
            </w:r>
            <w:r w:rsidRPr="009E2FC5">
              <w:rPr>
                <w:rFonts w:eastAsia="標楷體"/>
                <w:color w:val="000000" w:themeColor="text1"/>
                <w:sz w:val="20"/>
                <w:szCs w:val="22"/>
              </w:rPr>
              <w:t>以上</w:t>
            </w:r>
          </w:p>
          <w:p w:rsidR="003A09E7" w:rsidRPr="009E2FC5" w:rsidRDefault="003A09E7" w:rsidP="00770599">
            <w:pPr>
              <w:spacing w:line="240" w:lineRule="exact"/>
              <w:ind w:leftChars="7" w:left="161" w:hangingChars="72" w:hanging="144"/>
              <w:contextualSpacing/>
              <w:rPr>
                <w:rFonts w:eastAsia="標楷體"/>
                <w:color w:val="000000" w:themeColor="text1"/>
                <w:sz w:val="20"/>
                <w:szCs w:val="22"/>
              </w:rPr>
            </w:pPr>
            <w:r w:rsidRPr="009E2FC5">
              <w:rPr>
                <w:rFonts w:eastAsia="標楷體"/>
                <w:color w:val="000000" w:themeColor="text1"/>
                <w:sz w:val="20"/>
                <w:szCs w:val="22"/>
              </w:rPr>
              <w:t>2.</w:t>
            </w:r>
            <w:r w:rsidRPr="009E2FC5">
              <w:rPr>
                <w:rFonts w:eastAsia="標楷體"/>
                <w:color w:val="000000" w:themeColor="text1"/>
                <w:sz w:val="20"/>
                <w:szCs w:val="22"/>
              </w:rPr>
              <w:t>無破瓶、封蓋不全之情形</w:t>
            </w:r>
          </w:p>
          <w:p w:rsidR="003A09E7" w:rsidRPr="009E2FC5" w:rsidRDefault="003A09E7" w:rsidP="00770599">
            <w:pPr>
              <w:spacing w:line="240" w:lineRule="exact"/>
              <w:ind w:leftChars="7" w:left="161" w:hangingChars="72" w:hanging="144"/>
              <w:contextualSpacing/>
              <w:rPr>
                <w:rFonts w:eastAsia="標楷體"/>
                <w:color w:val="000000" w:themeColor="text1"/>
                <w:sz w:val="20"/>
                <w:szCs w:val="22"/>
              </w:rPr>
            </w:pPr>
            <w:r w:rsidRPr="009E2FC5">
              <w:rPr>
                <w:rFonts w:eastAsia="標楷體"/>
                <w:color w:val="000000" w:themeColor="text1"/>
                <w:sz w:val="20"/>
                <w:szCs w:val="22"/>
              </w:rPr>
              <w:t>3.</w:t>
            </w:r>
            <w:r w:rsidRPr="009E2FC5">
              <w:rPr>
                <w:rFonts w:eastAsia="標楷體"/>
                <w:color w:val="000000" w:themeColor="text1"/>
                <w:sz w:val="20"/>
                <w:szCs w:val="22"/>
              </w:rPr>
              <w:t>無異物</w:t>
            </w:r>
          </w:p>
        </w:tc>
        <w:tc>
          <w:tcPr>
            <w:tcW w:w="1843" w:type="dxa"/>
          </w:tcPr>
          <w:p w:rsidR="003A09E7" w:rsidRPr="009E2FC5" w:rsidRDefault="003A09E7" w:rsidP="001273CC">
            <w:pPr>
              <w:spacing w:line="240" w:lineRule="exact"/>
              <w:contextualSpacing/>
              <w:rPr>
                <w:rFonts w:eastAsia="標楷體"/>
                <w:color w:val="000000" w:themeColor="text1"/>
                <w:sz w:val="20"/>
                <w:szCs w:val="22"/>
              </w:rPr>
            </w:pPr>
            <w:r w:rsidRPr="009E2FC5">
              <w:rPr>
                <w:rFonts w:eastAsia="標楷體"/>
                <w:color w:val="000000" w:themeColor="text1"/>
                <w:sz w:val="20"/>
                <w:szCs w:val="22"/>
              </w:rPr>
              <w:t>充填包裝管理紀錄表</w:t>
            </w:r>
            <w:r w:rsidRPr="009E2FC5">
              <w:rPr>
                <w:rFonts w:eastAsia="標楷體"/>
                <w:color w:val="000000" w:themeColor="text1"/>
                <w:sz w:val="20"/>
                <w:szCs w:val="22"/>
              </w:rPr>
              <w:t>(G-4-2-1</w:t>
            </w:r>
            <w:r w:rsidR="001273CC" w:rsidRPr="009E2FC5">
              <w:rPr>
                <w:rFonts w:eastAsia="標楷體"/>
                <w:color w:val="000000" w:themeColor="text1"/>
                <w:sz w:val="20"/>
                <w:szCs w:val="22"/>
              </w:rPr>
              <w:t>4</w:t>
            </w:r>
            <w:r w:rsidRPr="009E2FC5">
              <w:rPr>
                <w:rFonts w:eastAsia="標楷體"/>
                <w:color w:val="000000" w:themeColor="text1"/>
                <w:sz w:val="20"/>
                <w:szCs w:val="22"/>
              </w:rPr>
              <w:t>)</w:t>
            </w:r>
          </w:p>
        </w:tc>
        <w:tc>
          <w:tcPr>
            <w:tcW w:w="992" w:type="dxa"/>
          </w:tcPr>
          <w:p w:rsidR="003A09E7" w:rsidRPr="009E2FC5" w:rsidRDefault="00770599" w:rsidP="003A09E7">
            <w:pPr>
              <w:spacing w:line="240" w:lineRule="exact"/>
              <w:contextualSpacing/>
              <w:jc w:val="both"/>
              <w:rPr>
                <w:rFonts w:eastAsia="標楷體"/>
                <w:color w:val="000000" w:themeColor="text1"/>
                <w:sz w:val="20"/>
                <w:szCs w:val="22"/>
              </w:rPr>
            </w:pPr>
            <w:r w:rsidRPr="009E2FC5">
              <w:rPr>
                <w:rFonts w:eastAsia="標楷體" w:hint="eastAsia"/>
                <w:color w:val="000000" w:themeColor="text1"/>
                <w:sz w:val="20"/>
                <w:szCs w:val="22"/>
              </w:rPr>
              <w:t>操作員</w:t>
            </w:r>
          </w:p>
        </w:tc>
        <w:tc>
          <w:tcPr>
            <w:tcW w:w="851" w:type="dxa"/>
          </w:tcPr>
          <w:p w:rsidR="003A09E7" w:rsidRPr="009E2FC5" w:rsidRDefault="00770599" w:rsidP="007F6B1E">
            <w:pPr>
              <w:spacing w:line="240" w:lineRule="exact"/>
              <w:contextualSpacing/>
              <w:rPr>
                <w:rFonts w:eastAsia="標楷體"/>
                <w:color w:val="000000" w:themeColor="text1"/>
                <w:sz w:val="20"/>
                <w:szCs w:val="22"/>
              </w:rPr>
            </w:pPr>
            <w:r w:rsidRPr="009E2FC5">
              <w:rPr>
                <w:rFonts w:eastAsia="標楷體" w:hint="eastAsia"/>
                <w:color w:val="000000" w:themeColor="text1"/>
                <w:sz w:val="20"/>
                <w:szCs w:val="22"/>
              </w:rPr>
              <w:t>管理衛生人員</w:t>
            </w:r>
          </w:p>
        </w:tc>
        <w:tc>
          <w:tcPr>
            <w:tcW w:w="1134" w:type="dxa"/>
          </w:tcPr>
          <w:p w:rsidR="003A09E7" w:rsidRPr="009E2FC5" w:rsidRDefault="003A09E7" w:rsidP="003A09E7">
            <w:pPr>
              <w:spacing w:line="240" w:lineRule="exact"/>
              <w:contextualSpacing/>
              <w:rPr>
                <w:rFonts w:eastAsia="標楷體"/>
                <w:color w:val="000000" w:themeColor="text1"/>
                <w:sz w:val="20"/>
                <w:szCs w:val="22"/>
              </w:rPr>
            </w:pPr>
            <w:r w:rsidRPr="009E2FC5">
              <w:rPr>
                <w:rFonts w:eastAsia="標楷體"/>
                <w:color w:val="000000" w:themeColor="text1"/>
                <w:sz w:val="20"/>
                <w:szCs w:val="22"/>
              </w:rPr>
              <w:t>充填包裝區</w:t>
            </w:r>
          </w:p>
        </w:tc>
        <w:tc>
          <w:tcPr>
            <w:tcW w:w="992" w:type="dxa"/>
          </w:tcPr>
          <w:p w:rsidR="003A09E7" w:rsidRPr="009E2FC5" w:rsidRDefault="003A09E7" w:rsidP="003A09E7">
            <w:pPr>
              <w:spacing w:line="240" w:lineRule="exact"/>
              <w:contextualSpacing/>
              <w:rPr>
                <w:rFonts w:eastAsia="標楷體"/>
                <w:color w:val="000000" w:themeColor="text1"/>
                <w:sz w:val="20"/>
                <w:szCs w:val="22"/>
              </w:rPr>
            </w:pPr>
            <w:r w:rsidRPr="009E2FC5">
              <w:rPr>
                <w:rFonts w:eastAsia="標楷體"/>
                <w:color w:val="000000" w:themeColor="text1"/>
                <w:sz w:val="20"/>
                <w:szCs w:val="22"/>
              </w:rPr>
              <w:t>每兩小時</w:t>
            </w:r>
          </w:p>
          <w:p w:rsidR="003A09E7" w:rsidRPr="009E2FC5" w:rsidRDefault="003A09E7" w:rsidP="003A09E7">
            <w:pPr>
              <w:spacing w:line="240" w:lineRule="exact"/>
              <w:contextualSpacing/>
              <w:rPr>
                <w:rFonts w:eastAsia="標楷體"/>
                <w:color w:val="000000" w:themeColor="text1"/>
                <w:sz w:val="20"/>
                <w:szCs w:val="22"/>
              </w:rPr>
            </w:pPr>
            <w:r w:rsidRPr="009E2FC5">
              <w:rPr>
                <w:rFonts w:eastAsia="標楷體"/>
                <w:color w:val="000000" w:themeColor="text1"/>
                <w:sz w:val="20"/>
                <w:szCs w:val="22"/>
              </w:rPr>
              <w:t>(</w:t>
            </w:r>
            <w:r w:rsidRPr="009E2FC5">
              <w:rPr>
                <w:rFonts w:eastAsia="標楷體"/>
                <w:color w:val="000000" w:themeColor="text1"/>
                <w:sz w:val="20"/>
                <w:szCs w:val="22"/>
              </w:rPr>
              <w:t>包裝中</w:t>
            </w:r>
            <w:r w:rsidRPr="009E2FC5">
              <w:rPr>
                <w:rFonts w:eastAsia="標楷體"/>
                <w:color w:val="000000" w:themeColor="text1"/>
                <w:sz w:val="20"/>
                <w:szCs w:val="22"/>
              </w:rPr>
              <w:t>)</w:t>
            </w:r>
          </w:p>
        </w:tc>
        <w:tc>
          <w:tcPr>
            <w:tcW w:w="992" w:type="dxa"/>
          </w:tcPr>
          <w:p w:rsidR="003A09E7" w:rsidRPr="009E2FC5" w:rsidRDefault="003A09E7" w:rsidP="003A09E7">
            <w:pPr>
              <w:spacing w:line="240" w:lineRule="exact"/>
              <w:contextualSpacing/>
              <w:rPr>
                <w:rFonts w:eastAsia="標楷體"/>
                <w:color w:val="000000" w:themeColor="text1"/>
                <w:sz w:val="20"/>
                <w:szCs w:val="22"/>
              </w:rPr>
            </w:pPr>
            <w:r w:rsidRPr="009E2FC5">
              <w:rPr>
                <w:rFonts w:eastAsia="標楷體"/>
                <w:color w:val="000000" w:themeColor="text1"/>
                <w:sz w:val="20"/>
                <w:szCs w:val="22"/>
              </w:rPr>
              <w:t>10</w:t>
            </w:r>
            <w:r w:rsidRPr="009E2FC5">
              <w:rPr>
                <w:rFonts w:eastAsia="標楷體"/>
                <w:color w:val="000000" w:themeColor="text1"/>
                <w:sz w:val="20"/>
                <w:szCs w:val="22"/>
              </w:rPr>
              <w:t>瓶</w:t>
            </w:r>
          </w:p>
        </w:tc>
        <w:tc>
          <w:tcPr>
            <w:tcW w:w="1134" w:type="dxa"/>
          </w:tcPr>
          <w:p w:rsidR="003A09E7" w:rsidRPr="009E2FC5" w:rsidRDefault="003A09E7" w:rsidP="007F6B1E">
            <w:pPr>
              <w:spacing w:line="240" w:lineRule="exact"/>
              <w:ind w:left="154" w:hangingChars="77" w:hanging="154"/>
              <w:contextualSpacing/>
              <w:rPr>
                <w:rFonts w:eastAsia="標楷體"/>
                <w:color w:val="000000" w:themeColor="text1"/>
                <w:sz w:val="20"/>
                <w:szCs w:val="22"/>
              </w:rPr>
            </w:pPr>
            <w:r w:rsidRPr="009E2FC5">
              <w:rPr>
                <w:rFonts w:eastAsia="標楷體"/>
                <w:color w:val="000000" w:themeColor="text1"/>
                <w:sz w:val="20"/>
                <w:szCs w:val="22"/>
              </w:rPr>
              <w:t>1.</w:t>
            </w:r>
            <w:r w:rsidRPr="009E2FC5">
              <w:rPr>
                <w:rFonts w:eastAsia="標楷體"/>
                <w:color w:val="000000" w:themeColor="text1"/>
                <w:sz w:val="20"/>
                <w:szCs w:val="22"/>
              </w:rPr>
              <w:t>電子秤</w:t>
            </w:r>
            <w:r w:rsidRPr="009E2FC5">
              <w:rPr>
                <w:rFonts w:eastAsia="標楷體"/>
                <w:color w:val="000000" w:themeColor="text1"/>
                <w:sz w:val="20"/>
                <w:szCs w:val="22"/>
              </w:rPr>
              <w:t>(</w:t>
            </w:r>
            <w:r w:rsidRPr="009E2FC5">
              <w:rPr>
                <w:rFonts w:eastAsia="標楷體"/>
                <w:color w:val="000000" w:themeColor="text1"/>
                <w:sz w:val="20"/>
                <w:szCs w:val="22"/>
              </w:rPr>
              <w:t>量筒</w:t>
            </w:r>
            <w:r w:rsidRPr="009E2FC5">
              <w:rPr>
                <w:rFonts w:eastAsia="標楷體"/>
                <w:color w:val="000000" w:themeColor="text1"/>
                <w:sz w:val="20"/>
                <w:szCs w:val="22"/>
              </w:rPr>
              <w:t>)</w:t>
            </w:r>
          </w:p>
          <w:p w:rsidR="003A09E7" w:rsidRPr="009E2FC5" w:rsidRDefault="003A09E7" w:rsidP="003A09E7">
            <w:pPr>
              <w:spacing w:line="240" w:lineRule="exact"/>
              <w:contextualSpacing/>
              <w:rPr>
                <w:rFonts w:eastAsia="標楷體"/>
                <w:color w:val="000000" w:themeColor="text1"/>
                <w:sz w:val="20"/>
                <w:szCs w:val="22"/>
              </w:rPr>
            </w:pPr>
            <w:r w:rsidRPr="009E2FC5">
              <w:rPr>
                <w:rFonts w:eastAsia="標楷體"/>
                <w:color w:val="000000" w:themeColor="text1"/>
                <w:sz w:val="20"/>
                <w:szCs w:val="22"/>
              </w:rPr>
              <w:t>2.</w:t>
            </w:r>
            <w:r w:rsidRPr="009E2FC5">
              <w:rPr>
                <w:rFonts w:eastAsia="標楷體"/>
                <w:color w:val="000000" w:themeColor="text1"/>
                <w:sz w:val="20"/>
                <w:szCs w:val="22"/>
              </w:rPr>
              <w:t>官能檢查</w:t>
            </w:r>
          </w:p>
        </w:tc>
        <w:tc>
          <w:tcPr>
            <w:tcW w:w="1165" w:type="dxa"/>
          </w:tcPr>
          <w:p w:rsidR="003A09E7" w:rsidRPr="009E2FC5" w:rsidRDefault="003A09E7" w:rsidP="003A09E7">
            <w:pPr>
              <w:spacing w:line="240" w:lineRule="exact"/>
              <w:contextualSpacing/>
              <w:rPr>
                <w:rFonts w:eastAsia="標楷體"/>
                <w:color w:val="000000" w:themeColor="text1"/>
                <w:sz w:val="20"/>
                <w:szCs w:val="22"/>
              </w:rPr>
            </w:pPr>
            <w:r w:rsidRPr="009E2FC5">
              <w:rPr>
                <w:rFonts w:eastAsia="標楷體"/>
                <w:color w:val="000000" w:themeColor="text1"/>
                <w:sz w:val="20"/>
                <w:szCs w:val="22"/>
              </w:rPr>
              <w:t>目視</w:t>
            </w:r>
          </w:p>
          <w:p w:rsidR="003A09E7" w:rsidRPr="009E2FC5" w:rsidRDefault="003A09E7" w:rsidP="003A09E7">
            <w:pPr>
              <w:spacing w:line="240" w:lineRule="exact"/>
              <w:contextualSpacing/>
              <w:rPr>
                <w:rFonts w:eastAsia="標楷體"/>
                <w:color w:val="000000" w:themeColor="text1"/>
                <w:sz w:val="20"/>
                <w:szCs w:val="22"/>
              </w:rPr>
            </w:pPr>
          </w:p>
        </w:tc>
      </w:tr>
      <w:tr w:rsidR="00F60138" w:rsidRPr="009E2FC5" w:rsidTr="00F60138">
        <w:trPr>
          <w:cantSplit/>
          <w:trHeight w:val="416"/>
          <w:jc w:val="center"/>
        </w:trPr>
        <w:tc>
          <w:tcPr>
            <w:tcW w:w="989" w:type="dxa"/>
          </w:tcPr>
          <w:p w:rsidR="003A09E7" w:rsidRPr="009E2FC5" w:rsidRDefault="003A09E7" w:rsidP="003A09E7">
            <w:pPr>
              <w:spacing w:line="240" w:lineRule="exact"/>
              <w:contextualSpacing/>
              <w:jc w:val="both"/>
              <w:rPr>
                <w:rFonts w:eastAsia="標楷體"/>
                <w:noProof/>
                <w:color w:val="000000" w:themeColor="text1"/>
                <w:sz w:val="20"/>
                <w:szCs w:val="22"/>
              </w:rPr>
            </w:pPr>
            <w:r w:rsidRPr="009E2FC5">
              <w:rPr>
                <w:rFonts w:eastAsia="標楷體"/>
                <w:noProof/>
                <w:color w:val="000000" w:themeColor="text1"/>
                <w:sz w:val="20"/>
                <w:szCs w:val="22"/>
              </w:rPr>
              <w:t>殺菌</w:t>
            </w:r>
          </w:p>
        </w:tc>
        <w:tc>
          <w:tcPr>
            <w:tcW w:w="994" w:type="dxa"/>
          </w:tcPr>
          <w:p w:rsidR="003A09E7" w:rsidRPr="009E2FC5" w:rsidRDefault="003A09E7" w:rsidP="003A09E7">
            <w:pPr>
              <w:spacing w:line="240" w:lineRule="exact"/>
              <w:contextualSpacing/>
              <w:jc w:val="both"/>
              <w:rPr>
                <w:rFonts w:eastAsia="標楷體"/>
                <w:color w:val="000000" w:themeColor="text1"/>
                <w:sz w:val="20"/>
                <w:szCs w:val="22"/>
              </w:rPr>
            </w:pPr>
            <w:r w:rsidRPr="009E2FC5">
              <w:rPr>
                <w:rFonts w:eastAsia="標楷體"/>
                <w:color w:val="000000" w:themeColor="text1"/>
                <w:sz w:val="20"/>
                <w:szCs w:val="22"/>
              </w:rPr>
              <w:t>殺菌釜</w:t>
            </w:r>
          </w:p>
        </w:tc>
        <w:tc>
          <w:tcPr>
            <w:tcW w:w="1197" w:type="dxa"/>
          </w:tcPr>
          <w:p w:rsidR="003A09E7" w:rsidRPr="009E2FC5" w:rsidRDefault="003A09E7" w:rsidP="00733465">
            <w:pPr>
              <w:spacing w:line="240" w:lineRule="exact"/>
              <w:contextualSpacing/>
              <w:jc w:val="both"/>
              <w:rPr>
                <w:rFonts w:eastAsia="標楷體"/>
                <w:color w:val="000000" w:themeColor="text1"/>
                <w:sz w:val="20"/>
                <w:szCs w:val="22"/>
              </w:rPr>
            </w:pPr>
            <w:r w:rsidRPr="009E2FC5">
              <w:rPr>
                <w:rFonts w:eastAsia="標楷體"/>
                <w:color w:val="000000" w:themeColor="text1"/>
                <w:sz w:val="20"/>
                <w:szCs w:val="22"/>
              </w:rPr>
              <w:t>製程及品質管制作業程序書</w:t>
            </w:r>
          </w:p>
        </w:tc>
        <w:tc>
          <w:tcPr>
            <w:tcW w:w="1276" w:type="dxa"/>
          </w:tcPr>
          <w:p w:rsidR="003A09E7" w:rsidRPr="009E2FC5" w:rsidRDefault="003A09E7" w:rsidP="00770599">
            <w:pPr>
              <w:spacing w:line="240" w:lineRule="exact"/>
              <w:contextualSpacing/>
              <w:rPr>
                <w:rFonts w:eastAsia="標楷體"/>
                <w:color w:val="000000" w:themeColor="text1"/>
                <w:sz w:val="20"/>
                <w:szCs w:val="22"/>
              </w:rPr>
            </w:pPr>
            <w:r w:rsidRPr="009E2FC5">
              <w:rPr>
                <w:rFonts w:eastAsia="標楷體"/>
                <w:color w:val="000000" w:themeColor="text1"/>
                <w:sz w:val="20"/>
                <w:szCs w:val="22"/>
              </w:rPr>
              <w:t>1.</w:t>
            </w:r>
            <w:r w:rsidRPr="009E2FC5">
              <w:rPr>
                <w:rFonts w:eastAsia="標楷體"/>
                <w:color w:val="000000" w:themeColor="text1"/>
                <w:sz w:val="20"/>
                <w:szCs w:val="22"/>
              </w:rPr>
              <w:t>溫度</w:t>
            </w:r>
          </w:p>
          <w:p w:rsidR="003A09E7" w:rsidRPr="009E2FC5" w:rsidRDefault="003A09E7" w:rsidP="00770599">
            <w:pPr>
              <w:spacing w:line="240" w:lineRule="exact"/>
              <w:contextualSpacing/>
              <w:rPr>
                <w:rFonts w:eastAsia="標楷體"/>
                <w:color w:val="000000" w:themeColor="text1"/>
                <w:sz w:val="20"/>
                <w:szCs w:val="22"/>
              </w:rPr>
            </w:pPr>
            <w:r w:rsidRPr="009E2FC5">
              <w:rPr>
                <w:rFonts w:eastAsia="標楷體"/>
                <w:color w:val="000000" w:themeColor="text1"/>
                <w:sz w:val="20"/>
                <w:szCs w:val="22"/>
              </w:rPr>
              <w:t>2.</w:t>
            </w:r>
            <w:r w:rsidRPr="009E2FC5">
              <w:rPr>
                <w:rFonts w:eastAsia="標楷體"/>
                <w:color w:val="000000" w:themeColor="text1"/>
                <w:sz w:val="20"/>
                <w:szCs w:val="22"/>
              </w:rPr>
              <w:t>時間</w:t>
            </w:r>
          </w:p>
        </w:tc>
        <w:tc>
          <w:tcPr>
            <w:tcW w:w="1701" w:type="dxa"/>
          </w:tcPr>
          <w:p w:rsidR="003A09E7" w:rsidRPr="009E2FC5" w:rsidRDefault="003A09E7" w:rsidP="00770599">
            <w:pPr>
              <w:spacing w:line="240" w:lineRule="exact"/>
              <w:ind w:leftChars="7" w:left="161" w:hangingChars="72" w:hanging="144"/>
              <w:contextualSpacing/>
              <w:rPr>
                <w:rFonts w:eastAsia="標楷體"/>
                <w:color w:val="000000" w:themeColor="text1"/>
                <w:sz w:val="20"/>
                <w:szCs w:val="22"/>
              </w:rPr>
            </w:pPr>
            <w:r w:rsidRPr="009E2FC5">
              <w:rPr>
                <w:rFonts w:eastAsia="標楷體"/>
                <w:color w:val="000000" w:themeColor="text1"/>
                <w:sz w:val="20"/>
                <w:szCs w:val="22"/>
              </w:rPr>
              <w:t>1.90</w:t>
            </w:r>
            <w:r w:rsidR="00CE50CF" w:rsidRPr="009E2FC5">
              <w:rPr>
                <w:rFonts w:eastAsia="標楷體"/>
                <w:color w:val="000000" w:themeColor="text1"/>
                <w:sz w:val="20"/>
                <w:szCs w:val="22"/>
              </w:rPr>
              <w:t>°C</w:t>
            </w:r>
            <w:r w:rsidRPr="009E2FC5">
              <w:rPr>
                <w:rFonts w:eastAsia="標楷體"/>
                <w:color w:val="000000" w:themeColor="text1"/>
                <w:sz w:val="20"/>
                <w:szCs w:val="22"/>
              </w:rPr>
              <w:t>以上</w:t>
            </w:r>
          </w:p>
          <w:p w:rsidR="003A09E7" w:rsidRPr="009E2FC5" w:rsidRDefault="003A09E7" w:rsidP="00770599">
            <w:pPr>
              <w:spacing w:line="240" w:lineRule="exact"/>
              <w:ind w:leftChars="7" w:left="161" w:hangingChars="72" w:hanging="144"/>
              <w:contextualSpacing/>
              <w:rPr>
                <w:rFonts w:eastAsia="標楷體"/>
                <w:color w:val="000000" w:themeColor="text1"/>
                <w:sz w:val="20"/>
                <w:szCs w:val="22"/>
              </w:rPr>
            </w:pPr>
            <w:r w:rsidRPr="009E2FC5">
              <w:rPr>
                <w:rFonts w:eastAsia="標楷體"/>
                <w:color w:val="000000" w:themeColor="text1"/>
                <w:sz w:val="20"/>
                <w:szCs w:val="22"/>
              </w:rPr>
              <w:t>2.1</w:t>
            </w:r>
            <w:r w:rsidRPr="009E2FC5">
              <w:rPr>
                <w:rFonts w:eastAsia="標楷體"/>
                <w:color w:val="000000" w:themeColor="text1"/>
                <w:sz w:val="20"/>
                <w:szCs w:val="22"/>
              </w:rPr>
              <w:t>小時</w:t>
            </w:r>
          </w:p>
        </w:tc>
        <w:tc>
          <w:tcPr>
            <w:tcW w:w="1843" w:type="dxa"/>
          </w:tcPr>
          <w:p w:rsidR="003A09E7" w:rsidRPr="009E2FC5" w:rsidRDefault="003A09E7" w:rsidP="003A09E7">
            <w:pPr>
              <w:spacing w:line="240" w:lineRule="exact"/>
              <w:contextualSpacing/>
              <w:rPr>
                <w:rFonts w:eastAsia="標楷體"/>
                <w:color w:val="000000" w:themeColor="text1"/>
                <w:sz w:val="20"/>
                <w:szCs w:val="22"/>
              </w:rPr>
            </w:pPr>
            <w:r w:rsidRPr="009E2FC5">
              <w:rPr>
                <w:rFonts w:eastAsia="標楷體"/>
                <w:color w:val="000000" w:themeColor="text1"/>
                <w:sz w:val="20"/>
                <w:szCs w:val="22"/>
              </w:rPr>
              <w:t>產品殺菌管理紀錄表</w:t>
            </w:r>
            <w:r w:rsidR="001273CC" w:rsidRPr="009E2FC5">
              <w:rPr>
                <w:rFonts w:eastAsia="標楷體"/>
                <w:color w:val="000000" w:themeColor="text1"/>
                <w:sz w:val="20"/>
                <w:szCs w:val="22"/>
              </w:rPr>
              <w:t>(G-4-2-15</w:t>
            </w:r>
            <w:r w:rsidRPr="009E2FC5">
              <w:rPr>
                <w:rFonts w:eastAsia="標楷體"/>
                <w:color w:val="000000" w:themeColor="text1"/>
                <w:sz w:val="20"/>
                <w:szCs w:val="22"/>
              </w:rPr>
              <w:t>)</w:t>
            </w:r>
          </w:p>
        </w:tc>
        <w:tc>
          <w:tcPr>
            <w:tcW w:w="992" w:type="dxa"/>
          </w:tcPr>
          <w:p w:rsidR="003A09E7" w:rsidRPr="009E2FC5" w:rsidRDefault="003A09E7" w:rsidP="003A09E7">
            <w:pPr>
              <w:spacing w:line="240" w:lineRule="exact"/>
              <w:contextualSpacing/>
              <w:jc w:val="both"/>
              <w:rPr>
                <w:rFonts w:eastAsia="標楷體"/>
                <w:color w:val="000000" w:themeColor="text1"/>
                <w:sz w:val="20"/>
                <w:szCs w:val="22"/>
              </w:rPr>
            </w:pPr>
            <w:r w:rsidRPr="009E2FC5">
              <w:rPr>
                <w:rFonts w:eastAsia="標楷體"/>
                <w:color w:val="000000" w:themeColor="text1"/>
                <w:sz w:val="20"/>
                <w:szCs w:val="22"/>
              </w:rPr>
              <w:t>操作員</w:t>
            </w:r>
          </w:p>
        </w:tc>
        <w:tc>
          <w:tcPr>
            <w:tcW w:w="851" w:type="dxa"/>
          </w:tcPr>
          <w:p w:rsidR="003A09E7" w:rsidRPr="009E2FC5" w:rsidRDefault="007F6B1E" w:rsidP="007F6B1E">
            <w:pPr>
              <w:spacing w:line="240" w:lineRule="exact"/>
              <w:contextualSpacing/>
              <w:rPr>
                <w:rFonts w:eastAsia="標楷體"/>
                <w:color w:val="000000" w:themeColor="text1"/>
                <w:sz w:val="20"/>
                <w:szCs w:val="22"/>
              </w:rPr>
            </w:pPr>
            <w:r w:rsidRPr="009E2FC5">
              <w:rPr>
                <w:rFonts w:eastAsia="標楷體" w:hint="eastAsia"/>
                <w:color w:val="000000" w:themeColor="text1"/>
                <w:sz w:val="20"/>
                <w:szCs w:val="22"/>
              </w:rPr>
              <w:t>管理衛生人員</w:t>
            </w:r>
          </w:p>
        </w:tc>
        <w:tc>
          <w:tcPr>
            <w:tcW w:w="1134" w:type="dxa"/>
          </w:tcPr>
          <w:p w:rsidR="003A09E7" w:rsidRPr="009E2FC5" w:rsidRDefault="00AE3563" w:rsidP="003A09E7">
            <w:pPr>
              <w:spacing w:line="240" w:lineRule="exact"/>
              <w:contextualSpacing/>
              <w:rPr>
                <w:rFonts w:eastAsia="標楷體"/>
                <w:color w:val="000000" w:themeColor="text1"/>
                <w:sz w:val="20"/>
                <w:szCs w:val="22"/>
              </w:rPr>
            </w:pPr>
            <w:r w:rsidRPr="00AE3563">
              <w:rPr>
                <w:rFonts w:eastAsia="標楷體" w:hint="eastAsia"/>
                <w:color w:val="000000" w:themeColor="text1"/>
                <w:sz w:val="20"/>
                <w:szCs w:val="22"/>
              </w:rPr>
              <w:t>殺菌處理區</w:t>
            </w:r>
          </w:p>
        </w:tc>
        <w:tc>
          <w:tcPr>
            <w:tcW w:w="992" w:type="dxa"/>
          </w:tcPr>
          <w:p w:rsidR="003A09E7" w:rsidRPr="009E2FC5" w:rsidRDefault="003A09E7" w:rsidP="003A09E7">
            <w:pPr>
              <w:spacing w:line="240" w:lineRule="exact"/>
              <w:contextualSpacing/>
              <w:rPr>
                <w:rFonts w:eastAsia="標楷體"/>
                <w:color w:val="000000" w:themeColor="text1"/>
                <w:sz w:val="20"/>
                <w:szCs w:val="22"/>
              </w:rPr>
            </w:pPr>
            <w:r w:rsidRPr="009E2FC5">
              <w:rPr>
                <w:rFonts w:eastAsia="標楷體"/>
                <w:color w:val="000000" w:themeColor="text1"/>
                <w:sz w:val="20"/>
                <w:szCs w:val="22"/>
              </w:rPr>
              <w:t>每批</w:t>
            </w:r>
          </w:p>
        </w:tc>
        <w:tc>
          <w:tcPr>
            <w:tcW w:w="992" w:type="dxa"/>
          </w:tcPr>
          <w:p w:rsidR="003A09E7" w:rsidRPr="009E2FC5" w:rsidRDefault="003A09E7" w:rsidP="003A09E7">
            <w:pPr>
              <w:spacing w:line="240" w:lineRule="exact"/>
              <w:contextualSpacing/>
              <w:rPr>
                <w:rFonts w:eastAsia="標楷體"/>
                <w:color w:val="000000" w:themeColor="text1"/>
                <w:sz w:val="20"/>
                <w:szCs w:val="22"/>
              </w:rPr>
            </w:pPr>
            <w:r w:rsidRPr="009E2FC5">
              <w:rPr>
                <w:rFonts w:eastAsia="標楷體"/>
                <w:color w:val="000000" w:themeColor="text1"/>
                <w:sz w:val="20"/>
                <w:szCs w:val="22"/>
              </w:rPr>
              <w:t>－</w:t>
            </w:r>
          </w:p>
        </w:tc>
        <w:tc>
          <w:tcPr>
            <w:tcW w:w="1134" w:type="dxa"/>
          </w:tcPr>
          <w:p w:rsidR="003A09E7" w:rsidRPr="009E2FC5" w:rsidRDefault="003A09E7" w:rsidP="003A09E7">
            <w:pPr>
              <w:spacing w:line="240" w:lineRule="exact"/>
              <w:contextualSpacing/>
              <w:rPr>
                <w:rFonts w:eastAsia="標楷體"/>
                <w:color w:val="000000" w:themeColor="text1"/>
                <w:sz w:val="20"/>
                <w:szCs w:val="22"/>
              </w:rPr>
            </w:pPr>
            <w:r w:rsidRPr="009E2FC5">
              <w:rPr>
                <w:rFonts w:eastAsia="標楷體"/>
                <w:color w:val="000000" w:themeColor="text1"/>
                <w:sz w:val="20"/>
                <w:szCs w:val="22"/>
              </w:rPr>
              <w:t>1.</w:t>
            </w:r>
            <w:r w:rsidRPr="009E2FC5">
              <w:rPr>
                <w:rFonts w:eastAsia="標楷體"/>
                <w:color w:val="000000" w:themeColor="text1"/>
                <w:sz w:val="20"/>
                <w:szCs w:val="22"/>
              </w:rPr>
              <w:t>溫度計</w:t>
            </w:r>
          </w:p>
          <w:p w:rsidR="003A09E7" w:rsidRPr="009E2FC5" w:rsidRDefault="003A09E7" w:rsidP="003A09E7">
            <w:pPr>
              <w:spacing w:line="240" w:lineRule="exact"/>
              <w:contextualSpacing/>
              <w:rPr>
                <w:rFonts w:eastAsia="標楷體"/>
                <w:color w:val="000000" w:themeColor="text1"/>
                <w:sz w:val="20"/>
                <w:szCs w:val="22"/>
              </w:rPr>
            </w:pPr>
            <w:r w:rsidRPr="009E2FC5">
              <w:rPr>
                <w:rFonts w:eastAsia="標楷體"/>
                <w:color w:val="000000" w:themeColor="text1"/>
                <w:sz w:val="20"/>
                <w:szCs w:val="22"/>
              </w:rPr>
              <w:t>2.</w:t>
            </w:r>
            <w:r w:rsidRPr="009E2FC5">
              <w:rPr>
                <w:rFonts w:eastAsia="標楷體"/>
                <w:color w:val="000000" w:themeColor="text1"/>
                <w:sz w:val="20"/>
                <w:szCs w:val="22"/>
              </w:rPr>
              <w:t>計時器</w:t>
            </w:r>
          </w:p>
          <w:p w:rsidR="007F6B1E" w:rsidRPr="009E2FC5" w:rsidRDefault="007F6B1E" w:rsidP="000C6B84">
            <w:pPr>
              <w:spacing w:line="240" w:lineRule="exact"/>
              <w:ind w:left="114" w:hangingChars="57" w:hanging="114"/>
              <w:contextualSpacing/>
              <w:rPr>
                <w:rFonts w:eastAsia="標楷體"/>
                <w:color w:val="000000" w:themeColor="text1"/>
                <w:sz w:val="20"/>
                <w:szCs w:val="22"/>
              </w:rPr>
            </w:pPr>
            <w:r w:rsidRPr="009E2FC5">
              <w:rPr>
                <w:rFonts w:eastAsia="標楷體" w:hint="eastAsia"/>
                <w:color w:val="000000" w:themeColor="text1"/>
                <w:sz w:val="20"/>
                <w:szCs w:val="22"/>
              </w:rPr>
              <w:t>3.</w:t>
            </w:r>
            <w:r w:rsidRPr="009E2FC5">
              <w:rPr>
                <w:rFonts w:eastAsia="標楷體" w:hint="eastAsia"/>
                <w:color w:val="000000" w:themeColor="text1"/>
                <w:sz w:val="20"/>
                <w:szCs w:val="22"/>
              </w:rPr>
              <w:t>時鐘</w:t>
            </w:r>
            <w:r w:rsidR="000C6B84">
              <w:rPr>
                <w:rFonts w:eastAsia="標楷體" w:hint="eastAsia"/>
                <w:color w:val="000000" w:themeColor="text1"/>
                <w:sz w:val="20"/>
                <w:szCs w:val="22"/>
              </w:rPr>
              <w:t>(</w:t>
            </w:r>
            <w:r w:rsidR="000C6B84">
              <w:rPr>
                <w:rFonts w:eastAsia="標楷體" w:hint="eastAsia"/>
                <w:color w:val="000000" w:themeColor="text1"/>
                <w:sz w:val="20"/>
                <w:szCs w:val="22"/>
              </w:rPr>
              <w:t>精確易觀察</w:t>
            </w:r>
            <w:r w:rsidR="000C6B84">
              <w:rPr>
                <w:rFonts w:eastAsia="標楷體" w:hint="eastAsia"/>
                <w:color w:val="000000" w:themeColor="text1"/>
                <w:sz w:val="20"/>
                <w:szCs w:val="22"/>
              </w:rPr>
              <w:t>)</w:t>
            </w:r>
          </w:p>
        </w:tc>
        <w:tc>
          <w:tcPr>
            <w:tcW w:w="1165" w:type="dxa"/>
          </w:tcPr>
          <w:p w:rsidR="003A09E7" w:rsidRPr="009E2FC5" w:rsidRDefault="003A09E7" w:rsidP="003A09E7">
            <w:pPr>
              <w:spacing w:line="240" w:lineRule="exact"/>
              <w:contextualSpacing/>
              <w:rPr>
                <w:rFonts w:eastAsia="標楷體"/>
                <w:color w:val="000000" w:themeColor="text1"/>
                <w:sz w:val="20"/>
                <w:szCs w:val="22"/>
              </w:rPr>
            </w:pPr>
            <w:r w:rsidRPr="009E2FC5">
              <w:rPr>
                <w:rFonts w:eastAsia="標楷體"/>
                <w:color w:val="000000" w:themeColor="text1"/>
                <w:sz w:val="20"/>
                <w:szCs w:val="22"/>
              </w:rPr>
              <w:t>目視</w:t>
            </w:r>
          </w:p>
        </w:tc>
      </w:tr>
      <w:tr w:rsidR="00F60138" w:rsidRPr="009E2FC5" w:rsidTr="00F60138">
        <w:trPr>
          <w:cantSplit/>
          <w:trHeight w:val="416"/>
          <w:jc w:val="center"/>
        </w:trPr>
        <w:tc>
          <w:tcPr>
            <w:tcW w:w="989" w:type="dxa"/>
          </w:tcPr>
          <w:p w:rsidR="001273CC" w:rsidRPr="009E2FC5" w:rsidRDefault="001273CC" w:rsidP="003A09E7">
            <w:pPr>
              <w:spacing w:line="240" w:lineRule="exact"/>
              <w:contextualSpacing/>
              <w:jc w:val="both"/>
              <w:rPr>
                <w:rFonts w:eastAsia="標楷體"/>
                <w:noProof/>
                <w:color w:val="000000" w:themeColor="text1"/>
                <w:sz w:val="20"/>
                <w:szCs w:val="22"/>
              </w:rPr>
            </w:pPr>
            <w:r w:rsidRPr="009E2FC5">
              <w:rPr>
                <w:rFonts w:eastAsia="標楷體"/>
                <w:noProof/>
                <w:color w:val="000000" w:themeColor="text1"/>
                <w:sz w:val="20"/>
                <w:szCs w:val="22"/>
              </w:rPr>
              <w:t>冷卻</w:t>
            </w:r>
          </w:p>
        </w:tc>
        <w:tc>
          <w:tcPr>
            <w:tcW w:w="994" w:type="dxa"/>
          </w:tcPr>
          <w:p w:rsidR="001273CC" w:rsidRPr="009E2FC5" w:rsidRDefault="001273CC" w:rsidP="003A09E7">
            <w:pPr>
              <w:spacing w:line="240" w:lineRule="exact"/>
              <w:contextualSpacing/>
              <w:jc w:val="both"/>
              <w:rPr>
                <w:rFonts w:eastAsia="標楷體"/>
                <w:color w:val="000000" w:themeColor="text1"/>
                <w:sz w:val="20"/>
                <w:szCs w:val="22"/>
              </w:rPr>
            </w:pPr>
            <w:r w:rsidRPr="009E2FC5">
              <w:rPr>
                <w:rFonts w:eastAsia="標楷體"/>
                <w:color w:val="000000" w:themeColor="text1"/>
                <w:sz w:val="20"/>
                <w:szCs w:val="22"/>
              </w:rPr>
              <w:t>－</w:t>
            </w:r>
          </w:p>
        </w:tc>
        <w:tc>
          <w:tcPr>
            <w:tcW w:w="1197" w:type="dxa"/>
          </w:tcPr>
          <w:p w:rsidR="001273CC" w:rsidRPr="009E2FC5" w:rsidRDefault="00770599" w:rsidP="00733465">
            <w:pPr>
              <w:spacing w:line="240" w:lineRule="exact"/>
              <w:contextualSpacing/>
              <w:jc w:val="both"/>
              <w:rPr>
                <w:rFonts w:eastAsia="標楷體"/>
                <w:color w:val="000000" w:themeColor="text1"/>
                <w:sz w:val="20"/>
                <w:szCs w:val="22"/>
              </w:rPr>
            </w:pPr>
            <w:r w:rsidRPr="009E2FC5">
              <w:rPr>
                <w:rFonts w:eastAsia="標楷體"/>
                <w:color w:val="000000" w:themeColor="text1"/>
                <w:sz w:val="20"/>
                <w:szCs w:val="22"/>
              </w:rPr>
              <w:t>製程及品質管制作業程序書</w:t>
            </w:r>
          </w:p>
        </w:tc>
        <w:tc>
          <w:tcPr>
            <w:tcW w:w="1276" w:type="dxa"/>
          </w:tcPr>
          <w:p w:rsidR="001273CC" w:rsidRPr="009E2FC5" w:rsidRDefault="00770599" w:rsidP="00770599">
            <w:pPr>
              <w:spacing w:line="240" w:lineRule="exact"/>
              <w:contextualSpacing/>
              <w:rPr>
                <w:rFonts w:eastAsia="標楷體"/>
                <w:color w:val="000000" w:themeColor="text1"/>
                <w:sz w:val="20"/>
                <w:szCs w:val="22"/>
              </w:rPr>
            </w:pPr>
            <w:r w:rsidRPr="009E2FC5">
              <w:rPr>
                <w:rFonts w:eastAsia="標楷體"/>
                <w:color w:val="000000" w:themeColor="text1"/>
                <w:sz w:val="20"/>
                <w:szCs w:val="22"/>
              </w:rPr>
              <w:t>溫度</w:t>
            </w:r>
          </w:p>
        </w:tc>
        <w:tc>
          <w:tcPr>
            <w:tcW w:w="1701" w:type="dxa"/>
          </w:tcPr>
          <w:p w:rsidR="001273CC" w:rsidRPr="009E2FC5" w:rsidRDefault="00770599" w:rsidP="00770599">
            <w:pPr>
              <w:spacing w:line="240" w:lineRule="exact"/>
              <w:ind w:leftChars="7" w:left="161" w:hangingChars="72" w:hanging="144"/>
              <w:contextualSpacing/>
              <w:rPr>
                <w:rFonts w:eastAsia="標楷體"/>
                <w:color w:val="000000" w:themeColor="text1"/>
                <w:sz w:val="20"/>
                <w:szCs w:val="22"/>
              </w:rPr>
            </w:pPr>
            <w:r w:rsidRPr="009E2FC5">
              <w:rPr>
                <w:rFonts w:eastAsia="標楷體"/>
                <w:color w:val="000000" w:themeColor="text1"/>
                <w:sz w:val="20"/>
                <w:szCs w:val="22"/>
              </w:rPr>
              <w:t>50°C</w:t>
            </w:r>
            <w:r w:rsidRPr="009E2FC5">
              <w:rPr>
                <w:rFonts w:eastAsia="標楷體"/>
                <w:color w:val="000000" w:themeColor="text1"/>
                <w:sz w:val="20"/>
                <w:szCs w:val="22"/>
              </w:rPr>
              <w:t>以下</w:t>
            </w:r>
          </w:p>
        </w:tc>
        <w:tc>
          <w:tcPr>
            <w:tcW w:w="1843" w:type="dxa"/>
          </w:tcPr>
          <w:p w:rsidR="001273CC" w:rsidRPr="009E2FC5" w:rsidRDefault="00A842A4" w:rsidP="003A09E7">
            <w:pPr>
              <w:spacing w:line="240" w:lineRule="exact"/>
              <w:contextualSpacing/>
              <w:rPr>
                <w:rFonts w:eastAsia="標楷體"/>
                <w:color w:val="000000" w:themeColor="text1"/>
                <w:sz w:val="20"/>
                <w:szCs w:val="22"/>
              </w:rPr>
            </w:pPr>
            <w:r w:rsidRPr="00A842A4">
              <w:rPr>
                <w:rFonts w:eastAsia="標楷體" w:hint="eastAsia"/>
                <w:color w:val="000000" w:themeColor="text1"/>
                <w:sz w:val="20"/>
                <w:szCs w:val="22"/>
              </w:rPr>
              <w:t>製程管制項目紀錄表</w:t>
            </w:r>
            <w:r w:rsidRPr="009E2FC5">
              <w:rPr>
                <w:rFonts w:eastAsia="標楷體"/>
                <w:color w:val="000000" w:themeColor="text1"/>
                <w:sz w:val="20"/>
                <w:szCs w:val="22"/>
              </w:rPr>
              <w:t>(G-4-2-</w:t>
            </w:r>
            <w:r>
              <w:rPr>
                <w:rFonts w:eastAsia="標楷體" w:hint="eastAsia"/>
                <w:color w:val="000000" w:themeColor="text1"/>
                <w:sz w:val="20"/>
                <w:szCs w:val="22"/>
              </w:rPr>
              <w:t>09</w:t>
            </w:r>
            <w:r w:rsidRPr="009E2FC5">
              <w:rPr>
                <w:rFonts w:eastAsia="標楷體"/>
                <w:color w:val="000000" w:themeColor="text1"/>
                <w:sz w:val="20"/>
                <w:szCs w:val="22"/>
              </w:rPr>
              <w:t>)</w:t>
            </w:r>
          </w:p>
        </w:tc>
        <w:tc>
          <w:tcPr>
            <w:tcW w:w="992" w:type="dxa"/>
          </w:tcPr>
          <w:p w:rsidR="001273CC" w:rsidRPr="009E2FC5" w:rsidRDefault="00770599" w:rsidP="003A09E7">
            <w:pPr>
              <w:spacing w:line="240" w:lineRule="exact"/>
              <w:contextualSpacing/>
              <w:jc w:val="both"/>
              <w:rPr>
                <w:rFonts w:eastAsia="標楷體"/>
                <w:color w:val="000000" w:themeColor="text1"/>
                <w:sz w:val="20"/>
                <w:szCs w:val="22"/>
              </w:rPr>
            </w:pPr>
            <w:r w:rsidRPr="009E2FC5">
              <w:rPr>
                <w:rFonts w:eastAsia="標楷體" w:hint="eastAsia"/>
                <w:color w:val="000000" w:themeColor="text1"/>
                <w:sz w:val="20"/>
                <w:szCs w:val="22"/>
              </w:rPr>
              <w:t>操作員</w:t>
            </w:r>
          </w:p>
        </w:tc>
        <w:tc>
          <w:tcPr>
            <w:tcW w:w="851" w:type="dxa"/>
          </w:tcPr>
          <w:p w:rsidR="001273CC" w:rsidRPr="009E2FC5" w:rsidRDefault="00770599" w:rsidP="007F6B1E">
            <w:pPr>
              <w:spacing w:line="240" w:lineRule="exact"/>
              <w:contextualSpacing/>
              <w:rPr>
                <w:rFonts w:eastAsia="標楷體"/>
                <w:color w:val="000000" w:themeColor="text1"/>
                <w:sz w:val="20"/>
                <w:szCs w:val="22"/>
              </w:rPr>
            </w:pPr>
            <w:r w:rsidRPr="009E2FC5">
              <w:rPr>
                <w:rFonts w:eastAsia="標楷體" w:hint="eastAsia"/>
                <w:color w:val="000000" w:themeColor="text1"/>
                <w:sz w:val="20"/>
                <w:szCs w:val="22"/>
              </w:rPr>
              <w:t>管理衛生人員</w:t>
            </w:r>
          </w:p>
        </w:tc>
        <w:tc>
          <w:tcPr>
            <w:tcW w:w="1134" w:type="dxa"/>
          </w:tcPr>
          <w:p w:rsidR="001273CC" w:rsidRPr="009E2FC5" w:rsidRDefault="00AE3563" w:rsidP="003A09E7">
            <w:pPr>
              <w:spacing w:line="240" w:lineRule="exact"/>
              <w:contextualSpacing/>
              <w:rPr>
                <w:rFonts w:eastAsia="標楷體"/>
                <w:color w:val="000000" w:themeColor="text1"/>
                <w:sz w:val="20"/>
                <w:szCs w:val="22"/>
              </w:rPr>
            </w:pPr>
            <w:r w:rsidRPr="00AE3563">
              <w:rPr>
                <w:rFonts w:eastAsia="標楷體" w:hint="eastAsia"/>
                <w:color w:val="000000" w:themeColor="text1"/>
                <w:sz w:val="20"/>
                <w:szCs w:val="22"/>
              </w:rPr>
              <w:t>殺菌處理區</w:t>
            </w:r>
          </w:p>
        </w:tc>
        <w:tc>
          <w:tcPr>
            <w:tcW w:w="992" w:type="dxa"/>
          </w:tcPr>
          <w:p w:rsidR="001273CC" w:rsidRPr="009E2FC5" w:rsidRDefault="00FF44B2" w:rsidP="003A09E7">
            <w:pPr>
              <w:spacing w:line="240" w:lineRule="exact"/>
              <w:contextualSpacing/>
              <w:rPr>
                <w:rFonts w:eastAsia="標楷體"/>
                <w:color w:val="000000" w:themeColor="text1"/>
                <w:sz w:val="20"/>
                <w:szCs w:val="22"/>
              </w:rPr>
            </w:pPr>
            <w:r w:rsidRPr="009E2FC5">
              <w:rPr>
                <w:rFonts w:eastAsia="標楷體" w:hint="eastAsia"/>
                <w:color w:val="000000" w:themeColor="text1"/>
                <w:sz w:val="20"/>
                <w:szCs w:val="22"/>
              </w:rPr>
              <w:t>每批</w:t>
            </w:r>
          </w:p>
        </w:tc>
        <w:tc>
          <w:tcPr>
            <w:tcW w:w="992" w:type="dxa"/>
          </w:tcPr>
          <w:p w:rsidR="001273CC" w:rsidRPr="009E2FC5" w:rsidRDefault="00FF44B2" w:rsidP="003A09E7">
            <w:pPr>
              <w:spacing w:line="240" w:lineRule="exact"/>
              <w:contextualSpacing/>
              <w:rPr>
                <w:rFonts w:eastAsia="標楷體"/>
                <w:color w:val="000000" w:themeColor="text1"/>
                <w:sz w:val="20"/>
                <w:szCs w:val="22"/>
              </w:rPr>
            </w:pPr>
            <w:r w:rsidRPr="009E2FC5">
              <w:rPr>
                <w:rFonts w:eastAsia="標楷體" w:hint="eastAsia"/>
                <w:color w:val="000000" w:themeColor="text1"/>
                <w:sz w:val="20"/>
                <w:szCs w:val="22"/>
              </w:rPr>
              <w:t>－</w:t>
            </w:r>
          </w:p>
        </w:tc>
        <w:tc>
          <w:tcPr>
            <w:tcW w:w="1134" w:type="dxa"/>
          </w:tcPr>
          <w:p w:rsidR="001273CC" w:rsidRPr="009E2FC5" w:rsidRDefault="00FF44B2" w:rsidP="003A09E7">
            <w:pPr>
              <w:spacing w:line="240" w:lineRule="exact"/>
              <w:contextualSpacing/>
              <w:rPr>
                <w:rFonts w:eastAsia="標楷體"/>
                <w:color w:val="000000" w:themeColor="text1"/>
                <w:sz w:val="20"/>
                <w:szCs w:val="22"/>
              </w:rPr>
            </w:pPr>
            <w:r w:rsidRPr="009E2FC5">
              <w:rPr>
                <w:rFonts w:eastAsia="標楷體" w:hint="eastAsia"/>
                <w:color w:val="000000" w:themeColor="text1"/>
                <w:sz w:val="20"/>
                <w:szCs w:val="22"/>
              </w:rPr>
              <w:t>溫度計</w:t>
            </w:r>
          </w:p>
        </w:tc>
        <w:tc>
          <w:tcPr>
            <w:tcW w:w="1165" w:type="dxa"/>
          </w:tcPr>
          <w:p w:rsidR="001273CC" w:rsidRPr="009E2FC5" w:rsidRDefault="00FF44B2" w:rsidP="003A09E7">
            <w:pPr>
              <w:spacing w:line="240" w:lineRule="exact"/>
              <w:contextualSpacing/>
              <w:rPr>
                <w:rFonts w:eastAsia="標楷體"/>
                <w:color w:val="000000" w:themeColor="text1"/>
                <w:sz w:val="20"/>
                <w:szCs w:val="22"/>
              </w:rPr>
            </w:pPr>
            <w:r w:rsidRPr="009E2FC5">
              <w:rPr>
                <w:rFonts w:eastAsia="標楷體" w:hint="eastAsia"/>
                <w:color w:val="000000" w:themeColor="text1"/>
                <w:sz w:val="20"/>
                <w:szCs w:val="22"/>
              </w:rPr>
              <w:t>目視</w:t>
            </w:r>
          </w:p>
        </w:tc>
      </w:tr>
      <w:tr w:rsidR="00F60138" w:rsidRPr="009E2FC5" w:rsidTr="00F60138">
        <w:trPr>
          <w:cantSplit/>
          <w:trHeight w:val="539"/>
          <w:jc w:val="center"/>
        </w:trPr>
        <w:tc>
          <w:tcPr>
            <w:tcW w:w="989" w:type="dxa"/>
          </w:tcPr>
          <w:p w:rsidR="003A09E7" w:rsidRPr="009E2FC5" w:rsidRDefault="003A09E7" w:rsidP="003A09E7">
            <w:pPr>
              <w:spacing w:line="240" w:lineRule="exact"/>
              <w:contextualSpacing/>
              <w:jc w:val="both"/>
              <w:rPr>
                <w:rFonts w:eastAsia="標楷體"/>
                <w:noProof/>
                <w:color w:val="000000" w:themeColor="text1"/>
                <w:sz w:val="20"/>
                <w:szCs w:val="22"/>
              </w:rPr>
            </w:pPr>
            <w:r w:rsidRPr="009E2FC5">
              <w:rPr>
                <w:rFonts w:eastAsia="標楷體"/>
                <w:noProof/>
                <w:color w:val="000000" w:themeColor="text1"/>
                <w:sz w:val="20"/>
                <w:szCs w:val="22"/>
              </w:rPr>
              <w:t>成品</w:t>
            </w:r>
          </w:p>
        </w:tc>
        <w:tc>
          <w:tcPr>
            <w:tcW w:w="994" w:type="dxa"/>
          </w:tcPr>
          <w:p w:rsidR="003A09E7" w:rsidRPr="009E2FC5" w:rsidRDefault="003A09E7" w:rsidP="003A09E7">
            <w:pPr>
              <w:spacing w:line="240" w:lineRule="exact"/>
              <w:contextualSpacing/>
              <w:jc w:val="both"/>
              <w:rPr>
                <w:rFonts w:eastAsia="標楷體"/>
                <w:color w:val="000000" w:themeColor="text1"/>
                <w:sz w:val="20"/>
                <w:szCs w:val="22"/>
              </w:rPr>
            </w:pPr>
            <w:r w:rsidRPr="009E2FC5">
              <w:rPr>
                <w:rFonts w:eastAsia="標楷體"/>
                <w:color w:val="000000" w:themeColor="text1"/>
                <w:sz w:val="20"/>
                <w:szCs w:val="22"/>
              </w:rPr>
              <w:t>－</w:t>
            </w:r>
          </w:p>
        </w:tc>
        <w:tc>
          <w:tcPr>
            <w:tcW w:w="1197" w:type="dxa"/>
          </w:tcPr>
          <w:p w:rsidR="003A09E7" w:rsidRPr="009E2FC5" w:rsidRDefault="003A09E7" w:rsidP="00733465">
            <w:pPr>
              <w:spacing w:line="240" w:lineRule="exact"/>
              <w:contextualSpacing/>
              <w:jc w:val="both"/>
              <w:rPr>
                <w:rFonts w:eastAsia="標楷體"/>
                <w:color w:val="000000" w:themeColor="text1"/>
                <w:sz w:val="20"/>
                <w:szCs w:val="22"/>
              </w:rPr>
            </w:pPr>
            <w:r w:rsidRPr="009E2FC5">
              <w:rPr>
                <w:rFonts w:eastAsia="標楷體"/>
                <w:color w:val="000000" w:themeColor="text1"/>
                <w:sz w:val="20"/>
                <w:szCs w:val="22"/>
              </w:rPr>
              <w:t>製程及品質管制作業程序書</w:t>
            </w:r>
          </w:p>
        </w:tc>
        <w:tc>
          <w:tcPr>
            <w:tcW w:w="1276" w:type="dxa"/>
          </w:tcPr>
          <w:p w:rsidR="003A09E7" w:rsidRPr="009E2FC5" w:rsidRDefault="003A09E7" w:rsidP="00770599">
            <w:pPr>
              <w:spacing w:line="240" w:lineRule="exact"/>
              <w:ind w:left="140" w:hangingChars="70" w:hanging="140"/>
              <w:contextualSpacing/>
              <w:rPr>
                <w:rFonts w:eastAsia="標楷體"/>
                <w:color w:val="000000" w:themeColor="text1"/>
                <w:sz w:val="20"/>
                <w:szCs w:val="22"/>
              </w:rPr>
            </w:pPr>
            <w:r w:rsidRPr="009E2FC5">
              <w:rPr>
                <w:rFonts w:eastAsia="標楷體"/>
                <w:color w:val="000000" w:themeColor="text1"/>
                <w:sz w:val="20"/>
                <w:szCs w:val="22"/>
              </w:rPr>
              <w:t>1.</w:t>
            </w:r>
            <w:r w:rsidRPr="009E2FC5">
              <w:rPr>
                <w:rFonts w:eastAsia="標楷體"/>
                <w:color w:val="000000" w:themeColor="text1"/>
                <w:sz w:val="20"/>
                <w:szCs w:val="22"/>
              </w:rPr>
              <w:t>重量</w:t>
            </w:r>
            <w:r w:rsidRPr="009E2FC5">
              <w:rPr>
                <w:rFonts w:eastAsia="標楷體"/>
                <w:color w:val="000000" w:themeColor="text1"/>
                <w:sz w:val="20"/>
                <w:szCs w:val="22"/>
              </w:rPr>
              <w:t>(</w:t>
            </w:r>
            <w:r w:rsidRPr="009E2FC5">
              <w:rPr>
                <w:rFonts w:eastAsia="標楷體"/>
                <w:color w:val="000000" w:themeColor="text1"/>
                <w:sz w:val="20"/>
                <w:szCs w:val="22"/>
              </w:rPr>
              <w:t>容量</w:t>
            </w:r>
            <w:r w:rsidRPr="009E2FC5">
              <w:rPr>
                <w:rFonts w:eastAsia="標楷體"/>
                <w:color w:val="000000" w:themeColor="text1"/>
                <w:sz w:val="20"/>
                <w:szCs w:val="22"/>
              </w:rPr>
              <w:t>)</w:t>
            </w:r>
          </w:p>
          <w:p w:rsidR="003A09E7" w:rsidRPr="009E2FC5" w:rsidRDefault="003A09E7" w:rsidP="00770599">
            <w:pPr>
              <w:spacing w:line="240" w:lineRule="exact"/>
              <w:ind w:left="140" w:hangingChars="70" w:hanging="140"/>
              <w:contextualSpacing/>
              <w:rPr>
                <w:rFonts w:eastAsia="標楷體"/>
                <w:color w:val="000000" w:themeColor="text1"/>
                <w:sz w:val="20"/>
                <w:szCs w:val="22"/>
              </w:rPr>
            </w:pPr>
            <w:r w:rsidRPr="009E2FC5">
              <w:rPr>
                <w:rFonts w:eastAsia="標楷體"/>
                <w:color w:val="000000" w:themeColor="text1"/>
                <w:sz w:val="20"/>
                <w:szCs w:val="22"/>
              </w:rPr>
              <w:t>2.</w:t>
            </w:r>
            <w:r w:rsidRPr="009E2FC5">
              <w:rPr>
                <w:rFonts w:eastAsia="標楷體"/>
                <w:color w:val="000000" w:themeColor="text1"/>
                <w:sz w:val="20"/>
                <w:szCs w:val="22"/>
              </w:rPr>
              <w:t>鹽度、</w:t>
            </w:r>
            <w:r w:rsidRPr="009E2FC5">
              <w:rPr>
                <w:rFonts w:eastAsia="標楷體"/>
                <w:color w:val="000000" w:themeColor="text1"/>
                <w:sz w:val="20"/>
                <w:szCs w:val="22"/>
              </w:rPr>
              <w:t xml:space="preserve">pH </w:t>
            </w:r>
            <w:r w:rsidRPr="009E2FC5">
              <w:rPr>
                <w:rFonts w:eastAsia="標楷體"/>
                <w:color w:val="000000" w:themeColor="text1"/>
                <w:sz w:val="20"/>
                <w:szCs w:val="22"/>
              </w:rPr>
              <w:t>值</w:t>
            </w:r>
          </w:p>
          <w:p w:rsidR="003A09E7" w:rsidRPr="009E2FC5" w:rsidRDefault="003A09E7" w:rsidP="00770599">
            <w:pPr>
              <w:spacing w:line="240" w:lineRule="exact"/>
              <w:ind w:left="140" w:hangingChars="70" w:hanging="140"/>
              <w:contextualSpacing/>
              <w:rPr>
                <w:rFonts w:eastAsia="標楷體"/>
                <w:color w:val="000000" w:themeColor="text1"/>
                <w:sz w:val="20"/>
                <w:szCs w:val="22"/>
              </w:rPr>
            </w:pPr>
            <w:r w:rsidRPr="009E2FC5">
              <w:rPr>
                <w:rFonts w:eastAsia="標楷體"/>
                <w:color w:val="000000" w:themeColor="text1"/>
                <w:sz w:val="20"/>
                <w:szCs w:val="22"/>
              </w:rPr>
              <w:t>3.</w:t>
            </w:r>
            <w:r w:rsidR="007F6B1E" w:rsidRPr="009E2FC5">
              <w:rPr>
                <w:rFonts w:eastAsia="標楷體"/>
                <w:color w:val="000000" w:themeColor="text1"/>
                <w:sz w:val="20"/>
                <w:szCs w:val="22"/>
              </w:rPr>
              <w:t>防腐劑、黃麴毒素</w:t>
            </w:r>
            <w:r w:rsidRPr="009E2FC5">
              <w:rPr>
                <w:rFonts w:eastAsia="標楷體"/>
                <w:color w:val="000000" w:themeColor="text1"/>
                <w:sz w:val="20"/>
                <w:szCs w:val="22"/>
              </w:rPr>
              <w:t>、著色劑</w:t>
            </w:r>
          </w:p>
          <w:p w:rsidR="003A09E7" w:rsidRPr="009E2FC5" w:rsidRDefault="003A09E7" w:rsidP="00770599">
            <w:pPr>
              <w:spacing w:line="240" w:lineRule="exact"/>
              <w:contextualSpacing/>
              <w:rPr>
                <w:rFonts w:eastAsia="標楷體"/>
                <w:color w:val="000000" w:themeColor="text1"/>
                <w:sz w:val="20"/>
                <w:szCs w:val="22"/>
              </w:rPr>
            </w:pPr>
          </w:p>
        </w:tc>
        <w:tc>
          <w:tcPr>
            <w:tcW w:w="1701" w:type="dxa"/>
          </w:tcPr>
          <w:p w:rsidR="003A09E7" w:rsidRPr="009E2FC5" w:rsidRDefault="003A09E7" w:rsidP="00770599">
            <w:pPr>
              <w:spacing w:line="240" w:lineRule="exact"/>
              <w:ind w:leftChars="7" w:left="161" w:hangingChars="72" w:hanging="144"/>
              <w:contextualSpacing/>
              <w:rPr>
                <w:rFonts w:eastAsia="標楷體"/>
                <w:color w:val="000000" w:themeColor="text1"/>
                <w:sz w:val="20"/>
                <w:szCs w:val="22"/>
              </w:rPr>
            </w:pPr>
            <w:r w:rsidRPr="009E2FC5">
              <w:rPr>
                <w:rFonts w:eastAsia="標楷體"/>
                <w:color w:val="000000" w:themeColor="text1"/>
                <w:sz w:val="20"/>
                <w:szCs w:val="22"/>
              </w:rPr>
              <w:t>1.</w:t>
            </w:r>
            <w:r w:rsidRPr="009E2FC5">
              <w:rPr>
                <w:rFonts w:eastAsia="標楷體"/>
                <w:color w:val="000000" w:themeColor="text1"/>
                <w:sz w:val="20"/>
                <w:szCs w:val="22"/>
              </w:rPr>
              <w:t>達規定重量</w:t>
            </w:r>
            <w:r w:rsidRPr="009E2FC5">
              <w:rPr>
                <w:rFonts w:eastAsia="標楷體"/>
                <w:color w:val="000000" w:themeColor="text1"/>
                <w:sz w:val="20"/>
                <w:szCs w:val="22"/>
              </w:rPr>
              <w:t>(</w:t>
            </w:r>
            <w:r w:rsidRPr="009E2FC5">
              <w:rPr>
                <w:rFonts w:eastAsia="標楷體"/>
                <w:color w:val="000000" w:themeColor="text1"/>
                <w:sz w:val="20"/>
                <w:szCs w:val="22"/>
              </w:rPr>
              <w:t>容量</w:t>
            </w:r>
            <w:r w:rsidRPr="009E2FC5">
              <w:rPr>
                <w:rFonts w:eastAsia="標楷體"/>
                <w:color w:val="000000" w:themeColor="text1"/>
                <w:sz w:val="20"/>
                <w:szCs w:val="22"/>
              </w:rPr>
              <w:t>)</w:t>
            </w:r>
            <w:r w:rsidRPr="009E2FC5">
              <w:rPr>
                <w:rFonts w:eastAsia="標楷體"/>
                <w:color w:val="000000" w:themeColor="text1"/>
                <w:sz w:val="20"/>
                <w:szCs w:val="22"/>
              </w:rPr>
              <w:t>以上</w:t>
            </w:r>
          </w:p>
          <w:p w:rsidR="003A09E7" w:rsidRPr="009E2FC5" w:rsidRDefault="003A09E7" w:rsidP="00770599">
            <w:pPr>
              <w:spacing w:line="240" w:lineRule="exact"/>
              <w:ind w:leftChars="7" w:left="161" w:hangingChars="72" w:hanging="144"/>
              <w:contextualSpacing/>
              <w:rPr>
                <w:rFonts w:eastAsia="標楷體"/>
                <w:color w:val="000000" w:themeColor="text1"/>
                <w:sz w:val="20"/>
                <w:szCs w:val="22"/>
              </w:rPr>
            </w:pPr>
            <w:r w:rsidRPr="009E2FC5">
              <w:rPr>
                <w:rFonts w:eastAsia="標楷體"/>
                <w:color w:val="000000" w:themeColor="text1"/>
                <w:sz w:val="20"/>
                <w:szCs w:val="22"/>
              </w:rPr>
              <w:t>2.</w:t>
            </w:r>
            <w:r w:rsidRPr="009E2FC5">
              <w:rPr>
                <w:rFonts w:eastAsia="標楷體"/>
                <w:color w:val="000000" w:themeColor="text1"/>
                <w:sz w:val="20"/>
                <w:szCs w:val="22"/>
              </w:rPr>
              <w:t>產品標準</w:t>
            </w:r>
          </w:p>
          <w:p w:rsidR="003A09E7" w:rsidRPr="009E2FC5" w:rsidRDefault="003A09E7" w:rsidP="00770599">
            <w:pPr>
              <w:spacing w:line="240" w:lineRule="exact"/>
              <w:ind w:leftChars="7" w:left="161" w:hangingChars="72" w:hanging="144"/>
              <w:contextualSpacing/>
              <w:rPr>
                <w:rFonts w:eastAsia="標楷體"/>
                <w:color w:val="000000" w:themeColor="text1"/>
                <w:sz w:val="20"/>
                <w:szCs w:val="22"/>
              </w:rPr>
            </w:pPr>
            <w:r w:rsidRPr="009E2FC5">
              <w:rPr>
                <w:rFonts w:eastAsia="標楷體"/>
                <w:color w:val="000000" w:themeColor="text1"/>
                <w:sz w:val="20"/>
                <w:szCs w:val="22"/>
              </w:rPr>
              <w:t>3.</w:t>
            </w:r>
            <w:r w:rsidRPr="009E2FC5">
              <w:rPr>
                <w:rFonts w:eastAsia="標楷體"/>
                <w:color w:val="000000" w:themeColor="text1"/>
                <w:sz w:val="20"/>
                <w:szCs w:val="22"/>
              </w:rPr>
              <w:t>符合衛福部公告之標準</w:t>
            </w:r>
          </w:p>
          <w:p w:rsidR="003A09E7" w:rsidRPr="009E2FC5" w:rsidRDefault="003A09E7" w:rsidP="00770599">
            <w:pPr>
              <w:spacing w:line="240" w:lineRule="exact"/>
              <w:ind w:leftChars="7" w:left="161" w:hangingChars="72" w:hanging="144"/>
              <w:contextualSpacing/>
              <w:rPr>
                <w:rFonts w:eastAsia="標楷體"/>
                <w:color w:val="000000" w:themeColor="text1"/>
                <w:sz w:val="20"/>
                <w:szCs w:val="22"/>
              </w:rPr>
            </w:pPr>
          </w:p>
        </w:tc>
        <w:tc>
          <w:tcPr>
            <w:tcW w:w="1843" w:type="dxa"/>
          </w:tcPr>
          <w:p w:rsidR="003A09E7" w:rsidRPr="009E2FC5" w:rsidRDefault="003A09E7" w:rsidP="003A09E7">
            <w:pPr>
              <w:spacing w:line="240" w:lineRule="exact"/>
              <w:contextualSpacing/>
              <w:rPr>
                <w:rFonts w:eastAsia="標楷體"/>
                <w:color w:val="000000" w:themeColor="text1"/>
                <w:sz w:val="20"/>
                <w:szCs w:val="22"/>
              </w:rPr>
            </w:pPr>
            <w:r w:rsidRPr="009E2FC5">
              <w:rPr>
                <w:rFonts w:eastAsia="標楷體"/>
                <w:color w:val="000000" w:themeColor="text1"/>
                <w:sz w:val="20"/>
                <w:szCs w:val="22"/>
              </w:rPr>
              <w:t>成品、留樣品檢驗紀錄表</w:t>
            </w:r>
            <w:r w:rsidR="001273CC" w:rsidRPr="009E2FC5">
              <w:rPr>
                <w:rFonts w:eastAsia="標楷體"/>
                <w:color w:val="000000" w:themeColor="text1"/>
                <w:sz w:val="20"/>
                <w:szCs w:val="22"/>
              </w:rPr>
              <w:t>(G-4-2-16</w:t>
            </w:r>
            <w:r w:rsidRPr="009E2FC5">
              <w:rPr>
                <w:rFonts w:eastAsia="標楷體"/>
                <w:color w:val="000000" w:themeColor="text1"/>
                <w:sz w:val="20"/>
                <w:szCs w:val="22"/>
              </w:rPr>
              <w:t>)</w:t>
            </w:r>
          </w:p>
        </w:tc>
        <w:tc>
          <w:tcPr>
            <w:tcW w:w="992" w:type="dxa"/>
          </w:tcPr>
          <w:p w:rsidR="003A09E7" w:rsidRPr="009E2FC5" w:rsidRDefault="003A09E7" w:rsidP="003A09E7">
            <w:pPr>
              <w:spacing w:line="240" w:lineRule="exact"/>
              <w:contextualSpacing/>
              <w:jc w:val="both"/>
              <w:rPr>
                <w:rFonts w:eastAsia="標楷體"/>
                <w:color w:val="000000" w:themeColor="text1"/>
                <w:sz w:val="20"/>
                <w:szCs w:val="22"/>
              </w:rPr>
            </w:pPr>
            <w:r w:rsidRPr="009E2FC5">
              <w:rPr>
                <w:rFonts w:eastAsia="標楷體"/>
                <w:color w:val="000000" w:themeColor="text1"/>
                <w:sz w:val="20"/>
                <w:szCs w:val="22"/>
              </w:rPr>
              <w:t>管理衛生人員</w:t>
            </w:r>
          </w:p>
        </w:tc>
        <w:tc>
          <w:tcPr>
            <w:tcW w:w="851" w:type="dxa"/>
          </w:tcPr>
          <w:p w:rsidR="003A09E7" w:rsidRPr="009E2FC5" w:rsidRDefault="003A09E7" w:rsidP="007F6B1E">
            <w:pPr>
              <w:spacing w:line="240" w:lineRule="exact"/>
              <w:contextualSpacing/>
              <w:rPr>
                <w:rFonts w:eastAsia="標楷體"/>
                <w:color w:val="000000" w:themeColor="text1"/>
                <w:sz w:val="20"/>
                <w:szCs w:val="22"/>
              </w:rPr>
            </w:pPr>
            <w:r w:rsidRPr="009E2FC5">
              <w:rPr>
                <w:rFonts w:eastAsia="標楷體"/>
                <w:color w:val="000000" w:themeColor="text1"/>
                <w:sz w:val="20"/>
                <w:szCs w:val="22"/>
              </w:rPr>
              <w:t>廠長</w:t>
            </w:r>
          </w:p>
          <w:p w:rsidR="003A09E7" w:rsidRPr="009E2FC5" w:rsidRDefault="003A09E7" w:rsidP="007F6B1E">
            <w:pPr>
              <w:spacing w:line="240" w:lineRule="exact"/>
              <w:contextualSpacing/>
              <w:rPr>
                <w:rFonts w:eastAsia="標楷體"/>
                <w:color w:val="000000" w:themeColor="text1"/>
                <w:sz w:val="20"/>
                <w:szCs w:val="22"/>
              </w:rPr>
            </w:pPr>
            <w:r w:rsidRPr="009E2FC5">
              <w:rPr>
                <w:rFonts w:eastAsia="標楷體"/>
                <w:color w:val="000000" w:themeColor="text1"/>
                <w:sz w:val="20"/>
                <w:szCs w:val="22"/>
              </w:rPr>
              <w:t>(</w:t>
            </w:r>
            <w:r w:rsidRPr="009E2FC5">
              <w:rPr>
                <w:rFonts w:eastAsia="標楷體"/>
                <w:color w:val="000000" w:themeColor="text1"/>
                <w:sz w:val="20"/>
                <w:szCs w:val="22"/>
              </w:rPr>
              <w:t>負責人</w:t>
            </w:r>
            <w:r w:rsidRPr="009E2FC5">
              <w:rPr>
                <w:rFonts w:eastAsia="標楷體"/>
                <w:color w:val="000000" w:themeColor="text1"/>
                <w:sz w:val="20"/>
                <w:szCs w:val="22"/>
              </w:rPr>
              <w:t>)</w:t>
            </w:r>
          </w:p>
        </w:tc>
        <w:tc>
          <w:tcPr>
            <w:tcW w:w="1134" w:type="dxa"/>
          </w:tcPr>
          <w:p w:rsidR="003A09E7" w:rsidRPr="009E2FC5" w:rsidRDefault="003A09E7" w:rsidP="003A09E7">
            <w:pPr>
              <w:spacing w:line="240" w:lineRule="exact"/>
              <w:contextualSpacing/>
              <w:rPr>
                <w:rFonts w:eastAsia="標楷體"/>
                <w:color w:val="000000" w:themeColor="text1"/>
                <w:sz w:val="20"/>
                <w:szCs w:val="22"/>
              </w:rPr>
            </w:pPr>
            <w:r w:rsidRPr="009E2FC5">
              <w:rPr>
                <w:rFonts w:eastAsia="標楷體"/>
                <w:color w:val="000000" w:themeColor="text1"/>
                <w:sz w:val="20"/>
                <w:szCs w:val="22"/>
              </w:rPr>
              <w:t>成品貯存室</w:t>
            </w:r>
          </w:p>
        </w:tc>
        <w:tc>
          <w:tcPr>
            <w:tcW w:w="992" w:type="dxa"/>
          </w:tcPr>
          <w:p w:rsidR="003A09E7" w:rsidRPr="009E2FC5" w:rsidRDefault="003A09E7" w:rsidP="003A09E7">
            <w:pPr>
              <w:spacing w:line="240" w:lineRule="exact"/>
              <w:contextualSpacing/>
              <w:rPr>
                <w:rFonts w:eastAsia="標楷體"/>
                <w:color w:val="000000" w:themeColor="text1"/>
                <w:sz w:val="20"/>
                <w:szCs w:val="22"/>
              </w:rPr>
            </w:pPr>
            <w:r w:rsidRPr="009E2FC5">
              <w:rPr>
                <w:rFonts w:eastAsia="標楷體"/>
                <w:color w:val="000000" w:themeColor="text1"/>
                <w:sz w:val="20"/>
                <w:szCs w:val="22"/>
              </w:rPr>
              <w:t>每批</w:t>
            </w:r>
          </w:p>
        </w:tc>
        <w:tc>
          <w:tcPr>
            <w:tcW w:w="992" w:type="dxa"/>
          </w:tcPr>
          <w:p w:rsidR="003A09E7" w:rsidRPr="009E2FC5" w:rsidRDefault="003A09E7" w:rsidP="003A09E7">
            <w:pPr>
              <w:spacing w:line="240" w:lineRule="exact"/>
              <w:contextualSpacing/>
              <w:rPr>
                <w:rFonts w:eastAsia="標楷體"/>
                <w:color w:val="000000" w:themeColor="text1"/>
                <w:sz w:val="20"/>
                <w:szCs w:val="22"/>
              </w:rPr>
            </w:pPr>
            <w:r w:rsidRPr="009E2FC5">
              <w:rPr>
                <w:rFonts w:eastAsia="標楷體"/>
                <w:color w:val="000000" w:themeColor="text1"/>
                <w:sz w:val="20"/>
                <w:szCs w:val="22"/>
              </w:rPr>
              <w:t>2</w:t>
            </w:r>
            <w:r w:rsidRPr="009E2FC5">
              <w:rPr>
                <w:rFonts w:eastAsia="標楷體"/>
                <w:color w:val="000000" w:themeColor="text1"/>
                <w:sz w:val="20"/>
                <w:szCs w:val="22"/>
              </w:rPr>
              <w:t>瓶</w:t>
            </w:r>
          </w:p>
        </w:tc>
        <w:tc>
          <w:tcPr>
            <w:tcW w:w="1134" w:type="dxa"/>
          </w:tcPr>
          <w:p w:rsidR="003A09E7" w:rsidRPr="009E2FC5" w:rsidRDefault="003A09E7" w:rsidP="003A09E7">
            <w:pPr>
              <w:spacing w:line="240" w:lineRule="exact"/>
              <w:contextualSpacing/>
              <w:rPr>
                <w:rFonts w:eastAsia="標楷體"/>
                <w:color w:val="000000" w:themeColor="text1"/>
                <w:sz w:val="20"/>
                <w:szCs w:val="22"/>
              </w:rPr>
            </w:pPr>
            <w:r w:rsidRPr="009E2FC5">
              <w:rPr>
                <w:rFonts w:eastAsia="標楷體"/>
                <w:color w:val="000000" w:themeColor="text1"/>
                <w:sz w:val="20"/>
                <w:szCs w:val="22"/>
              </w:rPr>
              <w:t>1.</w:t>
            </w:r>
            <w:r w:rsidRPr="009E2FC5">
              <w:rPr>
                <w:rFonts w:eastAsia="標楷體"/>
                <w:color w:val="000000" w:themeColor="text1"/>
                <w:sz w:val="20"/>
                <w:szCs w:val="22"/>
              </w:rPr>
              <w:t>磅秤</w:t>
            </w:r>
          </w:p>
          <w:p w:rsidR="003A09E7" w:rsidRPr="009E2FC5" w:rsidRDefault="003A09E7" w:rsidP="007F6B1E">
            <w:pPr>
              <w:spacing w:line="240" w:lineRule="exact"/>
              <w:ind w:left="154" w:hangingChars="77" w:hanging="154"/>
              <w:contextualSpacing/>
              <w:rPr>
                <w:rFonts w:eastAsia="標楷體"/>
                <w:color w:val="000000" w:themeColor="text1"/>
                <w:sz w:val="20"/>
                <w:szCs w:val="22"/>
              </w:rPr>
            </w:pPr>
            <w:r w:rsidRPr="009E2FC5">
              <w:rPr>
                <w:rFonts w:eastAsia="標楷體"/>
                <w:color w:val="000000" w:themeColor="text1"/>
                <w:sz w:val="20"/>
                <w:szCs w:val="22"/>
              </w:rPr>
              <w:t>2.</w:t>
            </w:r>
            <w:r w:rsidRPr="009E2FC5">
              <w:rPr>
                <w:rFonts w:eastAsia="標楷體"/>
                <w:color w:val="000000" w:themeColor="text1"/>
                <w:sz w:val="20"/>
                <w:szCs w:val="22"/>
              </w:rPr>
              <w:t>鹽度計、</w:t>
            </w:r>
            <w:r w:rsidR="00075FE9" w:rsidRPr="009E2FC5">
              <w:rPr>
                <w:rFonts w:eastAsia="標楷體"/>
                <w:color w:val="000000" w:themeColor="text1"/>
                <w:sz w:val="20"/>
                <w:szCs w:val="22"/>
              </w:rPr>
              <w:t>pH</w:t>
            </w:r>
            <w:r w:rsidRPr="009E2FC5">
              <w:rPr>
                <w:rFonts w:eastAsia="標楷體"/>
                <w:color w:val="000000" w:themeColor="text1"/>
                <w:sz w:val="20"/>
                <w:szCs w:val="22"/>
              </w:rPr>
              <w:t>計</w:t>
            </w:r>
          </w:p>
          <w:p w:rsidR="003A09E7" w:rsidRPr="009E2FC5" w:rsidRDefault="003A09E7" w:rsidP="003A09E7">
            <w:pPr>
              <w:spacing w:line="240" w:lineRule="exact"/>
              <w:contextualSpacing/>
              <w:rPr>
                <w:rFonts w:eastAsia="標楷體"/>
                <w:color w:val="000000" w:themeColor="text1"/>
                <w:sz w:val="20"/>
                <w:szCs w:val="22"/>
              </w:rPr>
            </w:pPr>
            <w:r w:rsidRPr="009E2FC5">
              <w:rPr>
                <w:rFonts w:eastAsia="標楷體"/>
                <w:color w:val="000000" w:themeColor="text1"/>
                <w:sz w:val="20"/>
                <w:szCs w:val="22"/>
              </w:rPr>
              <w:t>3.</w:t>
            </w:r>
            <w:r w:rsidRPr="009E2FC5">
              <w:rPr>
                <w:rFonts w:eastAsia="標楷體"/>
                <w:color w:val="000000" w:themeColor="text1"/>
                <w:sz w:val="20"/>
                <w:szCs w:val="22"/>
              </w:rPr>
              <w:t>委外送檢</w:t>
            </w:r>
          </w:p>
        </w:tc>
        <w:tc>
          <w:tcPr>
            <w:tcW w:w="1165" w:type="dxa"/>
          </w:tcPr>
          <w:p w:rsidR="003A09E7" w:rsidRPr="009E2FC5" w:rsidRDefault="003A09E7" w:rsidP="003A09E7">
            <w:pPr>
              <w:spacing w:line="240" w:lineRule="exact"/>
              <w:contextualSpacing/>
              <w:rPr>
                <w:rFonts w:eastAsia="標楷體"/>
                <w:color w:val="000000" w:themeColor="text1"/>
                <w:sz w:val="20"/>
                <w:szCs w:val="22"/>
              </w:rPr>
            </w:pPr>
            <w:r w:rsidRPr="009E2FC5">
              <w:rPr>
                <w:rFonts w:eastAsia="標楷體"/>
                <w:color w:val="000000" w:themeColor="text1"/>
                <w:sz w:val="20"/>
                <w:szCs w:val="22"/>
              </w:rPr>
              <w:t>1.</w:t>
            </w:r>
            <w:r w:rsidRPr="009E2FC5">
              <w:rPr>
                <w:rFonts w:eastAsia="標楷體"/>
                <w:color w:val="000000" w:themeColor="text1"/>
                <w:sz w:val="20"/>
                <w:szCs w:val="22"/>
              </w:rPr>
              <w:t>目視</w:t>
            </w:r>
          </w:p>
          <w:p w:rsidR="003A09E7" w:rsidRPr="009E2FC5" w:rsidRDefault="003A09E7" w:rsidP="007F6B1E">
            <w:pPr>
              <w:spacing w:line="240" w:lineRule="exact"/>
              <w:ind w:left="128" w:hangingChars="64" w:hanging="128"/>
              <w:contextualSpacing/>
              <w:rPr>
                <w:rFonts w:eastAsia="標楷體"/>
                <w:color w:val="000000" w:themeColor="text1"/>
                <w:sz w:val="20"/>
                <w:szCs w:val="22"/>
              </w:rPr>
            </w:pPr>
            <w:r w:rsidRPr="009E2FC5">
              <w:rPr>
                <w:rFonts w:eastAsia="標楷體"/>
                <w:color w:val="000000" w:themeColor="text1"/>
                <w:sz w:val="20"/>
                <w:szCs w:val="22"/>
              </w:rPr>
              <w:t>2.</w:t>
            </w:r>
            <w:r w:rsidRPr="009E2FC5">
              <w:rPr>
                <w:rFonts w:eastAsia="標楷體"/>
                <w:color w:val="000000" w:themeColor="text1"/>
                <w:sz w:val="20"/>
                <w:szCs w:val="22"/>
              </w:rPr>
              <w:t>依檢驗操作說明書</w:t>
            </w:r>
            <w:r w:rsidRPr="009E2FC5">
              <w:rPr>
                <w:rFonts w:eastAsia="標楷體"/>
                <w:color w:val="000000" w:themeColor="text1"/>
                <w:sz w:val="20"/>
                <w:szCs w:val="22"/>
              </w:rPr>
              <w:t>(G-3-5-01)</w:t>
            </w:r>
            <w:r w:rsidRPr="009E2FC5">
              <w:rPr>
                <w:rFonts w:eastAsia="標楷體"/>
                <w:color w:val="000000" w:themeColor="text1"/>
                <w:sz w:val="20"/>
                <w:szCs w:val="22"/>
              </w:rPr>
              <w:t>之檢驗方法</w:t>
            </w:r>
          </w:p>
          <w:p w:rsidR="003A09E7" w:rsidRPr="009E2FC5" w:rsidRDefault="003A09E7" w:rsidP="003A034D">
            <w:pPr>
              <w:spacing w:line="240" w:lineRule="exact"/>
              <w:ind w:left="128" w:hangingChars="64" w:hanging="128"/>
              <w:contextualSpacing/>
              <w:rPr>
                <w:rFonts w:eastAsia="標楷體"/>
                <w:color w:val="000000" w:themeColor="text1"/>
                <w:sz w:val="20"/>
                <w:szCs w:val="22"/>
              </w:rPr>
            </w:pPr>
            <w:r w:rsidRPr="009E2FC5">
              <w:rPr>
                <w:rFonts w:eastAsia="標楷體"/>
                <w:color w:val="000000" w:themeColor="text1"/>
                <w:sz w:val="20"/>
                <w:szCs w:val="22"/>
              </w:rPr>
              <w:t>3.</w:t>
            </w:r>
            <w:r w:rsidRPr="009E2FC5">
              <w:rPr>
                <w:rFonts w:eastAsia="標楷體"/>
                <w:color w:val="000000" w:themeColor="text1"/>
                <w:sz w:val="20"/>
                <w:szCs w:val="22"/>
              </w:rPr>
              <w:t>依</w:t>
            </w:r>
            <w:r w:rsidR="007F6B1E" w:rsidRPr="009E2FC5">
              <w:rPr>
                <w:rFonts w:eastAsia="標楷體" w:hint="eastAsia"/>
                <w:color w:val="000000" w:themeColor="text1"/>
                <w:sz w:val="20"/>
                <w:szCs w:val="22"/>
              </w:rPr>
              <w:t>衛福部</w:t>
            </w:r>
            <w:r w:rsidRPr="009E2FC5">
              <w:rPr>
                <w:rFonts w:eastAsia="標楷體"/>
                <w:color w:val="000000" w:themeColor="text1"/>
                <w:sz w:val="20"/>
                <w:szCs w:val="22"/>
              </w:rPr>
              <w:t>公告檢驗方法</w:t>
            </w:r>
          </w:p>
        </w:tc>
      </w:tr>
    </w:tbl>
    <w:p w:rsidR="003A09E7" w:rsidRPr="00CE50CF" w:rsidRDefault="003A09E7" w:rsidP="003A09E7">
      <w:pPr>
        <w:rPr>
          <w:rFonts w:eastAsia="標楷體"/>
          <w:color w:val="000000" w:themeColor="text1"/>
          <w:szCs w:val="22"/>
        </w:rPr>
      </w:pPr>
    </w:p>
    <w:p w:rsidR="000D0498"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3A09E7" w:rsidRPr="00CE50CF" w:rsidRDefault="003A09E7" w:rsidP="003A09E7">
      <w:pPr>
        <w:rPr>
          <w:rFonts w:eastAsia="標楷體"/>
          <w:color w:val="000000" w:themeColor="text1"/>
        </w:rPr>
      </w:pPr>
    </w:p>
    <w:p w:rsidR="003A09E7" w:rsidRPr="00CE50CF" w:rsidRDefault="003A09E7" w:rsidP="003A09E7">
      <w:pPr>
        <w:rPr>
          <w:rFonts w:eastAsia="標楷體"/>
          <w:color w:val="000000" w:themeColor="text1"/>
        </w:rPr>
      </w:pPr>
      <w:r w:rsidRPr="00CE50CF">
        <w:rPr>
          <w:rFonts w:eastAsia="標楷體"/>
          <w:color w:val="000000" w:themeColor="text1"/>
        </w:rPr>
        <w:br w:type="page"/>
      </w:r>
    </w:p>
    <w:p w:rsidR="00DE56B9" w:rsidRPr="00CE50CF" w:rsidRDefault="00DE56B9" w:rsidP="003A09E7">
      <w:pPr>
        <w:rPr>
          <w:rFonts w:eastAsia="標楷體"/>
          <w:color w:val="000000" w:themeColor="text1"/>
        </w:rPr>
      </w:pPr>
    </w:p>
    <w:tbl>
      <w:tblPr>
        <w:tblW w:w="15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1057"/>
        <w:gridCol w:w="1134"/>
        <w:gridCol w:w="500"/>
        <w:gridCol w:w="776"/>
        <w:gridCol w:w="1701"/>
        <w:gridCol w:w="1843"/>
        <w:gridCol w:w="992"/>
        <w:gridCol w:w="851"/>
        <w:gridCol w:w="1134"/>
        <w:gridCol w:w="992"/>
        <w:gridCol w:w="992"/>
        <w:gridCol w:w="1134"/>
        <w:gridCol w:w="1168"/>
      </w:tblGrid>
      <w:tr w:rsidR="005D6503" w:rsidRPr="0092542F" w:rsidTr="0092542F">
        <w:trPr>
          <w:trHeight w:val="598"/>
          <w:jc w:val="center"/>
        </w:trPr>
        <w:tc>
          <w:tcPr>
            <w:tcW w:w="3684" w:type="dxa"/>
            <w:gridSpan w:val="4"/>
            <w:vAlign w:val="center"/>
          </w:tcPr>
          <w:p w:rsidR="003A09E7" w:rsidRPr="0092542F" w:rsidRDefault="003A09E7" w:rsidP="0092542F">
            <w:pPr>
              <w:spacing w:line="400" w:lineRule="exact"/>
              <w:ind w:rightChars="78" w:right="187"/>
              <w:jc w:val="right"/>
              <w:rPr>
                <w:rFonts w:eastAsia="標楷體"/>
                <w:color w:val="000000" w:themeColor="text1"/>
                <w:sz w:val="28"/>
              </w:rPr>
            </w:pPr>
            <w:r w:rsidRPr="0092542F">
              <w:rPr>
                <w:rFonts w:eastAsia="標楷體"/>
                <w:color w:val="000000" w:themeColor="text1"/>
                <w:sz w:val="28"/>
              </w:rPr>
              <w:t xml:space="preserve">           </w:t>
            </w:r>
            <w:r w:rsidRPr="0092542F">
              <w:rPr>
                <w:rFonts w:eastAsia="標楷體"/>
                <w:color w:val="000000" w:themeColor="text1"/>
                <w:sz w:val="28"/>
              </w:rPr>
              <w:t>工廠</w:t>
            </w:r>
          </w:p>
        </w:tc>
        <w:tc>
          <w:tcPr>
            <w:tcW w:w="11583" w:type="dxa"/>
            <w:gridSpan w:val="10"/>
            <w:vAlign w:val="center"/>
          </w:tcPr>
          <w:p w:rsidR="003A09E7" w:rsidRPr="0092542F" w:rsidRDefault="003A09E7" w:rsidP="00E95F86">
            <w:pPr>
              <w:tabs>
                <w:tab w:val="center" w:pos="4153"/>
                <w:tab w:val="right" w:pos="8306"/>
              </w:tabs>
              <w:snapToGrid w:val="0"/>
              <w:spacing w:line="400" w:lineRule="exact"/>
              <w:ind w:firstLineChars="100" w:firstLine="280"/>
              <w:rPr>
                <w:rFonts w:eastAsia="標楷體"/>
                <w:color w:val="000000" w:themeColor="text1"/>
                <w:position w:val="-28"/>
                <w:sz w:val="28"/>
                <w:szCs w:val="20"/>
              </w:rPr>
            </w:pPr>
            <w:r w:rsidRPr="0092542F">
              <w:rPr>
                <w:rFonts w:eastAsia="標楷體"/>
                <w:color w:val="000000" w:themeColor="text1"/>
                <w:sz w:val="28"/>
                <w:szCs w:val="20"/>
              </w:rPr>
              <w:t>G-4-2-0</w:t>
            </w:r>
            <w:r w:rsidR="00E95F86" w:rsidRPr="0092542F">
              <w:rPr>
                <w:rFonts w:eastAsia="標楷體" w:hint="eastAsia"/>
                <w:color w:val="000000" w:themeColor="text1"/>
                <w:sz w:val="28"/>
                <w:szCs w:val="20"/>
              </w:rPr>
              <w:t>8</w:t>
            </w:r>
            <w:r w:rsidRPr="0092542F">
              <w:rPr>
                <w:rFonts w:eastAsia="標楷體"/>
                <w:color w:val="000000" w:themeColor="text1"/>
                <w:sz w:val="28"/>
                <w:szCs w:val="20"/>
              </w:rPr>
              <w:t>:</w:t>
            </w:r>
            <w:r w:rsidRPr="0092542F">
              <w:rPr>
                <w:rFonts w:eastAsia="標楷體"/>
                <w:color w:val="000000" w:themeColor="text1"/>
                <w:sz w:val="28"/>
                <w:szCs w:val="20"/>
              </w:rPr>
              <w:t>製程及品質管制工程圖</w:t>
            </w:r>
            <w:r w:rsidRPr="0092542F">
              <w:rPr>
                <w:rFonts w:eastAsia="標楷體"/>
                <w:color w:val="000000" w:themeColor="text1"/>
                <w:sz w:val="28"/>
                <w:szCs w:val="20"/>
              </w:rPr>
              <w:t>______</w:t>
            </w:r>
          </w:p>
        </w:tc>
      </w:tr>
      <w:tr w:rsidR="0092542F" w:rsidRPr="0092542F" w:rsidTr="0092542F">
        <w:trPr>
          <w:trHeight w:val="462"/>
          <w:jc w:val="center"/>
        </w:trPr>
        <w:tc>
          <w:tcPr>
            <w:tcW w:w="15267" w:type="dxa"/>
            <w:gridSpan w:val="14"/>
          </w:tcPr>
          <w:p w:rsidR="0092542F" w:rsidRPr="0092542F" w:rsidRDefault="0092542F" w:rsidP="0092542F">
            <w:pPr>
              <w:tabs>
                <w:tab w:val="center" w:pos="4153"/>
                <w:tab w:val="right" w:pos="8306"/>
              </w:tabs>
              <w:snapToGrid w:val="0"/>
              <w:spacing w:line="400" w:lineRule="exact"/>
              <w:rPr>
                <w:rFonts w:eastAsia="標楷體"/>
                <w:color w:val="000000" w:themeColor="text1"/>
              </w:rPr>
            </w:pPr>
            <w:r w:rsidRPr="0092542F">
              <w:rPr>
                <w:rFonts w:eastAsia="標楷體"/>
                <w:color w:val="000000" w:themeColor="text1"/>
              </w:rPr>
              <w:t>產品名稱</w:t>
            </w:r>
            <w:r w:rsidRPr="0092542F">
              <w:rPr>
                <w:rFonts w:eastAsia="標楷體"/>
                <w:color w:val="000000" w:themeColor="text1"/>
              </w:rPr>
              <w:t>:</w:t>
            </w:r>
            <w:r w:rsidRPr="0092542F">
              <w:rPr>
                <w:rFonts w:eastAsia="標楷體"/>
                <w:color w:val="000000" w:themeColor="text1"/>
              </w:rPr>
              <w:t>黑豆醬油範例</w:t>
            </w:r>
          </w:p>
        </w:tc>
      </w:tr>
      <w:tr w:rsidR="0092542F" w:rsidRPr="0092542F" w:rsidTr="00B75ACD">
        <w:trPr>
          <w:cantSplit/>
          <w:trHeight w:val="533"/>
          <w:jc w:val="center"/>
        </w:trPr>
        <w:tc>
          <w:tcPr>
            <w:tcW w:w="3184" w:type="dxa"/>
            <w:gridSpan w:val="3"/>
            <w:vAlign w:val="center"/>
          </w:tcPr>
          <w:p w:rsidR="0092542F" w:rsidRPr="0092542F" w:rsidRDefault="0092542F" w:rsidP="00DB7620">
            <w:pPr>
              <w:spacing w:line="240" w:lineRule="exact"/>
              <w:contextualSpacing/>
              <w:jc w:val="center"/>
              <w:rPr>
                <w:rFonts w:eastAsia="標楷體"/>
                <w:color w:val="000000" w:themeColor="text1"/>
                <w:sz w:val="22"/>
                <w:szCs w:val="22"/>
              </w:rPr>
            </w:pPr>
            <w:r w:rsidRPr="0092542F">
              <w:rPr>
                <w:rFonts w:eastAsia="標楷體"/>
                <w:color w:val="000000" w:themeColor="text1"/>
                <w:sz w:val="22"/>
                <w:szCs w:val="22"/>
              </w:rPr>
              <w:t>製造工程</w:t>
            </w:r>
          </w:p>
        </w:tc>
        <w:tc>
          <w:tcPr>
            <w:tcW w:w="1276" w:type="dxa"/>
            <w:gridSpan w:val="2"/>
            <w:vMerge w:val="restart"/>
            <w:vAlign w:val="center"/>
          </w:tcPr>
          <w:p w:rsidR="0092542F" w:rsidRPr="0092542F" w:rsidRDefault="0092542F" w:rsidP="00DB7620">
            <w:pPr>
              <w:spacing w:line="240" w:lineRule="exact"/>
              <w:contextualSpacing/>
              <w:jc w:val="center"/>
              <w:rPr>
                <w:rFonts w:eastAsia="標楷體"/>
                <w:color w:val="000000" w:themeColor="text1"/>
                <w:sz w:val="22"/>
                <w:szCs w:val="22"/>
              </w:rPr>
            </w:pPr>
            <w:r w:rsidRPr="0092542F">
              <w:rPr>
                <w:rFonts w:eastAsia="標楷體"/>
                <w:color w:val="000000" w:themeColor="text1"/>
                <w:sz w:val="22"/>
                <w:szCs w:val="22"/>
              </w:rPr>
              <w:t>管制項目</w:t>
            </w:r>
          </w:p>
        </w:tc>
        <w:tc>
          <w:tcPr>
            <w:tcW w:w="1701" w:type="dxa"/>
            <w:vMerge w:val="restart"/>
            <w:vAlign w:val="center"/>
          </w:tcPr>
          <w:p w:rsidR="0092542F" w:rsidRPr="0092542F" w:rsidRDefault="0092542F" w:rsidP="00DB7620">
            <w:pPr>
              <w:spacing w:line="240" w:lineRule="exact"/>
              <w:ind w:firstLineChars="100" w:firstLine="220"/>
              <w:contextualSpacing/>
              <w:jc w:val="center"/>
              <w:rPr>
                <w:rFonts w:eastAsia="標楷體"/>
                <w:color w:val="000000" w:themeColor="text1"/>
                <w:sz w:val="22"/>
                <w:szCs w:val="22"/>
              </w:rPr>
            </w:pPr>
            <w:r w:rsidRPr="0092542F">
              <w:rPr>
                <w:rFonts w:eastAsia="標楷體"/>
                <w:color w:val="000000" w:themeColor="text1"/>
                <w:sz w:val="22"/>
                <w:szCs w:val="22"/>
              </w:rPr>
              <w:t>管制基準</w:t>
            </w:r>
          </w:p>
        </w:tc>
        <w:tc>
          <w:tcPr>
            <w:tcW w:w="1843" w:type="dxa"/>
            <w:vMerge w:val="restart"/>
            <w:vAlign w:val="center"/>
          </w:tcPr>
          <w:p w:rsidR="0092542F" w:rsidRPr="0092542F" w:rsidRDefault="0092542F" w:rsidP="00DB7620">
            <w:pPr>
              <w:spacing w:line="240" w:lineRule="exact"/>
              <w:contextualSpacing/>
              <w:jc w:val="center"/>
              <w:rPr>
                <w:rFonts w:eastAsia="標楷體"/>
                <w:color w:val="000000" w:themeColor="text1"/>
                <w:sz w:val="22"/>
                <w:szCs w:val="22"/>
              </w:rPr>
            </w:pPr>
            <w:r w:rsidRPr="0092542F">
              <w:rPr>
                <w:rFonts w:eastAsia="標楷體"/>
                <w:color w:val="000000" w:themeColor="text1"/>
                <w:sz w:val="22"/>
                <w:szCs w:val="22"/>
              </w:rPr>
              <w:t>管制圖表</w:t>
            </w:r>
          </w:p>
        </w:tc>
        <w:tc>
          <w:tcPr>
            <w:tcW w:w="992" w:type="dxa"/>
            <w:vMerge w:val="restart"/>
            <w:vAlign w:val="center"/>
          </w:tcPr>
          <w:p w:rsidR="0092542F" w:rsidRPr="0092542F" w:rsidRDefault="0092542F" w:rsidP="00DB7620">
            <w:pPr>
              <w:spacing w:line="240" w:lineRule="exact"/>
              <w:contextualSpacing/>
              <w:jc w:val="center"/>
              <w:rPr>
                <w:rFonts w:eastAsia="標楷體"/>
                <w:color w:val="000000" w:themeColor="text1"/>
                <w:sz w:val="22"/>
                <w:szCs w:val="22"/>
              </w:rPr>
            </w:pPr>
            <w:r w:rsidRPr="0092542F">
              <w:rPr>
                <w:rFonts w:eastAsia="標楷體"/>
                <w:color w:val="000000" w:themeColor="text1"/>
                <w:sz w:val="22"/>
                <w:szCs w:val="22"/>
              </w:rPr>
              <w:t>管制人員</w:t>
            </w:r>
          </w:p>
        </w:tc>
        <w:tc>
          <w:tcPr>
            <w:tcW w:w="851" w:type="dxa"/>
            <w:vMerge w:val="restart"/>
            <w:vAlign w:val="center"/>
          </w:tcPr>
          <w:p w:rsidR="0092542F" w:rsidRPr="0092542F" w:rsidRDefault="0092542F" w:rsidP="00DB7620">
            <w:pPr>
              <w:spacing w:line="240" w:lineRule="exact"/>
              <w:contextualSpacing/>
              <w:jc w:val="center"/>
              <w:rPr>
                <w:rFonts w:eastAsia="標楷體"/>
                <w:color w:val="000000" w:themeColor="text1"/>
                <w:sz w:val="22"/>
                <w:szCs w:val="22"/>
              </w:rPr>
            </w:pPr>
            <w:r w:rsidRPr="0092542F">
              <w:rPr>
                <w:rFonts w:eastAsia="標楷體"/>
                <w:color w:val="000000" w:themeColor="text1"/>
                <w:sz w:val="22"/>
                <w:szCs w:val="22"/>
              </w:rPr>
              <w:t>矯正</w:t>
            </w:r>
          </w:p>
          <w:p w:rsidR="0092542F" w:rsidRPr="0092542F" w:rsidRDefault="0092542F" w:rsidP="00DB7620">
            <w:pPr>
              <w:spacing w:line="240" w:lineRule="exact"/>
              <w:contextualSpacing/>
              <w:jc w:val="center"/>
              <w:rPr>
                <w:rFonts w:eastAsia="標楷體"/>
                <w:color w:val="000000" w:themeColor="text1"/>
                <w:sz w:val="22"/>
                <w:szCs w:val="22"/>
              </w:rPr>
            </w:pPr>
            <w:r w:rsidRPr="0092542F">
              <w:rPr>
                <w:rFonts w:eastAsia="標楷體"/>
                <w:color w:val="000000" w:themeColor="text1"/>
                <w:sz w:val="22"/>
                <w:szCs w:val="22"/>
              </w:rPr>
              <w:t>負責人</w:t>
            </w:r>
          </w:p>
        </w:tc>
        <w:tc>
          <w:tcPr>
            <w:tcW w:w="5420" w:type="dxa"/>
            <w:gridSpan w:val="5"/>
            <w:vAlign w:val="center"/>
          </w:tcPr>
          <w:p w:rsidR="0092542F" w:rsidRPr="0092542F" w:rsidRDefault="0092542F" w:rsidP="00DB7620">
            <w:pPr>
              <w:spacing w:line="240" w:lineRule="exact"/>
              <w:contextualSpacing/>
              <w:jc w:val="center"/>
              <w:rPr>
                <w:rFonts w:eastAsia="標楷體"/>
                <w:color w:val="000000" w:themeColor="text1"/>
                <w:sz w:val="22"/>
                <w:szCs w:val="22"/>
              </w:rPr>
            </w:pPr>
            <w:r w:rsidRPr="0092542F">
              <w:rPr>
                <w:rFonts w:eastAsia="標楷體"/>
                <w:color w:val="000000" w:themeColor="text1"/>
                <w:sz w:val="22"/>
                <w:szCs w:val="22"/>
              </w:rPr>
              <w:t>管制方法</w:t>
            </w:r>
          </w:p>
        </w:tc>
      </w:tr>
      <w:tr w:rsidR="0092542F" w:rsidRPr="0092542F" w:rsidTr="00B75ACD">
        <w:trPr>
          <w:cantSplit/>
          <w:trHeight w:val="569"/>
          <w:jc w:val="center"/>
        </w:trPr>
        <w:tc>
          <w:tcPr>
            <w:tcW w:w="993" w:type="dxa"/>
            <w:vAlign w:val="center"/>
          </w:tcPr>
          <w:p w:rsidR="0092542F" w:rsidRPr="0092542F" w:rsidRDefault="0092542F" w:rsidP="00DB7620">
            <w:pPr>
              <w:spacing w:line="240" w:lineRule="exact"/>
              <w:contextualSpacing/>
              <w:jc w:val="center"/>
              <w:rPr>
                <w:rFonts w:eastAsia="標楷體"/>
                <w:color w:val="000000" w:themeColor="text1"/>
                <w:sz w:val="22"/>
                <w:szCs w:val="22"/>
              </w:rPr>
            </w:pPr>
            <w:r w:rsidRPr="0092542F">
              <w:rPr>
                <w:rFonts w:eastAsia="標楷體"/>
                <w:color w:val="000000" w:themeColor="text1"/>
                <w:sz w:val="22"/>
                <w:szCs w:val="22"/>
              </w:rPr>
              <w:t>工程名稱</w:t>
            </w:r>
          </w:p>
        </w:tc>
        <w:tc>
          <w:tcPr>
            <w:tcW w:w="1057" w:type="dxa"/>
            <w:vAlign w:val="center"/>
          </w:tcPr>
          <w:p w:rsidR="0092542F" w:rsidRPr="0092542F" w:rsidRDefault="0092542F" w:rsidP="00DB7620">
            <w:pPr>
              <w:spacing w:line="240" w:lineRule="exact"/>
              <w:contextualSpacing/>
              <w:jc w:val="center"/>
              <w:rPr>
                <w:rFonts w:eastAsia="標楷體"/>
                <w:color w:val="000000" w:themeColor="text1"/>
                <w:sz w:val="22"/>
                <w:szCs w:val="22"/>
              </w:rPr>
            </w:pPr>
            <w:r w:rsidRPr="0092542F">
              <w:rPr>
                <w:rFonts w:eastAsia="標楷體"/>
                <w:color w:val="000000" w:themeColor="text1"/>
                <w:sz w:val="22"/>
                <w:szCs w:val="22"/>
              </w:rPr>
              <w:t>使用機具</w:t>
            </w:r>
          </w:p>
        </w:tc>
        <w:tc>
          <w:tcPr>
            <w:tcW w:w="1134" w:type="dxa"/>
            <w:vAlign w:val="center"/>
          </w:tcPr>
          <w:p w:rsidR="0092542F" w:rsidRPr="0092542F" w:rsidRDefault="0092542F" w:rsidP="00DB7620">
            <w:pPr>
              <w:spacing w:line="240" w:lineRule="exact"/>
              <w:contextualSpacing/>
              <w:jc w:val="center"/>
              <w:rPr>
                <w:rFonts w:eastAsia="標楷體"/>
                <w:color w:val="000000" w:themeColor="text1"/>
                <w:sz w:val="22"/>
                <w:szCs w:val="22"/>
              </w:rPr>
            </w:pPr>
            <w:r w:rsidRPr="0092542F">
              <w:rPr>
                <w:rFonts w:eastAsia="標楷體"/>
                <w:color w:val="000000" w:themeColor="text1"/>
                <w:sz w:val="22"/>
                <w:szCs w:val="22"/>
              </w:rPr>
              <w:t>操作標準</w:t>
            </w:r>
          </w:p>
        </w:tc>
        <w:tc>
          <w:tcPr>
            <w:tcW w:w="1276" w:type="dxa"/>
            <w:gridSpan w:val="2"/>
            <w:vMerge/>
            <w:vAlign w:val="center"/>
          </w:tcPr>
          <w:p w:rsidR="0092542F" w:rsidRPr="0092542F" w:rsidRDefault="0092542F" w:rsidP="00DB7620">
            <w:pPr>
              <w:spacing w:line="240" w:lineRule="exact"/>
              <w:contextualSpacing/>
              <w:jc w:val="center"/>
              <w:rPr>
                <w:rFonts w:eastAsia="標楷體"/>
                <w:color w:val="000000" w:themeColor="text1"/>
                <w:sz w:val="22"/>
                <w:szCs w:val="22"/>
              </w:rPr>
            </w:pPr>
          </w:p>
        </w:tc>
        <w:tc>
          <w:tcPr>
            <w:tcW w:w="1701" w:type="dxa"/>
            <w:vMerge/>
            <w:vAlign w:val="center"/>
          </w:tcPr>
          <w:p w:rsidR="0092542F" w:rsidRPr="0092542F" w:rsidRDefault="0092542F" w:rsidP="00DB7620">
            <w:pPr>
              <w:spacing w:line="240" w:lineRule="exact"/>
              <w:contextualSpacing/>
              <w:jc w:val="center"/>
              <w:rPr>
                <w:rFonts w:eastAsia="標楷體"/>
                <w:color w:val="000000" w:themeColor="text1"/>
                <w:sz w:val="22"/>
                <w:szCs w:val="22"/>
              </w:rPr>
            </w:pPr>
          </w:p>
        </w:tc>
        <w:tc>
          <w:tcPr>
            <w:tcW w:w="1843" w:type="dxa"/>
            <w:vMerge/>
            <w:vAlign w:val="center"/>
          </w:tcPr>
          <w:p w:rsidR="0092542F" w:rsidRPr="0092542F" w:rsidRDefault="0092542F" w:rsidP="00DB7620">
            <w:pPr>
              <w:spacing w:line="240" w:lineRule="exact"/>
              <w:contextualSpacing/>
              <w:jc w:val="center"/>
              <w:rPr>
                <w:rFonts w:eastAsia="標楷體"/>
                <w:color w:val="000000" w:themeColor="text1"/>
                <w:sz w:val="22"/>
                <w:szCs w:val="22"/>
              </w:rPr>
            </w:pPr>
          </w:p>
        </w:tc>
        <w:tc>
          <w:tcPr>
            <w:tcW w:w="992" w:type="dxa"/>
            <w:vMerge/>
            <w:vAlign w:val="center"/>
          </w:tcPr>
          <w:p w:rsidR="0092542F" w:rsidRPr="0092542F" w:rsidRDefault="0092542F" w:rsidP="00DB7620">
            <w:pPr>
              <w:spacing w:line="240" w:lineRule="exact"/>
              <w:contextualSpacing/>
              <w:jc w:val="center"/>
              <w:rPr>
                <w:rFonts w:eastAsia="標楷體"/>
                <w:color w:val="000000" w:themeColor="text1"/>
                <w:sz w:val="22"/>
                <w:szCs w:val="22"/>
              </w:rPr>
            </w:pPr>
          </w:p>
        </w:tc>
        <w:tc>
          <w:tcPr>
            <w:tcW w:w="851" w:type="dxa"/>
            <w:vMerge/>
            <w:vAlign w:val="center"/>
          </w:tcPr>
          <w:p w:rsidR="0092542F" w:rsidRPr="0092542F" w:rsidRDefault="0092542F" w:rsidP="00DB7620">
            <w:pPr>
              <w:spacing w:line="240" w:lineRule="exact"/>
              <w:contextualSpacing/>
              <w:jc w:val="center"/>
              <w:rPr>
                <w:rFonts w:eastAsia="標楷體"/>
                <w:color w:val="000000" w:themeColor="text1"/>
                <w:sz w:val="22"/>
                <w:szCs w:val="22"/>
              </w:rPr>
            </w:pPr>
          </w:p>
        </w:tc>
        <w:tc>
          <w:tcPr>
            <w:tcW w:w="1134" w:type="dxa"/>
            <w:vAlign w:val="center"/>
          </w:tcPr>
          <w:p w:rsidR="0092542F" w:rsidRPr="0092542F" w:rsidRDefault="0092542F" w:rsidP="00DB7620">
            <w:pPr>
              <w:spacing w:line="240" w:lineRule="exact"/>
              <w:contextualSpacing/>
              <w:jc w:val="center"/>
              <w:rPr>
                <w:rFonts w:eastAsia="標楷體"/>
                <w:color w:val="000000" w:themeColor="text1"/>
                <w:sz w:val="22"/>
                <w:szCs w:val="22"/>
              </w:rPr>
            </w:pPr>
            <w:r w:rsidRPr="0092542F">
              <w:rPr>
                <w:rFonts w:eastAsia="標楷體"/>
                <w:color w:val="000000" w:themeColor="text1"/>
                <w:sz w:val="22"/>
                <w:szCs w:val="22"/>
              </w:rPr>
              <w:t>取樣地點</w:t>
            </w:r>
          </w:p>
        </w:tc>
        <w:tc>
          <w:tcPr>
            <w:tcW w:w="992" w:type="dxa"/>
            <w:vAlign w:val="center"/>
          </w:tcPr>
          <w:p w:rsidR="0092542F" w:rsidRPr="0092542F" w:rsidRDefault="0092542F" w:rsidP="00DB7620">
            <w:pPr>
              <w:spacing w:line="240" w:lineRule="exact"/>
              <w:contextualSpacing/>
              <w:jc w:val="center"/>
              <w:rPr>
                <w:rFonts w:eastAsia="標楷體"/>
                <w:color w:val="000000" w:themeColor="text1"/>
                <w:sz w:val="22"/>
                <w:szCs w:val="22"/>
              </w:rPr>
            </w:pPr>
            <w:r w:rsidRPr="0092542F">
              <w:rPr>
                <w:rFonts w:eastAsia="標楷體"/>
                <w:color w:val="000000" w:themeColor="text1"/>
                <w:sz w:val="22"/>
                <w:szCs w:val="22"/>
              </w:rPr>
              <w:t>取樣頻率</w:t>
            </w:r>
          </w:p>
        </w:tc>
        <w:tc>
          <w:tcPr>
            <w:tcW w:w="992" w:type="dxa"/>
            <w:vAlign w:val="center"/>
          </w:tcPr>
          <w:p w:rsidR="0092542F" w:rsidRPr="0092542F" w:rsidRDefault="0092542F" w:rsidP="00DB7620">
            <w:pPr>
              <w:spacing w:line="240" w:lineRule="exact"/>
              <w:contextualSpacing/>
              <w:jc w:val="center"/>
              <w:rPr>
                <w:rFonts w:eastAsia="標楷體"/>
                <w:color w:val="000000" w:themeColor="text1"/>
                <w:sz w:val="22"/>
                <w:szCs w:val="22"/>
              </w:rPr>
            </w:pPr>
            <w:r w:rsidRPr="0092542F">
              <w:rPr>
                <w:rFonts w:eastAsia="標楷體"/>
                <w:color w:val="000000" w:themeColor="text1"/>
                <w:sz w:val="22"/>
                <w:szCs w:val="22"/>
              </w:rPr>
              <w:t>取樣數量</w:t>
            </w:r>
          </w:p>
        </w:tc>
        <w:tc>
          <w:tcPr>
            <w:tcW w:w="1134" w:type="dxa"/>
            <w:vAlign w:val="center"/>
          </w:tcPr>
          <w:p w:rsidR="0092542F" w:rsidRPr="0092542F" w:rsidRDefault="0092542F" w:rsidP="00DB7620">
            <w:pPr>
              <w:spacing w:line="240" w:lineRule="exact"/>
              <w:contextualSpacing/>
              <w:jc w:val="center"/>
              <w:rPr>
                <w:rFonts w:eastAsia="標楷體"/>
                <w:color w:val="000000" w:themeColor="text1"/>
                <w:sz w:val="22"/>
                <w:szCs w:val="22"/>
              </w:rPr>
            </w:pPr>
            <w:r w:rsidRPr="0092542F">
              <w:rPr>
                <w:rFonts w:eastAsia="標楷體"/>
                <w:color w:val="000000" w:themeColor="text1"/>
                <w:sz w:val="22"/>
                <w:szCs w:val="22"/>
              </w:rPr>
              <w:t>檢測儀器</w:t>
            </w:r>
          </w:p>
        </w:tc>
        <w:tc>
          <w:tcPr>
            <w:tcW w:w="1168" w:type="dxa"/>
            <w:vAlign w:val="center"/>
          </w:tcPr>
          <w:p w:rsidR="0092542F" w:rsidRPr="0092542F" w:rsidRDefault="0092542F" w:rsidP="00DB7620">
            <w:pPr>
              <w:spacing w:line="240" w:lineRule="exact"/>
              <w:contextualSpacing/>
              <w:jc w:val="center"/>
              <w:rPr>
                <w:rFonts w:eastAsia="標楷體"/>
                <w:color w:val="000000" w:themeColor="text1"/>
                <w:sz w:val="22"/>
                <w:szCs w:val="22"/>
              </w:rPr>
            </w:pPr>
            <w:r w:rsidRPr="0092542F">
              <w:rPr>
                <w:rFonts w:eastAsia="標楷體"/>
                <w:color w:val="000000" w:themeColor="text1"/>
                <w:sz w:val="22"/>
                <w:szCs w:val="22"/>
              </w:rPr>
              <w:t>檢測方法</w:t>
            </w:r>
          </w:p>
        </w:tc>
      </w:tr>
      <w:tr w:rsidR="00F60138" w:rsidRPr="0092542F" w:rsidTr="00F60138">
        <w:trPr>
          <w:cantSplit/>
          <w:trHeight w:val="349"/>
          <w:jc w:val="center"/>
        </w:trPr>
        <w:tc>
          <w:tcPr>
            <w:tcW w:w="993"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原料驗收</w:t>
            </w:r>
          </w:p>
        </w:tc>
        <w:tc>
          <w:tcPr>
            <w:tcW w:w="1057"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無</w:t>
            </w:r>
          </w:p>
        </w:tc>
        <w:tc>
          <w:tcPr>
            <w:tcW w:w="1134"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製程及品質管制作業程序書</w:t>
            </w:r>
          </w:p>
        </w:tc>
        <w:tc>
          <w:tcPr>
            <w:tcW w:w="1276" w:type="dxa"/>
            <w:gridSpan w:val="2"/>
          </w:tcPr>
          <w:p w:rsidR="003A09E7" w:rsidRPr="0092542F" w:rsidRDefault="003A09E7" w:rsidP="00AE3563">
            <w:pPr>
              <w:spacing w:line="240" w:lineRule="exact"/>
              <w:ind w:leftChars="-10" w:left="120" w:hangingChars="72" w:hanging="144"/>
              <w:contextualSpacing/>
              <w:rPr>
                <w:rFonts w:eastAsia="標楷體"/>
                <w:color w:val="000000" w:themeColor="text1"/>
                <w:sz w:val="20"/>
                <w:szCs w:val="22"/>
              </w:rPr>
            </w:pPr>
            <w:r w:rsidRPr="0092542F">
              <w:rPr>
                <w:rFonts w:eastAsia="標楷體"/>
                <w:color w:val="000000" w:themeColor="text1"/>
                <w:sz w:val="20"/>
                <w:szCs w:val="22"/>
              </w:rPr>
              <w:t>1.</w:t>
            </w:r>
            <w:r w:rsidRPr="0092542F">
              <w:rPr>
                <w:rFonts w:eastAsia="標楷體"/>
                <w:color w:val="000000" w:themeColor="text1"/>
                <w:sz w:val="20"/>
                <w:szCs w:val="22"/>
              </w:rPr>
              <w:t>農藥殘留、重金屬與黴菌毒素</w:t>
            </w:r>
          </w:p>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2.</w:t>
            </w:r>
            <w:r w:rsidRPr="0092542F">
              <w:rPr>
                <w:rFonts w:eastAsia="標楷體"/>
                <w:color w:val="000000" w:themeColor="text1"/>
                <w:sz w:val="20"/>
                <w:szCs w:val="22"/>
              </w:rPr>
              <w:t>外觀</w:t>
            </w:r>
          </w:p>
        </w:tc>
        <w:tc>
          <w:tcPr>
            <w:tcW w:w="1701" w:type="dxa"/>
          </w:tcPr>
          <w:p w:rsidR="003A09E7" w:rsidRPr="0092542F" w:rsidRDefault="003A09E7" w:rsidP="00DB7620">
            <w:pPr>
              <w:spacing w:line="240" w:lineRule="exact"/>
              <w:ind w:left="158" w:hangingChars="79" w:hanging="158"/>
              <w:contextualSpacing/>
              <w:rPr>
                <w:rFonts w:eastAsia="標楷體"/>
                <w:color w:val="000000" w:themeColor="text1"/>
                <w:sz w:val="20"/>
                <w:szCs w:val="22"/>
              </w:rPr>
            </w:pPr>
            <w:r w:rsidRPr="0092542F">
              <w:rPr>
                <w:rFonts w:eastAsia="標楷體"/>
                <w:color w:val="000000" w:themeColor="text1"/>
                <w:sz w:val="20"/>
                <w:szCs w:val="22"/>
              </w:rPr>
              <w:t>1.</w:t>
            </w:r>
            <w:r w:rsidR="000C6B84">
              <w:rPr>
                <w:rFonts w:eastAsia="標楷體"/>
                <w:color w:val="000000" w:themeColor="text1"/>
                <w:sz w:val="20"/>
                <w:szCs w:val="22"/>
              </w:rPr>
              <w:t>符合我國食品農藥殘留、重金屬與</w:t>
            </w:r>
            <w:r w:rsidR="000C6B84">
              <w:rPr>
                <w:rFonts w:eastAsia="標楷體" w:hint="eastAsia"/>
                <w:color w:val="000000" w:themeColor="text1"/>
                <w:sz w:val="20"/>
                <w:szCs w:val="22"/>
              </w:rPr>
              <w:t>真</w:t>
            </w:r>
            <w:r w:rsidRPr="0092542F">
              <w:rPr>
                <w:rFonts w:eastAsia="標楷體"/>
                <w:color w:val="000000" w:themeColor="text1"/>
                <w:sz w:val="20"/>
                <w:szCs w:val="22"/>
              </w:rPr>
              <w:t>菌毒素標準</w:t>
            </w:r>
          </w:p>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2.</w:t>
            </w:r>
            <w:r w:rsidRPr="0092542F">
              <w:rPr>
                <w:rFonts w:eastAsia="標楷體"/>
                <w:color w:val="000000" w:themeColor="text1"/>
                <w:sz w:val="20"/>
                <w:szCs w:val="22"/>
              </w:rPr>
              <w:t>無發霉、腐敗</w:t>
            </w:r>
          </w:p>
        </w:tc>
        <w:tc>
          <w:tcPr>
            <w:tcW w:w="1843"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原物料及食品添加物品質驗收</w:t>
            </w:r>
            <w:r w:rsidR="00DB7620">
              <w:rPr>
                <w:rFonts w:eastAsia="標楷體" w:hint="eastAsia"/>
                <w:color w:val="000000" w:themeColor="text1"/>
                <w:sz w:val="20"/>
                <w:szCs w:val="22"/>
              </w:rPr>
              <w:t>紀</w:t>
            </w:r>
            <w:r w:rsidRPr="0092542F">
              <w:rPr>
                <w:rFonts w:eastAsia="標楷體"/>
                <w:color w:val="000000" w:themeColor="text1"/>
                <w:sz w:val="20"/>
                <w:szCs w:val="22"/>
              </w:rPr>
              <w:t>錄表</w:t>
            </w:r>
            <w:r w:rsidRPr="0092542F">
              <w:rPr>
                <w:rFonts w:eastAsia="標楷體"/>
                <w:color w:val="000000" w:themeColor="text1"/>
                <w:sz w:val="20"/>
                <w:szCs w:val="22"/>
              </w:rPr>
              <w:t>(G-4-2-0</w:t>
            </w:r>
            <w:r w:rsidR="00DB7620">
              <w:rPr>
                <w:rFonts w:eastAsia="標楷體" w:hint="eastAsia"/>
                <w:color w:val="000000" w:themeColor="text1"/>
                <w:sz w:val="20"/>
                <w:szCs w:val="22"/>
              </w:rPr>
              <w:t>4</w:t>
            </w:r>
            <w:r w:rsidRPr="0092542F">
              <w:rPr>
                <w:rFonts w:eastAsia="標楷體"/>
                <w:color w:val="000000" w:themeColor="text1"/>
                <w:sz w:val="20"/>
                <w:szCs w:val="22"/>
              </w:rPr>
              <w:t>)</w:t>
            </w:r>
            <w:r w:rsidRPr="0092542F">
              <w:rPr>
                <w:rFonts w:eastAsia="標楷體"/>
                <w:color w:val="000000" w:themeColor="text1"/>
                <w:sz w:val="20"/>
                <w:szCs w:val="22"/>
              </w:rPr>
              <w:t>、原</w:t>
            </w:r>
            <w:r w:rsidR="00370746" w:rsidRPr="0092542F">
              <w:rPr>
                <w:rFonts w:eastAsia="標楷體" w:hint="eastAsia"/>
                <w:color w:val="000000" w:themeColor="text1"/>
                <w:sz w:val="20"/>
                <w:szCs w:val="22"/>
              </w:rPr>
              <w:t>物</w:t>
            </w:r>
            <w:r w:rsidRPr="0092542F">
              <w:rPr>
                <w:rFonts w:eastAsia="標楷體"/>
                <w:color w:val="000000" w:themeColor="text1"/>
                <w:sz w:val="20"/>
                <w:szCs w:val="22"/>
              </w:rPr>
              <w:t>料</w:t>
            </w:r>
            <w:r w:rsidR="00370746" w:rsidRPr="0092542F">
              <w:rPr>
                <w:rFonts w:eastAsia="標楷體" w:hint="eastAsia"/>
                <w:color w:val="000000" w:themeColor="text1"/>
                <w:sz w:val="20"/>
                <w:szCs w:val="22"/>
              </w:rPr>
              <w:t>及食品添加物</w:t>
            </w:r>
            <w:r w:rsidRPr="0092542F">
              <w:rPr>
                <w:rFonts w:eastAsia="標楷體"/>
                <w:color w:val="000000" w:themeColor="text1"/>
                <w:sz w:val="20"/>
                <w:szCs w:val="22"/>
              </w:rPr>
              <w:t>檢驗紀錄表</w:t>
            </w:r>
            <w:r w:rsidR="00DB7620">
              <w:rPr>
                <w:rFonts w:eastAsia="標楷體"/>
                <w:color w:val="000000" w:themeColor="text1"/>
                <w:sz w:val="20"/>
                <w:szCs w:val="22"/>
              </w:rPr>
              <w:t>(G-4-2-</w:t>
            </w:r>
            <w:r w:rsidR="00DB7620">
              <w:rPr>
                <w:rFonts w:eastAsia="標楷體" w:hint="eastAsia"/>
                <w:color w:val="000000" w:themeColor="text1"/>
                <w:sz w:val="20"/>
                <w:szCs w:val="22"/>
              </w:rPr>
              <w:t>10</w:t>
            </w:r>
            <w:r w:rsidRPr="0092542F">
              <w:rPr>
                <w:rFonts w:eastAsia="標楷體"/>
                <w:color w:val="000000" w:themeColor="text1"/>
                <w:sz w:val="20"/>
                <w:szCs w:val="22"/>
              </w:rPr>
              <w:t>)</w:t>
            </w:r>
          </w:p>
        </w:tc>
        <w:tc>
          <w:tcPr>
            <w:tcW w:w="992"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驗收員</w:t>
            </w:r>
          </w:p>
        </w:tc>
        <w:tc>
          <w:tcPr>
            <w:tcW w:w="851"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廠長</w:t>
            </w:r>
          </w:p>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w:t>
            </w:r>
            <w:r w:rsidRPr="0092542F">
              <w:rPr>
                <w:rFonts w:eastAsia="標楷體"/>
                <w:color w:val="000000" w:themeColor="text1"/>
                <w:sz w:val="20"/>
                <w:szCs w:val="22"/>
              </w:rPr>
              <w:t>負責人</w:t>
            </w:r>
            <w:r w:rsidRPr="0092542F">
              <w:rPr>
                <w:rFonts w:eastAsia="標楷體"/>
                <w:color w:val="000000" w:themeColor="text1"/>
                <w:sz w:val="20"/>
                <w:szCs w:val="22"/>
              </w:rPr>
              <w:t>)</w:t>
            </w:r>
          </w:p>
        </w:tc>
        <w:tc>
          <w:tcPr>
            <w:tcW w:w="1134"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原物料驗收區</w:t>
            </w:r>
          </w:p>
        </w:tc>
        <w:tc>
          <w:tcPr>
            <w:tcW w:w="992"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每批</w:t>
            </w:r>
          </w:p>
        </w:tc>
        <w:tc>
          <w:tcPr>
            <w:tcW w:w="992"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1</w:t>
            </w:r>
            <w:r w:rsidRPr="0092542F">
              <w:rPr>
                <w:rFonts w:eastAsia="標楷體"/>
                <w:color w:val="000000" w:themeColor="text1"/>
                <w:sz w:val="20"/>
                <w:szCs w:val="22"/>
              </w:rPr>
              <w:t>包</w:t>
            </w:r>
            <w:r w:rsidRPr="0092542F">
              <w:rPr>
                <w:rFonts w:eastAsia="標楷體"/>
                <w:color w:val="000000" w:themeColor="text1"/>
                <w:sz w:val="20"/>
                <w:szCs w:val="22"/>
              </w:rPr>
              <w:t>/</w:t>
            </w:r>
            <w:r w:rsidRPr="0092542F">
              <w:rPr>
                <w:rFonts w:eastAsia="標楷體"/>
                <w:color w:val="000000" w:themeColor="text1"/>
                <w:sz w:val="20"/>
                <w:szCs w:val="22"/>
              </w:rPr>
              <w:t>每批</w:t>
            </w:r>
          </w:p>
        </w:tc>
        <w:tc>
          <w:tcPr>
            <w:tcW w:w="1134"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1.</w:t>
            </w:r>
            <w:r w:rsidRPr="0092542F">
              <w:rPr>
                <w:rFonts w:eastAsia="標楷體"/>
                <w:color w:val="000000" w:themeColor="text1"/>
                <w:sz w:val="20"/>
                <w:szCs w:val="22"/>
              </w:rPr>
              <w:t>委外送檢</w:t>
            </w:r>
          </w:p>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2.</w:t>
            </w:r>
            <w:r w:rsidRPr="0092542F">
              <w:rPr>
                <w:rFonts w:eastAsia="標楷體"/>
                <w:color w:val="000000" w:themeColor="text1"/>
                <w:sz w:val="20"/>
                <w:szCs w:val="22"/>
              </w:rPr>
              <w:t>官能檢查</w:t>
            </w:r>
          </w:p>
        </w:tc>
        <w:tc>
          <w:tcPr>
            <w:tcW w:w="1168" w:type="dxa"/>
          </w:tcPr>
          <w:p w:rsidR="003A09E7" w:rsidRPr="0092542F" w:rsidRDefault="003A09E7" w:rsidP="00AE3563">
            <w:pPr>
              <w:spacing w:line="240" w:lineRule="exact"/>
              <w:ind w:left="152" w:hangingChars="76" w:hanging="152"/>
              <w:contextualSpacing/>
              <w:rPr>
                <w:rFonts w:eastAsia="標楷體"/>
                <w:color w:val="000000" w:themeColor="text1"/>
                <w:sz w:val="20"/>
                <w:szCs w:val="22"/>
              </w:rPr>
            </w:pPr>
            <w:r w:rsidRPr="0092542F">
              <w:rPr>
                <w:rFonts w:eastAsia="標楷體"/>
                <w:color w:val="000000" w:themeColor="text1"/>
                <w:sz w:val="20"/>
                <w:szCs w:val="22"/>
              </w:rPr>
              <w:t>1.</w:t>
            </w:r>
            <w:r w:rsidRPr="0092542F">
              <w:rPr>
                <w:rFonts w:eastAsia="標楷體"/>
                <w:color w:val="000000" w:themeColor="text1"/>
                <w:sz w:val="20"/>
                <w:szCs w:val="22"/>
              </w:rPr>
              <w:t>依</w:t>
            </w:r>
            <w:r w:rsidR="00AE3563">
              <w:rPr>
                <w:rFonts w:eastAsia="標楷體" w:hint="eastAsia"/>
                <w:color w:val="000000" w:themeColor="text1"/>
                <w:sz w:val="20"/>
                <w:szCs w:val="22"/>
              </w:rPr>
              <w:t>衛福部</w:t>
            </w:r>
            <w:r w:rsidRPr="0092542F">
              <w:rPr>
                <w:rFonts w:eastAsia="標楷體"/>
                <w:color w:val="000000" w:themeColor="text1"/>
                <w:sz w:val="20"/>
                <w:szCs w:val="22"/>
              </w:rPr>
              <w:t>公告檢驗方法</w:t>
            </w:r>
          </w:p>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2.</w:t>
            </w:r>
            <w:r w:rsidRPr="0092542F">
              <w:rPr>
                <w:rFonts w:eastAsia="標楷體"/>
                <w:color w:val="000000" w:themeColor="text1"/>
                <w:sz w:val="20"/>
                <w:szCs w:val="22"/>
              </w:rPr>
              <w:t>目視</w:t>
            </w:r>
          </w:p>
        </w:tc>
      </w:tr>
      <w:tr w:rsidR="00F60138" w:rsidRPr="0092542F" w:rsidTr="00F60138">
        <w:trPr>
          <w:cantSplit/>
          <w:trHeight w:val="349"/>
          <w:jc w:val="center"/>
        </w:trPr>
        <w:tc>
          <w:tcPr>
            <w:tcW w:w="993"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黑豆、食鹽等乾物貯存</w:t>
            </w:r>
          </w:p>
        </w:tc>
        <w:tc>
          <w:tcPr>
            <w:tcW w:w="1057"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無</w:t>
            </w:r>
          </w:p>
        </w:tc>
        <w:tc>
          <w:tcPr>
            <w:tcW w:w="1134"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倉儲管制作業程序書</w:t>
            </w:r>
          </w:p>
        </w:tc>
        <w:tc>
          <w:tcPr>
            <w:tcW w:w="1276" w:type="dxa"/>
            <w:gridSpan w:val="2"/>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1.</w:t>
            </w:r>
            <w:r w:rsidRPr="0092542F">
              <w:rPr>
                <w:rFonts w:eastAsia="標楷體"/>
                <w:color w:val="000000" w:themeColor="text1"/>
                <w:sz w:val="20"/>
                <w:szCs w:val="22"/>
              </w:rPr>
              <w:t>溫度</w:t>
            </w:r>
          </w:p>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2.</w:t>
            </w:r>
            <w:r w:rsidRPr="0092542F">
              <w:rPr>
                <w:rFonts w:eastAsia="標楷體"/>
                <w:color w:val="000000" w:themeColor="text1"/>
                <w:sz w:val="20"/>
                <w:szCs w:val="22"/>
              </w:rPr>
              <w:t>濕度</w:t>
            </w:r>
          </w:p>
        </w:tc>
        <w:tc>
          <w:tcPr>
            <w:tcW w:w="1701"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1.</w:t>
            </w:r>
            <w:r w:rsidRPr="0092542F">
              <w:rPr>
                <w:rFonts w:eastAsia="標楷體"/>
                <w:color w:val="000000" w:themeColor="text1"/>
                <w:sz w:val="20"/>
                <w:szCs w:val="22"/>
              </w:rPr>
              <w:t>溫度</w:t>
            </w:r>
            <w:r w:rsidRPr="0092542F">
              <w:rPr>
                <w:rFonts w:eastAsia="標楷體"/>
                <w:color w:val="000000" w:themeColor="text1"/>
                <w:sz w:val="20"/>
                <w:szCs w:val="22"/>
              </w:rPr>
              <w:t>28</w:t>
            </w:r>
            <w:r w:rsidR="00CE50CF" w:rsidRPr="0092542F">
              <w:rPr>
                <w:rFonts w:eastAsia="標楷體"/>
                <w:color w:val="000000" w:themeColor="text1"/>
                <w:sz w:val="20"/>
                <w:szCs w:val="22"/>
              </w:rPr>
              <w:t>°C</w:t>
            </w:r>
            <w:r w:rsidRPr="0092542F">
              <w:rPr>
                <w:rFonts w:eastAsia="標楷體"/>
                <w:color w:val="000000" w:themeColor="text1"/>
                <w:sz w:val="20"/>
                <w:szCs w:val="22"/>
              </w:rPr>
              <w:t>以下</w:t>
            </w:r>
          </w:p>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2.</w:t>
            </w:r>
            <w:r w:rsidRPr="0092542F">
              <w:rPr>
                <w:rFonts w:eastAsia="標楷體"/>
                <w:color w:val="000000" w:themeColor="text1"/>
                <w:sz w:val="20"/>
                <w:szCs w:val="22"/>
              </w:rPr>
              <w:t>溼度</w:t>
            </w:r>
            <w:r w:rsidR="00075FE9" w:rsidRPr="0092542F">
              <w:rPr>
                <w:rFonts w:eastAsia="標楷體"/>
                <w:color w:val="000000" w:themeColor="text1"/>
                <w:sz w:val="20"/>
                <w:szCs w:val="22"/>
              </w:rPr>
              <w:t>70%</w:t>
            </w:r>
            <w:r w:rsidRPr="0092542F">
              <w:rPr>
                <w:rFonts w:eastAsia="標楷體"/>
                <w:color w:val="000000" w:themeColor="text1"/>
                <w:sz w:val="20"/>
                <w:szCs w:val="22"/>
              </w:rPr>
              <w:t>以下</w:t>
            </w:r>
          </w:p>
        </w:tc>
        <w:tc>
          <w:tcPr>
            <w:tcW w:w="1843"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貯存室溫濕度紀錄表</w:t>
            </w:r>
            <w:r w:rsidRPr="0092542F">
              <w:rPr>
                <w:rFonts w:eastAsia="標楷體"/>
                <w:color w:val="000000" w:themeColor="text1"/>
                <w:sz w:val="20"/>
                <w:szCs w:val="22"/>
              </w:rPr>
              <w:t>(G-4-3-01)</w:t>
            </w:r>
          </w:p>
        </w:tc>
        <w:tc>
          <w:tcPr>
            <w:tcW w:w="992"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管理衛生人員</w:t>
            </w:r>
          </w:p>
          <w:p w:rsidR="003A09E7" w:rsidRPr="0092542F" w:rsidRDefault="003A09E7" w:rsidP="00DB7620">
            <w:pPr>
              <w:spacing w:line="240" w:lineRule="exact"/>
              <w:contextualSpacing/>
              <w:rPr>
                <w:rFonts w:eastAsia="標楷體"/>
                <w:color w:val="000000" w:themeColor="text1"/>
                <w:sz w:val="20"/>
                <w:szCs w:val="22"/>
              </w:rPr>
            </w:pPr>
          </w:p>
        </w:tc>
        <w:tc>
          <w:tcPr>
            <w:tcW w:w="851"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廠長</w:t>
            </w:r>
          </w:p>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w:t>
            </w:r>
            <w:r w:rsidRPr="0092542F">
              <w:rPr>
                <w:rFonts w:eastAsia="標楷體"/>
                <w:color w:val="000000" w:themeColor="text1"/>
                <w:sz w:val="20"/>
                <w:szCs w:val="22"/>
              </w:rPr>
              <w:t>負責人</w:t>
            </w:r>
            <w:r w:rsidRPr="0092542F">
              <w:rPr>
                <w:rFonts w:eastAsia="標楷體"/>
                <w:color w:val="000000" w:themeColor="text1"/>
                <w:sz w:val="20"/>
                <w:szCs w:val="22"/>
              </w:rPr>
              <w:t>)</w:t>
            </w:r>
          </w:p>
        </w:tc>
        <w:tc>
          <w:tcPr>
            <w:tcW w:w="1134" w:type="dxa"/>
          </w:tcPr>
          <w:p w:rsidR="003A09E7" w:rsidRPr="0092542F" w:rsidRDefault="004A53BB" w:rsidP="00DB7620">
            <w:pPr>
              <w:spacing w:line="240" w:lineRule="exact"/>
              <w:contextualSpacing/>
              <w:rPr>
                <w:rFonts w:eastAsia="標楷體"/>
                <w:color w:val="000000" w:themeColor="text1"/>
                <w:sz w:val="20"/>
                <w:szCs w:val="22"/>
              </w:rPr>
            </w:pPr>
            <w:r>
              <w:rPr>
                <w:rFonts w:eastAsia="標楷體" w:hint="eastAsia"/>
                <w:color w:val="000000" w:themeColor="text1"/>
                <w:sz w:val="20"/>
                <w:szCs w:val="22"/>
              </w:rPr>
              <w:t>常溫</w:t>
            </w:r>
            <w:r w:rsidR="003A09E7" w:rsidRPr="0092542F">
              <w:rPr>
                <w:rFonts w:eastAsia="標楷體"/>
                <w:color w:val="000000" w:themeColor="text1"/>
                <w:sz w:val="20"/>
                <w:szCs w:val="22"/>
              </w:rPr>
              <w:t>貯存室</w:t>
            </w:r>
          </w:p>
        </w:tc>
        <w:tc>
          <w:tcPr>
            <w:tcW w:w="992"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每天</w:t>
            </w:r>
          </w:p>
        </w:tc>
        <w:tc>
          <w:tcPr>
            <w:tcW w:w="992"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w:t>
            </w:r>
          </w:p>
        </w:tc>
        <w:tc>
          <w:tcPr>
            <w:tcW w:w="1134"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溫溼度計</w:t>
            </w:r>
          </w:p>
        </w:tc>
        <w:tc>
          <w:tcPr>
            <w:tcW w:w="1168"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目視</w:t>
            </w:r>
          </w:p>
        </w:tc>
      </w:tr>
      <w:tr w:rsidR="00F60138" w:rsidRPr="0092542F" w:rsidTr="00F60138">
        <w:trPr>
          <w:cantSplit/>
          <w:trHeight w:val="478"/>
          <w:jc w:val="center"/>
        </w:trPr>
        <w:tc>
          <w:tcPr>
            <w:tcW w:w="993"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菌種貯存</w:t>
            </w:r>
          </w:p>
        </w:tc>
        <w:tc>
          <w:tcPr>
            <w:tcW w:w="1057"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冷藏庫</w:t>
            </w:r>
          </w:p>
        </w:tc>
        <w:tc>
          <w:tcPr>
            <w:tcW w:w="1134"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倉儲管制作業程序書</w:t>
            </w:r>
          </w:p>
        </w:tc>
        <w:tc>
          <w:tcPr>
            <w:tcW w:w="1276" w:type="dxa"/>
            <w:gridSpan w:val="2"/>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溫度</w:t>
            </w:r>
          </w:p>
          <w:p w:rsidR="003A09E7" w:rsidRPr="0092542F" w:rsidRDefault="003A09E7" w:rsidP="00DB7620">
            <w:pPr>
              <w:spacing w:line="240" w:lineRule="exact"/>
              <w:contextualSpacing/>
              <w:rPr>
                <w:rFonts w:eastAsia="標楷體"/>
                <w:color w:val="000000" w:themeColor="text1"/>
                <w:sz w:val="20"/>
                <w:szCs w:val="22"/>
              </w:rPr>
            </w:pPr>
          </w:p>
        </w:tc>
        <w:tc>
          <w:tcPr>
            <w:tcW w:w="1701"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溫度</w:t>
            </w:r>
            <w:r w:rsidR="00075FE9" w:rsidRPr="0092542F">
              <w:rPr>
                <w:rFonts w:eastAsia="標楷體"/>
                <w:color w:val="000000" w:themeColor="text1"/>
                <w:sz w:val="20"/>
                <w:szCs w:val="22"/>
              </w:rPr>
              <w:t>0</w:t>
            </w:r>
            <w:r w:rsidR="00075FE9" w:rsidRPr="0092542F">
              <w:rPr>
                <w:rFonts w:eastAsia="標楷體" w:hint="eastAsia"/>
                <w:color w:val="000000" w:themeColor="text1"/>
                <w:sz w:val="20"/>
                <w:szCs w:val="22"/>
              </w:rPr>
              <w:t>-</w:t>
            </w:r>
            <w:r w:rsidRPr="0092542F">
              <w:rPr>
                <w:rFonts w:eastAsia="標楷體"/>
                <w:color w:val="000000" w:themeColor="text1"/>
                <w:sz w:val="20"/>
                <w:szCs w:val="22"/>
              </w:rPr>
              <w:t>7</w:t>
            </w:r>
            <w:r w:rsidR="00CE50CF" w:rsidRPr="0092542F">
              <w:rPr>
                <w:rFonts w:eastAsia="標楷體"/>
                <w:color w:val="000000" w:themeColor="text1"/>
                <w:sz w:val="20"/>
                <w:szCs w:val="22"/>
              </w:rPr>
              <w:t>°C</w:t>
            </w:r>
          </w:p>
        </w:tc>
        <w:tc>
          <w:tcPr>
            <w:tcW w:w="1843"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貯存室溫濕度紀錄表</w:t>
            </w:r>
            <w:r w:rsidRPr="0092542F">
              <w:rPr>
                <w:rFonts w:eastAsia="標楷體"/>
                <w:color w:val="000000" w:themeColor="text1"/>
                <w:sz w:val="20"/>
                <w:szCs w:val="22"/>
              </w:rPr>
              <w:t>(G-4-3-01)</w:t>
            </w:r>
          </w:p>
        </w:tc>
        <w:tc>
          <w:tcPr>
            <w:tcW w:w="992"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管理衛生人員</w:t>
            </w:r>
          </w:p>
        </w:tc>
        <w:tc>
          <w:tcPr>
            <w:tcW w:w="851"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廠長</w:t>
            </w:r>
          </w:p>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w:t>
            </w:r>
            <w:r w:rsidRPr="0092542F">
              <w:rPr>
                <w:rFonts w:eastAsia="標楷體"/>
                <w:color w:val="000000" w:themeColor="text1"/>
                <w:sz w:val="20"/>
                <w:szCs w:val="22"/>
              </w:rPr>
              <w:t>負責人</w:t>
            </w:r>
            <w:r w:rsidRPr="0092542F">
              <w:rPr>
                <w:rFonts w:eastAsia="標楷體"/>
                <w:color w:val="000000" w:themeColor="text1"/>
                <w:sz w:val="20"/>
                <w:szCs w:val="22"/>
              </w:rPr>
              <w:t>)</w:t>
            </w:r>
          </w:p>
        </w:tc>
        <w:tc>
          <w:tcPr>
            <w:tcW w:w="1134" w:type="dxa"/>
          </w:tcPr>
          <w:p w:rsidR="003A09E7" w:rsidRPr="0092542F" w:rsidRDefault="003A09E7" w:rsidP="004A53BB">
            <w:pPr>
              <w:spacing w:line="240" w:lineRule="exact"/>
              <w:contextualSpacing/>
              <w:rPr>
                <w:rFonts w:eastAsia="標楷體"/>
                <w:color w:val="000000" w:themeColor="text1"/>
                <w:sz w:val="20"/>
                <w:szCs w:val="22"/>
              </w:rPr>
            </w:pPr>
            <w:r w:rsidRPr="0092542F">
              <w:rPr>
                <w:rFonts w:eastAsia="標楷體"/>
                <w:color w:val="000000" w:themeColor="text1"/>
                <w:sz w:val="20"/>
                <w:szCs w:val="22"/>
              </w:rPr>
              <w:t>冷藏</w:t>
            </w:r>
            <w:r w:rsidR="004A53BB">
              <w:rPr>
                <w:rFonts w:eastAsia="標楷體" w:hint="eastAsia"/>
                <w:color w:val="000000" w:themeColor="text1"/>
                <w:sz w:val="20"/>
                <w:szCs w:val="22"/>
              </w:rPr>
              <w:t>貯存室</w:t>
            </w:r>
          </w:p>
        </w:tc>
        <w:tc>
          <w:tcPr>
            <w:tcW w:w="992"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每天</w:t>
            </w:r>
          </w:p>
        </w:tc>
        <w:tc>
          <w:tcPr>
            <w:tcW w:w="992"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w:t>
            </w:r>
          </w:p>
        </w:tc>
        <w:tc>
          <w:tcPr>
            <w:tcW w:w="1134"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溫度計</w:t>
            </w:r>
          </w:p>
        </w:tc>
        <w:tc>
          <w:tcPr>
            <w:tcW w:w="1168"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目視</w:t>
            </w:r>
          </w:p>
        </w:tc>
      </w:tr>
      <w:tr w:rsidR="00F60138" w:rsidRPr="0092542F" w:rsidTr="00F60138">
        <w:trPr>
          <w:cantSplit/>
          <w:trHeight w:val="808"/>
          <w:jc w:val="center"/>
        </w:trPr>
        <w:tc>
          <w:tcPr>
            <w:tcW w:w="993" w:type="dxa"/>
          </w:tcPr>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0"/>
              </w:rPr>
              <w:t>黑豆清洗、浸泡</w:t>
            </w:r>
          </w:p>
          <w:p w:rsidR="003A09E7" w:rsidRPr="0092542F" w:rsidRDefault="003A09E7" w:rsidP="00DB7620">
            <w:pPr>
              <w:tabs>
                <w:tab w:val="left" w:pos="1020"/>
              </w:tabs>
              <w:spacing w:line="240" w:lineRule="exact"/>
              <w:contextualSpacing/>
              <w:rPr>
                <w:rFonts w:eastAsia="標楷體"/>
                <w:color w:val="000000" w:themeColor="text1"/>
                <w:sz w:val="20"/>
                <w:szCs w:val="20"/>
              </w:rPr>
            </w:pPr>
            <w:r w:rsidRPr="0092542F">
              <w:rPr>
                <w:rFonts w:eastAsia="標楷體"/>
                <w:color w:val="000000" w:themeColor="text1"/>
                <w:sz w:val="20"/>
                <w:szCs w:val="20"/>
              </w:rPr>
              <w:tab/>
            </w:r>
          </w:p>
        </w:tc>
        <w:tc>
          <w:tcPr>
            <w:tcW w:w="1057" w:type="dxa"/>
          </w:tcPr>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0"/>
              </w:rPr>
              <w:t>浸漬桶</w:t>
            </w:r>
          </w:p>
        </w:tc>
        <w:tc>
          <w:tcPr>
            <w:tcW w:w="1134" w:type="dxa"/>
          </w:tcPr>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2"/>
              </w:rPr>
              <w:t>製程及品質管制作業程序書</w:t>
            </w:r>
          </w:p>
        </w:tc>
        <w:tc>
          <w:tcPr>
            <w:tcW w:w="1276" w:type="dxa"/>
            <w:gridSpan w:val="2"/>
          </w:tcPr>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0"/>
              </w:rPr>
              <w:t>時間</w:t>
            </w:r>
          </w:p>
        </w:tc>
        <w:tc>
          <w:tcPr>
            <w:tcW w:w="1701" w:type="dxa"/>
          </w:tcPr>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0"/>
              </w:rPr>
              <w:t>浸泡</w:t>
            </w:r>
            <w:r w:rsidRPr="0092542F">
              <w:rPr>
                <w:rFonts w:eastAsia="標楷體"/>
                <w:color w:val="000000" w:themeColor="text1"/>
                <w:sz w:val="20"/>
                <w:szCs w:val="20"/>
              </w:rPr>
              <w:t>4-8</w:t>
            </w:r>
            <w:r w:rsidRPr="0092542F">
              <w:rPr>
                <w:rFonts w:eastAsia="標楷體"/>
                <w:color w:val="000000" w:themeColor="text1"/>
                <w:sz w:val="20"/>
                <w:szCs w:val="20"/>
              </w:rPr>
              <w:t>小時</w:t>
            </w:r>
          </w:p>
        </w:tc>
        <w:tc>
          <w:tcPr>
            <w:tcW w:w="1843" w:type="dxa"/>
          </w:tcPr>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0"/>
              </w:rPr>
              <w:t>無</w:t>
            </w:r>
          </w:p>
        </w:tc>
        <w:tc>
          <w:tcPr>
            <w:tcW w:w="992" w:type="dxa"/>
          </w:tcPr>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0"/>
              </w:rPr>
              <w:t>操作員</w:t>
            </w:r>
          </w:p>
        </w:tc>
        <w:tc>
          <w:tcPr>
            <w:tcW w:w="851" w:type="dxa"/>
          </w:tcPr>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0"/>
              </w:rPr>
              <w:t>操作員</w:t>
            </w:r>
          </w:p>
        </w:tc>
        <w:tc>
          <w:tcPr>
            <w:tcW w:w="1134" w:type="dxa"/>
          </w:tcPr>
          <w:p w:rsidR="003A09E7" w:rsidRPr="0092542F" w:rsidRDefault="004A53BB" w:rsidP="00DB7620">
            <w:pPr>
              <w:spacing w:line="240" w:lineRule="exact"/>
              <w:contextualSpacing/>
              <w:rPr>
                <w:rFonts w:eastAsia="標楷體"/>
                <w:color w:val="000000" w:themeColor="text1"/>
                <w:sz w:val="20"/>
                <w:szCs w:val="20"/>
              </w:rPr>
            </w:pPr>
            <w:r>
              <w:rPr>
                <w:rFonts w:eastAsia="標楷體" w:hint="eastAsia"/>
                <w:color w:val="000000" w:themeColor="text1"/>
                <w:sz w:val="20"/>
                <w:szCs w:val="20"/>
              </w:rPr>
              <w:t>原料</w:t>
            </w:r>
            <w:r w:rsidR="00AE3563">
              <w:rPr>
                <w:rFonts w:eastAsia="標楷體" w:hint="eastAsia"/>
                <w:color w:val="000000" w:themeColor="text1"/>
                <w:sz w:val="20"/>
                <w:szCs w:val="20"/>
              </w:rPr>
              <w:t>前</w:t>
            </w:r>
            <w:r>
              <w:rPr>
                <w:rFonts w:eastAsia="標楷體" w:hint="eastAsia"/>
                <w:color w:val="000000" w:themeColor="text1"/>
                <w:sz w:val="20"/>
                <w:szCs w:val="20"/>
              </w:rPr>
              <w:t>處理區</w:t>
            </w:r>
          </w:p>
        </w:tc>
        <w:tc>
          <w:tcPr>
            <w:tcW w:w="992" w:type="dxa"/>
          </w:tcPr>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0"/>
              </w:rPr>
              <w:t>每批</w:t>
            </w:r>
          </w:p>
        </w:tc>
        <w:tc>
          <w:tcPr>
            <w:tcW w:w="992" w:type="dxa"/>
          </w:tcPr>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0"/>
              </w:rPr>
              <w:t>－</w:t>
            </w:r>
          </w:p>
        </w:tc>
        <w:tc>
          <w:tcPr>
            <w:tcW w:w="1134" w:type="dxa"/>
          </w:tcPr>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0"/>
              </w:rPr>
              <w:t>時鐘</w:t>
            </w:r>
          </w:p>
        </w:tc>
        <w:tc>
          <w:tcPr>
            <w:tcW w:w="1168" w:type="dxa"/>
          </w:tcPr>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0"/>
              </w:rPr>
              <w:t>目視</w:t>
            </w:r>
          </w:p>
        </w:tc>
      </w:tr>
      <w:tr w:rsidR="00F60138" w:rsidRPr="0092542F" w:rsidTr="00F60138">
        <w:trPr>
          <w:cantSplit/>
          <w:trHeight w:val="817"/>
          <w:jc w:val="center"/>
        </w:trPr>
        <w:tc>
          <w:tcPr>
            <w:tcW w:w="993" w:type="dxa"/>
          </w:tcPr>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0"/>
              </w:rPr>
              <w:t>黑豆蒸煮</w:t>
            </w:r>
          </w:p>
        </w:tc>
        <w:tc>
          <w:tcPr>
            <w:tcW w:w="1057" w:type="dxa"/>
          </w:tcPr>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0"/>
              </w:rPr>
              <w:t>蒸煮機</w:t>
            </w:r>
          </w:p>
        </w:tc>
        <w:tc>
          <w:tcPr>
            <w:tcW w:w="1134" w:type="dxa"/>
          </w:tcPr>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2"/>
              </w:rPr>
              <w:t>製程及品質管制作業程序書</w:t>
            </w:r>
          </w:p>
        </w:tc>
        <w:tc>
          <w:tcPr>
            <w:tcW w:w="1276" w:type="dxa"/>
            <w:gridSpan w:val="2"/>
          </w:tcPr>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0"/>
              </w:rPr>
              <w:t>1.</w:t>
            </w:r>
            <w:r w:rsidRPr="0092542F">
              <w:rPr>
                <w:rFonts w:eastAsia="標楷體"/>
                <w:color w:val="000000" w:themeColor="text1"/>
                <w:sz w:val="20"/>
                <w:szCs w:val="20"/>
              </w:rPr>
              <w:t>溫度</w:t>
            </w:r>
          </w:p>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0"/>
              </w:rPr>
              <w:t>2.</w:t>
            </w:r>
            <w:r w:rsidRPr="0092542F">
              <w:rPr>
                <w:rFonts w:eastAsia="標楷體"/>
                <w:color w:val="000000" w:themeColor="text1"/>
                <w:sz w:val="20"/>
                <w:szCs w:val="20"/>
              </w:rPr>
              <w:t>時間</w:t>
            </w:r>
          </w:p>
        </w:tc>
        <w:tc>
          <w:tcPr>
            <w:tcW w:w="1701"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0"/>
              </w:rPr>
              <w:t>1.90</w:t>
            </w:r>
            <w:r w:rsidR="00CE50CF" w:rsidRPr="0092542F">
              <w:rPr>
                <w:rFonts w:eastAsia="標楷體"/>
                <w:color w:val="000000" w:themeColor="text1"/>
                <w:sz w:val="20"/>
                <w:szCs w:val="22"/>
              </w:rPr>
              <w:t>°C</w:t>
            </w:r>
            <w:r w:rsidRPr="0092542F">
              <w:rPr>
                <w:rFonts w:eastAsia="標楷體"/>
                <w:color w:val="000000" w:themeColor="text1"/>
                <w:sz w:val="20"/>
                <w:szCs w:val="22"/>
              </w:rPr>
              <w:t>以上</w:t>
            </w:r>
          </w:p>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2"/>
              </w:rPr>
              <w:t>2.</w:t>
            </w:r>
            <w:r w:rsidRPr="0092542F">
              <w:rPr>
                <w:rFonts w:eastAsia="標楷體"/>
                <w:color w:val="000000" w:themeColor="text1"/>
                <w:sz w:val="20"/>
                <w:szCs w:val="20"/>
              </w:rPr>
              <w:t>90</w:t>
            </w:r>
            <w:r w:rsidRPr="0092542F">
              <w:rPr>
                <w:rFonts w:eastAsia="標楷體"/>
                <w:color w:val="000000" w:themeColor="text1"/>
                <w:sz w:val="20"/>
                <w:szCs w:val="20"/>
              </w:rPr>
              <w:t>分鐘</w:t>
            </w:r>
          </w:p>
        </w:tc>
        <w:tc>
          <w:tcPr>
            <w:tcW w:w="1843" w:type="dxa"/>
          </w:tcPr>
          <w:p w:rsidR="003A09E7" w:rsidRPr="0092542F" w:rsidRDefault="00A842A4" w:rsidP="00DB7620">
            <w:pPr>
              <w:spacing w:line="240" w:lineRule="exact"/>
              <w:contextualSpacing/>
              <w:rPr>
                <w:rFonts w:eastAsia="標楷體"/>
                <w:color w:val="000000" w:themeColor="text1"/>
                <w:sz w:val="20"/>
                <w:szCs w:val="22"/>
              </w:rPr>
            </w:pPr>
            <w:r w:rsidRPr="00A842A4">
              <w:rPr>
                <w:rFonts w:eastAsia="標楷體" w:hint="eastAsia"/>
                <w:color w:val="000000" w:themeColor="text1"/>
                <w:sz w:val="20"/>
                <w:szCs w:val="22"/>
              </w:rPr>
              <w:t>製程管制項目紀錄表</w:t>
            </w:r>
            <w:r w:rsidRPr="009E2FC5">
              <w:rPr>
                <w:rFonts w:eastAsia="標楷體"/>
                <w:color w:val="000000" w:themeColor="text1"/>
                <w:sz w:val="20"/>
                <w:szCs w:val="22"/>
              </w:rPr>
              <w:t>(G-4-2-</w:t>
            </w:r>
            <w:r>
              <w:rPr>
                <w:rFonts w:eastAsia="標楷體" w:hint="eastAsia"/>
                <w:color w:val="000000" w:themeColor="text1"/>
                <w:sz w:val="20"/>
                <w:szCs w:val="22"/>
              </w:rPr>
              <w:t>09</w:t>
            </w:r>
            <w:r w:rsidRPr="009E2FC5">
              <w:rPr>
                <w:rFonts w:eastAsia="標楷體"/>
                <w:color w:val="000000" w:themeColor="text1"/>
                <w:sz w:val="20"/>
                <w:szCs w:val="22"/>
              </w:rPr>
              <w:t>)</w:t>
            </w:r>
          </w:p>
        </w:tc>
        <w:tc>
          <w:tcPr>
            <w:tcW w:w="992"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操作員</w:t>
            </w:r>
          </w:p>
          <w:p w:rsidR="003A09E7" w:rsidRPr="0092542F" w:rsidRDefault="003A09E7" w:rsidP="00DB7620">
            <w:pPr>
              <w:spacing w:line="240" w:lineRule="exact"/>
              <w:contextualSpacing/>
              <w:rPr>
                <w:rFonts w:eastAsia="標楷體"/>
                <w:color w:val="000000" w:themeColor="text1"/>
                <w:sz w:val="20"/>
                <w:szCs w:val="22"/>
              </w:rPr>
            </w:pPr>
          </w:p>
        </w:tc>
        <w:tc>
          <w:tcPr>
            <w:tcW w:w="851"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廠長</w:t>
            </w:r>
          </w:p>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w:t>
            </w:r>
            <w:r w:rsidRPr="0092542F">
              <w:rPr>
                <w:rFonts w:eastAsia="標楷體"/>
                <w:color w:val="000000" w:themeColor="text1"/>
                <w:sz w:val="20"/>
                <w:szCs w:val="22"/>
              </w:rPr>
              <w:t>負責人</w:t>
            </w:r>
            <w:r w:rsidRPr="0092542F">
              <w:rPr>
                <w:rFonts w:eastAsia="標楷體"/>
                <w:color w:val="000000" w:themeColor="text1"/>
                <w:sz w:val="20"/>
                <w:szCs w:val="22"/>
              </w:rPr>
              <w:t>)</w:t>
            </w:r>
          </w:p>
        </w:tc>
        <w:tc>
          <w:tcPr>
            <w:tcW w:w="1134" w:type="dxa"/>
          </w:tcPr>
          <w:p w:rsidR="003A09E7" w:rsidRPr="0092542F" w:rsidRDefault="004A53BB" w:rsidP="00DB7620">
            <w:pPr>
              <w:spacing w:line="240" w:lineRule="exact"/>
              <w:contextualSpacing/>
              <w:rPr>
                <w:rFonts w:eastAsia="標楷體"/>
                <w:color w:val="000000" w:themeColor="text1"/>
                <w:sz w:val="20"/>
                <w:szCs w:val="20"/>
              </w:rPr>
            </w:pPr>
            <w:r>
              <w:rPr>
                <w:rFonts w:eastAsia="標楷體" w:hint="eastAsia"/>
                <w:color w:val="000000" w:themeColor="text1"/>
                <w:sz w:val="20"/>
                <w:szCs w:val="20"/>
              </w:rPr>
              <w:t>原料</w:t>
            </w:r>
            <w:r w:rsidR="00AE3563">
              <w:rPr>
                <w:rFonts w:eastAsia="標楷體" w:hint="eastAsia"/>
                <w:color w:val="000000" w:themeColor="text1"/>
                <w:sz w:val="20"/>
                <w:szCs w:val="20"/>
              </w:rPr>
              <w:t>前</w:t>
            </w:r>
            <w:r>
              <w:rPr>
                <w:rFonts w:eastAsia="標楷體" w:hint="eastAsia"/>
                <w:color w:val="000000" w:themeColor="text1"/>
                <w:sz w:val="20"/>
                <w:szCs w:val="20"/>
              </w:rPr>
              <w:t>處理區</w:t>
            </w:r>
          </w:p>
        </w:tc>
        <w:tc>
          <w:tcPr>
            <w:tcW w:w="992" w:type="dxa"/>
          </w:tcPr>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0"/>
              </w:rPr>
              <w:t>每批</w:t>
            </w:r>
          </w:p>
        </w:tc>
        <w:tc>
          <w:tcPr>
            <w:tcW w:w="992" w:type="dxa"/>
          </w:tcPr>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0"/>
              </w:rPr>
              <w:t>－</w:t>
            </w:r>
          </w:p>
        </w:tc>
        <w:tc>
          <w:tcPr>
            <w:tcW w:w="1134" w:type="dxa"/>
          </w:tcPr>
          <w:p w:rsidR="003A09E7" w:rsidRPr="0092542F" w:rsidRDefault="000C14D6" w:rsidP="00DB7620">
            <w:pPr>
              <w:spacing w:line="240" w:lineRule="exact"/>
              <w:contextualSpacing/>
              <w:rPr>
                <w:rFonts w:eastAsia="標楷體"/>
                <w:color w:val="000000" w:themeColor="text1"/>
                <w:sz w:val="20"/>
                <w:szCs w:val="20"/>
              </w:rPr>
            </w:pPr>
            <w:r>
              <w:rPr>
                <w:rFonts w:eastAsia="標楷體" w:hint="eastAsia"/>
                <w:color w:val="000000" w:themeColor="text1"/>
                <w:sz w:val="20"/>
                <w:szCs w:val="20"/>
              </w:rPr>
              <w:t>1.</w:t>
            </w:r>
            <w:r w:rsidR="003A09E7" w:rsidRPr="0092542F">
              <w:rPr>
                <w:rFonts w:eastAsia="標楷體"/>
                <w:color w:val="000000" w:themeColor="text1"/>
                <w:sz w:val="20"/>
                <w:szCs w:val="20"/>
              </w:rPr>
              <w:t>溫度計</w:t>
            </w:r>
          </w:p>
          <w:p w:rsidR="003A09E7" w:rsidRPr="0092542F" w:rsidRDefault="000C14D6" w:rsidP="00DB7620">
            <w:pPr>
              <w:spacing w:line="240" w:lineRule="exact"/>
              <w:contextualSpacing/>
              <w:rPr>
                <w:rFonts w:eastAsia="標楷體"/>
                <w:color w:val="000000" w:themeColor="text1"/>
                <w:sz w:val="20"/>
                <w:szCs w:val="20"/>
              </w:rPr>
            </w:pPr>
            <w:r>
              <w:rPr>
                <w:rFonts w:eastAsia="標楷體" w:hint="eastAsia"/>
                <w:color w:val="000000" w:themeColor="text1"/>
                <w:sz w:val="20"/>
                <w:szCs w:val="20"/>
              </w:rPr>
              <w:t>2.</w:t>
            </w:r>
            <w:r w:rsidR="003A09E7" w:rsidRPr="0092542F">
              <w:rPr>
                <w:rFonts w:eastAsia="標楷體"/>
                <w:color w:val="000000" w:themeColor="text1"/>
                <w:sz w:val="20"/>
                <w:szCs w:val="20"/>
              </w:rPr>
              <w:t>計時器</w:t>
            </w:r>
          </w:p>
        </w:tc>
        <w:tc>
          <w:tcPr>
            <w:tcW w:w="1168" w:type="dxa"/>
          </w:tcPr>
          <w:p w:rsidR="003A09E7" w:rsidRPr="0092542F" w:rsidRDefault="003A09E7" w:rsidP="00DB7620">
            <w:pPr>
              <w:spacing w:line="240" w:lineRule="exact"/>
              <w:contextualSpacing/>
              <w:rPr>
                <w:rFonts w:eastAsia="標楷體"/>
                <w:color w:val="000000" w:themeColor="text1"/>
                <w:sz w:val="20"/>
                <w:szCs w:val="20"/>
              </w:rPr>
            </w:pPr>
            <w:r w:rsidRPr="0092542F">
              <w:rPr>
                <w:rFonts w:eastAsia="標楷體"/>
                <w:color w:val="000000" w:themeColor="text1"/>
                <w:sz w:val="20"/>
                <w:szCs w:val="20"/>
              </w:rPr>
              <w:t>目視</w:t>
            </w:r>
          </w:p>
        </w:tc>
      </w:tr>
      <w:tr w:rsidR="00F60138" w:rsidRPr="0092542F" w:rsidTr="00F60138">
        <w:trPr>
          <w:cantSplit/>
          <w:trHeight w:val="683"/>
          <w:jc w:val="center"/>
        </w:trPr>
        <w:tc>
          <w:tcPr>
            <w:tcW w:w="993" w:type="dxa"/>
          </w:tcPr>
          <w:p w:rsidR="003A09E7" w:rsidRPr="0092542F" w:rsidRDefault="00DB7620" w:rsidP="00DB7620">
            <w:pPr>
              <w:spacing w:line="240" w:lineRule="exact"/>
              <w:contextualSpacing/>
              <w:rPr>
                <w:rFonts w:eastAsia="標楷體"/>
                <w:noProof/>
                <w:color w:val="000000" w:themeColor="text1"/>
                <w:sz w:val="20"/>
                <w:szCs w:val="22"/>
              </w:rPr>
            </w:pPr>
            <w:r>
              <w:rPr>
                <w:rFonts w:eastAsia="標楷體"/>
                <w:noProof/>
                <w:color w:val="000000" w:themeColor="text1"/>
                <w:sz w:val="20"/>
                <w:szCs w:val="22"/>
              </w:rPr>
              <w:t>黑豆</w:t>
            </w:r>
            <w:r>
              <w:rPr>
                <w:rFonts w:eastAsia="標楷體" w:hint="eastAsia"/>
                <w:noProof/>
                <w:color w:val="000000" w:themeColor="text1"/>
                <w:sz w:val="20"/>
                <w:szCs w:val="22"/>
              </w:rPr>
              <w:t>拌</w:t>
            </w:r>
            <w:r w:rsidR="003A09E7" w:rsidRPr="0092542F">
              <w:rPr>
                <w:rFonts w:eastAsia="標楷體"/>
                <w:noProof/>
                <w:color w:val="000000" w:themeColor="text1"/>
                <w:sz w:val="20"/>
                <w:szCs w:val="22"/>
              </w:rPr>
              <w:t>入菌種</w:t>
            </w:r>
          </w:p>
        </w:tc>
        <w:tc>
          <w:tcPr>
            <w:tcW w:w="1057"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麴盤</w:t>
            </w:r>
          </w:p>
        </w:tc>
        <w:tc>
          <w:tcPr>
            <w:tcW w:w="1134"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製程及品質管制作業程序書</w:t>
            </w:r>
          </w:p>
        </w:tc>
        <w:tc>
          <w:tcPr>
            <w:tcW w:w="1276" w:type="dxa"/>
            <w:gridSpan w:val="2"/>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外觀</w:t>
            </w:r>
          </w:p>
        </w:tc>
        <w:tc>
          <w:tcPr>
            <w:tcW w:w="1701"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混合均勻</w:t>
            </w:r>
          </w:p>
        </w:tc>
        <w:tc>
          <w:tcPr>
            <w:tcW w:w="1843"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無</w:t>
            </w:r>
          </w:p>
        </w:tc>
        <w:tc>
          <w:tcPr>
            <w:tcW w:w="992"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操作員</w:t>
            </w:r>
          </w:p>
        </w:tc>
        <w:tc>
          <w:tcPr>
            <w:tcW w:w="851"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操作員</w:t>
            </w:r>
          </w:p>
        </w:tc>
        <w:tc>
          <w:tcPr>
            <w:tcW w:w="1134"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拌麴區</w:t>
            </w:r>
          </w:p>
        </w:tc>
        <w:tc>
          <w:tcPr>
            <w:tcW w:w="992"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每批</w:t>
            </w:r>
          </w:p>
        </w:tc>
        <w:tc>
          <w:tcPr>
            <w:tcW w:w="992"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w:t>
            </w:r>
          </w:p>
        </w:tc>
        <w:tc>
          <w:tcPr>
            <w:tcW w:w="1134"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官能檢查</w:t>
            </w:r>
          </w:p>
        </w:tc>
        <w:tc>
          <w:tcPr>
            <w:tcW w:w="1168"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目視</w:t>
            </w:r>
          </w:p>
        </w:tc>
      </w:tr>
      <w:tr w:rsidR="00F60138" w:rsidRPr="0092542F" w:rsidTr="00F60138">
        <w:trPr>
          <w:cantSplit/>
          <w:trHeight w:val="808"/>
          <w:jc w:val="center"/>
        </w:trPr>
        <w:tc>
          <w:tcPr>
            <w:tcW w:w="993" w:type="dxa"/>
          </w:tcPr>
          <w:p w:rsidR="003A09E7" w:rsidRPr="0092542F" w:rsidRDefault="003A09E7" w:rsidP="00DB7620">
            <w:pPr>
              <w:spacing w:line="240" w:lineRule="exact"/>
              <w:contextualSpacing/>
              <w:rPr>
                <w:rFonts w:eastAsia="標楷體"/>
                <w:noProof/>
                <w:color w:val="000000" w:themeColor="text1"/>
                <w:sz w:val="20"/>
                <w:szCs w:val="22"/>
              </w:rPr>
            </w:pPr>
            <w:r w:rsidRPr="0092542F">
              <w:rPr>
                <w:rFonts w:eastAsia="標楷體"/>
                <w:noProof/>
                <w:color w:val="000000" w:themeColor="text1"/>
                <w:sz w:val="20"/>
                <w:szCs w:val="22"/>
              </w:rPr>
              <w:t>製麴</w:t>
            </w:r>
          </w:p>
        </w:tc>
        <w:tc>
          <w:tcPr>
            <w:tcW w:w="1057"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麴盤</w:t>
            </w:r>
          </w:p>
        </w:tc>
        <w:tc>
          <w:tcPr>
            <w:tcW w:w="1134"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製程及品質管制作業程序書</w:t>
            </w:r>
          </w:p>
        </w:tc>
        <w:tc>
          <w:tcPr>
            <w:tcW w:w="1276" w:type="dxa"/>
            <w:gridSpan w:val="2"/>
          </w:tcPr>
          <w:p w:rsidR="003A09E7" w:rsidRPr="0092542F" w:rsidRDefault="003A09E7" w:rsidP="00DB7620">
            <w:pPr>
              <w:spacing w:line="240" w:lineRule="exact"/>
              <w:contextualSpacing/>
              <w:rPr>
                <w:rFonts w:eastAsia="標楷體"/>
                <w:color w:val="000000" w:themeColor="text1"/>
                <w:sz w:val="20"/>
              </w:rPr>
            </w:pPr>
            <w:r w:rsidRPr="0092542F">
              <w:rPr>
                <w:rFonts w:eastAsia="標楷體"/>
                <w:color w:val="000000" w:themeColor="text1"/>
                <w:sz w:val="20"/>
              </w:rPr>
              <w:t>1.</w:t>
            </w:r>
            <w:r w:rsidRPr="0092542F">
              <w:rPr>
                <w:rFonts w:eastAsia="標楷體"/>
                <w:color w:val="000000" w:themeColor="text1"/>
                <w:sz w:val="20"/>
              </w:rPr>
              <w:t>溫度</w:t>
            </w:r>
          </w:p>
          <w:p w:rsidR="003A09E7" w:rsidRPr="0092542F" w:rsidRDefault="003A09E7" w:rsidP="00DB7620">
            <w:pPr>
              <w:spacing w:line="240" w:lineRule="exact"/>
              <w:contextualSpacing/>
              <w:rPr>
                <w:rFonts w:eastAsia="標楷體"/>
                <w:color w:val="000000" w:themeColor="text1"/>
                <w:sz w:val="20"/>
              </w:rPr>
            </w:pPr>
            <w:r w:rsidRPr="0092542F">
              <w:rPr>
                <w:rFonts w:eastAsia="標楷體"/>
                <w:color w:val="000000" w:themeColor="text1"/>
                <w:sz w:val="20"/>
              </w:rPr>
              <w:t>2.</w:t>
            </w:r>
            <w:r w:rsidRPr="0092542F">
              <w:rPr>
                <w:rFonts w:eastAsia="標楷體"/>
                <w:color w:val="000000" w:themeColor="text1"/>
                <w:sz w:val="20"/>
              </w:rPr>
              <w:t>風味</w:t>
            </w:r>
          </w:p>
          <w:p w:rsidR="003A09E7" w:rsidRPr="0092542F" w:rsidRDefault="003A09E7" w:rsidP="00DB7620">
            <w:pPr>
              <w:spacing w:line="240" w:lineRule="exact"/>
              <w:contextualSpacing/>
              <w:rPr>
                <w:rFonts w:eastAsia="標楷體"/>
                <w:color w:val="000000" w:themeColor="text1"/>
                <w:sz w:val="20"/>
              </w:rPr>
            </w:pPr>
            <w:r w:rsidRPr="0092542F">
              <w:rPr>
                <w:rFonts w:eastAsia="標楷體"/>
                <w:color w:val="000000" w:themeColor="text1"/>
                <w:sz w:val="20"/>
              </w:rPr>
              <w:t>3.</w:t>
            </w:r>
            <w:r w:rsidRPr="0092542F">
              <w:rPr>
                <w:rFonts w:eastAsia="標楷體"/>
                <w:color w:val="000000" w:themeColor="text1"/>
                <w:sz w:val="20"/>
              </w:rPr>
              <w:t>外觀</w:t>
            </w:r>
          </w:p>
        </w:tc>
        <w:tc>
          <w:tcPr>
            <w:tcW w:w="1701" w:type="dxa"/>
          </w:tcPr>
          <w:p w:rsidR="003A09E7" w:rsidRPr="0092542F" w:rsidRDefault="003A09E7" w:rsidP="00DB7620">
            <w:pPr>
              <w:spacing w:line="240" w:lineRule="exact"/>
              <w:contextualSpacing/>
              <w:rPr>
                <w:rFonts w:eastAsia="標楷體"/>
                <w:color w:val="000000" w:themeColor="text1"/>
                <w:sz w:val="20"/>
              </w:rPr>
            </w:pPr>
            <w:r w:rsidRPr="0092542F">
              <w:rPr>
                <w:rFonts w:eastAsia="標楷體"/>
                <w:color w:val="000000" w:themeColor="text1"/>
                <w:sz w:val="20"/>
              </w:rPr>
              <w:t>1.25-40</w:t>
            </w:r>
            <w:r w:rsidR="00CE50CF" w:rsidRPr="0092542F">
              <w:rPr>
                <w:rFonts w:eastAsia="標楷體"/>
                <w:color w:val="000000" w:themeColor="text1"/>
                <w:sz w:val="20"/>
              </w:rPr>
              <w:t>°C</w:t>
            </w:r>
          </w:p>
          <w:p w:rsidR="003A09E7" w:rsidRPr="0092542F" w:rsidRDefault="003A09E7" w:rsidP="00DB7620">
            <w:pPr>
              <w:spacing w:line="240" w:lineRule="exact"/>
              <w:contextualSpacing/>
              <w:rPr>
                <w:rFonts w:eastAsia="標楷體"/>
                <w:color w:val="000000" w:themeColor="text1"/>
                <w:sz w:val="20"/>
              </w:rPr>
            </w:pPr>
            <w:r w:rsidRPr="0092542F">
              <w:rPr>
                <w:rFonts w:eastAsia="標楷體"/>
                <w:color w:val="000000" w:themeColor="text1"/>
                <w:sz w:val="20"/>
              </w:rPr>
              <w:t>2.</w:t>
            </w:r>
            <w:r w:rsidRPr="0092542F">
              <w:rPr>
                <w:rFonts w:eastAsia="標楷體"/>
                <w:color w:val="000000" w:themeColor="text1"/>
                <w:sz w:val="20"/>
              </w:rPr>
              <w:t>無腐敗味</w:t>
            </w:r>
          </w:p>
          <w:p w:rsidR="003A09E7" w:rsidRPr="0092542F" w:rsidRDefault="003A09E7" w:rsidP="00DB7620">
            <w:pPr>
              <w:spacing w:line="240" w:lineRule="exact"/>
              <w:contextualSpacing/>
              <w:rPr>
                <w:rFonts w:eastAsia="標楷體"/>
                <w:color w:val="000000" w:themeColor="text1"/>
                <w:sz w:val="20"/>
              </w:rPr>
            </w:pPr>
            <w:r w:rsidRPr="0092542F">
              <w:rPr>
                <w:rFonts w:eastAsia="標楷體"/>
                <w:color w:val="000000" w:themeColor="text1"/>
                <w:sz w:val="20"/>
              </w:rPr>
              <w:t>3.</w:t>
            </w:r>
            <w:r w:rsidR="00DB7620">
              <w:rPr>
                <w:rFonts w:eastAsia="標楷體" w:hint="eastAsia"/>
                <w:color w:val="000000" w:themeColor="text1"/>
                <w:sz w:val="20"/>
              </w:rPr>
              <w:t>無</w:t>
            </w:r>
            <w:r w:rsidRPr="0092542F">
              <w:rPr>
                <w:rFonts w:eastAsia="標楷體"/>
                <w:color w:val="000000" w:themeColor="text1"/>
                <w:sz w:val="20"/>
              </w:rPr>
              <w:t>黏液感</w:t>
            </w:r>
          </w:p>
        </w:tc>
        <w:tc>
          <w:tcPr>
            <w:tcW w:w="1843" w:type="dxa"/>
          </w:tcPr>
          <w:p w:rsidR="003A09E7" w:rsidRPr="0092542F" w:rsidRDefault="003A09E7" w:rsidP="00DB7620">
            <w:pPr>
              <w:spacing w:line="240" w:lineRule="exact"/>
              <w:contextualSpacing/>
              <w:rPr>
                <w:rFonts w:eastAsia="標楷體"/>
                <w:color w:val="000000" w:themeColor="text1"/>
                <w:sz w:val="20"/>
              </w:rPr>
            </w:pPr>
            <w:r w:rsidRPr="0092542F">
              <w:rPr>
                <w:rFonts w:eastAsia="標楷體"/>
                <w:color w:val="000000" w:themeColor="text1"/>
                <w:sz w:val="20"/>
              </w:rPr>
              <w:t>製麴管理紀錄表</w:t>
            </w:r>
            <w:r w:rsidR="00DB7620">
              <w:rPr>
                <w:rFonts w:eastAsia="標楷體"/>
                <w:color w:val="000000" w:themeColor="text1"/>
                <w:sz w:val="20"/>
              </w:rPr>
              <w:t xml:space="preserve"> (G-4-2-1</w:t>
            </w:r>
            <w:r w:rsidR="00DB7620">
              <w:rPr>
                <w:rFonts w:eastAsia="標楷體" w:hint="eastAsia"/>
                <w:color w:val="000000" w:themeColor="text1"/>
                <w:sz w:val="20"/>
              </w:rPr>
              <w:t>1</w:t>
            </w:r>
            <w:r w:rsidRPr="0092542F">
              <w:rPr>
                <w:rFonts w:eastAsia="標楷體"/>
                <w:color w:val="000000" w:themeColor="text1"/>
                <w:sz w:val="20"/>
              </w:rPr>
              <w:t>)</w:t>
            </w:r>
          </w:p>
        </w:tc>
        <w:tc>
          <w:tcPr>
            <w:tcW w:w="992" w:type="dxa"/>
          </w:tcPr>
          <w:p w:rsidR="003A09E7" w:rsidRPr="0092542F" w:rsidRDefault="003A09E7" w:rsidP="00DB7620">
            <w:pPr>
              <w:spacing w:line="240" w:lineRule="exact"/>
              <w:contextualSpacing/>
              <w:rPr>
                <w:rFonts w:eastAsia="標楷體"/>
                <w:color w:val="000000" w:themeColor="text1"/>
                <w:sz w:val="20"/>
              </w:rPr>
            </w:pPr>
            <w:r w:rsidRPr="0092542F">
              <w:rPr>
                <w:rFonts w:eastAsia="標楷體"/>
                <w:color w:val="000000" w:themeColor="text1"/>
                <w:sz w:val="20"/>
              </w:rPr>
              <w:t>操作員</w:t>
            </w:r>
          </w:p>
        </w:tc>
        <w:tc>
          <w:tcPr>
            <w:tcW w:w="851" w:type="dxa"/>
          </w:tcPr>
          <w:p w:rsidR="003A09E7" w:rsidRPr="0092542F" w:rsidRDefault="003A09E7" w:rsidP="00DB7620">
            <w:pPr>
              <w:spacing w:line="240" w:lineRule="exact"/>
              <w:contextualSpacing/>
              <w:rPr>
                <w:rFonts w:eastAsia="標楷體"/>
                <w:color w:val="000000" w:themeColor="text1"/>
                <w:sz w:val="20"/>
              </w:rPr>
            </w:pPr>
            <w:r w:rsidRPr="0092542F">
              <w:rPr>
                <w:rFonts w:eastAsia="標楷體"/>
                <w:color w:val="000000" w:themeColor="text1"/>
                <w:sz w:val="20"/>
              </w:rPr>
              <w:t>廠長</w:t>
            </w:r>
          </w:p>
          <w:p w:rsidR="003A09E7" w:rsidRPr="0092542F" w:rsidRDefault="003A09E7" w:rsidP="00DB7620">
            <w:pPr>
              <w:spacing w:line="240" w:lineRule="exact"/>
              <w:contextualSpacing/>
              <w:rPr>
                <w:rFonts w:eastAsia="標楷體"/>
                <w:color w:val="000000" w:themeColor="text1"/>
                <w:sz w:val="20"/>
              </w:rPr>
            </w:pPr>
            <w:r w:rsidRPr="0092542F">
              <w:rPr>
                <w:rFonts w:eastAsia="標楷體"/>
                <w:color w:val="000000" w:themeColor="text1"/>
                <w:sz w:val="20"/>
              </w:rPr>
              <w:t>(</w:t>
            </w:r>
            <w:r w:rsidRPr="0092542F">
              <w:rPr>
                <w:rFonts w:eastAsia="標楷體"/>
                <w:color w:val="000000" w:themeColor="text1"/>
                <w:sz w:val="20"/>
              </w:rPr>
              <w:t>負責人</w:t>
            </w:r>
            <w:r w:rsidRPr="0092542F">
              <w:rPr>
                <w:rFonts w:eastAsia="標楷體"/>
                <w:color w:val="000000" w:themeColor="text1"/>
                <w:sz w:val="20"/>
              </w:rPr>
              <w:t>)</w:t>
            </w:r>
          </w:p>
        </w:tc>
        <w:tc>
          <w:tcPr>
            <w:tcW w:w="1134" w:type="dxa"/>
          </w:tcPr>
          <w:p w:rsidR="003A09E7" w:rsidRPr="0092542F" w:rsidRDefault="003A09E7" w:rsidP="00DB7620">
            <w:pPr>
              <w:spacing w:line="240" w:lineRule="exact"/>
              <w:contextualSpacing/>
              <w:rPr>
                <w:rFonts w:eastAsia="標楷體"/>
                <w:color w:val="000000" w:themeColor="text1"/>
                <w:sz w:val="20"/>
              </w:rPr>
            </w:pPr>
            <w:r w:rsidRPr="0092542F">
              <w:rPr>
                <w:rFonts w:eastAsia="標楷體"/>
                <w:color w:val="000000" w:themeColor="text1"/>
                <w:sz w:val="20"/>
              </w:rPr>
              <w:t>製麴室</w:t>
            </w:r>
          </w:p>
        </w:tc>
        <w:tc>
          <w:tcPr>
            <w:tcW w:w="992" w:type="dxa"/>
          </w:tcPr>
          <w:p w:rsidR="003A09E7" w:rsidRPr="0092542F" w:rsidRDefault="003A09E7" w:rsidP="00DB7620">
            <w:pPr>
              <w:spacing w:line="240" w:lineRule="exact"/>
              <w:contextualSpacing/>
              <w:rPr>
                <w:rFonts w:eastAsia="標楷體"/>
                <w:color w:val="000000" w:themeColor="text1"/>
                <w:sz w:val="20"/>
              </w:rPr>
            </w:pPr>
            <w:r w:rsidRPr="0092542F">
              <w:rPr>
                <w:rFonts w:eastAsia="標楷體"/>
                <w:color w:val="000000" w:themeColor="text1"/>
                <w:sz w:val="20"/>
              </w:rPr>
              <w:t>每天</w:t>
            </w:r>
          </w:p>
        </w:tc>
        <w:tc>
          <w:tcPr>
            <w:tcW w:w="992" w:type="dxa"/>
          </w:tcPr>
          <w:p w:rsidR="003A09E7" w:rsidRPr="0092542F" w:rsidRDefault="003A09E7" w:rsidP="00DB7620">
            <w:pPr>
              <w:spacing w:line="240" w:lineRule="exact"/>
              <w:contextualSpacing/>
              <w:rPr>
                <w:rFonts w:eastAsia="標楷體"/>
                <w:color w:val="000000" w:themeColor="text1"/>
                <w:sz w:val="20"/>
              </w:rPr>
            </w:pPr>
            <w:r w:rsidRPr="0092542F">
              <w:rPr>
                <w:rFonts w:eastAsia="標楷體"/>
                <w:color w:val="000000" w:themeColor="text1"/>
                <w:sz w:val="20"/>
              </w:rPr>
              <w:t>－</w:t>
            </w:r>
          </w:p>
        </w:tc>
        <w:tc>
          <w:tcPr>
            <w:tcW w:w="1134" w:type="dxa"/>
          </w:tcPr>
          <w:p w:rsidR="003A09E7" w:rsidRPr="0092542F" w:rsidRDefault="003A09E7" w:rsidP="00DB7620">
            <w:pPr>
              <w:spacing w:line="240" w:lineRule="exact"/>
              <w:contextualSpacing/>
              <w:rPr>
                <w:rFonts w:eastAsia="標楷體"/>
                <w:color w:val="000000" w:themeColor="text1"/>
                <w:sz w:val="20"/>
              </w:rPr>
            </w:pPr>
            <w:r w:rsidRPr="0092542F">
              <w:rPr>
                <w:rFonts w:eastAsia="標楷體"/>
                <w:color w:val="000000" w:themeColor="text1"/>
                <w:sz w:val="20"/>
              </w:rPr>
              <w:t>1.</w:t>
            </w:r>
            <w:r w:rsidRPr="0092542F">
              <w:rPr>
                <w:rFonts w:eastAsia="標楷體"/>
                <w:color w:val="000000" w:themeColor="text1"/>
                <w:sz w:val="20"/>
              </w:rPr>
              <w:t>溫度計</w:t>
            </w:r>
          </w:p>
          <w:p w:rsidR="003A09E7" w:rsidRPr="0092542F" w:rsidRDefault="003A09E7" w:rsidP="00DB7620">
            <w:pPr>
              <w:spacing w:line="240" w:lineRule="exact"/>
              <w:contextualSpacing/>
              <w:rPr>
                <w:rFonts w:eastAsia="標楷體"/>
                <w:color w:val="000000" w:themeColor="text1"/>
                <w:sz w:val="20"/>
              </w:rPr>
            </w:pPr>
            <w:r w:rsidRPr="0092542F">
              <w:rPr>
                <w:rFonts w:eastAsia="標楷體"/>
                <w:color w:val="000000" w:themeColor="text1"/>
                <w:sz w:val="20"/>
              </w:rPr>
              <w:t>2.</w:t>
            </w:r>
            <w:r w:rsidRPr="0092542F">
              <w:rPr>
                <w:rFonts w:eastAsia="標楷體"/>
                <w:color w:val="000000" w:themeColor="text1"/>
                <w:sz w:val="20"/>
              </w:rPr>
              <w:t>官能檢查</w:t>
            </w:r>
          </w:p>
        </w:tc>
        <w:tc>
          <w:tcPr>
            <w:tcW w:w="1168" w:type="dxa"/>
          </w:tcPr>
          <w:p w:rsidR="003A09E7" w:rsidRPr="0092542F" w:rsidRDefault="003A09E7" w:rsidP="00DB7620">
            <w:pPr>
              <w:spacing w:line="240" w:lineRule="exact"/>
              <w:contextualSpacing/>
              <w:rPr>
                <w:rFonts w:eastAsia="標楷體"/>
                <w:color w:val="000000" w:themeColor="text1"/>
                <w:sz w:val="20"/>
              </w:rPr>
            </w:pPr>
            <w:r w:rsidRPr="0092542F">
              <w:rPr>
                <w:rFonts w:eastAsia="標楷體"/>
                <w:color w:val="000000" w:themeColor="text1"/>
                <w:sz w:val="20"/>
              </w:rPr>
              <w:t>1.</w:t>
            </w:r>
            <w:r w:rsidRPr="0092542F">
              <w:rPr>
                <w:rFonts w:eastAsia="標楷體"/>
                <w:color w:val="000000" w:themeColor="text1"/>
                <w:sz w:val="20"/>
              </w:rPr>
              <w:t>目視</w:t>
            </w:r>
          </w:p>
          <w:p w:rsidR="003A09E7" w:rsidRPr="0092542F" w:rsidRDefault="003A09E7" w:rsidP="00DB7620">
            <w:pPr>
              <w:spacing w:line="240" w:lineRule="exact"/>
              <w:contextualSpacing/>
              <w:rPr>
                <w:rFonts w:eastAsia="標楷體"/>
                <w:color w:val="000000" w:themeColor="text1"/>
                <w:sz w:val="20"/>
              </w:rPr>
            </w:pPr>
            <w:r w:rsidRPr="0092542F">
              <w:rPr>
                <w:rFonts w:eastAsia="標楷體"/>
                <w:color w:val="000000" w:themeColor="text1"/>
                <w:sz w:val="20"/>
              </w:rPr>
              <w:t>2.</w:t>
            </w:r>
            <w:r w:rsidRPr="0092542F">
              <w:rPr>
                <w:rFonts w:eastAsia="標楷體"/>
                <w:color w:val="000000" w:themeColor="text1"/>
                <w:sz w:val="20"/>
              </w:rPr>
              <w:t>嗅覺</w:t>
            </w:r>
          </w:p>
          <w:p w:rsidR="003A09E7" w:rsidRPr="0092542F" w:rsidRDefault="003A09E7" w:rsidP="00DB7620">
            <w:pPr>
              <w:spacing w:line="240" w:lineRule="exact"/>
              <w:contextualSpacing/>
              <w:rPr>
                <w:rFonts w:eastAsia="標楷體"/>
                <w:color w:val="000000" w:themeColor="text1"/>
                <w:sz w:val="20"/>
              </w:rPr>
            </w:pPr>
            <w:r w:rsidRPr="0092542F">
              <w:rPr>
                <w:rFonts w:eastAsia="標楷體"/>
                <w:color w:val="000000" w:themeColor="text1"/>
                <w:sz w:val="20"/>
              </w:rPr>
              <w:t>3.</w:t>
            </w:r>
            <w:r w:rsidRPr="0092542F">
              <w:rPr>
                <w:rFonts w:eastAsia="標楷體"/>
                <w:color w:val="000000" w:themeColor="text1"/>
                <w:sz w:val="20"/>
              </w:rPr>
              <w:t>觸覺</w:t>
            </w:r>
          </w:p>
        </w:tc>
      </w:tr>
      <w:tr w:rsidR="00F60138" w:rsidRPr="0092542F" w:rsidTr="00F60138">
        <w:trPr>
          <w:cantSplit/>
          <w:trHeight w:val="808"/>
          <w:jc w:val="center"/>
        </w:trPr>
        <w:tc>
          <w:tcPr>
            <w:tcW w:w="993" w:type="dxa"/>
          </w:tcPr>
          <w:p w:rsidR="003A09E7" w:rsidRPr="0092542F" w:rsidRDefault="003A09E7" w:rsidP="00DB7620">
            <w:pPr>
              <w:spacing w:line="240" w:lineRule="exact"/>
              <w:contextualSpacing/>
              <w:rPr>
                <w:rFonts w:eastAsia="標楷體"/>
                <w:noProof/>
                <w:color w:val="000000" w:themeColor="text1"/>
                <w:sz w:val="20"/>
                <w:szCs w:val="22"/>
              </w:rPr>
            </w:pPr>
            <w:r w:rsidRPr="0092542F">
              <w:rPr>
                <w:rFonts w:eastAsia="標楷體"/>
                <w:noProof/>
                <w:color w:val="000000" w:themeColor="text1"/>
                <w:sz w:val="20"/>
                <w:szCs w:val="22"/>
              </w:rPr>
              <w:t>出麴</w:t>
            </w:r>
          </w:p>
        </w:tc>
        <w:tc>
          <w:tcPr>
            <w:tcW w:w="1057"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麴盤</w:t>
            </w:r>
          </w:p>
        </w:tc>
        <w:tc>
          <w:tcPr>
            <w:tcW w:w="1134"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製程及品質管制作業程序書</w:t>
            </w:r>
          </w:p>
        </w:tc>
        <w:tc>
          <w:tcPr>
            <w:tcW w:w="1276" w:type="dxa"/>
            <w:gridSpan w:val="2"/>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外觀</w:t>
            </w:r>
          </w:p>
        </w:tc>
        <w:tc>
          <w:tcPr>
            <w:tcW w:w="1701" w:type="dxa"/>
          </w:tcPr>
          <w:p w:rsidR="003A09E7" w:rsidRPr="0092542F" w:rsidRDefault="00DB7620" w:rsidP="00DB7620">
            <w:pPr>
              <w:spacing w:line="240" w:lineRule="exact"/>
              <w:contextualSpacing/>
              <w:rPr>
                <w:rFonts w:eastAsia="標楷體"/>
                <w:color w:val="000000" w:themeColor="text1"/>
                <w:sz w:val="20"/>
                <w:szCs w:val="22"/>
              </w:rPr>
            </w:pPr>
            <w:r>
              <w:rPr>
                <w:rFonts w:eastAsia="標楷體" w:hint="eastAsia"/>
                <w:color w:val="000000" w:themeColor="text1"/>
                <w:sz w:val="20"/>
                <w:szCs w:val="22"/>
              </w:rPr>
              <w:t>黑</w:t>
            </w:r>
            <w:r w:rsidR="003A09E7" w:rsidRPr="0092542F">
              <w:rPr>
                <w:rFonts w:eastAsia="標楷體"/>
                <w:color w:val="000000" w:themeColor="text1"/>
                <w:sz w:val="20"/>
                <w:szCs w:val="22"/>
              </w:rPr>
              <w:t>豆佈滿菌絲、無腐敗味與黏液感</w:t>
            </w:r>
          </w:p>
        </w:tc>
        <w:tc>
          <w:tcPr>
            <w:tcW w:w="1843"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 xml:space="preserve">製麴管理紀錄表　</w:t>
            </w:r>
            <w:r w:rsidR="00DB7620">
              <w:rPr>
                <w:rFonts w:eastAsia="標楷體"/>
                <w:color w:val="000000" w:themeColor="text1"/>
                <w:sz w:val="20"/>
                <w:szCs w:val="22"/>
              </w:rPr>
              <w:t>(G-4-2-1</w:t>
            </w:r>
            <w:r w:rsidR="00DB7620">
              <w:rPr>
                <w:rFonts w:eastAsia="標楷體" w:hint="eastAsia"/>
                <w:color w:val="000000" w:themeColor="text1"/>
                <w:sz w:val="20"/>
                <w:szCs w:val="22"/>
              </w:rPr>
              <w:t>1</w:t>
            </w:r>
            <w:r w:rsidRPr="0092542F">
              <w:rPr>
                <w:rFonts w:eastAsia="標楷體"/>
                <w:color w:val="000000" w:themeColor="text1"/>
                <w:sz w:val="20"/>
                <w:szCs w:val="22"/>
              </w:rPr>
              <w:t>)</w:t>
            </w:r>
          </w:p>
        </w:tc>
        <w:tc>
          <w:tcPr>
            <w:tcW w:w="992"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操作員</w:t>
            </w:r>
          </w:p>
        </w:tc>
        <w:tc>
          <w:tcPr>
            <w:tcW w:w="851"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廠長</w:t>
            </w:r>
          </w:p>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w:t>
            </w:r>
            <w:r w:rsidRPr="0092542F">
              <w:rPr>
                <w:rFonts w:eastAsia="標楷體"/>
                <w:color w:val="000000" w:themeColor="text1"/>
                <w:sz w:val="20"/>
                <w:szCs w:val="22"/>
              </w:rPr>
              <w:t>負責人</w:t>
            </w:r>
            <w:r w:rsidRPr="0092542F">
              <w:rPr>
                <w:rFonts w:eastAsia="標楷體"/>
                <w:color w:val="000000" w:themeColor="text1"/>
                <w:sz w:val="20"/>
                <w:szCs w:val="22"/>
              </w:rPr>
              <w:t>)</w:t>
            </w:r>
          </w:p>
        </w:tc>
        <w:tc>
          <w:tcPr>
            <w:tcW w:w="1134"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製麴室</w:t>
            </w:r>
          </w:p>
        </w:tc>
        <w:tc>
          <w:tcPr>
            <w:tcW w:w="992"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每批</w:t>
            </w:r>
          </w:p>
        </w:tc>
        <w:tc>
          <w:tcPr>
            <w:tcW w:w="992"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w:t>
            </w:r>
          </w:p>
        </w:tc>
        <w:tc>
          <w:tcPr>
            <w:tcW w:w="1134" w:type="dxa"/>
          </w:tcPr>
          <w:p w:rsidR="003A09E7" w:rsidRPr="0092542F" w:rsidRDefault="003A09E7" w:rsidP="00DB7620">
            <w:pPr>
              <w:spacing w:line="240" w:lineRule="exact"/>
              <w:contextualSpacing/>
              <w:rPr>
                <w:rFonts w:eastAsia="標楷體"/>
                <w:color w:val="000000" w:themeColor="text1"/>
                <w:sz w:val="20"/>
                <w:szCs w:val="22"/>
              </w:rPr>
            </w:pPr>
            <w:r w:rsidRPr="0092542F">
              <w:rPr>
                <w:rFonts w:eastAsia="標楷體"/>
                <w:color w:val="000000" w:themeColor="text1"/>
                <w:sz w:val="20"/>
                <w:szCs w:val="22"/>
              </w:rPr>
              <w:t>官能檢查</w:t>
            </w:r>
          </w:p>
        </w:tc>
        <w:tc>
          <w:tcPr>
            <w:tcW w:w="1168" w:type="dxa"/>
          </w:tcPr>
          <w:p w:rsidR="003A09E7" w:rsidRPr="0092542F" w:rsidRDefault="00AE3563" w:rsidP="00DB7620">
            <w:pPr>
              <w:spacing w:line="240" w:lineRule="exact"/>
              <w:contextualSpacing/>
              <w:rPr>
                <w:rFonts w:eastAsia="標楷體"/>
                <w:color w:val="000000" w:themeColor="text1"/>
                <w:sz w:val="20"/>
                <w:szCs w:val="22"/>
              </w:rPr>
            </w:pPr>
            <w:r>
              <w:rPr>
                <w:rFonts w:eastAsia="標楷體" w:hint="eastAsia"/>
                <w:color w:val="000000" w:themeColor="text1"/>
                <w:sz w:val="20"/>
                <w:szCs w:val="22"/>
              </w:rPr>
              <w:t>1.</w:t>
            </w:r>
            <w:r w:rsidR="003A09E7" w:rsidRPr="0092542F">
              <w:rPr>
                <w:rFonts w:eastAsia="標楷體"/>
                <w:color w:val="000000" w:themeColor="text1"/>
                <w:sz w:val="20"/>
                <w:szCs w:val="22"/>
              </w:rPr>
              <w:t>目視</w:t>
            </w:r>
          </w:p>
          <w:p w:rsidR="003A09E7" w:rsidRPr="0092542F" w:rsidRDefault="00AE3563" w:rsidP="00DB7620">
            <w:pPr>
              <w:spacing w:line="240" w:lineRule="exact"/>
              <w:contextualSpacing/>
              <w:rPr>
                <w:rFonts w:eastAsia="標楷體"/>
                <w:color w:val="000000" w:themeColor="text1"/>
                <w:sz w:val="20"/>
                <w:szCs w:val="22"/>
              </w:rPr>
            </w:pPr>
            <w:r>
              <w:rPr>
                <w:rFonts w:eastAsia="標楷體" w:hint="eastAsia"/>
                <w:color w:val="000000" w:themeColor="text1"/>
                <w:sz w:val="20"/>
                <w:szCs w:val="22"/>
              </w:rPr>
              <w:t>2.</w:t>
            </w:r>
            <w:r w:rsidR="003A09E7" w:rsidRPr="0092542F">
              <w:rPr>
                <w:rFonts w:eastAsia="標楷體"/>
                <w:color w:val="000000" w:themeColor="text1"/>
                <w:sz w:val="20"/>
                <w:szCs w:val="22"/>
              </w:rPr>
              <w:t>嗅覺</w:t>
            </w:r>
          </w:p>
          <w:p w:rsidR="003A09E7" w:rsidRPr="0092542F" w:rsidRDefault="00AE3563" w:rsidP="00DB7620">
            <w:pPr>
              <w:spacing w:line="240" w:lineRule="exact"/>
              <w:contextualSpacing/>
              <w:rPr>
                <w:rFonts w:eastAsia="標楷體"/>
                <w:color w:val="000000" w:themeColor="text1"/>
                <w:sz w:val="20"/>
                <w:szCs w:val="22"/>
              </w:rPr>
            </w:pPr>
            <w:r>
              <w:rPr>
                <w:rFonts w:eastAsia="標楷體" w:hint="eastAsia"/>
                <w:color w:val="000000" w:themeColor="text1"/>
                <w:sz w:val="20"/>
                <w:szCs w:val="22"/>
              </w:rPr>
              <w:t>3.</w:t>
            </w:r>
            <w:r w:rsidR="003A09E7" w:rsidRPr="0092542F">
              <w:rPr>
                <w:rFonts w:eastAsia="標楷體"/>
                <w:color w:val="000000" w:themeColor="text1"/>
                <w:sz w:val="20"/>
                <w:szCs w:val="22"/>
              </w:rPr>
              <w:t>觸覺</w:t>
            </w:r>
          </w:p>
        </w:tc>
      </w:tr>
    </w:tbl>
    <w:p w:rsidR="003A09E7" w:rsidRPr="00CE50CF" w:rsidRDefault="003A09E7" w:rsidP="003A09E7">
      <w:pPr>
        <w:rPr>
          <w:rFonts w:eastAsia="標楷體"/>
          <w:color w:val="000000" w:themeColor="text1"/>
          <w:szCs w:val="22"/>
        </w:rPr>
      </w:pPr>
    </w:p>
    <w:tbl>
      <w:tblPr>
        <w:tblW w:w="15268" w:type="dxa"/>
        <w:jc w:val="center"/>
        <w:tblInd w:w="-4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029"/>
        <w:gridCol w:w="1134"/>
        <w:gridCol w:w="1276"/>
        <w:gridCol w:w="1701"/>
        <w:gridCol w:w="1843"/>
        <w:gridCol w:w="992"/>
        <w:gridCol w:w="851"/>
        <w:gridCol w:w="1134"/>
        <w:gridCol w:w="992"/>
        <w:gridCol w:w="992"/>
        <w:gridCol w:w="1134"/>
        <w:gridCol w:w="1169"/>
      </w:tblGrid>
      <w:tr w:rsidR="005D6503" w:rsidRPr="00F60138" w:rsidTr="00F60138">
        <w:trPr>
          <w:cantSplit/>
          <w:trHeight w:val="408"/>
          <w:jc w:val="center"/>
        </w:trPr>
        <w:tc>
          <w:tcPr>
            <w:tcW w:w="3184" w:type="dxa"/>
            <w:gridSpan w:val="3"/>
            <w:vAlign w:val="center"/>
          </w:tcPr>
          <w:p w:rsidR="003A09E7" w:rsidRPr="00F60138" w:rsidRDefault="003A09E7" w:rsidP="00B75ACD">
            <w:pPr>
              <w:spacing w:line="240" w:lineRule="exact"/>
              <w:ind w:firstLineChars="100" w:firstLine="220"/>
              <w:contextualSpacing/>
              <w:jc w:val="center"/>
              <w:rPr>
                <w:rFonts w:eastAsia="標楷體"/>
                <w:color w:val="000000" w:themeColor="text1"/>
                <w:sz w:val="22"/>
                <w:szCs w:val="22"/>
              </w:rPr>
            </w:pPr>
            <w:r w:rsidRPr="00F60138">
              <w:rPr>
                <w:rFonts w:eastAsia="標楷體"/>
                <w:color w:val="000000" w:themeColor="text1"/>
                <w:sz w:val="22"/>
                <w:szCs w:val="22"/>
              </w:rPr>
              <w:t>製造工程</w:t>
            </w:r>
          </w:p>
        </w:tc>
        <w:tc>
          <w:tcPr>
            <w:tcW w:w="1276" w:type="dxa"/>
            <w:vMerge w:val="restart"/>
            <w:vAlign w:val="center"/>
          </w:tcPr>
          <w:p w:rsidR="003A09E7" w:rsidRPr="00F60138" w:rsidRDefault="003A09E7" w:rsidP="003A09E7">
            <w:pPr>
              <w:spacing w:line="240" w:lineRule="exact"/>
              <w:contextualSpacing/>
              <w:jc w:val="center"/>
              <w:rPr>
                <w:rFonts w:eastAsia="標楷體"/>
                <w:color w:val="000000" w:themeColor="text1"/>
                <w:sz w:val="22"/>
                <w:szCs w:val="22"/>
              </w:rPr>
            </w:pPr>
            <w:r w:rsidRPr="00F60138">
              <w:rPr>
                <w:rFonts w:eastAsia="標楷體"/>
                <w:color w:val="000000" w:themeColor="text1"/>
                <w:sz w:val="22"/>
                <w:szCs w:val="22"/>
              </w:rPr>
              <w:t>管制項目</w:t>
            </w:r>
          </w:p>
        </w:tc>
        <w:tc>
          <w:tcPr>
            <w:tcW w:w="1701" w:type="dxa"/>
            <w:vMerge w:val="restart"/>
            <w:vAlign w:val="center"/>
          </w:tcPr>
          <w:p w:rsidR="003A09E7" w:rsidRPr="00F60138" w:rsidRDefault="003A09E7" w:rsidP="00F60138">
            <w:pPr>
              <w:spacing w:line="240" w:lineRule="exact"/>
              <w:ind w:firstLineChars="100" w:firstLine="220"/>
              <w:contextualSpacing/>
              <w:jc w:val="center"/>
              <w:rPr>
                <w:rFonts w:eastAsia="標楷體"/>
                <w:color w:val="000000" w:themeColor="text1"/>
                <w:sz w:val="22"/>
                <w:szCs w:val="22"/>
              </w:rPr>
            </w:pPr>
            <w:r w:rsidRPr="00F60138">
              <w:rPr>
                <w:rFonts w:eastAsia="標楷體"/>
                <w:color w:val="000000" w:themeColor="text1"/>
                <w:sz w:val="22"/>
                <w:szCs w:val="22"/>
              </w:rPr>
              <w:t>管制基準</w:t>
            </w:r>
          </w:p>
        </w:tc>
        <w:tc>
          <w:tcPr>
            <w:tcW w:w="1843" w:type="dxa"/>
            <w:vMerge w:val="restart"/>
            <w:vAlign w:val="center"/>
          </w:tcPr>
          <w:p w:rsidR="003A09E7" w:rsidRPr="00F60138" w:rsidRDefault="003A09E7" w:rsidP="003A09E7">
            <w:pPr>
              <w:spacing w:line="240" w:lineRule="exact"/>
              <w:contextualSpacing/>
              <w:jc w:val="center"/>
              <w:rPr>
                <w:rFonts w:eastAsia="標楷體"/>
                <w:color w:val="000000" w:themeColor="text1"/>
                <w:sz w:val="22"/>
                <w:szCs w:val="22"/>
              </w:rPr>
            </w:pPr>
            <w:r w:rsidRPr="00F60138">
              <w:rPr>
                <w:rFonts w:eastAsia="標楷體"/>
                <w:color w:val="000000" w:themeColor="text1"/>
                <w:sz w:val="22"/>
                <w:szCs w:val="22"/>
              </w:rPr>
              <w:t>管制圖表</w:t>
            </w:r>
          </w:p>
        </w:tc>
        <w:tc>
          <w:tcPr>
            <w:tcW w:w="992" w:type="dxa"/>
            <w:vMerge w:val="restart"/>
            <w:vAlign w:val="center"/>
          </w:tcPr>
          <w:p w:rsidR="003A09E7" w:rsidRPr="00F60138" w:rsidRDefault="003A09E7" w:rsidP="003A09E7">
            <w:pPr>
              <w:spacing w:line="240" w:lineRule="exact"/>
              <w:contextualSpacing/>
              <w:jc w:val="center"/>
              <w:rPr>
                <w:rFonts w:eastAsia="標楷體"/>
                <w:color w:val="000000" w:themeColor="text1"/>
                <w:sz w:val="22"/>
                <w:szCs w:val="22"/>
              </w:rPr>
            </w:pPr>
            <w:r w:rsidRPr="00F60138">
              <w:rPr>
                <w:rFonts w:eastAsia="標楷體"/>
                <w:color w:val="000000" w:themeColor="text1"/>
                <w:sz w:val="22"/>
                <w:szCs w:val="22"/>
              </w:rPr>
              <w:t>管制人員</w:t>
            </w:r>
          </w:p>
        </w:tc>
        <w:tc>
          <w:tcPr>
            <w:tcW w:w="851" w:type="dxa"/>
            <w:vMerge w:val="restart"/>
            <w:vAlign w:val="center"/>
          </w:tcPr>
          <w:p w:rsidR="003A09E7" w:rsidRPr="00F60138" w:rsidRDefault="003A09E7" w:rsidP="003A09E7">
            <w:pPr>
              <w:spacing w:line="240" w:lineRule="exact"/>
              <w:contextualSpacing/>
              <w:jc w:val="center"/>
              <w:rPr>
                <w:rFonts w:eastAsia="標楷體"/>
                <w:color w:val="000000" w:themeColor="text1"/>
                <w:sz w:val="22"/>
                <w:szCs w:val="22"/>
              </w:rPr>
            </w:pPr>
            <w:r w:rsidRPr="00F60138">
              <w:rPr>
                <w:rFonts w:eastAsia="標楷體"/>
                <w:color w:val="000000" w:themeColor="text1"/>
                <w:sz w:val="22"/>
                <w:szCs w:val="22"/>
              </w:rPr>
              <w:t>矯正</w:t>
            </w:r>
          </w:p>
          <w:p w:rsidR="003A09E7" w:rsidRPr="00F60138" w:rsidRDefault="003A09E7" w:rsidP="003A09E7">
            <w:pPr>
              <w:spacing w:line="240" w:lineRule="exact"/>
              <w:contextualSpacing/>
              <w:jc w:val="center"/>
              <w:rPr>
                <w:rFonts w:eastAsia="標楷體"/>
                <w:color w:val="000000" w:themeColor="text1"/>
                <w:sz w:val="22"/>
                <w:szCs w:val="22"/>
              </w:rPr>
            </w:pPr>
            <w:r w:rsidRPr="00F60138">
              <w:rPr>
                <w:rFonts w:eastAsia="標楷體"/>
                <w:color w:val="000000" w:themeColor="text1"/>
                <w:sz w:val="22"/>
                <w:szCs w:val="22"/>
              </w:rPr>
              <w:t>負責人</w:t>
            </w:r>
          </w:p>
        </w:tc>
        <w:tc>
          <w:tcPr>
            <w:tcW w:w="5421" w:type="dxa"/>
            <w:gridSpan w:val="5"/>
            <w:vAlign w:val="center"/>
          </w:tcPr>
          <w:p w:rsidR="003A09E7" w:rsidRPr="00F60138" w:rsidRDefault="003A09E7" w:rsidP="00B75ACD">
            <w:pPr>
              <w:spacing w:line="240" w:lineRule="exact"/>
              <w:contextualSpacing/>
              <w:jc w:val="center"/>
              <w:rPr>
                <w:rFonts w:eastAsia="標楷體"/>
                <w:color w:val="000000" w:themeColor="text1"/>
                <w:sz w:val="22"/>
                <w:szCs w:val="22"/>
              </w:rPr>
            </w:pPr>
            <w:r w:rsidRPr="00F60138">
              <w:rPr>
                <w:rFonts w:eastAsia="標楷體"/>
                <w:color w:val="000000" w:themeColor="text1"/>
                <w:sz w:val="22"/>
                <w:szCs w:val="22"/>
              </w:rPr>
              <w:t>管制方法</w:t>
            </w:r>
          </w:p>
        </w:tc>
      </w:tr>
      <w:tr w:rsidR="005D6503" w:rsidRPr="00F60138" w:rsidTr="00B75ACD">
        <w:trPr>
          <w:cantSplit/>
          <w:trHeight w:val="610"/>
          <w:jc w:val="center"/>
        </w:trPr>
        <w:tc>
          <w:tcPr>
            <w:tcW w:w="1021" w:type="dxa"/>
            <w:vAlign w:val="center"/>
          </w:tcPr>
          <w:p w:rsidR="003A09E7" w:rsidRPr="00F60138" w:rsidRDefault="003A09E7" w:rsidP="003A09E7">
            <w:pPr>
              <w:spacing w:line="240" w:lineRule="exact"/>
              <w:contextualSpacing/>
              <w:jc w:val="center"/>
              <w:rPr>
                <w:rFonts w:eastAsia="標楷體"/>
                <w:color w:val="000000" w:themeColor="text1"/>
                <w:sz w:val="22"/>
                <w:szCs w:val="22"/>
              </w:rPr>
            </w:pPr>
            <w:r w:rsidRPr="00F60138">
              <w:rPr>
                <w:rFonts w:eastAsia="標楷體"/>
                <w:color w:val="000000" w:themeColor="text1"/>
                <w:sz w:val="22"/>
                <w:szCs w:val="22"/>
              </w:rPr>
              <w:t>工程名稱</w:t>
            </w:r>
          </w:p>
        </w:tc>
        <w:tc>
          <w:tcPr>
            <w:tcW w:w="1029" w:type="dxa"/>
            <w:vAlign w:val="center"/>
          </w:tcPr>
          <w:p w:rsidR="003A09E7" w:rsidRPr="00F60138" w:rsidRDefault="003A09E7" w:rsidP="003A09E7">
            <w:pPr>
              <w:spacing w:line="240" w:lineRule="exact"/>
              <w:contextualSpacing/>
              <w:jc w:val="center"/>
              <w:rPr>
                <w:rFonts w:eastAsia="標楷體"/>
                <w:color w:val="000000" w:themeColor="text1"/>
                <w:sz w:val="22"/>
                <w:szCs w:val="22"/>
              </w:rPr>
            </w:pPr>
            <w:r w:rsidRPr="00F60138">
              <w:rPr>
                <w:rFonts w:eastAsia="標楷體"/>
                <w:color w:val="000000" w:themeColor="text1"/>
                <w:sz w:val="22"/>
                <w:szCs w:val="22"/>
              </w:rPr>
              <w:t>使用機具</w:t>
            </w:r>
          </w:p>
        </w:tc>
        <w:tc>
          <w:tcPr>
            <w:tcW w:w="1134" w:type="dxa"/>
            <w:vAlign w:val="center"/>
          </w:tcPr>
          <w:p w:rsidR="003A09E7" w:rsidRPr="00F60138" w:rsidRDefault="003A09E7" w:rsidP="003A09E7">
            <w:pPr>
              <w:spacing w:line="240" w:lineRule="exact"/>
              <w:contextualSpacing/>
              <w:jc w:val="center"/>
              <w:rPr>
                <w:rFonts w:eastAsia="標楷體"/>
                <w:color w:val="000000" w:themeColor="text1"/>
                <w:sz w:val="22"/>
                <w:szCs w:val="22"/>
              </w:rPr>
            </w:pPr>
            <w:r w:rsidRPr="00F60138">
              <w:rPr>
                <w:rFonts w:eastAsia="標楷體"/>
                <w:color w:val="000000" w:themeColor="text1"/>
                <w:sz w:val="22"/>
                <w:szCs w:val="22"/>
              </w:rPr>
              <w:t>操作標準</w:t>
            </w:r>
          </w:p>
        </w:tc>
        <w:tc>
          <w:tcPr>
            <w:tcW w:w="1276" w:type="dxa"/>
            <w:vMerge/>
          </w:tcPr>
          <w:p w:rsidR="003A09E7" w:rsidRPr="00F60138" w:rsidRDefault="003A09E7" w:rsidP="003A09E7">
            <w:pPr>
              <w:spacing w:line="240" w:lineRule="exact"/>
              <w:contextualSpacing/>
              <w:rPr>
                <w:rFonts w:eastAsia="標楷體"/>
                <w:color w:val="000000" w:themeColor="text1"/>
                <w:sz w:val="22"/>
                <w:szCs w:val="22"/>
              </w:rPr>
            </w:pPr>
          </w:p>
        </w:tc>
        <w:tc>
          <w:tcPr>
            <w:tcW w:w="1701" w:type="dxa"/>
            <w:vMerge/>
          </w:tcPr>
          <w:p w:rsidR="003A09E7" w:rsidRPr="00F60138" w:rsidRDefault="003A09E7" w:rsidP="003A09E7">
            <w:pPr>
              <w:spacing w:line="240" w:lineRule="exact"/>
              <w:contextualSpacing/>
              <w:rPr>
                <w:rFonts w:eastAsia="標楷體"/>
                <w:color w:val="000000" w:themeColor="text1"/>
                <w:sz w:val="22"/>
                <w:szCs w:val="22"/>
              </w:rPr>
            </w:pPr>
          </w:p>
        </w:tc>
        <w:tc>
          <w:tcPr>
            <w:tcW w:w="1843" w:type="dxa"/>
            <w:vMerge/>
          </w:tcPr>
          <w:p w:rsidR="003A09E7" w:rsidRPr="00F60138" w:rsidRDefault="003A09E7" w:rsidP="003A09E7">
            <w:pPr>
              <w:spacing w:line="240" w:lineRule="exact"/>
              <w:contextualSpacing/>
              <w:rPr>
                <w:rFonts w:eastAsia="標楷體"/>
                <w:color w:val="000000" w:themeColor="text1"/>
                <w:sz w:val="22"/>
                <w:szCs w:val="22"/>
              </w:rPr>
            </w:pPr>
          </w:p>
        </w:tc>
        <w:tc>
          <w:tcPr>
            <w:tcW w:w="992" w:type="dxa"/>
            <w:vMerge/>
          </w:tcPr>
          <w:p w:rsidR="003A09E7" w:rsidRPr="00F60138" w:rsidRDefault="003A09E7" w:rsidP="003A09E7">
            <w:pPr>
              <w:spacing w:line="240" w:lineRule="exact"/>
              <w:contextualSpacing/>
              <w:rPr>
                <w:rFonts w:eastAsia="標楷體"/>
                <w:color w:val="000000" w:themeColor="text1"/>
                <w:sz w:val="22"/>
                <w:szCs w:val="22"/>
              </w:rPr>
            </w:pPr>
          </w:p>
        </w:tc>
        <w:tc>
          <w:tcPr>
            <w:tcW w:w="851" w:type="dxa"/>
            <w:vMerge/>
          </w:tcPr>
          <w:p w:rsidR="003A09E7" w:rsidRPr="00F60138" w:rsidRDefault="003A09E7" w:rsidP="003A09E7">
            <w:pPr>
              <w:spacing w:line="240" w:lineRule="exact"/>
              <w:contextualSpacing/>
              <w:rPr>
                <w:rFonts w:eastAsia="標楷體"/>
                <w:color w:val="000000" w:themeColor="text1"/>
                <w:sz w:val="22"/>
                <w:szCs w:val="22"/>
              </w:rPr>
            </w:pPr>
          </w:p>
        </w:tc>
        <w:tc>
          <w:tcPr>
            <w:tcW w:w="1134" w:type="dxa"/>
            <w:vAlign w:val="center"/>
          </w:tcPr>
          <w:p w:rsidR="003A09E7" w:rsidRPr="00F60138" w:rsidRDefault="003A09E7" w:rsidP="003A09E7">
            <w:pPr>
              <w:spacing w:line="240" w:lineRule="exact"/>
              <w:contextualSpacing/>
              <w:jc w:val="center"/>
              <w:rPr>
                <w:rFonts w:eastAsia="標楷體"/>
                <w:color w:val="000000" w:themeColor="text1"/>
                <w:sz w:val="22"/>
                <w:szCs w:val="22"/>
              </w:rPr>
            </w:pPr>
            <w:r w:rsidRPr="00F60138">
              <w:rPr>
                <w:rFonts w:eastAsia="標楷體"/>
                <w:color w:val="000000" w:themeColor="text1"/>
                <w:sz w:val="22"/>
                <w:szCs w:val="22"/>
              </w:rPr>
              <w:t>取樣地點</w:t>
            </w:r>
          </w:p>
        </w:tc>
        <w:tc>
          <w:tcPr>
            <w:tcW w:w="992" w:type="dxa"/>
            <w:vAlign w:val="center"/>
          </w:tcPr>
          <w:p w:rsidR="003A09E7" w:rsidRPr="00F60138" w:rsidRDefault="003A09E7" w:rsidP="003A09E7">
            <w:pPr>
              <w:spacing w:line="240" w:lineRule="exact"/>
              <w:contextualSpacing/>
              <w:rPr>
                <w:rFonts w:eastAsia="標楷體"/>
                <w:color w:val="000000" w:themeColor="text1"/>
                <w:sz w:val="22"/>
                <w:szCs w:val="22"/>
              </w:rPr>
            </w:pPr>
            <w:r w:rsidRPr="00F60138">
              <w:rPr>
                <w:rFonts w:eastAsia="標楷體"/>
                <w:color w:val="000000" w:themeColor="text1"/>
                <w:sz w:val="22"/>
                <w:szCs w:val="22"/>
              </w:rPr>
              <w:t>取樣頻率</w:t>
            </w:r>
          </w:p>
        </w:tc>
        <w:tc>
          <w:tcPr>
            <w:tcW w:w="992" w:type="dxa"/>
            <w:vAlign w:val="center"/>
          </w:tcPr>
          <w:p w:rsidR="003A09E7" w:rsidRPr="00F60138" w:rsidRDefault="003A09E7" w:rsidP="003A09E7">
            <w:pPr>
              <w:spacing w:line="240" w:lineRule="exact"/>
              <w:contextualSpacing/>
              <w:rPr>
                <w:rFonts w:eastAsia="標楷體"/>
                <w:color w:val="000000" w:themeColor="text1"/>
                <w:sz w:val="22"/>
                <w:szCs w:val="22"/>
              </w:rPr>
            </w:pPr>
            <w:r w:rsidRPr="00F60138">
              <w:rPr>
                <w:rFonts w:eastAsia="標楷體"/>
                <w:color w:val="000000" w:themeColor="text1"/>
                <w:sz w:val="22"/>
                <w:szCs w:val="22"/>
              </w:rPr>
              <w:t>取樣數量</w:t>
            </w:r>
          </w:p>
        </w:tc>
        <w:tc>
          <w:tcPr>
            <w:tcW w:w="1134" w:type="dxa"/>
            <w:vAlign w:val="center"/>
          </w:tcPr>
          <w:p w:rsidR="003A09E7" w:rsidRPr="00F60138" w:rsidRDefault="003A09E7" w:rsidP="003A09E7">
            <w:pPr>
              <w:spacing w:line="240" w:lineRule="exact"/>
              <w:contextualSpacing/>
              <w:jc w:val="center"/>
              <w:rPr>
                <w:rFonts w:eastAsia="標楷體"/>
                <w:color w:val="000000" w:themeColor="text1"/>
                <w:sz w:val="22"/>
                <w:szCs w:val="22"/>
              </w:rPr>
            </w:pPr>
            <w:r w:rsidRPr="00F60138">
              <w:rPr>
                <w:rFonts w:eastAsia="標楷體"/>
                <w:color w:val="000000" w:themeColor="text1"/>
                <w:sz w:val="22"/>
                <w:szCs w:val="22"/>
              </w:rPr>
              <w:t>檢測儀器</w:t>
            </w:r>
          </w:p>
        </w:tc>
        <w:tc>
          <w:tcPr>
            <w:tcW w:w="1169" w:type="dxa"/>
            <w:vAlign w:val="center"/>
          </w:tcPr>
          <w:p w:rsidR="003A09E7" w:rsidRPr="00F60138" w:rsidRDefault="003A09E7" w:rsidP="003A09E7">
            <w:pPr>
              <w:spacing w:line="240" w:lineRule="exact"/>
              <w:contextualSpacing/>
              <w:jc w:val="center"/>
              <w:rPr>
                <w:rFonts w:eastAsia="標楷體"/>
                <w:color w:val="000000" w:themeColor="text1"/>
                <w:sz w:val="22"/>
                <w:szCs w:val="22"/>
              </w:rPr>
            </w:pPr>
            <w:r w:rsidRPr="00F60138">
              <w:rPr>
                <w:rFonts w:eastAsia="標楷體"/>
                <w:color w:val="000000" w:themeColor="text1"/>
                <w:sz w:val="22"/>
                <w:szCs w:val="22"/>
              </w:rPr>
              <w:t>檢測方法</w:t>
            </w:r>
          </w:p>
        </w:tc>
      </w:tr>
      <w:tr w:rsidR="005D6503" w:rsidRPr="00F60138" w:rsidTr="00F60138">
        <w:trPr>
          <w:cantSplit/>
          <w:trHeight w:val="715"/>
          <w:jc w:val="center"/>
        </w:trPr>
        <w:tc>
          <w:tcPr>
            <w:tcW w:w="1021" w:type="dxa"/>
          </w:tcPr>
          <w:p w:rsidR="003A09E7" w:rsidRPr="00F60138" w:rsidRDefault="003A09E7" w:rsidP="00075FE9">
            <w:pPr>
              <w:spacing w:line="240" w:lineRule="exact"/>
              <w:contextualSpacing/>
              <w:rPr>
                <w:rFonts w:eastAsia="標楷體"/>
                <w:noProof/>
                <w:color w:val="000000" w:themeColor="text1"/>
                <w:sz w:val="20"/>
                <w:szCs w:val="22"/>
              </w:rPr>
            </w:pPr>
            <w:r w:rsidRPr="00F60138">
              <w:rPr>
                <w:rFonts w:eastAsia="標楷體"/>
                <w:noProof/>
                <w:color w:val="000000" w:themeColor="text1"/>
                <w:sz w:val="20"/>
                <w:szCs w:val="22"/>
              </w:rPr>
              <w:t>洗麴</w:t>
            </w:r>
          </w:p>
        </w:tc>
        <w:tc>
          <w:tcPr>
            <w:tcW w:w="1029"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塑膠籃或洗麴機</w:t>
            </w:r>
          </w:p>
        </w:tc>
        <w:tc>
          <w:tcPr>
            <w:tcW w:w="1134"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製程及品質管制作業程序書</w:t>
            </w:r>
          </w:p>
        </w:tc>
        <w:tc>
          <w:tcPr>
            <w:tcW w:w="1276" w:type="dxa"/>
          </w:tcPr>
          <w:p w:rsidR="003A09E7" w:rsidRPr="00F60138" w:rsidRDefault="003A09E7" w:rsidP="00075FE9">
            <w:pPr>
              <w:spacing w:line="240" w:lineRule="exact"/>
              <w:contextualSpacing/>
              <w:rPr>
                <w:rFonts w:eastAsia="標楷體"/>
                <w:color w:val="000000" w:themeColor="text1"/>
                <w:sz w:val="20"/>
              </w:rPr>
            </w:pPr>
            <w:r w:rsidRPr="00F60138">
              <w:rPr>
                <w:rFonts w:eastAsia="標楷體"/>
                <w:color w:val="000000" w:themeColor="text1"/>
                <w:sz w:val="20"/>
              </w:rPr>
              <w:t>外觀</w:t>
            </w:r>
          </w:p>
        </w:tc>
        <w:tc>
          <w:tcPr>
            <w:tcW w:w="1701" w:type="dxa"/>
          </w:tcPr>
          <w:p w:rsidR="003A09E7" w:rsidRPr="00F60138" w:rsidRDefault="003A09E7" w:rsidP="00075FE9">
            <w:pPr>
              <w:spacing w:line="240" w:lineRule="exact"/>
              <w:contextualSpacing/>
              <w:rPr>
                <w:rFonts w:eastAsia="標楷體"/>
                <w:color w:val="000000" w:themeColor="text1"/>
                <w:sz w:val="20"/>
              </w:rPr>
            </w:pPr>
            <w:r w:rsidRPr="00F60138">
              <w:rPr>
                <w:rFonts w:eastAsia="標楷體"/>
                <w:color w:val="000000" w:themeColor="text1"/>
                <w:sz w:val="20"/>
              </w:rPr>
              <w:t>表面無菌絲</w:t>
            </w:r>
          </w:p>
        </w:tc>
        <w:tc>
          <w:tcPr>
            <w:tcW w:w="1843" w:type="dxa"/>
          </w:tcPr>
          <w:p w:rsidR="003A09E7" w:rsidRPr="00F60138" w:rsidRDefault="003A09E7" w:rsidP="00075FE9">
            <w:pPr>
              <w:spacing w:line="240" w:lineRule="exact"/>
              <w:contextualSpacing/>
              <w:rPr>
                <w:rFonts w:eastAsia="標楷體"/>
                <w:color w:val="000000" w:themeColor="text1"/>
                <w:sz w:val="20"/>
              </w:rPr>
            </w:pPr>
            <w:r w:rsidRPr="00F60138">
              <w:rPr>
                <w:rFonts w:eastAsia="標楷體"/>
                <w:color w:val="000000" w:themeColor="text1"/>
                <w:sz w:val="20"/>
              </w:rPr>
              <w:t>無</w:t>
            </w:r>
          </w:p>
        </w:tc>
        <w:tc>
          <w:tcPr>
            <w:tcW w:w="992" w:type="dxa"/>
          </w:tcPr>
          <w:p w:rsidR="003A09E7" w:rsidRPr="00F60138" w:rsidRDefault="003A09E7" w:rsidP="00075FE9">
            <w:pPr>
              <w:spacing w:line="240" w:lineRule="exact"/>
              <w:contextualSpacing/>
              <w:rPr>
                <w:rFonts w:eastAsia="標楷體"/>
                <w:color w:val="000000" w:themeColor="text1"/>
                <w:sz w:val="20"/>
              </w:rPr>
            </w:pPr>
            <w:r w:rsidRPr="00F60138">
              <w:rPr>
                <w:rFonts w:eastAsia="標楷體"/>
                <w:color w:val="000000" w:themeColor="text1"/>
                <w:sz w:val="20"/>
              </w:rPr>
              <w:t>操作員</w:t>
            </w:r>
          </w:p>
        </w:tc>
        <w:tc>
          <w:tcPr>
            <w:tcW w:w="851" w:type="dxa"/>
          </w:tcPr>
          <w:p w:rsidR="003A09E7" w:rsidRPr="00F60138" w:rsidRDefault="003A09E7" w:rsidP="00075FE9">
            <w:pPr>
              <w:spacing w:line="240" w:lineRule="exact"/>
              <w:contextualSpacing/>
              <w:rPr>
                <w:rFonts w:eastAsia="標楷體"/>
                <w:color w:val="000000" w:themeColor="text1"/>
                <w:sz w:val="20"/>
              </w:rPr>
            </w:pPr>
            <w:r w:rsidRPr="00F60138">
              <w:rPr>
                <w:rFonts w:eastAsia="標楷體"/>
                <w:color w:val="000000" w:themeColor="text1"/>
                <w:sz w:val="20"/>
              </w:rPr>
              <w:t>操作員</w:t>
            </w:r>
          </w:p>
        </w:tc>
        <w:tc>
          <w:tcPr>
            <w:tcW w:w="1134" w:type="dxa"/>
          </w:tcPr>
          <w:p w:rsidR="003A09E7" w:rsidRPr="00F60138" w:rsidRDefault="003A09E7" w:rsidP="00075FE9">
            <w:pPr>
              <w:spacing w:line="240" w:lineRule="exact"/>
              <w:contextualSpacing/>
              <w:rPr>
                <w:rFonts w:eastAsia="標楷體"/>
                <w:color w:val="000000" w:themeColor="text1"/>
                <w:sz w:val="20"/>
              </w:rPr>
            </w:pPr>
            <w:r w:rsidRPr="00F60138">
              <w:rPr>
                <w:rFonts w:eastAsia="標楷體"/>
                <w:color w:val="000000" w:themeColor="text1"/>
                <w:sz w:val="20"/>
              </w:rPr>
              <w:t>洗麴室</w:t>
            </w:r>
          </w:p>
        </w:tc>
        <w:tc>
          <w:tcPr>
            <w:tcW w:w="992" w:type="dxa"/>
          </w:tcPr>
          <w:p w:rsidR="003A09E7" w:rsidRPr="00F60138" w:rsidRDefault="003A09E7" w:rsidP="00075FE9">
            <w:pPr>
              <w:spacing w:line="240" w:lineRule="exact"/>
              <w:contextualSpacing/>
              <w:rPr>
                <w:rFonts w:eastAsia="標楷體"/>
                <w:color w:val="000000" w:themeColor="text1"/>
                <w:sz w:val="20"/>
              </w:rPr>
            </w:pPr>
            <w:r w:rsidRPr="00F60138">
              <w:rPr>
                <w:rFonts w:eastAsia="標楷體"/>
                <w:color w:val="000000" w:themeColor="text1"/>
                <w:sz w:val="20"/>
              </w:rPr>
              <w:t>每批</w:t>
            </w:r>
          </w:p>
        </w:tc>
        <w:tc>
          <w:tcPr>
            <w:tcW w:w="992" w:type="dxa"/>
          </w:tcPr>
          <w:p w:rsidR="003A09E7" w:rsidRPr="00F60138" w:rsidRDefault="003A09E7" w:rsidP="00075FE9">
            <w:pPr>
              <w:spacing w:line="240" w:lineRule="exact"/>
              <w:contextualSpacing/>
              <w:rPr>
                <w:rFonts w:eastAsia="標楷體"/>
                <w:color w:val="000000" w:themeColor="text1"/>
                <w:sz w:val="20"/>
              </w:rPr>
            </w:pPr>
            <w:r w:rsidRPr="00F60138">
              <w:rPr>
                <w:rFonts w:eastAsia="標楷體"/>
                <w:color w:val="000000" w:themeColor="text1"/>
                <w:sz w:val="20"/>
              </w:rPr>
              <w:t>－</w:t>
            </w:r>
          </w:p>
        </w:tc>
        <w:tc>
          <w:tcPr>
            <w:tcW w:w="1134" w:type="dxa"/>
          </w:tcPr>
          <w:p w:rsidR="003A09E7" w:rsidRPr="00F60138" w:rsidRDefault="003A09E7" w:rsidP="00075FE9">
            <w:pPr>
              <w:spacing w:line="240" w:lineRule="exact"/>
              <w:contextualSpacing/>
              <w:rPr>
                <w:rFonts w:eastAsia="標楷體"/>
                <w:color w:val="000000" w:themeColor="text1"/>
                <w:sz w:val="20"/>
              </w:rPr>
            </w:pPr>
            <w:r w:rsidRPr="00F60138">
              <w:rPr>
                <w:rFonts w:eastAsia="標楷體"/>
                <w:color w:val="000000" w:themeColor="text1"/>
                <w:sz w:val="20"/>
              </w:rPr>
              <w:t>官能檢查</w:t>
            </w:r>
          </w:p>
        </w:tc>
        <w:tc>
          <w:tcPr>
            <w:tcW w:w="1169" w:type="dxa"/>
          </w:tcPr>
          <w:p w:rsidR="003A09E7" w:rsidRPr="00F60138" w:rsidRDefault="003A09E7" w:rsidP="00075FE9">
            <w:pPr>
              <w:spacing w:line="240" w:lineRule="exact"/>
              <w:contextualSpacing/>
              <w:rPr>
                <w:rFonts w:eastAsia="標楷體"/>
                <w:color w:val="000000" w:themeColor="text1"/>
                <w:sz w:val="20"/>
              </w:rPr>
            </w:pPr>
            <w:r w:rsidRPr="00F60138">
              <w:rPr>
                <w:rFonts w:eastAsia="標楷體"/>
                <w:color w:val="000000" w:themeColor="text1"/>
                <w:sz w:val="20"/>
              </w:rPr>
              <w:t>目視</w:t>
            </w:r>
          </w:p>
        </w:tc>
      </w:tr>
      <w:tr w:rsidR="005D6503" w:rsidRPr="00F60138" w:rsidTr="00F60138">
        <w:trPr>
          <w:cantSplit/>
          <w:trHeight w:val="715"/>
          <w:jc w:val="center"/>
        </w:trPr>
        <w:tc>
          <w:tcPr>
            <w:tcW w:w="1021" w:type="dxa"/>
          </w:tcPr>
          <w:p w:rsidR="003A09E7" w:rsidRPr="00F60138" w:rsidRDefault="003A09E7" w:rsidP="00075FE9">
            <w:pPr>
              <w:spacing w:line="240" w:lineRule="exact"/>
              <w:contextualSpacing/>
              <w:rPr>
                <w:rFonts w:eastAsia="標楷體"/>
                <w:noProof/>
                <w:color w:val="000000" w:themeColor="text1"/>
                <w:sz w:val="20"/>
                <w:szCs w:val="22"/>
              </w:rPr>
            </w:pPr>
            <w:r w:rsidRPr="00F60138">
              <w:rPr>
                <w:rFonts w:eastAsia="標楷體"/>
                <w:noProof/>
                <w:color w:val="000000" w:themeColor="text1"/>
                <w:sz w:val="20"/>
                <w:szCs w:val="22"/>
              </w:rPr>
              <w:t>悶麴</w:t>
            </w:r>
          </w:p>
        </w:tc>
        <w:tc>
          <w:tcPr>
            <w:tcW w:w="1029"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塑膠籃</w:t>
            </w:r>
          </w:p>
        </w:tc>
        <w:tc>
          <w:tcPr>
            <w:tcW w:w="1134"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製程及品質管制作業程序書</w:t>
            </w:r>
          </w:p>
        </w:tc>
        <w:tc>
          <w:tcPr>
            <w:tcW w:w="1276"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1.</w:t>
            </w:r>
            <w:r w:rsidRPr="00F60138">
              <w:rPr>
                <w:rFonts w:eastAsia="標楷體"/>
                <w:color w:val="000000" w:themeColor="text1"/>
                <w:sz w:val="20"/>
                <w:szCs w:val="22"/>
              </w:rPr>
              <w:t>外觀</w:t>
            </w:r>
          </w:p>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2.</w:t>
            </w:r>
            <w:r w:rsidRPr="00F60138">
              <w:rPr>
                <w:rFonts w:eastAsia="標楷體"/>
                <w:color w:val="000000" w:themeColor="text1"/>
                <w:sz w:val="20"/>
                <w:szCs w:val="22"/>
              </w:rPr>
              <w:t>溫度計</w:t>
            </w:r>
          </w:p>
        </w:tc>
        <w:tc>
          <w:tcPr>
            <w:tcW w:w="1701"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1.</w:t>
            </w:r>
            <w:r w:rsidRPr="00F60138">
              <w:rPr>
                <w:rFonts w:eastAsia="標楷體"/>
                <w:color w:val="000000" w:themeColor="text1"/>
                <w:sz w:val="20"/>
                <w:szCs w:val="22"/>
              </w:rPr>
              <w:t>水分瀝乾</w:t>
            </w:r>
          </w:p>
          <w:p w:rsidR="003A09E7" w:rsidRPr="00F60138" w:rsidRDefault="003A09E7" w:rsidP="00F60138">
            <w:pPr>
              <w:spacing w:line="240" w:lineRule="exact"/>
              <w:contextualSpacing/>
              <w:rPr>
                <w:rFonts w:eastAsia="標楷體"/>
                <w:color w:val="000000" w:themeColor="text1"/>
                <w:sz w:val="20"/>
                <w:szCs w:val="22"/>
              </w:rPr>
            </w:pPr>
            <w:r w:rsidRPr="00F60138">
              <w:rPr>
                <w:rFonts w:eastAsia="標楷體"/>
                <w:color w:val="000000" w:themeColor="text1"/>
                <w:sz w:val="20"/>
                <w:szCs w:val="22"/>
              </w:rPr>
              <w:t>2.</w:t>
            </w:r>
            <w:r w:rsidRPr="00F60138">
              <w:rPr>
                <w:rFonts w:eastAsia="標楷體"/>
                <w:color w:val="000000" w:themeColor="text1"/>
                <w:sz w:val="20"/>
                <w:szCs w:val="22"/>
              </w:rPr>
              <w:t>溫度升</w:t>
            </w:r>
            <w:r w:rsidRPr="00F60138">
              <w:rPr>
                <w:rFonts w:eastAsia="標楷體"/>
                <w:color w:val="000000" w:themeColor="text1"/>
                <w:sz w:val="20"/>
                <w:szCs w:val="22"/>
              </w:rPr>
              <w:t>4</w:t>
            </w:r>
            <w:r w:rsidR="00F60138">
              <w:rPr>
                <w:rFonts w:eastAsia="標楷體" w:hint="eastAsia"/>
                <w:color w:val="000000" w:themeColor="text1"/>
                <w:sz w:val="20"/>
                <w:szCs w:val="22"/>
              </w:rPr>
              <w:t>0</w:t>
            </w:r>
            <w:r w:rsidR="00CE50CF" w:rsidRPr="00F60138">
              <w:rPr>
                <w:rFonts w:eastAsia="標楷體"/>
                <w:color w:val="000000" w:themeColor="text1"/>
                <w:sz w:val="20"/>
                <w:szCs w:val="22"/>
              </w:rPr>
              <w:t>°C</w:t>
            </w:r>
            <w:r w:rsidR="00F60138">
              <w:rPr>
                <w:rFonts w:eastAsia="標楷體"/>
                <w:color w:val="000000" w:themeColor="text1"/>
                <w:sz w:val="20"/>
                <w:szCs w:val="22"/>
              </w:rPr>
              <w:t>±</w:t>
            </w:r>
            <w:r w:rsidR="00F60138">
              <w:rPr>
                <w:rFonts w:eastAsia="標楷體" w:hint="eastAsia"/>
                <w:color w:val="000000" w:themeColor="text1"/>
                <w:sz w:val="20"/>
                <w:szCs w:val="22"/>
              </w:rPr>
              <w:t>5</w:t>
            </w:r>
            <w:r w:rsidR="00F60138" w:rsidRPr="00F60138">
              <w:rPr>
                <w:rFonts w:eastAsia="標楷體"/>
                <w:color w:val="000000" w:themeColor="text1"/>
                <w:sz w:val="20"/>
                <w:szCs w:val="22"/>
              </w:rPr>
              <w:t>°</w:t>
            </w:r>
            <w:r w:rsidR="00F60138">
              <w:rPr>
                <w:rFonts w:eastAsia="標楷體" w:hint="eastAsia"/>
                <w:color w:val="000000" w:themeColor="text1"/>
                <w:sz w:val="20"/>
                <w:szCs w:val="22"/>
              </w:rPr>
              <w:t>C</w:t>
            </w:r>
          </w:p>
        </w:tc>
        <w:tc>
          <w:tcPr>
            <w:tcW w:w="1843" w:type="dxa"/>
          </w:tcPr>
          <w:p w:rsidR="003A09E7" w:rsidRPr="00F60138" w:rsidRDefault="003A09E7" w:rsidP="00DB7620">
            <w:pPr>
              <w:spacing w:line="240" w:lineRule="exact"/>
              <w:contextualSpacing/>
              <w:rPr>
                <w:rFonts w:eastAsia="標楷體"/>
                <w:color w:val="000000" w:themeColor="text1"/>
                <w:sz w:val="20"/>
                <w:szCs w:val="22"/>
              </w:rPr>
            </w:pPr>
            <w:r w:rsidRPr="00F60138">
              <w:rPr>
                <w:rFonts w:eastAsia="標楷體"/>
                <w:color w:val="000000" w:themeColor="text1"/>
                <w:sz w:val="20"/>
                <w:szCs w:val="22"/>
              </w:rPr>
              <w:t>製程管制項目紀錄表</w:t>
            </w:r>
            <w:r w:rsidRPr="00F60138">
              <w:rPr>
                <w:rFonts w:eastAsia="標楷體"/>
                <w:color w:val="000000" w:themeColor="text1"/>
                <w:sz w:val="20"/>
                <w:szCs w:val="22"/>
              </w:rPr>
              <w:t>(G-4-2-0</w:t>
            </w:r>
            <w:r w:rsidR="00DB7620" w:rsidRPr="00F60138">
              <w:rPr>
                <w:rFonts w:eastAsia="標楷體" w:hint="eastAsia"/>
                <w:color w:val="000000" w:themeColor="text1"/>
                <w:sz w:val="20"/>
                <w:szCs w:val="22"/>
              </w:rPr>
              <w:t>9</w:t>
            </w:r>
            <w:r w:rsidRPr="00F60138">
              <w:rPr>
                <w:rFonts w:eastAsia="標楷體"/>
                <w:color w:val="000000" w:themeColor="text1"/>
                <w:sz w:val="20"/>
                <w:szCs w:val="22"/>
              </w:rPr>
              <w:t>)</w:t>
            </w:r>
          </w:p>
        </w:tc>
        <w:tc>
          <w:tcPr>
            <w:tcW w:w="992"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操作員</w:t>
            </w:r>
          </w:p>
        </w:tc>
        <w:tc>
          <w:tcPr>
            <w:tcW w:w="851"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廠長</w:t>
            </w:r>
          </w:p>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w:t>
            </w:r>
            <w:r w:rsidRPr="00F60138">
              <w:rPr>
                <w:rFonts w:eastAsia="標楷體"/>
                <w:color w:val="000000" w:themeColor="text1"/>
                <w:sz w:val="20"/>
                <w:szCs w:val="22"/>
              </w:rPr>
              <w:t>負責人</w:t>
            </w:r>
            <w:r w:rsidRPr="00F60138">
              <w:rPr>
                <w:rFonts w:eastAsia="標楷體"/>
                <w:color w:val="000000" w:themeColor="text1"/>
                <w:sz w:val="20"/>
                <w:szCs w:val="22"/>
              </w:rPr>
              <w:t>)</w:t>
            </w:r>
          </w:p>
        </w:tc>
        <w:tc>
          <w:tcPr>
            <w:tcW w:w="1134"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悶麴室</w:t>
            </w:r>
          </w:p>
        </w:tc>
        <w:tc>
          <w:tcPr>
            <w:tcW w:w="992"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每批</w:t>
            </w:r>
          </w:p>
        </w:tc>
        <w:tc>
          <w:tcPr>
            <w:tcW w:w="992"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w:t>
            </w:r>
          </w:p>
        </w:tc>
        <w:tc>
          <w:tcPr>
            <w:tcW w:w="1134"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1.</w:t>
            </w:r>
            <w:r w:rsidRPr="00F60138">
              <w:rPr>
                <w:rFonts w:eastAsia="標楷體"/>
                <w:color w:val="000000" w:themeColor="text1"/>
                <w:sz w:val="20"/>
                <w:szCs w:val="22"/>
              </w:rPr>
              <w:t>官能檢查</w:t>
            </w:r>
          </w:p>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2.</w:t>
            </w:r>
            <w:r w:rsidRPr="00F60138">
              <w:rPr>
                <w:rFonts w:eastAsia="標楷體"/>
                <w:color w:val="000000" w:themeColor="text1"/>
                <w:sz w:val="20"/>
                <w:szCs w:val="22"/>
              </w:rPr>
              <w:t>溫度計</w:t>
            </w:r>
          </w:p>
        </w:tc>
        <w:tc>
          <w:tcPr>
            <w:tcW w:w="1169"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目視</w:t>
            </w:r>
          </w:p>
        </w:tc>
      </w:tr>
      <w:tr w:rsidR="005D6503" w:rsidRPr="00F60138" w:rsidTr="00F60138">
        <w:trPr>
          <w:cantSplit/>
          <w:trHeight w:val="677"/>
          <w:jc w:val="center"/>
        </w:trPr>
        <w:tc>
          <w:tcPr>
            <w:tcW w:w="1021" w:type="dxa"/>
          </w:tcPr>
          <w:p w:rsidR="003A09E7" w:rsidRPr="00F60138" w:rsidRDefault="003A09E7" w:rsidP="00075FE9">
            <w:pPr>
              <w:spacing w:line="240" w:lineRule="exact"/>
              <w:contextualSpacing/>
              <w:rPr>
                <w:rFonts w:eastAsia="標楷體"/>
                <w:noProof/>
                <w:color w:val="000000" w:themeColor="text1"/>
                <w:sz w:val="20"/>
                <w:szCs w:val="22"/>
              </w:rPr>
            </w:pPr>
            <w:r w:rsidRPr="00F60138">
              <w:rPr>
                <w:rFonts w:eastAsia="標楷體"/>
                <w:noProof/>
                <w:color w:val="000000" w:themeColor="text1"/>
                <w:sz w:val="20"/>
                <w:szCs w:val="22"/>
              </w:rPr>
              <w:t>豆麴加鹽水</w:t>
            </w:r>
            <w:r w:rsidRPr="00F60138">
              <w:rPr>
                <w:rFonts w:eastAsia="標楷體"/>
                <w:noProof/>
                <w:color w:val="000000" w:themeColor="text1"/>
                <w:sz w:val="20"/>
                <w:szCs w:val="22"/>
              </w:rPr>
              <w:t>(</w:t>
            </w:r>
            <w:r w:rsidRPr="00F60138">
              <w:rPr>
                <w:rFonts w:eastAsia="標楷體"/>
                <w:noProof/>
                <w:color w:val="000000" w:themeColor="text1"/>
                <w:sz w:val="20"/>
                <w:szCs w:val="22"/>
              </w:rPr>
              <w:t>食鹽</w:t>
            </w:r>
            <w:r w:rsidRPr="00F60138">
              <w:rPr>
                <w:rFonts w:eastAsia="標楷體"/>
                <w:noProof/>
                <w:color w:val="000000" w:themeColor="text1"/>
                <w:sz w:val="20"/>
                <w:szCs w:val="22"/>
              </w:rPr>
              <w:t>)</w:t>
            </w:r>
            <w:r w:rsidRPr="00F60138">
              <w:rPr>
                <w:rFonts w:eastAsia="標楷體"/>
                <w:noProof/>
                <w:color w:val="000000" w:themeColor="text1"/>
                <w:sz w:val="20"/>
                <w:szCs w:val="22"/>
              </w:rPr>
              <w:t>發酵</w:t>
            </w:r>
          </w:p>
        </w:tc>
        <w:tc>
          <w:tcPr>
            <w:tcW w:w="1029"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發酵缸</w:t>
            </w:r>
            <w:r w:rsidRPr="00F60138">
              <w:rPr>
                <w:rFonts w:eastAsia="標楷體"/>
                <w:color w:val="000000" w:themeColor="text1"/>
                <w:sz w:val="20"/>
                <w:szCs w:val="22"/>
              </w:rPr>
              <w:t>(</w:t>
            </w:r>
            <w:r w:rsidRPr="00F60138">
              <w:rPr>
                <w:rFonts w:eastAsia="標楷體"/>
                <w:color w:val="000000" w:themeColor="text1"/>
                <w:sz w:val="20"/>
                <w:szCs w:val="22"/>
              </w:rPr>
              <w:t>桶、槽</w:t>
            </w:r>
            <w:r w:rsidRPr="00F60138">
              <w:rPr>
                <w:rFonts w:eastAsia="標楷體"/>
                <w:color w:val="000000" w:themeColor="text1"/>
                <w:sz w:val="20"/>
                <w:szCs w:val="22"/>
              </w:rPr>
              <w:t>)</w:t>
            </w:r>
          </w:p>
        </w:tc>
        <w:tc>
          <w:tcPr>
            <w:tcW w:w="1134"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製程及品質管制作業程序書</w:t>
            </w:r>
          </w:p>
        </w:tc>
        <w:tc>
          <w:tcPr>
            <w:tcW w:w="1276"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清潔度</w:t>
            </w:r>
          </w:p>
        </w:tc>
        <w:tc>
          <w:tcPr>
            <w:tcW w:w="1701"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確保鹽水無異物污染</w:t>
            </w:r>
          </w:p>
        </w:tc>
        <w:tc>
          <w:tcPr>
            <w:tcW w:w="1843"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無</w:t>
            </w:r>
          </w:p>
        </w:tc>
        <w:tc>
          <w:tcPr>
            <w:tcW w:w="992"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操作員</w:t>
            </w:r>
          </w:p>
        </w:tc>
        <w:tc>
          <w:tcPr>
            <w:tcW w:w="851"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操作員</w:t>
            </w:r>
          </w:p>
        </w:tc>
        <w:tc>
          <w:tcPr>
            <w:tcW w:w="1134"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發酵釀造區</w:t>
            </w:r>
          </w:p>
        </w:tc>
        <w:tc>
          <w:tcPr>
            <w:tcW w:w="992"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每批</w:t>
            </w:r>
          </w:p>
        </w:tc>
        <w:tc>
          <w:tcPr>
            <w:tcW w:w="992"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w:t>
            </w:r>
          </w:p>
        </w:tc>
        <w:tc>
          <w:tcPr>
            <w:tcW w:w="1134"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官能檢查</w:t>
            </w:r>
          </w:p>
        </w:tc>
        <w:tc>
          <w:tcPr>
            <w:tcW w:w="1169"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目視</w:t>
            </w:r>
          </w:p>
          <w:p w:rsidR="003A09E7" w:rsidRPr="00F60138" w:rsidRDefault="003A09E7" w:rsidP="00075FE9">
            <w:pPr>
              <w:spacing w:line="240" w:lineRule="exact"/>
              <w:contextualSpacing/>
              <w:rPr>
                <w:rFonts w:eastAsia="標楷體"/>
                <w:color w:val="000000" w:themeColor="text1"/>
                <w:sz w:val="20"/>
                <w:szCs w:val="22"/>
              </w:rPr>
            </w:pPr>
          </w:p>
        </w:tc>
      </w:tr>
      <w:tr w:rsidR="005D6503" w:rsidRPr="00F60138" w:rsidTr="00F60138">
        <w:trPr>
          <w:cantSplit/>
          <w:trHeight w:val="646"/>
          <w:jc w:val="center"/>
        </w:trPr>
        <w:tc>
          <w:tcPr>
            <w:tcW w:w="1021" w:type="dxa"/>
          </w:tcPr>
          <w:p w:rsidR="003A09E7" w:rsidRPr="00F60138" w:rsidRDefault="003A09E7" w:rsidP="00075FE9">
            <w:pPr>
              <w:spacing w:line="240" w:lineRule="exact"/>
              <w:contextualSpacing/>
              <w:rPr>
                <w:rFonts w:eastAsia="標楷體"/>
                <w:noProof/>
                <w:color w:val="000000" w:themeColor="text1"/>
                <w:sz w:val="20"/>
                <w:szCs w:val="22"/>
              </w:rPr>
            </w:pPr>
            <w:r w:rsidRPr="00F60138">
              <w:rPr>
                <w:rFonts w:eastAsia="標楷體"/>
                <w:noProof/>
                <w:color w:val="000000" w:themeColor="text1"/>
                <w:sz w:val="20"/>
                <w:szCs w:val="22"/>
              </w:rPr>
              <w:t>醬油醪發酵</w:t>
            </w:r>
          </w:p>
        </w:tc>
        <w:tc>
          <w:tcPr>
            <w:tcW w:w="1029"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發酵缸</w:t>
            </w:r>
            <w:r w:rsidRPr="00F60138">
              <w:rPr>
                <w:rFonts w:eastAsia="標楷體"/>
                <w:color w:val="000000" w:themeColor="text1"/>
                <w:sz w:val="20"/>
                <w:szCs w:val="22"/>
              </w:rPr>
              <w:t>(</w:t>
            </w:r>
            <w:r w:rsidRPr="00F60138">
              <w:rPr>
                <w:rFonts w:eastAsia="標楷體"/>
                <w:color w:val="000000" w:themeColor="text1"/>
                <w:sz w:val="20"/>
                <w:szCs w:val="22"/>
              </w:rPr>
              <w:t>桶、槽</w:t>
            </w:r>
            <w:r w:rsidRPr="00F60138">
              <w:rPr>
                <w:rFonts w:eastAsia="標楷體"/>
                <w:color w:val="000000" w:themeColor="text1"/>
                <w:sz w:val="20"/>
                <w:szCs w:val="22"/>
              </w:rPr>
              <w:t>)</w:t>
            </w:r>
          </w:p>
        </w:tc>
        <w:tc>
          <w:tcPr>
            <w:tcW w:w="1134"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製程及品質管制作業程序書</w:t>
            </w:r>
          </w:p>
        </w:tc>
        <w:tc>
          <w:tcPr>
            <w:tcW w:w="1276"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1.</w:t>
            </w:r>
            <w:r w:rsidRPr="00F60138">
              <w:rPr>
                <w:rFonts w:eastAsia="標楷體"/>
                <w:color w:val="000000" w:themeColor="text1"/>
                <w:sz w:val="20"/>
                <w:szCs w:val="22"/>
              </w:rPr>
              <w:t>外觀</w:t>
            </w:r>
          </w:p>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2.</w:t>
            </w:r>
            <w:r w:rsidRPr="00F60138">
              <w:rPr>
                <w:rFonts w:eastAsia="標楷體"/>
                <w:color w:val="000000" w:themeColor="text1"/>
                <w:sz w:val="20"/>
                <w:szCs w:val="22"/>
              </w:rPr>
              <w:t>風味</w:t>
            </w:r>
          </w:p>
        </w:tc>
        <w:tc>
          <w:tcPr>
            <w:tcW w:w="1701" w:type="dxa"/>
          </w:tcPr>
          <w:p w:rsidR="003A09E7" w:rsidRPr="00F60138" w:rsidRDefault="003A09E7" w:rsidP="00F60138">
            <w:pPr>
              <w:spacing w:line="240" w:lineRule="exact"/>
              <w:ind w:left="158" w:hangingChars="79" w:hanging="158"/>
              <w:contextualSpacing/>
              <w:rPr>
                <w:rFonts w:eastAsia="標楷體"/>
                <w:color w:val="000000" w:themeColor="text1"/>
                <w:sz w:val="20"/>
                <w:szCs w:val="22"/>
              </w:rPr>
            </w:pPr>
            <w:r w:rsidRPr="00F60138">
              <w:rPr>
                <w:rFonts w:eastAsia="標楷體"/>
                <w:color w:val="000000" w:themeColor="text1"/>
                <w:sz w:val="20"/>
                <w:szCs w:val="22"/>
              </w:rPr>
              <w:t>1.</w:t>
            </w:r>
            <w:r w:rsidRPr="00F60138">
              <w:rPr>
                <w:rFonts w:eastAsia="標楷體"/>
                <w:color w:val="000000" w:themeColor="text1"/>
                <w:sz w:val="20"/>
                <w:szCs w:val="22"/>
              </w:rPr>
              <w:t>無雜菌、病媒與異物污染</w:t>
            </w:r>
          </w:p>
          <w:p w:rsidR="003A09E7" w:rsidRPr="00F60138" w:rsidRDefault="003A09E7" w:rsidP="00F60138">
            <w:pPr>
              <w:spacing w:line="240" w:lineRule="exact"/>
              <w:ind w:left="158" w:hangingChars="79" w:hanging="158"/>
              <w:contextualSpacing/>
              <w:rPr>
                <w:rFonts w:eastAsia="標楷體"/>
                <w:color w:val="000000" w:themeColor="text1"/>
                <w:sz w:val="20"/>
                <w:szCs w:val="22"/>
              </w:rPr>
            </w:pPr>
            <w:r w:rsidRPr="00F60138">
              <w:rPr>
                <w:rFonts w:eastAsia="標楷體"/>
                <w:color w:val="000000" w:themeColor="text1"/>
                <w:sz w:val="20"/>
                <w:szCs w:val="22"/>
              </w:rPr>
              <w:t>2.</w:t>
            </w:r>
            <w:r w:rsidRPr="00F60138">
              <w:rPr>
                <w:rFonts w:eastAsia="標楷體"/>
                <w:color w:val="000000" w:themeColor="text1"/>
                <w:sz w:val="20"/>
                <w:szCs w:val="22"/>
              </w:rPr>
              <w:t>無腐敗味</w:t>
            </w:r>
          </w:p>
        </w:tc>
        <w:tc>
          <w:tcPr>
            <w:tcW w:w="1843" w:type="dxa"/>
          </w:tcPr>
          <w:p w:rsidR="003A09E7" w:rsidRPr="00F60138" w:rsidRDefault="003A09E7" w:rsidP="00DB7620">
            <w:pPr>
              <w:spacing w:line="240" w:lineRule="exact"/>
              <w:contextualSpacing/>
              <w:rPr>
                <w:rFonts w:eastAsia="標楷體"/>
                <w:color w:val="000000" w:themeColor="text1"/>
                <w:sz w:val="20"/>
                <w:szCs w:val="22"/>
              </w:rPr>
            </w:pPr>
            <w:r w:rsidRPr="00F60138">
              <w:rPr>
                <w:rFonts w:eastAsia="標楷體"/>
                <w:color w:val="000000" w:themeColor="text1"/>
                <w:sz w:val="20"/>
                <w:szCs w:val="22"/>
              </w:rPr>
              <w:t>醬醪發酵加工紀錄表</w:t>
            </w:r>
            <w:r w:rsidRPr="00F60138">
              <w:rPr>
                <w:rFonts w:eastAsia="標楷體"/>
                <w:color w:val="000000" w:themeColor="text1"/>
                <w:sz w:val="20"/>
                <w:szCs w:val="22"/>
              </w:rPr>
              <w:t>(G-4-2-1</w:t>
            </w:r>
            <w:r w:rsidR="00DB7620" w:rsidRPr="00F60138">
              <w:rPr>
                <w:rFonts w:eastAsia="標楷體" w:hint="eastAsia"/>
                <w:color w:val="000000" w:themeColor="text1"/>
                <w:sz w:val="20"/>
                <w:szCs w:val="22"/>
              </w:rPr>
              <w:t>2</w:t>
            </w:r>
            <w:r w:rsidRPr="00F60138">
              <w:rPr>
                <w:rFonts w:eastAsia="標楷體"/>
                <w:color w:val="000000" w:themeColor="text1"/>
                <w:sz w:val="20"/>
                <w:szCs w:val="22"/>
              </w:rPr>
              <w:t>)</w:t>
            </w:r>
          </w:p>
        </w:tc>
        <w:tc>
          <w:tcPr>
            <w:tcW w:w="992"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操作員</w:t>
            </w:r>
          </w:p>
        </w:tc>
        <w:tc>
          <w:tcPr>
            <w:tcW w:w="851"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廠長</w:t>
            </w:r>
          </w:p>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w:t>
            </w:r>
            <w:r w:rsidRPr="00F60138">
              <w:rPr>
                <w:rFonts w:eastAsia="標楷體"/>
                <w:color w:val="000000" w:themeColor="text1"/>
                <w:sz w:val="20"/>
                <w:szCs w:val="22"/>
              </w:rPr>
              <w:t>負責人</w:t>
            </w:r>
            <w:r w:rsidRPr="00F60138">
              <w:rPr>
                <w:rFonts w:eastAsia="標楷體"/>
                <w:color w:val="000000" w:themeColor="text1"/>
                <w:sz w:val="20"/>
                <w:szCs w:val="22"/>
              </w:rPr>
              <w:t>)</w:t>
            </w:r>
          </w:p>
        </w:tc>
        <w:tc>
          <w:tcPr>
            <w:tcW w:w="1134"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發酵釀造區</w:t>
            </w:r>
          </w:p>
        </w:tc>
        <w:tc>
          <w:tcPr>
            <w:tcW w:w="992"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1</w:t>
            </w:r>
            <w:r w:rsidRPr="00F60138">
              <w:rPr>
                <w:rFonts w:eastAsia="標楷體"/>
                <w:color w:val="000000" w:themeColor="text1"/>
                <w:sz w:val="20"/>
                <w:szCs w:val="22"/>
              </w:rPr>
              <w:t>次</w:t>
            </w:r>
            <w:r w:rsidRPr="00F60138">
              <w:rPr>
                <w:rFonts w:eastAsia="標楷體"/>
                <w:color w:val="000000" w:themeColor="text1"/>
                <w:sz w:val="20"/>
                <w:szCs w:val="22"/>
              </w:rPr>
              <w:t>/</w:t>
            </w:r>
            <w:r w:rsidRPr="00F60138">
              <w:rPr>
                <w:rFonts w:eastAsia="標楷體"/>
                <w:color w:val="000000" w:themeColor="text1"/>
                <w:sz w:val="20"/>
                <w:szCs w:val="22"/>
              </w:rPr>
              <w:t>每週</w:t>
            </w:r>
          </w:p>
          <w:p w:rsidR="003A09E7" w:rsidRPr="00F60138" w:rsidRDefault="003A09E7" w:rsidP="00075FE9">
            <w:pPr>
              <w:spacing w:line="240" w:lineRule="exact"/>
              <w:contextualSpacing/>
              <w:rPr>
                <w:rFonts w:eastAsia="標楷體"/>
                <w:color w:val="000000" w:themeColor="text1"/>
                <w:sz w:val="20"/>
                <w:szCs w:val="22"/>
              </w:rPr>
            </w:pPr>
          </w:p>
        </w:tc>
        <w:tc>
          <w:tcPr>
            <w:tcW w:w="992"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w:t>
            </w:r>
          </w:p>
        </w:tc>
        <w:tc>
          <w:tcPr>
            <w:tcW w:w="1134"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官能檢查</w:t>
            </w:r>
          </w:p>
        </w:tc>
        <w:tc>
          <w:tcPr>
            <w:tcW w:w="1169"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1.</w:t>
            </w:r>
            <w:r w:rsidRPr="00F60138">
              <w:rPr>
                <w:rFonts w:eastAsia="標楷體"/>
                <w:color w:val="000000" w:themeColor="text1"/>
                <w:sz w:val="20"/>
                <w:szCs w:val="22"/>
              </w:rPr>
              <w:t>目視</w:t>
            </w:r>
          </w:p>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2.</w:t>
            </w:r>
            <w:r w:rsidRPr="00F60138">
              <w:rPr>
                <w:rFonts w:eastAsia="標楷體"/>
                <w:color w:val="000000" w:themeColor="text1"/>
                <w:sz w:val="20"/>
                <w:szCs w:val="22"/>
              </w:rPr>
              <w:t>嗅覺</w:t>
            </w:r>
          </w:p>
        </w:tc>
      </w:tr>
      <w:tr w:rsidR="005D6503" w:rsidRPr="00F60138" w:rsidTr="00F60138">
        <w:trPr>
          <w:cantSplit/>
          <w:trHeight w:val="614"/>
          <w:jc w:val="center"/>
        </w:trPr>
        <w:tc>
          <w:tcPr>
            <w:tcW w:w="1021" w:type="dxa"/>
          </w:tcPr>
          <w:p w:rsidR="003A09E7" w:rsidRPr="00F60138" w:rsidRDefault="003A09E7" w:rsidP="00075FE9">
            <w:pPr>
              <w:spacing w:line="240" w:lineRule="exact"/>
              <w:contextualSpacing/>
              <w:rPr>
                <w:rFonts w:eastAsia="標楷體"/>
                <w:noProof/>
                <w:color w:val="000000" w:themeColor="text1"/>
                <w:sz w:val="20"/>
                <w:szCs w:val="22"/>
              </w:rPr>
            </w:pPr>
            <w:r w:rsidRPr="00F60138">
              <w:rPr>
                <w:rFonts w:eastAsia="標楷體"/>
                <w:noProof/>
                <w:color w:val="000000" w:themeColor="text1"/>
                <w:sz w:val="20"/>
                <w:szCs w:val="22"/>
              </w:rPr>
              <w:t>取出醬油醪</w:t>
            </w:r>
          </w:p>
        </w:tc>
        <w:tc>
          <w:tcPr>
            <w:tcW w:w="1029"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發酵缸</w:t>
            </w:r>
            <w:r w:rsidRPr="00F60138">
              <w:rPr>
                <w:rFonts w:eastAsia="標楷體"/>
                <w:color w:val="000000" w:themeColor="text1"/>
                <w:sz w:val="20"/>
                <w:szCs w:val="22"/>
              </w:rPr>
              <w:t>(</w:t>
            </w:r>
            <w:r w:rsidRPr="00F60138">
              <w:rPr>
                <w:rFonts w:eastAsia="標楷體"/>
                <w:color w:val="000000" w:themeColor="text1"/>
                <w:sz w:val="20"/>
                <w:szCs w:val="22"/>
              </w:rPr>
              <w:t>桶、槽</w:t>
            </w:r>
            <w:r w:rsidRPr="00F60138">
              <w:rPr>
                <w:rFonts w:eastAsia="標楷體"/>
                <w:color w:val="000000" w:themeColor="text1"/>
                <w:sz w:val="20"/>
                <w:szCs w:val="22"/>
              </w:rPr>
              <w:t>)</w:t>
            </w:r>
          </w:p>
        </w:tc>
        <w:tc>
          <w:tcPr>
            <w:tcW w:w="1134"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製程及品質管制作業程序書</w:t>
            </w:r>
          </w:p>
        </w:tc>
        <w:tc>
          <w:tcPr>
            <w:tcW w:w="1276"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1.</w:t>
            </w:r>
            <w:r w:rsidRPr="00F60138">
              <w:rPr>
                <w:rFonts w:eastAsia="標楷體"/>
                <w:color w:val="000000" w:themeColor="text1"/>
                <w:sz w:val="20"/>
                <w:szCs w:val="22"/>
              </w:rPr>
              <w:t>外觀</w:t>
            </w:r>
          </w:p>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2.</w:t>
            </w:r>
            <w:r w:rsidRPr="00F60138">
              <w:rPr>
                <w:rFonts w:eastAsia="標楷體"/>
                <w:color w:val="000000" w:themeColor="text1"/>
                <w:sz w:val="20"/>
                <w:szCs w:val="22"/>
              </w:rPr>
              <w:t>風味</w:t>
            </w:r>
          </w:p>
          <w:p w:rsidR="003A09E7" w:rsidRPr="00F60138" w:rsidRDefault="003A09E7" w:rsidP="00075FE9">
            <w:pPr>
              <w:spacing w:line="240" w:lineRule="exact"/>
              <w:contextualSpacing/>
              <w:rPr>
                <w:rFonts w:eastAsia="標楷體"/>
                <w:color w:val="000000" w:themeColor="text1"/>
                <w:sz w:val="20"/>
                <w:szCs w:val="22"/>
              </w:rPr>
            </w:pPr>
          </w:p>
        </w:tc>
        <w:tc>
          <w:tcPr>
            <w:tcW w:w="1701" w:type="dxa"/>
          </w:tcPr>
          <w:p w:rsidR="003A09E7" w:rsidRPr="00F60138" w:rsidRDefault="003A09E7" w:rsidP="00CA7852">
            <w:pPr>
              <w:spacing w:line="240" w:lineRule="exact"/>
              <w:ind w:left="144" w:hangingChars="72" w:hanging="144"/>
              <w:contextualSpacing/>
              <w:rPr>
                <w:rFonts w:eastAsia="標楷體"/>
                <w:color w:val="000000" w:themeColor="text1"/>
                <w:sz w:val="20"/>
                <w:szCs w:val="22"/>
              </w:rPr>
            </w:pPr>
            <w:r w:rsidRPr="00F60138">
              <w:rPr>
                <w:rFonts w:eastAsia="標楷體"/>
                <w:color w:val="000000" w:themeColor="text1"/>
                <w:sz w:val="20"/>
                <w:szCs w:val="22"/>
              </w:rPr>
              <w:t>1.</w:t>
            </w:r>
            <w:r w:rsidRPr="00F60138">
              <w:rPr>
                <w:rFonts w:eastAsia="標楷體"/>
                <w:color w:val="000000" w:themeColor="text1"/>
                <w:sz w:val="20"/>
                <w:szCs w:val="22"/>
              </w:rPr>
              <w:t>無雜菌、病媒與異物污染</w:t>
            </w:r>
          </w:p>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2.</w:t>
            </w:r>
            <w:r w:rsidRPr="00F60138">
              <w:rPr>
                <w:rFonts w:eastAsia="標楷體"/>
                <w:color w:val="000000" w:themeColor="text1"/>
                <w:sz w:val="20"/>
                <w:szCs w:val="22"/>
              </w:rPr>
              <w:t>無腐敗味</w:t>
            </w:r>
          </w:p>
        </w:tc>
        <w:tc>
          <w:tcPr>
            <w:tcW w:w="1843" w:type="dxa"/>
          </w:tcPr>
          <w:p w:rsidR="003A09E7" w:rsidRPr="00F60138" w:rsidRDefault="003A09E7" w:rsidP="00DB7620">
            <w:pPr>
              <w:spacing w:line="240" w:lineRule="exact"/>
              <w:contextualSpacing/>
              <w:rPr>
                <w:rFonts w:eastAsia="標楷體"/>
                <w:color w:val="000000" w:themeColor="text1"/>
                <w:sz w:val="20"/>
                <w:szCs w:val="22"/>
              </w:rPr>
            </w:pPr>
            <w:r w:rsidRPr="00F60138">
              <w:rPr>
                <w:rFonts w:eastAsia="標楷體"/>
                <w:color w:val="000000" w:themeColor="text1"/>
                <w:sz w:val="20"/>
                <w:szCs w:val="22"/>
              </w:rPr>
              <w:t>醬醪發酵加工紀錄表</w:t>
            </w:r>
            <w:r w:rsidRPr="00F60138">
              <w:rPr>
                <w:rFonts w:eastAsia="標楷體"/>
                <w:color w:val="000000" w:themeColor="text1"/>
                <w:sz w:val="20"/>
                <w:szCs w:val="22"/>
              </w:rPr>
              <w:t>(G-4-2-1</w:t>
            </w:r>
            <w:r w:rsidR="00DB7620" w:rsidRPr="00F60138">
              <w:rPr>
                <w:rFonts w:eastAsia="標楷體" w:hint="eastAsia"/>
                <w:color w:val="000000" w:themeColor="text1"/>
                <w:sz w:val="20"/>
                <w:szCs w:val="22"/>
              </w:rPr>
              <w:t>2</w:t>
            </w:r>
            <w:r w:rsidRPr="00F60138">
              <w:rPr>
                <w:rFonts w:eastAsia="標楷體"/>
                <w:color w:val="000000" w:themeColor="text1"/>
                <w:sz w:val="20"/>
                <w:szCs w:val="22"/>
              </w:rPr>
              <w:t>)</w:t>
            </w:r>
          </w:p>
        </w:tc>
        <w:tc>
          <w:tcPr>
            <w:tcW w:w="992"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操作員</w:t>
            </w:r>
          </w:p>
        </w:tc>
        <w:tc>
          <w:tcPr>
            <w:tcW w:w="851"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廠長</w:t>
            </w:r>
          </w:p>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w:t>
            </w:r>
            <w:r w:rsidRPr="00F60138">
              <w:rPr>
                <w:rFonts w:eastAsia="標楷體"/>
                <w:color w:val="000000" w:themeColor="text1"/>
                <w:sz w:val="20"/>
                <w:szCs w:val="22"/>
              </w:rPr>
              <w:t>負責人</w:t>
            </w:r>
            <w:r w:rsidRPr="00F60138">
              <w:rPr>
                <w:rFonts w:eastAsia="標楷體"/>
                <w:color w:val="000000" w:themeColor="text1"/>
                <w:sz w:val="20"/>
                <w:szCs w:val="22"/>
              </w:rPr>
              <w:t>)</w:t>
            </w:r>
          </w:p>
        </w:tc>
        <w:tc>
          <w:tcPr>
            <w:tcW w:w="1134"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發酵釀造區</w:t>
            </w:r>
          </w:p>
        </w:tc>
        <w:tc>
          <w:tcPr>
            <w:tcW w:w="992"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每批</w:t>
            </w:r>
          </w:p>
        </w:tc>
        <w:tc>
          <w:tcPr>
            <w:tcW w:w="992"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w:t>
            </w:r>
          </w:p>
        </w:tc>
        <w:tc>
          <w:tcPr>
            <w:tcW w:w="1134"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官能檢查</w:t>
            </w:r>
          </w:p>
        </w:tc>
        <w:tc>
          <w:tcPr>
            <w:tcW w:w="1169"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1.</w:t>
            </w:r>
            <w:r w:rsidRPr="00F60138">
              <w:rPr>
                <w:rFonts w:eastAsia="標楷體"/>
                <w:color w:val="000000" w:themeColor="text1"/>
                <w:sz w:val="20"/>
                <w:szCs w:val="22"/>
              </w:rPr>
              <w:t>目視</w:t>
            </w:r>
          </w:p>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2.</w:t>
            </w:r>
            <w:r w:rsidRPr="00F60138">
              <w:rPr>
                <w:rFonts w:eastAsia="標楷體"/>
                <w:color w:val="000000" w:themeColor="text1"/>
                <w:sz w:val="20"/>
                <w:szCs w:val="22"/>
              </w:rPr>
              <w:t>嗅覺</w:t>
            </w:r>
          </w:p>
        </w:tc>
      </w:tr>
      <w:tr w:rsidR="005D6503" w:rsidRPr="00F60138" w:rsidTr="00F60138">
        <w:trPr>
          <w:cantSplit/>
          <w:trHeight w:val="609"/>
          <w:jc w:val="center"/>
        </w:trPr>
        <w:tc>
          <w:tcPr>
            <w:tcW w:w="1021" w:type="dxa"/>
          </w:tcPr>
          <w:p w:rsidR="003A09E7" w:rsidRPr="00F60138" w:rsidRDefault="003A09E7" w:rsidP="00075FE9">
            <w:pPr>
              <w:spacing w:line="240" w:lineRule="exact"/>
              <w:contextualSpacing/>
              <w:rPr>
                <w:rFonts w:eastAsia="標楷體"/>
                <w:noProof/>
                <w:color w:val="000000" w:themeColor="text1"/>
                <w:sz w:val="20"/>
                <w:szCs w:val="22"/>
              </w:rPr>
            </w:pPr>
            <w:r w:rsidRPr="00F60138">
              <w:rPr>
                <w:rFonts w:eastAsia="標楷體"/>
                <w:noProof/>
                <w:color w:val="000000" w:themeColor="text1"/>
                <w:sz w:val="20"/>
                <w:szCs w:val="22"/>
              </w:rPr>
              <w:t>過濾壓搾取得生醬汁</w:t>
            </w:r>
          </w:p>
        </w:tc>
        <w:tc>
          <w:tcPr>
            <w:tcW w:w="1029"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濾布、壓榨機</w:t>
            </w:r>
          </w:p>
        </w:tc>
        <w:tc>
          <w:tcPr>
            <w:tcW w:w="1134"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衛生管理作業程序書</w:t>
            </w:r>
          </w:p>
        </w:tc>
        <w:tc>
          <w:tcPr>
            <w:tcW w:w="1276"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清潔度</w:t>
            </w:r>
          </w:p>
        </w:tc>
        <w:tc>
          <w:tcPr>
            <w:tcW w:w="1701"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無病媒、異物與發霉</w:t>
            </w:r>
          </w:p>
        </w:tc>
        <w:tc>
          <w:tcPr>
            <w:tcW w:w="1843"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衛生管理檢查表</w:t>
            </w:r>
            <w:r w:rsidRPr="00F60138">
              <w:rPr>
                <w:rFonts w:eastAsia="標楷體"/>
                <w:color w:val="000000" w:themeColor="text1"/>
                <w:sz w:val="20"/>
                <w:szCs w:val="22"/>
              </w:rPr>
              <w:t xml:space="preserve"> (G-4-1-01)</w:t>
            </w:r>
          </w:p>
        </w:tc>
        <w:tc>
          <w:tcPr>
            <w:tcW w:w="992"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操作員</w:t>
            </w:r>
          </w:p>
        </w:tc>
        <w:tc>
          <w:tcPr>
            <w:tcW w:w="851"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管理衛生人員</w:t>
            </w:r>
          </w:p>
        </w:tc>
        <w:tc>
          <w:tcPr>
            <w:tcW w:w="1134"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過濾壓榨區</w:t>
            </w:r>
          </w:p>
        </w:tc>
        <w:tc>
          <w:tcPr>
            <w:tcW w:w="992"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每批</w:t>
            </w:r>
          </w:p>
        </w:tc>
        <w:tc>
          <w:tcPr>
            <w:tcW w:w="992"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w:t>
            </w:r>
          </w:p>
        </w:tc>
        <w:tc>
          <w:tcPr>
            <w:tcW w:w="1134"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官能檢查</w:t>
            </w:r>
          </w:p>
        </w:tc>
        <w:tc>
          <w:tcPr>
            <w:tcW w:w="1169" w:type="dxa"/>
          </w:tcPr>
          <w:p w:rsidR="003A09E7" w:rsidRPr="00F60138" w:rsidRDefault="003A09E7"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目視</w:t>
            </w:r>
          </w:p>
          <w:p w:rsidR="003A09E7" w:rsidRPr="00F60138" w:rsidRDefault="003A09E7" w:rsidP="00075FE9">
            <w:pPr>
              <w:spacing w:line="240" w:lineRule="exact"/>
              <w:contextualSpacing/>
              <w:rPr>
                <w:rFonts w:eastAsia="標楷體"/>
                <w:color w:val="000000" w:themeColor="text1"/>
                <w:sz w:val="20"/>
                <w:szCs w:val="22"/>
              </w:rPr>
            </w:pPr>
          </w:p>
        </w:tc>
      </w:tr>
      <w:tr w:rsidR="00CA7852" w:rsidRPr="00F60138" w:rsidTr="00F60138">
        <w:trPr>
          <w:cantSplit/>
          <w:trHeight w:val="1145"/>
          <w:jc w:val="center"/>
        </w:trPr>
        <w:tc>
          <w:tcPr>
            <w:tcW w:w="1021" w:type="dxa"/>
          </w:tcPr>
          <w:p w:rsidR="00CA7852" w:rsidRPr="006F1AB6" w:rsidRDefault="00CA7852" w:rsidP="000C14D6">
            <w:pPr>
              <w:spacing w:line="240" w:lineRule="exact"/>
              <w:contextualSpacing/>
              <w:rPr>
                <w:rFonts w:eastAsia="標楷體"/>
                <w:noProof/>
                <w:color w:val="000000" w:themeColor="text1"/>
                <w:sz w:val="20"/>
                <w:szCs w:val="22"/>
              </w:rPr>
            </w:pPr>
            <w:r w:rsidRPr="006F1AB6">
              <w:rPr>
                <w:rFonts w:eastAsia="標楷體"/>
                <w:noProof/>
                <w:color w:val="000000" w:themeColor="text1"/>
                <w:sz w:val="20"/>
                <w:szCs w:val="22"/>
              </w:rPr>
              <w:t>調味料、食品添加物秤量</w:t>
            </w:r>
          </w:p>
        </w:tc>
        <w:tc>
          <w:tcPr>
            <w:tcW w:w="1029" w:type="dxa"/>
          </w:tcPr>
          <w:p w:rsidR="00CA7852" w:rsidRPr="006F1AB6" w:rsidRDefault="00CA7852" w:rsidP="000C14D6">
            <w:pPr>
              <w:spacing w:line="240" w:lineRule="exact"/>
              <w:contextualSpacing/>
              <w:rPr>
                <w:rFonts w:eastAsia="標楷體"/>
                <w:color w:val="000000" w:themeColor="text1"/>
                <w:sz w:val="20"/>
                <w:szCs w:val="22"/>
              </w:rPr>
            </w:pPr>
            <w:r w:rsidRPr="006F1AB6">
              <w:rPr>
                <w:rFonts w:eastAsia="標楷體"/>
                <w:color w:val="000000" w:themeColor="text1"/>
                <w:sz w:val="20"/>
                <w:szCs w:val="22"/>
              </w:rPr>
              <w:t>磅秤</w:t>
            </w:r>
            <w:r w:rsidRPr="006F1AB6">
              <w:rPr>
                <w:rFonts w:eastAsia="標楷體"/>
                <w:color w:val="000000" w:themeColor="text1"/>
                <w:sz w:val="20"/>
                <w:szCs w:val="22"/>
              </w:rPr>
              <w:t>(</w:t>
            </w:r>
            <w:r w:rsidRPr="006F1AB6">
              <w:rPr>
                <w:rFonts w:eastAsia="標楷體"/>
                <w:color w:val="000000" w:themeColor="text1"/>
                <w:sz w:val="20"/>
                <w:szCs w:val="22"/>
              </w:rPr>
              <w:t>電子秤</w:t>
            </w:r>
            <w:r w:rsidRPr="006F1AB6">
              <w:rPr>
                <w:rFonts w:eastAsia="標楷體"/>
                <w:color w:val="000000" w:themeColor="text1"/>
                <w:sz w:val="20"/>
                <w:szCs w:val="22"/>
              </w:rPr>
              <w:t>)</w:t>
            </w:r>
          </w:p>
        </w:tc>
        <w:tc>
          <w:tcPr>
            <w:tcW w:w="1134" w:type="dxa"/>
          </w:tcPr>
          <w:p w:rsidR="00CA7852" w:rsidRPr="006F1AB6" w:rsidRDefault="00CA7852" w:rsidP="000C14D6">
            <w:pPr>
              <w:spacing w:line="240" w:lineRule="exact"/>
              <w:contextualSpacing/>
              <w:rPr>
                <w:rFonts w:eastAsia="標楷體"/>
                <w:color w:val="000000" w:themeColor="text1"/>
                <w:sz w:val="20"/>
                <w:szCs w:val="22"/>
              </w:rPr>
            </w:pPr>
            <w:r w:rsidRPr="006F1AB6">
              <w:rPr>
                <w:rFonts w:eastAsia="標楷體"/>
                <w:color w:val="000000" w:themeColor="text1"/>
                <w:sz w:val="20"/>
                <w:szCs w:val="22"/>
              </w:rPr>
              <w:t>產品配方表</w:t>
            </w:r>
          </w:p>
        </w:tc>
        <w:tc>
          <w:tcPr>
            <w:tcW w:w="1276" w:type="dxa"/>
          </w:tcPr>
          <w:p w:rsidR="00CA7852" w:rsidRPr="006F1AB6" w:rsidRDefault="00CA7852" w:rsidP="000C14D6">
            <w:pPr>
              <w:spacing w:line="240" w:lineRule="exact"/>
              <w:contextualSpacing/>
              <w:rPr>
                <w:rFonts w:eastAsia="標楷體"/>
                <w:color w:val="000000" w:themeColor="text1"/>
                <w:sz w:val="20"/>
                <w:szCs w:val="22"/>
              </w:rPr>
            </w:pPr>
            <w:r w:rsidRPr="006F1AB6">
              <w:rPr>
                <w:rFonts w:eastAsia="標楷體"/>
                <w:color w:val="000000" w:themeColor="text1"/>
                <w:sz w:val="20"/>
                <w:szCs w:val="22"/>
              </w:rPr>
              <w:t>調味料、食品添加物使用量</w:t>
            </w:r>
          </w:p>
        </w:tc>
        <w:tc>
          <w:tcPr>
            <w:tcW w:w="1701" w:type="dxa"/>
          </w:tcPr>
          <w:p w:rsidR="00CA7852" w:rsidRPr="006F1AB6" w:rsidRDefault="00CA7852" w:rsidP="000C14D6">
            <w:pPr>
              <w:spacing w:line="240" w:lineRule="exact"/>
              <w:ind w:leftChars="-3" w:left="107" w:hangingChars="57" w:hanging="114"/>
              <w:contextualSpacing/>
              <w:rPr>
                <w:rFonts w:eastAsia="標楷體"/>
                <w:color w:val="000000" w:themeColor="text1"/>
                <w:sz w:val="20"/>
                <w:szCs w:val="22"/>
              </w:rPr>
            </w:pPr>
            <w:r w:rsidRPr="006F1AB6">
              <w:rPr>
                <w:rFonts w:eastAsia="標楷體"/>
                <w:color w:val="000000" w:themeColor="text1"/>
                <w:sz w:val="20"/>
                <w:szCs w:val="22"/>
              </w:rPr>
              <w:t>配方標準</w:t>
            </w:r>
          </w:p>
          <w:p w:rsidR="00CA7852" w:rsidRPr="006F1AB6" w:rsidRDefault="00CA7852" w:rsidP="000C14D6">
            <w:pPr>
              <w:spacing w:line="240" w:lineRule="exact"/>
              <w:ind w:leftChars="-3" w:left="107" w:hangingChars="57" w:hanging="114"/>
              <w:contextualSpacing/>
              <w:rPr>
                <w:rFonts w:eastAsia="標楷體"/>
                <w:color w:val="000000" w:themeColor="text1"/>
                <w:sz w:val="20"/>
                <w:szCs w:val="22"/>
              </w:rPr>
            </w:pPr>
          </w:p>
        </w:tc>
        <w:tc>
          <w:tcPr>
            <w:tcW w:w="1843" w:type="dxa"/>
          </w:tcPr>
          <w:p w:rsidR="00CA7852" w:rsidRPr="006F1AB6" w:rsidRDefault="00CA7852" w:rsidP="000C14D6">
            <w:pPr>
              <w:spacing w:line="240" w:lineRule="exact"/>
              <w:contextualSpacing/>
              <w:rPr>
                <w:rFonts w:eastAsia="標楷體"/>
                <w:color w:val="000000" w:themeColor="text1"/>
                <w:sz w:val="20"/>
                <w:szCs w:val="22"/>
              </w:rPr>
            </w:pPr>
            <w:r w:rsidRPr="006F1AB6">
              <w:rPr>
                <w:rFonts w:eastAsia="標楷體"/>
                <w:color w:val="000000" w:themeColor="text1"/>
                <w:sz w:val="20"/>
                <w:szCs w:val="22"/>
              </w:rPr>
              <w:t>原物料領用紀錄表</w:t>
            </w:r>
            <w:r>
              <w:rPr>
                <w:rFonts w:eastAsia="標楷體"/>
                <w:color w:val="000000" w:themeColor="text1"/>
                <w:sz w:val="20"/>
                <w:szCs w:val="22"/>
              </w:rPr>
              <w:t>(G-4-2-0</w:t>
            </w:r>
            <w:r>
              <w:rPr>
                <w:rFonts w:eastAsia="標楷體" w:hint="eastAsia"/>
                <w:color w:val="000000" w:themeColor="text1"/>
                <w:sz w:val="20"/>
                <w:szCs w:val="22"/>
              </w:rPr>
              <w:t>5</w:t>
            </w:r>
            <w:r w:rsidRPr="006F1AB6">
              <w:rPr>
                <w:rFonts w:eastAsia="標楷體"/>
                <w:color w:val="000000" w:themeColor="text1"/>
                <w:sz w:val="20"/>
                <w:szCs w:val="22"/>
              </w:rPr>
              <w:t>)</w:t>
            </w:r>
            <w:r w:rsidRPr="006F1AB6">
              <w:rPr>
                <w:rFonts w:eastAsia="標楷體"/>
                <w:color w:val="000000" w:themeColor="text1"/>
                <w:sz w:val="20"/>
                <w:szCs w:val="22"/>
              </w:rPr>
              <w:t>、食品添加物領用</w:t>
            </w:r>
            <w:r>
              <w:rPr>
                <w:rFonts w:eastAsia="標楷體" w:hint="eastAsia"/>
                <w:color w:val="000000" w:themeColor="text1"/>
                <w:sz w:val="20"/>
                <w:szCs w:val="22"/>
              </w:rPr>
              <w:t>與投料</w:t>
            </w:r>
            <w:r w:rsidRPr="006F1AB6">
              <w:rPr>
                <w:rFonts w:eastAsia="標楷體"/>
                <w:color w:val="000000" w:themeColor="text1"/>
                <w:sz w:val="20"/>
                <w:szCs w:val="22"/>
              </w:rPr>
              <w:t>複核紀錄表</w:t>
            </w:r>
            <w:r>
              <w:rPr>
                <w:rFonts w:eastAsia="標楷體"/>
                <w:color w:val="000000" w:themeColor="text1"/>
                <w:sz w:val="20"/>
                <w:szCs w:val="22"/>
              </w:rPr>
              <w:t>(G-4-2-0</w:t>
            </w:r>
            <w:r>
              <w:rPr>
                <w:rFonts w:eastAsia="標楷體" w:hint="eastAsia"/>
                <w:color w:val="000000" w:themeColor="text1"/>
                <w:sz w:val="20"/>
                <w:szCs w:val="22"/>
              </w:rPr>
              <w:t>6</w:t>
            </w:r>
            <w:r w:rsidRPr="006F1AB6">
              <w:rPr>
                <w:rFonts w:eastAsia="標楷體"/>
                <w:color w:val="000000" w:themeColor="text1"/>
                <w:sz w:val="20"/>
                <w:szCs w:val="22"/>
              </w:rPr>
              <w:t>)</w:t>
            </w:r>
          </w:p>
        </w:tc>
        <w:tc>
          <w:tcPr>
            <w:tcW w:w="992" w:type="dxa"/>
          </w:tcPr>
          <w:p w:rsidR="00CA7852" w:rsidRPr="006F1AB6" w:rsidRDefault="00CA7852" w:rsidP="000C14D6">
            <w:pPr>
              <w:spacing w:line="240" w:lineRule="exact"/>
              <w:contextualSpacing/>
              <w:rPr>
                <w:rFonts w:eastAsia="標楷體"/>
                <w:color w:val="000000" w:themeColor="text1"/>
                <w:sz w:val="20"/>
                <w:szCs w:val="22"/>
              </w:rPr>
            </w:pPr>
            <w:r w:rsidRPr="006F1AB6">
              <w:rPr>
                <w:rFonts w:eastAsia="標楷體"/>
                <w:color w:val="000000" w:themeColor="text1"/>
                <w:sz w:val="20"/>
                <w:szCs w:val="22"/>
              </w:rPr>
              <w:t>管理衛生人員</w:t>
            </w:r>
          </w:p>
        </w:tc>
        <w:tc>
          <w:tcPr>
            <w:tcW w:w="851" w:type="dxa"/>
          </w:tcPr>
          <w:p w:rsidR="00CA7852" w:rsidRPr="006F1AB6" w:rsidRDefault="00CA7852" w:rsidP="000C14D6">
            <w:pPr>
              <w:spacing w:line="240" w:lineRule="exact"/>
              <w:contextualSpacing/>
              <w:rPr>
                <w:rFonts w:eastAsia="標楷體"/>
                <w:color w:val="000000" w:themeColor="text1"/>
                <w:sz w:val="20"/>
                <w:szCs w:val="22"/>
              </w:rPr>
            </w:pPr>
            <w:r w:rsidRPr="006F1AB6">
              <w:rPr>
                <w:rFonts w:eastAsia="標楷體"/>
                <w:color w:val="000000" w:themeColor="text1"/>
                <w:sz w:val="20"/>
                <w:szCs w:val="22"/>
              </w:rPr>
              <w:t>廠長</w:t>
            </w:r>
          </w:p>
          <w:p w:rsidR="00CA7852" w:rsidRPr="006F1AB6" w:rsidRDefault="00CA7852" w:rsidP="000C14D6">
            <w:pPr>
              <w:spacing w:line="240" w:lineRule="exact"/>
              <w:contextualSpacing/>
              <w:rPr>
                <w:rFonts w:eastAsia="標楷體"/>
                <w:color w:val="000000" w:themeColor="text1"/>
                <w:sz w:val="20"/>
                <w:szCs w:val="22"/>
              </w:rPr>
            </w:pPr>
            <w:r w:rsidRPr="006F1AB6">
              <w:rPr>
                <w:rFonts w:eastAsia="標楷體"/>
                <w:color w:val="000000" w:themeColor="text1"/>
                <w:sz w:val="20"/>
                <w:szCs w:val="22"/>
              </w:rPr>
              <w:t>(</w:t>
            </w:r>
            <w:r w:rsidRPr="006F1AB6">
              <w:rPr>
                <w:rFonts w:eastAsia="標楷體"/>
                <w:color w:val="000000" w:themeColor="text1"/>
                <w:sz w:val="20"/>
                <w:szCs w:val="22"/>
              </w:rPr>
              <w:t>負責人</w:t>
            </w:r>
            <w:r w:rsidRPr="006F1AB6">
              <w:rPr>
                <w:rFonts w:eastAsia="標楷體"/>
                <w:color w:val="000000" w:themeColor="text1"/>
                <w:sz w:val="20"/>
                <w:szCs w:val="22"/>
              </w:rPr>
              <w:t>)</w:t>
            </w:r>
          </w:p>
        </w:tc>
        <w:tc>
          <w:tcPr>
            <w:tcW w:w="1134" w:type="dxa"/>
          </w:tcPr>
          <w:p w:rsidR="00CA7852" w:rsidRPr="006F1AB6" w:rsidRDefault="00CA7852" w:rsidP="000C14D6">
            <w:pPr>
              <w:spacing w:line="240" w:lineRule="exact"/>
              <w:contextualSpacing/>
              <w:rPr>
                <w:rFonts w:eastAsia="標楷體"/>
                <w:color w:val="000000" w:themeColor="text1"/>
                <w:sz w:val="20"/>
                <w:szCs w:val="22"/>
              </w:rPr>
            </w:pPr>
            <w:r>
              <w:rPr>
                <w:rFonts w:eastAsia="標楷體" w:hint="eastAsia"/>
                <w:color w:val="000000" w:themeColor="text1"/>
                <w:sz w:val="20"/>
                <w:szCs w:val="22"/>
              </w:rPr>
              <w:t>原料秤量區、食品添加物貯存室</w:t>
            </w:r>
          </w:p>
        </w:tc>
        <w:tc>
          <w:tcPr>
            <w:tcW w:w="992" w:type="dxa"/>
          </w:tcPr>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每批</w:t>
            </w:r>
          </w:p>
        </w:tc>
        <w:tc>
          <w:tcPr>
            <w:tcW w:w="992" w:type="dxa"/>
          </w:tcPr>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w:t>
            </w:r>
          </w:p>
        </w:tc>
        <w:tc>
          <w:tcPr>
            <w:tcW w:w="1134" w:type="dxa"/>
          </w:tcPr>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磅秤</w:t>
            </w:r>
            <w:r w:rsidRPr="00F60138">
              <w:rPr>
                <w:rFonts w:eastAsia="標楷體"/>
                <w:color w:val="000000" w:themeColor="text1"/>
                <w:sz w:val="20"/>
                <w:szCs w:val="22"/>
              </w:rPr>
              <w:t>(</w:t>
            </w:r>
            <w:r w:rsidRPr="00F60138">
              <w:rPr>
                <w:rFonts w:eastAsia="標楷體"/>
                <w:color w:val="000000" w:themeColor="text1"/>
                <w:sz w:val="20"/>
                <w:szCs w:val="22"/>
              </w:rPr>
              <w:t>電子秤</w:t>
            </w:r>
            <w:r w:rsidRPr="00F60138">
              <w:rPr>
                <w:rFonts w:eastAsia="標楷體"/>
                <w:color w:val="000000" w:themeColor="text1"/>
                <w:sz w:val="20"/>
                <w:szCs w:val="22"/>
              </w:rPr>
              <w:t>)</w:t>
            </w:r>
          </w:p>
        </w:tc>
        <w:tc>
          <w:tcPr>
            <w:tcW w:w="1169" w:type="dxa"/>
          </w:tcPr>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目視</w:t>
            </w:r>
          </w:p>
        </w:tc>
      </w:tr>
      <w:tr w:rsidR="00CA7852" w:rsidRPr="00F60138" w:rsidTr="00F60138">
        <w:trPr>
          <w:cantSplit/>
          <w:trHeight w:val="1145"/>
          <w:jc w:val="center"/>
        </w:trPr>
        <w:tc>
          <w:tcPr>
            <w:tcW w:w="1021" w:type="dxa"/>
          </w:tcPr>
          <w:p w:rsidR="00CA7852" w:rsidRPr="00F60138" w:rsidRDefault="00CA7852" w:rsidP="00075FE9">
            <w:pPr>
              <w:spacing w:line="240" w:lineRule="exact"/>
              <w:contextualSpacing/>
              <w:rPr>
                <w:rFonts w:eastAsia="標楷體"/>
                <w:noProof/>
                <w:color w:val="000000" w:themeColor="text1"/>
                <w:sz w:val="20"/>
                <w:szCs w:val="22"/>
              </w:rPr>
            </w:pPr>
            <w:r w:rsidRPr="00F60138">
              <w:rPr>
                <w:rFonts w:eastAsia="標楷體"/>
                <w:noProof/>
                <w:color w:val="000000" w:themeColor="text1"/>
                <w:sz w:val="20"/>
                <w:szCs w:val="22"/>
              </w:rPr>
              <w:t>生醬汁調配加熱</w:t>
            </w:r>
          </w:p>
        </w:tc>
        <w:tc>
          <w:tcPr>
            <w:tcW w:w="1029" w:type="dxa"/>
          </w:tcPr>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調理鍋</w:t>
            </w:r>
          </w:p>
        </w:tc>
        <w:tc>
          <w:tcPr>
            <w:tcW w:w="1134" w:type="dxa"/>
          </w:tcPr>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製程及品質管制作業程序書</w:t>
            </w:r>
          </w:p>
        </w:tc>
        <w:tc>
          <w:tcPr>
            <w:tcW w:w="1276" w:type="dxa"/>
          </w:tcPr>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1.</w:t>
            </w:r>
            <w:r w:rsidRPr="00F60138">
              <w:rPr>
                <w:rFonts w:eastAsia="標楷體"/>
                <w:color w:val="000000" w:themeColor="text1"/>
                <w:sz w:val="20"/>
                <w:szCs w:val="22"/>
              </w:rPr>
              <w:t>鹽度</w:t>
            </w:r>
          </w:p>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2.pH</w:t>
            </w:r>
            <w:r w:rsidRPr="00F60138">
              <w:rPr>
                <w:rFonts w:eastAsia="標楷體"/>
                <w:color w:val="000000" w:themeColor="text1"/>
                <w:sz w:val="20"/>
                <w:szCs w:val="22"/>
              </w:rPr>
              <w:t>值</w:t>
            </w:r>
          </w:p>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4.</w:t>
            </w:r>
            <w:r w:rsidRPr="00F60138">
              <w:rPr>
                <w:rFonts w:eastAsia="標楷體"/>
                <w:color w:val="000000" w:themeColor="text1"/>
                <w:sz w:val="20"/>
                <w:szCs w:val="22"/>
              </w:rPr>
              <w:t>溫度</w:t>
            </w:r>
          </w:p>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5.</w:t>
            </w:r>
            <w:r w:rsidRPr="00F60138">
              <w:rPr>
                <w:rFonts w:eastAsia="標楷體"/>
                <w:color w:val="000000" w:themeColor="text1"/>
                <w:sz w:val="20"/>
                <w:szCs w:val="22"/>
              </w:rPr>
              <w:t>時間</w:t>
            </w:r>
          </w:p>
        </w:tc>
        <w:tc>
          <w:tcPr>
            <w:tcW w:w="1701" w:type="dxa"/>
          </w:tcPr>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90°C</w:t>
            </w:r>
            <w:r w:rsidRPr="00F60138">
              <w:rPr>
                <w:rFonts w:eastAsia="標楷體"/>
                <w:color w:val="000000" w:themeColor="text1"/>
                <w:sz w:val="20"/>
                <w:szCs w:val="22"/>
              </w:rPr>
              <w:t>以上</w:t>
            </w:r>
          </w:p>
          <w:p w:rsidR="00CA7852" w:rsidRPr="00F60138" w:rsidRDefault="00CA7852" w:rsidP="00075FE9">
            <w:pPr>
              <w:spacing w:line="240" w:lineRule="exact"/>
              <w:contextualSpacing/>
              <w:rPr>
                <w:rFonts w:eastAsia="標楷體"/>
                <w:color w:val="000000" w:themeColor="text1"/>
                <w:sz w:val="20"/>
                <w:szCs w:val="22"/>
              </w:rPr>
            </w:pPr>
            <w:r>
              <w:rPr>
                <w:rFonts w:eastAsia="標楷體" w:hint="eastAsia"/>
                <w:color w:val="000000" w:themeColor="text1"/>
                <w:sz w:val="20"/>
                <w:szCs w:val="22"/>
              </w:rPr>
              <w:t>30</w:t>
            </w:r>
            <w:r>
              <w:rPr>
                <w:rFonts w:eastAsia="標楷體" w:hint="eastAsia"/>
                <w:color w:val="000000" w:themeColor="text1"/>
                <w:sz w:val="20"/>
                <w:szCs w:val="22"/>
              </w:rPr>
              <w:t>分鐘</w:t>
            </w:r>
          </w:p>
        </w:tc>
        <w:tc>
          <w:tcPr>
            <w:tcW w:w="1843" w:type="dxa"/>
          </w:tcPr>
          <w:p w:rsidR="00CA7852" w:rsidRPr="00F60138" w:rsidRDefault="00CA7852" w:rsidP="00DB7620">
            <w:pPr>
              <w:spacing w:line="240" w:lineRule="exact"/>
              <w:contextualSpacing/>
              <w:rPr>
                <w:rFonts w:eastAsia="標楷體"/>
                <w:color w:val="000000" w:themeColor="text1"/>
                <w:sz w:val="20"/>
                <w:szCs w:val="22"/>
              </w:rPr>
            </w:pPr>
            <w:r w:rsidRPr="00F60138">
              <w:rPr>
                <w:rFonts w:eastAsia="標楷體"/>
                <w:color w:val="000000" w:themeColor="text1"/>
                <w:sz w:val="20"/>
                <w:szCs w:val="22"/>
              </w:rPr>
              <w:t>醬汁加熱管理紀錄表</w:t>
            </w:r>
            <w:r w:rsidRPr="00F60138">
              <w:rPr>
                <w:rFonts w:eastAsia="標楷體"/>
                <w:color w:val="000000" w:themeColor="text1"/>
                <w:sz w:val="20"/>
                <w:szCs w:val="22"/>
              </w:rPr>
              <w:t>(G-4-2-1</w:t>
            </w:r>
            <w:r w:rsidRPr="00F60138">
              <w:rPr>
                <w:rFonts w:eastAsia="標楷體" w:hint="eastAsia"/>
                <w:color w:val="000000" w:themeColor="text1"/>
                <w:sz w:val="20"/>
                <w:szCs w:val="22"/>
              </w:rPr>
              <w:t>3</w:t>
            </w:r>
            <w:r w:rsidRPr="00F60138">
              <w:rPr>
                <w:rFonts w:eastAsia="標楷體"/>
                <w:color w:val="000000" w:themeColor="text1"/>
                <w:sz w:val="20"/>
                <w:szCs w:val="22"/>
              </w:rPr>
              <w:t>)</w:t>
            </w:r>
          </w:p>
        </w:tc>
        <w:tc>
          <w:tcPr>
            <w:tcW w:w="992" w:type="dxa"/>
          </w:tcPr>
          <w:p w:rsidR="00CA7852" w:rsidRPr="006F1AB6" w:rsidRDefault="00CA7852" w:rsidP="000C14D6">
            <w:pPr>
              <w:spacing w:line="240" w:lineRule="exact"/>
              <w:contextualSpacing/>
              <w:rPr>
                <w:rFonts w:eastAsia="標楷體"/>
                <w:color w:val="000000" w:themeColor="text1"/>
                <w:sz w:val="20"/>
                <w:szCs w:val="22"/>
              </w:rPr>
            </w:pPr>
            <w:r w:rsidRPr="001273CC">
              <w:rPr>
                <w:rFonts w:eastAsia="標楷體" w:hint="eastAsia"/>
                <w:color w:val="000000" w:themeColor="text1"/>
                <w:sz w:val="20"/>
                <w:szCs w:val="22"/>
              </w:rPr>
              <w:t>操作員</w:t>
            </w:r>
          </w:p>
        </w:tc>
        <w:tc>
          <w:tcPr>
            <w:tcW w:w="851" w:type="dxa"/>
          </w:tcPr>
          <w:p w:rsidR="00CA7852" w:rsidRPr="006F1AB6" w:rsidRDefault="00CA7852" w:rsidP="000C14D6">
            <w:pPr>
              <w:spacing w:line="240" w:lineRule="exact"/>
              <w:contextualSpacing/>
              <w:rPr>
                <w:rFonts w:eastAsia="標楷體"/>
                <w:color w:val="000000" w:themeColor="text1"/>
                <w:sz w:val="20"/>
                <w:szCs w:val="22"/>
              </w:rPr>
            </w:pPr>
            <w:r w:rsidRPr="001273CC">
              <w:rPr>
                <w:rFonts w:eastAsia="標楷體" w:hint="eastAsia"/>
                <w:color w:val="000000" w:themeColor="text1"/>
                <w:sz w:val="20"/>
                <w:szCs w:val="22"/>
              </w:rPr>
              <w:t>管理衛生人員</w:t>
            </w:r>
          </w:p>
        </w:tc>
        <w:tc>
          <w:tcPr>
            <w:tcW w:w="1134" w:type="dxa"/>
          </w:tcPr>
          <w:p w:rsidR="00CA7852" w:rsidRPr="00F60138" w:rsidRDefault="00CA7852" w:rsidP="00075FE9">
            <w:pPr>
              <w:spacing w:line="240" w:lineRule="exact"/>
              <w:contextualSpacing/>
              <w:rPr>
                <w:rFonts w:eastAsia="標楷體"/>
                <w:color w:val="000000" w:themeColor="text1"/>
                <w:sz w:val="20"/>
                <w:szCs w:val="22"/>
              </w:rPr>
            </w:pPr>
            <w:r>
              <w:rPr>
                <w:rFonts w:eastAsia="標楷體" w:hint="eastAsia"/>
                <w:color w:val="000000" w:themeColor="text1"/>
                <w:sz w:val="20"/>
                <w:szCs w:val="22"/>
              </w:rPr>
              <w:t>調配熬煮</w:t>
            </w:r>
            <w:r w:rsidRPr="00F60138">
              <w:rPr>
                <w:rFonts w:eastAsia="標楷體"/>
                <w:color w:val="000000" w:themeColor="text1"/>
                <w:sz w:val="20"/>
                <w:szCs w:val="22"/>
              </w:rPr>
              <w:t>區</w:t>
            </w:r>
          </w:p>
        </w:tc>
        <w:tc>
          <w:tcPr>
            <w:tcW w:w="992" w:type="dxa"/>
          </w:tcPr>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每批</w:t>
            </w:r>
          </w:p>
        </w:tc>
        <w:tc>
          <w:tcPr>
            <w:tcW w:w="992" w:type="dxa"/>
          </w:tcPr>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50 mL</w:t>
            </w:r>
          </w:p>
        </w:tc>
        <w:tc>
          <w:tcPr>
            <w:tcW w:w="1134" w:type="dxa"/>
          </w:tcPr>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1.</w:t>
            </w:r>
            <w:r w:rsidRPr="00F60138">
              <w:rPr>
                <w:rFonts w:eastAsia="標楷體"/>
                <w:color w:val="000000" w:themeColor="text1"/>
                <w:sz w:val="20"/>
                <w:szCs w:val="22"/>
              </w:rPr>
              <w:t>鹽度計</w:t>
            </w:r>
          </w:p>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 xml:space="preserve">2.pH </w:t>
            </w:r>
            <w:r w:rsidRPr="00F60138">
              <w:rPr>
                <w:rFonts w:eastAsia="標楷體"/>
                <w:color w:val="000000" w:themeColor="text1"/>
                <w:sz w:val="20"/>
                <w:szCs w:val="22"/>
              </w:rPr>
              <w:t>計</w:t>
            </w:r>
          </w:p>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3.</w:t>
            </w:r>
            <w:r w:rsidRPr="00F60138">
              <w:rPr>
                <w:rFonts w:eastAsia="標楷體"/>
                <w:color w:val="000000" w:themeColor="text1"/>
                <w:sz w:val="20"/>
                <w:szCs w:val="22"/>
              </w:rPr>
              <w:t>溫度計</w:t>
            </w:r>
          </w:p>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4.</w:t>
            </w:r>
            <w:r w:rsidRPr="00F60138">
              <w:rPr>
                <w:rFonts w:eastAsia="標楷體"/>
                <w:color w:val="000000" w:themeColor="text1"/>
                <w:sz w:val="20"/>
                <w:szCs w:val="22"/>
              </w:rPr>
              <w:t>計時器</w:t>
            </w:r>
          </w:p>
        </w:tc>
        <w:tc>
          <w:tcPr>
            <w:tcW w:w="1169" w:type="dxa"/>
          </w:tcPr>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依檢驗操作說明書</w:t>
            </w:r>
            <w:r w:rsidRPr="00F60138">
              <w:rPr>
                <w:rFonts w:eastAsia="標楷體"/>
                <w:color w:val="000000" w:themeColor="text1"/>
                <w:sz w:val="20"/>
                <w:szCs w:val="22"/>
              </w:rPr>
              <w:t>(G-3-5-01)</w:t>
            </w:r>
            <w:r w:rsidRPr="00F60138">
              <w:rPr>
                <w:rFonts w:eastAsia="標楷體"/>
                <w:color w:val="000000" w:themeColor="text1"/>
                <w:sz w:val="20"/>
                <w:szCs w:val="22"/>
              </w:rPr>
              <w:t>之檢驗方法</w:t>
            </w:r>
          </w:p>
        </w:tc>
      </w:tr>
      <w:tr w:rsidR="00CA7852" w:rsidRPr="00F60138" w:rsidTr="00F60138">
        <w:trPr>
          <w:cantSplit/>
          <w:trHeight w:val="866"/>
          <w:jc w:val="center"/>
        </w:trPr>
        <w:tc>
          <w:tcPr>
            <w:tcW w:w="1021" w:type="dxa"/>
          </w:tcPr>
          <w:p w:rsidR="00CA7852" w:rsidRPr="00F60138" w:rsidRDefault="00CA7852" w:rsidP="00075FE9">
            <w:pPr>
              <w:spacing w:line="240" w:lineRule="exact"/>
              <w:contextualSpacing/>
              <w:rPr>
                <w:rFonts w:eastAsia="標楷體"/>
                <w:noProof/>
                <w:color w:val="000000" w:themeColor="text1"/>
                <w:sz w:val="20"/>
                <w:szCs w:val="22"/>
              </w:rPr>
            </w:pPr>
            <w:r w:rsidRPr="00F60138">
              <w:rPr>
                <w:rFonts w:eastAsia="標楷體"/>
                <w:noProof/>
                <w:color w:val="000000" w:themeColor="text1"/>
                <w:sz w:val="20"/>
                <w:szCs w:val="22"/>
              </w:rPr>
              <w:t>冷卻沉澱</w:t>
            </w:r>
          </w:p>
        </w:tc>
        <w:tc>
          <w:tcPr>
            <w:tcW w:w="1029" w:type="dxa"/>
          </w:tcPr>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冷卻沉澱桶</w:t>
            </w:r>
          </w:p>
        </w:tc>
        <w:tc>
          <w:tcPr>
            <w:tcW w:w="1134" w:type="dxa"/>
          </w:tcPr>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製程及品質管制作業程序書</w:t>
            </w:r>
          </w:p>
        </w:tc>
        <w:tc>
          <w:tcPr>
            <w:tcW w:w="1276" w:type="dxa"/>
          </w:tcPr>
          <w:p w:rsidR="00CA7852" w:rsidRDefault="00CA7852" w:rsidP="00075FE9">
            <w:pPr>
              <w:spacing w:line="240" w:lineRule="exact"/>
              <w:contextualSpacing/>
              <w:rPr>
                <w:rFonts w:eastAsia="標楷體"/>
                <w:color w:val="000000" w:themeColor="text1"/>
                <w:sz w:val="20"/>
                <w:szCs w:val="22"/>
              </w:rPr>
            </w:pPr>
            <w:r>
              <w:rPr>
                <w:rFonts w:eastAsia="標楷體" w:hint="eastAsia"/>
                <w:color w:val="000000" w:themeColor="text1"/>
                <w:sz w:val="20"/>
                <w:szCs w:val="22"/>
              </w:rPr>
              <w:t>1.</w:t>
            </w:r>
            <w:r w:rsidRPr="00F60138">
              <w:rPr>
                <w:rFonts w:eastAsia="標楷體"/>
                <w:color w:val="000000" w:themeColor="text1"/>
                <w:sz w:val="20"/>
                <w:szCs w:val="22"/>
              </w:rPr>
              <w:t>清潔度</w:t>
            </w:r>
          </w:p>
          <w:p w:rsidR="00CA7852" w:rsidRPr="00F60138" w:rsidRDefault="00CA7852" w:rsidP="00CA7852">
            <w:pPr>
              <w:spacing w:line="240" w:lineRule="exact"/>
              <w:contextualSpacing/>
              <w:rPr>
                <w:rFonts w:eastAsia="標楷體"/>
                <w:color w:val="000000" w:themeColor="text1"/>
                <w:sz w:val="20"/>
                <w:szCs w:val="22"/>
              </w:rPr>
            </w:pPr>
            <w:r>
              <w:rPr>
                <w:rFonts w:eastAsia="標楷體" w:hint="eastAsia"/>
                <w:color w:val="000000" w:themeColor="text1"/>
                <w:sz w:val="20"/>
                <w:szCs w:val="22"/>
              </w:rPr>
              <w:t>2.</w:t>
            </w:r>
            <w:r>
              <w:rPr>
                <w:rFonts w:eastAsia="標楷體" w:hint="eastAsia"/>
                <w:color w:val="000000" w:themeColor="text1"/>
                <w:sz w:val="20"/>
                <w:szCs w:val="22"/>
              </w:rPr>
              <w:t>溫度</w:t>
            </w:r>
          </w:p>
        </w:tc>
        <w:tc>
          <w:tcPr>
            <w:tcW w:w="1701" w:type="dxa"/>
          </w:tcPr>
          <w:p w:rsidR="00CA7852" w:rsidRDefault="00CA7852" w:rsidP="00CA7852">
            <w:pPr>
              <w:spacing w:line="240" w:lineRule="exact"/>
              <w:ind w:left="144" w:hangingChars="72" w:hanging="144"/>
              <w:contextualSpacing/>
              <w:rPr>
                <w:rFonts w:eastAsia="標楷體"/>
                <w:color w:val="000000" w:themeColor="text1"/>
                <w:sz w:val="20"/>
                <w:szCs w:val="22"/>
              </w:rPr>
            </w:pPr>
            <w:r>
              <w:rPr>
                <w:rFonts w:eastAsia="標楷體" w:hint="eastAsia"/>
                <w:color w:val="000000" w:themeColor="text1"/>
                <w:sz w:val="20"/>
                <w:szCs w:val="22"/>
              </w:rPr>
              <w:t>1.</w:t>
            </w:r>
            <w:r w:rsidRPr="00F60138">
              <w:rPr>
                <w:rFonts w:eastAsia="標楷體"/>
                <w:color w:val="000000" w:themeColor="text1"/>
                <w:sz w:val="20"/>
                <w:szCs w:val="22"/>
              </w:rPr>
              <w:t>無雜菌、病媒與異物污染</w:t>
            </w:r>
          </w:p>
          <w:p w:rsidR="00CA7852" w:rsidRPr="00F60138" w:rsidRDefault="00CA7852" w:rsidP="00075FE9">
            <w:pPr>
              <w:spacing w:line="240" w:lineRule="exact"/>
              <w:contextualSpacing/>
              <w:rPr>
                <w:rFonts w:eastAsia="標楷體"/>
                <w:color w:val="000000" w:themeColor="text1"/>
                <w:sz w:val="20"/>
                <w:szCs w:val="22"/>
              </w:rPr>
            </w:pPr>
            <w:r>
              <w:rPr>
                <w:rFonts w:eastAsia="標楷體" w:hint="eastAsia"/>
                <w:color w:val="000000" w:themeColor="text1"/>
                <w:sz w:val="20"/>
                <w:szCs w:val="22"/>
              </w:rPr>
              <w:t>2.50</w:t>
            </w:r>
            <w:r w:rsidRPr="00F60138">
              <w:rPr>
                <w:rFonts w:eastAsia="標楷體"/>
                <w:color w:val="000000" w:themeColor="text1"/>
                <w:sz w:val="20"/>
                <w:szCs w:val="22"/>
              </w:rPr>
              <w:t>°C</w:t>
            </w:r>
            <w:r w:rsidRPr="00F60138">
              <w:rPr>
                <w:rFonts w:eastAsia="標楷體"/>
                <w:color w:val="000000" w:themeColor="text1"/>
                <w:sz w:val="20"/>
                <w:szCs w:val="22"/>
              </w:rPr>
              <w:t>以</w:t>
            </w:r>
            <w:r>
              <w:rPr>
                <w:rFonts w:eastAsia="標楷體" w:hint="eastAsia"/>
                <w:color w:val="000000" w:themeColor="text1"/>
                <w:sz w:val="20"/>
                <w:szCs w:val="22"/>
              </w:rPr>
              <w:t>下</w:t>
            </w:r>
          </w:p>
        </w:tc>
        <w:tc>
          <w:tcPr>
            <w:tcW w:w="1843" w:type="dxa"/>
          </w:tcPr>
          <w:p w:rsidR="00CA7852" w:rsidRPr="00F60138" w:rsidRDefault="00A842A4" w:rsidP="00075FE9">
            <w:pPr>
              <w:spacing w:line="240" w:lineRule="exact"/>
              <w:contextualSpacing/>
              <w:rPr>
                <w:rFonts w:eastAsia="標楷體"/>
                <w:color w:val="000000" w:themeColor="text1"/>
                <w:sz w:val="20"/>
                <w:szCs w:val="22"/>
              </w:rPr>
            </w:pPr>
            <w:r w:rsidRPr="00A842A4">
              <w:rPr>
                <w:rFonts w:eastAsia="標楷體" w:hint="eastAsia"/>
                <w:color w:val="000000" w:themeColor="text1"/>
                <w:sz w:val="20"/>
                <w:szCs w:val="22"/>
              </w:rPr>
              <w:t>製程管制項目紀錄表</w:t>
            </w:r>
            <w:r w:rsidRPr="009E2FC5">
              <w:rPr>
                <w:rFonts w:eastAsia="標楷體"/>
                <w:color w:val="000000" w:themeColor="text1"/>
                <w:sz w:val="20"/>
                <w:szCs w:val="22"/>
              </w:rPr>
              <w:t>(G-4-2-</w:t>
            </w:r>
            <w:r>
              <w:rPr>
                <w:rFonts w:eastAsia="標楷體" w:hint="eastAsia"/>
                <w:color w:val="000000" w:themeColor="text1"/>
                <w:sz w:val="20"/>
                <w:szCs w:val="22"/>
              </w:rPr>
              <w:t>09</w:t>
            </w:r>
            <w:r w:rsidRPr="009E2FC5">
              <w:rPr>
                <w:rFonts w:eastAsia="標楷體"/>
                <w:color w:val="000000" w:themeColor="text1"/>
                <w:sz w:val="20"/>
                <w:szCs w:val="22"/>
              </w:rPr>
              <w:t>)</w:t>
            </w:r>
          </w:p>
        </w:tc>
        <w:tc>
          <w:tcPr>
            <w:tcW w:w="992" w:type="dxa"/>
          </w:tcPr>
          <w:p w:rsidR="00CA7852" w:rsidRPr="006F1AB6" w:rsidRDefault="00CA7852" w:rsidP="000C14D6">
            <w:pPr>
              <w:spacing w:line="240" w:lineRule="exact"/>
              <w:contextualSpacing/>
              <w:rPr>
                <w:rFonts w:eastAsia="標楷體"/>
                <w:color w:val="000000" w:themeColor="text1"/>
                <w:sz w:val="20"/>
                <w:szCs w:val="22"/>
              </w:rPr>
            </w:pPr>
            <w:r w:rsidRPr="006F1AB6">
              <w:rPr>
                <w:rFonts w:eastAsia="標楷體"/>
                <w:color w:val="000000" w:themeColor="text1"/>
                <w:sz w:val="20"/>
                <w:szCs w:val="22"/>
              </w:rPr>
              <w:t>操作員</w:t>
            </w:r>
          </w:p>
        </w:tc>
        <w:tc>
          <w:tcPr>
            <w:tcW w:w="851" w:type="dxa"/>
          </w:tcPr>
          <w:p w:rsidR="00CA7852" w:rsidRPr="006F1AB6" w:rsidRDefault="00CA7852" w:rsidP="000C14D6">
            <w:pPr>
              <w:spacing w:line="240" w:lineRule="exact"/>
              <w:contextualSpacing/>
              <w:rPr>
                <w:rFonts w:eastAsia="標楷體"/>
                <w:color w:val="000000" w:themeColor="text1"/>
                <w:sz w:val="20"/>
                <w:szCs w:val="22"/>
              </w:rPr>
            </w:pPr>
            <w:r w:rsidRPr="001273CC">
              <w:rPr>
                <w:rFonts w:eastAsia="標楷體" w:hint="eastAsia"/>
                <w:color w:val="000000" w:themeColor="text1"/>
                <w:sz w:val="20"/>
                <w:szCs w:val="22"/>
              </w:rPr>
              <w:t>管理衛生人員</w:t>
            </w:r>
          </w:p>
        </w:tc>
        <w:tc>
          <w:tcPr>
            <w:tcW w:w="1134" w:type="dxa"/>
          </w:tcPr>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冷卻沉澱區</w:t>
            </w:r>
          </w:p>
        </w:tc>
        <w:tc>
          <w:tcPr>
            <w:tcW w:w="992" w:type="dxa"/>
          </w:tcPr>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每批</w:t>
            </w:r>
          </w:p>
        </w:tc>
        <w:tc>
          <w:tcPr>
            <w:tcW w:w="992" w:type="dxa"/>
          </w:tcPr>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w:t>
            </w:r>
          </w:p>
        </w:tc>
        <w:tc>
          <w:tcPr>
            <w:tcW w:w="1134" w:type="dxa"/>
          </w:tcPr>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官能檢查</w:t>
            </w:r>
          </w:p>
        </w:tc>
        <w:tc>
          <w:tcPr>
            <w:tcW w:w="1169" w:type="dxa"/>
          </w:tcPr>
          <w:p w:rsidR="00CA7852" w:rsidRPr="00F60138" w:rsidRDefault="00CA7852" w:rsidP="00075FE9">
            <w:pPr>
              <w:spacing w:line="240" w:lineRule="exact"/>
              <w:contextualSpacing/>
              <w:rPr>
                <w:rFonts w:eastAsia="標楷體"/>
                <w:color w:val="000000" w:themeColor="text1"/>
                <w:sz w:val="20"/>
                <w:szCs w:val="22"/>
              </w:rPr>
            </w:pPr>
            <w:r w:rsidRPr="00F60138">
              <w:rPr>
                <w:rFonts w:eastAsia="標楷體"/>
                <w:color w:val="000000" w:themeColor="text1"/>
                <w:sz w:val="20"/>
                <w:szCs w:val="22"/>
              </w:rPr>
              <w:t>目視</w:t>
            </w:r>
          </w:p>
          <w:p w:rsidR="00CA7852" w:rsidRPr="00F60138" w:rsidRDefault="00CA7852" w:rsidP="00075FE9">
            <w:pPr>
              <w:spacing w:line="240" w:lineRule="exact"/>
              <w:contextualSpacing/>
              <w:rPr>
                <w:rFonts w:eastAsia="標楷體"/>
                <w:color w:val="000000" w:themeColor="text1"/>
                <w:sz w:val="20"/>
                <w:szCs w:val="22"/>
              </w:rPr>
            </w:pPr>
          </w:p>
        </w:tc>
      </w:tr>
    </w:tbl>
    <w:p w:rsidR="00CA7852" w:rsidRPr="00CE50CF" w:rsidRDefault="00CA7852" w:rsidP="003A09E7">
      <w:pPr>
        <w:rPr>
          <w:rFonts w:eastAsia="標楷體"/>
          <w:color w:val="000000" w:themeColor="text1"/>
          <w:szCs w:val="22"/>
        </w:rPr>
      </w:pPr>
    </w:p>
    <w:tbl>
      <w:tblPr>
        <w:tblW w:w="15260" w:type="dxa"/>
        <w:jc w:val="center"/>
        <w:tblInd w:w="-4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4"/>
        <w:gridCol w:w="992"/>
        <w:gridCol w:w="1134"/>
        <w:gridCol w:w="1276"/>
        <w:gridCol w:w="1701"/>
        <w:gridCol w:w="1843"/>
        <w:gridCol w:w="992"/>
        <w:gridCol w:w="851"/>
        <w:gridCol w:w="1134"/>
        <w:gridCol w:w="992"/>
        <w:gridCol w:w="992"/>
        <w:gridCol w:w="1134"/>
        <w:gridCol w:w="1165"/>
      </w:tblGrid>
      <w:tr w:rsidR="005D6503" w:rsidRPr="00CA7852" w:rsidTr="00CA7852">
        <w:trPr>
          <w:cantSplit/>
          <w:trHeight w:val="456"/>
          <w:jc w:val="center"/>
        </w:trPr>
        <w:tc>
          <w:tcPr>
            <w:tcW w:w="3180" w:type="dxa"/>
            <w:gridSpan w:val="3"/>
            <w:vAlign w:val="center"/>
          </w:tcPr>
          <w:p w:rsidR="003A09E7" w:rsidRPr="00CA7852" w:rsidRDefault="003A09E7" w:rsidP="00B75ACD">
            <w:pPr>
              <w:spacing w:line="240" w:lineRule="exact"/>
              <w:ind w:firstLineChars="100" w:firstLine="220"/>
              <w:contextualSpacing/>
              <w:jc w:val="center"/>
              <w:rPr>
                <w:rFonts w:eastAsia="標楷體"/>
                <w:color w:val="000000" w:themeColor="text1"/>
                <w:sz w:val="22"/>
                <w:szCs w:val="22"/>
              </w:rPr>
            </w:pPr>
            <w:r w:rsidRPr="00CA7852">
              <w:rPr>
                <w:rFonts w:eastAsia="標楷體"/>
                <w:color w:val="000000" w:themeColor="text1"/>
                <w:sz w:val="22"/>
                <w:szCs w:val="22"/>
              </w:rPr>
              <w:t>製造工程</w:t>
            </w:r>
          </w:p>
        </w:tc>
        <w:tc>
          <w:tcPr>
            <w:tcW w:w="1276" w:type="dxa"/>
            <w:vMerge w:val="restart"/>
            <w:vAlign w:val="center"/>
          </w:tcPr>
          <w:p w:rsidR="003A09E7" w:rsidRPr="00CA7852" w:rsidRDefault="003A09E7" w:rsidP="003A09E7">
            <w:pPr>
              <w:spacing w:line="240" w:lineRule="exact"/>
              <w:contextualSpacing/>
              <w:jc w:val="center"/>
              <w:rPr>
                <w:rFonts w:eastAsia="標楷體"/>
                <w:color w:val="000000" w:themeColor="text1"/>
                <w:sz w:val="22"/>
                <w:szCs w:val="22"/>
              </w:rPr>
            </w:pPr>
            <w:r w:rsidRPr="00CA7852">
              <w:rPr>
                <w:rFonts w:eastAsia="標楷體"/>
                <w:color w:val="000000" w:themeColor="text1"/>
                <w:sz w:val="22"/>
                <w:szCs w:val="22"/>
              </w:rPr>
              <w:t>管制項目</w:t>
            </w:r>
          </w:p>
        </w:tc>
        <w:tc>
          <w:tcPr>
            <w:tcW w:w="1701" w:type="dxa"/>
            <w:vMerge w:val="restart"/>
            <w:vAlign w:val="center"/>
          </w:tcPr>
          <w:p w:rsidR="003A09E7" w:rsidRPr="00CA7852" w:rsidRDefault="003A09E7" w:rsidP="00CA7852">
            <w:pPr>
              <w:spacing w:line="240" w:lineRule="exact"/>
              <w:ind w:firstLineChars="100" w:firstLine="220"/>
              <w:contextualSpacing/>
              <w:jc w:val="center"/>
              <w:rPr>
                <w:rFonts w:eastAsia="標楷體"/>
                <w:color w:val="000000" w:themeColor="text1"/>
                <w:sz w:val="22"/>
                <w:szCs w:val="22"/>
              </w:rPr>
            </w:pPr>
            <w:r w:rsidRPr="00CA7852">
              <w:rPr>
                <w:rFonts w:eastAsia="標楷體"/>
                <w:color w:val="000000" w:themeColor="text1"/>
                <w:sz w:val="22"/>
                <w:szCs w:val="22"/>
              </w:rPr>
              <w:t>管制基準</w:t>
            </w:r>
          </w:p>
        </w:tc>
        <w:tc>
          <w:tcPr>
            <w:tcW w:w="1843" w:type="dxa"/>
            <w:vMerge w:val="restart"/>
            <w:vAlign w:val="center"/>
          </w:tcPr>
          <w:p w:rsidR="003A09E7" w:rsidRPr="00CA7852" w:rsidRDefault="003A09E7" w:rsidP="003A09E7">
            <w:pPr>
              <w:spacing w:line="240" w:lineRule="exact"/>
              <w:contextualSpacing/>
              <w:jc w:val="center"/>
              <w:rPr>
                <w:rFonts w:eastAsia="標楷體"/>
                <w:color w:val="000000" w:themeColor="text1"/>
                <w:sz w:val="22"/>
                <w:szCs w:val="22"/>
              </w:rPr>
            </w:pPr>
            <w:r w:rsidRPr="00CA7852">
              <w:rPr>
                <w:rFonts w:eastAsia="標楷體"/>
                <w:color w:val="000000" w:themeColor="text1"/>
                <w:sz w:val="22"/>
                <w:szCs w:val="22"/>
              </w:rPr>
              <w:t>管制圖表</w:t>
            </w:r>
          </w:p>
        </w:tc>
        <w:tc>
          <w:tcPr>
            <w:tcW w:w="992" w:type="dxa"/>
            <w:vMerge w:val="restart"/>
            <w:vAlign w:val="center"/>
          </w:tcPr>
          <w:p w:rsidR="003A09E7" w:rsidRPr="00CA7852" w:rsidRDefault="003A09E7" w:rsidP="003A09E7">
            <w:pPr>
              <w:spacing w:line="240" w:lineRule="exact"/>
              <w:contextualSpacing/>
              <w:jc w:val="center"/>
              <w:rPr>
                <w:rFonts w:eastAsia="標楷體"/>
                <w:color w:val="000000" w:themeColor="text1"/>
                <w:sz w:val="22"/>
                <w:szCs w:val="22"/>
              </w:rPr>
            </w:pPr>
            <w:r w:rsidRPr="00CA7852">
              <w:rPr>
                <w:rFonts w:eastAsia="標楷體"/>
                <w:color w:val="000000" w:themeColor="text1"/>
                <w:sz w:val="22"/>
                <w:szCs w:val="22"/>
              </w:rPr>
              <w:t>管制人員</w:t>
            </w:r>
          </w:p>
        </w:tc>
        <w:tc>
          <w:tcPr>
            <w:tcW w:w="851" w:type="dxa"/>
            <w:vMerge w:val="restart"/>
            <w:vAlign w:val="center"/>
          </w:tcPr>
          <w:p w:rsidR="003A09E7" w:rsidRPr="00CA7852" w:rsidRDefault="003A09E7" w:rsidP="003A09E7">
            <w:pPr>
              <w:spacing w:line="240" w:lineRule="exact"/>
              <w:contextualSpacing/>
              <w:jc w:val="center"/>
              <w:rPr>
                <w:rFonts w:eastAsia="標楷體"/>
                <w:color w:val="000000" w:themeColor="text1"/>
                <w:sz w:val="22"/>
                <w:szCs w:val="22"/>
              </w:rPr>
            </w:pPr>
            <w:r w:rsidRPr="00CA7852">
              <w:rPr>
                <w:rFonts w:eastAsia="標楷體"/>
                <w:color w:val="000000" w:themeColor="text1"/>
                <w:sz w:val="22"/>
                <w:szCs w:val="22"/>
              </w:rPr>
              <w:t>矯正</w:t>
            </w:r>
          </w:p>
          <w:p w:rsidR="003A09E7" w:rsidRPr="00CA7852" w:rsidRDefault="003A09E7" w:rsidP="003A09E7">
            <w:pPr>
              <w:spacing w:line="240" w:lineRule="exact"/>
              <w:contextualSpacing/>
              <w:jc w:val="center"/>
              <w:rPr>
                <w:rFonts w:eastAsia="標楷體"/>
                <w:color w:val="000000" w:themeColor="text1"/>
                <w:sz w:val="22"/>
                <w:szCs w:val="22"/>
              </w:rPr>
            </w:pPr>
            <w:r w:rsidRPr="00CA7852">
              <w:rPr>
                <w:rFonts w:eastAsia="標楷體"/>
                <w:color w:val="000000" w:themeColor="text1"/>
                <w:sz w:val="22"/>
                <w:szCs w:val="22"/>
              </w:rPr>
              <w:t>負責人</w:t>
            </w:r>
          </w:p>
        </w:tc>
        <w:tc>
          <w:tcPr>
            <w:tcW w:w="5417" w:type="dxa"/>
            <w:gridSpan w:val="5"/>
            <w:vAlign w:val="center"/>
          </w:tcPr>
          <w:p w:rsidR="003A09E7" w:rsidRPr="00CA7852" w:rsidRDefault="003A09E7" w:rsidP="00B75ACD">
            <w:pPr>
              <w:spacing w:line="240" w:lineRule="exact"/>
              <w:contextualSpacing/>
              <w:jc w:val="center"/>
              <w:rPr>
                <w:rFonts w:eastAsia="標楷體"/>
                <w:color w:val="000000" w:themeColor="text1"/>
                <w:sz w:val="22"/>
                <w:szCs w:val="22"/>
              </w:rPr>
            </w:pPr>
            <w:r w:rsidRPr="00CA7852">
              <w:rPr>
                <w:rFonts w:eastAsia="標楷體"/>
                <w:color w:val="000000" w:themeColor="text1"/>
                <w:sz w:val="22"/>
                <w:szCs w:val="22"/>
              </w:rPr>
              <w:t>管制方法</w:t>
            </w:r>
          </w:p>
        </w:tc>
      </w:tr>
      <w:tr w:rsidR="005D6503" w:rsidRPr="00CA7852" w:rsidTr="00CA7852">
        <w:trPr>
          <w:cantSplit/>
          <w:trHeight w:val="554"/>
          <w:jc w:val="center"/>
        </w:trPr>
        <w:tc>
          <w:tcPr>
            <w:tcW w:w="1054" w:type="dxa"/>
            <w:vAlign w:val="center"/>
          </w:tcPr>
          <w:p w:rsidR="003A09E7" w:rsidRPr="00CA7852" w:rsidRDefault="003A09E7" w:rsidP="003A09E7">
            <w:pPr>
              <w:spacing w:line="240" w:lineRule="exact"/>
              <w:contextualSpacing/>
              <w:jc w:val="center"/>
              <w:rPr>
                <w:rFonts w:eastAsia="標楷體"/>
                <w:color w:val="000000" w:themeColor="text1"/>
                <w:sz w:val="22"/>
                <w:szCs w:val="22"/>
              </w:rPr>
            </w:pPr>
            <w:r w:rsidRPr="00CA7852">
              <w:rPr>
                <w:rFonts w:eastAsia="標楷體"/>
                <w:color w:val="000000" w:themeColor="text1"/>
                <w:sz w:val="22"/>
                <w:szCs w:val="22"/>
              </w:rPr>
              <w:t>工程名稱</w:t>
            </w:r>
          </w:p>
        </w:tc>
        <w:tc>
          <w:tcPr>
            <w:tcW w:w="992" w:type="dxa"/>
            <w:vAlign w:val="center"/>
          </w:tcPr>
          <w:p w:rsidR="003A09E7" w:rsidRPr="00CA7852" w:rsidRDefault="003A09E7" w:rsidP="003A09E7">
            <w:pPr>
              <w:spacing w:line="240" w:lineRule="exact"/>
              <w:contextualSpacing/>
              <w:jc w:val="center"/>
              <w:rPr>
                <w:rFonts w:eastAsia="標楷體"/>
                <w:color w:val="000000" w:themeColor="text1"/>
                <w:sz w:val="22"/>
                <w:szCs w:val="22"/>
              </w:rPr>
            </w:pPr>
            <w:r w:rsidRPr="00CA7852">
              <w:rPr>
                <w:rFonts w:eastAsia="標楷體"/>
                <w:color w:val="000000" w:themeColor="text1"/>
                <w:sz w:val="22"/>
                <w:szCs w:val="22"/>
              </w:rPr>
              <w:t>使用機具</w:t>
            </w:r>
          </w:p>
        </w:tc>
        <w:tc>
          <w:tcPr>
            <w:tcW w:w="1134" w:type="dxa"/>
            <w:vAlign w:val="center"/>
          </w:tcPr>
          <w:p w:rsidR="003A09E7" w:rsidRPr="00CA7852" w:rsidRDefault="003A09E7" w:rsidP="003A09E7">
            <w:pPr>
              <w:spacing w:line="240" w:lineRule="exact"/>
              <w:contextualSpacing/>
              <w:jc w:val="center"/>
              <w:rPr>
                <w:rFonts w:eastAsia="標楷體"/>
                <w:color w:val="000000" w:themeColor="text1"/>
                <w:sz w:val="22"/>
                <w:szCs w:val="22"/>
              </w:rPr>
            </w:pPr>
            <w:r w:rsidRPr="00CA7852">
              <w:rPr>
                <w:rFonts w:eastAsia="標楷體"/>
                <w:color w:val="000000" w:themeColor="text1"/>
                <w:sz w:val="22"/>
                <w:szCs w:val="22"/>
              </w:rPr>
              <w:t>操作標準</w:t>
            </w:r>
          </w:p>
        </w:tc>
        <w:tc>
          <w:tcPr>
            <w:tcW w:w="1276" w:type="dxa"/>
            <w:vMerge/>
            <w:vAlign w:val="center"/>
          </w:tcPr>
          <w:p w:rsidR="003A09E7" w:rsidRPr="00CA7852" w:rsidRDefault="003A09E7" w:rsidP="003A09E7">
            <w:pPr>
              <w:spacing w:line="240" w:lineRule="exact"/>
              <w:contextualSpacing/>
              <w:jc w:val="center"/>
              <w:rPr>
                <w:rFonts w:eastAsia="標楷體"/>
                <w:color w:val="000000" w:themeColor="text1"/>
                <w:sz w:val="22"/>
                <w:szCs w:val="22"/>
              </w:rPr>
            </w:pPr>
          </w:p>
        </w:tc>
        <w:tc>
          <w:tcPr>
            <w:tcW w:w="1701" w:type="dxa"/>
            <w:vMerge/>
            <w:vAlign w:val="center"/>
          </w:tcPr>
          <w:p w:rsidR="003A09E7" w:rsidRPr="00CA7852" w:rsidRDefault="003A09E7" w:rsidP="003A09E7">
            <w:pPr>
              <w:spacing w:line="240" w:lineRule="exact"/>
              <w:contextualSpacing/>
              <w:jc w:val="center"/>
              <w:rPr>
                <w:rFonts w:eastAsia="標楷體"/>
                <w:color w:val="000000" w:themeColor="text1"/>
                <w:sz w:val="22"/>
                <w:szCs w:val="22"/>
              </w:rPr>
            </w:pPr>
          </w:p>
        </w:tc>
        <w:tc>
          <w:tcPr>
            <w:tcW w:w="1843" w:type="dxa"/>
            <w:vMerge/>
            <w:vAlign w:val="center"/>
          </w:tcPr>
          <w:p w:rsidR="003A09E7" w:rsidRPr="00CA7852" w:rsidRDefault="003A09E7" w:rsidP="003A09E7">
            <w:pPr>
              <w:spacing w:line="240" w:lineRule="exact"/>
              <w:contextualSpacing/>
              <w:jc w:val="center"/>
              <w:rPr>
                <w:rFonts w:eastAsia="標楷體"/>
                <w:color w:val="000000" w:themeColor="text1"/>
                <w:sz w:val="22"/>
                <w:szCs w:val="22"/>
              </w:rPr>
            </w:pPr>
          </w:p>
        </w:tc>
        <w:tc>
          <w:tcPr>
            <w:tcW w:w="992" w:type="dxa"/>
            <w:vMerge/>
            <w:vAlign w:val="center"/>
          </w:tcPr>
          <w:p w:rsidR="003A09E7" w:rsidRPr="00CA7852" w:rsidRDefault="003A09E7" w:rsidP="003A09E7">
            <w:pPr>
              <w:spacing w:line="240" w:lineRule="exact"/>
              <w:contextualSpacing/>
              <w:jc w:val="center"/>
              <w:rPr>
                <w:rFonts w:eastAsia="標楷體"/>
                <w:color w:val="000000" w:themeColor="text1"/>
                <w:sz w:val="22"/>
                <w:szCs w:val="22"/>
              </w:rPr>
            </w:pPr>
          </w:p>
        </w:tc>
        <w:tc>
          <w:tcPr>
            <w:tcW w:w="851" w:type="dxa"/>
            <w:vMerge/>
            <w:vAlign w:val="center"/>
          </w:tcPr>
          <w:p w:rsidR="003A09E7" w:rsidRPr="00CA7852" w:rsidRDefault="003A09E7" w:rsidP="003A09E7">
            <w:pPr>
              <w:spacing w:line="240" w:lineRule="exact"/>
              <w:contextualSpacing/>
              <w:jc w:val="center"/>
              <w:rPr>
                <w:rFonts w:eastAsia="標楷體"/>
                <w:color w:val="000000" w:themeColor="text1"/>
                <w:sz w:val="22"/>
                <w:szCs w:val="22"/>
              </w:rPr>
            </w:pPr>
          </w:p>
        </w:tc>
        <w:tc>
          <w:tcPr>
            <w:tcW w:w="1134" w:type="dxa"/>
            <w:vAlign w:val="center"/>
          </w:tcPr>
          <w:p w:rsidR="003A09E7" w:rsidRPr="00CA7852" w:rsidRDefault="003A09E7" w:rsidP="003A09E7">
            <w:pPr>
              <w:spacing w:line="240" w:lineRule="exact"/>
              <w:contextualSpacing/>
              <w:jc w:val="center"/>
              <w:rPr>
                <w:rFonts w:eastAsia="標楷體"/>
                <w:color w:val="000000" w:themeColor="text1"/>
                <w:sz w:val="22"/>
                <w:szCs w:val="22"/>
              </w:rPr>
            </w:pPr>
            <w:r w:rsidRPr="00CA7852">
              <w:rPr>
                <w:rFonts w:eastAsia="標楷體"/>
                <w:color w:val="000000" w:themeColor="text1"/>
                <w:sz w:val="22"/>
                <w:szCs w:val="22"/>
              </w:rPr>
              <w:t>取樣地點</w:t>
            </w:r>
          </w:p>
        </w:tc>
        <w:tc>
          <w:tcPr>
            <w:tcW w:w="992" w:type="dxa"/>
            <w:vAlign w:val="center"/>
          </w:tcPr>
          <w:p w:rsidR="003A09E7" w:rsidRPr="00CA7852" w:rsidRDefault="003A09E7" w:rsidP="003A09E7">
            <w:pPr>
              <w:spacing w:line="240" w:lineRule="exact"/>
              <w:contextualSpacing/>
              <w:jc w:val="center"/>
              <w:rPr>
                <w:rFonts w:eastAsia="標楷體"/>
                <w:color w:val="000000" w:themeColor="text1"/>
                <w:sz w:val="22"/>
                <w:szCs w:val="22"/>
              </w:rPr>
            </w:pPr>
            <w:r w:rsidRPr="00CA7852">
              <w:rPr>
                <w:rFonts w:eastAsia="標楷體"/>
                <w:color w:val="000000" w:themeColor="text1"/>
                <w:sz w:val="22"/>
                <w:szCs w:val="22"/>
              </w:rPr>
              <w:t>取樣頻率</w:t>
            </w:r>
          </w:p>
        </w:tc>
        <w:tc>
          <w:tcPr>
            <w:tcW w:w="992" w:type="dxa"/>
            <w:vAlign w:val="center"/>
          </w:tcPr>
          <w:p w:rsidR="003A09E7" w:rsidRPr="00CA7852" w:rsidRDefault="003A09E7" w:rsidP="003A09E7">
            <w:pPr>
              <w:spacing w:line="240" w:lineRule="exact"/>
              <w:contextualSpacing/>
              <w:jc w:val="center"/>
              <w:rPr>
                <w:rFonts w:eastAsia="標楷體"/>
                <w:color w:val="000000" w:themeColor="text1"/>
                <w:sz w:val="22"/>
                <w:szCs w:val="22"/>
              </w:rPr>
            </w:pPr>
            <w:r w:rsidRPr="00CA7852">
              <w:rPr>
                <w:rFonts w:eastAsia="標楷體"/>
                <w:color w:val="000000" w:themeColor="text1"/>
                <w:sz w:val="22"/>
                <w:szCs w:val="22"/>
              </w:rPr>
              <w:t>取樣數量</w:t>
            </w:r>
          </w:p>
        </w:tc>
        <w:tc>
          <w:tcPr>
            <w:tcW w:w="1134" w:type="dxa"/>
            <w:vAlign w:val="center"/>
          </w:tcPr>
          <w:p w:rsidR="003A09E7" w:rsidRPr="00CA7852" w:rsidRDefault="003A09E7" w:rsidP="003A09E7">
            <w:pPr>
              <w:spacing w:line="240" w:lineRule="exact"/>
              <w:contextualSpacing/>
              <w:jc w:val="center"/>
              <w:rPr>
                <w:rFonts w:eastAsia="標楷體"/>
                <w:color w:val="000000" w:themeColor="text1"/>
                <w:sz w:val="22"/>
                <w:szCs w:val="22"/>
              </w:rPr>
            </w:pPr>
            <w:r w:rsidRPr="00CA7852">
              <w:rPr>
                <w:rFonts w:eastAsia="標楷體"/>
                <w:color w:val="000000" w:themeColor="text1"/>
                <w:sz w:val="22"/>
                <w:szCs w:val="22"/>
              </w:rPr>
              <w:t>檢測儀器</w:t>
            </w:r>
          </w:p>
        </w:tc>
        <w:tc>
          <w:tcPr>
            <w:tcW w:w="1165" w:type="dxa"/>
            <w:vAlign w:val="center"/>
          </w:tcPr>
          <w:p w:rsidR="003A09E7" w:rsidRPr="00CA7852" w:rsidRDefault="003A09E7" w:rsidP="003A09E7">
            <w:pPr>
              <w:spacing w:line="240" w:lineRule="exact"/>
              <w:contextualSpacing/>
              <w:jc w:val="center"/>
              <w:rPr>
                <w:rFonts w:eastAsia="標楷體"/>
                <w:color w:val="000000" w:themeColor="text1"/>
                <w:sz w:val="22"/>
                <w:szCs w:val="22"/>
              </w:rPr>
            </w:pPr>
            <w:r w:rsidRPr="00CA7852">
              <w:rPr>
                <w:rFonts w:eastAsia="標楷體"/>
                <w:color w:val="000000" w:themeColor="text1"/>
                <w:sz w:val="22"/>
                <w:szCs w:val="22"/>
              </w:rPr>
              <w:t>檢測方法</w:t>
            </w:r>
          </w:p>
        </w:tc>
      </w:tr>
      <w:tr w:rsidR="005D6503" w:rsidRPr="00CA7852" w:rsidTr="00CA7852">
        <w:trPr>
          <w:cantSplit/>
          <w:trHeight w:val="416"/>
          <w:jc w:val="center"/>
        </w:trPr>
        <w:tc>
          <w:tcPr>
            <w:tcW w:w="1054" w:type="dxa"/>
          </w:tcPr>
          <w:p w:rsidR="003A09E7" w:rsidRPr="00CA7852" w:rsidRDefault="003A09E7" w:rsidP="00075FE9">
            <w:pPr>
              <w:spacing w:line="240" w:lineRule="exact"/>
              <w:contextualSpacing/>
              <w:rPr>
                <w:rFonts w:eastAsia="標楷體"/>
                <w:noProof/>
                <w:color w:val="000000" w:themeColor="text1"/>
                <w:sz w:val="20"/>
                <w:szCs w:val="22"/>
              </w:rPr>
            </w:pPr>
            <w:r w:rsidRPr="00CA7852">
              <w:rPr>
                <w:rFonts w:eastAsia="標楷體"/>
                <w:noProof/>
                <w:color w:val="000000" w:themeColor="text1"/>
                <w:sz w:val="20"/>
                <w:szCs w:val="22"/>
              </w:rPr>
              <w:t>充填包裝</w:t>
            </w:r>
          </w:p>
        </w:tc>
        <w:tc>
          <w:tcPr>
            <w:tcW w:w="992"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充填包裝機</w:t>
            </w:r>
          </w:p>
        </w:tc>
        <w:tc>
          <w:tcPr>
            <w:tcW w:w="1134"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製程及品質管制作業程序書</w:t>
            </w:r>
          </w:p>
        </w:tc>
        <w:tc>
          <w:tcPr>
            <w:tcW w:w="1276"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1.</w:t>
            </w:r>
            <w:r w:rsidRPr="00CA7852">
              <w:rPr>
                <w:rFonts w:eastAsia="標楷體"/>
                <w:color w:val="000000" w:themeColor="text1"/>
                <w:sz w:val="20"/>
                <w:szCs w:val="22"/>
              </w:rPr>
              <w:t>重量</w:t>
            </w:r>
            <w:r w:rsidRPr="00CA7852">
              <w:rPr>
                <w:rFonts w:eastAsia="標楷體"/>
                <w:color w:val="000000" w:themeColor="text1"/>
                <w:sz w:val="20"/>
                <w:szCs w:val="22"/>
              </w:rPr>
              <w:t>(</w:t>
            </w:r>
            <w:r w:rsidRPr="00CA7852">
              <w:rPr>
                <w:rFonts w:eastAsia="標楷體"/>
                <w:color w:val="000000" w:themeColor="text1"/>
                <w:sz w:val="20"/>
                <w:szCs w:val="22"/>
              </w:rPr>
              <w:t>容量</w:t>
            </w:r>
            <w:r w:rsidRPr="00CA7852">
              <w:rPr>
                <w:rFonts w:eastAsia="標楷體"/>
                <w:color w:val="000000" w:themeColor="text1"/>
                <w:sz w:val="20"/>
                <w:szCs w:val="22"/>
              </w:rPr>
              <w:t>)</w:t>
            </w:r>
          </w:p>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2.</w:t>
            </w:r>
            <w:r w:rsidRPr="00CA7852">
              <w:rPr>
                <w:rFonts w:eastAsia="標楷體"/>
                <w:color w:val="000000" w:themeColor="text1"/>
                <w:sz w:val="20"/>
                <w:szCs w:val="22"/>
              </w:rPr>
              <w:t>包裝</w:t>
            </w:r>
            <w:r w:rsidR="00CA7852">
              <w:rPr>
                <w:rFonts w:eastAsia="標楷體" w:hint="eastAsia"/>
                <w:color w:val="000000" w:themeColor="text1"/>
                <w:sz w:val="20"/>
                <w:szCs w:val="22"/>
              </w:rPr>
              <w:t>完整性</w:t>
            </w:r>
          </w:p>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3.</w:t>
            </w:r>
            <w:r w:rsidRPr="00CA7852">
              <w:rPr>
                <w:rFonts w:eastAsia="標楷體"/>
                <w:color w:val="000000" w:themeColor="text1"/>
                <w:sz w:val="20"/>
                <w:szCs w:val="22"/>
              </w:rPr>
              <w:t>清潔度</w:t>
            </w:r>
          </w:p>
        </w:tc>
        <w:tc>
          <w:tcPr>
            <w:tcW w:w="1701" w:type="dxa"/>
          </w:tcPr>
          <w:p w:rsidR="003A09E7" w:rsidRPr="00CA7852" w:rsidRDefault="003A09E7" w:rsidP="00CA7852">
            <w:pPr>
              <w:spacing w:line="240" w:lineRule="exact"/>
              <w:ind w:left="186" w:hangingChars="93" w:hanging="186"/>
              <w:contextualSpacing/>
              <w:rPr>
                <w:rFonts w:eastAsia="標楷體"/>
                <w:color w:val="000000" w:themeColor="text1"/>
                <w:sz w:val="20"/>
                <w:szCs w:val="22"/>
              </w:rPr>
            </w:pPr>
            <w:r w:rsidRPr="00CA7852">
              <w:rPr>
                <w:rFonts w:eastAsia="標楷體"/>
                <w:color w:val="000000" w:themeColor="text1"/>
                <w:sz w:val="20"/>
                <w:szCs w:val="22"/>
              </w:rPr>
              <w:t>1.</w:t>
            </w:r>
            <w:r w:rsidRPr="00CA7852">
              <w:rPr>
                <w:rFonts w:eastAsia="標楷體"/>
                <w:color w:val="000000" w:themeColor="text1"/>
                <w:sz w:val="20"/>
                <w:szCs w:val="22"/>
              </w:rPr>
              <w:t>達規定重量</w:t>
            </w:r>
            <w:r w:rsidRPr="00CA7852">
              <w:rPr>
                <w:rFonts w:eastAsia="標楷體"/>
                <w:color w:val="000000" w:themeColor="text1"/>
                <w:sz w:val="20"/>
                <w:szCs w:val="22"/>
              </w:rPr>
              <w:t>(</w:t>
            </w:r>
            <w:r w:rsidRPr="00CA7852">
              <w:rPr>
                <w:rFonts w:eastAsia="標楷體"/>
                <w:color w:val="000000" w:themeColor="text1"/>
                <w:sz w:val="20"/>
                <w:szCs w:val="22"/>
              </w:rPr>
              <w:t>容量</w:t>
            </w:r>
            <w:r w:rsidRPr="00CA7852">
              <w:rPr>
                <w:rFonts w:eastAsia="標楷體"/>
                <w:color w:val="000000" w:themeColor="text1"/>
                <w:sz w:val="20"/>
                <w:szCs w:val="22"/>
              </w:rPr>
              <w:t>)</w:t>
            </w:r>
            <w:r w:rsidRPr="00CA7852">
              <w:rPr>
                <w:rFonts w:eastAsia="標楷體"/>
                <w:color w:val="000000" w:themeColor="text1"/>
                <w:sz w:val="20"/>
                <w:szCs w:val="22"/>
              </w:rPr>
              <w:t>以上</w:t>
            </w:r>
          </w:p>
          <w:p w:rsidR="003A09E7" w:rsidRPr="00CA7852" w:rsidRDefault="003A09E7" w:rsidP="00CA7852">
            <w:pPr>
              <w:spacing w:line="240" w:lineRule="exact"/>
              <w:ind w:left="186" w:hangingChars="93" w:hanging="186"/>
              <w:contextualSpacing/>
              <w:rPr>
                <w:rFonts w:eastAsia="標楷體"/>
                <w:color w:val="000000" w:themeColor="text1"/>
                <w:sz w:val="20"/>
                <w:szCs w:val="22"/>
              </w:rPr>
            </w:pPr>
            <w:r w:rsidRPr="00CA7852">
              <w:rPr>
                <w:rFonts w:eastAsia="標楷體"/>
                <w:color w:val="000000" w:themeColor="text1"/>
                <w:sz w:val="20"/>
                <w:szCs w:val="22"/>
              </w:rPr>
              <w:t>2.</w:t>
            </w:r>
            <w:r w:rsidRPr="00CA7852">
              <w:rPr>
                <w:rFonts w:eastAsia="標楷體"/>
                <w:color w:val="000000" w:themeColor="text1"/>
                <w:sz w:val="20"/>
                <w:szCs w:val="22"/>
              </w:rPr>
              <w:t>無破瓶、封蓋不全之情形</w:t>
            </w:r>
          </w:p>
          <w:p w:rsidR="003A09E7" w:rsidRPr="00CA7852" w:rsidRDefault="003A09E7" w:rsidP="00CA7852">
            <w:pPr>
              <w:spacing w:line="240" w:lineRule="exact"/>
              <w:ind w:left="186" w:hangingChars="93" w:hanging="186"/>
              <w:contextualSpacing/>
              <w:rPr>
                <w:rFonts w:eastAsia="標楷體"/>
                <w:color w:val="000000" w:themeColor="text1"/>
                <w:sz w:val="20"/>
                <w:szCs w:val="22"/>
              </w:rPr>
            </w:pPr>
            <w:r w:rsidRPr="00CA7852">
              <w:rPr>
                <w:rFonts w:eastAsia="標楷體"/>
                <w:color w:val="000000" w:themeColor="text1"/>
                <w:sz w:val="20"/>
                <w:szCs w:val="22"/>
              </w:rPr>
              <w:t>3.</w:t>
            </w:r>
            <w:r w:rsidRPr="00CA7852">
              <w:rPr>
                <w:rFonts w:eastAsia="標楷體"/>
                <w:color w:val="000000" w:themeColor="text1"/>
                <w:sz w:val="20"/>
                <w:szCs w:val="22"/>
              </w:rPr>
              <w:t>無異物</w:t>
            </w:r>
          </w:p>
        </w:tc>
        <w:tc>
          <w:tcPr>
            <w:tcW w:w="1843" w:type="dxa"/>
          </w:tcPr>
          <w:p w:rsidR="003A09E7" w:rsidRPr="00CA7852" w:rsidRDefault="003A09E7" w:rsidP="00DB7620">
            <w:pPr>
              <w:spacing w:line="240" w:lineRule="exact"/>
              <w:contextualSpacing/>
              <w:rPr>
                <w:rFonts w:eastAsia="標楷體"/>
                <w:color w:val="000000" w:themeColor="text1"/>
                <w:sz w:val="20"/>
                <w:szCs w:val="22"/>
              </w:rPr>
            </w:pPr>
            <w:r w:rsidRPr="00CA7852">
              <w:rPr>
                <w:rFonts w:eastAsia="標楷體"/>
                <w:color w:val="000000" w:themeColor="text1"/>
                <w:sz w:val="20"/>
                <w:szCs w:val="22"/>
              </w:rPr>
              <w:t>充填包裝管理紀錄表</w:t>
            </w:r>
            <w:r w:rsidRPr="00CA7852">
              <w:rPr>
                <w:rFonts w:eastAsia="標楷體"/>
                <w:color w:val="000000" w:themeColor="text1"/>
                <w:sz w:val="20"/>
                <w:szCs w:val="22"/>
              </w:rPr>
              <w:t>(G-4-2-1</w:t>
            </w:r>
            <w:r w:rsidR="00DB7620" w:rsidRPr="00CA7852">
              <w:rPr>
                <w:rFonts w:eastAsia="標楷體" w:hint="eastAsia"/>
                <w:color w:val="000000" w:themeColor="text1"/>
                <w:sz w:val="20"/>
                <w:szCs w:val="22"/>
              </w:rPr>
              <w:t>4</w:t>
            </w:r>
            <w:r w:rsidRPr="00CA7852">
              <w:rPr>
                <w:rFonts w:eastAsia="標楷體"/>
                <w:color w:val="000000" w:themeColor="text1"/>
                <w:sz w:val="20"/>
                <w:szCs w:val="22"/>
              </w:rPr>
              <w:t>)</w:t>
            </w:r>
          </w:p>
        </w:tc>
        <w:tc>
          <w:tcPr>
            <w:tcW w:w="992"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管理衛生人員</w:t>
            </w:r>
          </w:p>
        </w:tc>
        <w:tc>
          <w:tcPr>
            <w:tcW w:w="851"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廠長</w:t>
            </w:r>
          </w:p>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w:t>
            </w:r>
            <w:r w:rsidRPr="00CA7852">
              <w:rPr>
                <w:rFonts w:eastAsia="標楷體"/>
                <w:color w:val="000000" w:themeColor="text1"/>
                <w:sz w:val="20"/>
                <w:szCs w:val="22"/>
              </w:rPr>
              <w:t>負責人</w:t>
            </w:r>
            <w:r w:rsidRPr="00CA7852">
              <w:rPr>
                <w:rFonts w:eastAsia="標楷體"/>
                <w:color w:val="000000" w:themeColor="text1"/>
                <w:sz w:val="20"/>
                <w:szCs w:val="22"/>
              </w:rPr>
              <w:t>)</w:t>
            </w:r>
          </w:p>
        </w:tc>
        <w:tc>
          <w:tcPr>
            <w:tcW w:w="1134"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充填包裝區</w:t>
            </w:r>
          </w:p>
        </w:tc>
        <w:tc>
          <w:tcPr>
            <w:tcW w:w="992"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每兩小時</w:t>
            </w:r>
          </w:p>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w:t>
            </w:r>
            <w:r w:rsidRPr="00CA7852">
              <w:rPr>
                <w:rFonts w:eastAsia="標楷體"/>
                <w:color w:val="000000" w:themeColor="text1"/>
                <w:sz w:val="20"/>
                <w:szCs w:val="22"/>
              </w:rPr>
              <w:t>包裝中</w:t>
            </w:r>
            <w:r w:rsidRPr="00CA7852">
              <w:rPr>
                <w:rFonts w:eastAsia="標楷體"/>
                <w:color w:val="000000" w:themeColor="text1"/>
                <w:sz w:val="20"/>
                <w:szCs w:val="22"/>
              </w:rPr>
              <w:t>)</w:t>
            </w:r>
          </w:p>
        </w:tc>
        <w:tc>
          <w:tcPr>
            <w:tcW w:w="992"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10</w:t>
            </w:r>
            <w:r w:rsidRPr="00CA7852">
              <w:rPr>
                <w:rFonts w:eastAsia="標楷體"/>
                <w:color w:val="000000" w:themeColor="text1"/>
                <w:sz w:val="20"/>
                <w:szCs w:val="22"/>
              </w:rPr>
              <w:t>瓶</w:t>
            </w:r>
          </w:p>
        </w:tc>
        <w:tc>
          <w:tcPr>
            <w:tcW w:w="1134" w:type="dxa"/>
          </w:tcPr>
          <w:p w:rsidR="003A09E7" w:rsidRPr="00CA7852" w:rsidRDefault="003A09E7" w:rsidP="00CA7852">
            <w:pPr>
              <w:spacing w:line="240" w:lineRule="exact"/>
              <w:ind w:left="150" w:hangingChars="75" w:hanging="150"/>
              <w:contextualSpacing/>
              <w:rPr>
                <w:rFonts w:eastAsia="標楷體"/>
                <w:color w:val="000000" w:themeColor="text1"/>
                <w:sz w:val="20"/>
                <w:szCs w:val="22"/>
              </w:rPr>
            </w:pPr>
            <w:r w:rsidRPr="00CA7852">
              <w:rPr>
                <w:rFonts w:eastAsia="標楷體"/>
                <w:color w:val="000000" w:themeColor="text1"/>
                <w:sz w:val="20"/>
                <w:szCs w:val="22"/>
              </w:rPr>
              <w:t>1.</w:t>
            </w:r>
            <w:r w:rsidRPr="00CA7852">
              <w:rPr>
                <w:rFonts w:eastAsia="標楷體"/>
                <w:color w:val="000000" w:themeColor="text1"/>
                <w:sz w:val="20"/>
                <w:szCs w:val="22"/>
              </w:rPr>
              <w:t>電子秤</w:t>
            </w:r>
            <w:r w:rsidRPr="00CA7852">
              <w:rPr>
                <w:rFonts w:eastAsia="標楷體"/>
                <w:color w:val="000000" w:themeColor="text1"/>
                <w:sz w:val="20"/>
                <w:szCs w:val="22"/>
              </w:rPr>
              <w:t>(</w:t>
            </w:r>
            <w:r w:rsidRPr="00CA7852">
              <w:rPr>
                <w:rFonts w:eastAsia="標楷體"/>
                <w:color w:val="000000" w:themeColor="text1"/>
                <w:sz w:val="20"/>
                <w:szCs w:val="22"/>
              </w:rPr>
              <w:t>量筒</w:t>
            </w:r>
            <w:r w:rsidRPr="00CA7852">
              <w:rPr>
                <w:rFonts w:eastAsia="標楷體"/>
                <w:color w:val="000000" w:themeColor="text1"/>
                <w:sz w:val="20"/>
                <w:szCs w:val="22"/>
              </w:rPr>
              <w:t>)</w:t>
            </w:r>
          </w:p>
          <w:p w:rsidR="003A09E7" w:rsidRPr="00CA7852" w:rsidRDefault="003A09E7" w:rsidP="00CA7852">
            <w:pPr>
              <w:spacing w:line="240" w:lineRule="exact"/>
              <w:ind w:left="150" w:hangingChars="75" w:hanging="150"/>
              <w:contextualSpacing/>
              <w:rPr>
                <w:rFonts w:eastAsia="標楷體"/>
                <w:color w:val="000000" w:themeColor="text1"/>
                <w:sz w:val="20"/>
                <w:szCs w:val="22"/>
              </w:rPr>
            </w:pPr>
            <w:r w:rsidRPr="00CA7852">
              <w:rPr>
                <w:rFonts w:eastAsia="標楷體"/>
                <w:color w:val="000000" w:themeColor="text1"/>
                <w:sz w:val="20"/>
                <w:szCs w:val="22"/>
              </w:rPr>
              <w:t>2.</w:t>
            </w:r>
            <w:r w:rsidRPr="00CA7852">
              <w:rPr>
                <w:rFonts w:eastAsia="標楷體"/>
                <w:color w:val="000000" w:themeColor="text1"/>
                <w:sz w:val="20"/>
                <w:szCs w:val="22"/>
              </w:rPr>
              <w:t>官能檢查</w:t>
            </w:r>
          </w:p>
        </w:tc>
        <w:tc>
          <w:tcPr>
            <w:tcW w:w="1165"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目視</w:t>
            </w:r>
          </w:p>
          <w:p w:rsidR="003A09E7" w:rsidRPr="00CA7852" w:rsidRDefault="003A09E7" w:rsidP="00075FE9">
            <w:pPr>
              <w:spacing w:line="240" w:lineRule="exact"/>
              <w:contextualSpacing/>
              <w:rPr>
                <w:rFonts w:eastAsia="標楷體"/>
                <w:color w:val="000000" w:themeColor="text1"/>
                <w:sz w:val="20"/>
                <w:szCs w:val="22"/>
              </w:rPr>
            </w:pPr>
          </w:p>
        </w:tc>
      </w:tr>
      <w:tr w:rsidR="005D6503" w:rsidRPr="00CA7852" w:rsidTr="00CA7852">
        <w:trPr>
          <w:cantSplit/>
          <w:trHeight w:val="416"/>
          <w:jc w:val="center"/>
        </w:trPr>
        <w:tc>
          <w:tcPr>
            <w:tcW w:w="1054" w:type="dxa"/>
          </w:tcPr>
          <w:p w:rsidR="003A09E7" w:rsidRPr="00CA7852" w:rsidRDefault="003A09E7" w:rsidP="00075FE9">
            <w:pPr>
              <w:spacing w:line="240" w:lineRule="exact"/>
              <w:contextualSpacing/>
              <w:rPr>
                <w:rFonts w:eastAsia="標楷體"/>
                <w:noProof/>
                <w:color w:val="000000" w:themeColor="text1"/>
                <w:sz w:val="20"/>
                <w:szCs w:val="22"/>
              </w:rPr>
            </w:pPr>
            <w:r w:rsidRPr="00CA7852">
              <w:rPr>
                <w:rFonts w:eastAsia="標楷體"/>
                <w:noProof/>
                <w:color w:val="000000" w:themeColor="text1"/>
                <w:sz w:val="20"/>
                <w:szCs w:val="22"/>
              </w:rPr>
              <w:t>殺菌</w:t>
            </w:r>
          </w:p>
        </w:tc>
        <w:tc>
          <w:tcPr>
            <w:tcW w:w="992"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殺菌釜</w:t>
            </w:r>
          </w:p>
        </w:tc>
        <w:tc>
          <w:tcPr>
            <w:tcW w:w="1134"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製程及品質管制作業程序書</w:t>
            </w:r>
          </w:p>
        </w:tc>
        <w:tc>
          <w:tcPr>
            <w:tcW w:w="1276"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1.</w:t>
            </w:r>
            <w:r w:rsidRPr="00CA7852">
              <w:rPr>
                <w:rFonts w:eastAsia="標楷體"/>
                <w:color w:val="000000" w:themeColor="text1"/>
                <w:sz w:val="20"/>
                <w:szCs w:val="22"/>
              </w:rPr>
              <w:t>溫度</w:t>
            </w:r>
          </w:p>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2.</w:t>
            </w:r>
            <w:r w:rsidRPr="00CA7852">
              <w:rPr>
                <w:rFonts w:eastAsia="標楷體"/>
                <w:color w:val="000000" w:themeColor="text1"/>
                <w:sz w:val="20"/>
                <w:szCs w:val="22"/>
              </w:rPr>
              <w:t>時間</w:t>
            </w:r>
          </w:p>
        </w:tc>
        <w:tc>
          <w:tcPr>
            <w:tcW w:w="1701"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1.90</w:t>
            </w:r>
            <w:r w:rsidR="00CE50CF" w:rsidRPr="00CA7852">
              <w:rPr>
                <w:rFonts w:eastAsia="標楷體"/>
                <w:color w:val="000000" w:themeColor="text1"/>
                <w:sz w:val="20"/>
                <w:szCs w:val="22"/>
              </w:rPr>
              <w:t>°C</w:t>
            </w:r>
            <w:r w:rsidRPr="00CA7852">
              <w:rPr>
                <w:rFonts w:eastAsia="標楷體"/>
                <w:color w:val="000000" w:themeColor="text1"/>
                <w:sz w:val="20"/>
                <w:szCs w:val="22"/>
              </w:rPr>
              <w:t>以上</w:t>
            </w:r>
          </w:p>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2.1</w:t>
            </w:r>
            <w:r w:rsidRPr="00CA7852">
              <w:rPr>
                <w:rFonts w:eastAsia="標楷體"/>
                <w:color w:val="000000" w:themeColor="text1"/>
                <w:sz w:val="20"/>
                <w:szCs w:val="22"/>
              </w:rPr>
              <w:t>小時</w:t>
            </w:r>
          </w:p>
        </w:tc>
        <w:tc>
          <w:tcPr>
            <w:tcW w:w="1843" w:type="dxa"/>
          </w:tcPr>
          <w:p w:rsidR="003A09E7" w:rsidRPr="00CA7852" w:rsidRDefault="003A09E7" w:rsidP="00DB7620">
            <w:pPr>
              <w:spacing w:line="240" w:lineRule="exact"/>
              <w:contextualSpacing/>
              <w:rPr>
                <w:rFonts w:eastAsia="標楷體"/>
                <w:color w:val="000000" w:themeColor="text1"/>
                <w:sz w:val="20"/>
                <w:szCs w:val="22"/>
              </w:rPr>
            </w:pPr>
            <w:r w:rsidRPr="00CA7852">
              <w:rPr>
                <w:rFonts w:eastAsia="標楷體"/>
                <w:color w:val="000000" w:themeColor="text1"/>
                <w:sz w:val="20"/>
                <w:szCs w:val="22"/>
              </w:rPr>
              <w:t>產品殺菌管理紀錄表</w:t>
            </w:r>
            <w:r w:rsidRPr="00CA7852">
              <w:rPr>
                <w:rFonts w:eastAsia="標楷體"/>
                <w:color w:val="000000" w:themeColor="text1"/>
                <w:sz w:val="20"/>
                <w:szCs w:val="22"/>
              </w:rPr>
              <w:t>(G-4-2-1</w:t>
            </w:r>
            <w:r w:rsidR="00DB7620" w:rsidRPr="00CA7852">
              <w:rPr>
                <w:rFonts w:eastAsia="標楷體" w:hint="eastAsia"/>
                <w:color w:val="000000" w:themeColor="text1"/>
                <w:sz w:val="20"/>
                <w:szCs w:val="22"/>
              </w:rPr>
              <w:t>5</w:t>
            </w:r>
            <w:r w:rsidRPr="00CA7852">
              <w:rPr>
                <w:rFonts w:eastAsia="標楷體"/>
                <w:color w:val="000000" w:themeColor="text1"/>
                <w:sz w:val="20"/>
                <w:szCs w:val="22"/>
              </w:rPr>
              <w:t>)</w:t>
            </w:r>
          </w:p>
        </w:tc>
        <w:tc>
          <w:tcPr>
            <w:tcW w:w="992"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操作員</w:t>
            </w:r>
          </w:p>
        </w:tc>
        <w:tc>
          <w:tcPr>
            <w:tcW w:w="851"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廠長</w:t>
            </w:r>
          </w:p>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w:t>
            </w:r>
            <w:r w:rsidRPr="00CA7852">
              <w:rPr>
                <w:rFonts w:eastAsia="標楷體"/>
                <w:color w:val="000000" w:themeColor="text1"/>
                <w:sz w:val="20"/>
                <w:szCs w:val="22"/>
              </w:rPr>
              <w:t>負責人</w:t>
            </w:r>
            <w:r w:rsidRPr="00CA7852">
              <w:rPr>
                <w:rFonts w:eastAsia="標楷體"/>
                <w:color w:val="000000" w:themeColor="text1"/>
                <w:sz w:val="20"/>
                <w:szCs w:val="22"/>
              </w:rPr>
              <w:t>)</w:t>
            </w:r>
          </w:p>
        </w:tc>
        <w:tc>
          <w:tcPr>
            <w:tcW w:w="1134"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殺菌</w:t>
            </w:r>
            <w:r w:rsidR="00E96A8B">
              <w:rPr>
                <w:rFonts w:eastAsia="標楷體" w:hint="eastAsia"/>
                <w:color w:val="000000" w:themeColor="text1"/>
                <w:sz w:val="20"/>
                <w:szCs w:val="22"/>
              </w:rPr>
              <w:t>處理</w:t>
            </w:r>
            <w:r w:rsidRPr="00CA7852">
              <w:rPr>
                <w:rFonts w:eastAsia="標楷體"/>
                <w:color w:val="000000" w:themeColor="text1"/>
                <w:sz w:val="20"/>
                <w:szCs w:val="22"/>
              </w:rPr>
              <w:t>區</w:t>
            </w:r>
          </w:p>
        </w:tc>
        <w:tc>
          <w:tcPr>
            <w:tcW w:w="992"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每批</w:t>
            </w:r>
          </w:p>
        </w:tc>
        <w:tc>
          <w:tcPr>
            <w:tcW w:w="992"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w:t>
            </w:r>
          </w:p>
        </w:tc>
        <w:tc>
          <w:tcPr>
            <w:tcW w:w="1134"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1.</w:t>
            </w:r>
            <w:r w:rsidRPr="00CA7852">
              <w:rPr>
                <w:rFonts w:eastAsia="標楷體"/>
                <w:color w:val="000000" w:themeColor="text1"/>
                <w:sz w:val="20"/>
                <w:szCs w:val="22"/>
              </w:rPr>
              <w:t>溫度計</w:t>
            </w:r>
          </w:p>
          <w:p w:rsidR="003A09E7"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2.</w:t>
            </w:r>
            <w:r w:rsidRPr="00CA7852">
              <w:rPr>
                <w:rFonts w:eastAsia="標楷體"/>
                <w:color w:val="000000" w:themeColor="text1"/>
                <w:sz w:val="20"/>
                <w:szCs w:val="22"/>
              </w:rPr>
              <w:t>計時器</w:t>
            </w:r>
          </w:p>
          <w:p w:rsidR="000C14D6" w:rsidRPr="00CA7852" w:rsidRDefault="000C14D6" w:rsidP="000C6B84">
            <w:pPr>
              <w:spacing w:line="240" w:lineRule="exact"/>
              <w:ind w:left="114" w:hangingChars="57" w:hanging="114"/>
              <w:contextualSpacing/>
              <w:rPr>
                <w:rFonts w:eastAsia="標楷體"/>
                <w:color w:val="000000" w:themeColor="text1"/>
                <w:sz w:val="20"/>
                <w:szCs w:val="22"/>
              </w:rPr>
            </w:pPr>
            <w:r>
              <w:rPr>
                <w:rFonts w:eastAsia="標楷體" w:hint="eastAsia"/>
                <w:color w:val="000000" w:themeColor="text1"/>
                <w:sz w:val="20"/>
                <w:szCs w:val="22"/>
              </w:rPr>
              <w:t>3.</w:t>
            </w:r>
            <w:r>
              <w:rPr>
                <w:rFonts w:eastAsia="標楷體" w:hint="eastAsia"/>
                <w:color w:val="000000" w:themeColor="text1"/>
                <w:sz w:val="20"/>
                <w:szCs w:val="22"/>
              </w:rPr>
              <w:t>時鐘</w:t>
            </w:r>
            <w:r w:rsidR="000C6B84">
              <w:rPr>
                <w:rFonts w:eastAsia="標楷體" w:hint="eastAsia"/>
                <w:color w:val="000000" w:themeColor="text1"/>
                <w:sz w:val="20"/>
                <w:szCs w:val="22"/>
              </w:rPr>
              <w:t>(</w:t>
            </w:r>
            <w:r w:rsidR="000C6B84">
              <w:rPr>
                <w:rFonts w:eastAsia="標楷體" w:hint="eastAsia"/>
                <w:color w:val="000000" w:themeColor="text1"/>
                <w:sz w:val="20"/>
                <w:szCs w:val="22"/>
              </w:rPr>
              <w:t>精確易觀察</w:t>
            </w:r>
            <w:r w:rsidR="000C6B84">
              <w:rPr>
                <w:rFonts w:eastAsia="標楷體" w:hint="eastAsia"/>
                <w:color w:val="000000" w:themeColor="text1"/>
                <w:sz w:val="20"/>
                <w:szCs w:val="22"/>
              </w:rPr>
              <w:t>)</w:t>
            </w:r>
          </w:p>
        </w:tc>
        <w:tc>
          <w:tcPr>
            <w:tcW w:w="1165" w:type="dxa"/>
          </w:tcPr>
          <w:p w:rsidR="003A09E7" w:rsidRPr="00CA7852" w:rsidRDefault="003A09E7"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目視</w:t>
            </w:r>
          </w:p>
        </w:tc>
      </w:tr>
      <w:tr w:rsidR="00E96A8B" w:rsidRPr="00CA7852" w:rsidTr="00CA7852">
        <w:trPr>
          <w:cantSplit/>
          <w:trHeight w:val="416"/>
          <w:jc w:val="center"/>
        </w:trPr>
        <w:tc>
          <w:tcPr>
            <w:tcW w:w="1054" w:type="dxa"/>
          </w:tcPr>
          <w:p w:rsidR="00E96A8B" w:rsidRPr="009E2FC5" w:rsidRDefault="00E96A8B" w:rsidP="000C14D6">
            <w:pPr>
              <w:spacing w:line="240" w:lineRule="exact"/>
              <w:contextualSpacing/>
              <w:jc w:val="both"/>
              <w:rPr>
                <w:rFonts w:eastAsia="標楷體"/>
                <w:noProof/>
                <w:color w:val="000000" w:themeColor="text1"/>
                <w:sz w:val="20"/>
                <w:szCs w:val="22"/>
              </w:rPr>
            </w:pPr>
            <w:r w:rsidRPr="009E2FC5">
              <w:rPr>
                <w:rFonts w:eastAsia="標楷體"/>
                <w:noProof/>
                <w:color w:val="000000" w:themeColor="text1"/>
                <w:sz w:val="20"/>
                <w:szCs w:val="22"/>
              </w:rPr>
              <w:t>冷卻</w:t>
            </w:r>
          </w:p>
        </w:tc>
        <w:tc>
          <w:tcPr>
            <w:tcW w:w="992" w:type="dxa"/>
          </w:tcPr>
          <w:p w:rsidR="00E96A8B" w:rsidRPr="009E2FC5" w:rsidRDefault="00E96A8B" w:rsidP="000C14D6">
            <w:pPr>
              <w:spacing w:line="240" w:lineRule="exact"/>
              <w:contextualSpacing/>
              <w:jc w:val="both"/>
              <w:rPr>
                <w:rFonts w:eastAsia="標楷體"/>
                <w:color w:val="000000" w:themeColor="text1"/>
                <w:sz w:val="20"/>
                <w:szCs w:val="22"/>
              </w:rPr>
            </w:pPr>
            <w:r w:rsidRPr="009E2FC5">
              <w:rPr>
                <w:rFonts w:eastAsia="標楷體"/>
                <w:color w:val="000000" w:themeColor="text1"/>
                <w:sz w:val="20"/>
                <w:szCs w:val="22"/>
              </w:rPr>
              <w:t>－</w:t>
            </w:r>
          </w:p>
        </w:tc>
        <w:tc>
          <w:tcPr>
            <w:tcW w:w="1134" w:type="dxa"/>
          </w:tcPr>
          <w:p w:rsidR="00E96A8B" w:rsidRPr="009E2FC5" w:rsidRDefault="00E96A8B" w:rsidP="000C14D6">
            <w:pPr>
              <w:spacing w:line="240" w:lineRule="exact"/>
              <w:contextualSpacing/>
              <w:jc w:val="both"/>
              <w:rPr>
                <w:rFonts w:eastAsia="標楷體"/>
                <w:color w:val="000000" w:themeColor="text1"/>
                <w:sz w:val="20"/>
                <w:szCs w:val="22"/>
              </w:rPr>
            </w:pPr>
            <w:r w:rsidRPr="009E2FC5">
              <w:rPr>
                <w:rFonts w:eastAsia="標楷體"/>
                <w:color w:val="000000" w:themeColor="text1"/>
                <w:sz w:val="20"/>
                <w:szCs w:val="22"/>
              </w:rPr>
              <w:t>製程及品質管制作業程序書</w:t>
            </w:r>
          </w:p>
        </w:tc>
        <w:tc>
          <w:tcPr>
            <w:tcW w:w="1276" w:type="dxa"/>
          </w:tcPr>
          <w:p w:rsidR="00E96A8B" w:rsidRPr="009E2FC5" w:rsidRDefault="00E96A8B" w:rsidP="000C14D6">
            <w:pPr>
              <w:spacing w:line="240" w:lineRule="exact"/>
              <w:contextualSpacing/>
              <w:rPr>
                <w:rFonts w:eastAsia="標楷體"/>
                <w:color w:val="000000" w:themeColor="text1"/>
                <w:sz w:val="20"/>
                <w:szCs w:val="22"/>
              </w:rPr>
            </w:pPr>
            <w:r w:rsidRPr="009E2FC5">
              <w:rPr>
                <w:rFonts w:eastAsia="標楷體"/>
                <w:color w:val="000000" w:themeColor="text1"/>
                <w:sz w:val="20"/>
                <w:szCs w:val="22"/>
              </w:rPr>
              <w:t>溫度</w:t>
            </w:r>
          </w:p>
        </w:tc>
        <w:tc>
          <w:tcPr>
            <w:tcW w:w="1701" w:type="dxa"/>
          </w:tcPr>
          <w:p w:rsidR="00E96A8B" w:rsidRPr="009E2FC5" w:rsidRDefault="00E96A8B" w:rsidP="000C14D6">
            <w:pPr>
              <w:spacing w:line="240" w:lineRule="exact"/>
              <w:ind w:leftChars="7" w:left="161" w:hangingChars="72" w:hanging="144"/>
              <w:contextualSpacing/>
              <w:rPr>
                <w:rFonts w:eastAsia="標楷體"/>
                <w:color w:val="000000" w:themeColor="text1"/>
                <w:sz w:val="20"/>
                <w:szCs w:val="22"/>
              </w:rPr>
            </w:pPr>
            <w:r w:rsidRPr="009E2FC5">
              <w:rPr>
                <w:rFonts w:eastAsia="標楷體"/>
                <w:color w:val="000000" w:themeColor="text1"/>
                <w:sz w:val="20"/>
                <w:szCs w:val="22"/>
              </w:rPr>
              <w:t>50°C</w:t>
            </w:r>
            <w:r w:rsidRPr="009E2FC5">
              <w:rPr>
                <w:rFonts w:eastAsia="標楷體"/>
                <w:color w:val="000000" w:themeColor="text1"/>
                <w:sz w:val="20"/>
                <w:szCs w:val="22"/>
              </w:rPr>
              <w:t>以下</w:t>
            </w:r>
          </w:p>
        </w:tc>
        <w:tc>
          <w:tcPr>
            <w:tcW w:w="1843" w:type="dxa"/>
          </w:tcPr>
          <w:p w:rsidR="00E96A8B" w:rsidRPr="009E2FC5" w:rsidRDefault="00A842A4" w:rsidP="000C14D6">
            <w:pPr>
              <w:spacing w:line="240" w:lineRule="exact"/>
              <w:contextualSpacing/>
              <w:rPr>
                <w:rFonts w:eastAsia="標楷體"/>
                <w:color w:val="000000" w:themeColor="text1"/>
                <w:sz w:val="20"/>
                <w:szCs w:val="22"/>
              </w:rPr>
            </w:pPr>
            <w:r w:rsidRPr="00A842A4">
              <w:rPr>
                <w:rFonts w:eastAsia="標楷體" w:hint="eastAsia"/>
                <w:color w:val="000000" w:themeColor="text1"/>
                <w:sz w:val="20"/>
                <w:szCs w:val="22"/>
              </w:rPr>
              <w:t>製程管制項目紀錄表</w:t>
            </w:r>
            <w:r w:rsidRPr="009E2FC5">
              <w:rPr>
                <w:rFonts w:eastAsia="標楷體"/>
                <w:color w:val="000000" w:themeColor="text1"/>
                <w:sz w:val="20"/>
                <w:szCs w:val="22"/>
              </w:rPr>
              <w:t>(G-4-2-</w:t>
            </w:r>
            <w:r>
              <w:rPr>
                <w:rFonts w:eastAsia="標楷體" w:hint="eastAsia"/>
                <w:color w:val="000000" w:themeColor="text1"/>
                <w:sz w:val="20"/>
                <w:szCs w:val="22"/>
              </w:rPr>
              <w:t>09</w:t>
            </w:r>
            <w:r w:rsidRPr="009E2FC5">
              <w:rPr>
                <w:rFonts w:eastAsia="標楷體"/>
                <w:color w:val="000000" w:themeColor="text1"/>
                <w:sz w:val="20"/>
                <w:szCs w:val="22"/>
              </w:rPr>
              <w:t>)</w:t>
            </w:r>
          </w:p>
        </w:tc>
        <w:tc>
          <w:tcPr>
            <w:tcW w:w="992" w:type="dxa"/>
          </w:tcPr>
          <w:p w:rsidR="00E96A8B" w:rsidRPr="009E2FC5" w:rsidRDefault="00E96A8B" w:rsidP="000C14D6">
            <w:pPr>
              <w:spacing w:line="240" w:lineRule="exact"/>
              <w:contextualSpacing/>
              <w:jc w:val="both"/>
              <w:rPr>
                <w:rFonts w:eastAsia="標楷體"/>
                <w:color w:val="000000" w:themeColor="text1"/>
                <w:sz w:val="20"/>
                <w:szCs w:val="22"/>
              </w:rPr>
            </w:pPr>
            <w:r w:rsidRPr="009E2FC5">
              <w:rPr>
                <w:rFonts w:eastAsia="標楷體" w:hint="eastAsia"/>
                <w:color w:val="000000" w:themeColor="text1"/>
                <w:sz w:val="20"/>
                <w:szCs w:val="22"/>
              </w:rPr>
              <w:t>操作員</w:t>
            </w:r>
          </w:p>
        </w:tc>
        <w:tc>
          <w:tcPr>
            <w:tcW w:w="851" w:type="dxa"/>
          </w:tcPr>
          <w:p w:rsidR="00E96A8B" w:rsidRPr="009E2FC5" w:rsidRDefault="00E96A8B" w:rsidP="000C14D6">
            <w:pPr>
              <w:spacing w:line="240" w:lineRule="exact"/>
              <w:contextualSpacing/>
              <w:rPr>
                <w:rFonts w:eastAsia="標楷體"/>
                <w:color w:val="000000" w:themeColor="text1"/>
                <w:sz w:val="20"/>
                <w:szCs w:val="22"/>
              </w:rPr>
            </w:pPr>
            <w:r w:rsidRPr="009E2FC5">
              <w:rPr>
                <w:rFonts w:eastAsia="標楷體" w:hint="eastAsia"/>
                <w:color w:val="000000" w:themeColor="text1"/>
                <w:sz w:val="20"/>
                <w:szCs w:val="22"/>
              </w:rPr>
              <w:t>管理衛生人員</w:t>
            </w:r>
          </w:p>
        </w:tc>
        <w:tc>
          <w:tcPr>
            <w:tcW w:w="1134" w:type="dxa"/>
          </w:tcPr>
          <w:p w:rsidR="00E96A8B" w:rsidRPr="009E2FC5" w:rsidRDefault="00E96A8B" w:rsidP="000C14D6">
            <w:pPr>
              <w:spacing w:line="240" w:lineRule="exact"/>
              <w:contextualSpacing/>
              <w:rPr>
                <w:rFonts w:eastAsia="標楷體"/>
                <w:color w:val="000000" w:themeColor="text1"/>
                <w:sz w:val="20"/>
                <w:szCs w:val="22"/>
              </w:rPr>
            </w:pPr>
            <w:r w:rsidRPr="00AE3563">
              <w:rPr>
                <w:rFonts w:eastAsia="標楷體" w:hint="eastAsia"/>
                <w:color w:val="000000" w:themeColor="text1"/>
                <w:sz w:val="20"/>
                <w:szCs w:val="22"/>
              </w:rPr>
              <w:t>殺菌處理區</w:t>
            </w:r>
          </w:p>
        </w:tc>
        <w:tc>
          <w:tcPr>
            <w:tcW w:w="992" w:type="dxa"/>
          </w:tcPr>
          <w:p w:rsidR="00E96A8B" w:rsidRPr="009E2FC5" w:rsidRDefault="00E96A8B" w:rsidP="000C14D6">
            <w:pPr>
              <w:spacing w:line="240" w:lineRule="exact"/>
              <w:contextualSpacing/>
              <w:rPr>
                <w:rFonts w:eastAsia="標楷體"/>
                <w:color w:val="000000" w:themeColor="text1"/>
                <w:sz w:val="20"/>
                <w:szCs w:val="22"/>
              </w:rPr>
            </w:pPr>
            <w:r w:rsidRPr="009E2FC5">
              <w:rPr>
                <w:rFonts w:eastAsia="標楷體" w:hint="eastAsia"/>
                <w:color w:val="000000" w:themeColor="text1"/>
                <w:sz w:val="20"/>
                <w:szCs w:val="22"/>
              </w:rPr>
              <w:t>每批</w:t>
            </w:r>
          </w:p>
        </w:tc>
        <w:tc>
          <w:tcPr>
            <w:tcW w:w="992" w:type="dxa"/>
          </w:tcPr>
          <w:p w:rsidR="00E96A8B" w:rsidRPr="009E2FC5" w:rsidRDefault="00E96A8B" w:rsidP="000C14D6">
            <w:pPr>
              <w:spacing w:line="240" w:lineRule="exact"/>
              <w:contextualSpacing/>
              <w:rPr>
                <w:rFonts w:eastAsia="標楷體"/>
                <w:color w:val="000000" w:themeColor="text1"/>
                <w:sz w:val="20"/>
                <w:szCs w:val="22"/>
              </w:rPr>
            </w:pPr>
            <w:r w:rsidRPr="009E2FC5">
              <w:rPr>
                <w:rFonts w:eastAsia="標楷體" w:hint="eastAsia"/>
                <w:color w:val="000000" w:themeColor="text1"/>
                <w:sz w:val="20"/>
                <w:szCs w:val="22"/>
              </w:rPr>
              <w:t>－</w:t>
            </w:r>
          </w:p>
        </w:tc>
        <w:tc>
          <w:tcPr>
            <w:tcW w:w="1134" w:type="dxa"/>
          </w:tcPr>
          <w:p w:rsidR="00E96A8B" w:rsidRPr="009E2FC5" w:rsidRDefault="00E96A8B" w:rsidP="000C14D6">
            <w:pPr>
              <w:spacing w:line="240" w:lineRule="exact"/>
              <w:contextualSpacing/>
              <w:rPr>
                <w:rFonts w:eastAsia="標楷體"/>
                <w:color w:val="000000" w:themeColor="text1"/>
                <w:sz w:val="20"/>
                <w:szCs w:val="22"/>
              </w:rPr>
            </w:pPr>
            <w:r w:rsidRPr="009E2FC5">
              <w:rPr>
                <w:rFonts w:eastAsia="標楷體" w:hint="eastAsia"/>
                <w:color w:val="000000" w:themeColor="text1"/>
                <w:sz w:val="20"/>
                <w:szCs w:val="22"/>
              </w:rPr>
              <w:t>溫度計</w:t>
            </w:r>
          </w:p>
        </w:tc>
        <w:tc>
          <w:tcPr>
            <w:tcW w:w="1165" w:type="dxa"/>
          </w:tcPr>
          <w:p w:rsidR="00E96A8B" w:rsidRPr="009E2FC5" w:rsidRDefault="00E96A8B" w:rsidP="000C14D6">
            <w:pPr>
              <w:spacing w:line="240" w:lineRule="exact"/>
              <w:contextualSpacing/>
              <w:rPr>
                <w:rFonts w:eastAsia="標楷體"/>
                <w:color w:val="000000" w:themeColor="text1"/>
                <w:sz w:val="20"/>
                <w:szCs w:val="22"/>
              </w:rPr>
            </w:pPr>
            <w:r w:rsidRPr="009E2FC5">
              <w:rPr>
                <w:rFonts w:eastAsia="標楷體" w:hint="eastAsia"/>
                <w:color w:val="000000" w:themeColor="text1"/>
                <w:sz w:val="20"/>
                <w:szCs w:val="22"/>
              </w:rPr>
              <w:t>目視</w:t>
            </w:r>
          </w:p>
        </w:tc>
      </w:tr>
      <w:tr w:rsidR="00E96A8B" w:rsidRPr="00CA7852" w:rsidTr="00CA7852">
        <w:trPr>
          <w:cantSplit/>
          <w:trHeight w:val="539"/>
          <w:jc w:val="center"/>
        </w:trPr>
        <w:tc>
          <w:tcPr>
            <w:tcW w:w="1054" w:type="dxa"/>
          </w:tcPr>
          <w:p w:rsidR="00E96A8B" w:rsidRPr="00CA7852" w:rsidRDefault="00E96A8B" w:rsidP="00075FE9">
            <w:pPr>
              <w:spacing w:line="240" w:lineRule="exact"/>
              <w:contextualSpacing/>
              <w:rPr>
                <w:rFonts w:eastAsia="標楷體"/>
                <w:noProof/>
                <w:color w:val="000000" w:themeColor="text1"/>
                <w:sz w:val="20"/>
                <w:szCs w:val="22"/>
              </w:rPr>
            </w:pPr>
            <w:r w:rsidRPr="00CA7852">
              <w:rPr>
                <w:rFonts w:eastAsia="標楷體"/>
                <w:noProof/>
                <w:color w:val="000000" w:themeColor="text1"/>
                <w:sz w:val="20"/>
                <w:szCs w:val="22"/>
              </w:rPr>
              <w:t>成品</w:t>
            </w:r>
          </w:p>
        </w:tc>
        <w:tc>
          <w:tcPr>
            <w:tcW w:w="992" w:type="dxa"/>
          </w:tcPr>
          <w:p w:rsidR="00E96A8B" w:rsidRPr="00CA7852" w:rsidRDefault="00E96A8B"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w:t>
            </w:r>
          </w:p>
        </w:tc>
        <w:tc>
          <w:tcPr>
            <w:tcW w:w="1134" w:type="dxa"/>
          </w:tcPr>
          <w:p w:rsidR="00E96A8B" w:rsidRPr="00CA7852" w:rsidRDefault="00E96A8B"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製程及品質管制作業程序書</w:t>
            </w:r>
          </w:p>
        </w:tc>
        <w:tc>
          <w:tcPr>
            <w:tcW w:w="1276" w:type="dxa"/>
          </w:tcPr>
          <w:p w:rsidR="00E96A8B" w:rsidRPr="00CA7852" w:rsidRDefault="00E96A8B"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1.</w:t>
            </w:r>
            <w:r w:rsidRPr="00CA7852">
              <w:rPr>
                <w:rFonts w:eastAsia="標楷體"/>
                <w:color w:val="000000" w:themeColor="text1"/>
                <w:sz w:val="20"/>
                <w:szCs w:val="22"/>
              </w:rPr>
              <w:t>重量</w:t>
            </w:r>
            <w:r w:rsidRPr="00CA7852">
              <w:rPr>
                <w:rFonts w:eastAsia="標楷體"/>
                <w:color w:val="000000" w:themeColor="text1"/>
                <w:sz w:val="20"/>
                <w:szCs w:val="22"/>
              </w:rPr>
              <w:t>(</w:t>
            </w:r>
            <w:r w:rsidRPr="00CA7852">
              <w:rPr>
                <w:rFonts w:eastAsia="標楷體"/>
                <w:color w:val="000000" w:themeColor="text1"/>
                <w:sz w:val="20"/>
                <w:szCs w:val="22"/>
              </w:rPr>
              <w:t>容量</w:t>
            </w:r>
            <w:r w:rsidRPr="00CA7852">
              <w:rPr>
                <w:rFonts w:eastAsia="標楷體"/>
                <w:color w:val="000000" w:themeColor="text1"/>
                <w:sz w:val="20"/>
                <w:szCs w:val="22"/>
              </w:rPr>
              <w:t>)</w:t>
            </w:r>
          </w:p>
          <w:p w:rsidR="00E96A8B" w:rsidRPr="00CA7852" w:rsidRDefault="00E96A8B"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2.</w:t>
            </w:r>
            <w:r w:rsidRPr="00CA7852">
              <w:rPr>
                <w:rFonts w:eastAsia="標楷體"/>
                <w:color w:val="000000" w:themeColor="text1"/>
                <w:sz w:val="20"/>
                <w:szCs w:val="22"/>
              </w:rPr>
              <w:t>鹽度、</w:t>
            </w:r>
            <w:r w:rsidRPr="00CA7852">
              <w:rPr>
                <w:rFonts w:eastAsia="標楷體"/>
                <w:color w:val="000000" w:themeColor="text1"/>
                <w:sz w:val="20"/>
                <w:szCs w:val="22"/>
              </w:rPr>
              <w:t xml:space="preserve">pH </w:t>
            </w:r>
            <w:r w:rsidRPr="00CA7852">
              <w:rPr>
                <w:rFonts w:eastAsia="標楷體"/>
                <w:color w:val="000000" w:themeColor="text1"/>
                <w:sz w:val="20"/>
                <w:szCs w:val="22"/>
              </w:rPr>
              <w:t>值</w:t>
            </w:r>
          </w:p>
          <w:p w:rsidR="00E96A8B" w:rsidRPr="00CA7852" w:rsidRDefault="00E96A8B" w:rsidP="00CA7852">
            <w:pPr>
              <w:spacing w:line="240" w:lineRule="exact"/>
              <w:ind w:left="160" w:hangingChars="80" w:hanging="160"/>
              <w:contextualSpacing/>
              <w:rPr>
                <w:rFonts w:eastAsia="標楷體"/>
                <w:color w:val="000000" w:themeColor="text1"/>
                <w:sz w:val="20"/>
                <w:szCs w:val="22"/>
              </w:rPr>
            </w:pPr>
            <w:r w:rsidRPr="00CA7852">
              <w:rPr>
                <w:rFonts w:eastAsia="標楷體"/>
                <w:color w:val="000000" w:themeColor="text1"/>
                <w:sz w:val="20"/>
                <w:szCs w:val="22"/>
              </w:rPr>
              <w:t>3.</w:t>
            </w:r>
            <w:r w:rsidRPr="00CA7852">
              <w:rPr>
                <w:rFonts w:eastAsia="標楷體"/>
                <w:color w:val="000000" w:themeColor="text1"/>
                <w:sz w:val="20"/>
                <w:szCs w:val="22"/>
              </w:rPr>
              <w:t>防腐劑、黃麴毒素、著色劑</w:t>
            </w:r>
          </w:p>
          <w:p w:rsidR="00E96A8B" w:rsidRPr="00CA7852" w:rsidRDefault="00E96A8B" w:rsidP="00075FE9">
            <w:pPr>
              <w:spacing w:line="240" w:lineRule="exact"/>
              <w:contextualSpacing/>
              <w:rPr>
                <w:rFonts w:eastAsia="標楷體"/>
                <w:color w:val="000000" w:themeColor="text1"/>
                <w:sz w:val="20"/>
                <w:szCs w:val="22"/>
              </w:rPr>
            </w:pPr>
          </w:p>
        </w:tc>
        <w:tc>
          <w:tcPr>
            <w:tcW w:w="1701" w:type="dxa"/>
          </w:tcPr>
          <w:p w:rsidR="00E96A8B" w:rsidRPr="00CA7852" w:rsidRDefault="00E96A8B" w:rsidP="00CA7852">
            <w:pPr>
              <w:spacing w:line="240" w:lineRule="exact"/>
              <w:ind w:left="144" w:hangingChars="72" w:hanging="144"/>
              <w:contextualSpacing/>
              <w:rPr>
                <w:rFonts w:eastAsia="標楷體"/>
                <w:color w:val="000000" w:themeColor="text1"/>
                <w:sz w:val="20"/>
                <w:szCs w:val="22"/>
              </w:rPr>
            </w:pPr>
            <w:r w:rsidRPr="00CA7852">
              <w:rPr>
                <w:rFonts w:eastAsia="標楷體"/>
                <w:color w:val="000000" w:themeColor="text1"/>
                <w:sz w:val="20"/>
                <w:szCs w:val="22"/>
              </w:rPr>
              <w:t>1.</w:t>
            </w:r>
            <w:r w:rsidRPr="00CA7852">
              <w:rPr>
                <w:rFonts w:eastAsia="標楷體"/>
                <w:color w:val="000000" w:themeColor="text1"/>
                <w:sz w:val="20"/>
                <w:szCs w:val="22"/>
              </w:rPr>
              <w:t>達規定重量</w:t>
            </w:r>
            <w:r w:rsidRPr="00CA7852">
              <w:rPr>
                <w:rFonts w:eastAsia="標楷體"/>
                <w:color w:val="000000" w:themeColor="text1"/>
                <w:sz w:val="20"/>
                <w:szCs w:val="22"/>
              </w:rPr>
              <w:t>(</w:t>
            </w:r>
            <w:r w:rsidRPr="00CA7852">
              <w:rPr>
                <w:rFonts w:eastAsia="標楷體"/>
                <w:color w:val="000000" w:themeColor="text1"/>
                <w:sz w:val="20"/>
                <w:szCs w:val="22"/>
              </w:rPr>
              <w:t>容量</w:t>
            </w:r>
            <w:r w:rsidRPr="00CA7852">
              <w:rPr>
                <w:rFonts w:eastAsia="標楷體"/>
                <w:color w:val="000000" w:themeColor="text1"/>
                <w:sz w:val="20"/>
                <w:szCs w:val="22"/>
              </w:rPr>
              <w:t>)</w:t>
            </w:r>
            <w:r w:rsidRPr="00CA7852">
              <w:rPr>
                <w:rFonts w:eastAsia="標楷體"/>
                <w:color w:val="000000" w:themeColor="text1"/>
                <w:sz w:val="20"/>
                <w:szCs w:val="22"/>
              </w:rPr>
              <w:t>以上</w:t>
            </w:r>
          </w:p>
          <w:p w:rsidR="00E96A8B" w:rsidRPr="00CA7852" w:rsidRDefault="00E96A8B" w:rsidP="00CA7852">
            <w:pPr>
              <w:spacing w:line="240" w:lineRule="exact"/>
              <w:ind w:left="144" w:hangingChars="72" w:hanging="144"/>
              <w:contextualSpacing/>
              <w:rPr>
                <w:rFonts w:eastAsia="標楷體"/>
                <w:color w:val="000000" w:themeColor="text1"/>
                <w:sz w:val="20"/>
                <w:szCs w:val="22"/>
              </w:rPr>
            </w:pPr>
            <w:r w:rsidRPr="00CA7852">
              <w:rPr>
                <w:rFonts w:eastAsia="標楷體"/>
                <w:color w:val="000000" w:themeColor="text1"/>
                <w:sz w:val="20"/>
                <w:szCs w:val="22"/>
              </w:rPr>
              <w:t>2.</w:t>
            </w:r>
            <w:r w:rsidRPr="00CA7852">
              <w:rPr>
                <w:rFonts w:eastAsia="標楷體"/>
                <w:color w:val="000000" w:themeColor="text1"/>
                <w:sz w:val="20"/>
                <w:szCs w:val="22"/>
              </w:rPr>
              <w:t>產品標準</w:t>
            </w:r>
          </w:p>
          <w:p w:rsidR="00E96A8B" w:rsidRPr="00CA7852" w:rsidRDefault="00E96A8B" w:rsidP="00CA7852">
            <w:pPr>
              <w:spacing w:line="240" w:lineRule="exact"/>
              <w:ind w:left="144" w:hangingChars="72" w:hanging="144"/>
              <w:contextualSpacing/>
              <w:rPr>
                <w:rFonts w:eastAsia="標楷體"/>
                <w:color w:val="000000" w:themeColor="text1"/>
                <w:sz w:val="20"/>
                <w:szCs w:val="22"/>
              </w:rPr>
            </w:pPr>
            <w:r w:rsidRPr="00CA7852">
              <w:rPr>
                <w:rFonts w:eastAsia="標楷體"/>
                <w:color w:val="000000" w:themeColor="text1"/>
                <w:sz w:val="20"/>
                <w:szCs w:val="22"/>
              </w:rPr>
              <w:t>3.</w:t>
            </w:r>
            <w:r w:rsidRPr="00CA7852">
              <w:rPr>
                <w:rFonts w:eastAsia="標楷體"/>
                <w:color w:val="000000" w:themeColor="text1"/>
                <w:sz w:val="20"/>
                <w:szCs w:val="22"/>
              </w:rPr>
              <w:t>符合衛福部公告之標準</w:t>
            </w:r>
          </w:p>
          <w:p w:rsidR="00E96A8B" w:rsidRPr="00CA7852" w:rsidRDefault="00E96A8B" w:rsidP="00075FE9">
            <w:pPr>
              <w:spacing w:line="240" w:lineRule="exact"/>
              <w:contextualSpacing/>
              <w:rPr>
                <w:rFonts w:eastAsia="標楷體"/>
                <w:color w:val="000000" w:themeColor="text1"/>
                <w:sz w:val="20"/>
                <w:szCs w:val="22"/>
              </w:rPr>
            </w:pPr>
          </w:p>
        </w:tc>
        <w:tc>
          <w:tcPr>
            <w:tcW w:w="1843" w:type="dxa"/>
          </w:tcPr>
          <w:p w:rsidR="00E96A8B" w:rsidRPr="00CA7852" w:rsidRDefault="00E96A8B"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成品、留樣品檢驗紀錄表</w:t>
            </w:r>
            <w:r w:rsidRPr="00CA7852">
              <w:rPr>
                <w:rFonts w:eastAsia="標楷體"/>
                <w:color w:val="000000" w:themeColor="text1"/>
                <w:sz w:val="20"/>
                <w:szCs w:val="22"/>
              </w:rPr>
              <w:t>(G-4-2-1</w:t>
            </w:r>
            <w:r w:rsidRPr="00CA7852">
              <w:rPr>
                <w:rFonts w:eastAsia="標楷體" w:hint="eastAsia"/>
                <w:color w:val="000000" w:themeColor="text1"/>
                <w:sz w:val="20"/>
                <w:szCs w:val="22"/>
              </w:rPr>
              <w:t>6</w:t>
            </w:r>
            <w:r w:rsidRPr="00CA7852">
              <w:rPr>
                <w:rFonts w:eastAsia="標楷體"/>
                <w:color w:val="000000" w:themeColor="text1"/>
                <w:sz w:val="20"/>
                <w:szCs w:val="22"/>
              </w:rPr>
              <w:t>)</w:t>
            </w:r>
          </w:p>
        </w:tc>
        <w:tc>
          <w:tcPr>
            <w:tcW w:w="992" w:type="dxa"/>
          </w:tcPr>
          <w:p w:rsidR="00E96A8B" w:rsidRPr="00CA7852" w:rsidRDefault="00E96A8B"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管理衛生人員</w:t>
            </w:r>
          </w:p>
        </w:tc>
        <w:tc>
          <w:tcPr>
            <w:tcW w:w="851" w:type="dxa"/>
          </w:tcPr>
          <w:p w:rsidR="00E96A8B" w:rsidRPr="00CA7852" w:rsidRDefault="00E96A8B"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廠長</w:t>
            </w:r>
          </w:p>
          <w:p w:rsidR="00E96A8B" w:rsidRPr="00CA7852" w:rsidRDefault="00E96A8B"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w:t>
            </w:r>
            <w:r w:rsidRPr="00CA7852">
              <w:rPr>
                <w:rFonts w:eastAsia="標楷體"/>
                <w:color w:val="000000" w:themeColor="text1"/>
                <w:sz w:val="20"/>
                <w:szCs w:val="22"/>
              </w:rPr>
              <w:t>負責人</w:t>
            </w:r>
            <w:r w:rsidRPr="00CA7852">
              <w:rPr>
                <w:rFonts w:eastAsia="標楷體"/>
                <w:color w:val="000000" w:themeColor="text1"/>
                <w:sz w:val="20"/>
                <w:szCs w:val="22"/>
              </w:rPr>
              <w:t>)</w:t>
            </w:r>
          </w:p>
        </w:tc>
        <w:tc>
          <w:tcPr>
            <w:tcW w:w="1134" w:type="dxa"/>
          </w:tcPr>
          <w:p w:rsidR="00E96A8B" w:rsidRPr="00CA7852" w:rsidRDefault="00E96A8B"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成品貯存室</w:t>
            </w:r>
          </w:p>
        </w:tc>
        <w:tc>
          <w:tcPr>
            <w:tcW w:w="992" w:type="dxa"/>
          </w:tcPr>
          <w:p w:rsidR="00E96A8B" w:rsidRPr="00CA7852" w:rsidRDefault="00E96A8B"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每批</w:t>
            </w:r>
          </w:p>
        </w:tc>
        <w:tc>
          <w:tcPr>
            <w:tcW w:w="992" w:type="dxa"/>
          </w:tcPr>
          <w:p w:rsidR="00E96A8B" w:rsidRPr="00CA7852" w:rsidRDefault="00E96A8B"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2</w:t>
            </w:r>
            <w:r w:rsidRPr="00CA7852">
              <w:rPr>
                <w:rFonts w:eastAsia="標楷體"/>
                <w:color w:val="000000" w:themeColor="text1"/>
                <w:sz w:val="20"/>
                <w:szCs w:val="22"/>
              </w:rPr>
              <w:t>瓶</w:t>
            </w:r>
          </w:p>
        </w:tc>
        <w:tc>
          <w:tcPr>
            <w:tcW w:w="1134" w:type="dxa"/>
          </w:tcPr>
          <w:p w:rsidR="00E96A8B" w:rsidRPr="00CA7852" w:rsidRDefault="00E96A8B" w:rsidP="00CA7852">
            <w:pPr>
              <w:spacing w:line="240" w:lineRule="exact"/>
              <w:ind w:left="150" w:hangingChars="75" w:hanging="150"/>
              <w:contextualSpacing/>
              <w:rPr>
                <w:rFonts w:eastAsia="標楷體"/>
                <w:color w:val="000000" w:themeColor="text1"/>
                <w:sz w:val="20"/>
                <w:szCs w:val="22"/>
              </w:rPr>
            </w:pPr>
            <w:r w:rsidRPr="00CA7852">
              <w:rPr>
                <w:rFonts w:eastAsia="標楷體"/>
                <w:color w:val="000000" w:themeColor="text1"/>
                <w:sz w:val="20"/>
                <w:szCs w:val="22"/>
              </w:rPr>
              <w:t>1.</w:t>
            </w:r>
            <w:r w:rsidRPr="00CA7852">
              <w:rPr>
                <w:rFonts w:eastAsia="標楷體"/>
                <w:color w:val="000000" w:themeColor="text1"/>
                <w:sz w:val="20"/>
                <w:szCs w:val="22"/>
              </w:rPr>
              <w:t>磅秤</w:t>
            </w:r>
          </w:p>
          <w:p w:rsidR="00E96A8B" w:rsidRPr="00CA7852" w:rsidRDefault="00E96A8B" w:rsidP="00CA7852">
            <w:pPr>
              <w:spacing w:line="240" w:lineRule="exact"/>
              <w:ind w:left="150" w:hangingChars="75" w:hanging="150"/>
              <w:contextualSpacing/>
              <w:rPr>
                <w:rFonts w:eastAsia="標楷體"/>
                <w:color w:val="000000" w:themeColor="text1"/>
                <w:sz w:val="20"/>
                <w:szCs w:val="22"/>
              </w:rPr>
            </w:pPr>
            <w:r w:rsidRPr="00CA7852">
              <w:rPr>
                <w:rFonts w:eastAsia="標楷體"/>
                <w:color w:val="000000" w:themeColor="text1"/>
                <w:sz w:val="20"/>
                <w:szCs w:val="22"/>
              </w:rPr>
              <w:t>2.</w:t>
            </w:r>
            <w:r w:rsidRPr="00CA7852">
              <w:rPr>
                <w:rFonts w:eastAsia="標楷體"/>
                <w:color w:val="000000" w:themeColor="text1"/>
                <w:sz w:val="20"/>
                <w:szCs w:val="22"/>
              </w:rPr>
              <w:t>鹽度計、</w:t>
            </w:r>
            <w:r w:rsidRPr="00CA7852">
              <w:rPr>
                <w:rFonts w:eastAsia="標楷體"/>
                <w:color w:val="000000" w:themeColor="text1"/>
                <w:sz w:val="20"/>
                <w:szCs w:val="22"/>
              </w:rPr>
              <w:t>pH</w:t>
            </w:r>
            <w:r w:rsidRPr="00CA7852">
              <w:rPr>
                <w:rFonts w:eastAsia="標楷體"/>
                <w:color w:val="000000" w:themeColor="text1"/>
                <w:sz w:val="20"/>
                <w:szCs w:val="22"/>
              </w:rPr>
              <w:t>計</w:t>
            </w:r>
          </w:p>
          <w:p w:rsidR="00E96A8B" w:rsidRPr="00CA7852" w:rsidRDefault="00E96A8B" w:rsidP="00CA7852">
            <w:pPr>
              <w:spacing w:line="240" w:lineRule="exact"/>
              <w:ind w:left="150" w:hangingChars="75" w:hanging="150"/>
              <w:contextualSpacing/>
              <w:rPr>
                <w:rFonts w:eastAsia="標楷體"/>
                <w:color w:val="000000" w:themeColor="text1"/>
                <w:sz w:val="20"/>
                <w:szCs w:val="22"/>
              </w:rPr>
            </w:pPr>
            <w:r w:rsidRPr="00CA7852">
              <w:rPr>
                <w:rFonts w:eastAsia="標楷體"/>
                <w:color w:val="000000" w:themeColor="text1"/>
                <w:sz w:val="20"/>
                <w:szCs w:val="22"/>
              </w:rPr>
              <w:t>3.</w:t>
            </w:r>
            <w:r w:rsidRPr="00CA7852">
              <w:rPr>
                <w:rFonts w:eastAsia="標楷體"/>
                <w:color w:val="000000" w:themeColor="text1"/>
                <w:sz w:val="20"/>
                <w:szCs w:val="22"/>
              </w:rPr>
              <w:t>委外送檢</w:t>
            </w:r>
          </w:p>
        </w:tc>
        <w:tc>
          <w:tcPr>
            <w:tcW w:w="1165" w:type="dxa"/>
          </w:tcPr>
          <w:p w:rsidR="00E96A8B" w:rsidRPr="00CA7852" w:rsidRDefault="00E96A8B" w:rsidP="00075FE9">
            <w:pPr>
              <w:spacing w:line="240" w:lineRule="exact"/>
              <w:contextualSpacing/>
              <w:rPr>
                <w:rFonts w:eastAsia="標楷體"/>
                <w:color w:val="000000" w:themeColor="text1"/>
                <w:sz w:val="20"/>
                <w:szCs w:val="22"/>
              </w:rPr>
            </w:pPr>
            <w:r w:rsidRPr="00CA7852">
              <w:rPr>
                <w:rFonts w:eastAsia="標楷體"/>
                <w:color w:val="000000" w:themeColor="text1"/>
                <w:sz w:val="20"/>
                <w:szCs w:val="22"/>
              </w:rPr>
              <w:t>1.</w:t>
            </w:r>
            <w:r w:rsidRPr="00CA7852">
              <w:rPr>
                <w:rFonts w:eastAsia="標楷體"/>
                <w:color w:val="000000" w:themeColor="text1"/>
                <w:sz w:val="20"/>
                <w:szCs w:val="22"/>
              </w:rPr>
              <w:t>目視</w:t>
            </w:r>
          </w:p>
          <w:p w:rsidR="00E96A8B" w:rsidRPr="00CA7852" w:rsidRDefault="00E96A8B" w:rsidP="00CA7852">
            <w:pPr>
              <w:spacing w:line="240" w:lineRule="exact"/>
              <w:ind w:left="150" w:hangingChars="75" w:hanging="150"/>
              <w:contextualSpacing/>
              <w:rPr>
                <w:rFonts w:eastAsia="標楷體"/>
                <w:color w:val="000000" w:themeColor="text1"/>
                <w:sz w:val="20"/>
                <w:szCs w:val="22"/>
              </w:rPr>
            </w:pPr>
            <w:r w:rsidRPr="00CA7852">
              <w:rPr>
                <w:rFonts w:eastAsia="標楷體"/>
                <w:color w:val="000000" w:themeColor="text1"/>
                <w:sz w:val="20"/>
                <w:szCs w:val="22"/>
              </w:rPr>
              <w:t>2.</w:t>
            </w:r>
            <w:r w:rsidRPr="00CA7852">
              <w:rPr>
                <w:rFonts w:eastAsia="標楷體"/>
                <w:color w:val="000000" w:themeColor="text1"/>
                <w:sz w:val="20"/>
                <w:szCs w:val="22"/>
              </w:rPr>
              <w:t>依檢驗操作說明書</w:t>
            </w:r>
            <w:r w:rsidRPr="00CA7852">
              <w:rPr>
                <w:rFonts w:eastAsia="標楷體"/>
                <w:color w:val="000000" w:themeColor="text1"/>
                <w:sz w:val="20"/>
                <w:szCs w:val="22"/>
              </w:rPr>
              <w:t>(G-3-5-01)</w:t>
            </w:r>
            <w:r w:rsidRPr="00CA7852">
              <w:rPr>
                <w:rFonts w:eastAsia="標楷體"/>
                <w:color w:val="000000" w:themeColor="text1"/>
                <w:sz w:val="20"/>
                <w:szCs w:val="22"/>
              </w:rPr>
              <w:t>之檢驗方法</w:t>
            </w:r>
          </w:p>
          <w:p w:rsidR="00E96A8B" w:rsidRPr="00CA7852" w:rsidRDefault="00E96A8B" w:rsidP="003A034D">
            <w:pPr>
              <w:spacing w:line="240" w:lineRule="exact"/>
              <w:ind w:left="150" w:hangingChars="75" w:hanging="150"/>
              <w:contextualSpacing/>
              <w:rPr>
                <w:rFonts w:eastAsia="標楷體"/>
                <w:color w:val="000000" w:themeColor="text1"/>
                <w:sz w:val="20"/>
                <w:szCs w:val="22"/>
              </w:rPr>
            </w:pPr>
            <w:r w:rsidRPr="00CA7852">
              <w:rPr>
                <w:rFonts w:eastAsia="標楷體"/>
                <w:color w:val="000000" w:themeColor="text1"/>
                <w:sz w:val="20"/>
                <w:szCs w:val="22"/>
              </w:rPr>
              <w:t>3.</w:t>
            </w:r>
            <w:r w:rsidRPr="00CA7852">
              <w:rPr>
                <w:rFonts w:eastAsia="標楷體"/>
                <w:color w:val="000000" w:themeColor="text1"/>
                <w:sz w:val="20"/>
                <w:szCs w:val="22"/>
              </w:rPr>
              <w:t>依</w:t>
            </w:r>
            <w:r w:rsidR="003A034D">
              <w:rPr>
                <w:rFonts w:eastAsia="標楷體" w:hint="eastAsia"/>
                <w:color w:val="000000" w:themeColor="text1"/>
                <w:sz w:val="20"/>
                <w:szCs w:val="22"/>
              </w:rPr>
              <w:t>衛福部</w:t>
            </w:r>
            <w:r w:rsidRPr="00CA7852">
              <w:rPr>
                <w:rFonts w:eastAsia="標楷體"/>
                <w:color w:val="000000" w:themeColor="text1"/>
                <w:sz w:val="20"/>
                <w:szCs w:val="22"/>
              </w:rPr>
              <w:t>公告檢驗方法</w:t>
            </w:r>
          </w:p>
        </w:tc>
      </w:tr>
    </w:tbl>
    <w:p w:rsidR="003A09E7" w:rsidRPr="00CE50CF" w:rsidRDefault="003A09E7" w:rsidP="003A09E7">
      <w:pPr>
        <w:rPr>
          <w:rFonts w:eastAsia="標楷體"/>
          <w:color w:val="000000" w:themeColor="text1"/>
          <w:szCs w:val="22"/>
        </w:rPr>
      </w:pPr>
    </w:p>
    <w:p w:rsidR="000D0498" w:rsidRPr="00CE50CF" w:rsidRDefault="000D0498" w:rsidP="000D0498">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3A09E7" w:rsidRPr="00CE50CF" w:rsidRDefault="003A09E7" w:rsidP="003A09E7">
      <w:pPr>
        <w:rPr>
          <w:rFonts w:eastAsia="標楷體"/>
          <w:color w:val="000000" w:themeColor="text1"/>
        </w:rPr>
      </w:pPr>
    </w:p>
    <w:p w:rsidR="003A09E7" w:rsidRPr="00CE50CF" w:rsidRDefault="003A09E7" w:rsidP="003A09E7">
      <w:pPr>
        <w:rPr>
          <w:rFonts w:eastAsia="標楷體"/>
          <w:color w:val="000000" w:themeColor="text1"/>
        </w:rPr>
      </w:pPr>
      <w:r w:rsidRPr="00CE50CF">
        <w:rPr>
          <w:rFonts w:eastAsia="標楷體"/>
          <w:color w:val="000000" w:themeColor="text1"/>
        </w:rPr>
        <w:br w:type="page"/>
      </w:r>
    </w:p>
    <w:p w:rsidR="00DE56B9" w:rsidRPr="00CE50CF" w:rsidRDefault="00DE56B9" w:rsidP="003A09E7">
      <w:pPr>
        <w:rPr>
          <w:rFonts w:eastAsia="標楷體"/>
          <w:color w:val="000000" w:themeColor="text1"/>
        </w:rPr>
      </w:pPr>
    </w:p>
    <w:tbl>
      <w:tblPr>
        <w:tblW w:w="15301" w:type="dxa"/>
        <w:jc w:val="center"/>
        <w:tblInd w:w="-4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5"/>
        <w:gridCol w:w="992"/>
        <w:gridCol w:w="1134"/>
        <w:gridCol w:w="886"/>
        <w:gridCol w:w="390"/>
        <w:gridCol w:w="1702"/>
        <w:gridCol w:w="1842"/>
        <w:gridCol w:w="992"/>
        <w:gridCol w:w="851"/>
        <w:gridCol w:w="1134"/>
        <w:gridCol w:w="992"/>
        <w:gridCol w:w="992"/>
        <w:gridCol w:w="1134"/>
        <w:gridCol w:w="1185"/>
      </w:tblGrid>
      <w:tr w:rsidR="005D6503" w:rsidRPr="00B75ACD" w:rsidTr="00B75ACD">
        <w:trPr>
          <w:trHeight w:val="598"/>
          <w:jc w:val="center"/>
        </w:trPr>
        <w:tc>
          <w:tcPr>
            <w:tcW w:w="4087" w:type="dxa"/>
            <w:gridSpan w:val="4"/>
            <w:tcBorders>
              <w:right w:val="single" w:sz="12" w:space="0" w:color="auto"/>
            </w:tcBorders>
          </w:tcPr>
          <w:p w:rsidR="003A09E7" w:rsidRPr="00B75ACD" w:rsidRDefault="003A09E7" w:rsidP="003A09E7">
            <w:pPr>
              <w:spacing w:line="400" w:lineRule="exact"/>
              <w:jc w:val="center"/>
              <w:rPr>
                <w:rFonts w:eastAsia="標楷體"/>
                <w:color w:val="000000" w:themeColor="text1"/>
                <w:sz w:val="28"/>
              </w:rPr>
            </w:pPr>
            <w:r w:rsidRPr="00B75ACD">
              <w:rPr>
                <w:rFonts w:eastAsia="標楷體"/>
                <w:color w:val="000000" w:themeColor="text1"/>
                <w:sz w:val="28"/>
              </w:rPr>
              <w:t xml:space="preserve">           </w:t>
            </w:r>
            <w:r w:rsidRPr="00B75ACD">
              <w:rPr>
                <w:rFonts w:eastAsia="標楷體"/>
                <w:color w:val="000000" w:themeColor="text1"/>
                <w:sz w:val="28"/>
              </w:rPr>
              <w:t>工廠</w:t>
            </w:r>
          </w:p>
        </w:tc>
        <w:tc>
          <w:tcPr>
            <w:tcW w:w="11214" w:type="dxa"/>
            <w:gridSpan w:val="10"/>
            <w:tcBorders>
              <w:top w:val="single" w:sz="12" w:space="0" w:color="auto"/>
              <w:left w:val="single" w:sz="12" w:space="0" w:color="auto"/>
              <w:bottom w:val="single" w:sz="12" w:space="0" w:color="auto"/>
            </w:tcBorders>
            <w:vAlign w:val="center"/>
          </w:tcPr>
          <w:p w:rsidR="003A09E7" w:rsidRPr="00B75ACD" w:rsidRDefault="003A09E7" w:rsidP="00E95F86">
            <w:pPr>
              <w:tabs>
                <w:tab w:val="center" w:pos="4153"/>
                <w:tab w:val="right" w:pos="8306"/>
              </w:tabs>
              <w:snapToGrid w:val="0"/>
              <w:spacing w:line="400" w:lineRule="exact"/>
              <w:ind w:firstLineChars="100" w:firstLine="280"/>
              <w:rPr>
                <w:rFonts w:eastAsia="標楷體"/>
                <w:color w:val="000000" w:themeColor="text1"/>
                <w:position w:val="-28"/>
                <w:sz w:val="28"/>
                <w:szCs w:val="20"/>
              </w:rPr>
            </w:pPr>
            <w:r w:rsidRPr="00B75ACD">
              <w:rPr>
                <w:rFonts w:eastAsia="標楷體"/>
                <w:color w:val="000000" w:themeColor="text1"/>
                <w:sz w:val="28"/>
                <w:szCs w:val="20"/>
              </w:rPr>
              <w:t>G-4-2-0</w:t>
            </w:r>
            <w:r w:rsidR="00E95F86" w:rsidRPr="00B75ACD">
              <w:rPr>
                <w:rFonts w:eastAsia="標楷體" w:hint="eastAsia"/>
                <w:color w:val="000000" w:themeColor="text1"/>
                <w:sz w:val="28"/>
                <w:szCs w:val="20"/>
              </w:rPr>
              <w:t>8</w:t>
            </w:r>
            <w:r w:rsidRPr="00B75ACD">
              <w:rPr>
                <w:rFonts w:eastAsia="標楷體"/>
                <w:color w:val="000000" w:themeColor="text1"/>
                <w:sz w:val="28"/>
                <w:szCs w:val="20"/>
              </w:rPr>
              <w:t>:</w:t>
            </w:r>
            <w:r w:rsidRPr="00B75ACD">
              <w:rPr>
                <w:rFonts w:eastAsia="標楷體"/>
                <w:color w:val="000000" w:themeColor="text1"/>
                <w:sz w:val="28"/>
                <w:szCs w:val="20"/>
              </w:rPr>
              <w:t>製程及品質管制工程圖</w:t>
            </w:r>
            <w:r w:rsidRPr="00B75ACD">
              <w:rPr>
                <w:rFonts w:eastAsia="標楷體"/>
                <w:color w:val="000000" w:themeColor="text1"/>
                <w:sz w:val="28"/>
                <w:szCs w:val="20"/>
              </w:rPr>
              <w:t>______</w:t>
            </w:r>
          </w:p>
        </w:tc>
      </w:tr>
      <w:tr w:rsidR="00B75ACD" w:rsidRPr="00B75ACD" w:rsidTr="00B75ACD">
        <w:trPr>
          <w:trHeight w:val="536"/>
          <w:jc w:val="center"/>
        </w:trPr>
        <w:tc>
          <w:tcPr>
            <w:tcW w:w="15301" w:type="dxa"/>
            <w:gridSpan w:val="14"/>
          </w:tcPr>
          <w:p w:rsidR="00B75ACD" w:rsidRPr="00B75ACD" w:rsidRDefault="00B75ACD" w:rsidP="00B75ACD">
            <w:pPr>
              <w:tabs>
                <w:tab w:val="center" w:pos="4153"/>
                <w:tab w:val="right" w:pos="8306"/>
              </w:tabs>
              <w:snapToGrid w:val="0"/>
              <w:spacing w:line="400" w:lineRule="exact"/>
              <w:rPr>
                <w:rFonts w:eastAsia="標楷體"/>
                <w:color w:val="000000" w:themeColor="text1"/>
              </w:rPr>
            </w:pPr>
            <w:r w:rsidRPr="00B75ACD">
              <w:rPr>
                <w:rFonts w:eastAsia="標楷體"/>
                <w:color w:val="000000" w:themeColor="text1"/>
              </w:rPr>
              <w:t>產品名稱</w:t>
            </w:r>
            <w:r w:rsidRPr="00B75ACD">
              <w:rPr>
                <w:rFonts w:eastAsia="標楷體"/>
                <w:color w:val="000000" w:themeColor="text1"/>
              </w:rPr>
              <w:t>:</w:t>
            </w:r>
            <w:r w:rsidRPr="00B75ACD">
              <w:rPr>
                <w:rFonts w:eastAsia="標楷體"/>
                <w:color w:val="000000" w:themeColor="text1"/>
              </w:rPr>
              <w:t>混合醬油範例</w:t>
            </w:r>
          </w:p>
        </w:tc>
      </w:tr>
      <w:tr w:rsidR="005D6503" w:rsidRPr="00B75ACD" w:rsidTr="00B75ACD">
        <w:trPr>
          <w:cantSplit/>
          <w:trHeight w:val="421"/>
          <w:jc w:val="center"/>
        </w:trPr>
        <w:tc>
          <w:tcPr>
            <w:tcW w:w="3201" w:type="dxa"/>
            <w:gridSpan w:val="3"/>
            <w:vAlign w:val="center"/>
          </w:tcPr>
          <w:p w:rsidR="003A09E7" w:rsidRPr="00B75ACD" w:rsidRDefault="003A09E7" w:rsidP="00B75ACD">
            <w:pPr>
              <w:spacing w:line="240" w:lineRule="exact"/>
              <w:contextualSpacing/>
              <w:jc w:val="center"/>
              <w:rPr>
                <w:rFonts w:eastAsia="標楷體"/>
                <w:color w:val="000000" w:themeColor="text1"/>
                <w:sz w:val="22"/>
                <w:szCs w:val="22"/>
              </w:rPr>
            </w:pPr>
            <w:r w:rsidRPr="00B75ACD">
              <w:rPr>
                <w:rFonts w:eastAsia="標楷體"/>
                <w:color w:val="000000" w:themeColor="text1"/>
                <w:sz w:val="22"/>
                <w:szCs w:val="22"/>
              </w:rPr>
              <w:t>製造工程</w:t>
            </w:r>
          </w:p>
        </w:tc>
        <w:tc>
          <w:tcPr>
            <w:tcW w:w="1276" w:type="dxa"/>
            <w:gridSpan w:val="2"/>
            <w:vMerge w:val="restart"/>
            <w:vAlign w:val="center"/>
          </w:tcPr>
          <w:p w:rsidR="003A09E7" w:rsidRPr="00B75ACD" w:rsidRDefault="003A09E7" w:rsidP="00B75ACD">
            <w:pPr>
              <w:spacing w:line="240" w:lineRule="exact"/>
              <w:contextualSpacing/>
              <w:jc w:val="center"/>
              <w:rPr>
                <w:rFonts w:eastAsia="標楷體"/>
                <w:color w:val="000000" w:themeColor="text1"/>
                <w:sz w:val="22"/>
                <w:szCs w:val="22"/>
              </w:rPr>
            </w:pPr>
            <w:r w:rsidRPr="00B75ACD">
              <w:rPr>
                <w:rFonts w:eastAsia="標楷體"/>
                <w:color w:val="000000" w:themeColor="text1"/>
                <w:sz w:val="22"/>
                <w:szCs w:val="22"/>
              </w:rPr>
              <w:t>管制項目</w:t>
            </w:r>
          </w:p>
        </w:tc>
        <w:tc>
          <w:tcPr>
            <w:tcW w:w="1702" w:type="dxa"/>
            <w:vMerge w:val="restart"/>
            <w:vAlign w:val="center"/>
          </w:tcPr>
          <w:p w:rsidR="003A09E7" w:rsidRPr="00B75ACD" w:rsidRDefault="003A09E7" w:rsidP="00B75ACD">
            <w:pPr>
              <w:spacing w:line="240" w:lineRule="exact"/>
              <w:ind w:firstLineChars="100" w:firstLine="220"/>
              <w:contextualSpacing/>
              <w:jc w:val="center"/>
              <w:rPr>
                <w:rFonts w:eastAsia="標楷體"/>
                <w:color w:val="000000" w:themeColor="text1"/>
                <w:sz w:val="22"/>
                <w:szCs w:val="22"/>
              </w:rPr>
            </w:pPr>
            <w:r w:rsidRPr="00B75ACD">
              <w:rPr>
                <w:rFonts w:eastAsia="標楷體"/>
                <w:color w:val="000000" w:themeColor="text1"/>
                <w:sz w:val="22"/>
                <w:szCs w:val="22"/>
              </w:rPr>
              <w:t>管制基準</w:t>
            </w:r>
          </w:p>
        </w:tc>
        <w:tc>
          <w:tcPr>
            <w:tcW w:w="1842" w:type="dxa"/>
            <w:vMerge w:val="restart"/>
            <w:vAlign w:val="center"/>
          </w:tcPr>
          <w:p w:rsidR="003A09E7" w:rsidRPr="00B75ACD" w:rsidRDefault="003A09E7" w:rsidP="00B75ACD">
            <w:pPr>
              <w:spacing w:line="240" w:lineRule="exact"/>
              <w:contextualSpacing/>
              <w:jc w:val="center"/>
              <w:rPr>
                <w:rFonts w:eastAsia="標楷體"/>
                <w:color w:val="000000" w:themeColor="text1"/>
                <w:sz w:val="22"/>
                <w:szCs w:val="22"/>
              </w:rPr>
            </w:pPr>
            <w:r w:rsidRPr="00B75ACD">
              <w:rPr>
                <w:rFonts w:eastAsia="標楷體"/>
                <w:color w:val="000000" w:themeColor="text1"/>
                <w:sz w:val="22"/>
                <w:szCs w:val="22"/>
              </w:rPr>
              <w:t>管制圖表</w:t>
            </w:r>
          </w:p>
        </w:tc>
        <w:tc>
          <w:tcPr>
            <w:tcW w:w="992" w:type="dxa"/>
            <w:vMerge w:val="restart"/>
            <w:vAlign w:val="center"/>
          </w:tcPr>
          <w:p w:rsidR="003A09E7" w:rsidRPr="00B75ACD" w:rsidRDefault="003A09E7" w:rsidP="00B75ACD">
            <w:pPr>
              <w:spacing w:line="240" w:lineRule="exact"/>
              <w:contextualSpacing/>
              <w:jc w:val="center"/>
              <w:rPr>
                <w:rFonts w:eastAsia="標楷體"/>
                <w:color w:val="000000" w:themeColor="text1"/>
                <w:sz w:val="22"/>
                <w:szCs w:val="22"/>
              </w:rPr>
            </w:pPr>
            <w:r w:rsidRPr="00B75ACD">
              <w:rPr>
                <w:rFonts w:eastAsia="標楷體"/>
                <w:color w:val="000000" w:themeColor="text1"/>
                <w:sz w:val="22"/>
                <w:szCs w:val="22"/>
              </w:rPr>
              <w:t>管制人員</w:t>
            </w:r>
          </w:p>
        </w:tc>
        <w:tc>
          <w:tcPr>
            <w:tcW w:w="851" w:type="dxa"/>
            <w:vMerge w:val="restart"/>
            <w:vAlign w:val="center"/>
          </w:tcPr>
          <w:p w:rsidR="003A09E7" w:rsidRPr="00B75ACD" w:rsidRDefault="003A09E7" w:rsidP="00B75ACD">
            <w:pPr>
              <w:spacing w:line="240" w:lineRule="exact"/>
              <w:contextualSpacing/>
              <w:jc w:val="center"/>
              <w:rPr>
                <w:rFonts w:eastAsia="標楷體"/>
                <w:color w:val="000000" w:themeColor="text1"/>
                <w:sz w:val="22"/>
                <w:szCs w:val="22"/>
              </w:rPr>
            </w:pPr>
            <w:r w:rsidRPr="00B75ACD">
              <w:rPr>
                <w:rFonts w:eastAsia="標楷體"/>
                <w:color w:val="000000" w:themeColor="text1"/>
                <w:sz w:val="22"/>
                <w:szCs w:val="22"/>
              </w:rPr>
              <w:t>矯正</w:t>
            </w:r>
          </w:p>
          <w:p w:rsidR="003A09E7" w:rsidRPr="00B75ACD" w:rsidRDefault="003A09E7" w:rsidP="00B75ACD">
            <w:pPr>
              <w:spacing w:line="240" w:lineRule="exact"/>
              <w:contextualSpacing/>
              <w:jc w:val="center"/>
              <w:rPr>
                <w:rFonts w:eastAsia="標楷體"/>
                <w:color w:val="000000" w:themeColor="text1"/>
                <w:sz w:val="22"/>
                <w:szCs w:val="22"/>
              </w:rPr>
            </w:pPr>
            <w:r w:rsidRPr="00B75ACD">
              <w:rPr>
                <w:rFonts w:eastAsia="標楷體"/>
                <w:color w:val="000000" w:themeColor="text1"/>
                <w:sz w:val="22"/>
                <w:szCs w:val="22"/>
              </w:rPr>
              <w:t>負責人</w:t>
            </w:r>
          </w:p>
        </w:tc>
        <w:tc>
          <w:tcPr>
            <w:tcW w:w="5437" w:type="dxa"/>
            <w:gridSpan w:val="5"/>
            <w:vAlign w:val="center"/>
          </w:tcPr>
          <w:p w:rsidR="003A09E7" w:rsidRPr="00B75ACD" w:rsidRDefault="003A09E7" w:rsidP="00B75ACD">
            <w:pPr>
              <w:spacing w:line="240" w:lineRule="exact"/>
              <w:contextualSpacing/>
              <w:jc w:val="center"/>
              <w:rPr>
                <w:rFonts w:eastAsia="標楷體"/>
                <w:color w:val="000000" w:themeColor="text1"/>
                <w:sz w:val="22"/>
                <w:szCs w:val="22"/>
              </w:rPr>
            </w:pPr>
            <w:r w:rsidRPr="00B75ACD">
              <w:rPr>
                <w:rFonts w:eastAsia="標楷體"/>
                <w:color w:val="000000" w:themeColor="text1"/>
                <w:sz w:val="22"/>
                <w:szCs w:val="22"/>
              </w:rPr>
              <w:t>管制方法</w:t>
            </w:r>
          </w:p>
        </w:tc>
      </w:tr>
      <w:tr w:rsidR="005D6503" w:rsidRPr="00B75ACD" w:rsidTr="00B75ACD">
        <w:trPr>
          <w:cantSplit/>
          <w:trHeight w:val="555"/>
          <w:jc w:val="center"/>
        </w:trPr>
        <w:tc>
          <w:tcPr>
            <w:tcW w:w="1075" w:type="dxa"/>
            <w:vAlign w:val="center"/>
          </w:tcPr>
          <w:p w:rsidR="003A09E7" w:rsidRPr="00B75ACD" w:rsidRDefault="003A09E7" w:rsidP="00B75ACD">
            <w:pPr>
              <w:spacing w:line="240" w:lineRule="exact"/>
              <w:contextualSpacing/>
              <w:jc w:val="center"/>
              <w:rPr>
                <w:rFonts w:eastAsia="標楷體"/>
                <w:color w:val="000000" w:themeColor="text1"/>
                <w:sz w:val="22"/>
                <w:szCs w:val="22"/>
              </w:rPr>
            </w:pPr>
            <w:r w:rsidRPr="00B75ACD">
              <w:rPr>
                <w:rFonts w:eastAsia="標楷體"/>
                <w:color w:val="000000" w:themeColor="text1"/>
                <w:sz w:val="22"/>
                <w:szCs w:val="22"/>
              </w:rPr>
              <w:t>工程名稱</w:t>
            </w:r>
          </w:p>
        </w:tc>
        <w:tc>
          <w:tcPr>
            <w:tcW w:w="992" w:type="dxa"/>
            <w:vAlign w:val="center"/>
          </w:tcPr>
          <w:p w:rsidR="003A09E7" w:rsidRPr="00B75ACD" w:rsidRDefault="003A09E7" w:rsidP="00B75ACD">
            <w:pPr>
              <w:spacing w:line="240" w:lineRule="exact"/>
              <w:contextualSpacing/>
              <w:jc w:val="center"/>
              <w:rPr>
                <w:rFonts w:eastAsia="標楷體"/>
                <w:color w:val="000000" w:themeColor="text1"/>
                <w:sz w:val="22"/>
                <w:szCs w:val="22"/>
              </w:rPr>
            </w:pPr>
            <w:r w:rsidRPr="00B75ACD">
              <w:rPr>
                <w:rFonts w:eastAsia="標楷體"/>
                <w:color w:val="000000" w:themeColor="text1"/>
                <w:sz w:val="22"/>
                <w:szCs w:val="22"/>
              </w:rPr>
              <w:t>使用機具</w:t>
            </w:r>
          </w:p>
        </w:tc>
        <w:tc>
          <w:tcPr>
            <w:tcW w:w="1134" w:type="dxa"/>
            <w:vAlign w:val="center"/>
          </w:tcPr>
          <w:p w:rsidR="003A09E7" w:rsidRPr="00B75ACD" w:rsidRDefault="003A09E7" w:rsidP="00B75ACD">
            <w:pPr>
              <w:spacing w:line="240" w:lineRule="exact"/>
              <w:contextualSpacing/>
              <w:jc w:val="center"/>
              <w:rPr>
                <w:rFonts w:eastAsia="標楷體"/>
                <w:color w:val="000000" w:themeColor="text1"/>
                <w:sz w:val="22"/>
                <w:szCs w:val="22"/>
              </w:rPr>
            </w:pPr>
            <w:r w:rsidRPr="00B75ACD">
              <w:rPr>
                <w:rFonts w:eastAsia="標楷體"/>
                <w:color w:val="000000" w:themeColor="text1"/>
                <w:sz w:val="22"/>
                <w:szCs w:val="22"/>
              </w:rPr>
              <w:t>操作標準</w:t>
            </w:r>
          </w:p>
        </w:tc>
        <w:tc>
          <w:tcPr>
            <w:tcW w:w="1276" w:type="dxa"/>
            <w:gridSpan w:val="2"/>
            <w:vMerge/>
            <w:vAlign w:val="center"/>
          </w:tcPr>
          <w:p w:rsidR="003A09E7" w:rsidRPr="00B75ACD" w:rsidRDefault="003A09E7" w:rsidP="00B75ACD">
            <w:pPr>
              <w:spacing w:line="240" w:lineRule="exact"/>
              <w:contextualSpacing/>
              <w:jc w:val="center"/>
              <w:rPr>
                <w:rFonts w:eastAsia="標楷體"/>
                <w:color w:val="000000" w:themeColor="text1"/>
                <w:sz w:val="22"/>
                <w:szCs w:val="22"/>
              </w:rPr>
            </w:pPr>
          </w:p>
        </w:tc>
        <w:tc>
          <w:tcPr>
            <w:tcW w:w="1702" w:type="dxa"/>
            <w:vMerge/>
            <w:vAlign w:val="center"/>
          </w:tcPr>
          <w:p w:rsidR="003A09E7" w:rsidRPr="00B75ACD" w:rsidRDefault="003A09E7" w:rsidP="00B75ACD">
            <w:pPr>
              <w:spacing w:line="240" w:lineRule="exact"/>
              <w:contextualSpacing/>
              <w:jc w:val="center"/>
              <w:rPr>
                <w:rFonts w:eastAsia="標楷體"/>
                <w:color w:val="000000" w:themeColor="text1"/>
                <w:sz w:val="22"/>
                <w:szCs w:val="22"/>
              </w:rPr>
            </w:pPr>
          </w:p>
        </w:tc>
        <w:tc>
          <w:tcPr>
            <w:tcW w:w="1842" w:type="dxa"/>
            <w:vMerge/>
            <w:vAlign w:val="center"/>
          </w:tcPr>
          <w:p w:rsidR="003A09E7" w:rsidRPr="00B75ACD" w:rsidRDefault="003A09E7" w:rsidP="00B75ACD">
            <w:pPr>
              <w:spacing w:line="240" w:lineRule="exact"/>
              <w:contextualSpacing/>
              <w:jc w:val="center"/>
              <w:rPr>
                <w:rFonts w:eastAsia="標楷體"/>
                <w:color w:val="000000" w:themeColor="text1"/>
                <w:sz w:val="22"/>
                <w:szCs w:val="22"/>
              </w:rPr>
            </w:pPr>
          </w:p>
        </w:tc>
        <w:tc>
          <w:tcPr>
            <w:tcW w:w="992" w:type="dxa"/>
            <w:vMerge/>
            <w:vAlign w:val="center"/>
          </w:tcPr>
          <w:p w:rsidR="003A09E7" w:rsidRPr="00B75ACD" w:rsidRDefault="003A09E7" w:rsidP="00B75ACD">
            <w:pPr>
              <w:spacing w:line="240" w:lineRule="exact"/>
              <w:contextualSpacing/>
              <w:jc w:val="center"/>
              <w:rPr>
                <w:rFonts w:eastAsia="標楷體"/>
                <w:color w:val="000000" w:themeColor="text1"/>
                <w:sz w:val="22"/>
                <w:szCs w:val="22"/>
              </w:rPr>
            </w:pPr>
          </w:p>
        </w:tc>
        <w:tc>
          <w:tcPr>
            <w:tcW w:w="851" w:type="dxa"/>
            <w:vMerge/>
            <w:vAlign w:val="center"/>
          </w:tcPr>
          <w:p w:rsidR="003A09E7" w:rsidRPr="00B75ACD" w:rsidRDefault="003A09E7" w:rsidP="00B75ACD">
            <w:pPr>
              <w:spacing w:line="240" w:lineRule="exact"/>
              <w:contextualSpacing/>
              <w:jc w:val="center"/>
              <w:rPr>
                <w:rFonts w:eastAsia="標楷體"/>
                <w:color w:val="000000" w:themeColor="text1"/>
                <w:sz w:val="22"/>
                <w:szCs w:val="22"/>
              </w:rPr>
            </w:pPr>
          </w:p>
        </w:tc>
        <w:tc>
          <w:tcPr>
            <w:tcW w:w="1134" w:type="dxa"/>
            <w:vAlign w:val="center"/>
          </w:tcPr>
          <w:p w:rsidR="003A09E7" w:rsidRPr="00B75ACD" w:rsidRDefault="003A09E7" w:rsidP="00B75ACD">
            <w:pPr>
              <w:spacing w:line="240" w:lineRule="exact"/>
              <w:contextualSpacing/>
              <w:jc w:val="center"/>
              <w:rPr>
                <w:rFonts w:eastAsia="標楷體"/>
                <w:color w:val="000000" w:themeColor="text1"/>
                <w:sz w:val="22"/>
                <w:szCs w:val="22"/>
              </w:rPr>
            </w:pPr>
            <w:r w:rsidRPr="00B75ACD">
              <w:rPr>
                <w:rFonts w:eastAsia="標楷體"/>
                <w:color w:val="000000" w:themeColor="text1"/>
                <w:sz w:val="22"/>
                <w:szCs w:val="22"/>
              </w:rPr>
              <w:t>取樣地點</w:t>
            </w:r>
          </w:p>
        </w:tc>
        <w:tc>
          <w:tcPr>
            <w:tcW w:w="992" w:type="dxa"/>
            <w:vAlign w:val="center"/>
          </w:tcPr>
          <w:p w:rsidR="003A09E7" w:rsidRPr="00B75ACD" w:rsidRDefault="003A09E7" w:rsidP="00B75ACD">
            <w:pPr>
              <w:spacing w:line="240" w:lineRule="exact"/>
              <w:contextualSpacing/>
              <w:jc w:val="center"/>
              <w:rPr>
                <w:rFonts w:eastAsia="標楷體"/>
                <w:color w:val="000000" w:themeColor="text1"/>
                <w:sz w:val="22"/>
                <w:szCs w:val="22"/>
              </w:rPr>
            </w:pPr>
            <w:r w:rsidRPr="00B75ACD">
              <w:rPr>
                <w:rFonts w:eastAsia="標楷體"/>
                <w:color w:val="000000" w:themeColor="text1"/>
                <w:sz w:val="22"/>
                <w:szCs w:val="22"/>
              </w:rPr>
              <w:t>取樣頻率</w:t>
            </w:r>
          </w:p>
        </w:tc>
        <w:tc>
          <w:tcPr>
            <w:tcW w:w="992" w:type="dxa"/>
            <w:vAlign w:val="center"/>
          </w:tcPr>
          <w:p w:rsidR="003A09E7" w:rsidRPr="00B75ACD" w:rsidRDefault="003A09E7" w:rsidP="00B75ACD">
            <w:pPr>
              <w:spacing w:line="240" w:lineRule="exact"/>
              <w:contextualSpacing/>
              <w:jc w:val="center"/>
              <w:rPr>
                <w:rFonts w:eastAsia="標楷體"/>
                <w:color w:val="000000" w:themeColor="text1"/>
                <w:sz w:val="22"/>
                <w:szCs w:val="22"/>
              </w:rPr>
            </w:pPr>
            <w:r w:rsidRPr="00B75ACD">
              <w:rPr>
                <w:rFonts w:eastAsia="標楷體"/>
                <w:color w:val="000000" w:themeColor="text1"/>
                <w:sz w:val="22"/>
                <w:szCs w:val="22"/>
              </w:rPr>
              <w:t>取樣數量</w:t>
            </w:r>
          </w:p>
        </w:tc>
        <w:tc>
          <w:tcPr>
            <w:tcW w:w="1134" w:type="dxa"/>
            <w:vAlign w:val="center"/>
          </w:tcPr>
          <w:p w:rsidR="003A09E7" w:rsidRPr="00B75ACD" w:rsidRDefault="003A09E7" w:rsidP="00B75ACD">
            <w:pPr>
              <w:spacing w:line="240" w:lineRule="exact"/>
              <w:contextualSpacing/>
              <w:jc w:val="center"/>
              <w:rPr>
                <w:rFonts w:eastAsia="標楷體"/>
                <w:color w:val="000000" w:themeColor="text1"/>
                <w:sz w:val="22"/>
                <w:szCs w:val="22"/>
              </w:rPr>
            </w:pPr>
            <w:r w:rsidRPr="00B75ACD">
              <w:rPr>
                <w:rFonts w:eastAsia="標楷體"/>
                <w:color w:val="000000" w:themeColor="text1"/>
                <w:sz w:val="22"/>
                <w:szCs w:val="22"/>
              </w:rPr>
              <w:t>檢測儀器</w:t>
            </w:r>
          </w:p>
        </w:tc>
        <w:tc>
          <w:tcPr>
            <w:tcW w:w="1185" w:type="dxa"/>
            <w:vAlign w:val="center"/>
          </w:tcPr>
          <w:p w:rsidR="003A09E7" w:rsidRPr="00B75ACD" w:rsidRDefault="003A09E7" w:rsidP="00B75ACD">
            <w:pPr>
              <w:spacing w:line="240" w:lineRule="exact"/>
              <w:contextualSpacing/>
              <w:jc w:val="center"/>
              <w:rPr>
                <w:rFonts w:eastAsia="標楷體"/>
                <w:color w:val="000000" w:themeColor="text1"/>
                <w:sz w:val="22"/>
                <w:szCs w:val="22"/>
              </w:rPr>
            </w:pPr>
            <w:r w:rsidRPr="00B75ACD">
              <w:rPr>
                <w:rFonts w:eastAsia="標楷體"/>
                <w:color w:val="000000" w:themeColor="text1"/>
                <w:sz w:val="22"/>
                <w:szCs w:val="22"/>
              </w:rPr>
              <w:t>檢測方法</w:t>
            </w:r>
          </w:p>
        </w:tc>
      </w:tr>
      <w:tr w:rsidR="005D6503" w:rsidRPr="00B75ACD" w:rsidTr="003A034D">
        <w:trPr>
          <w:cantSplit/>
          <w:trHeight w:val="1258"/>
          <w:jc w:val="center"/>
        </w:trPr>
        <w:tc>
          <w:tcPr>
            <w:tcW w:w="1075"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原料驗收</w:t>
            </w:r>
          </w:p>
        </w:tc>
        <w:tc>
          <w:tcPr>
            <w:tcW w:w="992"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無</w:t>
            </w:r>
          </w:p>
        </w:tc>
        <w:tc>
          <w:tcPr>
            <w:tcW w:w="1134"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製程及品質管制作業程序書</w:t>
            </w:r>
          </w:p>
        </w:tc>
        <w:tc>
          <w:tcPr>
            <w:tcW w:w="1276" w:type="dxa"/>
            <w:gridSpan w:val="2"/>
          </w:tcPr>
          <w:p w:rsidR="003A09E7" w:rsidRPr="00B75ACD" w:rsidRDefault="003A09E7" w:rsidP="00B75ACD">
            <w:pPr>
              <w:spacing w:line="240" w:lineRule="exact"/>
              <w:ind w:left="118" w:hangingChars="59" w:hanging="118"/>
              <w:contextualSpacing/>
              <w:rPr>
                <w:rFonts w:eastAsia="標楷體"/>
                <w:color w:val="000000" w:themeColor="text1"/>
                <w:sz w:val="20"/>
                <w:szCs w:val="22"/>
              </w:rPr>
            </w:pPr>
            <w:r w:rsidRPr="00B75ACD">
              <w:rPr>
                <w:rFonts w:eastAsia="標楷體"/>
                <w:color w:val="000000" w:themeColor="text1"/>
                <w:sz w:val="20"/>
                <w:szCs w:val="22"/>
              </w:rPr>
              <w:t>1.</w:t>
            </w:r>
            <w:r w:rsidRPr="00B75ACD">
              <w:rPr>
                <w:rFonts w:eastAsia="標楷體"/>
                <w:color w:val="000000" w:themeColor="text1"/>
                <w:sz w:val="20"/>
                <w:szCs w:val="22"/>
              </w:rPr>
              <w:t>農藥殘留、重金屬與黴菌毒素</w:t>
            </w:r>
          </w:p>
          <w:p w:rsidR="003A09E7" w:rsidRPr="00B75ACD" w:rsidRDefault="003A09E7" w:rsidP="00B75ACD">
            <w:pPr>
              <w:spacing w:line="240" w:lineRule="exact"/>
              <w:ind w:left="118" w:hangingChars="59" w:hanging="118"/>
              <w:contextualSpacing/>
              <w:rPr>
                <w:rFonts w:eastAsia="標楷體"/>
                <w:color w:val="000000" w:themeColor="text1"/>
                <w:sz w:val="20"/>
                <w:szCs w:val="22"/>
              </w:rPr>
            </w:pPr>
            <w:r w:rsidRPr="00B75ACD">
              <w:rPr>
                <w:rFonts w:eastAsia="標楷體"/>
                <w:color w:val="000000" w:themeColor="text1"/>
                <w:sz w:val="20"/>
                <w:szCs w:val="22"/>
              </w:rPr>
              <w:t>2.</w:t>
            </w:r>
            <w:r w:rsidRPr="00B75ACD">
              <w:rPr>
                <w:rFonts w:eastAsia="標楷體"/>
                <w:color w:val="000000" w:themeColor="text1"/>
                <w:sz w:val="20"/>
                <w:szCs w:val="22"/>
              </w:rPr>
              <w:t>外觀</w:t>
            </w:r>
          </w:p>
        </w:tc>
        <w:tc>
          <w:tcPr>
            <w:tcW w:w="1702" w:type="dxa"/>
          </w:tcPr>
          <w:p w:rsidR="003A09E7" w:rsidRPr="00B75ACD" w:rsidRDefault="003A09E7" w:rsidP="00B75ACD">
            <w:pPr>
              <w:spacing w:line="240" w:lineRule="exact"/>
              <w:ind w:left="158" w:hangingChars="79" w:hanging="158"/>
              <w:contextualSpacing/>
              <w:rPr>
                <w:rFonts w:eastAsia="標楷體"/>
                <w:color w:val="000000" w:themeColor="text1"/>
                <w:sz w:val="20"/>
                <w:szCs w:val="22"/>
              </w:rPr>
            </w:pPr>
            <w:r w:rsidRPr="00B75ACD">
              <w:rPr>
                <w:rFonts w:eastAsia="標楷體"/>
                <w:color w:val="000000" w:themeColor="text1"/>
                <w:sz w:val="20"/>
                <w:szCs w:val="22"/>
              </w:rPr>
              <w:t>1.</w:t>
            </w:r>
            <w:r w:rsidRPr="00B75ACD">
              <w:rPr>
                <w:rFonts w:eastAsia="標楷體"/>
                <w:color w:val="000000" w:themeColor="text1"/>
                <w:sz w:val="20"/>
                <w:szCs w:val="22"/>
              </w:rPr>
              <w:t>符合我國食品農藥殘留、重金屬與黴菌毒素標準</w:t>
            </w:r>
          </w:p>
          <w:p w:rsidR="003A09E7" w:rsidRPr="00B75ACD" w:rsidRDefault="003A09E7" w:rsidP="00B75ACD">
            <w:pPr>
              <w:spacing w:line="240" w:lineRule="exact"/>
              <w:ind w:left="158" w:hangingChars="79" w:hanging="158"/>
              <w:contextualSpacing/>
              <w:rPr>
                <w:rFonts w:eastAsia="標楷體"/>
                <w:color w:val="000000" w:themeColor="text1"/>
                <w:sz w:val="20"/>
                <w:szCs w:val="22"/>
              </w:rPr>
            </w:pPr>
            <w:r w:rsidRPr="00B75ACD">
              <w:rPr>
                <w:rFonts w:eastAsia="標楷體"/>
                <w:color w:val="000000" w:themeColor="text1"/>
                <w:sz w:val="20"/>
                <w:szCs w:val="22"/>
              </w:rPr>
              <w:t>2.</w:t>
            </w:r>
            <w:r w:rsidRPr="00B75ACD">
              <w:rPr>
                <w:rFonts w:eastAsia="標楷體"/>
                <w:color w:val="000000" w:themeColor="text1"/>
                <w:sz w:val="20"/>
                <w:szCs w:val="22"/>
              </w:rPr>
              <w:t>無發霉、腐敗</w:t>
            </w:r>
          </w:p>
        </w:tc>
        <w:tc>
          <w:tcPr>
            <w:tcW w:w="1842" w:type="dxa"/>
          </w:tcPr>
          <w:p w:rsidR="003A09E7" w:rsidRPr="00B75ACD" w:rsidRDefault="00AB5C4E" w:rsidP="003A034D">
            <w:pPr>
              <w:spacing w:line="240" w:lineRule="exact"/>
              <w:contextualSpacing/>
              <w:rPr>
                <w:rFonts w:eastAsia="標楷體"/>
                <w:color w:val="000000" w:themeColor="text1"/>
                <w:sz w:val="20"/>
                <w:szCs w:val="22"/>
              </w:rPr>
            </w:pPr>
            <w:r>
              <w:rPr>
                <w:rFonts w:eastAsia="標楷體"/>
                <w:color w:val="000000" w:themeColor="text1"/>
                <w:sz w:val="20"/>
                <w:szCs w:val="22"/>
              </w:rPr>
              <w:t>原物料及食品添加物品質驗收</w:t>
            </w:r>
            <w:r>
              <w:rPr>
                <w:rFonts w:eastAsia="標楷體" w:hint="eastAsia"/>
                <w:color w:val="000000" w:themeColor="text1"/>
                <w:sz w:val="20"/>
                <w:szCs w:val="22"/>
              </w:rPr>
              <w:t>紀</w:t>
            </w:r>
            <w:r w:rsidR="003A09E7" w:rsidRPr="00B75ACD">
              <w:rPr>
                <w:rFonts w:eastAsia="標楷體"/>
                <w:color w:val="000000" w:themeColor="text1"/>
                <w:sz w:val="20"/>
                <w:szCs w:val="22"/>
              </w:rPr>
              <w:t>錄表</w:t>
            </w:r>
            <w:r w:rsidR="003A034D">
              <w:rPr>
                <w:rFonts w:eastAsia="標楷體"/>
                <w:color w:val="000000" w:themeColor="text1"/>
                <w:sz w:val="20"/>
                <w:szCs w:val="22"/>
              </w:rPr>
              <w:t>(G-4-2-0</w:t>
            </w:r>
            <w:r w:rsidR="003A034D">
              <w:rPr>
                <w:rFonts w:eastAsia="標楷體" w:hint="eastAsia"/>
                <w:color w:val="000000" w:themeColor="text1"/>
                <w:sz w:val="20"/>
                <w:szCs w:val="22"/>
              </w:rPr>
              <w:t>4</w:t>
            </w:r>
            <w:r w:rsidR="003A09E7" w:rsidRPr="00B75ACD">
              <w:rPr>
                <w:rFonts w:eastAsia="標楷體"/>
                <w:color w:val="000000" w:themeColor="text1"/>
                <w:sz w:val="20"/>
                <w:szCs w:val="22"/>
              </w:rPr>
              <w:t>)</w:t>
            </w:r>
            <w:r w:rsidR="003A09E7" w:rsidRPr="00B75ACD">
              <w:rPr>
                <w:rFonts w:eastAsia="標楷體"/>
                <w:color w:val="000000" w:themeColor="text1"/>
                <w:sz w:val="20"/>
                <w:szCs w:val="22"/>
              </w:rPr>
              <w:t>、原</w:t>
            </w:r>
            <w:r w:rsidR="003A034D">
              <w:rPr>
                <w:rFonts w:eastAsia="標楷體" w:hint="eastAsia"/>
                <w:color w:val="000000" w:themeColor="text1"/>
                <w:sz w:val="20"/>
                <w:szCs w:val="22"/>
              </w:rPr>
              <w:t>物</w:t>
            </w:r>
            <w:r w:rsidR="003A09E7" w:rsidRPr="00B75ACD">
              <w:rPr>
                <w:rFonts w:eastAsia="標楷體"/>
                <w:color w:val="000000" w:themeColor="text1"/>
                <w:sz w:val="20"/>
                <w:szCs w:val="22"/>
              </w:rPr>
              <w:t>料</w:t>
            </w:r>
            <w:r w:rsidR="003A034D">
              <w:rPr>
                <w:rFonts w:eastAsia="標楷體" w:hint="eastAsia"/>
                <w:color w:val="000000" w:themeColor="text1"/>
                <w:sz w:val="20"/>
                <w:szCs w:val="22"/>
              </w:rPr>
              <w:t>及食品添加物</w:t>
            </w:r>
            <w:r w:rsidR="003A09E7" w:rsidRPr="00B75ACD">
              <w:rPr>
                <w:rFonts w:eastAsia="標楷體"/>
                <w:color w:val="000000" w:themeColor="text1"/>
                <w:sz w:val="20"/>
                <w:szCs w:val="22"/>
              </w:rPr>
              <w:t>檢驗紀錄表</w:t>
            </w:r>
            <w:r w:rsidR="003A09E7" w:rsidRPr="00B75ACD">
              <w:rPr>
                <w:rFonts w:eastAsia="標楷體"/>
                <w:color w:val="000000" w:themeColor="text1"/>
                <w:sz w:val="20"/>
                <w:szCs w:val="22"/>
              </w:rPr>
              <w:t>(G-4-2-</w:t>
            </w:r>
            <w:r w:rsidR="003A034D">
              <w:rPr>
                <w:rFonts w:eastAsia="標楷體" w:hint="eastAsia"/>
                <w:color w:val="000000" w:themeColor="text1"/>
                <w:sz w:val="20"/>
                <w:szCs w:val="22"/>
              </w:rPr>
              <w:t>10</w:t>
            </w:r>
            <w:r w:rsidR="003A09E7" w:rsidRPr="00B75ACD">
              <w:rPr>
                <w:rFonts w:eastAsia="標楷體"/>
                <w:color w:val="000000" w:themeColor="text1"/>
                <w:sz w:val="20"/>
                <w:szCs w:val="22"/>
              </w:rPr>
              <w:t>)</w:t>
            </w:r>
          </w:p>
        </w:tc>
        <w:tc>
          <w:tcPr>
            <w:tcW w:w="992"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驗收員</w:t>
            </w:r>
          </w:p>
        </w:tc>
        <w:tc>
          <w:tcPr>
            <w:tcW w:w="851"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廠長</w:t>
            </w:r>
          </w:p>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w:t>
            </w:r>
            <w:r w:rsidRPr="00B75ACD">
              <w:rPr>
                <w:rFonts w:eastAsia="標楷體"/>
                <w:color w:val="000000" w:themeColor="text1"/>
                <w:sz w:val="20"/>
                <w:szCs w:val="22"/>
              </w:rPr>
              <w:t>負責人</w:t>
            </w:r>
            <w:r w:rsidRPr="00B75ACD">
              <w:rPr>
                <w:rFonts w:eastAsia="標楷體"/>
                <w:color w:val="000000" w:themeColor="text1"/>
                <w:sz w:val="20"/>
                <w:szCs w:val="22"/>
              </w:rPr>
              <w:t>)</w:t>
            </w:r>
          </w:p>
        </w:tc>
        <w:tc>
          <w:tcPr>
            <w:tcW w:w="1134"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原物料驗收區</w:t>
            </w:r>
          </w:p>
        </w:tc>
        <w:tc>
          <w:tcPr>
            <w:tcW w:w="992"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每批</w:t>
            </w:r>
          </w:p>
        </w:tc>
        <w:tc>
          <w:tcPr>
            <w:tcW w:w="992"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1</w:t>
            </w:r>
            <w:r w:rsidRPr="00B75ACD">
              <w:rPr>
                <w:rFonts w:eastAsia="標楷體"/>
                <w:color w:val="000000" w:themeColor="text1"/>
                <w:sz w:val="20"/>
                <w:szCs w:val="22"/>
              </w:rPr>
              <w:t>包</w:t>
            </w:r>
            <w:r w:rsidRPr="00B75ACD">
              <w:rPr>
                <w:rFonts w:eastAsia="標楷體"/>
                <w:color w:val="000000" w:themeColor="text1"/>
                <w:sz w:val="20"/>
                <w:szCs w:val="22"/>
              </w:rPr>
              <w:t>/</w:t>
            </w:r>
            <w:r w:rsidRPr="00B75ACD">
              <w:rPr>
                <w:rFonts w:eastAsia="標楷體"/>
                <w:color w:val="000000" w:themeColor="text1"/>
                <w:sz w:val="20"/>
                <w:szCs w:val="22"/>
              </w:rPr>
              <w:t>每批</w:t>
            </w:r>
          </w:p>
        </w:tc>
        <w:tc>
          <w:tcPr>
            <w:tcW w:w="1134"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1.</w:t>
            </w:r>
            <w:r w:rsidRPr="00B75ACD">
              <w:rPr>
                <w:rFonts w:eastAsia="標楷體"/>
                <w:color w:val="000000" w:themeColor="text1"/>
                <w:sz w:val="20"/>
                <w:szCs w:val="22"/>
              </w:rPr>
              <w:t>委外送檢</w:t>
            </w:r>
          </w:p>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2.</w:t>
            </w:r>
            <w:r w:rsidRPr="00B75ACD">
              <w:rPr>
                <w:rFonts w:eastAsia="標楷體"/>
                <w:color w:val="000000" w:themeColor="text1"/>
                <w:sz w:val="20"/>
                <w:szCs w:val="22"/>
              </w:rPr>
              <w:t>官能檢查</w:t>
            </w:r>
          </w:p>
        </w:tc>
        <w:tc>
          <w:tcPr>
            <w:tcW w:w="1185" w:type="dxa"/>
          </w:tcPr>
          <w:p w:rsidR="003A09E7" w:rsidRPr="00B75ACD" w:rsidRDefault="00075FE9" w:rsidP="00B75ACD">
            <w:pPr>
              <w:spacing w:line="240" w:lineRule="exact"/>
              <w:ind w:left="150" w:hangingChars="75" w:hanging="150"/>
              <w:contextualSpacing/>
              <w:rPr>
                <w:rFonts w:eastAsia="標楷體"/>
                <w:color w:val="000000" w:themeColor="text1"/>
                <w:sz w:val="20"/>
                <w:szCs w:val="22"/>
              </w:rPr>
            </w:pPr>
            <w:r w:rsidRPr="00B75ACD">
              <w:rPr>
                <w:rFonts w:eastAsia="標楷體"/>
                <w:color w:val="000000" w:themeColor="text1"/>
                <w:sz w:val="20"/>
                <w:szCs w:val="22"/>
              </w:rPr>
              <w:t>1.</w:t>
            </w:r>
            <w:r w:rsidR="003A09E7" w:rsidRPr="00B75ACD">
              <w:rPr>
                <w:rFonts w:eastAsia="標楷體"/>
                <w:color w:val="000000" w:themeColor="text1"/>
                <w:sz w:val="20"/>
                <w:szCs w:val="22"/>
              </w:rPr>
              <w:t>依</w:t>
            </w:r>
            <w:r w:rsidR="003A034D">
              <w:rPr>
                <w:rFonts w:eastAsia="標楷體" w:hint="eastAsia"/>
                <w:color w:val="000000" w:themeColor="text1"/>
                <w:sz w:val="20"/>
                <w:szCs w:val="22"/>
              </w:rPr>
              <w:t>衛福部</w:t>
            </w:r>
            <w:r w:rsidR="003A09E7" w:rsidRPr="00B75ACD">
              <w:rPr>
                <w:rFonts w:eastAsia="標楷體"/>
                <w:color w:val="000000" w:themeColor="text1"/>
                <w:sz w:val="20"/>
                <w:szCs w:val="22"/>
              </w:rPr>
              <w:t>公告檢驗方法</w:t>
            </w:r>
          </w:p>
          <w:p w:rsidR="003A09E7" w:rsidRPr="00B75ACD" w:rsidRDefault="003A09E7" w:rsidP="00B75ACD">
            <w:pPr>
              <w:spacing w:line="240" w:lineRule="exact"/>
              <w:ind w:left="150" w:hangingChars="75" w:hanging="150"/>
              <w:contextualSpacing/>
              <w:rPr>
                <w:rFonts w:eastAsia="標楷體"/>
                <w:color w:val="000000" w:themeColor="text1"/>
                <w:sz w:val="20"/>
                <w:szCs w:val="22"/>
              </w:rPr>
            </w:pPr>
            <w:r w:rsidRPr="00B75ACD">
              <w:rPr>
                <w:rFonts w:eastAsia="標楷體"/>
                <w:color w:val="000000" w:themeColor="text1"/>
                <w:sz w:val="20"/>
                <w:szCs w:val="22"/>
              </w:rPr>
              <w:t>2.</w:t>
            </w:r>
            <w:r w:rsidRPr="00B75ACD">
              <w:rPr>
                <w:rFonts w:eastAsia="標楷體"/>
                <w:color w:val="000000" w:themeColor="text1"/>
                <w:sz w:val="20"/>
                <w:szCs w:val="22"/>
              </w:rPr>
              <w:t>目視</w:t>
            </w:r>
          </w:p>
        </w:tc>
      </w:tr>
      <w:tr w:rsidR="005D6503" w:rsidRPr="00B75ACD" w:rsidTr="003A034D">
        <w:trPr>
          <w:cantSplit/>
          <w:trHeight w:val="623"/>
          <w:jc w:val="center"/>
        </w:trPr>
        <w:tc>
          <w:tcPr>
            <w:tcW w:w="1075"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食鹽等乾物貯存</w:t>
            </w:r>
          </w:p>
        </w:tc>
        <w:tc>
          <w:tcPr>
            <w:tcW w:w="992"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無</w:t>
            </w:r>
          </w:p>
        </w:tc>
        <w:tc>
          <w:tcPr>
            <w:tcW w:w="1134"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倉儲管制作業程序書</w:t>
            </w:r>
          </w:p>
        </w:tc>
        <w:tc>
          <w:tcPr>
            <w:tcW w:w="1276" w:type="dxa"/>
            <w:gridSpan w:val="2"/>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1.</w:t>
            </w:r>
            <w:r w:rsidRPr="00B75ACD">
              <w:rPr>
                <w:rFonts w:eastAsia="標楷體"/>
                <w:color w:val="000000" w:themeColor="text1"/>
                <w:sz w:val="20"/>
                <w:szCs w:val="22"/>
              </w:rPr>
              <w:t>溫度</w:t>
            </w:r>
          </w:p>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2.</w:t>
            </w:r>
            <w:r w:rsidRPr="00B75ACD">
              <w:rPr>
                <w:rFonts w:eastAsia="標楷體"/>
                <w:color w:val="000000" w:themeColor="text1"/>
                <w:sz w:val="20"/>
                <w:szCs w:val="22"/>
              </w:rPr>
              <w:t>濕度</w:t>
            </w:r>
          </w:p>
        </w:tc>
        <w:tc>
          <w:tcPr>
            <w:tcW w:w="1702"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1.</w:t>
            </w:r>
            <w:r w:rsidRPr="00B75ACD">
              <w:rPr>
                <w:rFonts w:eastAsia="標楷體"/>
                <w:color w:val="000000" w:themeColor="text1"/>
                <w:sz w:val="20"/>
                <w:szCs w:val="22"/>
              </w:rPr>
              <w:t>溫度</w:t>
            </w:r>
            <w:r w:rsidRPr="00B75ACD">
              <w:rPr>
                <w:rFonts w:eastAsia="標楷體"/>
                <w:color w:val="000000" w:themeColor="text1"/>
                <w:sz w:val="20"/>
                <w:szCs w:val="22"/>
              </w:rPr>
              <w:t>28</w:t>
            </w:r>
            <w:r w:rsidR="00CE50CF" w:rsidRPr="00B75ACD">
              <w:rPr>
                <w:rFonts w:eastAsia="標楷體"/>
                <w:color w:val="000000" w:themeColor="text1"/>
                <w:sz w:val="20"/>
                <w:szCs w:val="22"/>
              </w:rPr>
              <w:t>°C</w:t>
            </w:r>
            <w:r w:rsidRPr="00B75ACD">
              <w:rPr>
                <w:rFonts w:eastAsia="標楷體"/>
                <w:color w:val="000000" w:themeColor="text1"/>
                <w:sz w:val="20"/>
                <w:szCs w:val="22"/>
              </w:rPr>
              <w:t>以下</w:t>
            </w:r>
          </w:p>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2.</w:t>
            </w:r>
            <w:r w:rsidRPr="00B75ACD">
              <w:rPr>
                <w:rFonts w:eastAsia="標楷體"/>
                <w:color w:val="000000" w:themeColor="text1"/>
                <w:sz w:val="20"/>
                <w:szCs w:val="22"/>
              </w:rPr>
              <w:t>溼度</w:t>
            </w:r>
            <w:r w:rsidR="00075FE9" w:rsidRPr="00B75ACD">
              <w:rPr>
                <w:rFonts w:eastAsia="標楷體"/>
                <w:color w:val="000000" w:themeColor="text1"/>
                <w:sz w:val="20"/>
                <w:szCs w:val="22"/>
              </w:rPr>
              <w:t>70%</w:t>
            </w:r>
            <w:r w:rsidRPr="00B75ACD">
              <w:rPr>
                <w:rFonts w:eastAsia="標楷體"/>
                <w:color w:val="000000" w:themeColor="text1"/>
                <w:sz w:val="20"/>
                <w:szCs w:val="22"/>
              </w:rPr>
              <w:t>以下</w:t>
            </w:r>
          </w:p>
        </w:tc>
        <w:tc>
          <w:tcPr>
            <w:tcW w:w="1842"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貯存室溫濕度紀錄表</w:t>
            </w:r>
            <w:r w:rsidRPr="00B75ACD">
              <w:rPr>
                <w:rFonts w:eastAsia="標楷體"/>
                <w:color w:val="000000" w:themeColor="text1"/>
                <w:sz w:val="20"/>
                <w:szCs w:val="22"/>
              </w:rPr>
              <w:t>(G-4-3-01)</w:t>
            </w:r>
          </w:p>
        </w:tc>
        <w:tc>
          <w:tcPr>
            <w:tcW w:w="992"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管理衛生人員</w:t>
            </w:r>
          </w:p>
        </w:tc>
        <w:tc>
          <w:tcPr>
            <w:tcW w:w="851"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廠長</w:t>
            </w:r>
          </w:p>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w:t>
            </w:r>
            <w:r w:rsidRPr="00B75ACD">
              <w:rPr>
                <w:rFonts w:eastAsia="標楷體"/>
                <w:color w:val="000000" w:themeColor="text1"/>
                <w:sz w:val="20"/>
                <w:szCs w:val="22"/>
              </w:rPr>
              <w:t>負責人</w:t>
            </w:r>
            <w:r w:rsidRPr="00B75ACD">
              <w:rPr>
                <w:rFonts w:eastAsia="標楷體"/>
                <w:color w:val="000000" w:themeColor="text1"/>
                <w:sz w:val="20"/>
                <w:szCs w:val="22"/>
              </w:rPr>
              <w:t>)</w:t>
            </w:r>
          </w:p>
        </w:tc>
        <w:tc>
          <w:tcPr>
            <w:tcW w:w="1134" w:type="dxa"/>
          </w:tcPr>
          <w:p w:rsidR="003A09E7" w:rsidRPr="00B75ACD" w:rsidRDefault="00B75ACD" w:rsidP="00075FE9">
            <w:pPr>
              <w:spacing w:line="240" w:lineRule="exact"/>
              <w:contextualSpacing/>
              <w:rPr>
                <w:rFonts w:eastAsia="標楷體"/>
                <w:color w:val="000000" w:themeColor="text1"/>
                <w:sz w:val="20"/>
                <w:szCs w:val="22"/>
              </w:rPr>
            </w:pPr>
            <w:r>
              <w:rPr>
                <w:rFonts w:eastAsia="標楷體" w:hint="eastAsia"/>
                <w:color w:val="000000" w:themeColor="text1"/>
                <w:sz w:val="20"/>
                <w:szCs w:val="22"/>
              </w:rPr>
              <w:t>原料常溫</w:t>
            </w:r>
            <w:r w:rsidR="003A09E7" w:rsidRPr="00B75ACD">
              <w:rPr>
                <w:rFonts w:eastAsia="標楷體"/>
                <w:color w:val="000000" w:themeColor="text1"/>
                <w:sz w:val="20"/>
                <w:szCs w:val="22"/>
              </w:rPr>
              <w:t>貯存室</w:t>
            </w:r>
          </w:p>
        </w:tc>
        <w:tc>
          <w:tcPr>
            <w:tcW w:w="992"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每天</w:t>
            </w:r>
          </w:p>
        </w:tc>
        <w:tc>
          <w:tcPr>
            <w:tcW w:w="992"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w:t>
            </w:r>
          </w:p>
        </w:tc>
        <w:tc>
          <w:tcPr>
            <w:tcW w:w="1134"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溫溼度計</w:t>
            </w:r>
          </w:p>
        </w:tc>
        <w:tc>
          <w:tcPr>
            <w:tcW w:w="1185"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目視</w:t>
            </w:r>
          </w:p>
        </w:tc>
      </w:tr>
      <w:tr w:rsidR="005D6503" w:rsidRPr="00B75ACD" w:rsidTr="003A034D">
        <w:trPr>
          <w:cantSplit/>
          <w:trHeight w:val="617"/>
          <w:jc w:val="center"/>
        </w:trPr>
        <w:tc>
          <w:tcPr>
            <w:tcW w:w="1075"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生醬汁、胺基酸液貯存</w:t>
            </w:r>
          </w:p>
        </w:tc>
        <w:tc>
          <w:tcPr>
            <w:tcW w:w="992"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無</w:t>
            </w:r>
          </w:p>
        </w:tc>
        <w:tc>
          <w:tcPr>
            <w:tcW w:w="1134"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倉儲管制作業程序書</w:t>
            </w:r>
          </w:p>
        </w:tc>
        <w:tc>
          <w:tcPr>
            <w:tcW w:w="1276" w:type="dxa"/>
            <w:gridSpan w:val="2"/>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1.</w:t>
            </w:r>
            <w:r w:rsidRPr="00B75ACD">
              <w:rPr>
                <w:rFonts w:eastAsia="標楷體"/>
                <w:color w:val="000000" w:themeColor="text1"/>
                <w:sz w:val="20"/>
                <w:szCs w:val="22"/>
              </w:rPr>
              <w:t>溫度</w:t>
            </w:r>
          </w:p>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2.</w:t>
            </w:r>
            <w:r w:rsidRPr="00B75ACD">
              <w:rPr>
                <w:rFonts w:eastAsia="標楷體"/>
                <w:color w:val="000000" w:themeColor="text1"/>
                <w:sz w:val="20"/>
                <w:szCs w:val="22"/>
              </w:rPr>
              <w:t>濕度</w:t>
            </w:r>
          </w:p>
        </w:tc>
        <w:tc>
          <w:tcPr>
            <w:tcW w:w="1702"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1.</w:t>
            </w:r>
            <w:r w:rsidRPr="00B75ACD">
              <w:rPr>
                <w:rFonts w:eastAsia="標楷體"/>
                <w:color w:val="000000" w:themeColor="text1"/>
                <w:sz w:val="20"/>
                <w:szCs w:val="22"/>
              </w:rPr>
              <w:t>溫度</w:t>
            </w:r>
            <w:r w:rsidRPr="00B75ACD">
              <w:rPr>
                <w:rFonts w:eastAsia="標楷體"/>
                <w:color w:val="000000" w:themeColor="text1"/>
                <w:sz w:val="20"/>
                <w:szCs w:val="22"/>
              </w:rPr>
              <w:t>28</w:t>
            </w:r>
            <w:r w:rsidR="00CE50CF" w:rsidRPr="00B75ACD">
              <w:rPr>
                <w:rFonts w:eastAsia="標楷體"/>
                <w:color w:val="000000" w:themeColor="text1"/>
                <w:sz w:val="20"/>
                <w:szCs w:val="22"/>
              </w:rPr>
              <w:t>°C</w:t>
            </w:r>
            <w:r w:rsidRPr="00B75ACD">
              <w:rPr>
                <w:rFonts w:eastAsia="標楷體"/>
                <w:color w:val="000000" w:themeColor="text1"/>
                <w:sz w:val="20"/>
                <w:szCs w:val="22"/>
              </w:rPr>
              <w:t>以下</w:t>
            </w:r>
          </w:p>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2.</w:t>
            </w:r>
            <w:r w:rsidRPr="00B75ACD">
              <w:rPr>
                <w:rFonts w:eastAsia="標楷體"/>
                <w:color w:val="000000" w:themeColor="text1"/>
                <w:sz w:val="20"/>
                <w:szCs w:val="22"/>
              </w:rPr>
              <w:t>溼度</w:t>
            </w:r>
            <w:r w:rsidR="00075FE9" w:rsidRPr="00B75ACD">
              <w:rPr>
                <w:rFonts w:eastAsia="標楷體"/>
                <w:color w:val="000000" w:themeColor="text1"/>
                <w:sz w:val="20"/>
                <w:szCs w:val="22"/>
              </w:rPr>
              <w:t>70%</w:t>
            </w:r>
            <w:r w:rsidRPr="00B75ACD">
              <w:rPr>
                <w:rFonts w:eastAsia="標楷體"/>
                <w:color w:val="000000" w:themeColor="text1"/>
                <w:sz w:val="20"/>
                <w:szCs w:val="22"/>
              </w:rPr>
              <w:t>以下</w:t>
            </w:r>
          </w:p>
        </w:tc>
        <w:tc>
          <w:tcPr>
            <w:tcW w:w="1842"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貯存室溫濕度紀錄表</w:t>
            </w:r>
            <w:r w:rsidRPr="00B75ACD">
              <w:rPr>
                <w:rFonts w:eastAsia="標楷體"/>
                <w:color w:val="000000" w:themeColor="text1"/>
                <w:sz w:val="20"/>
                <w:szCs w:val="22"/>
              </w:rPr>
              <w:t>(G-4-3-01)</w:t>
            </w:r>
          </w:p>
        </w:tc>
        <w:tc>
          <w:tcPr>
            <w:tcW w:w="992"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管理衛生人員</w:t>
            </w:r>
          </w:p>
        </w:tc>
        <w:tc>
          <w:tcPr>
            <w:tcW w:w="851"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廠長</w:t>
            </w:r>
          </w:p>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w:t>
            </w:r>
            <w:r w:rsidRPr="00B75ACD">
              <w:rPr>
                <w:rFonts w:eastAsia="標楷體"/>
                <w:color w:val="000000" w:themeColor="text1"/>
                <w:sz w:val="20"/>
                <w:szCs w:val="22"/>
              </w:rPr>
              <w:t>負責人</w:t>
            </w:r>
            <w:r w:rsidRPr="00B75ACD">
              <w:rPr>
                <w:rFonts w:eastAsia="標楷體"/>
                <w:color w:val="000000" w:themeColor="text1"/>
                <w:sz w:val="20"/>
                <w:szCs w:val="22"/>
              </w:rPr>
              <w:t>)</w:t>
            </w:r>
          </w:p>
        </w:tc>
        <w:tc>
          <w:tcPr>
            <w:tcW w:w="1134" w:type="dxa"/>
          </w:tcPr>
          <w:p w:rsidR="003A09E7" w:rsidRPr="00B75ACD" w:rsidRDefault="00B75ACD" w:rsidP="00075FE9">
            <w:pPr>
              <w:spacing w:line="240" w:lineRule="exact"/>
              <w:contextualSpacing/>
              <w:rPr>
                <w:rFonts w:eastAsia="標楷體"/>
                <w:color w:val="000000" w:themeColor="text1"/>
                <w:sz w:val="20"/>
                <w:szCs w:val="22"/>
              </w:rPr>
            </w:pPr>
            <w:r>
              <w:rPr>
                <w:rFonts w:eastAsia="標楷體" w:hint="eastAsia"/>
                <w:color w:val="000000" w:themeColor="text1"/>
                <w:sz w:val="20"/>
                <w:szCs w:val="22"/>
              </w:rPr>
              <w:t>原料</w:t>
            </w:r>
            <w:r w:rsidR="003A09E7" w:rsidRPr="00B75ACD">
              <w:rPr>
                <w:rFonts w:eastAsia="標楷體"/>
                <w:color w:val="000000" w:themeColor="text1"/>
                <w:sz w:val="20"/>
                <w:szCs w:val="22"/>
              </w:rPr>
              <w:t>貯存室</w:t>
            </w:r>
          </w:p>
        </w:tc>
        <w:tc>
          <w:tcPr>
            <w:tcW w:w="992"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每天</w:t>
            </w:r>
          </w:p>
        </w:tc>
        <w:tc>
          <w:tcPr>
            <w:tcW w:w="992"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w:t>
            </w:r>
          </w:p>
        </w:tc>
        <w:tc>
          <w:tcPr>
            <w:tcW w:w="1134"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溫溼度計</w:t>
            </w:r>
          </w:p>
        </w:tc>
        <w:tc>
          <w:tcPr>
            <w:tcW w:w="1185" w:type="dxa"/>
          </w:tcPr>
          <w:p w:rsidR="003A09E7" w:rsidRPr="00B75ACD" w:rsidRDefault="003A09E7"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目視</w:t>
            </w:r>
          </w:p>
        </w:tc>
      </w:tr>
      <w:tr w:rsidR="00B75ACD" w:rsidRPr="00B75ACD" w:rsidTr="003A034D">
        <w:trPr>
          <w:cantSplit/>
          <w:trHeight w:val="1080"/>
          <w:jc w:val="center"/>
        </w:trPr>
        <w:tc>
          <w:tcPr>
            <w:tcW w:w="1075" w:type="dxa"/>
          </w:tcPr>
          <w:p w:rsidR="00B75ACD" w:rsidRPr="006F1AB6" w:rsidRDefault="00B75ACD" w:rsidP="000C14D6">
            <w:pPr>
              <w:spacing w:line="240" w:lineRule="exact"/>
              <w:contextualSpacing/>
              <w:rPr>
                <w:rFonts w:eastAsia="標楷體"/>
                <w:noProof/>
                <w:color w:val="000000" w:themeColor="text1"/>
                <w:sz w:val="20"/>
                <w:szCs w:val="22"/>
              </w:rPr>
            </w:pPr>
            <w:r w:rsidRPr="006F1AB6">
              <w:rPr>
                <w:rFonts w:eastAsia="標楷體"/>
                <w:noProof/>
                <w:color w:val="000000" w:themeColor="text1"/>
                <w:sz w:val="20"/>
                <w:szCs w:val="22"/>
              </w:rPr>
              <w:t>調味料、食品添加物秤量</w:t>
            </w:r>
          </w:p>
        </w:tc>
        <w:tc>
          <w:tcPr>
            <w:tcW w:w="992" w:type="dxa"/>
          </w:tcPr>
          <w:p w:rsidR="00B75ACD" w:rsidRPr="006F1AB6" w:rsidRDefault="00B75ACD" w:rsidP="000C14D6">
            <w:pPr>
              <w:spacing w:line="240" w:lineRule="exact"/>
              <w:contextualSpacing/>
              <w:rPr>
                <w:rFonts w:eastAsia="標楷體"/>
                <w:color w:val="000000" w:themeColor="text1"/>
                <w:sz w:val="20"/>
                <w:szCs w:val="22"/>
              </w:rPr>
            </w:pPr>
            <w:r w:rsidRPr="006F1AB6">
              <w:rPr>
                <w:rFonts w:eastAsia="標楷體"/>
                <w:color w:val="000000" w:themeColor="text1"/>
                <w:sz w:val="20"/>
                <w:szCs w:val="22"/>
              </w:rPr>
              <w:t>磅秤</w:t>
            </w:r>
            <w:r w:rsidRPr="006F1AB6">
              <w:rPr>
                <w:rFonts w:eastAsia="標楷體"/>
                <w:color w:val="000000" w:themeColor="text1"/>
                <w:sz w:val="20"/>
                <w:szCs w:val="22"/>
              </w:rPr>
              <w:t>(</w:t>
            </w:r>
            <w:r w:rsidRPr="006F1AB6">
              <w:rPr>
                <w:rFonts w:eastAsia="標楷體"/>
                <w:color w:val="000000" w:themeColor="text1"/>
                <w:sz w:val="20"/>
                <w:szCs w:val="22"/>
              </w:rPr>
              <w:t>電子秤</w:t>
            </w:r>
            <w:r w:rsidRPr="006F1AB6">
              <w:rPr>
                <w:rFonts w:eastAsia="標楷體"/>
                <w:color w:val="000000" w:themeColor="text1"/>
                <w:sz w:val="20"/>
                <w:szCs w:val="22"/>
              </w:rPr>
              <w:t>)</w:t>
            </w:r>
          </w:p>
        </w:tc>
        <w:tc>
          <w:tcPr>
            <w:tcW w:w="1134" w:type="dxa"/>
          </w:tcPr>
          <w:p w:rsidR="00B75ACD" w:rsidRPr="006F1AB6" w:rsidRDefault="00B75ACD" w:rsidP="000C14D6">
            <w:pPr>
              <w:spacing w:line="240" w:lineRule="exact"/>
              <w:contextualSpacing/>
              <w:rPr>
                <w:rFonts w:eastAsia="標楷體"/>
                <w:color w:val="000000" w:themeColor="text1"/>
                <w:sz w:val="20"/>
                <w:szCs w:val="22"/>
              </w:rPr>
            </w:pPr>
            <w:r w:rsidRPr="006F1AB6">
              <w:rPr>
                <w:rFonts w:eastAsia="標楷體"/>
                <w:color w:val="000000" w:themeColor="text1"/>
                <w:sz w:val="20"/>
                <w:szCs w:val="22"/>
              </w:rPr>
              <w:t>產品配方表</w:t>
            </w:r>
          </w:p>
        </w:tc>
        <w:tc>
          <w:tcPr>
            <w:tcW w:w="1276" w:type="dxa"/>
            <w:gridSpan w:val="2"/>
          </w:tcPr>
          <w:p w:rsidR="00B75ACD" w:rsidRPr="006F1AB6" w:rsidRDefault="00B75ACD" w:rsidP="000C14D6">
            <w:pPr>
              <w:spacing w:line="240" w:lineRule="exact"/>
              <w:contextualSpacing/>
              <w:rPr>
                <w:rFonts w:eastAsia="標楷體"/>
                <w:color w:val="000000" w:themeColor="text1"/>
                <w:sz w:val="20"/>
                <w:szCs w:val="22"/>
              </w:rPr>
            </w:pPr>
            <w:r w:rsidRPr="006F1AB6">
              <w:rPr>
                <w:rFonts w:eastAsia="標楷體"/>
                <w:color w:val="000000" w:themeColor="text1"/>
                <w:sz w:val="20"/>
                <w:szCs w:val="22"/>
              </w:rPr>
              <w:t>調味料、食品添加物使用量</w:t>
            </w:r>
          </w:p>
        </w:tc>
        <w:tc>
          <w:tcPr>
            <w:tcW w:w="1702" w:type="dxa"/>
          </w:tcPr>
          <w:p w:rsidR="00B75ACD" w:rsidRPr="006F1AB6" w:rsidRDefault="00B75ACD" w:rsidP="000C14D6">
            <w:pPr>
              <w:spacing w:line="240" w:lineRule="exact"/>
              <w:ind w:leftChars="-3" w:left="107" w:hangingChars="57" w:hanging="114"/>
              <w:contextualSpacing/>
              <w:rPr>
                <w:rFonts w:eastAsia="標楷體"/>
                <w:color w:val="000000" w:themeColor="text1"/>
                <w:sz w:val="20"/>
                <w:szCs w:val="22"/>
              </w:rPr>
            </w:pPr>
            <w:r w:rsidRPr="006F1AB6">
              <w:rPr>
                <w:rFonts w:eastAsia="標楷體"/>
                <w:color w:val="000000" w:themeColor="text1"/>
                <w:sz w:val="20"/>
                <w:szCs w:val="22"/>
              </w:rPr>
              <w:t>配方標準</w:t>
            </w:r>
          </w:p>
          <w:p w:rsidR="00B75ACD" w:rsidRPr="006F1AB6" w:rsidRDefault="00B75ACD" w:rsidP="000C14D6">
            <w:pPr>
              <w:spacing w:line="240" w:lineRule="exact"/>
              <w:ind w:leftChars="-3" w:left="107" w:hangingChars="57" w:hanging="114"/>
              <w:contextualSpacing/>
              <w:rPr>
                <w:rFonts w:eastAsia="標楷體"/>
                <w:color w:val="000000" w:themeColor="text1"/>
                <w:sz w:val="20"/>
                <w:szCs w:val="22"/>
              </w:rPr>
            </w:pPr>
          </w:p>
        </w:tc>
        <w:tc>
          <w:tcPr>
            <w:tcW w:w="1842" w:type="dxa"/>
          </w:tcPr>
          <w:p w:rsidR="00B75ACD" w:rsidRPr="006F1AB6" w:rsidRDefault="00B75ACD" w:rsidP="003A034D">
            <w:pPr>
              <w:spacing w:line="240" w:lineRule="exact"/>
              <w:contextualSpacing/>
              <w:rPr>
                <w:rFonts w:eastAsia="標楷體"/>
                <w:color w:val="000000" w:themeColor="text1"/>
                <w:sz w:val="20"/>
                <w:szCs w:val="22"/>
              </w:rPr>
            </w:pPr>
            <w:r w:rsidRPr="006F1AB6">
              <w:rPr>
                <w:rFonts w:eastAsia="標楷體"/>
                <w:color w:val="000000" w:themeColor="text1"/>
                <w:sz w:val="20"/>
                <w:szCs w:val="22"/>
              </w:rPr>
              <w:t>原物料領用紀錄表</w:t>
            </w:r>
            <w:r>
              <w:rPr>
                <w:rFonts w:eastAsia="標楷體"/>
                <w:color w:val="000000" w:themeColor="text1"/>
                <w:sz w:val="20"/>
                <w:szCs w:val="22"/>
              </w:rPr>
              <w:t>(G-4-2-0</w:t>
            </w:r>
            <w:r w:rsidR="003A034D">
              <w:rPr>
                <w:rFonts w:eastAsia="標楷體" w:hint="eastAsia"/>
                <w:color w:val="000000" w:themeColor="text1"/>
                <w:sz w:val="20"/>
                <w:szCs w:val="22"/>
              </w:rPr>
              <w:t>5</w:t>
            </w:r>
            <w:r w:rsidRPr="006F1AB6">
              <w:rPr>
                <w:rFonts w:eastAsia="標楷體"/>
                <w:color w:val="000000" w:themeColor="text1"/>
                <w:sz w:val="20"/>
                <w:szCs w:val="22"/>
              </w:rPr>
              <w:t>)</w:t>
            </w:r>
            <w:r w:rsidRPr="006F1AB6">
              <w:rPr>
                <w:rFonts w:eastAsia="標楷體"/>
                <w:color w:val="000000" w:themeColor="text1"/>
                <w:sz w:val="20"/>
                <w:szCs w:val="22"/>
              </w:rPr>
              <w:t>、食品添加物領用</w:t>
            </w:r>
            <w:r>
              <w:rPr>
                <w:rFonts w:eastAsia="標楷體" w:hint="eastAsia"/>
                <w:color w:val="000000" w:themeColor="text1"/>
                <w:sz w:val="20"/>
                <w:szCs w:val="22"/>
              </w:rPr>
              <w:t>與投料</w:t>
            </w:r>
            <w:r w:rsidRPr="006F1AB6">
              <w:rPr>
                <w:rFonts w:eastAsia="標楷體"/>
                <w:color w:val="000000" w:themeColor="text1"/>
                <w:sz w:val="20"/>
                <w:szCs w:val="22"/>
              </w:rPr>
              <w:t>複核紀錄表</w:t>
            </w:r>
            <w:r>
              <w:rPr>
                <w:rFonts w:eastAsia="標楷體"/>
                <w:color w:val="000000" w:themeColor="text1"/>
                <w:sz w:val="20"/>
                <w:szCs w:val="22"/>
              </w:rPr>
              <w:t>(G-4-2-0</w:t>
            </w:r>
            <w:r w:rsidR="003A034D">
              <w:rPr>
                <w:rFonts w:eastAsia="標楷體" w:hint="eastAsia"/>
                <w:color w:val="000000" w:themeColor="text1"/>
                <w:sz w:val="20"/>
                <w:szCs w:val="22"/>
              </w:rPr>
              <w:t>6</w:t>
            </w:r>
            <w:r w:rsidRPr="006F1AB6">
              <w:rPr>
                <w:rFonts w:eastAsia="標楷體"/>
                <w:color w:val="000000" w:themeColor="text1"/>
                <w:sz w:val="20"/>
                <w:szCs w:val="22"/>
              </w:rPr>
              <w:t>)</w:t>
            </w:r>
          </w:p>
        </w:tc>
        <w:tc>
          <w:tcPr>
            <w:tcW w:w="992" w:type="dxa"/>
          </w:tcPr>
          <w:p w:rsidR="00B75ACD" w:rsidRPr="006F1AB6" w:rsidRDefault="00B75ACD" w:rsidP="000C14D6">
            <w:pPr>
              <w:spacing w:line="240" w:lineRule="exact"/>
              <w:contextualSpacing/>
              <w:rPr>
                <w:rFonts w:eastAsia="標楷體"/>
                <w:color w:val="000000" w:themeColor="text1"/>
                <w:sz w:val="20"/>
                <w:szCs w:val="22"/>
              </w:rPr>
            </w:pPr>
            <w:r w:rsidRPr="006F1AB6">
              <w:rPr>
                <w:rFonts w:eastAsia="標楷體"/>
                <w:color w:val="000000" w:themeColor="text1"/>
                <w:sz w:val="20"/>
                <w:szCs w:val="22"/>
              </w:rPr>
              <w:t>管理衛生人員</w:t>
            </w:r>
          </w:p>
        </w:tc>
        <w:tc>
          <w:tcPr>
            <w:tcW w:w="851" w:type="dxa"/>
          </w:tcPr>
          <w:p w:rsidR="00B75ACD" w:rsidRPr="006F1AB6" w:rsidRDefault="00B75ACD" w:rsidP="000C14D6">
            <w:pPr>
              <w:spacing w:line="240" w:lineRule="exact"/>
              <w:contextualSpacing/>
              <w:rPr>
                <w:rFonts w:eastAsia="標楷體"/>
                <w:color w:val="000000" w:themeColor="text1"/>
                <w:sz w:val="20"/>
                <w:szCs w:val="22"/>
              </w:rPr>
            </w:pPr>
            <w:r w:rsidRPr="006F1AB6">
              <w:rPr>
                <w:rFonts w:eastAsia="標楷體"/>
                <w:color w:val="000000" w:themeColor="text1"/>
                <w:sz w:val="20"/>
                <w:szCs w:val="22"/>
              </w:rPr>
              <w:t>廠長</w:t>
            </w:r>
          </w:p>
          <w:p w:rsidR="00B75ACD" w:rsidRPr="006F1AB6" w:rsidRDefault="00B75ACD" w:rsidP="000C14D6">
            <w:pPr>
              <w:spacing w:line="240" w:lineRule="exact"/>
              <w:contextualSpacing/>
              <w:rPr>
                <w:rFonts w:eastAsia="標楷體"/>
                <w:color w:val="000000" w:themeColor="text1"/>
                <w:sz w:val="20"/>
                <w:szCs w:val="22"/>
              </w:rPr>
            </w:pPr>
            <w:r w:rsidRPr="006F1AB6">
              <w:rPr>
                <w:rFonts w:eastAsia="標楷體"/>
                <w:color w:val="000000" w:themeColor="text1"/>
                <w:sz w:val="20"/>
                <w:szCs w:val="22"/>
              </w:rPr>
              <w:t>(</w:t>
            </w:r>
            <w:r w:rsidRPr="006F1AB6">
              <w:rPr>
                <w:rFonts w:eastAsia="標楷體"/>
                <w:color w:val="000000" w:themeColor="text1"/>
                <w:sz w:val="20"/>
                <w:szCs w:val="22"/>
              </w:rPr>
              <w:t>負責人</w:t>
            </w:r>
            <w:r w:rsidRPr="006F1AB6">
              <w:rPr>
                <w:rFonts w:eastAsia="標楷體"/>
                <w:color w:val="000000" w:themeColor="text1"/>
                <w:sz w:val="20"/>
                <w:szCs w:val="22"/>
              </w:rPr>
              <w:t>)</w:t>
            </w:r>
          </w:p>
        </w:tc>
        <w:tc>
          <w:tcPr>
            <w:tcW w:w="1134" w:type="dxa"/>
          </w:tcPr>
          <w:p w:rsidR="00B75ACD" w:rsidRPr="006F1AB6" w:rsidRDefault="00B75ACD" w:rsidP="000C14D6">
            <w:pPr>
              <w:spacing w:line="240" w:lineRule="exact"/>
              <w:contextualSpacing/>
              <w:rPr>
                <w:rFonts w:eastAsia="標楷體"/>
                <w:color w:val="000000" w:themeColor="text1"/>
                <w:sz w:val="20"/>
                <w:szCs w:val="22"/>
              </w:rPr>
            </w:pPr>
            <w:r>
              <w:rPr>
                <w:rFonts w:eastAsia="標楷體" w:hint="eastAsia"/>
                <w:color w:val="000000" w:themeColor="text1"/>
                <w:sz w:val="20"/>
                <w:szCs w:val="22"/>
              </w:rPr>
              <w:t>原料秤量區、食品添加物貯存室</w:t>
            </w:r>
          </w:p>
        </w:tc>
        <w:tc>
          <w:tcPr>
            <w:tcW w:w="992" w:type="dxa"/>
          </w:tcPr>
          <w:p w:rsidR="00B75ACD" w:rsidRPr="00F60138" w:rsidRDefault="00B75ACD" w:rsidP="000C14D6">
            <w:pPr>
              <w:spacing w:line="240" w:lineRule="exact"/>
              <w:contextualSpacing/>
              <w:rPr>
                <w:rFonts w:eastAsia="標楷體"/>
                <w:color w:val="000000" w:themeColor="text1"/>
                <w:sz w:val="20"/>
                <w:szCs w:val="22"/>
              </w:rPr>
            </w:pPr>
            <w:r w:rsidRPr="00F60138">
              <w:rPr>
                <w:rFonts w:eastAsia="標楷體"/>
                <w:color w:val="000000" w:themeColor="text1"/>
                <w:sz w:val="20"/>
                <w:szCs w:val="22"/>
              </w:rPr>
              <w:t>每批</w:t>
            </w:r>
          </w:p>
        </w:tc>
        <w:tc>
          <w:tcPr>
            <w:tcW w:w="992" w:type="dxa"/>
          </w:tcPr>
          <w:p w:rsidR="00B75ACD" w:rsidRPr="00F60138" w:rsidRDefault="00B75ACD" w:rsidP="000C14D6">
            <w:pPr>
              <w:spacing w:line="240" w:lineRule="exact"/>
              <w:contextualSpacing/>
              <w:rPr>
                <w:rFonts w:eastAsia="標楷體"/>
                <w:color w:val="000000" w:themeColor="text1"/>
                <w:sz w:val="20"/>
                <w:szCs w:val="22"/>
              </w:rPr>
            </w:pPr>
            <w:r w:rsidRPr="00F60138">
              <w:rPr>
                <w:rFonts w:eastAsia="標楷體"/>
                <w:color w:val="000000" w:themeColor="text1"/>
                <w:sz w:val="20"/>
                <w:szCs w:val="22"/>
              </w:rPr>
              <w:t>－</w:t>
            </w:r>
          </w:p>
        </w:tc>
        <w:tc>
          <w:tcPr>
            <w:tcW w:w="1134" w:type="dxa"/>
          </w:tcPr>
          <w:p w:rsidR="00B75ACD" w:rsidRPr="00F60138" w:rsidRDefault="00B75ACD" w:rsidP="000C14D6">
            <w:pPr>
              <w:spacing w:line="240" w:lineRule="exact"/>
              <w:contextualSpacing/>
              <w:rPr>
                <w:rFonts w:eastAsia="標楷體"/>
                <w:color w:val="000000" w:themeColor="text1"/>
                <w:sz w:val="20"/>
                <w:szCs w:val="22"/>
              </w:rPr>
            </w:pPr>
            <w:r w:rsidRPr="00F60138">
              <w:rPr>
                <w:rFonts w:eastAsia="標楷體"/>
                <w:color w:val="000000" w:themeColor="text1"/>
                <w:sz w:val="20"/>
                <w:szCs w:val="22"/>
              </w:rPr>
              <w:t>磅秤</w:t>
            </w:r>
            <w:r w:rsidRPr="00F60138">
              <w:rPr>
                <w:rFonts w:eastAsia="標楷體"/>
                <w:color w:val="000000" w:themeColor="text1"/>
                <w:sz w:val="20"/>
                <w:szCs w:val="22"/>
              </w:rPr>
              <w:t>(</w:t>
            </w:r>
            <w:r w:rsidRPr="00F60138">
              <w:rPr>
                <w:rFonts w:eastAsia="標楷體"/>
                <w:color w:val="000000" w:themeColor="text1"/>
                <w:sz w:val="20"/>
                <w:szCs w:val="22"/>
              </w:rPr>
              <w:t>電子秤</w:t>
            </w:r>
            <w:r w:rsidRPr="00F60138">
              <w:rPr>
                <w:rFonts w:eastAsia="標楷體"/>
                <w:color w:val="000000" w:themeColor="text1"/>
                <w:sz w:val="20"/>
                <w:szCs w:val="22"/>
              </w:rPr>
              <w:t>)</w:t>
            </w:r>
          </w:p>
        </w:tc>
        <w:tc>
          <w:tcPr>
            <w:tcW w:w="1185" w:type="dxa"/>
          </w:tcPr>
          <w:p w:rsidR="00B75ACD" w:rsidRPr="00F60138" w:rsidRDefault="00B75ACD" w:rsidP="000C14D6">
            <w:pPr>
              <w:spacing w:line="240" w:lineRule="exact"/>
              <w:contextualSpacing/>
              <w:rPr>
                <w:rFonts w:eastAsia="標楷體"/>
                <w:color w:val="000000" w:themeColor="text1"/>
                <w:sz w:val="20"/>
                <w:szCs w:val="22"/>
              </w:rPr>
            </w:pPr>
            <w:r w:rsidRPr="00F60138">
              <w:rPr>
                <w:rFonts w:eastAsia="標楷體"/>
                <w:color w:val="000000" w:themeColor="text1"/>
                <w:sz w:val="20"/>
                <w:szCs w:val="22"/>
              </w:rPr>
              <w:t>目視</w:t>
            </w:r>
          </w:p>
        </w:tc>
      </w:tr>
      <w:tr w:rsidR="00B75ACD" w:rsidRPr="00B75ACD" w:rsidTr="00B75ACD">
        <w:trPr>
          <w:cantSplit/>
          <w:trHeight w:val="808"/>
          <w:jc w:val="center"/>
        </w:trPr>
        <w:tc>
          <w:tcPr>
            <w:tcW w:w="1075" w:type="dxa"/>
          </w:tcPr>
          <w:p w:rsidR="00B75ACD" w:rsidRPr="00B75ACD" w:rsidRDefault="00B75ACD" w:rsidP="00075FE9">
            <w:pPr>
              <w:tabs>
                <w:tab w:val="left" w:pos="1020"/>
              </w:tabs>
              <w:spacing w:line="240" w:lineRule="exact"/>
              <w:contextualSpacing/>
              <w:rPr>
                <w:rFonts w:eastAsia="標楷體"/>
                <w:color w:val="000000" w:themeColor="text1"/>
                <w:sz w:val="20"/>
                <w:szCs w:val="20"/>
              </w:rPr>
            </w:pPr>
            <w:r w:rsidRPr="00B75ACD">
              <w:rPr>
                <w:rFonts w:eastAsia="標楷體"/>
                <w:color w:val="000000" w:themeColor="text1"/>
                <w:sz w:val="20"/>
                <w:szCs w:val="20"/>
              </w:rPr>
              <w:t>生醬汁與胺基酸液混合</w:t>
            </w:r>
          </w:p>
        </w:tc>
        <w:tc>
          <w:tcPr>
            <w:tcW w:w="992" w:type="dxa"/>
          </w:tcPr>
          <w:p w:rsidR="00B75ACD" w:rsidRPr="00B75ACD" w:rsidRDefault="00B75ACD" w:rsidP="00075FE9">
            <w:pPr>
              <w:spacing w:line="240" w:lineRule="exact"/>
              <w:contextualSpacing/>
              <w:rPr>
                <w:rFonts w:eastAsia="標楷體"/>
                <w:color w:val="000000" w:themeColor="text1"/>
                <w:sz w:val="20"/>
                <w:szCs w:val="20"/>
              </w:rPr>
            </w:pPr>
            <w:r w:rsidRPr="00B75ACD">
              <w:rPr>
                <w:rFonts w:eastAsia="標楷體"/>
                <w:color w:val="000000" w:themeColor="text1"/>
                <w:sz w:val="20"/>
                <w:szCs w:val="20"/>
              </w:rPr>
              <w:t>調理鍋</w:t>
            </w:r>
          </w:p>
        </w:tc>
        <w:tc>
          <w:tcPr>
            <w:tcW w:w="1134" w:type="dxa"/>
          </w:tcPr>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製程及品質管制作業程序書</w:t>
            </w:r>
          </w:p>
        </w:tc>
        <w:tc>
          <w:tcPr>
            <w:tcW w:w="1276" w:type="dxa"/>
            <w:gridSpan w:val="2"/>
          </w:tcPr>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生醬汁與胺基酸液使用量</w:t>
            </w:r>
          </w:p>
        </w:tc>
        <w:tc>
          <w:tcPr>
            <w:tcW w:w="1702" w:type="dxa"/>
          </w:tcPr>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配方標準</w:t>
            </w:r>
          </w:p>
          <w:p w:rsidR="00B75ACD" w:rsidRPr="00B75ACD" w:rsidRDefault="00B75ACD" w:rsidP="00075FE9">
            <w:pPr>
              <w:spacing w:line="240" w:lineRule="exact"/>
              <w:contextualSpacing/>
              <w:rPr>
                <w:rFonts w:eastAsia="標楷體"/>
                <w:color w:val="000000" w:themeColor="text1"/>
                <w:sz w:val="20"/>
                <w:szCs w:val="22"/>
              </w:rPr>
            </w:pPr>
          </w:p>
        </w:tc>
        <w:tc>
          <w:tcPr>
            <w:tcW w:w="1842" w:type="dxa"/>
          </w:tcPr>
          <w:p w:rsidR="00B75ACD" w:rsidRPr="00B75ACD" w:rsidRDefault="00B75ACD" w:rsidP="003A034D">
            <w:pPr>
              <w:spacing w:line="240" w:lineRule="exact"/>
              <w:contextualSpacing/>
              <w:rPr>
                <w:rFonts w:eastAsia="標楷體"/>
                <w:color w:val="000000" w:themeColor="text1"/>
                <w:sz w:val="20"/>
                <w:szCs w:val="22"/>
              </w:rPr>
            </w:pPr>
            <w:r w:rsidRPr="00B75ACD">
              <w:rPr>
                <w:rFonts w:eastAsia="標楷體"/>
                <w:color w:val="000000" w:themeColor="text1"/>
                <w:sz w:val="20"/>
                <w:szCs w:val="22"/>
              </w:rPr>
              <w:t>原物料領用紀錄表</w:t>
            </w:r>
            <w:r w:rsidRPr="00B75ACD">
              <w:rPr>
                <w:rFonts w:eastAsia="標楷體"/>
                <w:color w:val="000000" w:themeColor="text1"/>
                <w:sz w:val="20"/>
                <w:szCs w:val="22"/>
              </w:rPr>
              <w:t>(G-4-2-0</w:t>
            </w:r>
            <w:r w:rsidR="003A034D">
              <w:rPr>
                <w:rFonts w:eastAsia="標楷體" w:hint="eastAsia"/>
                <w:color w:val="000000" w:themeColor="text1"/>
                <w:sz w:val="20"/>
                <w:szCs w:val="22"/>
              </w:rPr>
              <w:t>5</w:t>
            </w:r>
            <w:r w:rsidRPr="00B75ACD">
              <w:rPr>
                <w:rFonts w:eastAsia="標楷體"/>
                <w:color w:val="000000" w:themeColor="text1"/>
                <w:sz w:val="20"/>
                <w:szCs w:val="22"/>
              </w:rPr>
              <w:t>)</w:t>
            </w:r>
          </w:p>
        </w:tc>
        <w:tc>
          <w:tcPr>
            <w:tcW w:w="992" w:type="dxa"/>
          </w:tcPr>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操作員</w:t>
            </w:r>
          </w:p>
        </w:tc>
        <w:tc>
          <w:tcPr>
            <w:tcW w:w="851" w:type="dxa"/>
          </w:tcPr>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廠長</w:t>
            </w:r>
          </w:p>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w:t>
            </w:r>
            <w:r w:rsidRPr="00B75ACD">
              <w:rPr>
                <w:rFonts w:eastAsia="標楷體"/>
                <w:color w:val="000000" w:themeColor="text1"/>
                <w:sz w:val="20"/>
                <w:szCs w:val="22"/>
              </w:rPr>
              <w:t>負責人</w:t>
            </w:r>
            <w:r w:rsidRPr="00B75ACD">
              <w:rPr>
                <w:rFonts w:eastAsia="標楷體"/>
                <w:color w:val="000000" w:themeColor="text1"/>
                <w:sz w:val="20"/>
                <w:szCs w:val="22"/>
              </w:rPr>
              <w:t>)</w:t>
            </w:r>
          </w:p>
        </w:tc>
        <w:tc>
          <w:tcPr>
            <w:tcW w:w="1134" w:type="dxa"/>
          </w:tcPr>
          <w:p w:rsidR="00B75ACD" w:rsidRPr="00B75ACD" w:rsidRDefault="00B75ACD" w:rsidP="00075FE9">
            <w:pPr>
              <w:spacing w:line="240" w:lineRule="exact"/>
              <w:contextualSpacing/>
              <w:rPr>
                <w:rFonts w:eastAsia="標楷體"/>
                <w:color w:val="000000" w:themeColor="text1"/>
                <w:sz w:val="20"/>
                <w:szCs w:val="22"/>
              </w:rPr>
            </w:pPr>
            <w:r>
              <w:rPr>
                <w:rFonts w:eastAsia="標楷體" w:hint="eastAsia"/>
                <w:color w:val="000000" w:themeColor="text1"/>
                <w:sz w:val="20"/>
                <w:szCs w:val="22"/>
              </w:rPr>
              <w:t>調配熬煮區</w:t>
            </w:r>
          </w:p>
        </w:tc>
        <w:tc>
          <w:tcPr>
            <w:tcW w:w="992" w:type="dxa"/>
          </w:tcPr>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每批</w:t>
            </w:r>
          </w:p>
        </w:tc>
        <w:tc>
          <w:tcPr>
            <w:tcW w:w="992" w:type="dxa"/>
          </w:tcPr>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w:t>
            </w:r>
          </w:p>
        </w:tc>
        <w:tc>
          <w:tcPr>
            <w:tcW w:w="1134" w:type="dxa"/>
          </w:tcPr>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量筒或磅秤</w:t>
            </w:r>
          </w:p>
        </w:tc>
        <w:tc>
          <w:tcPr>
            <w:tcW w:w="1185" w:type="dxa"/>
          </w:tcPr>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目視</w:t>
            </w:r>
          </w:p>
        </w:tc>
      </w:tr>
      <w:tr w:rsidR="00B75ACD" w:rsidRPr="00B75ACD" w:rsidTr="00B75ACD">
        <w:trPr>
          <w:cantSplit/>
          <w:trHeight w:val="683"/>
          <w:jc w:val="center"/>
        </w:trPr>
        <w:tc>
          <w:tcPr>
            <w:tcW w:w="1075" w:type="dxa"/>
          </w:tcPr>
          <w:p w:rsidR="00B75ACD" w:rsidRPr="00B75ACD" w:rsidRDefault="00B75ACD" w:rsidP="00075FE9">
            <w:pPr>
              <w:spacing w:line="240" w:lineRule="exact"/>
              <w:contextualSpacing/>
              <w:rPr>
                <w:rFonts w:eastAsia="標楷體"/>
                <w:noProof/>
                <w:color w:val="000000" w:themeColor="text1"/>
                <w:sz w:val="20"/>
                <w:szCs w:val="22"/>
              </w:rPr>
            </w:pPr>
            <w:r w:rsidRPr="00B75ACD">
              <w:rPr>
                <w:rFonts w:eastAsia="標楷體"/>
                <w:noProof/>
                <w:color w:val="000000" w:themeColor="text1"/>
                <w:sz w:val="20"/>
                <w:szCs w:val="22"/>
              </w:rPr>
              <w:t>醬汁調配加熱</w:t>
            </w:r>
          </w:p>
        </w:tc>
        <w:tc>
          <w:tcPr>
            <w:tcW w:w="992" w:type="dxa"/>
          </w:tcPr>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調理鍋</w:t>
            </w:r>
          </w:p>
        </w:tc>
        <w:tc>
          <w:tcPr>
            <w:tcW w:w="1134" w:type="dxa"/>
          </w:tcPr>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製程及品質管制作業程序書</w:t>
            </w:r>
          </w:p>
        </w:tc>
        <w:tc>
          <w:tcPr>
            <w:tcW w:w="1276" w:type="dxa"/>
            <w:gridSpan w:val="2"/>
          </w:tcPr>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1.</w:t>
            </w:r>
            <w:r w:rsidRPr="00B75ACD">
              <w:rPr>
                <w:rFonts w:eastAsia="標楷體"/>
                <w:color w:val="000000" w:themeColor="text1"/>
                <w:sz w:val="20"/>
                <w:szCs w:val="22"/>
              </w:rPr>
              <w:t>鹽度</w:t>
            </w:r>
          </w:p>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2.pH</w:t>
            </w:r>
            <w:r w:rsidRPr="00B75ACD">
              <w:rPr>
                <w:rFonts w:eastAsia="標楷體"/>
                <w:color w:val="000000" w:themeColor="text1"/>
                <w:sz w:val="20"/>
                <w:szCs w:val="22"/>
              </w:rPr>
              <w:t>值</w:t>
            </w:r>
          </w:p>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4.</w:t>
            </w:r>
            <w:r w:rsidRPr="00B75ACD">
              <w:rPr>
                <w:rFonts w:eastAsia="標楷體"/>
                <w:color w:val="000000" w:themeColor="text1"/>
                <w:sz w:val="20"/>
                <w:szCs w:val="22"/>
              </w:rPr>
              <w:t>溫度</w:t>
            </w:r>
          </w:p>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5.</w:t>
            </w:r>
            <w:r w:rsidRPr="00B75ACD">
              <w:rPr>
                <w:rFonts w:eastAsia="標楷體"/>
                <w:color w:val="000000" w:themeColor="text1"/>
                <w:sz w:val="20"/>
                <w:szCs w:val="22"/>
              </w:rPr>
              <w:t>時間</w:t>
            </w:r>
          </w:p>
        </w:tc>
        <w:tc>
          <w:tcPr>
            <w:tcW w:w="1702" w:type="dxa"/>
          </w:tcPr>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90°C</w:t>
            </w:r>
            <w:r w:rsidRPr="00B75ACD">
              <w:rPr>
                <w:rFonts w:eastAsia="標楷體"/>
                <w:color w:val="000000" w:themeColor="text1"/>
                <w:sz w:val="20"/>
                <w:szCs w:val="22"/>
              </w:rPr>
              <w:t>以上</w:t>
            </w:r>
          </w:p>
          <w:p w:rsidR="00B75ACD" w:rsidRPr="00B75ACD" w:rsidRDefault="00B75ACD" w:rsidP="00075FE9">
            <w:pPr>
              <w:spacing w:line="240" w:lineRule="exact"/>
              <w:contextualSpacing/>
              <w:rPr>
                <w:rFonts w:eastAsia="標楷體"/>
                <w:color w:val="000000" w:themeColor="text1"/>
                <w:sz w:val="20"/>
                <w:szCs w:val="22"/>
              </w:rPr>
            </w:pPr>
            <w:r>
              <w:rPr>
                <w:rFonts w:eastAsia="標楷體" w:hint="eastAsia"/>
                <w:color w:val="000000" w:themeColor="text1"/>
                <w:sz w:val="20"/>
                <w:szCs w:val="22"/>
              </w:rPr>
              <w:t>30</w:t>
            </w:r>
            <w:r>
              <w:rPr>
                <w:rFonts w:eastAsia="標楷體" w:hint="eastAsia"/>
                <w:color w:val="000000" w:themeColor="text1"/>
                <w:sz w:val="20"/>
                <w:szCs w:val="22"/>
              </w:rPr>
              <w:t>分鐘</w:t>
            </w:r>
          </w:p>
        </w:tc>
        <w:tc>
          <w:tcPr>
            <w:tcW w:w="1842" w:type="dxa"/>
          </w:tcPr>
          <w:p w:rsidR="00B75ACD" w:rsidRPr="00B75ACD" w:rsidRDefault="00B75ACD" w:rsidP="003A034D">
            <w:pPr>
              <w:spacing w:line="240" w:lineRule="exact"/>
              <w:contextualSpacing/>
              <w:rPr>
                <w:rFonts w:eastAsia="標楷體"/>
                <w:color w:val="000000" w:themeColor="text1"/>
                <w:sz w:val="20"/>
                <w:szCs w:val="22"/>
              </w:rPr>
            </w:pPr>
            <w:r w:rsidRPr="00B75ACD">
              <w:rPr>
                <w:rFonts w:eastAsia="標楷體"/>
                <w:color w:val="000000" w:themeColor="text1"/>
                <w:sz w:val="20"/>
                <w:szCs w:val="22"/>
              </w:rPr>
              <w:t>醬汁加熱管理紀錄表</w:t>
            </w:r>
            <w:r w:rsidRPr="00B75ACD">
              <w:rPr>
                <w:rFonts w:eastAsia="標楷體"/>
                <w:color w:val="000000" w:themeColor="text1"/>
                <w:sz w:val="20"/>
                <w:szCs w:val="22"/>
              </w:rPr>
              <w:t>(G-4-2-1</w:t>
            </w:r>
            <w:r w:rsidR="003A034D">
              <w:rPr>
                <w:rFonts w:eastAsia="標楷體" w:hint="eastAsia"/>
                <w:color w:val="000000" w:themeColor="text1"/>
                <w:sz w:val="20"/>
                <w:szCs w:val="22"/>
              </w:rPr>
              <w:t>3</w:t>
            </w:r>
            <w:r w:rsidRPr="00B75ACD">
              <w:rPr>
                <w:rFonts w:eastAsia="標楷體"/>
                <w:color w:val="000000" w:themeColor="text1"/>
                <w:sz w:val="20"/>
                <w:szCs w:val="22"/>
              </w:rPr>
              <w:t>)</w:t>
            </w:r>
          </w:p>
        </w:tc>
        <w:tc>
          <w:tcPr>
            <w:tcW w:w="992" w:type="dxa"/>
          </w:tcPr>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管理衛生人員</w:t>
            </w:r>
          </w:p>
        </w:tc>
        <w:tc>
          <w:tcPr>
            <w:tcW w:w="851" w:type="dxa"/>
          </w:tcPr>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廠長</w:t>
            </w:r>
          </w:p>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w:t>
            </w:r>
            <w:r w:rsidRPr="00B75ACD">
              <w:rPr>
                <w:rFonts w:eastAsia="標楷體"/>
                <w:color w:val="000000" w:themeColor="text1"/>
                <w:sz w:val="20"/>
                <w:szCs w:val="22"/>
              </w:rPr>
              <w:t>負責人</w:t>
            </w:r>
            <w:r w:rsidRPr="00B75ACD">
              <w:rPr>
                <w:rFonts w:eastAsia="標楷體"/>
                <w:color w:val="000000" w:themeColor="text1"/>
                <w:sz w:val="20"/>
                <w:szCs w:val="22"/>
              </w:rPr>
              <w:t>)</w:t>
            </w:r>
          </w:p>
        </w:tc>
        <w:tc>
          <w:tcPr>
            <w:tcW w:w="1134" w:type="dxa"/>
          </w:tcPr>
          <w:p w:rsidR="00B75ACD" w:rsidRPr="00B75ACD" w:rsidRDefault="00B75ACD" w:rsidP="00075FE9">
            <w:pPr>
              <w:spacing w:line="240" w:lineRule="exact"/>
              <w:contextualSpacing/>
              <w:rPr>
                <w:rFonts w:eastAsia="標楷體"/>
                <w:color w:val="000000" w:themeColor="text1"/>
                <w:sz w:val="20"/>
                <w:szCs w:val="22"/>
              </w:rPr>
            </w:pPr>
            <w:r>
              <w:rPr>
                <w:rFonts w:eastAsia="標楷體" w:hint="eastAsia"/>
                <w:color w:val="000000" w:themeColor="text1"/>
                <w:sz w:val="20"/>
                <w:szCs w:val="22"/>
              </w:rPr>
              <w:t>調配熬煮區</w:t>
            </w:r>
          </w:p>
        </w:tc>
        <w:tc>
          <w:tcPr>
            <w:tcW w:w="992" w:type="dxa"/>
          </w:tcPr>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每批</w:t>
            </w:r>
          </w:p>
        </w:tc>
        <w:tc>
          <w:tcPr>
            <w:tcW w:w="992" w:type="dxa"/>
          </w:tcPr>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50 mL</w:t>
            </w:r>
          </w:p>
        </w:tc>
        <w:tc>
          <w:tcPr>
            <w:tcW w:w="1134" w:type="dxa"/>
          </w:tcPr>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1.</w:t>
            </w:r>
            <w:r w:rsidRPr="00B75ACD">
              <w:rPr>
                <w:rFonts w:eastAsia="標楷體"/>
                <w:color w:val="000000" w:themeColor="text1"/>
                <w:sz w:val="20"/>
                <w:szCs w:val="22"/>
              </w:rPr>
              <w:t>鹽度計</w:t>
            </w:r>
          </w:p>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 xml:space="preserve">2.pH </w:t>
            </w:r>
            <w:r w:rsidRPr="00B75ACD">
              <w:rPr>
                <w:rFonts w:eastAsia="標楷體"/>
                <w:color w:val="000000" w:themeColor="text1"/>
                <w:sz w:val="20"/>
                <w:szCs w:val="22"/>
              </w:rPr>
              <w:t>計</w:t>
            </w:r>
          </w:p>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3.</w:t>
            </w:r>
            <w:r w:rsidRPr="00B75ACD">
              <w:rPr>
                <w:rFonts w:eastAsia="標楷體"/>
                <w:color w:val="000000" w:themeColor="text1"/>
                <w:sz w:val="20"/>
                <w:szCs w:val="22"/>
              </w:rPr>
              <w:t>溫度計</w:t>
            </w:r>
          </w:p>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4.</w:t>
            </w:r>
            <w:r w:rsidRPr="00B75ACD">
              <w:rPr>
                <w:rFonts w:eastAsia="標楷體"/>
                <w:color w:val="000000" w:themeColor="text1"/>
                <w:sz w:val="20"/>
                <w:szCs w:val="22"/>
              </w:rPr>
              <w:t>計時器</w:t>
            </w:r>
          </w:p>
        </w:tc>
        <w:tc>
          <w:tcPr>
            <w:tcW w:w="1185" w:type="dxa"/>
          </w:tcPr>
          <w:p w:rsidR="00B75ACD" w:rsidRPr="00B75ACD" w:rsidRDefault="00B75ACD" w:rsidP="00075FE9">
            <w:pPr>
              <w:spacing w:line="240" w:lineRule="exact"/>
              <w:contextualSpacing/>
              <w:rPr>
                <w:rFonts w:eastAsia="標楷體"/>
                <w:color w:val="000000" w:themeColor="text1"/>
                <w:sz w:val="20"/>
                <w:szCs w:val="22"/>
              </w:rPr>
            </w:pPr>
            <w:r w:rsidRPr="00B75ACD">
              <w:rPr>
                <w:rFonts w:eastAsia="標楷體"/>
                <w:color w:val="000000" w:themeColor="text1"/>
                <w:sz w:val="20"/>
                <w:szCs w:val="22"/>
              </w:rPr>
              <w:t>依檢驗操作說明書</w:t>
            </w:r>
            <w:r w:rsidRPr="00B75ACD">
              <w:rPr>
                <w:rFonts w:eastAsia="標楷體"/>
                <w:color w:val="000000" w:themeColor="text1"/>
                <w:sz w:val="20"/>
                <w:szCs w:val="22"/>
              </w:rPr>
              <w:t>(G-3-5-01)</w:t>
            </w:r>
            <w:r w:rsidRPr="00B75ACD">
              <w:rPr>
                <w:rFonts w:eastAsia="標楷體"/>
                <w:color w:val="000000" w:themeColor="text1"/>
                <w:sz w:val="20"/>
                <w:szCs w:val="22"/>
              </w:rPr>
              <w:t>之檢驗方法</w:t>
            </w:r>
          </w:p>
        </w:tc>
      </w:tr>
      <w:tr w:rsidR="00B75ACD" w:rsidRPr="00B75ACD" w:rsidTr="00B75ACD">
        <w:trPr>
          <w:cantSplit/>
          <w:trHeight w:val="808"/>
          <w:jc w:val="center"/>
        </w:trPr>
        <w:tc>
          <w:tcPr>
            <w:tcW w:w="1075" w:type="dxa"/>
          </w:tcPr>
          <w:p w:rsidR="00B75ACD" w:rsidRPr="00F60138" w:rsidRDefault="00B75ACD" w:rsidP="000C14D6">
            <w:pPr>
              <w:spacing w:line="240" w:lineRule="exact"/>
              <w:contextualSpacing/>
              <w:rPr>
                <w:rFonts w:eastAsia="標楷體"/>
                <w:noProof/>
                <w:color w:val="000000" w:themeColor="text1"/>
                <w:sz w:val="20"/>
                <w:szCs w:val="22"/>
              </w:rPr>
            </w:pPr>
            <w:r w:rsidRPr="00F60138">
              <w:rPr>
                <w:rFonts w:eastAsia="標楷體"/>
                <w:noProof/>
                <w:color w:val="000000" w:themeColor="text1"/>
                <w:sz w:val="20"/>
                <w:szCs w:val="22"/>
              </w:rPr>
              <w:t>冷卻沉澱</w:t>
            </w:r>
          </w:p>
        </w:tc>
        <w:tc>
          <w:tcPr>
            <w:tcW w:w="992" w:type="dxa"/>
          </w:tcPr>
          <w:p w:rsidR="00B75ACD" w:rsidRPr="00F60138" w:rsidRDefault="00B75ACD" w:rsidP="000C14D6">
            <w:pPr>
              <w:spacing w:line="240" w:lineRule="exact"/>
              <w:contextualSpacing/>
              <w:rPr>
                <w:rFonts w:eastAsia="標楷體"/>
                <w:color w:val="000000" w:themeColor="text1"/>
                <w:sz w:val="20"/>
                <w:szCs w:val="22"/>
              </w:rPr>
            </w:pPr>
            <w:r w:rsidRPr="00F60138">
              <w:rPr>
                <w:rFonts w:eastAsia="標楷體"/>
                <w:color w:val="000000" w:themeColor="text1"/>
                <w:sz w:val="20"/>
                <w:szCs w:val="22"/>
              </w:rPr>
              <w:t>冷卻沉澱桶</w:t>
            </w:r>
          </w:p>
        </w:tc>
        <w:tc>
          <w:tcPr>
            <w:tcW w:w="1134" w:type="dxa"/>
          </w:tcPr>
          <w:p w:rsidR="00B75ACD" w:rsidRPr="00F60138" w:rsidRDefault="00B75ACD" w:rsidP="000C14D6">
            <w:pPr>
              <w:spacing w:line="240" w:lineRule="exact"/>
              <w:contextualSpacing/>
              <w:rPr>
                <w:rFonts w:eastAsia="標楷體"/>
                <w:color w:val="000000" w:themeColor="text1"/>
                <w:sz w:val="20"/>
                <w:szCs w:val="22"/>
              </w:rPr>
            </w:pPr>
            <w:r w:rsidRPr="00F60138">
              <w:rPr>
                <w:rFonts w:eastAsia="標楷體"/>
                <w:color w:val="000000" w:themeColor="text1"/>
                <w:sz w:val="20"/>
                <w:szCs w:val="22"/>
              </w:rPr>
              <w:t>製程及品質管制作業程序書</w:t>
            </w:r>
          </w:p>
        </w:tc>
        <w:tc>
          <w:tcPr>
            <w:tcW w:w="1276" w:type="dxa"/>
            <w:gridSpan w:val="2"/>
          </w:tcPr>
          <w:p w:rsidR="00B75ACD" w:rsidRDefault="00B75ACD" w:rsidP="000C14D6">
            <w:pPr>
              <w:spacing w:line="240" w:lineRule="exact"/>
              <w:contextualSpacing/>
              <w:rPr>
                <w:rFonts w:eastAsia="標楷體"/>
                <w:color w:val="000000" w:themeColor="text1"/>
                <w:sz w:val="20"/>
                <w:szCs w:val="22"/>
              </w:rPr>
            </w:pPr>
            <w:r>
              <w:rPr>
                <w:rFonts w:eastAsia="標楷體" w:hint="eastAsia"/>
                <w:color w:val="000000" w:themeColor="text1"/>
                <w:sz w:val="20"/>
                <w:szCs w:val="22"/>
              </w:rPr>
              <w:t>1.</w:t>
            </w:r>
            <w:r w:rsidRPr="00F60138">
              <w:rPr>
                <w:rFonts w:eastAsia="標楷體"/>
                <w:color w:val="000000" w:themeColor="text1"/>
                <w:sz w:val="20"/>
                <w:szCs w:val="22"/>
              </w:rPr>
              <w:t>清潔度</w:t>
            </w:r>
          </w:p>
          <w:p w:rsidR="00B75ACD" w:rsidRPr="00F60138" w:rsidRDefault="00B75ACD" w:rsidP="000C14D6">
            <w:pPr>
              <w:spacing w:line="240" w:lineRule="exact"/>
              <w:contextualSpacing/>
              <w:rPr>
                <w:rFonts w:eastAsia="標楷體"/>
                <w:color w:val="000000" w:themeColor="text1"/>
                <w:sz w:val="20"/>
                <w:szCs w:val="22"/>
              </w:rPr>
            </w:pPr>
            <w:r>
              <w:rPr>
                <w:rFonts w:eastAsia="標楷體" w:hint="eastAsia"/>
                <w:color w:val="000000" w:themeColor="text1"/>
                <w:sz w:val="20"/>
                <w:szCs w:val="22"/>
              </w:rPr>
              <w:t>2.</w:t>
            </w:r>
            <w:r>
              <w:rPr>
                <w:rFonts w:eastAsia="標楷體" w:hint="eastAsia"/>
                <w:color w:val="000000" w:themeColor="text1"/>
                <w:sz w:val="20"/>
                <w:szCs w:val="22"/>
              </w:rPr>
              <w:t>溫度</w:t>
            </w:r>
          </w:p>
        </w:tc>
        <w:tc>
          <w:tcPr>
            <w:tcW w:w="1702" w:type="dxa"/>
          </w:tcPr>
          <w:p w:rsidR="00B75ACD" w:rsidRDefault="00B75ACD" w:rsidP="000C14D6">
            <w:pPr>
              <w:spacing w:line="240" w:lineRule="exact"/>
              <w:ind w:left="144" w:hangingChars="72" w:hanging="144"/>
              <w:contextualSpacing/>
              <w:rPr>
                <w:rFonts w:eastAsia="標楷體"/>
                <w:color w:val="000000" w:themeColor="text1"/>
                <w:sz w:val="20"/>
                <w:szCs w:val="22"/>
              </w:rPr>
            </w:pPr>
            <w:r>
              <w:rPr>
                <w:rFonts w:eastAsia="標楷體" w:hint="eastAsia"/>
                <w:color w:val="000000" w:themeColor="text1"/>
                <w:sz w:val="20"/>
                <w:szCs w:val="22"/>
              </w:rPr>
              <w:t>1.</w:t>
            </w:r>
            <w:r w:rsidRPr="00F60138">
              <w:rPr>
                <w:rFonts w:eastAsia="標楷體"/>
                <w:color w:val="000000" w:themeColor="text1"/>
                <w:sz w:val="20"/>
                <w:szCs w:val="22"/>
              </w:rPr>
              <w:t>無雜菌、病媒與異物污染</w:t>
            </w:r>
          </w:p>
          <w:p w:rsidR="00B75ACD" w:rsidRPr="00F60138" w:rsidRDefault="00B75ACD" w:rsidP="000C14D6">
            <w:pPr>
              <w:spacing w:line="240" w:lineRule="exact"/>
              <w:contextualSpacing/>
              <w:rPr>
                <w:rFonts w:eastAsia="標楷體"/>
                <w:color w:val="000000" w:themeColor="text1"/>
                <w:sz w:val="20"/>
                <w:szCs w:val="22"/>
              </w:rPr>
            </w:pPr>
            <w:r>
              <w:rPr>
                <w:rFonts w:eastAsia="標楷體" w:hint="eastAsia"/>
                <w:color w:val="000000" w:themeColor="text1"/>
                <w:sz w:val="20"/>
                <w:szCs w:val="22"/>
              </w:rPr>
              <w:t>2.50</w:t>
            </w:r>
            <w:r w:rsidRPr="00F60138">
              <w:rPr>
                <w:rFonts w:eastAsia="標楷體"/>
                <w:color w:val="000000" w:themeColor="text1"/>
                <w:sz w:val="20"/>
                <w:szCs w:val="22"/>
              </w:rPr>
              <w:t>°C</w:t>
            </w:r>
            <w:r w:rsidRPr="00F60138">
              <w:rPr>
                <w:rFonts w:eastAsia="標楷體"/>
                <w:color w:val="000000" w:themeColor="text1"/>
                <w:sz w:val="20"/>
                <w:szCs w:val="22"/>
              </w:rPr>
              <w:t>以</w:t>
            </w:r>
            <w:r>
              <w:rPr>
                <w:rFonts w:eastAsia="標楷體" w:hint="eastAsia"/>
                <w:color w:val="000000" w:themeColor="text1"/>
                <w:sz w:val="20"/>
                <w:szCs w:val="22"/>
              </w:rPr>
              <w:t>下</w:t>
            </w:r>
          </w:p>
        </w:tc>
        <w:tc>
          <w:tcPr>
            <w:tcW w:w="1842" w:type="dxa"/>
          </w:tcPr>
          <w:p w:rsidR="00B75ACD" w:rsidRPr="00F60138" w:rsidRDefault="00A842A4" w:rsidP="003A034D">
            <w:pPr>
              <w:spacing w:line="240" w:lineRule="exact"/>
              <w:contextualSpacing/>
              <w:rPr>
                <w:rFonts w:eastAsia="標楷體"/>
                <w:color w:val="000000" w:themeColor="text1"/>
                <w:sz w:val="20"/>
                <w:szCs w:val="22"/>
              </w:rPr>
            </w:pPr>
            <w:r w:rsidRPr="00A842A4">
              <w:rPr>
                <w:rFonts w:eastAsia="標楷體" w:hint="eastAsia"/>
                <w:color w:val="000000" w:themeColor="text1"/>
                <w:sz w:val="20"/>
                <w:szCs w:val="22"/>
              </w:rPr>
              <w:t>製程管制項目紀錄表</w:t>
            </w:r>
            <w:r w:rsidRPr="009E2FC5">
              <w:rPr>
                <w:rFonts w:eastAsia="標楷體"/>
                <w:color w:val="000000" w:themeColor="text1"/>
                <w:sz w:val="20"/>
                <w:szCs w:val="22"/>
              </w:rPr>
              <w:t>(G-4-2-</w:t>
            </w:r>
            <w:r>
              <w:rPr>
                <w:rFonts w:eastAsia="標楷體" w:hint="eastAsia"/>
                <w:color w:val="000000" w:themeColor="text1"/>
                <w:sz w:val="20"/>
                <w:szCs w:val="22"/>
              </w:rPr>
              <w:t>09</w:t>
            </w:r>
            <w:r w:rsidRPr="009E2FC5">
              <w:rPr>
                <w:rFonts w:eastAsia="標楷體"/>
                <w:color w:val="000000" w:themeColor="text1"/>
                <w:sz w:val="20"/>
                <w:szCs w:val="22"/>
              </w:rPr>
              <w:t>)</w:t>
            </w:r>
          </w:p>
        </w:tc>
        <w:tc>
          <w:tcPr>
            <w:tcW w:w="992" w:type="dxa"/>
          </w:tcPr>
          <w:p w:rsidR="00B75ACD" w:rsidRPr="006F1AB6" w:rsidRDefault="00B75ACD" w:rsidP="000C14D6">
            <w:pPr>
              <w:spacing w:line="240" w:lineRule="exact"/>
              <w:contextualSpacing/>
              <w:rPr>
                <w:rFonts w:eastAsia="標楷體"/>
                <w:color w:val="000000" w:themeColor="text1"/>
                <w:sz w:val="20"/>
                <w:szCs w:val="22"/>
              </w:rPr>
            </w:pPr>
            <w:r w:rsidRPr="006F1AB6">
              <w:rPr>
                <w:rFonts w:eastAsia="標楷體"/>
                <w:color w:val="000000" w:themeColor="text1"/>
                <w:sz w:val="20"/>
                <w:szCs w:val="22"/>
              </w:rPr>
              <w:t>操作員</w:t>
            </w:r>
          </w:p>
        </w:tc>
        <w:tc>
          <w:tcPr>
            <w:tcW w:w="851" w:type="dxa"/>
          </w:tcPr>
          <w:p w:rsidR="00B75ACD" w:rsidRPr="006F1AB6" w:rsidRDefault="00B75ACD" w:rsidP="000C14D6">
            <w:pPr>
              <w:spacing w:line="240" w:lineRule="exact"/>
              <w:contextualSpacing/>
              <w:rPr>
                <w:rFonts w:eastAsia="標楷體"/>
                <w:color w:val="000000" w:themeColor="text1"/>
                <w:sz w:val="20"/>
                <w:szCs w:val="22"/>
              </w:rPr>
            </w:pPr>
            <w:r w:rsidRPr="001273CC">
              <w:rPr>
                <w:rFonts w:eastAsia="標楷體" w:hint="eastAsia"/>
                <w:color w:val="000000" w:themeColor="text1"/>
                <w:sz w:val="20"/>
                <w:szCs w:val="22"/>
              </w:rPr>
              <w:t>管理衛生人員</w:t>
            </w:r>
          </w:p>
        </w:tc>
        <w:tc>
          <w:tcPr>
            <w:tcW w:w="1134" w:type="dxa"/>
          </w:tcPr>
          <w:p w:rsidR="00B75ACD" w:rsidRPr="00F60138" w:rsidRDefault="00B75ACD" w:rsidP="000C14D6">
            <w:pPr>
              <w:spacing w:line="240" w:lineRule="exact"/>
              <w:contextualSpacing/>
              <w:rPr>
                <w:rFonts w:eastAsia="標楷體"/>
                <w:color w:val="000000" w:themeColor="text1"/>
                <w:sz w:val="20"/>
                <w:szCs w:val="22"/>
              </w:rPr>
            </w:pPr>
            <w:r w:rsidRPr="00F60138">
              <w:rPr>
                <w:rFonts w:eastAsia="標楷體"/>
                <w:color w:val="000000" w:themeColor="text1"/>
                <w:sz w:val="20"/>
                <w:szCs w:val="22"/>
              </w:rPr>
              <w:t>冷卻沉澱區</w:t>
            </w:r>
          </w:p>
        </w:tc>
        <w:tc>
          <w:tcPr>
            <w:tcW w:w="992" w:type="dxa"/>
          </w:tcPr>
          <w:p w:rsidR="00B75ACD" w:rsidRPr="00F60138" w:rsidRDefault="00B75ACD" w:rsidP="000C14D6">
            <w:pPr>
              <w:spacing w:line="240" w:lineRule="exact"/>
              <w:contextualSpacing/>
              <w:rPr>
                <w:rFonts w:eastAsia="標楷體"/>
                <w:color w:val="000000" w:themeColor="text1"/>
                <w:sz w:val="20"/>
                <w:szCs w:val="22"/>
              </w:rPr>
            </w:pPr>
            <w:r w:rsidRPr="00F60138">
              <w:rPr>
                <w:rFonts w:eastAsia="標楷體"/>
                <w:color w:val="000000" w:themeColor="text1"/>
                <w:sz w:val="20"/>
                <w:szCs w:val="22"/>
              </w:rPr>
              <w:t>每批</w:t>
            </w:r>
          </w:p>
        </w:tc>
        <w:tc>
          <w:tcPr>
            <w:tcW w:w="992" w:type="dxa"/>
          </w:tcPr>
          <w:p w:rsidR="00B75ACD" w:rsidRPr="00F60138" w:rsidRDefault="00B75ACD" w:rsidP="000C14D6">
            <w:pPr>
              <w:spacing w:line="240" w:lineRule="exact"/>
              <w:contextualSpacing/>
              <w:rPr>
                <w:rFonts w:eastAsia="標楷體"/>
                <w:color w:val="000000" w:themeColor="text1"/>
                <w:sz w:val="20"/>
                <w:szCs w:val="22"/>
              </w:rPr>
            </w:pPr>
            <w:r w:rsidRPr="00F60138">
              <w:rPr>
                <w:rFonts w:eastAsia="標楷體"/>
                <w:color w:val="000000" w:themeColor="text1"/>
                <w:sz w:val="20"/>
                <w:szCs w:val="22"/>
              </w:rPr>
              <w:t>－</w:t>
            </w:r>
          </w:p>
        </w:tc>
        <w:tc>
          <w:tcPr>
            <w:tcW w:w="1134" w:type="dxa"/>
          </w:tcPr>
          <w:p w:rsidR="00B75ACD" w:rsidRPr="00F60138" w:rsidRDefault="00B75ACD" w:rsidP="000C14D6">
            <w:pPr>
              <w:spacing w:line="240" w:lineRule="exact"/>
              <w:contextualSpacing/>
              <w:rPr>
                <w:rFonts w:eastAsia="標楷體"/>
                <w:color w:val="000000" w:themeColor="text1"/>
                <w:sz w:val="20"/>
                <w:szCs w:val="22"/>
              </w:rPr>
            </w:pPr>
            <w:r w:rsidRPr="00F60138">
              <w:rPr>
                <w:rFonts w:eastAsia="標楷體"/>
                <w:color w:val="000000" w:themeColor="text1"/>
                <w:sz w:val="20"/>
                <w:szCs w:val="22"/>
              </w:rPr>
              <w:t>官能檢查</w:t>
            </w:r>
          </w:p>
        </w:tc>
        <w:tc>
          <w:tcPr>
            <w:tcW w:w="1185" w:type="dxa"/>
          </w:tcPr>
          <w:p w:rsidR="00B75ACD" w:rsidRPr="00F60138" w:rsidRDefault="00B75ACD" w:rsidP="000C14D6">
            <w:pPr>
              <w:spacing w:line="240" w:lineRule="exact"/>
              <w:contextualSpacing/>
              <w:rPr>
                <w:rFonts w:eastAsia="標楷體"/>
                <w:color w:val="000000" w:themeColor="text1"/>
                <w:sz w:val="20"/>
                <w:szCs w:val="22"/>
              </w:rPr>
            </w:pPr>
            <w:r w:rsidRPr="00F60138">
              <w:rPr>
                <w:rFonts w:eastAsia="標楷體"/>
                <w:color w:val="000000" w:themeColor="text1"/>
                <w:sz w:val="20"/>
                <w:szCs w:val="22"/>
              </w:rPr>
              <w:t>目視</w:t>
            </w:r>
          </w:p>
          <w:p w:rsidR="00B75ACD" w:rsidRPr="00F60138" w:rsidRDefault="00B75ACD" w:rsidP="000C14D6">
            <w:pPr>
              <w:spacing w:line="240" w:lineRule="exact"/>
              <w:contextualSpacing/>
              <w:rPr>
                <w:rFonts w:eastAsia="標楷體"/>
                <w:color w:val="000000" w:themeColor="text1"/>
                <w:sz w:val="20"/>
                <w:szCs w:val="22"/>
              </w:rPr>
            </w:pPr>
          </w:p>
        </w:tc>
      </w:tr>
    </w:tbl>
    <w:p w:rsidR="003A09E7" w:rsidRDefault="003A09E7" w:rsidP="003A09E7">
      <w:pPr>
        <w:rPr>
          <w:rFonts w:eastAsia="標楷體"/>
          <w:color w:val="000000" w:themeColor="text1"/>
          <w:szCs w:val="22"/>
        </w:rPr>
      </w:pPr>
    </w:p>
    <w:p w:rsidR="00B75ACD" w:rsidRPr="00CE50CF" w:rsidRDefault="00B75ACD" w:rsidP="003A09E7">
      <w:pPr>
        <w:rPr>
          <w:rFonts w:eastAsia="標楷體"/>
          <w:color w:val="000000" w:themeColor="text1"/>
          <w:szCs w:val="22"/>
        </w:rPr>
      </w:pPr>
    </w:p>
    <w:tbl>
      <w:tblPr>
        <w:tblW w:w="15330" w:type="dxa"/>
        <w:jc w:val="center"/>
        <w:tblInd w:w="-5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9"/>
        <w:gridCol w:w="992"/>
        <w:gridCol w:w="1134"/>
        <w:gridCol w:w="1276"/>
        <w:gridCol w:w="1701"/>
        <w:gridCol w:w="1843"/>
        <w:gridCol w:w="992"/>
        <w:gridCol w:w="851"/>
        <w:gridCol w:w="1134"/>
        <w:gridCol w:w="992"/>
        <w:gridCol w:w="992"/>
        <w:gridCol w:w="1134"/>
        <w:gridCol w:w="1200"/>
      </w:tblGrid>
      <w:tr w:rsidR="005D6503" w:rsidRPr="003A034D" w:rsidTr="003A034D">
        <w:trPr>
          <w:cantSplit/>
          <w:trHeight w:val="456"/>
          <w:jc w:val="center"/>
        </w:trPr>
        <w:tc>
          <w:tcPr>
            <w:tcW w:w="3215" w:type="dxa"/>
            <w:gridSpan w:val="3"/>
            <w:vAlign w:val="center"/>
          </w:tcPr>
          <w:p w:rsidR="003A09E7" w:rsidRPr="003A034D" w:rsidRDefault="003A09E7" w:rsidP="003A034D">
            <w:pPr>
              <w:spacing w:line="240" w:lineRule="exact"/>
              <w:ind w:firstLineChars="100" w:firstLine="220"/>
              <w:contextualSpacing/>
              <w:jc w:val="center"/>
              <w:rPr>
                <w:rFonts w:eastAsia="標楷體"/>
                <w:color w:val="000000" w:themeColor="text1"/>
                <w:sz w:val="22"/>
                <w:szCs w:val="22"/>
              </w:rPr>
            </w:pPr>
            <w:r w:rsidRPr="003A034D">
              <w:rPr>
                <w:rFonts w:eastAsia="標楷體"/>
                <w:color w:val="000000" w:themeColor="text1"/>
                <w:sz w:val="22"/>
                <w:szCs w:val="22"/>
              </w:rPr>
              <w:t>製造工程</w:t>
            </w:r>
          </w:p>
        </w:tc>
        <w:tc>
          <w:tcPr>
            <w:tcW w:w="1276" w:type="dxa"/>
            <w:vMerge w:val="restart"/>
            <w:vAlign w:val="center"/>
          </w:tcPr>
          <w:p w:rsidR="003A09E7" w:rsidRPr="003A034D" w:rsidRDefault="003A09E7" w:rsidP="003A09E7">
            <w:pPr>
              <w:spacing w:line="240" w:lineRule="exact"/>
              <w:contextualSpacing/>
              <w:jc w:val="center"/>
              <w:rPr>
                <w:rFonts w:eastAsia="標楷體"/>
                <w:color w:val="000000" w:themeColor="text1"/>
                <w:sz w:val="22"/>
                <w:szCs w:val="22"/>
              </w:rPr>
            </w:pPr>
            <w:r w:rsidRPr="003A034D">
              <w:rPr>
                <w:rFonts w:eastAsia="標楷體"/>
                <w:color w:val="000000" w:themeColor="text1"/>
                <w:sz w:val="22"/>
                <w:szCs w:val="22"/>
              </w:rPr>
              <w:t>管制項目</w:t>
            </w:r>
          </w:p>
        </w:tc>
        <w:tc>
          <w:tcPr>
            <w:tcW w:w="1701" w:type="dxa"/>
            <w:vMerge w:val="restart"/>
            <w:vAlign w:val="center"/>
          </w:tcPr>
          <w:p w:rsidR="003A09E7" w:rsidRPr="003A034D" w:rsidRDefault="003A09E7" w:rsidP="003A034D">
            <w:pPr>
              <w:spacing w:line="240" w:lineRule="exact"/>
              <w:ind w:firstLineChars="100" w:firstLine="220"/>
              <w:contextualSpacing/>
              <w:jc w:val="center"/>
              <w:rPr>
                <w:rFonts w:eastAsia="標楷體"/>
                <w:color w:val="000000" w:themeColor="text1"/>
                <w:sz w:val="22"/>
                <w:szCs w:val="22"/>
              </w:rPr>
            </w:pPr>
            <w:r w:rsidRPr="003A034D">
              <w:rPr>
                <w:rFonts w:eastAsia="標楷體"/>
                <w:color w:val="000000" w:themeColor="text1"/>
                <w:sz w:val="22"/>
                <w:szCs w:val="22"/>
              </w:rPr>
              <w:t>管制基準</w:t>
            </w:r>
          </w:p>
        </w:tc>
        <w:tc>
          <w:tcPr>
            <w:tcW w:w="1843" w:type="dxa"/>
            <w:vMerge w:val="restart"/>
            <w:vAlign w:val="center"/>
          </w:tcPr>
          <w:p w:rsidR="003A09E7" w:rsidRPr="003A034D" w:rsidRDefault="003A09E7" w:rsidP="003A09E7">
            <w:pPr>
              <w:spacing w:line="240" w:lineRule="exact"/>
              <w:contextualSpacing/>
              <w:jc w:val="center"/>
              <w:rPr>
                <w:rFonts w:eastAsia="標楷體"/>
                <w:color w:val="000000" w:themeColor="text1"/>
                <w:sz w:val="22"/>
                <w:szCs w:val="22"/>
              </w:rPr>
            </w:pPr>
            <w:r w:rsidRPr="003A034D">
              <w:rPr>
                <w:rFonts w:eastAsia="標楷體"/>
                <w:color w:val="000000" w:themeColor="text1"/>
                <w:sz w:val="22"/>
                <w:szCs w:val="22"/>
              </w:rPr>
              <w:t>管制圖表</w:t>
            </w:r>
          </w:p>
        </w:tc>
        <w:tc>
          <w:tcPr>
            <w:tcW w:w="992" w:type="dxa"/>
            <w:vMerge w:val="restart"/>
            <w:vAlign w:val="center"/>
          </w:tcPr>
          <w:p w:rsidR="003A09E7" w:rsidRPr="003A034D" w:rsidRDefault="003A09E7" w:rsidP="003A09E7">
            <w:pPr>
              <w:spacing w:line="240" w:lineRule="exact"/>
              <w:contextualSpacing/>
              <w:jc w:val="center"/>
              <w:rPr>
                <w:rFonts w:eastAsia="標楷體"/>
                <w:color w:val="000000" w:themeColor="text1"/>
                <w:sz w:val="22"/>
                <w:szCs w:val="22"/>
              </w:rPr>
            </w:pPr>
            <w:r w:rsidRPr="003A034D">
              <w:rPr>
                <w:rFonts w:eastAsia="標楷體"/>
                <w:color w:val="000000" w:themeColor="text1"/>
                <w:sz w:val="22"/>
                <w:szCs w:val="22"/>
              </w:rPr>
              <w:t>管制人員</w:t>
            </w:r>
          </w:p>
        </w:tc>
        <w:tc>
          <w:tcPr>
            <w:tcW w:w="851" w:type="dxa"/>
            <w:vMerge w:val="restart"/>
            <w:vAlign w:val="center"/>
          </w:tcPr>
          <w:p w:rsidR="003A09E7" w:rsidRPr="003A034D" w:rsidRDefault="003A09E7" w:rsidP="003A09E7">
            <w:pPr>
              <w:spacing w:line="240" w:lineRule="exact"/>
              <w:contextualSpacing/>
              <w:jc w:val="center"/>
              <w:rPr>
                <w:rFonts w:eastAsia="標楷體"/>
                <w:color w:val="000000" w:themeColor="text1"/>
                <w:sz w:val="22"/>
                <w:szCs w:val="22"/>
              </w:rPr>
            </w:pPr>
            <w:r w:rsidRPr="003A034D">
              <w:rPr>
                <w:rFonts w:eastAsia="標楷體"/>
                <w:color w:val="000000" w:themeColor="text1"/>
                <w:sz w:val="22"/>
                <w:szCs w:val="22"/>
              </w:rPr>
              <w:t>矯正</w:t>
            </w:r>
          </w:p>
          <w:p w:rsidR="003A09E7" w:rsidRPr="003A034D" w:rsidRDefault="003A09E7" w:rsidP="003A09E7">
            <w:pPr>
              <w:spacing w:line="240" w:lineRule="exact"/>
              <w:contextualSpacing/>
              <w:jc w:val="center"/>
              <w:rPr>
                <w:rFonts w:eastAsia="標楷體"/>
                <w:color w:val="000000" w:themeColor="text1"/>
                <w:sz w:val="22"/>
                <w:szCs w:val="22"/>
              </w:rPr>
            </w:pPr>
            <w:r w:rsidRPr="003A034D">
              <w:rPr>
                <w:rFonts w:eastAsia="標楷體"/>
                <w:color w:val="000000" w:themeColor="text1"/>
                <w:sz w:val="22"/>
                <w:szCs w:val="22"/>
              </w:rPr>
              <w:t>負責人</w:t>
            </w:r>
          </w:p>
        </w:tc>
        <w:tc>
          <w:tcPr>
            <w:tcW w:w="5452" w:type="dxa"/>
            <w:gridSpan w:val="5"/>
            <w:vAlign w:val="center"/>
          </w:tcPr>
          <w:p w:rsidR="003A09E7" w:rsidRPr="003A034D" w:rsidRDefault="003A09E7" w:rsidP="003A034D">
            <w:pPr>
              <w:spacing w:line="240" w:lineRule="exact"/>
              <w:contextualSpacing/>
              <w:jc w:val="center"/>
              <w:rPr>
                <w:rFonts w:eastAsia="標楷體"/>
                <w:color w:val="000000" w:themeColor="text1"/>
                <w:sz w:val="22"/>
                <w:szCs w:val="22"/>
              </w:rPr>
            </w:pPr>
            <w:r w:rsidRPr="003A034D">
              <w:rPr>
                <w:rFonts w:eastAsia="標楷體"/>
                <w:color w:val="000000" w:themeColor="text1"/>
                <w:sz w:val="22"/>
                <w:szCs w:val="22"/>
              </w:rPr>
              <w:t>管制方法</w:t>
            </w:r>
          </w:p>
        </w:tc>
      </w:tr>
      <w:tr w:rsidR="005D6503" w:rsidRPr="003A034D" w:rsidTr="003A034D">
        <w:trPr>
          <w:cantSplit/>
          <w:trHeight w:val="554"/>
          <w:jc w:val="center"/>
        </w:trPr>
        <w:tc>
          <w:tcPr>
            <w:tcW w:w="1089" w:type="dxa"/>
            <w:vAlign w:val="center"/>
          </w:tcPr>
          <w:p w:rsidR="003A09E7" w:rsidRPr="003A034D" w:rsidRDefault="003A09E7" w:rsidP="003A09E7">
            <w:pPr>
              <w:spacing w:line="240" w:lineRule="exact"/>
              <w:contextualSpacing/>
              <w:jc w:val="center"/>
              <w:rPr>
                <w:rFonts w:eastAsia="標楷體"/>
                <w:color w:val="000000" w:themeColor="text1"/>
                <w:sz w:val="22"/>
                <w:szCs w:val="22"/>
              </w:rPr>
            </w:pPr>
            <w:r w:rsidRPr="003A034D">
              <w:rPr>
                <w:rFonts w:eastAsia="標楷體"/>
                <w:color w:val="000000" w:themeColor="text1"/>
                <w:sz w:val="22"/>
                <w:szCs w:val="22"/>
              </w:rPr>
              <w:t>工程名稱</w:t>
            </w:r>
          </w:p>
        </w:tc>
        <w:tc>
          <w:tcPr>
            <w:tcW w:w="992" w:type="dxa"/>
            <w:vAlign w:val="center"/>
          </w:tcPr>
          <w:p w:rsidR="003A09E7" w:rsidRPr="003A034D" w:rsidRDefault="003A09E7" w:rsidP="003A09E7">
            <w:pPr>
              <w:spacing w:line="240" w:lineRule="exact"/>
              <w:contextualSpacing/>
              <w:jc w:val="center"/>
              <w:rPr>
                <w:rFonts w:eastAsia="標楷體"/>
                <w:color w:val="000000" w:themeColor="text1"/>
                <w:sz w:val="22"/>
                <w:szCs w:val="22"/>
              </w:rPr>
            </w:pPr>
            <w:r w:rsidRPr="003A034D">
              <w:rPr>
                <w:rFonts w:eastAsia="標楷體"/>
                <w:color w:val="000000" w:themeColor="text1"/>
                <w:sz w:val="22"/>
                <w:szCs w:val="22"/>
              </w:rPr>
              <w:t>使用機具</w:t>
            </w:r>
          </w:p>
        </w:tc>
        <w:tc>
          <w:tcPr>
            <w:tcW w:w="1134" w:type="dxa"/>
            <w:vAlign w:val="center"/>
          </w:tcPr>
          <w:p w:rsidR="003A09E7" w:rsidRPr="003A034D" w:rsidRDefault="003A09E7" w:rsidP="003A09E7">
            <w:pPr>
              <w:spacing w:line="240" w:lineRule="exact"/>
              <w:contextualSpacing/>
              <w:jc w:val="center"/>
              <w:rPr>
                <w:rFonts w:eastAsia="標楷體"/>
                <w:color w:val="000000" w:themeColor="text1"/>
                <w:sz w:val="22"/>
                <w:szCs w:val="22"/>
              </w:rPr>
            </w:pPr>
            <w:r w:rsidRPr="003A034D">
              <w:rPr>
                <w:rFonts w:eastAsia="標楷體"/>
                <w:color w:val="000000" w:themeColor="text1"/>
                <w:sz w:val="22"/>
                <w:szCs w:val="22"/>
              </w:rPr>
              <w:t>操作標準</w:t>
            </w:r>
          </w:p>
        </w:tc>
        <w:tc>
          <w:tcPr>
            <w:tcW w:w="1276" w:type="dxa"/>
            <w:vMerge/>
            <w:vAlign w:val="center"/>
          </w:tcPr>
          <w:p w:rsidR="003A09E7" w:rsidRPr="003A034D" w:rsidRDefault="003A09E7" w:rsidP="003A09E7">
            <w:pPr>
              <w:spacing w:line="240" w:lineRule="exact"/>
              <w:contextualSpacing/>
              <w:jc w:val="center"/>
              <w:rPr>
                <w:rFonts w:eastAsia="標楷體"/>
                <w:color w:val="000000" w:themeColor="text1"/>
                <w:sz w:val="22"/>
                <w:szCs w:val="22"/>
              </w:rPr>
            </w:pPr>
          </w:p>
        </w:tc>
        <w:tc>
          <w:tcPr>
            <w:tcW w:w="1701" w:type="dxa"/>
            <w:vMerge/>
            <w:vAlign w:val="center"/>
          </w:tcPr>
          <w:p w:rsidR="003A09E7" w:rsidRPr="003A034D" w:rsidRDefault="003A09E7" w:rsidP="003A09E7">
            <w:pPr>
              <w:spacing w:line="240" w:lineRule="exact"/>
              <w:contextualSpacing/>
              <w:jc w:val="center"/>
              <w:rPr>
                <w:rFonts w:eastAsia="標楷體"/>
                <w:color w:val="000000" w:themeColor="text1"/>
                <w:sz w:val="22"/>
                <w:szCs w:val="22"/>
              </w:rPr>
            </w:pPr>
          </w:p>
        </w:tc>
        <w:tc>
          <w:tcPr>
            <w:tcW w:w="1843" w:type="dxa"/>
            <w:vMerge/>
            <w:vAlign w:val="center"/>
          </w:tcPr>
          <w:p w:rsidR="003A09E7" w:rsidRPr="003A034D" w:rsidRDefault="003A09E7" w:rsidP="003A09E7">
            <w:pPr>
              <w:spacing w:line="240" w:lineRule="exact"/>
              <w:contextualSpacing/>
              <w:jc w:val="center"/>
              <w:rPr>
                <w:rFonts w:eastAsia="標楷體"/>
                <w:color w:val="000000" w:themeColor="text1"/>
                <w:sz w:val="22"/>
                <w:szCs w:val="22"/>
              </w:rPr>
            </w:pPr>
          </w:p>
        </w:tc>
        <w:tc>
          <w:tcPr>
            <w:tcW w:w="992" w:type="dxa"/>
            <w:vMerge/>
            <w:vAlign w:val="center"/>
          </w:tcPr>
          <w:p w:rsidR="003A09E7" w:rsidRPr="003A034D" w:rsidRDefault="003A09E7" w:rsidP="003A09E7">
            <w:pPr>
              <w:spacing w:line="240" w:lineRule="exact"/>
              <w:contextualSpacing/>
              <w:jc w:val="center"/>
              <w:rPr>
                <w:rFonts w:eastAsia="標楷體"/>
                <w:color w:val="000000" w:themeColor="text1"/>
                <w:sz w:val="22"/>
                <w:szCs w:val="22"/>
              </w:rPr>
            </w:pPr>
          </w:p>
        </w:tc>
        <w:tc>
          <w:tcPr>
            <w:tcW w:w="851" w:type="dxa"/>
            <w:vMerge/>
            <w:vAlign w:val="center"/>
          </w:tcPr>
          <w:p w:rsidR="003A09E7" w:rsidRPr="003A034D" w:rsidRDefault="003A09E7" w:rsidP="003A09E7">
            <w:pPr>
              <w:spacing w:line="240" w:lineRule="exact"/>
              <w:contextualSpacing/>
              <w:jc w:val="center"/>
              <w:rPr>
                <w:rFonts w:eastAsia="標楷體"/>
                <w:color w:val="000000" w:themeColor="text1"/>
                <w:sz w:val="22"/>
                <w:szCs w:val="22"/>
              </w:rPr>
            </w:pPr>
          </w:p>
        </w:tc>
        <w:tc>
          <w:tcPr>
            <w:tcW w:w="1134" w:type="dxa"/>
            <w:vAlign w:val="center"/>
          </w:tcPr>
          <w:p w:rsidR="003A09E7" w:rsidRPr="003A034D" w:rsidRDefault="003A09E7" w:rsidP="003A09E7">
            <w:pPr>
              <w:spacing w:line="240" w:lineRule="exact"/>
              <w:contextualSpacing/>
              <w:jc w:val="center"/>
              <w:rPr>
                <w:rFonts w:eastAsia="標楷體"/>
                <w:color w:val="000000" w:themeColor="text1"/>
                <w:sz w:val="22"/>
                <w:szCs w:val="22"/>
              </w:rPr>
            </w:pPr>
            <w:r w:rsidRPr="003A034D">
              <w:rPr>
                <w:rFonts w:eastAsia="標楷體"/>
                <w:color w:val="000000" w:themeColor="text1"/>
                <w:sz w:val="22"/>
                <w:szCs w:val="22"/>
              </w:rPr>
              <w:t>取樣地點</w:t>
            </w:r>
          </w:p>
        </w:tc>
        <w:tc>
          <w:tcPr>
            <w:tcW w:w="992" w:type="dxa"/>
            <w:vAlign w:val="center"/>
          </w:tcPr>
          <w:p w:rsidR="003A09E7" w:rsidRPr="003A034D" w:rsidRDefault="003A09E7" w:rsidP="003A09E7">
            <w:pPr>
              <w:spacing w:line="240" w:lineRule="exact"/>
              <w:contextualSpacing/>
              <w:jc w:val="center"/>
              <w:rPr>
                <w:rFonts w:eastAsia="標楷體"/>
                <w:color w:val="000000" w:themeColor="text1"/>
                <w:sz w:val="22"/>
                <w:szCs w:val="22"/>
              </w:rPr>
            </w:pPr>
            <w:r w:rsidRPr="003A034D">
              <w:rPr>
                <w:rFonts w:eastAsia="標楷體"/>
                <w:color w:val="000000" w:themeColor="text1"/>
                <w:sz w:val="22"/>
                <w:szCs w:val="22"/>
              </w:rPr>
              <w:t>取樣頻率</w:t>
            </w:r>
          </w:p>
        </w:tc>
        <w:tc>
          <w:tcPr>
            <w:tcW w:w="992" w:type="dxa"/>
            <w:vAlign w:val="center"/>
          </w:tcPr>
          <w:p w:rsidR="003A09E7" w:rsidRPr="003A034D" w:rsidRDefault="003A09E7" w:rsidP="003A09E7">
            <w:pPr>
              <w:spacing w:line="240" w:lineRule="exact"/>
              <w:contextualSpacing/>
              <w:jc w:val="center"/>
              <w:rPr>
                <w:rFonts w:eastAsia="標楷體"/>
                <w:color w:val="000000" w:themeColor="text1"/>
                <w:sz w:val="22"/>
                <w:szCs w:val="22"/>
              </w:rPr>
            </w:pPr>
            <w:r w:rsidRPr="003A034D">
              <w:rPr>
                <w:rFonts w:eastAsia="標楷體"/>
                <w:color w:val="000000" w:themeColor="text1"/>
                <w:sz w:val="22"/>
                <w:szCs w:val="22"/>
              </w:rPr>
              <w:t>取樣數量</w:t>
            </w:r>
          </w:p>
        </w:tc>
        <w:tc>
          <w:tcPr>
            <w:tcW w:w="1134" w:type="dxa"/>
            <w:vAlign w:val="center"/>
          </w:tcPr>
          <w:p w:rsidR="003A09E7" w:rsidRPr="003A034D" w:rsidRDefault="003A09E7" w:rsidP="003A09E7">
            <w:pPr>
              <w:spacing w:line="240" w:lineRule="exact"/>
              <w:contextualSpacing/>
              <w:jc w:val="center"/>
              <w:rPr>
                <w:rFonts w:eastAsia="標楷體"/>
                <w:color w:val="000000" w:themeColor="text1"/>
                <w:sz w:val="22"/>
                <w:szCs w:val="22"/>
              </w:rPr>
            </w:pPr>
            <w:r w:rsidRPr="003A034D">
              <w:rPr>
                <w:rFonts w:eastAsia="標楷體"/>
                <w:color w:val="000000" w:themeColor="text1"/>
                <w:sz w:val="22"/>
                <w:szCs w:val="22"/>
              </w:rPr>
              <w:t>檢測儀器</w:t>
            </w:r>
          </w:p>
        </w:tc>
        <w:tc>
          <w:tcPr>
            <w:tcW w:w="1200" w:type="dxa"/>
            <w:vAlign w:val="center"/>
          </w:tcPr>
          <w:p w:rsidR="003A09E7" w:rsidRPr="003A034D" w:rsidRDefault="003A09E7" w:rsidP="003A09E7">
            <w:pPr>
              <w:spacing w:line="240" w:lineRule="exact"/>
              <w:contextualSpacing/>
              <w:jc w:val="center"/>
              <w:rPr>
                <w:rFonts w:eastAsia="標楷體"/>
                <w:color w:val="000000" w:themeColor="text1"/>
                <w:sz w:val="22"/>
                <w:szCs w:val="22"/>
              </w:rPr>
            </w:pPr>
            <w:r w:rsidRPr="003A034D">
              <w:rPr>
                <w:rFonts w:eastAsia="標楷體"/>
                <w:color w:val="000000" w:themeColor="text1"/>
                <w:sz w:val="22"/>
                <w:szCs w:val="22"/>
              </w:rPr>
              <w:t>檢測方法</w:t>
            </w:r>
          </w:p>
        </w:tc>
      </w:tr>
      <w:tr w:rsidR="005D6503" w:rsidRPr="003A034D" w:rsidTr="003A034D">
        <w:trPr>
          <w:cantSplit/>
          <w:trHeight w:val="416"/>
          <w:jc w:val="center"/>
        </w:trPr>
        <w:tc>
          <w:tcPr>
            <w:tcW w:w="1089" w:type="dxa"/>
          </w:tcPr>
          <w:p w:rsidR="003A09E7" w:rsidRPr="003A034D" w:rsidRDefault="003A09E7" w:rsidP="00075FE9">
            <w:pPr>
              <w:spacing w:line="240" w:lineRule="exact"/>
              <w:contextualSpacing/>
              <w:rPr>
                <w:rFonts w:eastAsia="標楷體"/>
                <w:noProof/>
                <w:color w:val="000000" w:themeColor="text1"/>
                <w:sz w:val="20"/>
                <w:szCs w:val="22"/>
              </w:rPr>
            </w:pPr>
            <w:r w:rsidRPr="003A034D">
              <w:rPr>
                <w:rFonts w:eastAsia="標楷體"/>
                <w:noProof/>
                <w:color w:val="000000" w:themeColor="text1"/>
                <w:sz w:val="20"/>
                <w:szCs w:val="22"/>
              </w:rPr>
              <w:t>充填包裝</w:t>
            </w:r>
          </w:p>
        </w:tc>
        <w:tc>
          <w:tcPr>
            <w:tcW w:w="992"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充填包裝機</w:t>
            </w:r>
          </w:p>
        </w:tc>
        <w:tc>
          <w:tcPr>
            <w:tcW w:w="1134"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製程及品質管制作業程序書</w:t>
            </w:r>
          </w:p>
        </w:tc>
        <w:tc>
          <w:tcPr>
            <w:tcW w:w="1276"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1.</w:t>
            </w:r>
            <w:r w:rsidRPr="003A034D">
              <w:rPr>
                <w:rFonts w:eastAsia="標楷體"/>
                <w:color w:val="000000" w:themeColor="text1"/>
                <w:sz w:val="20"/>
                <w:szCs w:val="22"/>
              </w:rPr>
              <w:t>重量</w:t>
            </w:r>
            <w:r w:rsidRPr="003A034D">
              <w:rPr>
                <w:rFonts w:eastAsia="標楷體"/>
                <w:color w:val="000000" w:themeColor="text1"/>
                <w:sz w:val="20"/>
                <w:szCs w:val="22"/>
              </w:rPr>
              <w:t>(</w:t>
            </w:r>
            <w:r w:rsidRPr="003A034D">
              <w:rPr>
                <w:rFonts w:eastAsia="標楷體"/>
                <w:color w:val="000000" w:themeColor="text1"/>
                <w:sz w:val="20"/>
                <w:szCs w:val="22"/>
              </w:rPr>
              <w:t>容量</w:t>
            </w:r>
            <w:r w:rsidRPr="003A034D">
              <w:rPr>
                <w:rFonts w:eastAsia="標楷體"/>
                <w:color w:val="000000" w:themeColor="text1"/>
                <w:sz w:val="20"/>
                <w:szCs w:val="22"/>
              </w:rPr>
              <w:t>)</w:t>
            </w:r>
          </w:p>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2.</w:t>
            </w:r>
            <w:r w:rsidRPr="003A034D">
              <w:rPr>
                <w:rFonts w:eastAsia="標楷體"/>
                <w:color w:val="000000" w:themeColor="text1"/>
                <w:sz w:val="20"/>
                <w:szCs w:val="22"/>
              </w:rPr>
              <w:t>包裝</w:t>
            </w:r>
            <w:r w:rsidR="003A034D">
              <w:rPr>
                <w:rFonts w:eastAsia="標楷體" w:hint="eastAsia"/>
                <w:color w:val="000000" w:themeColor="text1"/>
                <w:sz w:val="20"/>
                <w:szCs w:val="22"/>
              </w:rPr>
              <w:t>完整性</w:t>
            </w:r>
          </w:p>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3.</w:t>
            </w:r>
            <w:r w:rsidRPr="003A034D">
              <w:rPr>
                <w:rFonts w:eastAsia="標楷體"/>
                <w:color w:val="000000" w:themeColor="text1"/>
                <w:sz w:val="20"/>
                <w:szCs w:val="22"/>
              </w:rPr>
              <w:t>清潔度</w:t>
            </w:r>
          </w:p>
        </w:tc>
        <w:tc>
          <w:tcPr>
            <w:tcW w:w="1701" w:type="dxa"/>
          </w:tcPr>
          <w:p w:rsidR="003A09E7" w:rsidRPr="003A034D" w:rsidRDefault="003A09E7" w:rsidP="003A034D">
            <w:pPr>
              <w:spacing w:line="240" w:lineRule="exact"/>
              <w:ind w:left="144" w:hangingChars="72" w:hanging="144"/>
              <w:contextualSpacing/>
              <w:rPr>
                <w:rFonts w:eastAsia="標楷體"/>
                <w:color w:val="000000" w:themeColor="text1"/>
                <w:sz w:val="20"/>
                <w:szCs w:val="22"/>
              </w:rPr>
            </w:pPr>
            <w:r w:rsidRPr="003A034D">
              <w:rPr>
                <w:rFonts w:eastAsia="標楷體"/>
                <w:color w:val="000000" w:themeColor="text1"/>
                <w:sz w:val="20"/>
                <w:szCs w:val="22"/>
              </w:rPr>
              <w:t>1.</w:t>
            </w:r>
            <w:r w:rsidRPr="003A034D">
              <w:rPr>
                <w:rFonts w:eastAsia="標楷體"/>
                <w:color w:val="000000" w:themeColor="text1"/>
                <w:sz w:val="20"/>
                <w:szCs w:val="22"/>
              </w:rPr>
              <w:t>達規定重量</w:t>
            </w:r>
            <w:r w:rsidRPr="003A034D">
              <w:rPr>
                <w:rFonts w:eastAsia="標楷體"/>
                <w:color w:val="000000" w:themeColor="text1"/>
                <w:sz w:val="20"/>
                <w:szCs w:val="22"/>
              </w:rPr>
              <w:t>(</w:t>
            </w:r>
            <w:r w:rsidRPr="003A034D">
              <w:rPr>
                <w:rFonts w:eastAsia="標楷體"/>
                <w:color w:val="000000" w:themeColor="text1"/>
                <w:sz w:val="20"/>
                <w:szCs w:val="22"/>
              </w:rPr>
              <w:t>容量</w:t>
            </w:r>
            <w:r w:rsidRPr="003A034D">
              <w:rPr>
                <w:rFonts w:eastAsia="標楷體"/>
                <w:color w:val="000000" w:themeColor="text1"/>
                <w:sz w:val="20"/>
                <w:szCs w:val="22"/>
              </w:rPr>
              <w:t>)</w:t>
            </w:r>
            <w:r w:rsidRPr="003A034D">
              <w:rPr>
                <w:rFonts w:eastAsia="標楷體"/>
                <w:color w:val="000000" w:themeColor="text1"/>
                <w:sz w:val="20"/>
                <w:szCs w:val="22"/>
              </w:rPr>
              <w:t>以上</w:t>
            </w:r>
          </w:p>
          <w:p w:rsidR="003A09E7" w:rsidRPr="003A034D" w:rsidRDefault="003A09E7" w:rsidP="003A034D">
            <w:pPr>
              <w:spacing w:line="240" w:lineRule="exact"/>
              <w:ind w:left="144" w:hangingChars="72" w:hanging="144"/>
              <w:contextualSpacing/>
              <w:rPr>
                <w:rFonts w:eastAsia="標楷體"/>
                <w:color w:val="000000" w:themeColor="text1"/>
                <w:sz w:val="20"/>
                <w:szCs w:val="22"/>
              </w:rPr>
            </w:pPr>
            <w:r w:rsidRPr="003A034D">
              <w:rPr>
                <w:rFonts w:eastAsia="標楷體"/>
                <w:color w:val="000000" w:themeColor="text1"/>
                <w:sz w:val="20"/>
                <w:szCs w:val="22"/>
              </w:rPr>
              <w:t>2.</w:t>
            </w:r>
            <w:r w:rsidRPr="003A034D">
              <w:rPr>
                <w:rFonts w:eastAsia="標楷體"/>
                <w:color w:val="000000" w:themeColor="text1"/>
                <w:sz w:val="20"/>
                <w:szCs w:val="22"/>
              </w:rPr>
              <w:t>無破瓶、封蓋不全之情形</w:t>
            </w:r>
          </w:p>
          <w:p w:rsidR="003A09E7" w:rsidRPr="003A034D" w:rsidRDefault="003A09E7" w:rsidP="003A034D">
            <w:pPr>
              <w:spacing w:line="240" w:lineRule="exact"/>
              <w:ind w:left="144" w:hangingChars="72" w:hanging="144"/>
              <w:contextualSpacing/>
              <w:rPr>
                <w:rFonts w:eastAsia="標楷體"/>
                <w:color w:val="000000" w:themeColor="text1"/>
                <w:sz w:val="20"/>
                <w:szCs w:val="22"/>
              </w:rPr>
            </w:pPr>
            <w:r w:rsidRPr="003A034D">
              <w:rPr>
                <w:rFonts w:eastAsia="標楷體"/>
                <w:color w:val="000000" w:themeColor="text1"/>
                <w:sz w:val="20"/>
                <w:szCs w:val="22"/>
              </w:rPr>
              <w:t>3.</w:t>
            </w:r>
            <w:r w:rsidRPr="003A034D">
              <w:rPr>
                <w:rFonts w:eastAsia="標楷體"/>
                <w:color w:val="000000" w:themeColor="text1"/>
                <w:sz w:val="20"/>
                <w:szCs w:val="22"/>
              </w:rPr>
              <w:t>無異物</w:t>
            </w:r>
          </w:p>
        </w:tc>
        <w:tc>
          <w:tcPr>
            <w:tcW w:w="1843" w:type="dxa"/>
          </w:tcPr>
          <w:p w:rsidR="003A09E7" w:rsidRPr="003A034D" w:rsidRDefault="003A09E7" w:rsidP="003A034D">
            <w:pPr>
              <w:spacing w:line="240" w:lineRule="exact"/>
              <w:contextualSpacing/>
              <w:rPr>
                <w:rFonts w:eastAsia="標楷體"/>
                <w:color w:val="000000" w:themeColor="text1"/>
                <w:sz w:val="20"/>
                <w:szCs w:val="22"/>
              </w:rPr>
            </w:pPr>
            <w:r w:rsidRPr="003A034D">
              <w:rPr>
                <w:rFonts w:eastAsia="標楷體"/>
                <w:color w:val="000000" w:themeColor="text1"/>
                <w:sz w:val="20"/>
                <w:szCs w:val="22"/>
              </w:rPr>
              <w:t>充填包裝管理紀錄表</w:t>
            </w:r>
            <w:r w:rsidRPr="003A034D">
              <w:rPr>
                <w:rFonts w:eastAsia="標楷體"/>
                <w:color w:val="000000" w:themeColor="text1"/>
                <w:sz w:val="20"/>
                <w:szCs w:val="22"/>
              </w:rPr>
              <w:t>(G-4-2-1</w:t>
            </w:r>
            <w:r w:rsidR="003A034D">
              <w:rPr>
                <w:rFonts w:eastAsia="標楷體" w:hint="eastAsia"/>
                <w:color w:val="000000" w:themeColor="text1"/>
                <w:sz w:val="20"/>
                <w:szCs w:val="22"/>
              </w:rPr>
              <w:t>4</w:t>
            </w:r>
            <w:r w:rsidRPr="003A034D">
              <w:rPr>
                <w:rFonts w:eastAsia="標楷體"/>
                <w:color w:val="000000" w:themeColor="text1"/>
                <w:sz w:val="20"/>
                <w:szCs w:val="22"/>
              </w:rPr>
              <w:t>)</w:t>
            </w:r>
          </w:p>
        </w:tc>
        <w:tc>
          <w:tcPr>
            <w:tcW w:w="992"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管理衛生人員</w:t>
            </w:r>
          </w:p>
        </w:tc>
        <w:tc>
          <w:tcPr>
            <w:tcW w:w="851"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廠長</w:t>
            </w:r>
          </w:p>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w:t>
            </w:r>
            <w:r w:rsidRPr="003A034D">
              <w:rPr>
                <w:rFonts w:eastAsia="標楷體"/>
                <w:color w:val="000000" w:themeColor="text1"/>
                <w:sz w:val="20"/>
                <w:szCs w:val="22"/>
              </w:rPr>
              <w:t>負責人</w:t>
            </w:r>
            <w:r w:rsidRPr="003A034D">
              <w:rPr>
                <w:rFonts w:eastAsia="標楷體"/>
                <w:color w:val="000000" w:themeColor="text1"/>
                <w:sz w:val="20"/>
                <w:szCs w:val="22"/>
              </w:rPr>
              <w:t>)</w:t>
            </w:r>
          </w:p>
        </w:tc>
        <w:tc>
          <w:tcPr>
            <w:tcW w:w="1134"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充填包裝區</w:t>
            </w:r>
          </w:p>
        </w:tc>
        <w:tc>
          <w:tcPr>
            <w:tcW w:w="992"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每兩小時</w:t>
            </w:r>
          </w:p>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w:t>
            </w:r>
            <w:r w:rsidRPr="003A034D">
              <w:rPr>
                <w:rFonts w:eastAsia="標楷體"/>
                <w:color w:val="000000" w:themeColor="text1"/>
                <w:sz w:val="20"/>
                <w:szCs w:val="22"/>
              </w:rPr>
              <w:t>包裝中</w:t>
            </w:r>
            <w:r w:rsidRPr="003A034D">
              <w:rPr>
                <w:rFonts w:eastAsia="標楷體"/>
                <w:color w:val="000000" w:themeColor="text1"/>
                <w:sz w:val="20"/>
                <w:szCs w:val="22"/>
              </w:rPr>
              <w:t>)</w:t>
            </w:r>
          </w:p>
        </w:tc>
        <w:tc>
          <w:tcPr>
            <w:tcW w:w="992"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10</w:t>
            </w:r>
            <w:r w:rsidRPr="003A034D">
              <w:rPr>
                <w:rFonts w:eastAsia="標楷體"/>
                <w:color w:val="000000" w:themeColor="text1"/>
                <w:sz w:val="20"/>
                <w:szCs w:val="22"/>
              </w:rPr>
              <w:t>瓶</w:t>
            </w:r>
          </w:p>
        </w:tc>
        <w:tc>
          <w:tcPr>
            <w:tcW w:w="1134" w:type="dxa"/>
          </w:tcPr>
          <w:p w:rsidR="003A09E7" w:rsidRPr="003A034D" w:rsidRDefault="003A09E7" w:rsidP="003A034D">
            <w:pPr>
              <w:spacing w:line="240" w:lineRule="exact"/>
              <w:ind w:left="150" w:hangingChars="75" w:hanging="150"/>
              <w:contextualSpacing/>
              <w:rPr>
                <w:rFonts w:eastAsia="標楷體"/>
                <w:color w:val="000000" w:themeColor="text1"/>
                <w:sz w:val="20"/>
                <w:szCs w:val="22"/>
              </w:rPr>
            </w:pPr>
            <w:r w:rsidRPr="003A034D">
              <w:rPr>
                <w:rFonts w:eastAsia="標楷體"/>
                <w:color w:val="000000" w:themeColor="text1"/>
                <w:sz w:val="20"/>
                <w:szCs w:val="22"/>
              </w:rPr>
              <w:t>1.</w:t>
            </w:r>
            <w:r w:rsidRPr="003A034D">
              <w:rPr>
                <w:rFonts w:eastAsia="標楷體"/>
                <w:color w:val="000000" w:themeColor="text1"/>
                <w:sz w:val="20"/>
                <w:szCs w:val="22"/>
              </w:rPr>
              <w:t>電子秤</w:t>
            </w:r>
            <w:r w:rsidRPr="003A034D">
              <w:rPr>
                <w:rFonts w:eastAsia="標楷體"/>
                <w:color w:val="000000" w:themeColor="text1"/>
                <w:sz w:val="20"/>
                <w:szCs w:val="22"/>
              </w:rPr>
              <w:t>(</w:t>
            </w:r>
            <w:r w:rsidRPr="003A034D">
              <w:rPr>
                <w:rFonts w:eastAsia="標楷體"/>
                <w:color w:val="000000" w:themeColor="text1"/>
                <w:sz w:val="20"/>
                <w:szCs w:val="22"/>
              </w:rPr>
              <w:t>量筒</w:t>
            </w:r>
            <w:r w:rsidRPr="003A034D">
              <w:rPr>
                <w:rFonts w:eastAsia="標楷體"/>
                <w:color w:val="000000" w:themeColor="text1"/>
                <w:sz w:val="20"/>
                <w:szCs w:val="22"/>
              </w:rPr>
              <w:t>)</w:t>
            </w:r>
          </w:p>
          <w:p w:rsidR="003A09E7" w:rsidRPr="003A034D" w:rsidRDefault="003A09E7" w:rsidP="003A034D">
            <w:pPr>
              <w:spacing w:line="240" w:lineRule="exact"/>
              <w:ind w:left="150" w:hangingChars="75" w:hanging="150"/>
              <w:contextualSpacing/>
              <w:rPr>
                <w:rFonts w:eastAsia="標楷體"/>
                <w:color w:val="000000" w:themeColor="text1"/>
                <w:sz w:val="20"/>
                <w:szCs w:val="22"/>
              </w:rPr>
            </w:pPr>
            <w:r w:rsidRPr="003A034D">
              <w:rPr>
                <w:rFonts w:eastAsia="標楷體"/>
                <w:color w:val="000000" w:themeColor="text1"/>
                <w:sz w:val="20"/>
                <w:szCs w:val="22"/>
              </w:rPr>
              <w:t>2.</w:t>
            </w:r>
            <w:r w:rsidRPr="003A034D">
              <w:rPr>
                <w:rFonts w:eastAsia="標楷體"/>
                <w:color w:val="000000" w:themeColor="text1"/>
                <w:sz w:val="20"/>
                <w:szCs w:val="22"/>
              </w:rPr>
              <w:t>官能檢查</w:t>
            </w:r>
          </w:p>
        </w:tc>
        <w:tc>
          <w:tcPr>
            <w:tcW w:w="1200"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目視</w:t>
            </w:r>
          </w:p>
          <w:p w:rsidR="003A09E7" w:rsidRPr="003A034D" w:rsidRDefault="003A09E7" w:rsidP="00075FE9">
            <w:pPr>
              <w:spacing w:line="240" w:lineRule="exact"/>
              <w:contextualSpacing/>
              <w:rPr>
                <w:rFonts w:eastAsia="標楷體"/>
                <w:color w:val="000000" w:themeColor="text1"/>
                <w:sz w:val="20"/>
                <w:szCs w:val="22"/>
              </w:rPr>
            </w:pPr>
          </w:p>
        </w:tc>
      </w:tr>
      <w:tr w:rsidR="005D6503" w:rsidRPr="003A034D" w:rsidTr="000C14D6">
        <w:trPr>
          <w:cantSplit/>
          <w:trHeight w:val="762"/>
          <w:jc w:val="center"/>
        </w:trPr>
        <w:tc>
          <w:tcPr>
            <w:tcW w:w="1089" w:type="dxa"/>
          </w:tcPr>
          <w:p w:rsidR="003A09E7" w:rsidRPr="003A034D" w:rsidRDefault="003A09E7" w:rsidP="00075FE9">
            <w:pPr>
              <w:spacing w:line="240" w:lineRule="exact"/>
              <w:contextualSpacing/>
              <w:rPr>
                <w:rFonts w:eastAsia="標楷體"/>
                <w:noProof/>
                <w:color w:val="000000" w:themeColor="text1"/>
                <w:sz w:val="20"/>
                <w:szCs w:val="22"/>
              </w:rPr>
            </w:pPr>
            <w:r w:rsidRPr="003A034D">
              <w:rPr>
                <w:rFonts w:eastAsia="標楷體"/>
                <w:noProof/>
                <w:color w:val="000000" w:themeColor="text1"/>
                <w:sz w:val="20"/>
                <w:szCs w:val="22"/>
              </w:rPr>
              <w:t>殺菌</w:t>
            </w:r>
          </w:p>
        </w:tc>
        <w:tc>
          <w:tcPr>
            <w:tcW w:w="992"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殺菌釜</w:t>
            </w:r>
          </w:p>
        </w:tc>
        <w:tc>
          <w:tcPr>
            <w:tcW w:w="1134"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製程及品質管制作業程序書</w:t>
            </w:r>
          </w:p>
        </w:tc>
        <w:tc>
          <w:tcPr>
            <w:tcW w:w="1276"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1.</w:t>
            </w:r>
            <w:r w:rsidRPr="003A034D">
              <w:rPr>
                <w:rFonts w:eastAsia="標楷體"/>
                <w:color w:val="000000" w:themeColor="text1"/>
                <w:sz w:val="20"/>
                <w:szCs w:val="22"/>
              </w:rPr>
              <w:t>溫度</w:t>
            </w:r>
          </w:p>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2.</w:t>
            </w:r>
            <w:r w:rsidRPr="003A034D">
              <w:rPr>
                <w:rFonts w:eastAsia="標楷體"/>
                <w:color w:val="000000" w:themeColor="text1"/>
                <w:sz w:val="20"/>
                <w:szCs w:val="22"/>
              </w:rPr>
              <w:t>時間</w:t>
            </w:r>
          </w:p>
        </w:tc>
        <w:tc>
          <w:tcPr>
            <w:tcW w:w="1701"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1.90</w:t>
            </w:r>
            <w:r w:rsidR="00CE50CF" w:rsidRPr="003A034D">
              <w:rPr>
                <w:rFonts w:eastAsia="標楷體"/>
                <w:color w:val="000000" w:themeColor="text1"/>
                <w:sz w:val="20"/>
                <w:szCs w:val="22"/>
              </w:rPr>
              <w:t>°C</w:t>
            </w:r>
            <w:r w:rsidRPr="003A034D">
              <w:rPr>
                <w:rFonts w:eastAsia="標楷體"/>
                <w:color w:val="000000" w:themeColor="text1"/>
                <w:sz w:val="20"/>
                <w:szCs w:val="22"/>
              </w:rPr>
              <w:t>以上</w:t>
            </w:r>
          </w:p>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2.1</w:t>
            </w:r>
            <w:r w:rsidRPr="003A034D">
              <w:rPr>
                <w:rFonts w:eastAsia="標楷體"/>
                <w:color w:val="000000" w:themeColor="text1"/>
                <w:sz w:val="20"/>
                <w:szCs w:val="22"/>
              </w:rPr>
              <w:t>小時</w:t>
            </w:r>
          </w:p>
        </w:tc>
        <w:tc>
          <w:tcPr>
            <w:tcW w:w="1843" w:type="dxa"/>
          </w:tcPr>
          <w:p w:rsidR="003A09E7" w:rsidRPr="003A034D" w:rsidRDefault="003A09E7" w:rsidP="003A034D">
            <w:pPr>
              <w:spacing w:line="240" w:lineRule="exact"/>
              <w:contextualSpacing/>
              <w:rPr>
                <w:rFonts w:eastAsia="標楷體"/>
                <w:color w:val="000000" w:themeColor="text1"/>
                <w:sz w:val="20"/>
                <w:szCs w:val="22"/>
              </w:rPr>
            </w:pPr>
            <w:r w:rsidRPr="003A034D">
              <w:rPr>
                <w:rFonts w:eastAsia="標楷體"/>
                <w:color w:val="000000" w:themeColor="text1"/>
                <w:sz w:val="20"/>
                <w:szCs w:val="22"/>
              </w:rPr>
              <w:t>產品殺菌管理紀錄表</w:t>
            </w:r>
            <w:r w:rsidRPr="003A034D">
              <w:rPr>
                <w:rFonts w:eastAsia="標楷體"/>
                <w:color w:val="000000" w:themeColor="text1"/>
                <w:sz w:val="20"/>
                <w:szCs w:val="22"/>
              </w:rPr>
              <w:t>(G-4-2-1</w:t>
            </w:r>
            <w:r w:rsidR="003A034D">
              <w:rPr>
                <w:rFonts w:eastAsia="標楷體" w:hint="eastAsia"/>
                <w:color w:val="000000" w:themeColor="text1"/>
                <w:sz w:val="20"/>
                <w:szCs w:val="22"/>
              </w:rPr>
              <w:t>5</w:t>
            </w:r>
            <w:r w:rsidRPr="003A034D">
              <w:rPr>
                <w:rFonts w:eastAsia="標楷體"/>
                <w:color w:val="000000" w:themeColor="text1"/>
                <w:sz w:val="20"/>
                <w:szCs w:val="22"/>
              </w:rPr>
              <w:t>)</w:t>
            </w:r>
          </w:p>
        </w:tc>
        <w:tc>
          <w:tcPr>
            <w:tcW w:w="992"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操作員</w:t>
            </w:r>
          </w:p>
        </w:tc>
        <w:tc>
          <w:tcPr>
            <w:tcW w:w="851"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廠長</w:t>
            </w:r>
          </w:p>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w:t>
            </w:r>
            <w:r w:rsidRPr="003A034D">
              <w:rPr>
                <w:rFonts w:eastAsia="標楷體"/>
                <w:color w:val="000000" w:themeColor="text1"/>
                <w:sz w:val="20"/>
                <w:szCs w:val="22"/>
              </w:rPr>
              <w:t>負責人</w:t>
            </w:r>
            <w:r w:rsidRPr="003A034D">
              <w:rPr>
                <w:rFonts w:eastAsia="標楷體"/>
                <w:color w:val="000000" w:themeColor="text1"/>
                <w:sz w:val="20"/>
                <w:szCs w:val="22"/>
              </w:rPr>
              <w:t>)</w:t>
            </w:r>
          </w:p>
        </w:tc>
        <w:tc>
          <w:tcPr>
            <w:tcW w:w="1134"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產品殺菌區</w:t>
            </w:r>
          </w:p>
        </w:tc>
        <w:tc>
          <w:tcPr>
            <w:tcW w:w="992"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每批</w:t>
            </w:r>
          </w:p>
        </w:tc>
        <w:tc>
          <w:tcPr>
            <w:tcW w:w="992"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w:t>
            </w:r>
          </w:p>
        </w:tc>
        <w:tc>
          <w:tcPr>
            <w:tcW w:w="1134"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1.</w:t>
            </w:r>
            <w:r w:rsidRPr="003A034D">
              <w:rPr>
                <w:rFonts w:eastAsia="標楷體"/>
                <w:color w:val="000000" w:themeColor="text1"/>
                <w:sz w:val="20"/>
                <w:szCs w:val="22"/>
              </w:rPr>
              <w:t>溫度計</w:t>
            </w:r>
          </w:p>
          <w:p w:rsidR="003A09E7"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2.</w:t>
            </w:r>
            <w:r w:rsidRPr="003A034D">
              <w:rPr>
                <w:rFonts w:eastAsia="標楷體"/>
                <w:color w:val="000000" w:themeColor="text1"/>
                <w:sz w:val="20"/>
                <w:szCs w:val="22"/>
              </w:rPr>
              <w:t>計時器</w:t>
            </w:r>
          </w:p>
          <w:p w:rsidR="000C14D6" w:rsidRPr="003A034D" w:rsidRDefault="000C14D6" w:rsidP="000C6B84">
            <w:pPr>
              <w:spacing w:line="240" w:lineRule="exact"/>
              <w:ind w:left="114" w:hangingChars="57" w:hanging="114"/>
              <w:contextualSpacing/>
              <w:rPr>
                <w:rFonts w:eastAsia="標楷體"/>
                <w:color w:val="000000" w:themeColor="text1"/>
                <w:sz w:val="20"/>
                <w:szCs w:val="22"/>
              </w:rPr>
            </w:pPr>
            <w:r>
              <w:rPr>
                <w:rFonts w:eastAsia="標楷體" w:hint="eastAsia"/>
                <w:color w:val="000000" w:themeColor="text1"/>
                <w:sz w:val="20"/>
                <w:szCs w:val="22"/>
              </w:rPr>
              <w:t>3.</w:t>
            </w:r>
            <w:r>
              <w:rPr>
                <w:rFonts w:eastAsia="標楷體" w:hint="eastAsia"/>
                <w:color w:val="000000" w:themeColor="text1"/>
                <w:sz w:val="20"/>
                <w:szCs w:val="22"/>
              </w:rPr>
              <w:t>時鐘</w:t>
            </w:r>
            <w:r w:rsidR="000C6B84">
              <w:rPr>
                <w:rFonts w:eastAsia="標楷體" w:hint="eastAsia"/>
                <w:color w:val="000000" w:themeColor="text1"/>
                <w:sz w:val="20"/>
                <w:szCs w:val="22"/>
              </w:rPr>
              <w:t>(</w:t>
            </w:r>
            <w:r w:rsidR="000C6B84">
              <w:rPr>
                <w:rFonts w:eastAsia="標楷體" w:hint="eastAsia"/>
                <w:color w:val="000000" w:themeColor="text1"/>
                <w:sz w:val="20"/>
                <w:szCs w:val="22"/>
              </w:rPr>
              <w:t>精確易觀察</w:t>
            </w:r>
            <w:r w:rsidR="000C6B84">
              <w:rPr>
                <w:rFonts w:eastAsia="標楷體" w:hint="eastAsia"/>
                <w:color w:val="000000" w:themeColor="text1"/>
                <w:sz w:val="20"/>
                <w:szCs w:val="22"/>
              </w:rPr>
              <w:t>)</w:t>
            </w:r>
          </w:p>
        </w:tc>
        <w:tc>
          <w:tcPr>
            <w:tcW w:w="1200" w:type="dxa"/>
          </w:tcPr>
          <w:p w:rsidR="003A09E7" w:rsidRPr="003A034D" w:rsidRDefault="003A09E7"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目視</w:t>
            </w:r>
          </w:p>
        </w:tc>
      </w:tr>
      <w:tr w:rsidR="003A034D" w:rsidRPr="003A034D" w:rsidTr="003A034D">
        <w:trPr>
          <w:cantSplit/>
          <w:trHeight w:val="416"/>
          <w:jc w:val="center"/>
        </w:trPr>
        <w:tc>
          <w:tcPr>
            <w:tcW w:w="1089" w:type="dxa"/>
          </w:tcPr>
          <w:p w:rsidR="003A034D" w:rsidRPr="009E2FC5" w:rsidRDefault="003A034D" w:rsidP="000C14D6">
            <w:pPr>
              <w:spacing w:line="240" w:lineRule="exact"/>
              <w:contextualSpacing/>
              <w:jc w:val="both"/>
              <w:rPr>
                <w:rFonts w:eastAsia="標楷體"/>
                <w:noProof/>
                <w:color w:val="000000" w:themeColor="text1"/>
                <w:sz w:val="20"/>
                <w:szCs w:val="22"/>
              </w:rPr>
            </w:pPr>
            <w:r w:rsidRPr="009E2FC5">
              <w:rPr>
                <w:rFonts w:eastAsia="標楷體"/>
                <w:noProof/>
                <w:color w:val="000000" w:themeColor="text1"/>
                <w:sz w:val="20"/>
                <w:szCs w:val="22"/>
              </w:rPr>
              <w:t>冷卻</w:t>
            </w:r>
          </w:p>
        </w:tc>
        <w:tc>
          <w:tcPr>
            <w:tcW w:w="992" w:type="dxa"/>
          </w:tcPr>
          <w:p w:rsidR="003A034D" w:rsidRPr="009E2FC5" w:rsidRDefault="003A034D" w:rsidP="000C14D6">
            <w:pPr>
              <w:spacing w:line="240" w:lineRule="exact"/>
              <w:contextualSpacing/>
              <w:jc w:val="both"/>
              <w:rPr>
                <w:rFonts w:eastAsia="標楷體"/>
                <w:color w:val="000000" w:themeColor="text1"/>
                <w:sz w:val="20"/>
                <w:szCs w:val="22"/>
              </w:rPr>
            </w:pPr>
            <w:r w:rsidRPr="009E2FC5">
              <w:rPr>
                <w:rFonts w:eastAsia="標楷體"/>
                <w:color w:val="000000" w:themeColor="text1"/>
                <w:sz w:val="20"/>
                <w:szCs w:val="22"/>
              </w:rPr>
              <w:t>－</w:t>
            </w:r>
          </w:p>
        </w:tc>
        <w:tc>
          <w:tcPr>
            <w:tcW w:w="1134" w:type="dxa"/>
          </w:tcPr>
          <w:p w:rsidR="003A034D" w:rsidRPr="009E2FC5" w:rsidRDefault="003A034D" w:rsidP="000C14D6">
            <w:pPr>
              <w:spacing w:line="240" w:lineRule="exact"/>
              <w:contextualSpacing/>
              <w:jc w:val="both"/>
              <w:rPr>
                <w:rFonts w:eastAsia="標楷體"/>
                <w:color w:val="000000" w:themeColor="text1"/>
                <w:sz w:val="20"/>
                <w:szCs w:val="22"/>
              </w:rPr>
            </w:pPr>
            <w:r w:rsidRPr="009E2FC5">
              <w:rPr>
                <w:rFonts w:eastAsia="標楷體"/>
                <w:color w:val="000000" w:themeColor="text1"/>
                <w:sz w:val="20"/>
                <w:szCs w:val="22"/>
              </w:rPr>
              <w:t>製程及品質管制作業程序書</w:t>
            </w:r>
          </w:p>
        </w:tc>
        <w:tc>
          <w:tcPr>
            <w:tcW w:w="1276" w:type="dxa"/>
          </w:tcPr>
          <w:p w:rsidR="003A034D" w:rsidRPr="009E2FC5" w:rsidRDefault="003A034D" w:rsidP="000C14D6">
            <w:pPr>
              <w:spacing w:line="240" w:lineRule="exact"/>
              <w:contextualSpacing/>
              <w:rPr>
                <w:rFonts w:eastAsia="標楷體"/>
                <w:color w:val="000000" w:themeColor="text1"/>
                <w:sz w:val="20"/>
                <w:szCs w:val="22"/>
              </w:rPr>
            </w:pPr>
            <w:r w:rsidRPr="009E2FC5">
              <w:rPr>
                <w:rFonts w:eastAsia="標楷體"/>
                <w:color w:val="000000" w:themeColor="text1"/>
                <w:sz w:val="20"/>
                <w:szCs w:val="22"/>
              </w:rPr>
              <w:t>溫度</w:t>
            </w:r>
          </w:p>
        </w:tc>
        <w:tc>
          <w:tcPr>
            <w:tcW w:w="1701" w:type="dxa"/>
          </w:tcPr>
          <w:p w:rsidR="003A034D" w:rsidRPr="009E2FC5" w:rsidRDefault="003A034D" w:rsidP="000C14D6">
            <w:pPr>
              <w:spacing w:line="240" w:lineRule="exact"/>
              <w:ind w:leftChars="7" w:left="161" w:hangingChars="72" w:hanging="144"/>
              <w:contextualSpacing/>
              <w:rPr>
                <w:rFonts w:eastAsia="標楷體"/>
                <w:color w:val="000000" w:themeColor="text1"/>
                <w:sz w:val="20"/>
                <w:szCs w:val="22"/>
              </w:rPr>
            </w:pPr>
            <w:r w:rsidRPr="009E2FC5">
              <w:rPr>
                <w:rFonts w:eastAsia="標楷體"/>
                <w:color w:val="000000" w:themeColor="text1"/>
                <w:sz w:val="20"/>
                <w:szCs w:val="22"/>
              </w:rPr>
              <w:t>50°C</w:t>
            </w:r>
            <w:r w:rsidRPr="009E2FC5">
              <w:rPr>
                <w:rFonts w:eastAsia="標楷體"/>
                <w:color w:val="000000" w:themeColor="text1"/>
                <w:sz w:val="20"/>
                <w:szCs w:val="22"/>
              </w:rPr>
              <w:t>以下</w:t>
            </w:r>
          </w:p>
        </w:tc>
        <w:tc>
          <w:tcPr>
            <w:tcW w:w="1843" w:type="dxa"/>
          </w:tcPr>
          <w:p w:rsidR="003A034D" w:rsidRPr="009E2FC5" w:rsidRDefault="00A842A4" w:rsidP="000C14D6">
            <w:pPr>
              <w:spacing w:line="240" w:lineRule="exact"/>
              <w:contextualSpacing/>
              <w:rPr>
                <w:rFonts w:eastAsia="標楷體"/>
                <w:color w:val="000000" w:themeColor="text1"/>
                <w:sz w:val="20"/>
                <w:szCs w:val="22"/>
              </w:rPr>
            </w:pPr>
            <w:r w:rsidRPr="00A842A4">
              <w:rPr>
                <w:rFonts w:eastAsia="標楷體" w:hint="eastAsia"/>
                <w:color w:val="000000" w:themeColor="text1"/>
                <w:sz w:val="20"/>
                <w:szCs w:val="22"/>
              </w:rPr>
              <w:t>製程管制項目紀錄表</w:t>
            </w:r>
            <w:r w:rsidR="003A034D" w:rsidRPr="009E2FC5">
              <w:rPr>
                <w:rFonts w:eastAsia="標楷體"/>
                <w:color w:val="000000" w:themeColor="text1"/>
                <w:sz w:val="20"/>
                <w:szCs w:val="22"/>
              </w:rPr>
              <w:t>(G-4-2-</w:t>
            </w:r>
            <w:r>
              <w:rPr>
                <w:rFonts w:eastAsia="標楷體" w:hint="eastAsia"/>
                <w:color w:val="000000" w:themeColor="text1"/>
                <w:sz w:val="20"/>
                <w:szCs w:val="22"/>
              </w:rPr>
              <w:t>09</w:t>
            </w:r>
            <w:r w:rsidR="003A034D" w:rsidRPr="009E2FC5">
              <w:rPr>
                <w:rFonts w:eastAsia="標楷體"/>
                <w:color w:val="000000" w:themeColor="text1"/>
                <w:sz w:val="20"/>
                <w:szCs w:val="22"/>
              </w:rPr>
              <w:t>)</w:t>
            </w:r>
          </w:p>
        </w:tc>
        <w:tc>
          <w:tcPr>
            <w:tcW w:w="992" w:type="dxa"/>
          </w:tcPr>
          <w:p w:rsidR="003A034D" w:rsidRPr="009E2FC5" w:rsidRDefault="003A034D" w:rsidP="000C14D6">
            <w:pPr>
              <w:spacing w:line="240" w:lineRule="exact"/>
              <w:contextualSpacing/>
              <w:jc w:val="both"/>
              <w:rPr>
                <w:rFonts w:eastAsia="標楷體"/>
                <w:color w:val="000000" w:themeColor="text1"/>
                <w:sz w:val="20"/>
                <w:szCs w:val="22"/>
              </w:rPr>
            </w:pPr>
            <w:r w:rsidRPr="009E2FC5">
              <w:rPr>
                <w:rFonts w:eastAsia="標楷體" w:hint="eastAsia"/>
                <w:color w:val="000000" w:themeColor="text1"/>
                <w:sz w:val="20"/>
                <w:szCs w:val="22"/>
              </w:rPr>
              <w:t>操作員</w:t>
            </w:r>
          </w:p>
        </w:tc>
        <w:tc>
          <w:tcPr>
            <w:tcW w:w="851" w:type="dxa"/>
          </w:tcPr>
          <w:p w:rsidR="003A034D" w:rsidRPr="009E2FC5" w:rsidRDefault="003A034D" w:rsidP="000C14D6">
            <w:pPr>
              <w:spacing w:line="240" w:lineRule="exact"/>
              <w:contextualSpacing/>
              <w:rPr>
                <w:rFonts w:eastAsia="標楷體"/>
                <w:color w:val="000000" w:themeColor="text1"/>
                <w:sz w:val="20"/>
                <w:szCs w:val="22"/>
              </w:rPr>
            </w:pPr>
            <w:r w:rsidRPr="009E2FC5">
              <w:rPr>
                <w:rFonts w:eastAsia="標楷體" w:hint="eastAsia"/>
                <w:color w:val="000000" w:themeColor="text1"/>
                <w:sz w:val="20"/>
                <w:szCs w:val="22"/>
              </w:rPr>
              <w:t>管理衛生人員</w:t>
            </w:r>
          </w:p>
        </w:tc>
        <w:tc>
          <w:tcPr>
            <w:tcW w:w="1134" w:type="dxa"/>
          </w:tcPr>
          <w:p w:rsidR="003A034D" w:rsidRPr="009E2FC5" w:rsidRDefault="003A034D" w:rsidP="000C14D6">
            <w:pPr>
              <w:spacing w:line="240" w:lineRule="exact"/>
              <w:contextualSpacing/>
              <w:rPr>
                <w:rFonts w:eastAsia="標楷體"/>
                <w:color w:val="000000" w:themeColor="text1"/>
                <w:sz w:val="20"/>
                <w:szCs w:val="22"/>
              </w:rPr>
            </w:pPr>
            <w:r w:rsidRPr="00AE3563">
              <w:rPr>
                <w:rFonts w:eastAsia="標楷體" w:hint="eastAsia"/>
                <w:color w:val="000000" w:themeColor="text1"/>
                <w:sz w:val="20"/>
                <w:szCs w:val="22"/>
              </w:rPr>
              <w:t>殺菌處理區</w:t>
            </w:r>
          </w:p>
        </w:tc>
        <w:tc>
          <w:tcPr>
            <w:tcW w:w="992" w:type="dxa"/>
          </w:tcPr>
          <w:p w:rsidR="003A034D" w:rsidRPr="009E2FC5" w:rsidRDefault="003A034D" w:rsidP="000C14D6">
            <w:pPr>
              <w:spacing w:line="240" w:lineRule="exact"/>
              <w:contextualSpacing/>
              <w:rPr>
                <w:rFonts w:eastAsia="標楷體"/>
                <w:color w:val="000000" w:themeColor="text1"/>
                <w:sz w:val="20"/>
                <w:szCs w:val="22"/>
              </w:rPr>
            </w:pPr>
            <w:r w:rsidRPr="009E2FC5">
              <w:rPr>
                <w:rFonts w:eastAsia="標楷體" w:hint="eastAsia"/>
                <w:color w:val="000000" w:themeColor="text1"/>
                <w:sz w:val="20"/>
                <w:szCs w:val="22"/>
              </w:rPr>
              <w:t>每批</w:t>
            </w:r>
          </w:p>
        </w:tc>
        <w:tc>
          <w:tcPr>
            <w:tcW w:w="992" w:type="dxa"/>
          </w:tcPr>
          <w:p w:rsidR="003A034D" w:rsidRPr="009E2FC5" w:rsidRDefault="003A034D" w:rsidP="000C14D6">
            <w:pPr>
              <w:spacing w:line="240" w:lineRule="exact"/>
              <w:contextualSpacing/>
              <w:rPr>
                <w:rFonts w:eastAsia="標楷體"/>
                <w:color w:val="000000" w:themeColor="text1"/>
                <w:sz w:val="20"/>
                <w:szCs w:val="22"/>
              </w:rPr>
            </w:pPr>
            <w:r w:rsidRPr="009E2FC5">
              <w:rPr>
                <w:rFonts w:eastAsia="標楷體" w:hint="eastAsia"/>
                <w:color w:val="000000" w:themeColor="text1"/>
                <w:sz w:val="20"/>
                <w:szCs w:val="22"/>
              </w:rPr>
              <w:t>－</w:t>
            </w:r>
          </w:p>
        </w:tc>
        <w:tc>
          <w:tcPr>
            <w:tcW w:w="1134" w:type="dxa"/>
          </w:tcPr>
          <w:p w:rsidR="003A034D" w:rsidRPr="009E2FC5" w:rsidRDefault="003A034D" w:rsidP="000C14D6">
            <w:pPr>
              <w:spacing w:line="240" w:lineRule="exact"/>
              <w:contextualSpacing/>
              <w:rPr>
                <w:rFonts w:eastAsia="標楷體"/>
                <w:color w:val="000000" w:themeColor="text1"/>
                <w:sz w:val="20"/>
                <w:szCs w:val="22"/>
              </w:rPr>
            </w:pPr>
            <w:r w:rsidRPr="009E2FC5">
              <w:rPr>
                <w:rFonts w:eastAsia="標楷體" w:hint="eastAsia"/>
                <w:color w:val="000000" w:themeColor="text1"/>
                <w:sz w:val="20"/>
                <w:szCs w:val="22"/>
              </w:rPr>
              <w:t>溫度計</w:t>
            </w:r>
          </w:p>
        </w:tc>
        <w:tc>
          <w:tcPr>
            <w:tcW w:w="1200" w:type="dxa"/>
          </w:tcPr>
          <w:p w:rsidR="003A034D" w:rsidRPr="009E2FC5" w:rsidRDefault="003A034D" w:rsidP="000C14D6">
            <w:pPr>
              <w:spacing w:line="240" w:lineRule="exact"/>
              <w:contextualSpacing/>
              <w:rPr>
                <w:rFonts w:eastAsia="標楷體"/>
                <w:color w:val="000000" w:themeColor="text1"/>
                <w:sz w:val="20"/>
                <w:szCs w:val="22"/>
              </w:rPr>
            </w:pPr>
            <w:r w:rsidRPr="009E2FC5">
              <w:rPr>
                <w:rFonts w:eastAsia="標楷體" w:hint="eastAsia"/>
                <w:color w:val="000000" w:themeColor="text1"/>
                <w:sz w:val="20"/>
                <w:szCs w:val="22"/>
              </w:rPr>
              <w:t>目視</w:t>
            </w:r>
          </w:p>
        </w:tc>
      </w:tr>
      <w:tr w:rsidR="003A034D" w:rsidRPr="003A034D" w:rsidTr="003A034D">
        <w:trPr>
          <w:cantSplit/>
          <w:trHeight w:val="539"/>
          <w:jc w:val="center"/>
        </w:trPr>
        <w:tc>
          <w:tcPr>
            <w:tcW w:w="1089" w:type="dxa"/>
          </w:tcPr>
          <w:p w:rsidR="003A034D" w:rsidRPr="003A034D" w:rsidRDefault="003A034D" w:rsidP="00075FE9">
            <w:pPr>
              <w:spacing w:line="240" w:lineRule="exact"/>
              <w:contextualSpacing/>
              <w:rPr>
                <w:rFonts w:eastAsia="標楷體"/>
                <w:noProof/>
                <w:color w:val="000000" w:themeColor="text1"/>
                <w:sz w:val="20"/>
                <w:szCs w:val="22"/>
              </w:rPr>
            </w:pPr>
            <w:r w:rsidRPr="003A034D">
              <w:rPr>
                <w:rFonts w:eastAsia="標楷體"/>
                <w:noProof/>
                <w:color w:val="000000" w:themeColor="text1"/>
                <w:sz w:val="20"/>
                <w:szCs w:val="22"/>
              </w:rPr>
              <w:t>成品</w:t>
            </w:r>
          </w:p>
        </w:tc>
        <w:tc>
          <w:tcPr>
            <w:tcW w:w="992" w:type="dxa"/>
          </w:tcPr>
          <w:p w:rsidR="003A034D" w:rsidRPr="003A034D" w:rsidRDefault="003A034D"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w:t>
            </w:r>
          </w:p>
        </w:tc>
        <w:tc>
          <w:tcPr>
            <w:tcW w:w="1134" w:type="dxa"/>
          </w:tcPr>
          <w:p w:rsidR="003A034D" w:rsidRPr="003A034D" w:rsidRDefault="003A034D"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製程及品質管制作業程序書</w:t>
            </w:r>
          </w:p>
        </w:tc>
        <w:tc>
          <w:tcPr>
            <w:tcW w:w="1276" w:type="dxa"/>
          </w:tcPr>
          <w:p w:rsidR="003A034D" w:rsidRPr="003A034D" w:rsidRDefault="003A034D"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1.</w:t>
            </w:r>
            <w:r w:rsidRPr="003A034D">
              <w:rPr>
                <w:rFonts w:eastAsia="標楷體"/>
                <w:color w:val="000000" w:themeColor="text1"/>
                <w:sz w:val="20"/>
                <w:szCs w:val="22"/>
              </w:rPr>
              <w:t>重量</w:t>
            </w:r>
            <w:r w:rsidRPr="003A034D">
              <w:rPr>
                <w:rFonts w:eastAsia="標楷體"/>
                <w:color w:val="000000" w:themeColor="text1"/>
                <w:sz w:val="20"/>
                <w:szCs w:val="22"/>
              </w:rPr>
              <w:t>(</w:t>
            </w:r>
            <w:r w:rsidRPr="003A034D">
              <w:rPr>
                <w:rFonts w:eastAsia="標楷體"/>
                <w:color w:val="000000" w:themeColor="text1"/>
                <w:sz w:val="20"/>
                <w:szCs w:val="22"/>
              </w:rPr>
              <w:t>容量</w:t>
            </w:r>
            <w:r w:rsidRPr="003A034D">
              <w:rPr>
                <w:rFonts w:eastAsia="標楷體"/>
                <w:color w:val="000000" w:themeColor="text1"/>
                <w:sz w:val="20"/>
                <w:szCs w:val="22"/>
              </w:rPr>
              <w:t>)</w:t>
            </w:r>
          </w:p>
          <w:p w:rsidR="003A034D" w:rsidRPr="003A034D" w:rsidRDefault="003A034D" w:rsidP="003A034D">
            <w:pPr>
              <w:spacing w:line="240" w:lineRule="exact"/>
              <w:ind w:left="146" w:hangingChars="73" w:hanging="146"/>
              <w:contextualSpacing/>
              <w:rPr>
                <w:rFonts w:eastAsia="標楷體"/>
                <w:color w:val="000000" w:themeColor="text1"/>
                <w:sz w:val="20"/>
                <w:szCs w:val="22"/>
              </w:rPr>
            </w:pPr>
            <w:r w:rsidRPr="003A034D">
              <w:rPr>
                <w:rFonts w:eastAsia="標楷體"/>
                <w:color w:val="000000" w:themeColor="text1"/>
                <w:sz w:val="20"/>
                <w:szCs w:val="22"/>
              </w:rPr>
              <w:t>2.</w:t>
            </w:r>
            <w:r w:rsidRPr="003A034D">
              <w:rPr>
                <w:rFonts w:eastAsia="標楷體"/>
                <w:color w:val="000000" w:themeColor="text1"/>
                <w:sz w:val="20"/>
                <w:szCs w:val="22"/>
              </w:rPr>
              <w:t>鹽度、</w:t>
            </w:r>
            <w:r w:rsidRPr="003A034D">
              <w:rPr>
                <w:rFonts w:eastAsia="標楷體"/>
                <w:color w:val="000000" w:themeColor="text1"/>
                <w:sz w:val="20"/>
                <w:szCs w:val="22"/>
              </w:rPr>
              <w:t xml:space="preserve">pH </w:t>
            </w:r>
            <w:r w:rsidRPr="003A034D">
              <w:rPr>
                <w:rFonts w:eastAsia="標楷體"/>
                <w:color w:val="000000" w:themeColor="text1"/>
                <w:sz w:val="20"/>
                <w:szCs w:val="22"/>
              </w:rPr>
              <w:t>值</w:t>
            </w:r>
          </w:p>
          <w:p w:rsidR="003A034D" w:rsidRPr="003A034D" w:rsidRDefault="003A034D" w:rsidP="003A034D">
            <w:pPr>
              <w:spacing w:line="240" w:lineRule="exact"/>
              <w:ind w:left="146" w:hangingChars="73" w:hanging="146"/>
              <w:contextualSpacing/>
              <w:rPr>
                <w:rFonts w:eastAsia="標楷體"/>
                <w:color w:val="000000" w:themeColor="text1"/>
                <w:sz w:val="20"/>
                <w:szCs w:val="22"/>
              </w:rPr>
            </w:pPr>
            <w:r w:rsidRPr="003A034D">
              <w:rPr>
                <w:rFonts w:eastAsia="標楷體"/>
                <w:color w:val="000000" w:themeColor="text1"/>
                <w:sz w:val="20"/>
                <w:szCs w:val="22"/>
              </w:rPr>
              <w:t>3.</w:t>
            </w:r>
            <w:r w:rsidRPr="003A034D">
              <w:rPr>
                <w:rFonts w:eastAsia="標楷體"/>
                <w:color w:val="000000" w:themeColor="text1"/>
                <w:sz w:val="20"/>
                <w:szCs w:val="22"/>
              </w:rPr>
              <w:t>防腐劑、黃麴毒素、</w:t>
            </w:r>
            <w:r w:rsidRPr="003A034D">
              <w:rPr>
                <w:rFonts w:eastAsia="標楷體"/>
                <w:color w:val="000000" w:themeColor="text1"/>
                <w:sz w:val="20"/>
                <w:szCs w:val="22"/>
              </w:rPr>
              <w:t>3-MCPD</w:t>
            </w:r>
            <w:r w:rsidRPr="003A034D">
              <w:rPr>
                <w:rFonts w:eastAsia="標楷體"/>
                <w:color w:val="000000" w:themeColor="text1"/>
                <w:sz w:val="20"/>
                <w:szCs w:val="22"/>
              </w:rPr>
              <w:t>、著色劑</w:t>
            </w:r>
          </w:p>
          <w:p w:rsidR="003A034D" w:rsidRPr="003A034D" w:rsidRDefault="003A034D" w:rsidP="00075FE9">
            <w:pPr>
              <w:spacing w:line="240" w:lineRule="exact"/>
              <w:contextualSpacing/>
              <w:rPr>
                <w:rFonts w:eastAsia="標楷體"/>
                <w:color w:val="000000" w:themeColor="text1"/>
                <w:sz w:val="20"/>
                <w:szCs w:val="22"/>
              </w:rPr>
            </w:pPr>
          </w:p>
        </w:tc>
        <w:tc>
          <w:tcPr>
            <w:tcW w:w="1701" w:type="dxa"/>
          </w:tcPr>
          <w:p w:rsidR="003A034D" w:rsidRPr="003A034D" w:rsidRDefault="003A034D" w:rsidP="003A034D">
            <w:pPr>
              <w:spacing w:line="240" w:lineRule="exact"/>
              <w:ind w:left="158" w:hangingChars="79" w:hanging="158"/>
              <w:contextualSpacing/>
              <w:rPr>
                <w:rFonts w:eastAsia="標楷體"/>
                <w:color w:val="000000" w:themeColor="text1"/>
                <w:sz w:val="20"/>
                <w:szCs w:val="22"/>
              </w:rPr>
            </w:pPr>
            <w:r w:rsidRPr="003A034D">
              <w:rPr>
                <w:rFonts w:eastAsia="標楷體"/>
                <w:color w:val="000000" w:themeColor="text1"/>
                <w:sz w:val="20"/>
                <w:szCs w:val="22"/>
              </w:rPr>
              <w:t>1.</w:t>
            </w:r>
            <w:r w:rsidRPr="003A034D">
              <w:rPr>
                <w:rFonts w:eastAsia="標楷體"/>
                <w:color w:val="000000" w:themeColor="text1"/>
                <w:sz w:val="20"/>
                <w:szCs w:val="22"/>
              </w:rPr>
              <w:t>達規定重量</w:t>
            </w:r>
            <w:r w:rsidRPr="003A034D">
              <w:rPr>
                <w:rFonts w:eastAsia="標楷體"/>
                <w:color w:val="000000" w:themeColor="text1"/>
                <w:sz w:val="20"/>
                <w:szCs w:val="22"/>
              </w:rPr>
              <w:t>(</w:t>
            </w:r>
            <w:r w:rsidRPr="003A034D">
              <w:rPr>
                <w:rFonts w:eastAsia="標楷體"/>
                <w:color w:val="000000" w:themeColor="text1"/>
                <w:sz w:val="20"/>
                <w:szCs w:val="22"/>
              </w:rPr>
              <w:t>容量</w:t>
            </w:r>
            <w:r w:rsidRPr="003A034D">
              <w:rPr>
                <w:rFonts w:eastAsia="標楷體"/>
                <w:color w:val="000000" w:themeColor="text1"/>
                <w:sz w:val="20"/>
                <w:szCs w:val="22"/>
              </w:rPr>
              <w:t>)</w:t>
            </w:r>
            <w:r w:rsidRPr="003A034D">
              <w:rPr>
                <w:rFonts w:eastAsia="標楷體"/>
                <w:color w:val="000000" w:themeColor="text1"/>
                <w:sz w:val="20"/>
                <w:szCs w:val="22"/>
              </w:rPr>
              <w:t>以上</w:t>
            </w:r>
          </w:p>
          <w:p w:rsidR="003A034D" w:rsidRPr="003A034D" w:rsidRDefault="003A034D" w:rsidP="003A034D">
            <w:pPr>
              <w:spacing w:line="240" w:lineRule="exact"/>
              <w:ind w:left="158" w:hangingChars="79" w:hanging="158"/>
              <w:contextualSpacing/>
              <w:rPr>
                <w:rFonts w:eastAsia="標楷體"/>
                <w:color w:val="000000" w:themeColor="text1"/>
                <w:sz w:val="20"/>
                <w:szCs w:val="22"/>
              </w:rPr>
            </w:pPr>
            <w:r w:rsidRPr="003A034D">
              <w:rPr>
                <w:rFonts w:eastAsia="標楷體"/>
                <w:color w:val="000000" w:themeColor="text1"/>
                <w:sz w:val="20"/>
                <w:szCs w:val="22"/>
              </w:rPr>
              <w:t>2.</w:t>
            </w:r>
            <w:r w:rsidRPr="003A034D">
              <w:rPr>
                <w:rFonts w:eastAsia="標楷體"/>
                <w:color w:val="000000" w:themeColor="text1"/>
                <w:sz w:val="20"/>
                <w:szCs w:val="22"/>
              </w:rPr>
              <w:t>產品標準</w:t>
            </w:r>
          </w:p>
          <w:p w:rsidR="003A034D" w:rsidRPr="003A034D" w:rsidRDefault="003A034D" w:rsidP="003A034D">
            <w:pPr>
              <w:spacing w:line="240" w:lineRule="exact"/>
              <w:ind w:left="158" w:hangingChars="79" w:hanging="158"/>
              <w:contextualSpacing/>
              <w:rPr>
                <w:rFonts w:eastAsia="標楷體"/>
                <w:color w:val="000000" w:themeColor="text1"/>
                <w:sz w:val="20"/>
                <w:szCs w:val="22"/>
              </w:rPr>
            </w:pPr>
            <w:r w:rsidRPr="003A034D">
              <w:rPr>
                <w:rFonts w:eastAsia="標楷體"/>
                <w:color w:val="000000" w:themeColor="text1"/>
                <w:sz w:val="20"/>
                <w:szCs w:val="22"/>
              </w:rPr>
              <w:t>3.</w:t>
            </w:r>
            <w:r w:rsidRPr="003A034D">
              <w:rPr>
                <w:rFonts w:eastAsia="標楷體"/>
                <w:color w:val="000000" w:themeColor="text1"/>
                <w:sz w:val="20"/>
                <w:szCs w:val="22"/>
              </w:rPr>
              <w:t>符合衛福部公告之標準</w:t>
            </w:r>
          </w:p>
          <w:p w:rsidR="003A034D" w:rsidRPr="003A034D" w:rsidRDefault="003A034D" w:rsidP="00075FE9">
            <w:pPr>
              <w:spacing w:line="240" w:lineRule="exact"/>
              <w:contextualSpacing/>
              <w:rPr>
                <w:rFonts w:eastAsia="標楷體"/>
                <w:color w:val="000000" w:themeColor="text1"/>
                <w:sz w:val="20"/>
                <w:szCs w:val="22"/>
              </w:rPr>
            </w:pPr>
          </w:p>
        </w:tc>
        <w:tc>
          <w:tcPr>
            <w:tcW w:w="1843" w:type="dxa"/>
          </w:tcPr>
          <w:p w:rsidR="003A034D" w:rsidRPr="003A034D" w:rsidRDefault="003A034D" w:rsidP="003A034D">
            <w:pPr>
              <w:spacing w:line="240" w:lineRule="exact"/>
              <w:contextualSpacing/>
              <w:rPr>
                <w:rFonts w:eastAsia="標楷體"/>
                <w:color w:val="000000" w:themeColor="text1"/>
                <w:sz w:val="20"/>
                <w:szCs w:val="22"/>
              </w:rPr>
            </w:pPr>
            <w:r w:rsidRPr="003A034D">
              <w:rPr>
                <w:rFonts w:eastAsia="標楷體"/>
                <w:color w:val="000000" w:themeColor="text1"/>
                <w:sz w:val="20"/>
                <w:szCs w:val="22"/>
              </w:rPr>
              <w:t>成品、留樣品檢驗紀錄表</w:t>
            </w:r>
            <w:r w:rsidRPr="003A034D">
              <w:rPr>
                <w:rFonts w:eastAsia="標楷體"/>
                <w:color w:val="000000" w:themeColor="text1"/>
                <w:sz w:val="20"/>
                <w:szCs w:val="22"/>
              </w:rPr>
              <w:t>(G-4-2-1</w:t>
            </w:r>
            <w:r>
              <w:rPr>
                <w:rFonts w:eastAsia="標楷體" w:hint="eastAsia"/>
                <w:color w:val="000000" w:themeColor="text1"/>
                <w:sz w:val="20"/>
                <w:szCs w:val="22"/>
              </w:rPr>
              <w:t>6</w:t>
            </w:r>
            <w:r w:rsidRPr="003A034D">
              <w:rPr>
                <w:rFonts w:eastAsia="標楷體"/>
                <w:color w:val="000000" w:themeColor="text1"/>
                <w:sz w:val="20"/>
                <w:szCs w:val="22"/>
              </w:rPr>
              <w:t>)</w:t>
            </w:r>
          </w:p>
        </w:tc>
        <w:tc>
          <w:tcPr>
            <w:tcW w:w="992" w:type="dxa"/>
          </w:tcPr>
          <w:p w:rsidR="003A034D" w:rsidRPr="003A034D" w:rsidRDefault="003A034D"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管理衛生人員</w:t>
            </w:r>
          </w:p>
        </w:tc>
        <w:tc>
          <w:tcPr>
            <w:tcW w:w="851" w:type="dxa"/>
          </w:tcPr>
          <w:p w:rsidR="003A034D" w:rsidRPr="003A034D" w:rsidRDefault="003A034D"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廠長</w:t>
            </w:r>
          </w:p>
          <w:p w:rsidR="003A034D" w:rsidRPr="003A034D" w:rsidRDefault="003A034D"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w:t>
            </w:r>
            <w:r w:rsidRPr="003A034D">
              <w:rPr>
                <w:rFonts w:eastAsia="標楷體"/>
                <w:color w:val="000000" w:themeColor="text1"/>
                <w:sz w:val="20"/>
                <w:szCs w:val="22"/>
              </w:rPr>
              <w:t>負責人</w:t>
            </w:r>
            <w:r w:rsidRPr="003A034D">
              <w:rPr>
                <w:rFonts w:eastAsia="標楷體"/>
                <w:color w:val="000000" w:themeColor="text1"/>
                <w:sz w:val="20"/>
                <w:szCs w:val="22"/>
              </w:rPr>
              <w:t>)</w:t>
            </w:r>
          </w:p>
        </w:tc>
        <w:tc>
          <w:tcPr>
            <w:tcW w:w="1134" w:type="dxa"/>
          </w:tcPr>
          <w:p w:rsidR="003A034D" w:rsidRPr="003A034D" w:rsidRDefault="003A034D"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成品貯存室</w:t>
            </w:r>
          </w:p>
        </w:tc>
        <w:tc>
          <w:tcPr>
            <w:tcW w:w="992" w:type="dxa"/>
          </w:tcPr>
          <w:p w:rsidR="003A034D" w:rsidRPr="003A034D" w:rsidRDefault="003A034D"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每批</w:t>
            </w:r>
          </w:p>
        </w:tc>
        <w:tc>
          <w:tcPr>
            <w:tcW w:w="992" w:type="dxa"/>
          </w:tcPr>
          <w:p w:rsidR="003A034D" w:rsidRPr="003A034D" w:rsidRDefault="003A034D"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2</w:t>
            </w:r>
            <w:r w:rsidRPr="003A034D">
              <w:rPr>
                <w:rFonts w:eastAsia="標楷體"/>
                <w:color w:val="000000" w:themeColor="text1"/>
                <w:sz w:val="20"/>
                <w:szCs w:val="22"/>
              </w:rPr>
              <w:t>瓶</w:t>
            </w:r>
          </w:p>
        </w:tc>
        <w:tc>
          <w:tcPr>
            <w:tcW w:w="1134" w:type="dxa"/>
          </w:tcPr>
          <w:p w:rsidR="003A034D" w:rsidRPr="003A034D" w:rsidRDefault="003A034D"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1.</w:t>
            </w:r>
            <w:r w:rsidRPr="003A034D">
              <w:rPr>
                <w:rFonts w:eastAsia="標楷體"/>
                <w:color w:val="000000" w:themeColor="text1"/>
                <w:sz w:val="20"/>
                <w:szCs w:val="22"/>
              </w:rPr>
              <w:t>磅秤</w:t>
            </w:r>
          </w:p>
          <w:p w:rsidR="003A034D" w:rsidRPr="003A034D" w:rsidRDefault="003A034D" w:rsidP="003A034D">
            <w:pPr>
              <w:spacing w:line="240" w:lineRule="exact"/>
              <w:ind w:left="136" w:hangingChars="68" w:hanging="136"/>
              <w:contextualSpacing/>
              <w:rPr>
                <w:rFonts w:eastAsia="標楷體"/>
                <w:color w:val="000000" w:themeColor="text1"/>
                <w:sz w:val="20"/>
                <w:szCs w:val="22"/>
              </w:rPr>
            </w:pPr>
            <w:r w:rsidRPr="003A034D">
              <w:rPr>
                <w:rFonts w:eastAsia="標楷體"/>
                <w:color w:val="000000" w:themeColor="text1"/>
                <w:sz w:val="20"/>
                <w:szCs w:val="22"/>
              </w:rPr>
              <w:t>2.</w:t>
            </w:r>
            <w:r w:rsidRPr="003A034D">
              <w:rPr>
                <w:rFonts w:eastAsia="標楷體"/>
                <w:color w:val="000000" w:themeColor="text1"/>
                <w:sz w:val="20"/>
                <w:szCs w:val="22"/>
              </w:rPr>
              <w:t>鹽度計、</w:t>
            </w:r>
            <w:r w:rsidRPr="003A034D">
              <w:rPr>
                <w:rFonts w:eastAsia="標楷體"/>
                <w:color w:val="000000" w:themeColor="text1"/>
                <w:sz w:val="20"/>
                <w:szCs w:val="22"/>
              </w:rPr>
              <w:t>pH</w:t>
            </w:r>
            <w:r w:rsidRPr="003A034D">
              <w:rPr>
                <w:rFonts w:eastAsia="標楷體"/>
                <w:color w:val="000000" w:themeColor="text1"/>
                <w:sz w:val="20"/>
                <w:szCs w:val="22"/>
              </w:rPr>
              <w:t>計</w:t>
            </w:r>
          </w:p>
          <w:p w:rsidR="003A034D" w:rsidRPr="003A034D" w:rsidRDefault="003A034D" w:rsidP="003A034D">
            <w:pPr>
              <w:spacing w:line="240" w:lineRule="exact"/>
              <w:ind w:left="136" w:hangingChars="68" w:hanging="136"/>
              <w:contextualSpacing/>
              <w:rPr>
                <w:rFonts w:eastAsia="標楷體"/>
                <w:color w:val="000000" w:themeColor="text1"/>
                <w:sz w:val="20"/>
                <w:szCs w:val="22"/>
              </w:rPr>
            </w:pPr>
            <w:r w:rsidRPr="003A034D">
              <w:rPr>
                <w:rFonts w:eastAsia="標楷體"/>
                <w:color w:val="000000" w:themeColor="text1"/>
                <w:sz w:val="20"/>
                <w:szCs w:val="22"/>
              </w:rPr>
              <w:t>3.</w:t>
            </w:r>
            <w:r w:rsidRPr="003A034D">
              <w:rPr>
                <w:rFonts w:eastAsia="標楷體"/>
                <w:color w:val="000000" w:themeColor="text1"/>
                <w:sz w:val="20"/>
                <w:szCs w:val="22"/>
              </w:rPr>
              <w:t>委外送檢</w:t>
            </w:r>
          </w:p>
        </w:tc>
        <w:tc>
          <w:tcPr>
            <w:tcW w:w="1200" w:type="dxa"/>
          </w:tcPr>
          <w:p w:rsidR="003A034D" w:rsidRPr="003A034D" w:rsidRDefault="003A034D" w:rsidP="00075FE9">
            <w:pPr>
              <w:spacing w:line="240" w:lineRule="exact"/>
              <w:contextualSpacing/>
              <w:rPr>
                <w:rFonts w:eastAsia="標楷體"/>
                <w:color w:val="000000" w:themeColor="text1"/>
                <w:sz w:val="20"/>
                <w:szCs w:val="22"/>
              </w:rPr>
            </w:pPr>
            <w:r w:rsidRPr="003A034D">
              <w:rPr>
                <w:rFonts w:eastAsia="標楷體"/>
                <w:color w:val="000000" w:themeColor="text1"/>
                <w:sz w:val="20"/>
                <w:szCs w:val="22"/>
              </w:rPr>
              <w:t>1.</w:t>
            </w:r>
            <w:r w:rsidRPr="003A034D">
              <w:rPr>
                <w:rFonts w:eastAsia="標楷體"/>
                <w:color w:val="000000" w:themeColor="text1"/>
                <w:sz w:val="20"/>
                <w:szCs w:val="22"/>
              </w:rPr>
              <w:t>目視</w:t>
            </w:r>
          </w:p>
          <w:p w:rsidR="003A034D" w:rsidRPr="003A034D" w:rsidRDefault="003A034D" w:rsidP="003A034D">
            <w:pPr>
              <w:spacing w:line="240" w:lineRule="exact"/>
              <w:ind w:left="136" w:hangingChars="68" w:hanging="136"/>
              <w:contextualSpacing/>
              <w:rPr>
                <w:rFonts w:eastAsia="標楷體"/>
                <w:color w:val="000000" w:themeColor="text1"/>
                <w:sz w:val="20"/>
                <w:szCs w:val="22"/>
              </w:rPr>
            </w:pPr>
            <w:r w:rsidRPr="003A034D">
              <w:rPr>
                <w:rFonts w:eastAsia="標楷體"/>
                <w:color w:val="000000" w:themeColor="text1"/>
                <w:sz w:val="20"/>
                <w:szCs w:val="22"/>
              </w:rPr>
              <w:t>2.</w:t>
            </w:r>
            <w:r w:rsidRPr="003A034D">
              <w:rPr>
                <w:rFonts w:eastAsia="標楷體"/>
                <w:color w:val="000000" w:themeColor="text1"/>
                <w:sz w:val="20"/>
                <w:szCs w:val="22"/>
              </w:rPr>
              <w:t>依檢驗操作說明書</w:t>
            </w:r>
            <w:r w:rsidRPr="003A034D">
              <w:rPr>
                <w:rFonts w:eastAsia="標楷體"/>
                <w:color w:val="000000" w:themeColor="text1"/>
                <w:sz w:val="20"/>
                <w:szCs w:val="22"/>
              </w:rPr>
              <w:t>(G-3-5-01)</w:t>
            </w:r>
            <w:r w:rsidRPr="003A034D">
              <w:rPr>
                <w:rFonts w:eastAsia="標楷體"/>
                <w:color w:val="000000" w:themeColor="text1"/>
                <w:sz w:val="20"/>
                <w:szCs w:val="22"/>
              </w:rPr>
              <w:t>之檢驗方法</w:t>
            </w:r>
          </w:p>
          <w:p w:rsidR="003A034D" w:rsidRPr="003A034D" w:rsidRDefault="003A034D" w:rsidP="003A034D">
            <w:pPr>
              <w:spacing w:line="240" w:lineRule="exact"/>
              <w:ind w:left="136" w:hangingChars="68" w:hanging="136"/>
              <w:contextualSpacing/>
              <w:rPr>
                <w:rFonts w:eastAsia="標楷體"/>
                <w:color w:val="000000" w:themeColor="text1"/>
                <w:sz w:val="20"/>
                <w:szCs w:val="22"/>
              </w:rPr>
            </w:pPr>
            <w:r w:rsidRPr="003A034D">
              <w:rPr>
                <w:rFonts w:eastAsia="標楷體"/>
                <w:color w:val="000000" w:themeColor="text1"/>
                <w:sz w:val="20"/>
                <w:szCs w:val="22"/>
              </w:rPr>
              <w:t>3.</w:t>
            </w:r>
            <w:r w:rsidRPr="003A034D">
              <w:rPr>
                <w:rFonts w:eastAsia="標楷體"/>
                <w:color w:val="000000" w:themeColor="text1"/>
                <w:sz w:val="20"/>
                <w:szCs w:val="22"/>
              </w:rPr>
              <w:t>依</w:t>
            </w:r>
            <w:r>
              <w:rPr>
                <w:rFonts w:eastAsia="標楷體" w:hint="eastAsia"/>
                <w:color w:val="000000" w:themeColor="text1"/>
                <w:sz w:val="20"/>
                <w:szCs w:val="22"/>
              </w:rPr>
              <w:t>衛福部</w:t>
            </w:r>
            <w:r w:rsidRPr="003A034D">
              <w:rPr>
                <w:rFonts w:eastAsia="標楷體"/>
                <w:color w:val="000000" w:themeColor="text1"/>
                <w:sz w:val="20"/>
                <w:szCs w:val="22"/>
              </w:rPr>
              <w:t>公告檢驗方法</w:t>
            </w:r>
          </w:p>
        </w:tc>
      </w:tr>
    </w:tbl>
    <w:p w:rsidR="003A09E7" w:rsidRPr="00CE50CF" w:rsidRDefault="003A09E7" w:rsidP="003A09E7">
      <w:pPr>
        <w:rPr>
          <w:rFonts w:eastAsia="標楷體"/>
          <w:color w:val="000000" w:themeColor="text1"/>
          <w:szCs w:val="22"/>
        </w:rPr>
      </w:pPr>
    </w:p>
    <w:p w:rsidR="003A09E7" w:rsidRPr="00CE50CF" w:rsidRDefault="003A09E7" w:rsidP="003A09E7">
      <w:pPr>
        <w:rPr>
          <w:rFonts w:eastAsia="標楷體"/>
          <w:color w:val="000000" w:themeColor="text1"/>
        </w:rPr>
      </w:pPr>
    </w:p>
    <w:p w:rsidR="003A09E7" w:rsidRPr="00112B04" w:rsidRDefault="000D0498" w:rsidP="00112B04">
      <w:pPr>
        <w:spacing w:line="400" w:lineRule="exact"/>
        <w:jc w:val="both"/>
        <w:rPr>
          <w:rFonts w:eastAsia="標楷體"/>
          <w:color w:val="000000" w:themeColor="text1"/>
          <w:spacing w:val="-8"/>
        </w:rPr>
        <w:sectPr w:rsidR="003A09E7" w:rsidRPr="00112B04" w:rsidSect="00FB0E73">
          <w:pgSz w:w="16838" w:h="11906" w:orient="landscape"/>
          <w:pgMar w:top="1134" w:right="1134" w:bottom="1134" w:left="1134" w:header="851" w:footer="992" w:gutter="0"/>
          <w:cols w:space="425"/>
          <w:docGrid w:type="linesAndChars" w:linePitch="360"/>
        </w:sect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00112B04">
        <w:rPr>
          <w:rFonts w:eastAsia="標楷體"/>
          <w:color w:val="000000" w:themeColor="text1"/>
          <w:spacing w:val="-8"/>
        </w:rPr>
        <w:t xml:space="preserve">                              </w:t>
      </w:r>
    </w:p>
    <w:p w:rsidR="003A09E7" w:rsidRPr="00CE50CF" w:rsidRDefault="003A09E7" w:rsidP="003A09E7">
      <w:pPr>
        <w:rPr>
          <w:rFonts w:eastAsia="標楷體"/>
          <w:b/>
          <w:color w:val="000000" w:themeColor="text1"/>
        </w:rPr>
      </w:pPr>
    </w:p>
    <w:tbl>
      <w:tblPr>
        <w:tblpPr w:leftFromText="180" w:rightFromText="180" w:vertAnchor="text" w:tblpXSpec="center" w:tblpY="1"/>
        <w:tblOverlap w:val="never"/>
        <w:tblW w:w="55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9"/>
        <w:gridCol w:w="1983"/>
        <w:gridCol w:w="287"/>
        <w:gridCol w:w="987"/>
        <w:gridCol w:w="1560"/>
        <w:gridCol w:w="1277"/>
        <w:gridCol w:w="851"/>
        <w:gridCol w:w="1417"/>
        <w:gridCol w:w="1700"/>
      </w:tblGrid>
      <w:tr w:rsidR="000C14D6" w:rsidRPr="00E95F86" w:rsidTr="000C14D6">
        <w:trPr>
          <w:cantSplit/>
          <w:trHeight w:val="422"/>
        </w:trPr>
        <w:tc>
          <w:tcPr>
            <w:tcW w:w="1393" w:type="pct"/>
            <w:gridSpan w:val="3"/>
          </w:tcPr>
          <w:p w:rsidR="000C14D6" w:rsidRPr="00E95F86" w:rsidRDefault="000C14D6" w:rsidP="004214BD">
            <w:pPr>
              <w:tabs>
                <w:tab w:val="center" w:pos="4153"/>
                <w:tab w:val="right" w:pos="8306"/>
              </w:tabs>
              <w:snapToGrid w:val="0"/>
              <w:spacing w:line="400" w:lineRule="exact"/>
              <w:ind w:leftChars="95" w:left="256" w:hangingChars="10" w:hanging="28"/>
              <w:jc w:val="both"/>
              <w:rPr>
                <w:rFonts w:eastAsia="標楷體"/>
                <w:color w:val="000000" w:themeColor="text1"/>
                <w:sz w:val="28"/>
                <w:szCs w:val="20"/>
              </w:rPr>
            </w:pPr>
            <w:r w:rsidRPr="00E95F86">
              <w:rPr>
                <w:rFonts w:eastAsia="標楷體"/>
                <w:color w:val="000000" w:themeColor="text1"/>
                <w:sz w:val="28"/>
              </w:rPr>
              <w:t xml:space="preserve">           </w:t>
            </w:r>
            <w:r w:rsidRPr="00E95F86">
              <w:rPr>
                <w:rFonts w:eastAsia="標楷體"/>
                <w:color w:val="000000" w:themeColor="text1"/>
                <w:sz w:val="28"/>
              </w:rPr>
              <w:t>工廠</w:t>
            </w:r>
          </w:p>
        </w:tc>
        <w:tc>
          <w:tcPr>
            <w:tcW w:w="3607" w:type="pct"/>
            <w:gridSpan w:val="6"/>
            <w:vAlign w:val="center"/>
          </w:tcPr>
          <w:p w:rsidR="000C14D6" w:rsidRPr="00E95F86" w:rsidRDefault="000C14D6" w:rsidP="004214BD">
            <w:pPr>
              <w:tabs>
                <w:tab w:val="center" w:pos="4153"/>
                <w:tab w:val="right" w:pos="8306"/>
              </w:tabs>
              <w:snapToGrid w:val="0"/>
              <w:spacing w:line="400" w:lineRule="exact"/>
              <w:ind w:leftChars="95" w:left="256" w:hangingChars="10" w:hanging="28"/>
              <w:jc w:val="both"/>
              <w:rPr>
                <w:rFonts w:eastAsia="標楷體"/>
                <w:color w:val="000000" w:themeColor="text1"/>
                <w:position w:val="-28"/>
                <w:sz w:val="28"/>
                <w:szCs w:val="20"/>
              </w:rPr>
            </w:pPr>
            <w:r w:rsidRPr="00E95F86">
              <w:rPr>
                <w:rFonts w:eastAsia="標楷體"/>
                <w:color w:val="000000" w:themeColor="text1"/>
                <w:sz w:val="28"/>
                <w:szCs w:val="20"/>
              </w:rPr>
              <w:t>G-4-2-0</w:t>
            </w:r>
            <w:r>
              <w:rPr>
                <w:rFonts w:eastAsia="標楷體" w:hint="eastAsia"/>
                <w:color w:val="000000" w:themeColor="text1"/>
                <w:sz w:val="28"/>
                <w:szCs w:val="20"/>
              </w:rPr>
              <w:t>9</w:t>
            </w:r>
            <w:r w:rsidRPr="00E95F86">
              <w:rPr>
                <w:rFonts w:eastAsia="標楷體"/>
                <w:color w:val="000000" w:themeColor="text1"/>
                <w:sz w:val="28"/>
                <w:szCs w:val="20"/>
              </w:rPr>
              <w:t>:</w:t>
            </w:r>
            <w:r w:rsidRPr="00E95F86">
              <w:rPr>
                <w:rFonts w:eastAsia="標楷體"/>
                <w:color w:val="000000" w:themeColor="text1"/>
                <w:sz w:val="28"/>
                <w:szCs w:val="20"/>
              </w:rPr>
              <w:t>製程管制項目紀錄表</w:t>
            </w:r>
          </w:p>
        </w:tc>
      </w:tr>
      <w:tr w:rsidR="000C14D6" w:rsidRPr="00E95F86" w:rsidTr="000C14D6">
        <w:trPr>
          <w:cantSplit/>
          <w:trHeight w:val="422"/>
        </w:trPr>
        <w:tc>
          <w:tcPr>
            <w:tcW w:w="5000" w:type="pct"/>
            <w:gridSpan w:val="9"/>
          </w:tcPr>
          <w:p w:rsidR="000C14D6" w:rsidRDefault="000C14D6" w:rsidP="00E95F86">
            <w:pPr>
              <w:spacing w:line="360" w:lineRule="exact"/>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szCs w:val="20"/>
              </w:rPr>
              <w:t>ˇ</w:t>
            </w:r>
            <w:r w:rsidRPr="00CE50CF">
              <w:rPr>
                <w:rFonts w:eastAsia="標楷體"/>
                <w:color w:val="000000" w:themeColor="text1"/>
              </w:rPr>
              <w:t>)</w:t>
            </w:r>
            <w:r>
              <w:rPr>
                <w:rFonts w:eastAsia="標楷體" w:hint="eastAsia"/>
                <w:color w:val="000000" w:themeColor="text1"/>
              </w:rPr>
              <w:t>符合管制基準</w:t>
            </w:r>
            <w:r w:rsidRPr="00CE50CF">
              <w:rPr>
                <w:rFonts w:eastAsia="標楷體"/>
                <w:color w:val="000000" w:themeColor="text1"/>
              </w:rPr>
              <w:t>，不合格</w:t>
            </w:r>
            <w:r w:rsidRPr="00CE50CF">
              <w:rPr>
                <w:rFonts w:eastAsia="標楷體"/>
                <w:color w:val="000000" w:themeColor="text1"/>
              </w:rPr>
              <w:t>(×)</w:t>
            </w:r>
            <w:r>
              <w:rPr>
                <w:rFonts w:eastAsia="標楷體" w:hint="eastAsia"/>
                <w:color w:val="000000" w:themeColor="text1"/>
              </w:rPr>
              <w:t>不符合管制基準</w:t>
            </w:r>
            <w:r w:rsidRPr="00F95448">
              <w:rPr>
                <w:rFonts w:eastAsia="標楷體" w:hint="eastAsia"/>
                <w:color w:val="000000" w:themeColor="text1"/>
              </w:rPr>
              <w:t>，並於備註欄填寫處理情形</w:t>
            </w:r>
          </w:p>
          <w:p w:rsidR="000C14D6" w:rsidRPr="00E95F86" w:rsidRDefault="000C14D6" w:rsidP="00E95F86">
            <w:pPr>
              <w:spacing w:line="360" w:lineRule="exact"/>
              <w:rPr>
                <w:rFonts w:eastAsia="標楷體"/>
                <w:color w:val="000000" w:themeColor="text1"/>
              </w:rPr>
            </w:pPr>
            <w:r w:rsidRPr="00E95F86">
              <w:rPr>
                <w:rFonts w:eastAsia="標楷體"/>
                <w:color w:val="000000" w:themeColor="text1"/>
              </w:rPr>
              <w:t>頻率</w:t>
            </w:r>
            <w:r w:rsidRPr="00E95F86">
              <w:rPr>
                <w:rFonts w:eastAsia="標楷體"/>
                <w:color w:val="000000" w:themeColor="text1"/>
              </w:rPr>
              <w:t>:</w:t>
            </w:r>
            <w:r w:rsidRPr="00E95F86">
              <w:rPr>
                <w:rFonts w:eastAsia="標楷體"/>
                <w:color w:val="000000" w:themeColor="text1"/>
              </w:rPr>
              <w:t>每批</w:t>
            </w:r>
          </w:p>
        </w:tc>
      </w:tr>
      <w:tr w:rsidR="000C14D6" w:rsidRPr="00E95F86" w:rsidTr="000C14D6">
        <w:trPr>
          <w:cantSplit/>
          <w:trHeight w:val="422"/>
        </w:trPr>
        <w:tc>
          <w:tcPr>
            <w:tcW w:w="342" w:type="pct"/>
          </w:tcPr>
          <w:p w:rsidR="000C14D6" w:rsidRPr="00E95F86" w:rsidRDefault="000C14D6" w:rsidP="00E95F86">
            <w:pPr>
              <w:spacing w:line="360" w:lineRule="exact"/>
              <w:jc w:val="center"/>
              <w:rPr>
                <w:rFonts w:eastAsia="標楷體"/>
                <w:color w:val="000000" w:themeColor="text1"/>
              </w:rPr>
            </w:pPr>
            <w:r w:rsidRPr="00E95F86">
              <w:rPr>
                <w:rFonts w:eastAsia="標楷體"/>
                <w:color w:val="000000" w:themeColor="text1"/>
              </w:rPr>
              <w:t>日期</w:t>
            </w:r>
          </w:p>
        </w:tc>
        <w:tc>
          <w:tcPr>
            <w:tcW w:w="918" w:type="pct"/>
          </w:tcPr>
          <w:p w:rsidR="000C14D6" w:rsidRPr="00E95F86" w:rsidRDefault="000C14D6" w:rsidP="00E95F86">
            <w:pPr>
              <w:spacing w:line="360" w:lineRule="exact"/>
              <w:jc w:val="center"/>
              <w:rPr>
                <w:rFonts w:eastAsia="標楷體"/>
                <w:color w:val="000000" w:themeColor="text1"/>
              </w:rPr>
            </w:pPr>
            <w:r w:rsidRPr="00E95F86">
              <w:rPr>
                <w:rFonts w:eastAsia="標楷體"/>
                <w:color w:val="000000" w:themeColor="text1"/>
              </w:rPr>
              <w:t>製程步驟</w:t>
            </w:r>
          </w:p>
        </w:tc>
        <w:tc>
          <w:tcPr>
            <w:tcW w:w="590" w:type="pct"/>
            <w:gridSpan w:val="2"/>
          </w:tcPr>
          <w:p w:rsidR="000C14D6" w:rsidRPr="00E95F86" w:rsidRDefault="000C14D6" w:rsidP="00E95F86">
            <w:pPr>
              <w:spacing w:line="360" w:lineRule="exact"/>
              <w:jc w:val="center"/>
              <w:rPr>
                <w:rFonts w:eastAsia="標楷體"/>
                <w:color w:val="000000" w:themeColor="text1"/>
              </w:rPr>
            </w:pPr>
            <w:r w:rsidRPr="00E95F86">
              <w:rPr>
                <w:rFonts w:eastAsia="標楷體"/>
                <w:color w:val="000000" w:themeColor="text1"/>
              </w:rPr>
              <w:t>管制項目</w:t>
            </w:r>
          </w:p>
        </w:tc>
        <w:tc>
          <w:tcPr>
            <w:tcW w:w="722" w:type="pct"/>
          </w:tcPr>
          <w:p w:rsidR="000C14D6" w:rsidRPr="00E95F86" w:rsidRDefault="000C14D6" w:rsidP="00E95F86">
            <w:pPr>
              <w:spacing w:line="360" w:lineRule="exact"/>
              <w:jc w:val="center"/>
              <w:rPr>
                <w:rFonts w:eastAsia="標楷體"/>
                <w:color w:val="000000" w:themeColor="text1"/>
              </w:rPr>
            </w:pPr>
            <w:r>
              <w:rPr>
                <w:rFonts w:eastAsia="標楷體" w:hint="eastAsia"/>
                <w:color w:val="000000" w:themeColor="text1"/>
              </w:rPr>
              <w:t>管制基準</w:t>
            </w:r>
          </w:p>
        </w:tc>
        <w:tc>
          <w:tcPr>
            <w:tcW w:w="591" w:type="pct"/>
          </w:tcPr>
          <w:p w:rsidR="000C14D6" w:rsidRPr="00E95F86" w:rsidRDefault="000C14D6" w:rsidP="00E95F86">
            <w:pPr>
              <w:spacing w:line="360" w:lineRule="exact"/>
              <w:jc w:val="center"/>
              <w:rPr>
                <w:rFonts w:eastAsia="標楷體"/>
                <w:color w:val="000000" w:themeColor="text1"/>
              </w:rPr>
            </w:pPr>
            <w:r w:rsidRPr="00E95F86">
              <w:rPr>
                <w:rFonts w:eastAsia="標楷體"/>
                <w:color w:val="000000" w:themeColor="text1"/>
              </w:rPr>
              <w:t>實際值</w:t>
            </w:r>
          </w:p>
        </w:tc>
        <w:tc>
          <w:tcPr>
            <w:tcW w:w="394" w:type="pct"/>
          </w:tcPr>
          <w:p w:rsidR="000C14D6" w:rsidRPr="00E95F86" w:rsidRDefault="000C14D6" w:rsidP="00E95F86">
            <w:pPr>
              <w:spacing w:line="360" w:lineRule="exact"/>
              <w:jc w:val="center"/>
              <w:rPr>
                <w:rFonts w:eastAsia="標楷體"/>
                <w:color w:val="000000" w:themeColor="text1"/>
              </w:rPr>
            </w:pPr>
            <w:r>
              <w:rPr>
                <w:rFonts w:eastAsia="標楷體" w:hint="eastAsia"/>
                <w:color w:val="000000" w:themeColor="text1"/>
              </w:rPr>
              <w:t>判定</w:t>
            </w:r>
          </w:p>
        </w:tc>
        <w:tc>
          <w:tcPr>
            <w:tcW w:w="656" w:type="pct"/>
          </w:tcPr>
          <w:p w:rsidR="000C14D6" w:rsidRPr="00E95F86" w:rsidRDefault="000C14D6" w:rsidP="00E95F86">
            <w:pPr>
              <w:spacing w:line="360" w:lineRule="exact"/>
              <w:jc w:val="center"/>
              <w:rPr>
                <w:rFonts w:eastAsia="標楷體"/>
                <w:color w:val="000000" w:themeColor="text1"/>
              </w:rPr>
            </w:pPr>
            <w:r w:rsidRPr="00E95F86">
              <w:rPr>
                <w:rFonts w:eastAsia="標楷體"/>
                <w:color w:val="000000" w:themeColor="text1"/>
              </w:rPr>
              <w:t>檢查人</w:t>
            </w:r>
          </w:p>
        </w:tc>
        <w:tc>
          <w:tcPr>
            <w:tcW w:w="787" w:type="pct"/>
          </w:tcPr>
          <w:p w:rsidR="000C14D6" w:rsidRPr="00E95F86" w:rsidRDefault="000C14D6" w:rsidP="00E95F86">
            <w:pPr>
              <w:spacing w:line="360" w:lineRule="exact"/>
              <w:jc w:val="center"/>
              <w:rPr>
                <w:rFonts w:eastAsia="標楷體"/>
                <w:color w:val="000000" w:themeColor="text1"/>
              </w:rPr>
            </w:pPr>
            <w:r w:rsidRPr="00E95F86">
              <w:rPr>
                <w:rFonts w:eastAsia="標楷體"/>
                <w:color w:val="000000" w:themeColor="text1"/>
              </w:rPr>
              <w:t>備註</w:t>
            </w:r>
          </w:p>
        </w:tc>
      </w:tr>
      <w:tr w:rsidR="000C14D6" w:rsidRPr="00E95F86" w:rsidTr="000C14D6">
        <w:trPr>
          <w:trHeight w:val="1824"/>
        </w:trPr>
        <w:tc>
          <w:tcPr>
            <w:tcW w:w="342" w:type="pct"/>
          </w:tcPr>
          <w:p w:rsidR="000C14D6" w:rsidRPr="00E95F86" w:rsidRDefault="000C14D6" w:rsidP="00E95F86">
            <w:pPr>
              <w:spacing w:line="360" w:lineRule="exact"/>
              <w:rPr>
                <w:rFonts w:eastAsia="標楷體"/>
                <w:color w:val="000000" w:themeColor="text1"/>
              </w:rPr>
            </w:pPr>
          </w:p>
        </w:tc>
        <w:tc>
          <w:tcPr>
            <w:tcW w:w="918" w:type="pct"/>
          </w:tcPr>
          <w:p w:rsidR="000C14D6" w:rsidRPr="00E95F86" w:rsidRDefault="000C14D6" w:rsidP="00E95F86">
            <w:pPr>
              <w:spacing w:line="360" w:lineRule="exact"/>
              <w:rPr>
                <w:rFonts w:eastAsia="標楷體"/>
                <w:color w:val="000000" w:themeColor="text1"/>
              </w:rPr>
            </w:pPr>
          </w:p>
        </w:tc>
        <w:tc>
          <w:tcPr>
            <w:tcW w:w="590" w:type="pct"/>
            <w:gridSpan w:val="2"/>
          </w:tcPr>
          <w:p w:rsidR="000C14D6" w:rsidRPr="00E95F86" w:rsidRDefault="000C14D6" w:rsidP="00E95F86">
            <w:pPr>
              <w:spacing w:line="360" w:lineRule="exact"/>
              <w:rPr>
                <w:rFonts w:eastAsia="標楷體"/>
                <w:color w:val="000000" w:themeColor="text1"/>
              </w:rPr>
            </w:pPr>
          </w:p>
        </w:tc>
        <w:tc>
          <w:tcPr>
            <w:tcW w:w="722" w:type="pct"/>
          </w:tcPr>
          <w:p w:rsidR="000C14D6" w:rsidRPr="00E95F86" w:rsidRDefault="000C14D6" w:rsidP="00E95F86">
            <w:pPr>
              <w:spacing w:line="360" w:lineRule="exact"/>
              <w:rPr>
                <w:rFonts w:eastAsia="標楷體"/>
                <w:color w:val="000000" w:themeColor="text1"/>
              </w:rPr>
            </w:pPr>
          </w:p>
        </w:tc>
        <w:tc>
          <w:tcPr>
            <w:tcW w:w="591" w:type="pct"/>
          </w:tcPr>
          <w:p w:rsidR="000C14D6" w:rsidRPr="00E95F86" w:rsidRDefault="000C14D6" w:rsidP="00E95F86">
            <w:pPr>
              <w:spacing w:line="360" w:lineRule="exact"/>
              <w:rPr>
                <w:rFonts w:eastAsia="標楷體"/>
                <w:color w:val="000000" w:themeColor="text1"/>
              </w:rPr>
            </w:pPr>
          </w:p>
        </w:tc>
        <w:tc>
          <w:tcPr>
            <w:tcW w:w="394" w:type="pct"/>
          </w:tcPr>
          <w:p w:rsidR="000C14D6" w:rsidRPr="00E95F86" w:rsidRDefault="000C14D6" w:rsidP="00E95F86">
            <w:pPr>
              <w:spacing w:line="360" w:lineRule="exact"/>
              <w:rPr>
                <w:rFonts w:eastAsia="標楷體"/>
                <w:color w:val="000000" w:themeColor="text1"/>
              </w:rPr>
            </w:pPr>
          </w:p>
        </w:tc>
        <w:tc>
          <w:tcPr>
            <w:tcW w:w="656" w:type="pct"/>
          </w:tcPr>
          <w:p w:rsidR="000C14D6" w:rsidRPr="00E95F86" w:rsidRDefault="000C14D6" w:rsidP="00E95F86">
            <w:pPr>
              <w:spacing w:line="360" w:lineRule="exact"/>
              <w:rPr>
                <w:rFonts w:eastAsia="標楷體"/>
                <w:color w:val="000000" w:themeColor="text1"/>
              </w:rPr>
            </w:pPr>
          </w:p>
        </w:tc>
        <w:tc>
          <w:tcPr>
            <w:tcW w:w="787" w:type="pct"/>
          </w:tcPr>
          <w:p w:rsidR="000C14D6" w:rsidRPr="00E95F86" w:rsidRDefault="000C14D6" w:rsidP="00E95F86">
            <w:pPr>
              <w:spacing w:line="360" w:lineRule="exact"/>
              <w:rPr>
                <w:rFonts w:eastAsia="標楷體"/>
                <w:color w:val="000000" w:themeColor="text1"/>
              </w:rPr>
            </w:pPr>
          </w:p>
        </w:tc>
      </w:tr>
      <w:tr w:rsidR="000C14D6" w:rsidRPr="00E95F86" w:rsidTr="000C14D6">
        <w:trPr>
          <w:trHeight w:val="1977"/>
        </w:trPr>
        <w:tc>
          <w:tcPr>
            <w:tcW w:w="342" w:type="pct"/>
          </w:tcPr>
          <w:p w:rsidR="000C14D6" w:rsidRPr="00E95F86" w:rsidRDefault="000C14D6" w:rsidP="00E95F86">
            <w:pPr>
              <w:spacing w:line="360" w:lineRule="exact"/>
              <w:rPr>
                <w:rFonts w:eastAsia="標楷體"/>
                <w:color w:val="000000" w:themeColor="text1"/>
              </w:rPr>
            </w:pPr>
          </w:p>
        </w:tc>
        <w:tc>
          <w:tcPr>
            <w:tcW w:w="918" w:type="pct"/>
          </w:tcPr>
          <w:p w:rsidR="000C14D6" w:rsidRPr="00E95F86" w:rsidRDefault="000C14D6" w:rsidP="00E95F86">
            <w:pPr>
              <w:spacing w:line="360" w:lineRule="exact"/>
              <w:rPr>
                <w:rFonts w:eastAsia="標楷體"/>
                <w:color w:val="000000" w:themeColor="text1"/>
              </w:rPr>
            </w:pPr>
          </w:p>
        </w:tc>
        <w:tc>
          <w:tcPr>
            <w:tcW w:w="590" w:type="pct"/>
            <w:gridSpan w:val="2"/>
          </w:tcPr>
          <w:p w:rsidR="000C14D6" w:rsidRPr="00E95F86" w:rsidRDefault="000C14D6" w:rsidP="00E95F86">
            <w:pPr>
              <w:spacing w:line="360" w:lineRule="exact"/>
              <w:rPr>
                <w:rFonts w:eastAsia="標楷體"/>
                <w:color w:val="000000" w:themeColor="text1"/>
              </w:rPr>
            </w:pPr>
          </w:p>
        </w:tc>
        <w:tc>
          <w:tcPr>
            <w:tcW w:w="722" w:type="pct"/>
          </w:tcPr>
          <w:p w:rsidR="000C14D6" w:rsidRPr="00E95F86" w:rsidRDefault="000C14D6" w:rsidP="00E95F86">
            <w:pPr>
              <w:spacing w:line="360" w:lineRule="exact"/>
              <w:rPr>
                <w:rFonts w:eastAsia="標楷體"/>
                <w:color w:val="000000" w:themeColor="text1"/>
              </w:rPr>
            </w:pPr>
          </w:p>
        </w:tc>
        <w:tc>
          <w:tcPr>
            <w:tcW w:w="591" w:type="pct"/>
          </w:tcPr>
          <w:p w:rsidR="000C14D6" w:rsidRPr="00E95F86" w:rsidRDefault="000C14D6" w:rsidP="00E95F86">
            <w:pPr>
              <w:spacing w:line="360" w:lineRule="exact"/>
              <w:rPr>
                <w:rFonts w:eastAsia="標楷體"/>
                <w:color w:val="000000" w:themeColor="text1"/>
              </w:rPr>
            </w:pPr>
          </w:p>
        </w:tc>
        <w:tc>
          <w:tcPr>
            <w:tcW w:w="394" w:type="pct"/>
          </w:tcPr>
          <w:p w:rsidR="000C14D6" w:rsidRPr="00E95F86" w:rsidRDefault="000C14D6" w:rsidP="00E95F86">
            <w:pPr>
              <w:spacing w:line="360" w:lineRule="exact"/>
              <w:rPr>
                <w:rFonts w:eastAsia="標楷體"/>
                <w:color w:val="000000" w:themeColor="text1"/>
              </w:rPr>
            </w:pPr>
          </w:p>
        </w:tc>
        <w:tc>
          <w:tcPr>
            <w:tcW w:w="656" w:type="pct"/>
          </w:tcPr>
          <w:p w:rsidR="000C14D6" w:rsidRPr="00E95F86" w:rsidRDefault="000C14D6" w:rsidP="00E95F86">
            <w:pPr>
              <w:spacing w:line="360" w:lineRule="exact"/>
              <w:rPr>
                <w:rFonts w:eastAsia="標楷體"/>
                <w:color w:val="000000" w:themeColor="text1"/>
              </w:rPr>
            </w:pPr>
          </w:p>
        </w:tc>
        <w:tc>
          <w:tcPr>
            <w:tcW w:w="787" w:type="pct"/>
          </w:tcPr>
          <w:p w:rsidR="000C14D6" w:rsidRPr="00E95F86" w:rsidRDefault="000C14D6" w:rsidP="00E95F86">
            <w:pPr>
              <w:spacing w:line="360" w:lineRule="exact"/>
              <w:rPr>
                <w:rFonts w:eastAsia="標楷體"/>
                <w:color w:val="000000" w:themeColor="text1"/>
              </w:rPr>
            </w:pPr>
          </w:p>
        </w:tc>
      </w:tr>
      <w:tr w:rsidR="000C14D6" w:rsidRPr="00E95F86" w:rsidTr="000C14D6">
        <w:trPr>
          <w:trHeight w:val="2118"/>
        </w:trPr>
        <w:tc>
          <w:tcPr>
            <w:tcW w:w="342" w:type="pct"/>
          </w:tcPr>
          <w:p w:rsidR="000C14D6" w:rsidRPr="00E95F86" w:rsidRDefault="000C14D6" w:rsidP="00E95F86">
            <w:pPr>
              <w:spacing w:line="360" w:lineRule="exact"/>
              <w:rPr>
                <w:rFonts w:eastAsia="標楷體"/>
                <w:color w:val="000000" w:themeColor="text1"/>
              </w:rPr>
            </w:pPr>
          </w:p>
        </w:tc>
        <w:tc>
          <w:tcPr>
            <w:tcW w:w="918" w:type="pct"/>
          </w:tcPr>
          <w:p w:rsidR="000C14D6" w:rsidRPr="00E95F86" w:rsidRDefault="000C14D6" w:rsidP="00E95F86">
            <w:pPr>
              <w:spacing w:line="360" w:lineRule="exact"/>
              <w:rPr>
                <w:rFonts w:eastAsia="標楷體"/>
                <w:color w:val="000000" w:themeColor="text1"/>
              </w:rPr>
            </w:pPr>
          </w:p>
        </w:tc>
        <w:tc>
          <w:tcPr>
            <w:tcW w:w="590" w:type="pct"/>
            <w:gridSpan w:val="2"/>
          </w:tcPr>
          <w:p w:rsidR="000C14D6" w:rsidRPr="00E95F86" w:rsidRDefault="000C14D6" w:rsidP="00E95F86">
            <w:pPr>
              <w:spacing w:line="360" w:lineRule="exact"/>
              <w:rPr>
                <w:rFonts w:eastAsia="標楷體"/>
                <w:color w:val="000000" w:themeColor="text1"/>
              </w:rPr>
            </w:pPr>
          </w:p>
        </w:tc>
        <w:tc>
          <w:tcPr>
            <w:tcW w:w="722" w:type="pct"/>
          </w:tcPr>
          <w:p w:rsidR="000C14D6" w:rsidRPr="00E95F86" w:rsidRDefault="000C14D6" w:rsidP="00E95F86">
            <w:pPr>
              <w:spacing w:line="360" w:lineRule="exact"/>
              <w:rPr>
                <w:rFonts w:eastAsia="標楷體"/>
                <w:color w:val="000000" w:themeColor="text1"/>
              </w:rPr>
            </w:pPr>
          </w:p>
        </w:tc>
        <w:tc>
          <w:tcPr>
            <w:tcW w:w="591" w:type="pct"/>
          </w:tcPr>
          <w:p w:rsidR="000C14D6" w:rsidRPr="00E95F86" w:rsidRDefault="000C14D6" w:rsidP="00E95F86">
            <w:pPr>
              <w:spacing w:line="360" w:lineRule="exact"/>
              <w:rPr>
                <w:rFonts w:eastAsia="標楷體"/>
                <w:color w:val="000000" w:themeColor="text1"/>
              </w:rPr>
            </w:pPr>
          </w:p>
        </w:tc>
        <w:tc>
          <w:tcPr>
            <w:tcW w:w="394" w:type="pct"/>
          </w:tcPr>
          <w:p w:rsidR="000C14D6" w:rsidRPr="00E95F86" w:rsidRDefault="000C14D6" w:rsidP="00E95F86">
            <w:pPr>
              <w:spacing w:line="360" w:lineRule="exact"/>
              <w:rPr>
                <w:rFonts w:eastAsia="標楷體"/>
                <w:color w:val="000000" w:themeColor="text1"/>
              </w:rPr>
            </w:pPr>
          </w:p>
        </w:tc>
        <w:tc>
          <w:tcPr>
            <w:tcW w:w="656" w:type="pct"/>
          </w:tcPr>
          <w:p w:rsidR="000C14D6" w:rsidRPr="00E95F86" w:rsidRDefault="000C14D6" w:rsidP="00E95F86">
            <w:pPr>
              <w:spacing w:line="360" w:lineRule="exact"/>
              <w:rPr>
                <w:rFonts w:eastAsia="標楷體"/>
                <w:color w:val="000000" w:themeColor="text1"/>
              </w:rPr>
            </w:pPr>
          </w:p>
        </w:tc>
        <w:tc>
          <w:tcPr>
            <w:tcW w:w="787" w:type="pct"/>
          </w:tcPr>
          <w:p w:rsidR="000C14D6" w:rsidRPr="00E95F86" w:rsidRDefault="000C14D6" w:rsidP="00E95F86">
            <w:pPr>
              <w:spacing w:line="360" w:lineRule="exact"/>
              <w:rPr>
                <w:rFonts w:eastAsia="標楷體"/>
                <w:color w:val="000000" w:themeColor="text1"/>
              </w:rPr>
            </w:pPr>
          </w:p>
        </w:tc>
      </w:tr>
      <w:tr w:rsidR="000C14D6" w:rsidRPr="00E95F86" w:rsidTr="000C14D6">
        <w:trPr>
          <w:trHeight w:val="1972"/>
        </w:trPr>
        <w:tc>
          <w:tcPr>
            <w:tcW w:w="342" w:type="pct"/>
          </w:tcPr>
          <w:p w:rsidR="000C14D6" w:rsidRPr="00E95F86" w:rsidRDefault="000C14D6" w:rsidP="00E95F86">
            <w:pPr>
              <w:spacing w:line="360" w:lineRule="exact"/>
              <w:rPr>
                <w:rFonts w:eastAsia="標楷體"/>
                <w:color w:val="000000" w:themeColor="text1"/>
              </w:rPr>
            </w:pPr>
          </w:p>
        </w:tc>
        <w:tc>
          <w:tcPr>
            <w:tcW w:w="918" w:type="pct"/>
          </w:tcPr>
          <w:p w:rsidR="000C14D6" w:rsidRPr="00E95F86" w:rsidRDefault="000C14D6" w:rsidP="00E95F86">
            <w:pPr>
              <w:spacing w:line="360" w:lineRule="exact"/>
              <w:rPr>
                <w:rFonts w:eastAsia="標楷體"/>
                <w:color w:val="000000" w:themeColor="text1"/>
              </w:rPr>
            </w:pPr>
          </w:p>
        </w:tc>
        <w:tc>
          <w:tcPr>
            <w:tcW w:w="590" w:type="pct"/>
            <w:gridSpan w:val="2"/>
          </w:tcPr>
          <w:p w:rsidR="000C14D6" w:rsidRPr="00E95F86" w:rsidRDefault="000C14D6" w:rsidP="00E95F86">
            <w:pPr>
              <w:spacing w:line="360" w:lineRule="exact"/>
              <w:rPr>
                <w:rFonts w:eastAsia="標楷體"/>
                <w:color w:val="000000" w:themeColor="text1"/>
              </w:rPr>
            </w:pPr>
          </w:p>
        </w:tc>
        <w:tc>
          <w:tcPr>
            <w:tcW w:w="722" w:type="pct"/>
          </w:tcPr>
          <w:p w:rsidR="000C14D6" w:rsidRPr="00E95F86" w:rsidRDefault="000C14D6" w:rsidP="00E95F86">
            <w:pPr>
              <w:spacing w:line="360" w:lineRule="exact"/>
              <w:rPr>
                <w:rFonts w:eastAsia="標楷體"/>
                <w:color w:val="000000" w:themeColor="text1"/>
              </w:rPr>
            </w:pPr>
          </w:p>
        </w:tc>
        <w:tc>
          <w:tcPr>
            <w:tcW w:w="591" w:type="pct"/>
          </w:tcPr>
          <w:p w:rsidR="000C14D6" w:rsidRPr="00E95F86" w:rsidRDefault="000C14D6" w:rsidP="00E95F86">
            <w:pPr>
              <w:spacing w:line="360" w:lineRule="exact"/>
              <w:rPr>
                <w:rFonts w:eastAsia="標楷體"/>
                <w:color w:val="000000" w:themeColor="text1"/>
              </w:rPr>
            </w:pPr>
          </w:p>
        </w:tc>
        <w:tc>
          <w:tcPr>
            <w:tcW w:w="394" w:type="pct"/>
          </w:tcPr>
          <w:p w:rsidR="000C14D6" w:rsidRPr="00E95F86" w:rsidRDefault="000C14D6" w:rsidP="00E95F86">
            <w:pPr>
              <w:spacing w:line="360" w:lineRule="exact"/>
              <w:rPr>
                <w:rFonts w:eastAsia="標楷體"/>
                <w:color w:val="000000" w:themeColor="text1"/>
              </w:rPr>
            </w:pPr>
          </w:p>
        </w:tc>
        <w:tc>
          <w:tcPr>
            <w:tcW w:w="656" w:type="pct"/>
          </w:tcPr>
          <w:p w:rsidR="000C14D6" w:rsidRPr="00E95F86" w:rsidRDefault="000C14D6" w:rsidP="00E95F86">
            <w:pPr>
              <w:spacing w:line="360" w:lineRule="exact"/>
              <w:rPr>
                <w:rFonts w:eastAsia="標楷體"/>
                <w:color w:val="000000" w:themeColor="text1"/>
              </w:rPr>
            </w:pPr>
          </w:p>
        </w:tc>
        <w:tc>
          <w:tcPr>
            <w:tcW w:w="787" w:type="pct"/>
          </w:tcPr>
          <w:p w:rsidR="000C14D6" w:rsidRPr="00E95F86" w:rsidRDefault="000C14D6" w:rsidP="00E95F86">
            <w:pPr>
              <w:spacing w:line="360" w:lineRule="exact"/>
              <w:rPr>
                <w:rFonts w:eastAsia="標楷體"/>
                <w:color w:val="000000" w:themeColor="text1"/>
              </w:rPr>
            </w:pPr>
          </w:p>
        </w:tc>
      </w:tr>
      <w:tr w:rsidR="000C14D6" w:rsidRPr="00E95F86" w:rsidTr="000C14D6">
        <w:trPr>
          <w:trHeight w:val="1801"/>
        </w:trPr>
        <w:tc>
          <w:tcPr>
            <w:tcW w:w="342" w:type="pct"/>
          </w:tcPr>
          <w:p w:rsidR="000C14D6" w:rsidRPr="00E95F86" w:rsidRDefault="000C14D6" w:rsidP="00E95F86">
            <w:pPr>
              <w:spacing w:line="360" w:lineRule="exact"/>
              <w:rPr>
                <w:rFonts w:eastAsia="標楷體"/>
                <w:color w:val="000000" w:themeColor="text1"/>
              </w:rPr>
            </w:pPr>
          </w:p>
        </w:tc>
        <w:tc>
          <w:tcPr>
            <w:tcW w:w="918" w:type="pct"/>
          </w:tcPr>
          <w:p w:rsidR="000C14D6" w:rsidRPr="00E95F86" w:rsidRDefault="000C14D6" w:rsidP="00E95F86">
            <w:pPr>
              <w:spacing w:line="360" w:lineRule="exact"/>
              <w:rPr>
                <w:rFonts w:eastAsia="標楷體"/>
                <w:color w:val="000000" w:themeColor="text1"/>
              </w:rPr>
            </w:pPr>
          </w:p>
        </w:tc>
        <w:tc>
          <w:tcPr>
            <w:tcW w:w="590" w:type="pct"/>
            <w:gridSpan w:val="2"/>
          </w:tcPr>
          <w:p w:rsidR="000C14D6" w:rsidRPr="00E95F86" w:rsidRDefault="000C14D6" w:rsidP="00E95F86">
            <w:pPr>
              <w:spacing w:line="360" w:lineRule="exact"/>
              <w:rPr>
                <w:rFonts w:eastAsia="標楷體"/>
                <w:color w:val="000000" w:themeColor="text1"/>
              </w:rPr>
            </w:pPr>
          </w:p>
        </w:tc>
        <w:tc>
          <w:tcPr>
            <w:tcW w:w="722" w:type="pct"/>
          </w:tcPr>
          <w:p w:rsidR="000C14D6" w:rsidRPr="00E95F86" w:rsidRDefault="000C14D6" w:rsidP="00E95F86">
            <w:pPr>
              <w:spacing w:line="360" w:lineRule="exact"/>
              <w:rPr>
                <w:rFonts w:eastAsia="標楷體"/>
                <w:color w:val="000000" w:themeColor="text1"/>
              </w:rPr>
            </w:pPr>
          </w:p>
        </w:tc>
        <w:tc>
          <w:tcPr>
            <w:tcW w:w="591" w:type="pct"/>
          </w:tcPr>
          <w:p w:rsidR="000C14D6" w:rsidRPr="00E95F86" w:rsidRDefault="000C14D6" w:rsidP="00E95F86">
            <w:pPr>
              <w:spacing w:line="360" w:lineRule="exact"/>
              <w:rPr>
                <w:rFonts w:eastAsia="標楷體"/>
                <w:color w:val="000000" w:themeColor="text1"/>
              </w:rPr>
            </w:pPr>
          </w:p>
        </w:tc>
        <w:tc>
          <w:tcPr>
            <w:tcW w:w="394" w:type="pct"/>
          </w:tcPr>
          <w:p w:rsidR="000C14D6" w:rsidRPr="00E95F86" w:rsidRDefault="000C14D6" w:rsidP="00E95F86">
            <w:pPr>
              <w:spacing w:line="360" w:lineRule="exact"/>
              <w:rPr>
                <w:rFonts w:eastAsia="標楷體"/>
                <w:color w:val="000000" w:themeColor="text1"/>
              </w:rPr>
            </w:pPr>
          </w:p>
        </w:tc>
        <w:tc>
          <w:tcPr>
            <w:tcW w:w="656" w:type="pct"/>
          </w:tcPr>
          <w:p w:rsidR="000C14D6" w:rsidRPr="00E95F86" w:rsidRDefault="000C14D6" w:rsidP="00E95F86">
            <w:pPr>
              <w:spacing w:line="360" w:lineRule="exact"/>
              <w:rPr>
                <w:rFonts w:eastAsia="標楷體"/>
                <w:color w:val="000000" w:themeColor="text1"/>
              </w:rPr>
            </w:pPr>
          </w:p>
        </w:tc>
        <w:tc>
          <w:tcPr>
            <w:tcW w:w="787" w:type="pct"/>
          </w:tcPr>
          <w:p w:rsidR="000C14D6" w:rsidRPr="00E95F86" w:rsidRDefault="000C14D6" w:rsidP="00E95F86">
            <w:pPr>
              <w:spacing w:line="360" w:lineRule="exact"/>
              <w:rPr>
                <w:rFonts w:eastAsia="標楷體"/>
                <w:color w:val="000000" w:themeColor="text1"/>
              </w:rPr>
            </w:pPr>
          </w:p>
        </w:tc>
      </w:tr>
      <w:tr w:rsidR="000C14D6" w:rsidRPr="00E95F86" w:rsidTr="00112B04">
        <w:trPr>
          <w:trHeight w:val="1551"/>
        </w:trPr>
        <w:tc>
          <w:tcPr>
            <w:tcW w:w="342" w:type="pct"/>
          </w:tcPr>
          <w:p w:rsidR="000C14D6" w:rsidRPr="00E95F86" w:rsidRDefault="000C14D6" w:rsidP="00E95F86">
            <w:pPr>
              <w:spacing w:line="360" w:lineRule="exact"/>
              <w:rPr>
                <w:rFonts w:eastAsia="標楷體"/>
                <w:color w:val="000000" w:themeColor="text1"/>
              </w:rPr>
            </w:pPr>
          </w:p>
        </w:tc>
        <w:tc>
          <w:tcPr>
            <w:tcW w:w="918" w:type="pct"/>
          </w:tcPr>
          <w:p w:rsidR="000C14D6" w:rsidRPr="00E95F86" w:rsidRDefault="000C14D6" w:rsidP="00E95F86">
            <w:pPr>
              <w:spacing w:line="360" w:lineRule="exact"/>
              <w:rPr>
                <w:rFonts w:eastAsia="標楷體"/>
                <w:color w:val="000000" w:themeColor="text1"/>
              </w:rPr>
            </w:pPr>
          </w:p>
        </w:tc>
        <w:tc>
          <w:tcPr>
            <w:tcW w:w="590" w:type="pct"/>
            <w:gridSpan w:val="2"/>
          </w:tcPr>
          <w:p w:rsidR="000C14D6" w:rsidRPr="00E95F86" w:rsidRDefault="000C14D6" w:rsidP="00E95F86">
            <w:pPr>
              <w:spacing w:line="360" w:lineRule="exact"/>
              <w:rPr>
                <w:rFonts w:eastAsia="標楷體"/>
                <w:color w:val="000000" w:themeColor="text1"/>
              </w:rPr>
            </w:pPr>
          </w:p>
        </w:tc>
        <w:tc>
          <w:tcPr>
            <w:tcW w:w="722" w:type="pct"/>
          </w:tcPr>
          <w:p w:rsidR="000C14D6" w:rsidRPr="00E95F86" w:rsidRDefault="000C14D6" w:rsidP="00E95F86">
            <w:pPr>
              <w:spacing w:line="360" w:lineRule="exact"/>
              <w:rPr>
                <w:rFonts w:eastAsia="標楷體"/>
                <w:color w:val="000000" w:themeColor="text1"/>
              </w:rPr>
            </w:pPr>
          </w:p>
        </w:tc>
        <w:tc>
          <w:tcPr>
            <w:tcW w:w="591" w:type="pct"/>
          </w:tcPr>
          <w:p w:rsidR="000C14D6" w:rsidRPr="00E95F86" w:rsidRDefault="000C14D6" w:rsidP="00E95F86">
            <w:pPr>
              <w:spacing w:line="360" w:lineRule="exact"/>
              <w:rPr>
                <w:rFonts w:eastAsia="標楷體"/>
                <w:color w:val="000000" w:themeColor="text1"/>
              </w:rPr>
            </w:pPr>
          </w:p>
        </w:tc>
        <w:tc>
          <w:tcPr>
            <w:tcW w:w="394" w:type="pct"/>
          </w:tcPr>
          <w:p w:rsidR="000C14D6" w:rsidRPr="00E95F86" w:rsidRDefault="000C14D6" w:rsidP="00E95F86">
            <w:pPr>
              <w:spacing w:line="360" w:lineRule="exact"/>
              <w:rPr>
                <w:rFonts w:eastAsia="標楷體"/>
                <w:color w:val="000000" w:themeColor="text1"/>
              </w:rPr>
            </w:pPr>
          </w:p>
        </w:tc>
        <w:tc>
          <w:tcPr>
            <w:tcW w:w="656" w:type="pct"/>
          </w:tcPr>
          <w:p w:rsidR="000C14D6" w:rsidRPr="00E95F86" w:rsidRDefault="000C14D6" w:rsidP="00E95F86">
            <w:pPr>
              <w:spacing w:line="360" w:lineRule="exact"/>
              <w:rPr>
                <w:rFonts w:eastAsia="標楷體"/>
                <w:color w:val="000000" w:themeColor="text1"/>
              </w:rPr>
            </w:pPr>
          </w:p>
        </w:tc>
        <w:tc>
          <w:tcPr>
            <w:tcW w:w="787" w:type="pct"/>
          </w:tcPr>
          <w:p w:rsidR="000C14D6" w:rsidRPr="00E95F86" w:rsidRDefault="000C14D6" w:rsidP="00E95F86">
            <w:pPr>
              <w:spacing w:line="360" w:lineRule="exact"/>
              <w:rPr>
                <w:rFonts w:eastAsia="標楷體"/>
                <w:color w:val="000000" w:themeColor="text1"/>
              </w:rPr>
            </w:pPr>
          </w:p>
        </w:tc>
      </w:tr>
    </w:tbl>
    <w:p w:rsidR="00523960" w:rsidRPr="00CE50CF" w:rsidRDefault="00523960" w:rsidP="00523960">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DE56B9" w:rsidRPr="00CE50CF" w:rsidRDefault="003A09E7" w:rsidP="003A09E7">
      <w:pPr>
        <w:rPr>
          <w:rFonts w:eastAsia="標楷體"/>
          <w:color w:val="000000" w:themeColor="text1"/>
        </w:rPr>
      </w:pPr>
      <w:r w:rsidRPr="00CE50CF">
        <w:rPr>
          <w:rFonts w:eastAsia="標楷體"/>
          <w:color w:val="000000" w:themeColor="text1"/>
        </w:rPr>
        <w:br w:type="page"/>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554"/>
        <w:gridCol w:w="557"/>
        <w:gridCol w:w="294"/>
        <w:gridCol w:w="850"/>
        <w:gridCol w:w="1563"/>
        <w:gridCol w:w="992"/>
        <w:gridCol w:w="1559"/>
        <w:gridCol w:w="2690"/>
      </w:tblGrid>
      <w:tr w:rsidR="005D6503" w:rsidRPr="00CE50CF" w:rsidTr="000C14D6">
        <w:trPr>
          <w:trHeight w:val="476"/>
          <w:jc w:val="center"/>
        </w:trPr>
        <w:tc>
          <w:tcPr>
            <w:tcW w:w="2820" w:type="dxa"/>
            <w:gridSpan w:val="3"/>
            <w:vAlign w:val="center"/>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7948" w:type="dxa"/>
            <w:gridSpan w:val="6"/>
            <w:vAlign w:val="center"/>
          </w:tcPr>
          <w:p w:rsidR="003A09E7" w:rsidRPr="00CE50CF" w:rsidRDefault="003A09E7" w:rsidP="003A09E7">
            <w:pPr>
              <w:tabs>
                <w:tab w:val="center" w:pos="4153"/>
                <w:tab w:val="right" w:pos="8306"/>
              </w:tabs>
              <w:snapToGrid w:val="0"/>
              <w:spacing w:line="400" w:lineRule="exact"/>
              <w:ind w:firstLineChars="100" w:firstLine="280"/>
              <w:jc w:val="both"/>
              <w:rPr>
                <w:rFonts w:eastAsia="標楷體"/>
                <w:color w:val="000000" w:themeColor="text1"/>
                <w:position w:val="-28"/>
                <w:sz w:val="28"/>
                <w:szCs w:val="20"/>
              </w:rPr>
            </w:pPr>
            <w:r w:rsidRPr="00CE50CF">
              <w:rPr>
                <w:rFonts w:eastAsia="標楷體"/>
                <w:color w:val="000000" w:themeColor="text1"/>
                <w:sz w:val="28"/>
                <w:szCs w:val="20"/>
              </w:rPr>
              <w:t>G-4-2-</w:t>
            </w:r>
            <w:r w:rsidR="004214BD">
              <w:rPr>
                <w:rFonts w:eastAsia="標楷體" w:hint="eastAsia"/>
                <w:color w:val="000000" w:themeColor="text1"/>
                <w:sz w:val="28"/>
                <w:szCs w:val="20"/>
              </w:rPr>
              <w:t>10</w:t>
            </w:r>
            <w:r w:rsidRPr="00CE50CF">
              <w:rPr>
                <w:rFonts w:eastAsia="標楷體"/>
                <w:color w:val="000000" w:themeColor="text1"/>
                <w:sz w:val="28"/>
                <w:szCs w:val="20"/>
              </w:rPr>
              <w:t>:</w:t>
            </w:r>
            <w:r w:rsidRPr="00CE50CF">
              <w:rPr>
                <w:rFonts w:eastAsia="標楷體"/>
                <w:color w:val="000000" w:themeColor="text1"/>
                <w:sz w:val="28"/>
                <w:szCs w:val="20"/>
              </w:rPr>
              <w:t>原</w:t>
            </w:r>
            <w:r w:rsidR="004214BD">
              <w:rPr>
                <w:rFonts w:eastAsia="標楷體" w:hint="eastAsia"/>
                <w:color w:val="000000" w:themeColor="text1"/>
                <w:sz w:val="28"/>
                <w:szCs w:val="20"/>
              </w:rPr>
              <w:t>物</w:t>
            </w:r>
            <w:r w:rsidRPr="00CE50CF">
              <w:rPr>
                <w:rFonts w:eastAsia="標楷體"/>
                <w:color w:val="000000" w:themeColor="text1"/>
                <w:sz w:val="28"/>
                <w:szCs w:val="20"/>
              </w:rPr>
              <w:t>料</w:t>
            </w:r>
            <w:r w:rsidR="001273CC">
              <w:rPr>
                <w:rFonts w:eastAsia="標楷體" w:hint="eastAsia"/>
                <w:color w:val="000000" w:themeColor="text1"/>
                <w:sz w:val="28"/>
                <w:szCs w:val="20"/>
              </w:rPr>
              <w:t>及</w:t>
            </w:r>
            <w:r w:rsidR="004214BD">
              <w:rPr>
                <w:rFonts w:eastAsia="標楷體" w:hint="eastAsia"/>
                <w:color w:val="000000" w:themeColor="text1"/>
                <w:sz w:val="28"/>
                <w:szCs w:val="20"/>
              </w:rPr>
              <w:t>食品添加物</w:t>
            </w:r>
            <w:r w:rsidRPr="00CE50CF">
              <w:rPr>
                <w:rFonts w:eastAsia="標楷體"/>
                <w:color w:val="000000" w:themeColor="text1"/>
                <w:sz w:val="28"/>
                <w:szCs w:val="20"/>
              </w:rPr>
              <w:t>檢驗紀錄表</w:t>
            </w:r>
          </w:p>
        </w:tc>
      </w:tr>
      <w:tr w:rsidR="004214BD" w:rsidRPr="00CE50CF" w:rsidTr="000C14D6">
        <w:trPr>
          <w:trHeight w:val="672"/>
          <w:jc w:val="center"/>
        </w:trPr>
        <w:tc>
          <w:tcPr>
            <w:tcW w:w="10768" w:type="dxa"/>
            <w:gridSpan w:val="9"/>
          </w:tcPr>
          <w:p w:rsidR="004214BD" w:rsidRPr="00CE50CF" w:rsidRDefault="004214BD" w:rsidP="00A9769A">
            <w:pPr>
              <w:tabs>
                <w:tab w:val="left" w:pos="4848"/>
              </w:tabs>
              <w:ind w:left="7920" w:hangingChars="3300" w:hanging="7920"/>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rPr>
              <w:t>ˇ</w:t>
            </w:r>
            <w:r w:rsidRPr="00CE50CF">
              <w:rPr>
                <w:rFonts w:eastAsia="標楷體"/>
                <w:color w:val="000000" w:themeColor="text1"/>
              </w:rPr>
              <w:t>)</w:t>
            </w:r>
            <w:r w:rsidR="00A9769A">
              <w:rPr>
                <w:rFonts w:eastAsia="標楷體" w:hint="eastAsia"/>
                <w:color w:val="000000" w:themeColor="text1"/>
              </w:rPr>
              <w:t>品質良好；</w:t>
            </w:r>
            <w:r w:rsidRPr="00CE50CF">
              <w:rPr>
                <w:rFonts w:eastAsia="標楷體"/>
                <w:color w:val="000000" w:themeColor="text1"/>
              </w:rPr>
              <w:t>不合格</w:t>
            </w:r>
            <w:r w:rsidRPr="00CE50CF">
              <w:rPr>
                <w:rFonts w:eastAsia="標楷體"/>
                <w:color w:val="000000" w:themeColor="text1"/>
              </w:rPr>
              <w:t>(×)</w:t>
            </w:r>
            <w:r w:rsidRPr="00CE50CF">
              <w:rPr>
                <w:rFonts w:eastAsia="標楷體"/>
                <w:color w:val="000000" w:themeColor="text1"/>
              </w:rPr>
              <w:t>品質異常，</w:t>
            </w:r>
            <w:r w:rsidR="00A9769A" w:rsidRPr="00A9769A">
              <w:rPr>
                <w:rFonts w:eastAsia="標楷體" w:hint="eastAsia"/>
                <w:color w:val="000000" w:themeColor="text1"/>
              </w:rPr>
              <w:t>並於備註欄填寫處理情形</w:t>
            </w:r>
          </w:p>
          <w:p w:rsidR="004214BD" w:rsidRPr="00CE50CF" w:rsidRDefault="004214BD" w:rsidP="00A9769A">
            <w:pPr>
              <w:tabs>
                <w:tab w:val="center" w:pos="4153"/>
                <w:tab w:val="right" w:pos="8306"/>
              </w:tabs>
              <w:snapToGrid w:val="0"/>
              <w:jc w:val="both"/>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w:t>
            </w:r>
            <w:r w:rsidRPr="00CE50CF">
              <w:rPr>
                <w:rFonts w:eastAsia="標楷體"/>
                <w:color w:val="000000" w:themeColor="text1"/>
              </w:rPr>
              <w:t>每批</w:t>
            </w:r>
          </w:p>
        </w:tc>
      </w:tr>
      <w:tr w:rsidR="00A9769A" w:rsidRPr="00CE50CF" w:rsidTr="004E6EA6">
        <w:trPr>
          <w:cantSplit/>
          <w:trHeight w:val="524"/>
          <w:jc w:val="center"/>
        </w:trPr>
        <w:tc>
          <w:tcPr>
            <w:tcW w:w="709" w:type="dxa"/>
            <w:vAlign w:val="center"/>
          </w:tcPr>
          <w:p w:rsidR="00A9769A" w:rsidRPr="00CE50CF" w:rsidRDefault="00A9769A" w:rsidP="003A09E7">
            <w:pPr>
              <w:tabs>
                <w:tab w:val="left" w:pos="4848"/>
              </w:tabs>
              <w:jc w:val="center"/>
              <w:rPr>
                <w:rFonts w:eastAsia="標楷體"/>
                <w:color w:val="000000" w:themeColor="text1"/>
              </w:rPr>
            </w:pPr>
            <w:r w:rsidRPr="00CE50CF">
              <w:rPr>
                <w:rFonts w:eastAsia="標楷體"/>
                <w:color w:val="000000" w:themeColor="text1"/>
              </w:rPr>
              <w:t>日期</w:t>
            </w:r>
          </w:p>
        </w:tc>
        <w:tc>
          <w:tcPr>
            <w:tcW w:w="1554" w:type="dxa"/>
            <w:vAlign w:val="center"/>
          </w:tcPr>
          <w:p w:rsidR="00A9769A" w:rsidRPr="00CE50CF" w:rsidRDefault="00A9769A" w:rsidP="003A09E7">
            <w:pPr>
              <w:tabs>
                <w:tab w:val="left" w:pos="4848"/>
              </w:tabs>
              <w:jc w:val="center"/>
              <w:rPr>
                <w:rFonts w:eastAsia="標楷體"/>
                <w:color w:val="000000" w:themeColor="text1"/>
              </w:rPr>
            </w:pPr>
            <w:r w:rsidRPr="00CE50CF">
              <w:rPr>
                <w:rFonts w:eastAsia="標楷體"/>
                <w:color w:val="000000" w:themeColor="text1"/>
              </w:rPr>
              <w:t>樣品名稱</w:t>
            </w:r>
          </w:p>
        </w:tc>
        <w:tc>
          <w:tcPr>
            <w:tcW w:w="851" w:type="dxa"/>
            <w:gridSpan w:val="2"/>
            <w:vAlign w:val="center"/>
          </w:tcPr>
          <w:p w:rsidR="00A9769A" w:rsidRPr="00CE50CF" w:rsidRDefault="00A9769A" w:rsidP="003A09E7">
            <w:pPr>
              <w:tabs>
                <w:tab w:val="left" w:pos="4848"/>
              </w:tabs>
              <w:jc w:val="center"/>
              <w:rPr>
                <w:rFonts w:eastAsia="標楷體"/>
                <w:color w:val="000000" w:themeColor="text1"/>
              </w:rPr>
            </w:pPr>
            <w:r w:rsidRPr="00CE50CF">
              <w:rPr>
                <w:rFonts w:eastAsia="標楷體"/>
                <w:color w:val="000000" w:themeColor="text1"/>
              </w:rPr>
              <w:t>外觀</w:t>
            </w:r>
          </w:p>
        </w:tc>
        <w:tc>
          <w:tcPr>
            <w:tcW w:w="850" w:type="dxa"/>
            <w:vAlign w:val="center"/>
          </w:tcPr>
          <w:p w:rsidR="00A9769A" w:rsidRPr="00CE50CF" w:rsidRDefault="00A9769A" w:rsidP="003A09E7">
            <w:pPr>
              <w:tabs>
                <w:tab w:val="left" w:pos="4848"/>
              </w:tabs>
              <w:jc w:val="center"/>
              <w:rPr>
                <w:rFonts w:eastAsia="標楷體"/>
                <w:color w:val="000000" w:themeColor="text1"/>
              </w:rPr>
            </w:pPr>
            <w:r w:rsidRPr="00CE50CF">
              <w:rPr>
                <w:rFonts w:eastAsia="標楷體"/>
                <w:color w:val="000000" w:themeColor="text1"/>
              </w:rPr>
              <w:t>風味</w:t>
            </w:r>
          </w:p>
        </w:tc>
        <w:tc>
          <w:tcPr>
            <w:tcW w:w="1563" w:type="dxa"/>
            <w:vAlign w:val="center"/>
          </w:tcPr>
          <w:p w:rsidR="00A9769A" w:rsidRPr="00CE50CF" w:rsidRDefault="00A9769A" w:rsidP="003A09E7">
            <w:pPr>
              <w:tabs>
                <w:tab w:val="left" w:pos="4848"/>
              </w:tabs>
              <w:jc w:val="center"/>
              <w:rPr>
                <w:rFonts w:eastAsia="標楷體"/>
                <w:color w:val="000000" w:themeColor="text1"/>
              </w:rPr>
            </w:pPr>
            <w:r w:rsidRPr="00CE50CF">
              <w:rPr>
                <w:rFonts w:eastAsia="標楷體"/>
                <w:color w:val="000000" w:themeColor="text1"/>
              </w:rPr>
              <w:t>其它</w:t>
            </w:r>
          </w:p>
        </w:tc>
        <w:tc>
          <w:tcPr>
            <w:tcW w:w="992" w:type="dxa"/>
            <w:vAlign w:val="center"/>
          </w:tcPr>
          <w:p w:rsidR="00A9769A" w:rsidRPr="00CE50CF" w:rsidRDefault="00A9769A" w:rsidP="003A09E7">
            <w:pPr>
              <w:tabs>
                <w:tab w:val="left" w:pos="4848"/>
              </w:tabs>
              <w:jc w:val="center"/>
              <w:rPr>
                <w:rFonts w:eastAsia="標楷體"/>
                <w:color w:val="000000" w:themeColor="text1"/>
              </w:rPr>
            </w:pPr>
            <w:r w:rsidRPr="00CE50CF">
              <w:rPr>
                <w:rFonts w:eastAsia="標楷體"/>
                <w:color w:val="000000" w:themeColor="text1"/>
              </w:rPr>
              <w:t>判定</w:t>
            </w:r>
          </w:p>
        </w:tc>
        <w:tc>
          <w:tcPr>
            <w:tcW w:w="1559" w:type="dxa"/>
            <w:vAlign w:val="center"/>
          </w:tcPr>
          <w:p w:rsidR="00A9769A" w:rsidRPr="00CE50CF" w:rsidRDefault="00A9769A" w:rsidP="003A09E7">
            <w:pPr>
              <w:tabs>
                <w:tab w:val="left" w:pos="4848"/>
              </w:tabs>
              <w:jc w:val="center"/>
              <w:rPr>
                <w:rFonts w:eastAsia="標楷體"/>
                <w:color w:val="000000" w:themeColor="text1"/>
              </w:rPr>
            </w:pPr>
            <w:r w:rsidRPr="00CE50CF">
              <w:rPr>
                <w:rFonts w:eastAsia="標楷體"/>
                <w:color w:val="000000" w:themeColor="text1"/>
              </w:rPr>
              <w:t>檢查人</w:t>
            </w:r>
          </w:p>
        </w:tc>
        <w:tc>
          <w:tcPr>
            <w:tcW w:w="2690" w:type="dxa"/>
            <w:vAlign w:val="center"/>
          </w:tcPr>
          <w:p w:rsidR="00A9769A" w:rsidRPr="00CE50CF" w:rsidRDefault="00A9769A" w:rsidP="003A09E7">
            <w:pPr>
              <w:tabs>
                <w:tab w:val="left" w:pos="4848"/>
              </w:tabs>
              <w:jc w:val="center"/>
              <w:rPr>
                <w:rFonts w:eastAsia="標楷體"/>
                <w:color w:val="000000" w:themeColor="text1"/>
              </w:rPr>
            </w:pPr>
            <w:r>
              <w:rPr>
                <w:rFonts w:eastAsia="標楷體" w:hint="eastAsia"/>
                <w:color w:val="000000" w:themeColor="text1"/>
              </w:rPr>
              <w:t>備註</w:t>
            </w:r>
          </w:p>
        </w:tc>
      </w:tr>
      <w:tr w:rsidR="00A9769A" w:rsidRPr="00CE50CF" w:rsidTr="004E6EA6">
        <w:trPr>
          <w:cantSplit/>
          <w:trHeight w:val="672"/>
          <w:jc w:val="center"/>
        </w:trPr>
        <w:tc>
          <w:tcPr>
            <w:tcW w:w="709" w:type="dxa"/>
          </w:tcPr>
          <w:p w:rsidR="00A9769A" w:rsidRPr="00CE50CF" w:rsidRDefault="00A9769A" w:rsidP="003A09E7">
            <w:pPr>
              <w:tabs>
                <w:tab w:val="left" w:pos="4848"/>
              </w:tabs>
              <w:jc w:val="center"/>
              <w:rPr>
                <w:rFonts w:eastAsia="標楷體"/>
                <w:color w:val="000000" w:themeColor="text1"/>
              </w:rPr>
            </w:pPr>
          </w:p>
        </w:tc>
        <w:tc>
          <w:tcPr>
            <w:tcW w:w="1554" w:type="dxa"/>
            <w:vAlign w:val="center"/>
          </w:tcPr>
          <w:p w:rsidR="00A9769A" w:rsidRPr="00CE50CF" w:rsidRDefault="00A9769A" w:rsidP="003A09E7">
            <w:pPr>
              <w:tabs>
                <w:tab w:val="left" w:pos="4848"/>
              </w:tabs>
              <w:jc w:val="center"/>
              <w:rPr>
                <w:rFonts w:eastAsia="標楷體"/>
                <w:color w:val="000000" w:themeColor="text1"/>
              </w:rPr>
            </w:pPr>
          </w:p>
        </w:tc>
        <w:tc>
          <w:tcPr>
            <w:tcW w:w="851" w:type="dxa"/>
            <w:gridSpan w:val="2"/>
            <w:vAlign w:val="center"/>
          </w:tcPr>
          <w:p w:rsidR="00A9769A" w:rsidRPr="00CE50CF" w:rsidRDefault="00A9769A" w:rsidP="003A09E7">
            <w:pPr>
              <w:tabs>
                <w:tab w:val="left" w:pos="4848"/>
              </w:tabs>
              <w:jc w:val="center"/>
              <w:rPr>
                <w:rFonts w:eastAsia="標楷體"/>
                <w:color w:val="000000" w:themeColor="text1"/>
              </w:rPr>
            </w:pPr>
          </w:p>
        </w:tc>
        <w:tc>
          <w:tcPr>
            <w:tcW w:w="850" w:type="dxa"/>
            <w:vAlign w:val="center"/>
          </w:tcPr>
          <w:p w:rsidR="00A9769A" w:rsidRPr="00CE50CF" w:rsidRDefault="00A9769A" w:rsidP="003A09E7">
            <w:pPr>
              <w:tabs>
                <w:tab w:val="left" w:pos="4848"/>
              </w:tabs>
              <w:jc w:val="center"/>
              <w:rPr>
                <w:rFonts w:eastAsia="標楷體"/>
                <w:color w:val="000000" w:themeColor="text1"/>
              </w:rPr>
            </w:pPr>
          </w:p>
        </w:tc>
        <w:tc>
          <w:tcPr>
            <w:tcW w:w="1563" w:type="dxa"/>
          </w:tcPr>
          <w:p w:rsidR="00A9769A" w:rsidRPr="00CE50CF" w:rsidRDefault="00A9769A" w:rsidP="003A09E7">
            <w:pPr>
              <w:tabs>
                <w:tab w:val="left" w:pos="4848"/>
              </w:tabs>
              <w:jc w:val="center"/>
              <w:rPr>
                <w:rFonts w:eastAsia="標楷體"/>
                <w:color w:val="000000" w:themeColor="text1"/>
              </w:rPr>
            </w:pPr>
          </w:p>
        </w:tc>
        <w:tc>
          <w:tcPr>
            <w:tcW w:w="992" w:type="dxa"/>
          </w:tcPr>
          <w:p w:rsidR="00A9769A" w:rsidRPr="00CE50CF" w:rsidRDefault="00A9769A" w:rsidP="003A09E7">
            <w:pPr>
              <w:tabs>
                <w:tab w:val="left" w:pos="4848"/>
              </w:tabs>
              <w:jc w:val="center"/>
              <w:rPr>
                <w:rFonts w:eastAsia="標楷體"/>
                <w:color w:val="000000" w:themeColor="text1"/>
              </w:rPr>
            </w:pPr>
          </w:p>
        </w:tc>
        <w:tc>
          <w:tcPr>
            <w:tcW w:w="1559" w:type="dxa"/>
            <w:vAlign w:val="center"/>
          </w:tcPr>
          <w:p w:rsidR="00A9769A" w:rsidRPr="00CE50CF" w:rsidRDefault="00A9769A" w:rsidP="003A09E7">
            <w:pPr>
              <w:tabs>
                <w:tab w:val="left" w:pos="4848"/>
              </w:tabs>
              <w:jc w:val="center"/>
              <w:rPr>
                <w:rFonts w:eastAsia="標楷體"/>
                <w:color w:val="000000" w:themeColor="text1"/>
              </w:rPr>
            </w:pPr>
          </w:p>
        </w:tc>
        <w:tc>
          <w:tcPr>
            <w:tcW w:w="2690" w:type="dxa"/>
            <w:vAlign w:val="center"/>
          </w:tcPr>
          <w:p w:rsidR="00A9769A" w:rsidRPr="00CE50CF" w:rsidRDefault="00A9769A" w:rsidP="003A09E7">
            <w:pPr>
              <w:tabs>
                <w:tab w:val="left" w:pos="4848"/>
              </w:tabs>
              <w:jc w:val="center"/>
              <w:rPr>
                <w:rFonts w:eastAsia="標楷體"/>
                <w:color w:val="000000" w:themeColor="text1"/>
              </w:rPr>
            </w:pPr>
          </w:p>
        </w:tc>
      </w:tr>
      <w:tr w:rsidR="00A9769A" w:rsidRPr="00CE50CF" w:rsidTr="004E6EA6">
        <w:trPr>
          <w:cantSplit/>
          <w:trHeight w:val="672"/>
          <w:jc w:val="center"/>
        </w:trPr>
        <w:tc>
          <w:tcPr>
            <w:tcW w:w="709" w:type="dxa"/>
          </w:tcPr>
          <w:p w:rsidR="00A9769A" w:rsidRPr="00CE50CF" w:rsidRDefault="00A9769A" w:rsidP="003A09E7">
            <w:pPr>
              <w:tabs>
                <w:tab w:val="left" w:pos="4848"/>
              </w:tabs>
              <w:jc w:val="center"/>
              <w:rPr>
                <w:rFonts w:eastAsia="標楷體"/>
                <w:color w:val="000000" w:themeColor="text1"/>
              </w:rPr>
            </w:pPr>
          </w:p>
        </w:tc>
        <w:tc>
          <w:tcPr>
            <w:tcW w:w="1554" w:type="dxa"/>
            <w:vAlign w:val="center"/>
          </w:tcPr>
          <w:p w:rsidR="00A9769A" w:rsidRPr="00CE50CF" w:rsidRDefault="00A9769A" w:rsidP="003A09E7">
            <w:pPr>
              <w:tabs>
                <w:tab w:val="left" w:pos="4848"/>
              </w:tabs>
              <w:jc w:val="center"/>
              <w:rPr>
                <w:rFonts w:eastAsia="標楷體"/>
                <w:color w:val="000000" w:themeColor="text1"/>
              </w:rPr>
            </w:pPr>
          </w:p>
        </w:tc>
        <w:tc>
          <w:tcPr>
            <w:tcW w:w="851" w:type="dxa"/>
            <w:gridSpan w:val="2"/>
            <w:vAlign w:val="center"/>
          </w:tcPr>
          <w:p w:rsidR="00A9769A" w:rsidRPr="00CE50CF" w:rsidRDefault="00A9769A" w:rsidP="003A09E7">
            <w:pPr>
              <w:tabs>
                <w:tab w:val="left" w:pos="4848"/>
              </w:tabs>
              <w:jc w:val="center"/>
              <w:rPr>
                <w:rFonts w:eastAsia="標楷體"/>
                <w:color w:val="000000" w:themeColor="text1"/>
              </w:rPr>
            </w:pPr>
          </w:p>
        </w:tc>
        <w:tc>
          <w:tcPr>
            <w:tcW w:w="850" w:type="dxa"/>
            <w:vAlign w:val="center"/>
          </w:tcPr>
          <w:p w:rsidR="00A9769A" w:rsidRPr="00CE50CF" w:rsidRDefault="00A9769A" w:rsidP="003A09E7">
            <w:pPr>
              <w:tabs>
                <w:tab w:val="left" w:pos="4848"/>
              </w:tabs>
              <w:jc w:val="center"/>
              <w:rPr>
                <w:rFonts w:eastAsia="標楷體"/>
                <w:color w:val="000000" w:themeColor="text1"/>
              </w:rPr>
            </w:pPr>
          </w:p>
        </w:tc>
        <w:tc>
          <w:tcPr>
            <w:tcW w:w="1563" w:type="dxa"/>
          </w:tcPr>
          <w:p w:rsidR="00A9769A" w:rsidRPr="00CE50CF" w:rsidRDefault="00A9769A" w:rsidP="003A09E7">
            <w:pPr>
              <w:tabs>
                <w:tab w:val="left" w:pos="4848"/>
              </w:tabs>
              <w:jc w:val="center"/>
              <w:rPr>
                <w:rFonts w:eastAsia="標楷體"/>
                <w:color w:val="000000" w:themeColor="text1"/>
              </w:rPr>
            </w:pPr>
          </w:p>
        </w:tc>
        <w:tc>
          <w:tcPr>
            <w:tcW w:w="992" w:type="dxa"/>
          </w:tcPr>
          <w:p w:rsidR="00A9769A" w:rsidRPr="00CE50CF" w:rsidRDefault="00A9769A" w:rsidP="003A09E7">
            <w:pPr>
              <w:tabs>
                <w:tab w:val="left" w:pos="4848"/>
              </w:tabs>
              <w:jc w:val="center"/>
              <w:rPr>
                <w:rFonts w:eastAsia="標楷體"/>
                <w:color w:val="000000" w:themeColor="text1"/>
              </w:rPr>
            </w:pPr>
          </w:p>
        </w:tc>
        <w:tc>
          <w:tcPr>
            <w:tcW w:w="1559" w:type="dxa"/>
            <w:vAlign w:val="center"/>
          </w:tcPr>
          <w:p w:rsidR="00A9769A" w:rsidRPr="00CE50CF" w:rsidRDefault="00A9769A" w:rsidP="003A09E7">
            <w:pPr>
              <w:tabs>
                <w:tab w:val="left" w:pos="4848"/>
              </w:tabs>
              <w:jc w:val="center"/>
              <w:rPr>
                <w:rFonts w:eastAsia="標楷體"/>
                <w:color w:val="000000" w:themeColor="text1"/>
              </w:rPr>
            </w:pPr>
          </w:p>
        </w:tc>
        <w:tc>
          <w:tcPr>
            <w:tcW w:w="2690" w:type="dxa"/>
            <w:vAlign w:val="center"/>
          </w:tcPr>
          <w:p w:rsidR="00A9769A" w:rsidRPr="00CE50CF" w:rsidRDefault="00A9769A" w:rsidP="003A09E7">
            <w:pPr>
              <w:tabs>
                <w:tab w:val="left" w:pos="4848"/>
              </w:tabs>
              <w:jc w:val="center"/>
              <w:rPr>
                <w:rFonts w:eastAsia="標楷體"/>
                <w:color w:val="000000" w:themeColor="text1"/>
              </w:rPr>
            </w:pPr>
          </w:p>
        </w:tc>
      </w:tr>
      <w:tr w:rsidR="00A9769A" w:rsidRPr="00CE50CF" w:rsidTr="004E6EA6">
        <w:trPr>
          <w:cantSplit/>
          <w:trHeight w:val="672"/>
          <w:jc w:val="center"/>
        </w:trPr>
        <w:tc>
          <w:tcPr>
            <w:tcW w:w="709" w:type="dxa"/>
          </w:tcPr>
          <w:p w:rsidR="00A9769A" w:rsidRPr="00CE50CF" w:rsidRDefault="00A9769A" w:rsidP="003A09E7">
            <w:pPr>
              <w:tabs>
                <w:tab w:val="left" w:pos="4848"/>
              </w:tabs>
              <w:jc w:val="center"/>
              <w:rPr>
                <w:rFonts w:eastAsia="標楷體"/>
                <w:color w:val="000000" w:themeColor="text1"/>
              </w:rPr>
            </w:pPr>
          </w:p>
        </w:tc>
        <w:tc>
          <w:tcPr>
            <w:tcW w:w="1554" w:type="dxa"/>
            <w:vAlign w:val="center"/>
          </w:tcPr>
          <w:p w:rsidR="00A9769A" w:rsidRPr="00CE50CF" w:rsidRDefault="00A9769A" w:rsidP="003A09E7">
            <w:pPr>
              <w:tabs>
                <w:tab w:val="left" w:pos="4848"/>
              </w:tabs>
              <w:jc w:val="center"/>
              <w:rPr>
                <w:rFonts w:eastAsia="標楷體"/>
                <w:color w:val="000000" w:themeColor="text1"/>
              </w:rPr>
            </w:pPr>
          </w:p>
        </w:tc>
        <w:tc>
          <w:tcPr>
            <w:tcW w:w="851" w:type="dxa"/>
            <w:gridSpan w:val="2"/>
            <w:vAlign w:val="center"/>
          </w:tcPr>
          <w:p w:rsidR="00A9769A" w:rsidRPr="00CE50CF" w:rsidRDefault="00A9769A" w:rsidP="003A09E7">
            <w:pPr>
              <w:tabs>
                <w:tab w:val="left" w:pos="4848"/>
              </w:tabs>
              <w:jc w:val="center"/>
              <w:rPr>
                <w:rFonts w:eastAsia="標楷體"/>
                <w:color w:val="000000" w:themeColor="text1"/>
              </w:rPr>
            </w:pPr>
          </w:p>
        </w:tc>
        <w:tc>
          <w:tcPr>
            <w:tcW w:w="850" w:type="dxa"/>
            <w:vAlign w:val="center"/>
          </w:tcPr>
          <w:p w:rsidR="00A9769A" w:rsidRPr="00CE50CF" w:rsidRDefault="00A9769A" w:rsidP="003A09E7">
            <w:pPr>
              <w:tabs>
                <w:tab w:val="left" w:pos="4848"/>
              </w:tabs>
              <w:jc w:val="center"/>
              <w:rPr>
                <w:rFonts w:eastAsia="標楷體"/>
                <w:color w:val="000000" w:themeColor="text1"/>
              </w:rPr>
            </w:pPr>
          </w:p>
        </w:tc>
        <w:tc>
          <w:tcPr>
            <w:tcW w:w="1563" w:type="dxa"/>
          </w:tcPr>
          <w:p w:rsidR="00A9769A" w:rsidRPr="00CE50CF" w:rsidRDefault="00A9769A" w:rsidP="003A09E7">
            <w:pPr>
              <w:tabs>
                <w:tab w:val="left" w:pos="4848"/>
              </w:tabs>
              <w:jc w:val="center"/>
              <w:rPr>
                <w:rFonts w:eastAsia="標楷體"/>
                <w:color w:val="000000" w:themeColor="text1"/>
              </w:rPr>
            </w:pPr>
          </w:p>
        </w:tc>
        <w:tc>
          <w:tcPr>
            <w:tcW w:w="992" w:type="dxa"/>
          </w:tcPr>
          <w:p w:rsidR="00A9769A" w:rsidRPr="00CE50CF" w:rsidRDefault="00A9769A" w:rsidP="003A09E7">
            <w:pPr>
              <w:tabs>
                <w:tab w:val="left" w:pos="4848"/>
              </w:tabs>
              <w:jc w:val="center"/>
              <w:rPr>
                <w:rFonts w:eastAsia="標楷體"/>
                <w:color w:val="000000" w:themeColor="text1"/>
              </w:rPr>
            </w:pPr>
          </w:p>
        </w:tc>
        <w:tc>
          <w:tcPr>
            <w:tcW w:w="1559" w:type="dxa"/>
            <w:vAlign w:val="center"/>
          </w:tcPr>
          <w:p w:rsidR="00A9769A" w:rsidRPr="00CE50CF" w:rsidRDefault="00A9769A" w:rsidP="003A09E7">
            <w:pPr>
              <w:tabs>
                <w:tab w:val="left" w:pos="4848"/>
              </w:tabs>
              <w:jc w:val="center"/>
              <w:rPr>
                <w:rFonts w:eastAsia="標楷體"/>
                <w:color w:val="000000" w:themeColor="text1"/>
              </w:rPr>
            </w:pPr>
          </w:p>
        </w:tc>
        <w:tc>
          <w:tcPr>
            <w:tcW w:w="2690" w:type="dxa"/>
            <w:vAlign w:val="center"/>
          </w:tcPr>
          <w:p w:rsidR="00A9769A" w:rsidRPr="00CE50CF" w:rsidRDefault="00A9769A" w:rsidP="003A09E7">
            <w:pPr>
              <w:tabs>
                <w:tab w:val="left" w:pos="4848"/>
              </w:tabs>
              <w:jc w:val="center"/>
              <w:rPr>
                <w:rFonts w:eastAsia="標楷體"/>
                <w:color w:val="000000" w:themeColor="text1"/>
              </w:rPr>
            </w:pPr>
          </w:p>
        </w:tc>
      </w:tr>
      <w:tr w:rsidR="00A9769A" w:rsidRPr="00CE50CF" w:rsidTr="004E6EA6">
        <w:trPr>
          <w:cantSplit/>
          <w:trHeight w:val="672"/>
          <w:jc w:val="center"/>
        </w:trPr>
        <w:tc>
          <w:tcPr>
            <w:tcW w:w="709" w:type="dxa"/>
          </w:tcPr>
          <w:p w:rsidR="00A9769A" w:rsidRPr="00CE50CF" w:rsidRDefault="00A9769A" w:rsidP="003A09E7">
            <w:pPr>
              <w:tabs>
                <w:tab w:val="left" w:pos="4848"/>
              </w:tabs>
              <w:jc w:val="center"/>
              <w:rPr>
                <w:rFonts w:eastAsia="標楷體"/>
                <w:color w:val="000000" w:themeColor="text1"/>
              </w:rPr>
            </w:pPr>
          </w:p>
        </w:tc>
        <w:tc>
          <w:tcPr>
            <w:tcW w:w="1554" w:type="dxa"/>
            <w:vAlign w:val="center"/>
          </w:tcPr>
          <w:p w:rsidR="00A9769A" w:rsidRPr="00CE50CF" w:rsidRDefault="00A9769A" w:rsidP="003A09E7">
            <w:pPr>
              <w:tabs>
                <w:tab w:val="left" w:pos="4848"/>
              </w:tabs>
              <w:jc w:val="center"/>
              <w:rPr>
                <w:rFonts w:eastAsia="標楷體"/>
                <w:color w:val="000000" w:themeColor="text1"/>
              </w:rPr>
            </w:pPr>
          </w:p>
        </w:tc>
        <w:tc>
          <w:tcPr>
            <w:tcW w:w="851" w:type="dxa"/>
            <w:gridSpan w:val="2"/>
            <w:vAlign w:val="center"/>
          </w:tcPr>
          <w:p w:rsidR="00A9769A" w:rsidRPr="00CE50CF" w:rsidRDefault="00A9769A" w:rsidP="003A09E7">
            <w:pPr>
              <w:tabs>
                <w:tab w:val="left" w:pos="4848"/>
              </w:tabs>
              <w:jc w:val="center"/>
              <w:rPr>
                <w:rFonts w:eastAsia="標楷體"/>
                <w:color w:val="000000" w:themeColor="text1"/>
              </w:rPr>
            </w:pPr>
          </w:p>
        </w:tc>
        <w:tc>
          <w:tcPr>
            <w:tcW w:w="850" w:type="dxa"/>
            <w:vAlign w:val="center"/>
          </w:tcPr>
          <w:p w:rsidR="00A9769A" w:rsidRPr="00CE50CF" w:rsidRDefault="00A9769A" w:rsidP="003A09E7">
            <w:pPr>
              <w:tabs>
                <w:tab w:val="left" w:pos="4848"/>
              </w:tabs>
              <w:jc w:val="center"/>
              <w:rPr>
                <w:rFonts w:eastAsia="標楷體"/>
                <w:color w:val="000000" w:themeColor="text1"/>
              </w:rPr>
            </w:pPr>
          </w:p>
        </w:tc>
        <w:tc>
          <w:tcPr>
            <w:tcW w:w="1563" w:type="dxa"/>
          </w:tcPr>
          <w:p w:rsidR="00A9769A" w:rsidRPr="00CE50CF" w:rsidRDefault="00A9769A" w:rsidP="003A09E7">
            <w:pPr>
              <w:tabs>
                <w:tab w:val="left" w:pos="4848"/>
              </w:tabs>
              <w:jc w:val="center"/>
              <w:rPr>
                <w:rFonts w:eastAsia="標楷體"/>
                <w:color w:val="000000" w:themeColor="text1"/>
              </w:rPr>
            </w:pPr>
          </w:p>
        </w:tc>
        <w:tc>
          <w:tcPr>
            <w:tcW w:w="992" w:type="dxa"/>
          </w:tcPr>
          <w:p w:rsidR="00A9769A" w:rsidRPr="00CE50CF" w:rsidRDefault="00A9769A" w:rsidP="003A09E7">
            <w:pPr>
              <w:tabs>
                <w:tab w:val="left" w:pos="4848"/>
              </w:tabs>
              <w:jc w:val="center"/>
              <w:rPr>
                <w:rFonts w:eastAsia="標楷體"/>
                <w:color w:val="000000" w:themeColor="text1"/>
              </w:rPr>
            </w:pPr>
          </w:p>
        </w:tc>
        <w:tc>
          <w:tcPr>
            <w:tcW w:w="1559" w:type="dxa"/>
            <w:vAlign w:val="center"/>
          </w:tcPr>
          <w:p w:rsidR="00A9769A" w:rsidRPr="00CE50CF" w:rsidRDefault="00A9769A" w:rsidP="003A09E7">
            <w:pPr>
              <w:tabs>
                <w:tab w:val="left" w:pos="4848"/>
              </w:tabs>
              <w:jc w:val="center"/>
              <w:rPr>
                <w:rFonts w:eastAsia="標楷體"/>
                <w:color w:val="000000" w:themeColor="text1"/>
              </w:rPr>
            </w:pPr>
          </w:p>
        </w:tc>
        <w:tc>
          <w:tcPr>
            <w:tcW w:w="2690" w:type="dxa"/>
            <w:vAlign w:val="center"/>
          </w:tcPr>
          <w:p w:rsidR="00A9769A" w:rsidRPr="00CE50CF" w:rsidRDefault="00A9769A" w:rsidP="003A09E7">
            <w:pPr>
              <w:tabs>
                <w:tab w:val="left" w:pos="4848"/>
              </w:tabs>
              <w:jc w:val="center"/>
              <w:rPr>
                <w:rFonts w:eastAsia="標楷體"/>
                <w:color w:val="000000" w:themeColor="text1"/>
              </w:rPr>
            </w:pPr>
          </w:p>
        </w:tc>
      </w:tr>
      <w:tr w:rsidR="00A9769A" w:rsidRPr="00CE50CF" w:rsidTr="004E6EA6">
        <w:trPr>
          <w:cantSplit/>
          <w:trHeight w:val="672"/>
          <w:jc w:val="center"/>
        </w:trPr>
        <w:tc>
          <w:tcPr>
            <w:tcW w:w="709" w:type="dxa"/>
          </w:tcPr>
          <w:p w:rsidR="00A9769A" w:rsidRPr="00CE50CF" w:rsidRDefault="00A9769A" w:rsidP="003A09E7">
            <w:pPr>
              <w:tabs>
                <w:tab w:val="left" w:pos="4848"/>
              </w:tabs>
              <w:jc w:val="center"/>
              <w:rPr>
                <w:rFonts w:eastAsia="標楷體"/>
                <w:color w:val="000000" w:themeColor="text1"/>
              </w:rPr>
            </w:pPr>
          </w:p>
        </w:tc>
        <w:tc>
          <w:tcPr>
            <w:tcW w:w="1554" w:type="dxa"/>
            <w:vAlign w:val="center"/>
          </w:tcPr>
          <w:p w:rsidR="00A9769A" w:rsidRPr="00CE50CF" w:rsidRDefault="00A9769A" w:rsidP="003A09E7">
            <w:pPr>
              <w:tabs>
                <w:tab w:val="left" w:pos="4848"/>
              </w:tabs>
              <w:jc w:val="center"/>
              <w:rPr>
                <w:rFonts w:eastAsia="標楷體"/>
                <w:color w:val="000000" w:themeColor="text1"/>
              </w:rPr>
            </w:pPr>
          </w:p>
        </w:tc>
        <w:tc>
          <w:tcPr>
            <w:tcW w:w="851" w:type="dxa"/>
            <w:gridSpan w:val="2"/>
            <w:vAlign w:val="center"/>
          </w:tcPr>
          <w:p w:rsidR="00A9769A" w:rsidRPr="00CE50CF" w:rsidRDefault="00A9769A" w:rsidP="003A09E7">
            <w:pPr>
              <w:tabs>
                <w:tab w:val="left" w:pos="4848"/>
              </w:tabs>
              <w:jc w:val="center"/>
              <w:rPr>
                <w:rFonts w:eastAsia="標楷體"/>
                <w:color w:val="000000" w:themeColor="text1"/>
              </w:rPr>
            </w:pPr>
          </w:p>
        </w:tc>
        <w:tc>
          <w:tcPr>
            <w:tcW w:w="850" w:type="dxa"/>
            <w:vAlign w:val="center"/>
          </w:tcPr>
          <w:p w:rsidR="00A9769A" w:rsidRPr="00CE50CF" w:rsidRDefault="00A9769A" w:rsidP="003A09E7">
            <w:pPr>
              <w:tabs>
                <w:tab w:val="left" w:pos="4848"/>
              </w:tabs>
              <w:jc w:val="center"/>
              <w:rPr>
                <w:rFonts w:eastAsia="標楷體"/>
                <w:color w:val="000000" w:themeColor="text1"/>
              </w:rPr>
            </w:pPr>
          </w:p>
        </w:tc>
        <w:tc>
          <w:tcPr>
            <w:tcW w:w="1563" w:type="dxa"/>
          </w:tcPr>
          <w:p w:rsidR="00A9769A" w:rsidRPr="00CE50CF" w:rsidRDefault="00A9769A" w:rsidP="003A09E7">
            <w:pPr>
              <w:tabs>
                <w:tab w:val="left" w:pos="4848"/>
              </w:tabs>
              <w:jc w:val="center"/>
              <w:rPr>
                <w:rFonts w:eastAsia="標楷體"/>
                <w:color w:val="000000" w:themeColor="text1"/>
              </w:rPr>
            </w:pPr>
          </w:p>
        </w:tc>
        <w:tc>
          <w:tcPr>
            <w:tcW w:w="992" w:type="dxa"/>
          </w:tcPr>
          <w:p w:rsidR="00A9769A" w:rsidRPr="00CE50CF" w:rsidRDefault="00A9769A" w:rsidP="003A09E7">
            <w:pPr>
              <w:tabs>
                <w:tab w:val="left" w:pos="4848"/>
              </w:tabs>
              <w:jc w:val="center"/>
              <w:rPr>
                <w:rFonts w:eastAsia="標楷體"/>
                <w:color w:val="000000" w:themeColor="text1"/>
              </w:rPr>
            </w:pPr>
          </w:p>
        </w:tc>
        <w:tc>
          <w:tcPr>
            <w:tcW w:w="1559" w:type="dxa"/>
            <w:vAlign w:val="center"/>
          </w:tcPr>
          <w:p w:rsidR="00A9769A" w:rsidRPr="00CE50CF" w:rsidRDefault="00A9769A" w:rsidP="003A09E7">
            <w:pPr>
              <w:tabs>
                <w:tab w:val="left" w:pos="4848"/>
              </w:tabs>
              <w:jc w:val="center"/>
              <w:rPr>
                <w:rFonts w:eastAsia="標楷體"/>
                <w:color w:val="000000" w:themeColor="text1"/>
              </w:rPr>
            </w:pPr>
          </w:p>
        </w:tc>
        <w:tc>
          <w:tcPr>
            <w:tcW w:w="2690" w:type="dxa"/>
            <w:vAlign w:val="center"/>
          </w:tcPr>
          <w:p w:rsidR="00A9769A" w:rsidRPr="00CE50CF" w:rsidRDefault="00A9769A" w:rsidP="003A09E7">
            <w:pPr>
              <w:tabs>
                <w:tab w:val="left" w:pos="4848"/>
              </w:tabs>
              <w:jc w:val="center"/>
              <w:rPr>
                <w:rFonts w:eastAsia="標楷體"/>
                <w:color w:val="000000" w:themeColor="text1"/>
              </w:rPr>
            </w:pPr>
          </w:p>
        </w:tc>
      </w:tr>
      <w:tr w:rsidR="00A9769A" w:rsidRPr="00CE50CF" w:rsidTr="004E6EA6">
        <w:trPr>
          <w:cantSplit/>
          <w:trHeight w:val="672"/>
          <w:jc w:val="center"/>
        </w:trPr>
        <w:tc>
          <w:tcPr>
            <w:tcW w:w="709" w:type="dxa"/>
          </w:tcPr>
          <w:p w:rsidR="00A9769A" w:rsidRPr="00CE50CF" w:rsidRDefault="00A9769A" w:rsidP="003A09E7">
            <w:pPr>
              <w:tabs>
                <w:tab w:val="left" w:pos="4848"/>
              </w:tabs>
              <w:jc w:val="center"/>
              <w:rPr>
                <w:rFonts w:eastAsia="標楷體"/>
                <w:color w:val="000000" w:themeColor="text1"/>
              </w:rPr>
            </w:pPr>
          </w:p>
        </w:tc>
        <w:tc>
          <w:tcPr>
            <w:tcW w:w="1554" w:type="dxa"/>
            <w:vAlign w:val="center"/>
          </w:tcPr>
          <w:p w:rsidR="00A9769A" w:rsidRPr="00CE50CF" w:rsidRDefault="00A9769A" w:rsidP="003A09E7">
            <w:pPr>
              <w:tabs>
                <w:tab w:val="left" w:pos="4848"/>
              </w:tabs>
              <w:jc w:val="center"/>
              <w:rPr>
                <w:rFonts w:eastAsia="標楷體"/>
                <w:color w:val="000000" w:themeColor="text1"/>
              </w:rPr>
            </w:pPr>
          </w:p>
        </w:tc>
        <w:tc>
          <w:tcPr>
            <w:tcW w:w="851" w:type="dxa"/>
            <w:gridSpan w:val="2"/>
            <w:vAlign w:val="center"/>
          </w:tcPr>
          <w:p w:rsidR="00A9769A" w:rsidRPr="00CE50CF" w:rsidRDefault="00A9769A" w:rsidP="003A09E7">
            <w:pPr>
              <w:tabs>
                <w:tab w:val="left" w:pos="4848"/>
              </w:tabs>
              <w:jc w:val="center"/>
              <w:rPr>
                <w:rFonts w:eastAsia="標楷體"/>
                <w:color w:val="000000" w:themeColor="text1"/>
              </w:rPr>
            </w:pPr>
          </w:p>
        </w:tc>
        <w:tc>
          <w:tcPr>
            <w:tcW w:w="850" w:type="dxa"/>
            <w:vAlign w:val="center"/>
          </w:tcPr>
          <w:p w:rsidR="00A9769A" w:rsidRPr="00CE50CF" w:rsidRDefault="00A9769A" w:rsidP="003A09E7">
            <w:pPr>
              <w:tabs>
                <w:tab w:val="left" w:pos="4848"/>
              </w:tabs>
              <w:jc w:val="center"/>
              <w:rPr>
                <w:rFonts w:eastAsia="標楷體"/>
                <w:color w:val="000000" w:themeColor="text1"/>
              </w:rPr>
            </w:pPr>
          </w:p>
        </w:tc>
        <w:tc>
          <w:tcPr>
            <w:tcW w:w="1563" w:type="dxa"/>
          </w:tcPr>
          <w:p w:rsidR="00A9769A" w:rsidRPr="00CE50CF" w:rsidRDefault="00A9769A" w:rsidP="003A09E7">
            <w:pPr>
              <w:tabs>
                <w:tab w:val="left" w:pos="4848"/>
              </w:tabs>
              <w:jc w:val="center"/>
              <w:rPr>
                <w:rFonts w:eastAsia="標楷體"/>
                <w:color w:val="000000" w:themeColor="text1"/>
              </w:rPr>
            </w:pPr>
          </w:p>
        </w:tc>
        <w:tc>
          <w:tcPr>
            <w:tcW w:w="992" w:type="dxa"/>
          </w:tcPr>
          <w:p w:rsidR="00A9769A" w:rsidRPr="00CE50CF" w:rsidRDefault="00A9769A" w:rsidP="003A09E7">
            <w:pPr>
              <w:tabs>
                <w:tab w:val="left" w:pos="4848"/>
              </w:tabs>
              <w:jc w:val="center"/>
              <w:rPr>
                <w:rFonts w:eastAsia="標楷體"/>
                <w:color w:val="000000" w:themeColor="text1"/>
              </w:rPr>
            </w:pPr>
          </w:p>
        </w:tc>
        <w:tc>
          <w:tcPr>
            <w:tcW w:w="1559" w:type="dxa"/>
            <w:vAlign w:val="center"/>
          </w:tcPr>
          <w:p w:rsidR="00A9769A" w:rsidRPr="00CE50CF" w:rsidRDefault="00A9769A" w:rsidP="003A09E7">
            <w:pPr>
              <w:tabs>
                <w:tab w:val="left" w:pos="4848"/>
              </w:tabs>
              <w:jc w:val="center"/>
              <w:rPr>
                <w:rFonts w:eastAsia="標楷體"/>
                <w:color w:val="000000" w:themeColor="text1"/>
              </w:rPr>
            </w:pPr>
          </w:p>
        </w:tc>
        <w:tc>
          <w:tcPr>
            <w:tcW w:w="2690" w:type="dxa"/>
            <w:vAlign w:val="center"/>
          </w:tcPr>
          <w:p w:rsidR="00A9769A" w:rsidRPr="00CE50CF" w:rsidRDefault="00A9769A" w:rsidP="003A09E7">
            <w:pPr>
              <w:tabs>
                <w:tab w:val="left" w:pos="4848"/>
              </w:tabs>
              <w:jc w:val="center"/>
              <w:rPr>
                <w:rFonts w:eastAsia="標楷體"/>
                <w:color w:val="000000" w:themeColor="text1"/>
              </w:rPr>
            </w:pPr>
          </w:p>
        </w:tc>
      </w:tr>
      <w:tr w:rsidR="00A9769A" w:rsidRPr="00CE50CF" w:rsidTr="004E6EA6">
        <w:trPr>
          <w:cantSplit/>
          <w:trHeight w:val="672"/>
          <w:jc w:val="center"/>
        </w:trPr>
        <w:tc>
          <w:tcPr>
            <w:tcW w:w="709" w:type="dxa"/>
          </w:tcPr>
          <w:p w:rsidR="00A9769A" w:rsidRPr="00CE50CF" w:rsidRDefault="00A9769A" w:rsidP="003A09E7">
            <w:pPr>
              <w:tabs>
                <w:tab w:val="left" w:pos="4848"/>
              </w:tabs>
              <w:jc w:val="center"/>
              <w:rPr>
                <w:rFonts w:eastAsia="標楷體"/>
                <w:color w:val="000000" w:themeColor="text1"/>
              </w:rPr>
            </w:pPr>
          </w:p>
        </w:tc>
        <w:tc>
          <w:tcPr>
            <w:tcW w:w="1554" w:type="dxa"/>
            <w:vAlign w:val="center"/>
          </w:tcPr>
          <w:p w:rsidR="00A9769A" w:rsidRPr="00CE50CF" w:rsidRDefault="00A9769A" w:rsidP="003A09E7">
            <w:pPr>
              <w:tabs>
                <w:tab w:val="left" w:pos="4848"/>
              </w:tabs>
              <w:jc w:val="center"/>
              <w:rPr>
                <w:rFonts w:eastAsia="標楷體"/>
                <w:color w:val="000000" w:themeColor="text1"/>
              </w:rPr>
            </w:pPr>
          </w:p>
        </w:tc>
        <w:tc>
          <w:tcPr>
            <w:tcW w:w="851" w:type="dxa"/>
            <w:gridSpan w:val="2"/>
            <w:vAlign w:val="center"/>
          </w:tcPr>
          <w:p w:rsidR="00A9769A" w:rsidRPr="00CE50CF" w:rsidRDefault="00A9769A" w:rsidP="003A09E7">
            <w:pPr>
              <w:tabs>
                <w:tab w:val="left" w:pos="4848"/>
              </w:tabs>
              <w:jc w:val="center"/>
              <w:rPr>
                <w:rFonts w:eastAsia="標楷體"/>
                <w:color w:val="000000" w:themeColor="text1"/>
              </w:rPr>
            </w:pPr>
          </w:p>
        </w:tc>
        <w:tc>
          <w:tcPr>
            <w:tcW w:w="850" w:type="dxa"/>
            <w:vAlign w:val="center"/>
          </w:tcPr>
          <w:p w:rsidR="00A9769A" w:rsidRPr="00CE50CF" w:rsidRDefault="00A9769A" w:rsidP="003A09E7">
            <w:pPr>
              <w:tabs>
                <w:tab w:val="left" w:pos="4848"/>
              </w:tabs>
              <w:jc w:val="center"/>
              <w:rPr>
                <w:rFonts w:eastAsia="標楷體"/>
                <w:color w:val="000000" w:themeColor="text1"/>
              </w:rPr>
            </w:pPr>
          </w:p>
        </w:tc>
        <w:tc>
          <w:tcPr>
            <w:tcW w:w="1563" w:type="dxa"/>
          </w:tcPr>
          <w:p w:rsidR="00A9769A" w:rsidRPr="00CE50CF" w:rsidRDefault="00A9769A" w:rsidP="003A09E7">
            <w:pPr>
              <w:tabs>
                <w:tab w:val="left" w:pos="4848"/>
              </w:tabs>
              <w:jc w:val="center"/>
              <w:rPr>
                <w:rFonts w:eastAsia="標楷體"/>
                <w:color w:val="000000" w:themeColor="text1"/>
              </w:rPr>
            </w:pPr>
          </w:p>
        </w:tc>
        <w:tc>
          <w:tcPr>
            <w:tcW w:w="992" w:type="dxa"/>
          </w:tcPr>
          <w:p w:rsidR="00A9769A" w:rsidRPr="00CE50CF" w:rsidRDefault="00A9769A" w:rsidP="003A09E7">
            <w:pPr>
              <w:tabs>
                <w:tab w:val="left" w:pos="4848"/>
              </w:tabs>
              <w:jc w:val="center"/>
              <w:rPr>
                <w:rFonts w:eastAsia="標楷體"/>
                <w:color w:val="000000" w:themeColor="text1"/>
              </w:rPr>
            </w:pPr>
          </w:p>
        </w:tc>
        <w:tc>
          <w:tcPr>
            <w:tcW w:w="1559" w:type="dxa"/>
            <w:vAlign w:val="center"/>
          </w:tcPr>
          <w:p w:rsidR="00A9769A" w:rsidRPr="00CE50CF" w:rsidRDefault="00A9769A" w:rsidP="003A09E7">
            <w:pPr>
              <w:tabs>
                <w:tab w:val="left" w:pos="4848"/>
              </w:tabs>
              <w:jc w:val="center"/>
              <w:rPr>
                <w:rFonts w:eastAsia="標楷體"/>
                <w:color w:val="000000" w:themeColor="text1"/>
              </w:rPr>
            </w:pPr>
          </w:p>
        </w:tc>
        <w:tc>
          <w:tcPr>
            <w:tcW w:w="2690" w:type="dxa"/>
            <w:vAlign w:val="center"/>
          </w:tcPr>
          <w:p w:rsidR="00A9769A" w:rsidRPr="00CE50CF" w:rsidRDefault="00A9769A" w:rsidP="003A09E7">
            <w:pPr>
              <w:tabs>
                <w:tab w:val="left" w:pos="4848"/>
              </w:tabs>
              <w:jc w:val="center"/>
              <w:rPr>
                <w:rFonts w:eastAsia="標楷體"/>
                <w:color w:val="000000" w:themeColor="text1"/>
              </w:rPr>
            </w:pPr>
          </w:p>
        </w:tc>
      </w:tr>
      <w:tr w:rsidR="00A9769A" w:rsidRPr="00CE50CF" w:rsidTr="004E6EA6">
        <w:trPr>
          <w:cantSplit/>
          <w:trHeight w:val="672"/>
          <w:jc w:val="center"/>
        </w:trPr>
        <w:tc>
          <w:tcPr>
            <w:tcW w:w="709" w:type="dxa"/>
          </w:tcPr>
          <w:p w:rsidR="00A9769A" w:rsidRPr="00CE50CF" w:rsidRDefault="00A9769A" w:rsidP="003A09E7">
            <w:pPr>
              <w:tabs>
                <w:tab w:val="left" w:pos="4848"/>
              </w:tabs>
              <w:jc w:val="center"/>
              <w:rPr>
                <w:rFonts w:eastAsia="標楷體"/>
                <w:color w:val="000000" w:themeColor="text1"/>
              </w:rPr>
            </w:pPr>
          </w:p>
        </w:tc>
        <w:tc>
          <w:tcPr>
            <w:tcW w:w="1554" w:type="dxa"/>
            <w:vAlign w:val="center"/>
          </w:tcPr>
          <w:p w:rsidR="00A9769A" w:rsidRPr="00CE50CF" w:rsidRDefault="00A9769A" w:rsidP="003A09E7">
            <w:pPr>
              <w:tabs>
                <w:tab w:val="left" w:pos="4848"/>
              </w:tabs>
              <w:jc w:val="center"/>
              <w:rPr>
                <w:rFonts w:eastAsia="標楷體"/>
                <w:color w:val="000000" w:themeColor="text1"/>
              </w:rPr>
            </w:pPr>
          </w:p>
        </w:tc>
        <w:tc>
          <w:tcPr>
            <w:tcW w:w="851" w:type="dxa"/>
            <w:gridSpan w:val="2"/>
            <w:vAlign w:val="center"/>
          </w:tcPr>
          <w:p w:rsidR="00A9769A" w:rsidRPr="00CE50CF" w:rsidRDefault="00A9769A" w:rsidP="003A09E7">
            <w:pPr>
              <w:tabs>
                <w:tab w:val="left" w:pos="4848"/>
              </w:tabs>
              <w:jc w:val="center"/>
              <w:rPr>
                <w:rFonts w:eastAsia="標楷體"/>
                <w:color w:val="000000" w:themeColor="text1"/>
              </w:rPr>
            </w:pPr>
          </w:p>
        </w:tc>
        <w:tc>
          <w:tcPr>
            <w:tcW w:w="850" w:type="dxa"/>
            <w:vAlign w:val="center"/>
          </w:tcPr>
          <w:p w:rsidR="00A9769A" w:rsidRPr="00CE50CF" w:rsidRDefault="00A9769A" w:rsidP="003A09E7">
            <w:pPr>
              <w:tabs>
                <w:tab w:val="left" w:pos="4848"/>
              </w:tabs>
              <w:jc w:val="center"/>
              <w:rPr>
                <w:rFonts w:eastAsia="標楷體"/>
                <w:color w:val="000000" w:themeColor="text1"/>
              </w:rPr>
            </w:pPr>
          </w:p>
        </w:tc>
        <w:tc>
          <w:tcPr>
            <w:tcW w:w="1563" w:type="dxa"/>
          </w:tcPr>
          <w:p w:rsidR="00A9769A" w:rsidRPr="00CE50CF" w:rsidRDefault="00A9769A" w:rsidP="003A09E7">
            <w:pPr>
              <w:tabs>
                <w:tab w:val="left" w:pos="4848"/>
              </w:tabs>
              <w:jc w:val="center"/>
              <w:rPr>
                <w:rFonts w:eastAsia="標楷體"/>
                <w:color w:val="000000" w:themeColor="text1"/>
              </w:rPr>
            </w:pPr>
          </w:p>
        </w:tc>
        <w:tc>
          <w:tcPr>
            <w:tcW w:w="992" w:type="dxa"/>
          </w:tcPr>
          <w:p w:rsidR="00A9769A" w:rsidRPr="00CE50CF" w:rsidRDefault="00A9769A" w:rsidP="003A09E7">
            <w:pPr>
              <w:tabs>
                <w:tab w:val="left" w:pos="4848"/>
              </w:tabs>
              <w:jc w:val="center"/>
              <w:rPr>
                <w:rFonts w:eastAsia="標楷體"/>
                <w:color w:val="000000" w:themeColor="text1"/>
              </w:rPr>
            </w:pPr>
          </w:p>
        </w:tc>
        <w:tc>
          <w:tcPr>
            <w:tcW w:w="1559" w:type="dxa"/>
            <w:vAlign w:val="center"/>
          </w:tcPr>
          <w:p w:rsidR="00A9769A" w:rsidRPr="00CE50CF" w:rsidRDefault="00A9769A" w:rsidP="003A09E7">
            <w:pPr>
              <w:tabs>
                <w:tab w:val="left" w:pos="4848"/>
              </w:tabs>
              <w:jc w:val="center"/>
              <w:rPr>
                <w:rFonts w:eastAsia="標楷體"/>
                <w:color w:val="000000" w:themeColor="text1"/>
              </w:rPr>
            </w:pPr>
          </w:p>
        </w:tc>
        <w:tc>
          <w:tcPr>
            <w:tcW w:w="2690" w:type="dxa"/>
            <w:vAlign w:val="center"/>
          </w:tcPr>
          <w:p w:rsidR="00A9769A" w:rsidRPr="00CE50CF" w:rsidRDefault="00A9769A" w:rsidP="003A09E7">
            <w:pPr>
              <w:tabs>
                <w:tab w:val="left" w:pos="4848"/>
              </w:tabs>
              <w:jc w:val="center"/>
              <w:rPr>
                <w:rFonts w:eastAsia="標楷體"/>
                <w:color w:val="000000" w:themeColor="text1"/>
              </w:rPr>
            </w:pPr>
          </w:p>
        </w:tc>
      </w:tr>
      <w:tr w:rsidR="00A9769A" w:rsidRPr="00CE50CF" w:rsidTr="004E6EA6">
        <w:trPr>
          <w:cantSplit/>
          <w:trHeight w:val="672"/>
          <w:jc w:val="center"/>
        </w:trPr>
        <w:tc>
          <w:tcPr>
            <w:tcW w:w="709" w:type="dxa"/>
          </w:tcPr>
          <w:p w:rsidR="00A9769A" w:rsidRPr="00CE50CF" w:rsidRDefault="00A9769A" w:rsidP="003A09E7">
            <w:pPr>
              <w:tabs>
                <w:tab w:val="left" w:pos="4848"/>
              </w:tabs>
              <w:jc w:val="center"/>
              <w:rPr>
                <w:rFonts w:eastAsia="標楷體"/>
                <w:color w:val="000000" w:themeColor="text1"/>
              </w:rPr>
            </w:pPr>
          </w:p>
        </w:tc>
        <w:tc>
          <w:tcPr>
            <w:tcW w:w="1554" w:type="dxa"/>
            <w:vAlign w:val="center"/>
          </w:tcPr>
          <w:p w:rsidR="00A9769A" w:rsidRPr="00CE50CF" w:rsidRDefault="00A9769A" w:rsidP="003A09E7">
            <w:pPr>
              <w:tabs>
                <w:tab w:val="left" w:pos="4848"/>
              </w:tabs>
              <w:jc w:val="center"/>
              <w:rPr>
                <w:rFonts w:eastAsia="標楷體"/>
                <w:color w:val="000000" w:themeColor="text1"/>
              </w:rPr>
            </w:pPr>
          </w:p>
        </w:tc>
        <w:tc>
          <w:tcPr>
            <w:tcW w:w="851" w:type="dxa"/>
            <w:gridSpan w:val="2"/>
            <w:vAlign w:val="center"/>
          </w:tcPr>
          <w:p w:rsidR="00A9769A" w:rsidRPr="00CE50CF" w:rsidRDefault="00A9769A" w:rsidP="003A09E7">
            <w:pPr>
              <w:tabs>
                <w:tab w:val="left" w:pos="4848"/>
              </w:tabs>
              <w:jc w:val="center"/>
              <w:rPr>
                <w:rFonts w:eastAsia="標楷體"/>
                <w:color w:val="000000" w:themeColor="text1"/>
              </w:rPr>
            </w:pPr>
          </w:p>
        </w:tc>
        <w:tc>
          <w:tcPr>
            <w:tcW w:w="850" w:type="dxa"/>
            <w:vAlign w:val="center"/>
          </w:tcPr>
          <w:p w:rsidR="00A9769A" w:rsidRPr="00CE50CF" w:rsidRDefault="00A9769A" w:rsidP="003A09E7">
            <w:pPr>
              <w:tabs>
                <w:tab w:val="left" w:pos="4848"/>
              </w:tabs>
              <w:jc w:val="center"/>
              <w:rPr>
                <w:rFonts w:eastAsia="標楷體"/>
                <w:color w:val="000000" w:themeColor="text1"/>
              </w:rPr>
            </w:pPr>
          </w:p>
        </w:tc>
        <w:tc>
          <w:tcPr>
            <w:tcW w:w="1563" w:type="dxa"/>
          </w:tcPr>
          <w:p w:rsidR="00A9769A" w:rsidRPr="00CE50CF" w:rsidRDefault="00A9769A" w:rsidP="003A09E7">
            <w:pPr>
              <w:tabs>
                <w:tab w:val="left" w:pos="4848"/>
              </w:tabs>
              <w:jc w:val="center"/>
              <w:rPr>
                <w:rFonts w:eastAsia="標楷體"/>
                <w:color w:val="000000" w:themeColor="text1"/>
              </w:rPr>
            </w:pPr>
          </w:p>
        </w:tc>
        <w:tc>
          <w:tcPr>
            <w:tcW w:w="992" w:type="dxa"/>
          </w:tcPr>
          <w:p w:rsidR="00A9769A" w:rsidRPr="00CE50CF" w:rsidRDefault="00A9769A" w:rsidP="003A09E7">
            <w:pPr>
              <w:tabs>
                <w:tab w:val="left" w:pos="4848"/>
              </w:tabs>
              <w:jc w:val="center"/>
              <w:rPr>
                <w:rFonts w:eastAsia="標楷體"/>
                <w:color w:val="000000" w:themeColor="text1"/>
              </w:rPr>
            </w:pPr>
          </w:p>
        </w:tc>
        <w:tc>
          <w:tcPr>
            <w:tcW w:w="1559" w:type="dxa"/>
            <w:vAlign w:val="center"/>
          </w:tcPr>
          <w:p w:rsidR="00A9769A" w:rsidRPr="00CE50CF" w:rsidRDefault="00A9769A" w:rsidP="003A09E7">
            <w:pPr>
              <w:tabs>
                <w:tab w:val="left" w:pos="4848"/>
              </w:tabs>
              <w:jc w:val="center"/>
              <w:rPr>
                <w:rFonts w:eastAsia="標楷體"/>
                <w:color w:val="000000" w:themeColor="text1"/>
              </w:rPr>
            </w:pPr>
          </w:p>
        </w:tc>
        <w:tc>
          <w:tcPr>
            <w:tcW w:w="2690" w:type="dxa"/>
            <w:vAlign w:val="center"/>
          </w:tcPr>
          <w:p w:rsidR="00A9769A" w:rsidRPr="00CE50CF" w:rsidRDefault="00A9769A" w:rsidP="003A09E7">
            <w:pPr>
              <w:tabs>
                <w:tab w:val="left" w:pos="4848"/>
              </w:tabs>
              <w:jc w:val="center"/>
              <w:rPr>
                <w:rFonts w:eastAsia="標楷體"/>
                <w:color w:val="000000" w:themeColor="text1"/>
              </w:rPr>
            </w:pPr>
          </w:p>
        </w:tc>
      </w:tr>
      <w:tr w:rsidR="00A9769A" w:rsidRPr="00CE50CF" w:rsidTr="004E6EA6">
        <w:trPr>
          <w:cantSplit/>
          <w:trHeight w:val="672"/>
          <w:jc w:val="center"/>
        </w:trPr>
        <w:tc>
          <w:tcPr>
            <w:tcW w:w="709" w:type="dxa"/>
          </w:tcPr>
          <w:p w:rsidR="00A9769A" w:rsidRPr="00CE50CF" w:rsidRDefault="00A9769A" w:rsidP="003A09E7">
            <w:pPr>
              <w:tabs>
                <w:tab w:val="left" w:pos="4848"/>
              </w:tabs>
              <w:jc w:val="center"/>
              <w:rPr>
                <w:rFonts w:eastAsia="標楷體"/>
                <w:color w:val="000000" w:themeColor="text1"/>
              </w:rPr>
            </w:pPr>
          </w:p>
        </w:tc>
        <w:tc>
          <w:tcPr>
            <w:tcW w:w="1554" w:type="dxa"/>
            <w:vAlign w:val="center"/>
          </w:tcPr>
          <w:p w:rsidR="00A9769A" w:rsidRPr="00CE50CF" w:rsidRDefault="00A9769A" w:rsidP="003A09E7">
            <w:pPr>
              <w:tabs>
                <w:tab w:val="left" w:pos="4848"/>
              </w:tabs>
              <w:jc w:val="center"/>
              <w:rPr>
                <w:rFonts w:eastAsia="標楷體"/>
                <w:color w:val="000000" w:themeColor="text1"/>
              </w:rPr>
            </w:pPr>
          </w:p>
        </w:tc>
        <w:tc>
          <w:tcPr>
            <w:tcW w:w="851" w:type="dxa"/>
            <w:gridSpan w:val="2"/>
            <w:vAlign w:val="center"/>
          </w:tcPr>
          <w:p w:rsidR="00A9769A" w:rsidRPr="00CE50CF" w:rsidRDefault="00A9769A" w:rsidP="003A09E7">
            <w:pPr>
              <w:tabs>
                <w:tab w:val="left" w:pos="4848"/>
              </w:tabs>
              <w:jc w:val="center"/>
              <w:rPr>
                <w:rFonts w:eastAsia="標楷體"/>
                <w:color w:val="000000" w:themeColor="text1"/>
              </w:rPr>
            </w:pPr>
          </w:p>
        </w:tc>
        <w:tc>
          <w:tcPr>
            <w:tcW w:w="850" w:type="dxa"/>
            <w:vAlign w:val="center"/>
          </w:tcPr>
          <w:p w:rsidR="00A9769A" w:rsidRPr="00CE50CF" w:rsidRDefault="00A9769A" w:rsidP="003A09E7">
            <w:pPr>
              <w:tabs>
                <w:tab w:val="left" w:pos="4848"/>
              </w:tabs>
              <w:jc w:val="center"/>
              <w:rPr>
                <w:rFonts w:eastAsia="標楷體"/>
                <w:color w:val="000000" w:themeColor="text1"/>
              </w:rPr>
            </w:pPr>
          </w:p>
        </w:tc>
        <w:tc>
          <w:tcPr>
            <w:tcW w:w="1563" w:type="dxa"/>
          </w:tcPr>
          <w:p w:rsidR="00A9769A" w:rsidRPr="00CE50CF" w:rsidRDefault="00A9769A" w:rsidP="003A09E7">
            <w:pPr>
              <w:tabs>
                <w:tab w:val="left" w:pos="4848"/>
              </w:tabs>
              <w:jc w:val="center"/>
              <w:rPr>
                <w:rFonts w:eastAsia="標楷體"/>
                <w:color w:val="000000" w:themeColor="text1"/>
              </w:rPr>
            </w:pPr>
          </w:p>
        </w:tc>
        <w:tc>
          <w:tcPr>
            <w:tcW w:w="992" w:type="dxa"/>
          </w:tcPr>
          <w:p w:rsidR="00A9769A" w:rsidRPr="00CE50CF" w:rsidRDefault="00A9769A" w:rsidP="003A09E7">
            <w:pPr>
              <w:tabs>
                <w:tab w:val="left" w:pos="4848"/>
              </w:tabs>
              <w:jc w:val="center"/>
              <w:rPr>
                <w:rFonts w:eastAsia="標楷體"/>
                <w:color w:val="000000" w:themeColor="text1"/>
              </w:rPr>
            </w:pPr>
          </w:p>
        </w:tc>
        <w:tc>
          <w:tcPr>
            <w:tcW w:w="1559" w:type="dxa"/>
            <w:vAlign w:val="center"/>
          </w:tcPr>
          <w:p w:rsidR="00A9769A" w:rsidRPr="00CE50CF" w:rsidRDefault="00A9769A" w:rsidP="003A09E7">
            <w:pPr>
              <w:tabs>
                <w:tab w:val="left" w:pos="4848"/>
              </w:tabs>
              <w:jc w:val="center"/>
              <w:rPr>
                <w:rFonts w:eastAsia="標楷體"/>
                <w:color w:val="000000" w:themeColor="text1"/>
              </w:rPr>
            </w:pPr>
          </w:p>
        </w:tc>
        <w:tc>
          <w:tcPr>
            <w:tcW w:w="2690" w:type="dxa"/>
            <w:vAlign w:val="center"/>
          </w:tcPr>
          <w:p w:rsidR="00A9769A" w:rsidRPr="00CE50CF" w:rsidRDefault="00A9769A" w:rsidP="003A09E7">
            <w:pPr>
              <w:tabs>
                <w:tab w:val="left" w:pos="4848"/>
              </w:tabs>
              <w:jc w:val="center"/>
              <w:rPr>
                <w:rFonts w:eastAsia="標楷體"/>
                <w:color w:val="000000" w:themeColor="text1"/>
              </w:rPr>
            </w:pPr>
          </w:p>
        </w:tc>
      </w:tr>
      <w:tr w:rsidR="00A9769A" w:rsidRPr="00CE50CF" w:rsidTr="004E6EA6">
        <w:trPr>
          <w:cantSplit/>
          <w:trHeight w:val="672"/>
          <w:jc w:val="center"/>
        </w:trPr>
        <w:tc>
          <w:tcPr>
            <w:tcW w:w="709" w:type="dxa"/>
          </w:tcPr>
          <w:p w:rsidR="00A9769A" w:rsidRPr="00CE50CF" w:rsidRDefault="00A9769A" w:rsidP="003A09E7">
            <w:pPr>
              <w:tabs>
                <w:tab w:val="left" w:pos="4848"/>
              </w:tabs>
              <w:jc w:val="center"/>
              <w:rPr>
                <w:rFonts w:eastAsia="標楷體"/>
                <w:color w:val="000000" w:themeColor="text1"/>
              </w:rPr>
            </w:pPr>
          </w:p>
        </w:tc>
        <w:tc>
          <w:tcPr>
            <w:tcW w:w="1554" w:type="dxa"/>
            <w:vAlign w:val="center"/>
          </w:tcPr>
          <w:p w:rsidR="00A9769A" w:rsidRPr="00CE50CF" w:rsidRDefault="00A9769A" w:rsidP="003A09E7">
            <w:pPr>
              <w:tabs>
                <w:tab w:val="left" w:pos="4848"/>
              </w:tabs>
              <w:jc w:val="center"/>
              <w:rPr>
                <w:rFonts w:eastAsia="標楷體"/>
                <w:color w:val="000000" w:themeColor="text1"/>
              </w:rPr>
            </w:pPr>
          </w:p>
        </w:tc>
        <w:tc>
          <w:tcPr>
            <w:tcW w:w="851" w:type="dxa"/>
            <w:gridSpan w:val="2"/>
            <w:vAlign w:val="center"/>
          </w:tcPr>
          <w:p w:rsidR="00A9769A" w:rsidRPr="00CE50CF" w:rsidRDefault="00A9769A" w:rsidP="003A09E7">
            <w:pPr>
              <w:tabs>
                <w:tab w:val="left" w:pos="4848"/>
              </w:tabs>
              <w:jc w:val="center"/>
              <w:rPr>
                <w:rFonts w:eastAsia="標楷體"/>
                <w:color w:val="000000" w:themeColor="text1"/>
              </w:rPr>
            </w:pPr>
          </w:p>
        </w:tc>
        <w:tc>
          <w:tcPr>
            <w:tcW w:w="850" w:type="dxa"/>
            <w:vAlign w:val="center"/>
          </w:tcPr>
          <w:p w:rsidR="00A9769A" w:rsidRPr="00CE50CF" w:rsidRDefault="00A9769A" w:rsidP="003A09E7">
            <w:pPr>
              <w:tabs>
                <w:tab w:val="left" w:pos="4848"/>
              </w:tabs>
              <w:jc w:val="center"/>
              <w:rPr>
                <w:rFonts w:eastAsia="標楷體"/>
                <w:color w:val="000000" w:themeColor="text1"/>
              </w:rPr>
            </w:pPr>
          </w:p>
        </w:tc>
        <w:tc>
          <w:tcPr>
            <w:tcW w:w="1563" w:type="dxa"/>
          </w:tcPr>
          <w:p w:rsidR="00A9769A" w:rsidRPr="00CE50CF" w:rsidRDefault="00A9769A" w:rsidP="003A09E7">
            <w:pPr>
              <w:tabs>
                <w:tab w:val="left" w:pos="4848"/>
              </w:tabs>
              <w:jc w:val="center"/>
              <w:rPr>
                <w:rFonts w:eastAsia="標楷體"/>
                <w:color w:val="000000" w:themeColor="text1"/>
              </w:rPr>
            </w:pPr>
          </w:p>
        </w:tc>
        <w:tc>
          <w:tcPr>
            <w:tcW w:w="992" w:type="dxa"/>
          </w:tcPr>
          <w:p w:rsidR="00A9769A" w:rsidRPr="00CE50CF" w:rsidRDefault="00A9769A" w:rsidP="003A09E7">
            <w:pPr>
              <w:tabs>
                <w:tab w:val="left" w:pos="4848"/>
              </w:tabs>
              <w:jc w:val="center"/>
              <w:rPr>
                <w:rFonts w:eastAsia="標楷體"/>
                <w:color w:val="000000" w:themeColor="text1"/>
              </w:rPr>
            </w:pPr>
          </w:p>
        </w:tc>
        <w:tc>
          <w:tcPr>
            <w:tcW w:w="1559" w:type="dxa"/>
            <w:vAlign w:val="center"/>
          </w:tcPr>
          <w:p w:rsidR="00A9769A" w:rsidRPr="00CE50CF" w:rsidRDefault="00A9769A" w:rsidP="003A09E7">
            <w:pPr>
              <w:tabs>
                <w:tab w:val="left" w:pos="4848"/>
              </w:tabs>
              <w:jc w:val="center"/>
              <w:rPr>
                <w:rFonts w:eastAsia="標楷體"/>
                <w:color w:val="000000" w:themeColor="text1"/>
              </w:rPr>
            </w:pPr>
          </w:p>
        </w:tc>
        <w:tc>
          <w:tcPr>
            <w:tcW w:w="2690" w:type="dxa"/>
            <w:vAlign w:val="center"/>
          </w:tcPr>
          <w:p w:rsidR="00A9769A" w:rsidRPr="00CE50CF" w:rsidRDefault="00A9769A" w:rsidP="003A09E7">
            <w:pPr>
              <w:tabs>
                <w:tab w:val="left" w:pos="4848"/>
              </w:tabs>
              <w:jc w:val="center"/>
              <w:rPr>
                <w:rFonts w:eastAsia="標楷體"/>
                <w:color w:val="000000" w:themeColor="text1"/>
              </w:rPr>
            </w:pPr>
          </w:p>
        </w:tc>
      </w:tr>
      <w:tr w:rsidR="00A9769A" w:rsidRPr="00CE50CF" w:rsidTr="004E6EA6">
        <w:trPr>
          <w:cantSplit/>
          <w:trHeight w:val="672"/>
          <w:jc w:val="center"/>
        </w:trPr>
        <w:tc>
          <w:tcPr>
            <w:tcW w:w="709" w:type="dxa"/>
          </w:tcPr>
          <w:p w:rsidR="00A9769A" w:rsidRPr="00CE50CF" w:rsidRDefault="00A9769A" w:rsidP="003A09E7">
            <w:pPr>
              <w:tabs>
                <w:tab w:val="left" w:pos="4848"/>
              </w:tabs>
              <w:jc w:val="center"/>
              <w:rPr>
                <w:rFonts w:eastAsia="標楷體"/>
                <w:color w:val="000000" w:themeColor="text1"/>
              </w:rPr>
            </w:pPr>
          </w:p>
        </w:tc>
        <w:tc>
          <w:tcPr>
            <w:tcW w:w="1554" w:type="dxa"/>
            <w:vAlign w:val="center"/>
          </w:tcPr>
          <w:p w:rsidR="00A9769A" w:rsidRPr="00CE50CF" w:rsidRDefault="00A9769A" w:rsidP="003A09E7">
            <w:pPr>
              <w:tabs>
                <w:tab w:val="left" w:pos="4848"/>
              </w:tabs>
              <w:jc w:val="center"/>
              <w:rPr>
                <w:rFonts w:eastAsia="標楷體"/>
                <w:color w:val="000000" w:themeColor="text1"/>
              </w:rPr>
            </w:pPr>
          </w:p>
        </w:tc>
        <w:tc>
          <w:tcPr>
            <w:tcW w:w="851" w:type="dxa"/>
            <w:gridSpan w:val="2"/>
            <w:vAlign w:val="center"/>
          </w:tcPr>
          <w:p w:rsidR="00A9769A" w:rsidRPr="00CE50CF" w:rsidRDefault="00A9769A" w:rsidP="003A09E7">
            <w:pPr>
              <w:tabs>
                <w:tab w:val="left" w:pos="4848"/>
              </w:tabs>
              <w:jc w:val="center"/>
              <w:rPr>
                <w:rFonts w:eastAsia="標楷體"/>
                <w:color w:val="000000" w:themeColor="text1"/>
              </w:rPr>
            </w:pPr>
          </w:p>
        </w:tc>
        <w:tc>
          <w:tcPr>
            <w:tcW w:w="850" w:type="dxa"/>
            <w:vAlign w:val="center"/>
          </w:tcPr>
          <w:p w:rsidR="00A9769A" w:rsidRPr="00CE50CF" w:rsidRDefault="00A9769A" w:rsidP="003A09E7">
            <w:pPr>
              <w:tabs>
                <w:tab w:val="left" w:pos="4848"/>
              </w:tabs>
              <w:jc w:val="center"/>
              <w:rPr>
                <w:rFonts w:eastAsia="標楷體"/>
                <w:color w:val="000000" w:themeColor="text1"/>
              </w:rPr>
            </w:pPr>
          </w:p>
        </w:tc>
        <w:tc>
          <w:tcPr>
            <w:tcW w:w="1563" w:type="dxa"/>
          </w:tcPr>
          <w:p w:rsidR="00A9769A" w:rsidRPr="00CE50CF" w:rsidRDefault="00A9769A" w:rsidP="003A09E7">
            <w:pPr>
              <w:tabs>
                <w:tab w:val="left" w:pos="4848"/>
              </w:tabs>
              <w:jc w:val="center"/>
              <w:rPr>
                <w:rFonts w:eastAsia="標楷體"/>
                <w:color w:val="000000" w:themeColor="text1"/>
              </w:rPr>
            </w:pPr>
          </w:p>
        </w:tc>
        <w:tc>
          <w:tcPr>
            <w:tcW w:w="992" w:type="dxa"/>
          </w:tcPr>
          <w:p w:rsidR="00A9769A" w:rsidRPr="00CE50CF" w:rsidRDefault="00A9769A" w:rsidP="003A09E7">
            <w:pPr>
              <w:tabs>
                <w:tab w:val="left" w:pos="4848"/>
              </w:tabs>
              <w:jc w:val="center"/>
              <w:rPr>
                <w:rFonts w:eastAsia="標楷體"/>
                <w:color w:val="000000" w:themeColor="text1"/>
              </w:rPr>
            </w:pPr>
          </w:p>
        </w:tc>
        <w:tc>
          <w:tcPr>
            <w:tcW w:w="1559" w:type="dxa"/>
            <w:vAlign w:val="center"/>
          </w:tcPr>
          <w:p w:rsidR="00A9769A" w:rsidRPr="00CE50CF" w:rsidRDefault="00A9769A" w:rsidP="003A09E7">
            <w:pPr>
              <w:tabs>
                <w:tab w:val="left" w:pos="4848"/>
              </w:tabs>
              <w:jc w:val="center"/>
              <w:rPr>
                <w:rFonts w:eastAsia="標楷體"/>
                <w:color w:val="000000" w:themeColor="text1"/>
              </w:rPr>
            </w:pPr>
          </w:p>
        </w:tc>
        <w:tc>
          <w:tcPr>
            <w:tcW w:w="2690" w:type="dxa"/>
            <w:vAlign w:val="center"/>
          </w:tcPr>
          <w:p w:rsidR="00A9769A" w:rsidRPr="00CE50CF" w:rsidRDefault="00A9769A" w:rsidP="003A09E7">
            <w:pPr>
              <w:tabs>
                <w:tab w:val="left" w:pos="4848"/>
              </w:tabs>
              <w:jc w:val="center"/>
              <w:rPr>
                <w:rFonts w:eastAsia="標楷體"/>
                <w:color w:val="000000" w:themeColor="text1"/>
              </w:rPr>
            </w:pPr>
          </w:p>
        </w:tc>
      </w:tr>
      <w:tr w:rsidR="00A9769A" w:rsidRPr="00CE50CF" w:rsidTr="004E6EA6">
        <w:trPr>
          <w:cantSplit/>
          <w:trHeight w:val="672"/>
          <w:jc w:val="center"/>
        </w:trPr>
        <w:tc>
          <w:tcPr>
            <w:tcW w:w="709" w:type="dxa"/>
          </w:tcPr>
          <w:p w:rsidR="00A9769A" w:rsidRPr="00CE50CF" w:rsidRDefault="00A9769A" w:rsidP="003A09E7">
            <w:pPr>
              <w:tabs>
                <w:tab w:val="left" w:pos="4848"/>
              </w:tabs>
              <w:jc w:val="center"/>
              <w:rPr>
                <w:rFonts w:eastAsia="標楷體"/>
                <w:color w:val="000000" w:themeColor="text1"/>
              </w:rPr>
            </w:pPr>
          </w:p>
        </w:tc>
        <w:tc>
          <w:tcPr>
            <w:tcW w:w="1554" w:type="dxa"/>
            <w:vAlign w:val="center"/>
          </w:tcPr>
          <w:p w:rsidR="00A9769A" w:rsidRPr="00CE50CF" w:rsidRDefault="00A9769A" w:rsidP="003A09E7">
            <w:pPr>
              <w:tabs>
                <w:tab w:val="left" w:pos="4848"/>
              </w:tabs>
              <w:jc w:val="center"/>
              <w:rPr>
                <w:rFonts w:eastAsia="標楷體"/>
                <w:color w:val="000000" w:themeColor="text1"/>
              </w:rPr>
            </w:pPr>
          </w:p>
        </w:tc>
        <w:tc>
          <w:tcPr>
            <w:tcW w:w="851" w:type="dxa"/>
            <w:gridSpan w:val="2"/>
            <w:vAlign w:val="center"/>
          </w:tcPr>
          <w:p w:rsidR="00A9769A" w:rsidRPr="00CE50CF" w:rsidRDefault="00A9769A" w:rsidP="003A09E7">
            <w:pPr>
              <w:tabs>
                <w:tab w:val="left" w:pos="4848"/>
              </w:tabs>
              <w:jc w:val="center"/>
              <w:rPr>
                <w:rFonts w:eastAsia="標楷體"/>
                <w:color w:val="000000" w:themeColor="text1"/>
              </w:rPr>
            </w:pPr>
          </w:p>
        </w:tc>
        <w:tc>
          <w:tcPr>
            <w:tcW w:w="850" w:type="dxa"/>
            <w:vAlign w:val="center"/>
          </w:tcPr>
          <w:p w:rsidR="00A9769A" w:rsidRPr="00CE50CF" w:rsidRDefault="00A9769A" w:rsidP="003A09E7">
            <w:pPr>
              <w:tabs>
                <w:tab w:val="left" w:pos="4848"/>
              </w:tabs>
              <w:jc w:val="center"/>
              <w:rPr>
                <w:rFonts w:eastAsia="標楷體"/>
                <w:color w:val="000000" w:themeColor="text1"/>
              </w:rPr>
            </w:pPr>
          </w:p>
        </w:tc>
        <w:tc>
          <w:tcPr>
            <w:tcW w:w="1563" w:type="dxa"/>
          </w:tcPr>
          <w:p w:rsidR="00A9769A" w:rsidRPr="00CE50CF" w:rsidRDefault="00A9769A" w:rsidP="003A09E7">
            <w:pPr>
              <w:tabs>
                <w:tab w:val="left" w:pos="4848"/>
              </w:tabs>
              <w:jc w:val="center"/>
              <w:rPr>
                <w:rFonts w:eastAsia="標楷體"/>
                <w:color w:val="000000" w:themeColor="text1"/>
              </w:rPr>
            </w:pPr>
          </w:p>
        </w:tc>
        <w:tc>
          <w:tcPr>
            <w:tcW w:w="992" w:type="dxa"/>
          </w:tcPr>
          <w:p w:rsidR="00A9769A" w:rsidRPr="00CE50CF" w:rsidRDefault="00A9769A" w:rsidP="003A09E7">
            <w:pPr>
              <w:tabs>
                <w:tab w:val="left" w:pos="4848"/>
              </w:tabs>
              <w:jc w:val="center"/>
              <w:rPr>
                <w:rFonts w:eastAsia="標楷體"/>
                <w:color w:val="000000" w:themeColor="text1"/>
              </w:rPr>
            </w:pPr>
          </w:p>
        </w:tc>
        <w:tc>
          <w:tcPr>
            <w:tcW w:w="1559" w:type="dxa"/>
            <w:vAlign w:val="center"/>
          </w:tcPr>
          <w:p w:rsidR="00A9769A" w:rsidRPr="00CE50CF" w:rsidRDefault="00A9769A" w:rsidP="003A09E7">
            <w:pPr>
              <w:tabs>
                <w:tab w:val="left" w:pos="4848"/>
              </w:tabs>
              <w:jc w:val="center"/>
              <w:rPr>
                <w:rFonts w:eastAsia="標楷體"/>
                <w:color w:val="000000" w:themeColor="text1"/>
              </w:rPr>
            </w:pPr>
          </w:p>
        </w:tc>
        <w:tc>
          <w:tcPr>
            <w:tcW w:w="2690" w:type="dxa"/>
            <w:vAlign w:val="center"/>
          </w:tcPr>
          <w:p w:rsidR="00A9769A" w:rsidRPr="00CE50CF" w:rsidRDefault="00A9769A" w:rsidP="003A09E7">
            <w:pPr>
              <w:tabs>
                <w:tab w:val="left" w:pos="4848"/>
              </w:tabs>
              <w:jc w:val="center"/>
              <w:rPr>
                <w:rFonts w:eastAsia="標楷體"/>
                <w:color w:val="000000" w:themeColor="text1"/>
              </w:rPr>
            </w:pPr>
          </w:p>
        </w:tc>
      </w:tr>
      <w:tr w:rsidR="00A9769A" w:rsidRPr="00CE50CF" w:rsidTr="004E6EA6">
        <w:trPr>
          <w:cantSplit/>
          <w:trHeight w:val="672"/>
          <w:jc w:val="center"/>
        </w:trPr>
        <w:tc>
          <w:tcPr>
            <w:tcW w:w="709" w:type="dxa"/>
          </w:tcPr>
          <w:p w:rsidR="00A9769A" w:rsidRPr="00CE50CF" w:rsidRDefault="00A9769A" w:rsidP="003A09E7">
            <w:pPr>
              <w:tabs>
                <w:tab w:val="left" w:pos="4848"/>
              </w:tabs>
              <w:jc w:val="center"/>
              <w:rPr>
                <w:rFonts w:eastAsia="標楷體"/>
                <w:color w:val="000000" w:themeColor="text1"/>
              </w:rPr>
            </w:pPr>
          </w:p>
        </w:tc>
        <w:tc>
          <w:tcPr>
            <w:tcW w:w="1554" w:type="dxa"/>
            <w:vAlign w:val="center"/>
          </w:tcPr>
          <w:p w:rsidR="00A9769A" w:rsidRPr="00CE50CF" w:rsidRDefault="00A9769A" w:rsidP="003A09E7">
            <w:pPr>
              <w:tabs>
                <w:tab w:val="left" w:pos="4848"/>
              </w:tabs>
              <w:jc w:val="center"/>
              <w:rPr>
                <w:rFonts w:eastAsia="標楷體"/>
                <w:color w:val="000000" w:themeColor="text1"/>
              </w:rPr>
            </w:pPr>
          </w:p>
        </w:tc>
        <w:tc>
          <w:tcPr>
            <w:tcW w:w="851" w:type="dxa"/>
            <w:gridSpan w:val="2"/>
            <w:vAlign w:val="center"/>
          </w:tcPr>
          <w:p w:rsidR="00A9769A" w:rsidRPr="00CE50CF" w:rsidRDefault="00A9769A" w:rsidP="003A09E7">
            <w:pPr>
              <w:tabs>
                <w:tab w:val="left" w:pos="4848"/>
              </w:tabs>
              <w:jc w:val="center"/>
              <w:rPr>
                <w:rFonts w:eastAsia="標楷體"/>
                <w:color w:val="000000" w:themeColor="text1"/>
              </w:rPr>
            </w:pPr>
          </w:p>
        </w:tc>
        <w:tc>
          <w:tcPr>
            <w:tcW w:w="850" w:type="dxa"/>
            <w:vAlign w:val="center"/>
          </w:tcPr>
          <w:p w:rsidR="00A9769A" w:rsidRPr="00CE50CF" w:rsidRDefault="00A9769A" w:rsidP="003A09E7">
            <w:pPr>
              <w:tabs>
                <w:tab w:val="left" w:pos="4848"/>
              </w:tabs>
              <w:jc w:val="center"/>
              <w:rPr>
                <w:rFonts w:eastAsia="標楷體"/>
                <w:color w:val="000000" w:themeColor="text1"/>
              </w:rPr>
            </w:pPr>
          </w:p>
        </w:tc>
        <w:tc>
          <w:tcPr>
            <w:tcW w:w="1563" w:type="dxa"/>
          </w:tcPr>
          <w:p w:rsidR="00A9769A" w:rsidRPr="00CE50CF" w:rsidRDefault="00A9769A" w:rsidP="003A09E7">
            <w:pPr>
              <w:tabs>
                <w:tab w:val="left" w:pos="4848"/>
              </w:tabs>
              <w:jc w:val="center"/>
              <w:rPr>
                <w:rFonts w:eastAsia="標楷體"/>
                <w:color w:val="000000" w:themeColor="text1"/>
              </w:rPr>
            </w:pPr>
          </w:p>
        </w:tc>
        <w:tc>
          <w:tcPr>
            <w:tcW w:w="992" w:type="dxa"/>
          </w:tcPr>
          <w:p w:rsidR="00A9769A" w:rsidRPr="00CE50CF" w:rsidRDefault="00A9769A" w:rsidP="003A09E7">
            <w:pPr>
              <w:tabs>
                <w:tab w:val="left" w:pos="4848"/>
              </w:tabs>
              <w:jc w:val="center"/>
              <w:rPr>
                <w:rFonts w:eastAsia="標楷體"/>
                <w:color w:val="000000" w:themeColor="text1"/>
              </w:rPr>
            </w:pPr>
          </w:p>
        </w:tc>
        <w:tc>
          <w:tcPr>
            <w:tcW w:w="1559" w:type="dxa"/>
            <w:vAlign w:val="center"/>
          </w:tcPr>
          <w:p w:rsidR="00A9769A" w:rsidRPr="00CE50CF" w:rsidRDefault="00A9769A" w:rsidP="003A09E7">
            <w:pPr>
              <w:tabs>
                <w:tab w:val="left" w:pos="4848"/>
              </w:tabs>
              <w:jc w:val="center"/>
              <w:rPr>
                <w:rFonts w:eastAsia="標楷體"/>
                <w:color w:val="000000" w:themeColor="text1"/>
              </w:rPr>
            </w:pPr>
          </w:p>
        </w:tc>
        <w:tc>
          <w:tcPr>
            <w:tcW w:w="2690" w:type="dxa"/>
            <w:vAlign w:val="center"/>
          </w:tcPr>
          <w:p w:rsidR="00A9769A" w:rsidRPr="00CE50CF" w:rsidRDefault="00A9769A" w:rsidP="003A09E7">
            <w:pPr>
              <w:tabs>
                <w:tab w:val="left" w:pos="4848"/>
              </w:tabs>
              <w:jc w:val="center"/>
              <w:rPr>
                <w:rFonts w:eastAsia="標楷體"/>
                <w:color w:val="000000" w:themeColor="text1"/>
              </w:rPr>
            </w:pPr>
          </w:p>
        </w:tc>
      </w:tr>
      <w:tr w:rsidR="00A9769A" w:rsidRPr="00CE50CF" w:rsidTr="004E6EA6">
        <w:trPr>
          <w:cantSplit/>
          <w:trHeight w:val="672"/>
          <w:jc w:val="center"/>
        </w:trPr>
        <w:tc>
          <w:tcPr>
            <w:tcW w:w="709" w:type="dxa"/>
          </w:tcPr>
          <w:p w:rsidR="00A9769A" w:rsidRPr="00CE50CF" w:rsidRDefault="00A9769A" w:rsidP="003A09E7">
            <w:pPr>
              <w:tabs>
                <w:tab w:val="left" w:pos="4848"/>
              </w:tabs>
              <w:jc w:val="center"/>
              <w:rPr>
                <w:rFonts w:eastAsia="標楷體"/>
                <w:color w:val="000000" w:themeColor="text1"/>
              </w:rPr>
            </w:pPr>
          </w:p>
        </w:tc>
        <w:tc>
          <w:tcPr>
            <w:tcW w:w="1554" w:type="dxa"/>
            <w:vAlign w:val="center"/>
          </w:tcPr>
          <w:p w:rsidR="00A9769A" w:rsidRPr="00CE50CF" w:rsidRDefault="00A9769A" w:rsidP="003A09E7">
            <w:pPr>
              <w:tabs>
                <w:tab w:val="left" w:pos="4848"/>
              </w:tabs>
              <w:jc w:val="center"/>
              <w:rPr>
                <w:rFonts w:eastAsia="標楷體"/>
                <w:color w:val="000000" w:themeColor="text1"/>
              </w:rPr>
            </w:pPr>
          </w:p>
        </w:tc>
        <w:tc>
          <w:tcPr>
            <w:tcW w:w="851" w:type="dxa"/>
            <w:gridSpan w:val="2"/>
            <w:vAlign w:val="center"/>
          </w:tcPr>
          <w:p w:rsidR="00A9769A" w:rsidRPr="00CE50CF" w:rsidRDefault="00A9769A" w:rsidP="003A09E7">
            <w:pPr>
              <w:tabs>
                <w:tab w:val="left" w:pos="4848"/>
              </w:tabs>
              <w:jc w:val="center"/>
              <w:rPr>
                <w:rFonts w:eastAsia="標楷體"/>
                <w:color w:val="000000" w:themeColor="text1"/>
              </w:rPr>
            </w:pPr>
          </w:p>
        </w:tc>
        <w:tc>
          <w:tcPr>
            <w:tcW w:w="850" w:type="dxa"/>
            <w:vAlign w:val="center"/>
          </w:tcPr>
          <w:p w:rsidR="00A9769A" w:rsidRPr="00CE50CF" w:rsidRDefault="00A9769A" w:rsidP="003A09E7">
            <w:pPr>
              <w:tabs>
                <w:tab w:val="left" w:pos="4848"/>
              </w:tabs>
              <w:jc w:val="center"/>
              <w:rPr>
                <w:rFonts w:eastAsia="標楷體"/>
                <w:color w:val="000000" w:themeColor="text1"/>
              </w:rPr>
            </w:pPr>
          </w:p>
        </w:tc>
        <w:tc>
          <w:tcPr>
            <w:tcW w:w="1563" w:type="dxa"/>
          </w:tcPr>
          <w:p w:rsidR="00A9769A" w:rsidRPr="00CE50CF" w:rsidRDefault="00A9769A" w:rsidP="003A09E7">
            <w:pPr>
              <w:tabs>
                <w:tab w:val="left" w:pos="4848"/>
              </w:tabs>
              <w:jc w:val="center"/>
              <w:rPr>
                <w:rFonts w:eastAsia="標楷體"/>
                <w:color w:val="000000" w:themeColor="text1"/>
              </w:rPr>
            </w:pPr>
          </w:p>
        </w:tc>
        <w:tc>
          <w:tcPr>
            <w:tcW w:w="992" w:type="dxa"/>
          </w:tcPr>
          <w:p w:rsidR="00A9769A" w:rsidRPr="00CE50CF" w:rsidRDefault="00A9769A" w:rsidP="003A09E7">
            <w:pPr>
              <w:tabs>
                <w:tab w:val="left" w:pos="4848"/>
              </w:tabs>
              <w:jc w:val="center"/>
              <w:rPr>
                <w:rFonts w:eastAsia="標楷體"/>
                <w:color w:val="000000" w:themeColor="text1"/>
              </w:rPr>
            </w:pPr>
          </w:p>
        </w:tc>
        <w:tc>
          <w:tcPr>
            <w:tcW w:w="1559" w:type="dxa"/>
            <w:vAlign w:val="center"/>
          </w:tcPr>
          <w:p w:rsidR="00A9769A" w:rsidRPr="00CE50CF" w:rsidRDefault="00A9769A" w:rsidP="003A09E7">
            <w:pPr>
              <w:tabs>
                <w:tab w:val="left" w:pos="4848"/>
              </w:tabs>
              <w:jc w:val="center"/>
              <w:rPr>
                <w:rFonts w:eastAsia="標楷體"/>
                <w:color w:val="000000" w:themeColor="text1"/>
              </w:rPr>
            </w:pPr>
          </w:p>
        </w:tc>
        <w:tc>
          <w:tcPr>
            <w:tcW w:w="2690" w:type="dxa"/>
            <w:vAlign w:val="center"/>
          </w:tcPr>
          <w:p w:rsidR="00A9769A" w:rsidRPr="00CE50CF" w:rsidRDefault="00A9769A" w:rsidP="003A09E7">
            <w:pPr>
              <w:tabs>
                <w:tab w:val="left" w:pos="4848"/>
              </w:tabs>
              <w:jc w:val="center"/>
              <w:rPr>
                <w:rFonts w:eastAsia="標楷體"/>
                <w:color w:val="000000" w:themeColor="text1"/>
              </w:rPr>
            </w:pPr>
          </w:p>
        </w:tc>
      </w:tr>
      <w:tr w:rsidR="00A9769A" w:rsidRPr="00CE50CF" w:rsidTr="004E6EA6">
        <w:trPr>
          <w:cantSplit/>
          <w:trHeight w:val="672"/>
          <w:jc w:val="center"/>
        </w:trPr>
        <w:tc>
          <w:tcPr>
            <w:tcW w:w="709" w:type="dxa"/>
          </w:tcPr>
          <w:p w:rsidR="00A9769A" w:rsidRPr="00CE50CF" w:rsidRDefault="00A9769A" w:rsidP="003A09E7">
            <w:pPr>
              <w:tabs>
                <w:tab w:val="left" w:pos="4848"/>
              </w:tabs>
              <w:jc w:val="center"/>
              <w:rPr>
                <w:rFonts w:eastAsia="標楷體"/>
                <w:color w:val="000000" w:themeColor="text1"/>
              </w:rPr>
            </w:pPr>
          </w:p>
        </w:tc>
        <w:tc>
          <w:tcPr>
            <w:tcW w:w="1554" w:type="dxa"/>
            <w:vAlign w:val="center"/>
          </w:tcPr>
          <w:p w:rsidR="00A9769A" w:rsidRPr="00CE50CF" w:rsidRDefault="00A9769A" w:rsidP="003A09E7">
            <w:pPr>
              <w:tabs>
                <w:tab w:val="left" w:pos="4848"/>
              </w:tabs>
              <w:jc w:val="center"/>
              <w:rPr>
                <w:rFonts w:eastAsia="標楷體"/>
                <w:color w:val="000000" w:themeColor="text1"/>
              </w:rPr>
            </w:pPr>
          </w:p>
        </w:tc>
        <w:tc>
          <w:tcPr>
            <w:tcW w:w="851" w:type="dxa"/>
            <w:gridSpan w:val="2"/>
            <w:vAlign w:val="center"/>
          </w:tcPr>
          <w:p w:rsidR="00A9769A" w:rsidRPr="00CE50CF" w:rsidRDefault="00A9769A" w:rsidP="003A09E7">
            <w:pPr>
              <w:tabs>
                <w:tab w:val="left" w:pos="4848"/>
              </w:tabs>
              <w:jc w:val="center"/>
              <w:rPr>
                <w:rFonts w:eastAsia="標楷體"/>
                <w:color w:val="000000" w:themeColor="text1"/>
              </w:rPr>
            </w:pPr>
          </w:p>
        </w:tc>
        <w:tc>
          <w:tcPr>
            <w:tcW w:w="850" w:type="dxa"/>
            <w:vAlign w:val="center"/>
          </w:tcPr>
          <w:p w:rsidR="00A9769A" w:rsidRPr="00CE50CF" w:rsidRDefault="00A9769A" w:rsidP="003A09E7">
            <w:pPr>
              <w:tabs>
                <w:tab w:val="left" w:pos="4848"/>
              </w:tabs>
              <w:jc w:val="center"/>
              <w:rPr>
                <w:rFonts w:eastAsia="標楷體"/>
                <w:color w:val="000000" w:themeColor="text1"/>
              </w:rPr>
            </w:pPr>
          </w:p>
        </w:tc>
        <w:tc>
          <w:tcPr>
            <w:tcW w:w="1563" w:type="dxa"/>
          </w:tcPr>
          <w:p w:rsidR="00A9769A" w:rsidRPr="00CE50CF" w:rsidRDefault="00A9769A" w:rsidP="003A09E7">
            <w:pPr>
              <w:tabs>
                <w:tab w:val="left" w:pos="4848"/>
              </w:tabs>
              <w:jc w:val="center"/>
              <w:rPr>
                <w:rFonts w:eastAsia="標楷體"/>
                <w:color w:val="000000" w:themeColor="text1"/>
              </w:rPr>
            </w:pPr>
          </w:p>
        </w:tc>
        <w:tc>
          <w:tcPr>
            <w:tcW w:w="992" w:type="dxa"/>
          </w:tcPr>
          <w:p w:rsidR="00A9769A" w:rsidRPr="00CE50CF" w:rsidRDefault="00A9769A" w:rsidP="003A09E7">
            <w:pPr>
              <w:tabs>
                <w:tab w:val="left" w:pos="4848"/>
              </w:tabs>
              <w:jc w:val="center"/>
              <w:rPr>
                <w:rFonts w:eastAsia="標楷體"/>
                <w:color w:val="000000" w:themeColor="text1"/>
              </w:rPr>
            </w:pPr>
          </w:p>
        </w:tc>
        <w:tc>
          <w:tcPr>
            <w:tcW w:w="1559" w:type="dxa"/>
            <w:vAlign w:val="center"/>
          </w:tcPr>
          <w:p w:rsidR="00A9769A" w:rsidRPr="00CE50CF" w:rsidRDefault="00A9769A" w:rsidP="003A09E7">
            <w:pPr>
              <w:tabs>
                <w:tab w:val="left" w:pos="4848"/>
              </w:tabs>
              <w:jc w:val="center"/>
              <w:rPr>
                <w:rFonts w:eastAsia="標楷體"/>
                <w:color w:val="000000" w:themeColor="text1"/>
              </w:rPr>
            </w:pPr>
          </w:p>
        </w:tc>
        <w:tc>
          <w:tcPr>
            <w:tcW w:w="2690" w:type="dxa"/>
            <w:vAlign w:val="center"/>
          </w:tcPr>
          <w:p w:rsidR="00A9769A" w:rsidRPr="00CE50CF" w:rsidRDefault="00A9769A" w:rsidP="003A09E7">
            <w:pPr>
              <w:tabs>
                <w:tab w:val="left" w:pos="4848"/>
              </w:tabs>
              <w:jc w:val="center"/>
              <w:rPr>
                <w:rFonts w:eastAsia="標楷體"/>
                <w:color w:val="000000" w:themeColor="text1"/>
              </w:rPr>
            </w:pPr>
          </w:p>
        </w:tc>
      </w:tr>
    </w:tbl>
    <w:p w:rsidR="003A09E7" w:rsidRPr="00CE50CF" w:rsidRDefault="003A09E7" w:rsidP="003A09E7">
      <w:pPr>
        <w:tabs>
          <w:tab w:val="left" w:pos="4848"/>
        </w:tabs>
        <w:spacing w:before="40"/>
        <w:ind w:left="7920" w:hangingChars="3300" w:hanging="7920"/>
        <w:rPr>
          <w:rFonts w:eastAsia="標楷體"/>
          <w:color w:val="000000" w:themeColor="text1"/>
        </w:rPr>
      </w:pPr>
    </w:p>
    <w:p w:rsidR="00523960" w:rsidRPr="00CE50CF" w:rsidRDefault="00523960" w:rsidP="00523960">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3A09E7" w:rsidRPr="00CE50CF" w:rsidRDefault="003A09E7" w:rsidP="003A09E7">
      <w:pPr>
        <w:rPr>
          <w:rFonts w:eastAsia="標楷體"/>
          <w:color w:val="000000" w:themeColor="text1"/>
        </w:rPr>
      </w:pPr>
    </w:p>
    <w:p w:rsidR="00DE56B9" w:rsidRPr="00CE50CF" w:rsidRDefault="003A09E7" w:rsidP="003A09E7">
      <w:pPr>
        <w:rPr>
          <w:rFonts w:eastAsia="標楷體"/>
          <w:color w:val="000000" w:themeColor="text1"/>
        </w:rPr>
      </w:pPr>
      <w:r w:rsidRPr="00CE50CF">
        <w:rPr>
          <w:rFonts w:eastAsia="標楷體"/>
          <w:color w:val="000000" w:themeColor="text1"/>
        </w:rPr>
        <w:br w:type="page"/>
      </w: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852"/>
        <w:gridCol w:w="853"/>
        <w:gridCol w:w="123"/>
        <w:gridCol w:w="602"/>
        <w:gridCol w:w="946"/>
        <w:gridCol w:w="843"/>
        <w:gridCol w:w="857"/>
        <w:gridCol w:w="711"/>
        <w:gridCol w:w="770"/>
        <w:gridCol w:w="1356"/>
        <w:gridCol w:w="1833"/>
      </w:tblGrid>
      <w:tr w:rsidR="005D6503" w:rsidRPr="00CE50CF" w:rsidTr="004E6EA6">
        <w:trPr>
          <w:trHeight w:val="576"/>
          <w:jc w:val="center"/>
        </w:trPr>
        <w:tc>
          <w:tcPr>
            <w:tcW w:w="2820" w:type="dxa"/>
            <w:gridSpan w:val="4"/>
            <w:vAlign w:val="center"/>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7918" w:type="dxa"/>
            <w:gridSpan w:val="8"/>
            <w:vAlign w:val="center"/>
          </w:tcPr>
          <w:p w:rsidR="003A09E7" w:rsidRPr="00CE50CF" w:rsidRDefault="003A09E7" w:rsidP="00A9769A">
            <w:pPr>
              <w:tabs>
                <w:tab w:val="center" w:pos="4153"/>
                <w:tab w:val="right" w:pos="8306"/>
              </w:tabs>
              <w:snapToGrid w:val="0"/>
              <w:spacing w:line="400" w:lineRule="exact"/>
              <w:ind w:firstLineChars="100" w:firstLine="280"/>
              <w:jc w:val="both"/>
              <w:rPr>
                <w:rFonts w:eastAsia="標楷體"/>
                <w:color w:val="000000" w:themeColor="text1"/>
                <w:position w:val="-28"/>
                <w:sz w:val="28"/>
                <w:szCs w:val="20"/>
              </w:rPr>
            </w:pPr>
            <w:r w:rsidRPr="00CE50CF">
              <w:rPr>
                <w:rFonts w:eastAsia="標楷體"/>
                <w:color w:val="000000" w:themeColor="text1"/>
                <w:sz w:val="28"/>
                <w:szCs w:val="20"/>
              </w:rPr>
              <w:t>G-4-2-1</w:t>
            </w:r>
            <w:r w:rsidR="00A9769A">
              <w:rPr>
                <w:rFonts w:eastAsia="標楷體" w:hint="eastAsia"/>
                <w:color w:val="000000" w:themeColor="text1"/>
                <w:sz w:val="28"/>
                <w:szCs w:val="20"/>
              </w:rPr>
              <w:t>1</w:t>
            </w:r>
            <w:r w:rsidRPr="00CE50CF">
              <w:rPr>
                <w:rFonts w:eastAsia="標楷體"/>
                <w:color w:val="000000" w:themeColor="text1"/>
                <w:sz w:val="28"/>
                <w:szCs w:val="20"/>
              </w:rPr>
              <w:t>:</w:t>
            </w:r>
            <w:r w:rsidRPr="00CE50CF">
              <w:rPr>
                <w:rFonts w:eastAsia="標楷體"/>
                <w:color w:val="000000" w:themeColor="text1"/>
                <w:sz w:val="28"/>
                <w:szCs w:val="20"/>
              </w:rPr>
              <w:t>製麴管理紀錄表</w:t>
            </w:r>
          </w:p>
        </w:tc>
      </w:tr>
      <w:tr w:rsidR="00A9769A" w:rsidRPr="00CE50CF" w:rsidTr="004E6EA6">
        <w:trPr>
          <w:trHeight w:val="672"/>
          <w:jc w:val="center"/>
        </w:trPr>
        <w:tc>
          <w:tcPr>
            <w:tcW w:w="10738" w:type="dxa"/>
            <w:gridSpan w:val="12"/>
          </w:tcPr>
          <w:p w:rsidR="00A9769A" w:rsidRPr="00CE50CF" w:rsidRDefault="00A9769A" w:rsidP="00A9769A">
            <w:pPr>
              <w:tabs>
                <w:tab w:val="left" w:pos="4848"/>
              </w:tabs>
              <w:ind w:left="7920" w:hangingChars="3300" w:hanging="7920"/>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rPr>
              <w:t>ˇ</w:t>
            </w:r>
            <w:r w:rsidRPr="00CE50CF">
              <w:rPr>
                <w:rFonts w:eastAsia="標楷體"/>
                <w:color w:val="000000" w:themeColor="text1"/>
              </w:rPr>
              <w:t>)</w:t>
            </w:r>
            <w:r>
              <w:rPr>
                <w:rFonts w:eastAsia="標楷體" w:hint="eastAsia"/>
                <w:color w:val="000000" w:themeColor="text1"/>
              </w:rPr>
              <w:t>無腐敗味、無黏液感；</w:t>
            </w:r>
            <w:r w:rsidRPr="00CE50CF">
              <w:rPr>
                <w:rFonts w:eastAsia="標楷體"/>
                <w:color w:val="000000" w:themeColor="text1"/>
              </w:rPr>
              <w:t>不合格</w:t>
            </w:r>
            <w:r w:rsidRPr="00CE50CF">
              <w:rPr>
                <w:rFonts w:eastAsia="標楷體"/>
                <w:color w:val="000000" w:themeColor="text1"/>
              </w:rPr>
              <w:t>(×)</w:t>
            </w:r>
            <w:r w:rsidRPr="00CE50CF">
              <w:rPr>
                <w:rFonts w:eastAsia="標楷體"/>
                <w:color w:val="000000" w:themeColor="text1"/>
              </w:rPr>
              <w:t>品質異常</w:t>
            </w:r>
            <w:r w:rsidRPr="00A9769A">
              <w:rPr>
                <w:rFonts w:eastAsia="標楷體" w:hint="eastAsia"/>
                <w:color w:val="000000" w:themeColor="text1"/>
              </w:rPr>
              <w:t>，並於備註欄填寫處理情形</w:t>
            </w:r>
          </w:p>
          <w:p w:rsidR="00A9769A" w:rsidRPr="00CE50CF" w:rsidRDefault="00A9769A" w:rsidP="00A9769A">
            <w:pPr>
              <w:tabs>
                <w:tab w:val="center" w:pos="4153"/>
                <w:tab w:val="right" w:pos="8306"/>
              </w:tabs>
              <w:snapToGrid w:val="0"/>
              <w:jc w:val="both"/>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w:t>
            </w:r>
            <w:r w:rsidR="000C6B84">
              <w:rPr>
                <w:rFonts w:eastAsia="標楷體" w:hint="eastAsia"/>
                <w:color w:val="000000" w:themeColor="text1"/>
              </w:rPr>
              <w:t>1</w:t>
            </w:r>
            <w:r w:rsidR="000C6B84">
              <w:rPr>
                <w:rFonts w:eastAsia="標楷體" w:hint="eastAsia"/>
                <w:color w:val="000000" w:themeColor="text1"/>
              </w:rPr>
              <w:t>次</w:t>
            </w:r>
            <w:r w:rsidR="000C6B84">
              <w:rPr>
                <w:rFonts w:eastAsia="標楷體" w:hint="eastAsia"/>
                <w:color w:val="000000" w:themeColor="text1"/>
              </w:rPr>
              <w:t>/</w:t>
            </w:r>
            <w:r w:rsidRPr="00CE50CF">
              <w:rPr>
                <w:rFonts w:eastAsia="標楷體"/>
                <w:color w:val="000000" w:themeColor="text1"/>
              </w:rPr>
              <w:t>天</w:t>
            </w:r>
          </w:p>
        </w:tc>
      </w:tr>
      <w:tr w:rsidR="005D6503" w:rsidRPr="00CE50CF" w:rsidTr="004E6EA6">
        <w:trPr>
          <w:cantSplit/>
          <w:trHeight w:val="437"/>
          <w:jc w:val="center"/>
        </w:trPr>
        <w:tc>
          <w:tcPr>
            <w:tcW w:w="992" w:type="dxa"/>
            <w:vMerge w:val="restart"/>
            <w:vAlign w:val="center"/>
          </w:tcPr>
          <w:p w:rsidR="00FF4AAB" w:rsidRPr="00CE50CF" w:rsidRDefault="00FF4AAB" w:rsidP="003A09E7">
            <w:pPr>
              <w:tabs>
                <w:tab w:val="left" w:pos="4848"/>
              </w:tabs>
              <w:jc w:val="center"/>
              <w:rPr>
                <w:rFonts w:eastAsia="標楷體"/>
                <w:color w:val="000000" w:themeColor="text1"/>
              </w:rPr>
            </w:pPr>
            <w:r w:rsidRPr="00CE50CF">
              <w:rPr>
                <w:rFonts w:eastAsia="標楷體"/>
                <w:color w:val="000000" w:themeColor="text1"/>
              </w:rPr>
              <w:t>日期</w:t>
            </w:r>
          </w:p>
        </w:tc>
        <w:tc>
          <w:tcPr>
            <w:tcW w:w="2430" w:type="dxa"/>
            <w:gridSpan w:val="4"/>
            <w:vAlign w:val="center"/>
          </w:tcPr>
          <w:p w:rsidR="00FF4AAB" w:rsidRPr="00CE50CF" w:rsidRDefault="00FF4AAB" w:rsidP="003A09E7">
            <w:pPr>
              <w:tabs>
                <w:tab w:val="left" w:pos="4848"/>
              </w:tabs>
              <w:jc w:val="center"/>
              <w:rPr>
                <w:rFonts w:eastAsia="標楷體"/>
                <w:color w:val="000000" w:themeColor="text1"/>
              </w:rPr>
            </w:pPr>
            <w:r w:rsidRPr="00CE50CF">
              <w:rPr>
                <w:rFonts w:eastAsia="標楷體"/>
                <w:color w:val="000000" w:themeColor="text1"/>
              </w:rPr>
              <w:t>製程</w:t>
            </w:r>
          </w:p>
        </w:tc>
        <w:tc>
          <w:tcPr>
            <w:tcW w:w="946" w:type="dxa"/>
            <w:vMerge w:val="restart"/>
            <w:vAlign w:val="center"/>
          </w:tcPr>
          <w:p w:rsidR="00FF4AAB" w:rsidRPr="00CE50CF" w:rsidRDefault="00FF4AAB" w:rsidP="003A09E7">
            <w:pPr>
              <w:tabs>
                <w:tab w:val="left" w:pos="4848"/>
              </w:tabs>
              <w:jc w:val="center"/>
              <w:rPr>
                <w:rFonts w:eastAsia="標楷體"/>
                <w:color w:val="000000" w:themeColor="text1"/>
              </w:rPr>
            </w:pPr>
            <w:r w:rsidRPr="00CE50CF">
              <w:rPr>
                <w:rFonts w:eastAsia="標楷體"/>
                <w:color w:val="000000" w:themeColor="text1"/>
              </w:rPr>
              <w:t>數量</w:t>
            </w:r>
          </w:p>
          <w:p w:rsidR="00FF4AAB" w:rsidRPr="00CE50CF" w:rsidRDefault="00FF4AAB" w:rsidP="003A09E7">
            <w:pPr>
              <w:tabs>
                <w:tab w:val="left" w:pos="4848"/>
              </w:tabs>
              <w:jc w:val="center"/>
              <w:rPr>
                <w:rFonts w:eastAsia="標楷體"/>
                <w:color w:val="000000" w:themeColor="text1"/>
              </w:rPr>
            </w:pPr>
            <w:r w:rsidRPr="00CE50CF">
              <w:rPr>
                <w:rFonts w:eastAsia="標楷體"/>
                <w:color w:val="000000" w:themeColor="text1"/>
              </w:rPr>
              <w:t>(</w:t>
            </w:r>
            <w:r w:rsidRPr="00CE50CF">
              <w:rPr>
                <w:rFonts w:eastAsia="標楷體"/>
                <w:color w:val="000000" w:themeColor="text1"/>
              </w:rPr>
              <w:t>公斤</w:t>
            </w:r>
            <w:r w:rsidRPr="00CE50CF">
              <w:rPr>
                <w:rFonts w:eastAsia="標楷體"/>
                <w:color w:val="000000" w:themeColor="text1"/>
              </w:rPr>
              <w:t>)</w:t>
            </w:r>
          </w:p>
        </w:tc>
        <w:tc>
          <w:tcPr>
            <w:tcW w:w="843" w:type="dxa"/>
            <w:vMerge w:val="restart"/>
            <w:vAlign w:val="center"/>
          </w:tcPr>
          <w:p w:rsidR="00FF4AAB" w:rsidRPr="00CE50CF" w:rsidRDefault="00FF4AAB" w:rsidP="00FF4AAB">
            <w:pPr>
              <w:tabs>
                <w:tab w:val="left" w:pos="4848"/>
              </w:tabs>
              <w:jc w:val="center"/>
              <w:rPr>
                <w:rFonts w:eastAsia="標楷體"/>
                <w:color w:val="000000" w:themeColor="text1"/>
              </w:rPr>
            </w:pPr>
            <w:r w:rsidRPr="00CE50CF">
              <w:rPr>
                <w:rFonts w:eastAsia="標楷體"/>
                <w:color w:val="000000" w:themeColor="text1"/>
              </w:rPr>
              <w:t>品溫</w:t>
            </w:r>
          </w:p>
        </w:tc>
        <w:tc>
          <w:tcPr>
            <w:tcW w:w="857" w:type="dxa"/>
            <w:vMerge w:val="restart"/>
            <w:vAlign w:val="center"/>
          </w:tcPr>
          <w:p w:rsidR="00FF4AAB" w:rsidRPr="00CE50CF" w:rsidRDefault="00FF4AAB" w:rsidP="00FF4AAB">
            <w:pPr>
              <w:tabs>
                <w:tab w:val="left" w:pos="4848"/>
              </w:tabs>
              <w:jc w:val="center"/>
              <w:rPr>
                <w:rFonts w:eastAsia="標楷體"/>
                <w:color w:val="000000" w:themeColor="text1"/>
              </w:rPr>
            </w:pPr>
            <w:r w:rsidRPr="00CE50CF">
              <w:rPr>
                <w:rFonts w:eastAsia="標楷體"/>
                <w:color w:val="000000" w:themeColor="text1"/>
              </w:rPr>
              <w:t>室溫</w:t>
            </w:r>
          </w:p>
        </w:tc>
        <w:tc>
          <w:tcPr>
            <w:tcW w:w="711" w:type="dxa"/>
            <w:vMerge w:val="restart"/>
            <w:vAlign w:val="center"/>
          </w:tcPr>
          <w:p w:rsidR="00FF4AAB" w:rsidRPr="00CE50CF" w:rsidRDefault="00FF4AAB" w:rsidP="003A09E7">
            <w:pPr>
              <w:tabs>
                <w:tab w:val="left" w:pos="4848"/>
              </w:tabs>
              <w:jc w:val="center"/>
              <w:rPr>
                <w:rFonts w:eastAsia="標楷體"/>
                <w:color w:val="000000" w:themeColor="text1"/>
              </w:rPr>
            </w:pPr>
            <w:r w:rsidRPr="00CE50CF">
              <w:rPr>
                <w:rFonts w:eastAsia="標楷體"/>
                <w:color w:val="000000" w:themeColor="text1"/>
              </w:rPr>
              <w:t>外觀</w:t>
            </w:r>
          </w:p>
        </w:tc>
        <w:tc>
          <w:tcPr>
            <w:tcW w:w="770" w:type="dxa"/>
            <w:vMerge w:val="restart"/>
            <w:vAlign w:val="center"/>
          </w:tcPr>
          <w:p w:rsidR="00FF4AAB" w:rsidRPr="00CE50CF" w:rsidRDefault="00FF4AAB" w:rsidP="003A09E7">
            <w:pPr>
              <w:tabs>
                <w:tab w:val="left" w:pos="4848"/>
              </w:tabs>
              <w:jc w:val="center"/>
              <w:rPr>
                <w:rFonts w:eastAsia="標楷體"/>
                <w:color w:val="000000" w:themeColor="text1"/>
              </w:rPr>
            </w:pPr>
            <w:r w:rsidRPr="00CE50CF">
              <w:rPr>
                <w:rFonts w:eastAsia="標楷體"/>
                <w:color w:val="000000" w:themeColor="text1"/>
              </w:rPr>
              <w:t>氣味</w:t>
            </w:r>
          </w:p>
        </w:tc>
        <w:tc>
          <w:tcPr>
            <w:tcW w:w="1356" w:type="dxa"/>
            <w:vMerge w:val="restart"/>
            <w:vAlign w:val="center"/>
          </w:tcPr>
          <w:p w:rsidR="00FF4AAB" w:rsidRPr="00CE50CF" w:rsidRDefault="00FF4AAB" w:rsidP="003A09E7">
            <w:pPr>
              <w:tabs>
                <w:tab w:val="left" w:pos="4848"/>
              </w:tabs>
              <w:jc w:val="center"/>
              <w:rPr>
                <w:rFonts w:eastAsia="標楷體"/>
                <w:color w:val="000000" w:themeColor="text1"/>
              </w:rPr>
            </w:pPr>
            <w:r w:rsidRPr="00CE50CF">
              <w:rPr>
                <w:rFonts w:eastAsia="標楷體"/>
                <w:color w:val="000000" w:themeColor="text1"/>
              </w:rPr>
              <w:t>檢查人</w:t>
            </w:r>
          </w:p>
        </w:tc>
        <w:tc>
          <w:tcPr>
            <w:tcW w:w="1833" w:type="dxa"/>
            <w:vMerge w:val="restart"/>
            <w:vAlign w:val="center"/>
          </w:tcPr>
          <w:p w:rsidR="00FF4AAB" w:rsidRPr="00CE50CF" w:rsidRDefault="00A9769A" w:rsidP="003A09E7">
            <w:pPr>
              <w:tabs>
                <w:tab w:val="left" w:pos="4848"/>
              </w:tabs>
              <w:jc w:val="center"/>
              <w:rPr>
                <w:rFonts w:eastAsia="標楷體"/>
                <w:color w:val="000000" w:themeColor="text1"/>
              </w:rPr>
            </w:pPr>
            <w:r>
              <w:rPr>
                <w:rFonts w:eastAsia="標楷體" w:hint="eastAsia"/>
                <w:color w:val="000000" w:themeColor="text1"/>
              </w:rPr>
              <w:t>備註</w:t>
            </w:r>
          </w:p>
        </w:tc>
      </w:tr>
      <w:tr w:rsidR="005D6503" w:rsidRPr="00CE50CF" w:rsidTr="004E6EA6">
        <w:trPr>
          <w:cantSplit/>
          <w:trHeight w:val="571"/>
          <w:jc w:val="center"/>
        </w:trPr>
        <w:tc>
          <w:tcPr>
            <w:tcW w:w="992" w:type="dxa"/>
            <w:vMerge/>
          </w:tcPr>
          <w:p w:rsidR="00FF4AAB" w:rsidRPr="00CE50CF" w:rsidRDefault="00FF4AAB" w:rsidP="003A09E7">
            <w:pPr>
              <w:tabs>
                <w:tab w:val="left" w:pos="4848"/>
              </w:tabs>
              <w:jc w:val="center"/>
              <w:rPr>
                <w:rFonts w:eastAsia="標楷體"/>
                <w:color w:val="000000" w:themeColor="text1"/>
              </w:rPr>
            </w:pPr>
          </w:p>
        </w:tc>
        <w:tc>
          <w:tcPr>
            <w:tcW w:w="852" w:type="dxa"/>
            <w:vAlign w:val="center"/>
          </w:tcPr>
          <w:p w:rsidR="00FF4AAB" w:rsidRPr="00CE50CF" w:rsidRDefault="00FF4AAB" w:rsidP="003A09E7">
            <w:pPr>
              <w:tabs>
                <w:tab w:val="left" w:pos="4848"/>
              </w:tabs>
              <w:jc w:val="center"/>
              <w:rPr>
                <w:rFonts w:eastAsia="標楷體"/>
                <w:color w:val="000000" w:themeColor="text1"/>
              </w:rPr>
            </w:pPr>
            <w:r w:rsidRPr="00CE50CF">
              <w:rPr>
                <w:rFonts w:eastAsia="標楷體"/>
                <w:color w:val="000000" w:themeColor="text1"/>
              </w:rPr>
              <w:t>入麴</w:t>
            </w:r>
          </w:p>
        </w:tc>
        <w:tc>
          <w:tcPr>
            <w:tcW w:w="853" w:type="dxa"/>
            <w:vAlign w:val="center"/>
          </w:tcPr>
          <w:p w:rsidR="00FF4AAB" w:rsidRPr="00CE50CF" w:rsidRDefault="00FF4AAB" w:rsidP="003A09E7">
            <w:pPr>
              <w:tabs>
                <w:tab w:val="left" w:pos="4848"/>
              </w:tabs>
              <w:jc w:val="center"/>
              <w:rPr>
                <w:rFonts w:eastAsia="標楷體"/>
                <w:color w:val="000000" w:themeColor="text1"/>
              </w:rPr>
            </w:pPr>
            <w:r w:rsidRPr="00CE50CF">
              <w:rPr>
                <w:rFonts w:eastAsia="標楷體"/>
                <w:color w:val="000000" w:themeColor="text1"/>
              </w:rPr>
              <w:t>製麴中</w:t>
            </w:r>
          </w:p>
        </w:tc>
        <w:tc>
          <w:tcPr>
            <w:tcW w:w="725" w:type="dxa"/>
            <w:gridSpan w:val="2"/>
            <w:vAlign w:val="center"/>
          </w:tcPr>
          <w:p w:rsidR="00FF4AAB" w:rsidRPr="00CE50CF" w:rsidRDefault="00FF4AAB" w:rsidP="003A09E7">
            <w:pPr>
              <w:tabs>
                <w:tab w:val="left" w:pos="4848"/>
              </w:tabs>
              <w:jc w:val="center"/>
              <w:rPr>
                <w:rFonts w:eastAsia="標楷體"/>
                <w:color w:val="000000" w:themeColor="text1"/>
              </w:rPr>
            </w:pPr>
            <w:r w:rsidRPr="00CE50CF">
              <w:rPr>
                <w:rFonts w:eastAsia="標楷體"/>
                <w:color w:val="000000" w:themeColor="text1"/>
              </w:rPr>
              <w:t>出麴</w:t>
            </w:r>
          </w:p>
        </w:tc>
        <w:tc>
          <w:tcPr>
            <w:tcW w:w="946" w:type="dxa"/>
            <w:vMerge/>
            <w:vAlign w:val="center"/>
          </w:tcPr>
          <w:p w:rsidR="00FF4AAB" w:rsidRPr="00CE50CF" w:rsidRDefault="00FF4AAB" w:rsidP="003A09E7">
            <w:pPr>
              <w:tabs>
                <w:tab w:val="left" w:pos="4848"/>
              </w:tabs>
              <w:jc w:val="center"/>
              <w:rPr>
                <w:rFonts w:eastAsia="標楷體"/>
                <w:color w:val="000000" w:themeColor="text1"/>
              </w:rPr>
            </w:pPr>
          </w:p>
        </w:tc>
        <w:tc>
          <w:tcPr>
            <w:tcW w:w="843" w:type="dxa"/>
            <w:vMerge/>
          </w:tcPr>
          <w:p w:rsidR="00FF4AAB" w:rsidRPr="00CE50CF" w:rsidRDefault="00FF4AAB" w:rsidP="003A09E7">
            <w:pPr>
              <w:tabs>
                <w:tab w:val="left" w:pos="4848"/>
              </w:tabs>
              <w:jc w:val="center"/>
              <w:rPr>
                <w:rFonts w:eastAsia="標楷體"/>
                <w:color w:val="000000" w:themeColor="text1"/>
              </w:rPr>
            </w:pPr>
          </w:p>
        </w:tc>
        <w:tc>
          <w:tcPr>
            <w:tcW w:w="857" w:type="dxa"/>
            <w:vMerge/>
          </w:tcPr>
          <w:p w:rsidR="00FF4AAB" w:rsidRPr="00CE50CF" w:rsidRDefault="00FF4AAB" w:rsidP="003A09E7">
            <w:pPr>
              <w:tabs>
                <w:tab w:val="left" w:pos="4848"/>
              </w:tabs>
              <w:jc w:val="center"/>
              <w:rPr>
                <w:rFonts w:eastAsia="標楷體"/>
                <w:color w:val="000000" w:themeColor="text1"/>
              </w:rPr>
            </w:pPr>
          </w:p>
        </w:tc>
        <w:tc>
          <w:tcPr>
            <w:tcW w:w="711" w:type="dxa"/>
            <w:vMerge/>
          </w:tcPr>
          <w:p w:rsidR="00FF4AAB" w:rsidRPr="00CE50CF" w:rsidRDefault="00FF4AAB" w:rsidP="003A09E7">
            <w:pPr>
              <w:tabs>
                <w:tab w:val="left" w:pos="4848"/>
              </w:tabs>
              <w:jc w:val="center"/>
              <w:rPr>
                <w:rFonts w:eastAsia="標楷體"/>
                <w:color w:val="000000" w:themeColor="text1"/>
              </w:rPr>
            </w:pPr>
          </w:p>
        </w:tc>
        <w:tc>
          <w:tcPr>
            <w:tcW w:w="770" w:type="dxa"/>
            <w:vMerge/>
            <w:vAlign w:val="center"/>
          </w:tcPr>
          <w:p w:rsidR="00FF4AAB" w:rsidRPr="00CE50CF" w:rsidRDefault="00FF4AAB" w:rsidP="003A09E7">
            <w:pPr>
              <w:tabs>
                <w:tab w:val="left" w:pos="4848"/>
              </w:tabs>
              <w:jc w:val="center"/>
              <w:rPr>
                <w:rFonts w:eastAsia="標楷體"/>
                <w:color w:val="000000" w:themeColor="text1"/>
              </w:rPr>
            </w:pPr>
          </w:p>
        </w:tc>
        <w:tc>
          <w:tcPr>
            <w:tcW w:w="1356" w:type="dxa"/>
            <w:vMerge/>
            <w:vAlign w:val="center"/>
          </w:tcPr>
          <w:p w:rsidR="00FF4AAB" w:rsidRPr="00CE50CF" w:rsidRDefault="00FF4AAB" w:rsidP="003A09E7">
            <w:pPr>
              <w:tabs>
                <w:tab w:val="left" w:pos="4848"/>
              </w:tabs>
              <w:jc w:val="center"/>
              <w:rPr>
                <w:rFonts w:eastAsia="標楷體"/>
                <w:color w:val="000000" w:themeColor="text1"/>
              </w:rPr>
            </w:pPr>
          </w:p>
        </w:tc>
        <w:tc>
          <w:tcPr>
            <w:tcW w:w="1833" w:type="dxa"/>
            <w:vMerge/>
            <w:vAlign w:val="center"/>
          </w:tcPr>
          <w:p w:rsidR="00FF4AAB" w:rsidRPr="00CE50CF" w:rsidRDefault="00FF4AAB" w:rsidP="003A09E7">
            <w:pPr>
              <w:tabs>
                <w:tab w:val="left" w:pos="4848"/>
              </w:tabs>
              <w:jc w:val="center"/>
              <w:rPr>
                <w:rFonts w:eastAsia="標楷體"/>
                <w:color w:val="000000" w:themeColor="text1"/>
              </w:rPr>
            </w:pPr>
          </w:p>
        </w:tc>
      </w:tr>
      <w:tr w:rsidR="005D6503" w:rsidRPr="00CE50CF" w:rsidTr="004E6EA6">
        <w:trPr>
          <w:cantSplit/>
          <w:trHeight w:val="672"/>
          <w:jc w:val="center"/>
        </w:trPr>
        <w:tc>
          <w:tcPr>
            <w:tcW w:w="992" w:type="dxa"/>
          </w:tcPr>
          <w:p w:rsidR="00FF4AAB" w:rsidRPr="00CE50CF" w:rsidRDefault="00FF4AAB" w:rsidP="003A09E7">
            <w:pPr>
              <w:tabs>
                <w:tab w:val="left" w:pos="4848"/>
              </w:tabs>
              <w:jc w:val="center"/>
              <w:rPr>
                <w:rFonts w:eastAsia="標楷體"/>
                <w:color w:val="000000" w:themeColor="text1"/>
              </w:rPr>
            </w:pPr>
          </w:p>
        </w:tc>
        <w:tc>
          <w:tcPr>
            <w:tcW w:w="852" w:type="dxa"/>
            <w:vAlign w:val="center"/>
          </w:tcPr>
          <w:p w:rsidR="00FF4AAB" w:rsidRPr="00CE50CF" w:rsidRDefault="00FF4AAB" w:rsidP="003A09E7">
            <w:pPr>
              <w:tabs>
                <w:tab w:val="left" w:pos="4848"/>
              </w:tabs>
              <w:jc w:val="center"/>
              <w:rPr>
                <w:rFonts w:eastAsia="標楷體"/>
                <w:color w:val="000000" w:themeColor="text1"/>
              </w:rPr>
            </w:pPr>
          </w:p>
        </w:tc>
        <w:tc>
          <w:tcPr>
            <w:tcW w:w="853" w:type="dxa"/>
            <w:vAlign w:val="center"/>
          </w:tcPr>
          <w:p w:rsidR="00FF4AAB" w:rsidRPr="00CE50CF" w:rsidRDefault="00FF4AAB" w:rsidP="003A09E7">
            <w:pPr>
              <w:tabs>
                <w:tab w:val="left" w:pos="4848"/>
              </w:tabs>
              <w:jc w:val="center"/>
              <w:rPr>
                <w:rFonts w:eastAsia="標楷體"/>
                <w:color w:val="000000" w:themeColor="text1"/>
              </w:rPr>
            </w:pPr>
          </w:p>
        </w:tc>
        <w:tc>
          <w:tcPr>
            <w:tcW w:w="725" w:type="dxa"/>
            <w:gridSpan w:val="2"/>
            <w:vAlign w:val="center"/>
          </w:tcPr>
          <w:p w:rsidR="00FF4AAB" w:rsidRPr="00CE50CF" w:rsidRDefault="00FF4AAB" w:rsidP="003A09E7">
            <w:pPr>
              <w:tabs>
                <w:tab w:val="left" w:pos="4848"/>
              </w:tabs>
              <w:jc w:val="center"/>
              <w:rPr>
                <w:rFonts w:eastAsia="標楷體"/>
                <w:color w:val="000000" w:themeColor="text1"/>
              </w:rPr>
            </w:pPr>
          </w:p>
        </w:tc>
        <w:tc>
          <w:tcPr>
            <w:tcW w:w="946" w:type="dxa"/>
            <w:vAlign w:val="center"/>
          </w:tcPr>
          <w:p w:rsidR="00FF4AAB" w:rsidRPr="00CE50CF" w:rsidRDefault="00FF4AAB" w:rsidP="003A09E7">
            <w:pPr>
              <w:tabs>
                <w:tab w:val="left" w:pos="4848"/>
              </w:tabs>
              <w:jc w:val="center"/>
              <w:rPr>
                <w:rFonts w:eastAsia="標楷體"/>
                <w:color w:val="000000" w:themeColor="text1"/>
              </w:rPr>
            </w:pPr>
          </w:p>
        </w:tc>
        <w:tc>
          <w:tcPr>
            <w:tcW w:w="843" w:type="dxa"/>
          </w:tcPr>
          <w:p w:rsidR="00FF4AAB" w:rsidRPr="00CE50CF" w:rsidRDefault="00FF4AAB" w:rsidP="003A09E7">
            <w:pPr>
              <w:tabs>
                <w:tab w:val="left" w:pos="4848"/>
              </w:tabs>
              <w:jc w:val="center"/>
              <w:rPr>
                <w:rFonts w:eastAsia="標楷體"/>
                <w:color w:val="000000" w:themeColor="text1"/>
              </w:rPr>
            </w:pPr>
          </w:p>
        </w:tc>
        <w:tc>
          <w:tcPr>
            <w:tcW w:w="857" w:type="dxa"/>
          </w:tcPr>
          <w:p w:rsidR="00FF4AAB" w:rsidRPr="00CE50CF" w:rsidRDefault="00FF4AAB" w:rsidP="003A09E7">
            <w:pPr>
              <w:tabs>
                <w:tab w:val="left" w:pos="4848"/>
              </w:tabs>
              <w:jc w:val="center"/>
              <w:rPr>
                <w:rFonts w:eastAsia="標楷體"/>
                <w:color w:val="000000" w:themeColor="text1"/>
              </w:rPr>
            </w:pPr>
          </w:p>
        </w:tc>
        <w:tc>
          <w:tcPr>
            <w:tcW w:w="711" w:type="dxa"/>
          </w:tcPr>
          <w:p w:rsidR="00FF4AAB" w:rsidRPr="00CE50CF" w:rsidRDefault="00FF4AAB" w:rsidP="003A09E7">
            <w:pPr>
              <w:tabs>
                <w:tab w:val="left" w:pos="4848"/>
              </w:tabs>
              <w:jc w:val="center"/>
              <w:rPr>
                <w:rFonts w:eastAsia="標楷體"/>
                <w:color w:val="000000" w:themeColor="text1"/>
              </w:rPr>
            </w:pPr>
          </w:p>
        </w:tc>
        <w:tc>
          <w:tcPr>
            <w:tcW w:w="770" w:type="dxa"/>
            <w:vAlign w:val="center"/>
          </w:tcPr>
          <w:p w:rsidR="00FF4AAB" w:rsidRPr="00CE50CF" w:rsidRDefault="00FF4AAB" w:rsidP="003A09E7">
            <w:pPr>
              <w:tabs>
                <w:tab w:val="left" w:pos="4848"/>
              </w:tabs>
              <w:jc w:val="center"/>
              <w:rPr>
                <w:rFonts w:eastAsia="標楷體"/>
                <w:color w:val="000000" w:themeColor="text1"/>
              </w:rPr>
            </w:pPr>
          </w:p>
        </w:tc>
        <w:tc>
          <w:tcPr>
            <w:tcW w:w="1356" w:type="dxa"/>
            <w:vAlign w:val="center"/>
          </w:tcPr>
          <w:p w:rsidR="00FF4AAB" w:rsidRPr="00CE50CF" w:rsidRDefault="00FF4AAB" w:rsidP="003A09E7">
            <w:pPr>
              <w:tabs>
                <w:tab w:val="left" w:pos="4848"/>
              </w:tabs>
              <w:jc w:val="center"/>
              <w:rPr>
                <w:rFonts w:eastAsia="標楷體"/>
                <w:color w:val="000000" w:themeColor="text1"/>
              </w:rPr>
            </w:pPr>
          </w:p>
        </w:tc>
        <w:tc>
          <w:tcPr>
            <w:tcW w:w="1833" w:type="dxa"/>
            <w:vAlign w:val="center"/>
          </w:tcPr>
          <w:p w:rsidR="00FF4AAB" w:rsidRPr="00CE50CF" w:rsidRDefault="00FF4AAB" w:rsidP="003A09E7">
            <w:pPr>
              <w:tabs>
                <w:tab w:val="left" w:pos="4848"/>
              </w:tabs>
              <w:jc w:val="center"/>
              <w:rPr>
                <w:rFonts w:eastAsia="標楷體"/>
                <w:color w:val="000000" w:themeColor="text1"/>
              </w:rPr>
            </w:pPr>
          </w:p>
        </w:tc>
      </w:tr>
      <w:tr w:rsidR="005D6503" w:rsidRPr="00CE50CF" w:rsidTr="004E6EA6">
        <w:trPr>
          <w:cantSplit/>
          <w:trHeight w:val="672"/>
          <w:jc w:val="center"/>
        </w:trPr>
        <w:tc>
          <w:tcPr>
            <w:tcW w:w="992" w:type="dxa"/>
          </w:tcPr>
          <w:p w:rsidR="00FF4AAB" w:rsidRPr="00CE50CF" w:rsidRDefault="00FF4AAB" w:rsidP="003A09E7">
            <w:pPr>
              <w:tabs>
                <w:tab w:val="left" w:pos="4848"/>
              </w:tabs>
              <w:jc w:val="center"/>
              <w:rPr>
                <w:rFonts w:eastAsia="標楷體"/>
                <w:color w:val="000000" w:themeColor="text1"/>
              </w:rPr>
            </w:pPr>
          </w:p>
        </w:tc>
        <w:tc>
          <w:tcPr>
            <w:tcW w:w="852" w:type="dxa"/>
            <w:vAlign w:val="center"/>
          </w:tcPr>
          <w:p w:rsidR="00FF4AAB" w:rsidRPr="00CE50CF" w:rsidRDefault="00FF4AAB" w:rsidP="003A09E7">
            <w:pPr>
              <w:tabs>
                <w:tab w:val="left" w:pos="4848"/>
              </w:tabs>
              <w:jc w:val="center"/>
              <w:rPr>
                <w:rFonts w:eastAsia="標楷體"/>
                <w:color w:val="000000" w:themeColor="text1"/>
              </w:rPr>
            </w:pPr>
          </w:p>
        </w:tc>
        <w:tc>
          <w:tcPr>
            <w:tcW w:w="853" w:type="dxa"/>
            <w:vAlign w:val="center"/>
          </w:tcPr>
          <w:p w:rsidR="00FF4AAB" w:rsidRPr="00CE50CF" w:rsidRDefault="00FF4AAB" w:rsidP="003A09E7">
            <w:pPr>
              <w:tabs>
                <w:tab w:val="left" w:pos="4848"/>
              </w:tabs>
              <w:jc w:val="center"/>
              <w:rPr>
                <w:rFonts w:eastAsia="標楷體"/>
                <w:color w:val="000000" w:themeColor="text1"/>
              </w:rPr>
            </w:pPr>
          </w:p>
        </w:tc>
        <w:tc>
          <w:tcPr>
            <w:tcW w:w="725" w:type="dxa"/>
            <w:gridSpan w:val="2"/>
            <w:vAlign w:val="center"/>
          </w:tcPr>
          <w:p w:rsidR="00FF4AAB" w:rsidRPr="00CE50CF" w:rsidRDefault="00FF4AAB" w:rsidP="003A09E7">
            <w:pPr>
              <w:tabs>
                <w:tab w:val="left" w:pos="4848"/>
              </w:tabs>
              <w:jc w:val="center"/>
              <w:rPr>
                <w:rFonts w:eastAsia="標楷體"/>
                <w:color w:val="000000" w:themeColor="text1"/>
              </w:rPr>
            </w:pPr>
          </w:p>
        </w:tc>
        <w:tc>
          <w:tcPr>
            <w:tcW w:w="946" w:type="dxa"/>
            <w:vAlign w:val="center"/>
          </w:tcPr>
          <w:p w:rsidR="00FF4AAB" w:rsidRPr="00CE50CF" w:rsidRDefault="00FF4AAB" w:rsidP="003A09E7">
            <w:pPr>
              <w:tabs>
                <w:tab w:val="left" w:pos="4848"/>
              </w:tabs>
              <w:jc w:val="center"/>
              <w:rPr>
                <w:rFonts w:eastAsia="標楷體"/>
                <w:color w:val="000000" w:themeColor="text1"/>
              </w:rPr>
            </w:pPr>
          </w:p>
        </w:tc>
        <w:tc>
          <w:tcPr>
            <w:tcW w:w="843" w:type="dxa"/>
          </w:tcPr>
          <w:p w:rsidR="00FF4AAB" w:rsidRPr="00CE50CF" w:rsidRDefault="00FF4AAB" w:rsidP="003A09E7">
            <w:pPr>
              <w:tabs>
                <w:tab w:val="left" w:pos="4848"/>
              </w:tabs>
              <w:jc w:val="center"/>
              <w:rPr>
                <w:rFonts w:eastAsia="標楷體"/>
                <w:color w:val="000000" w:themeColor="text1"/>
              </w:rPr>
            </w:pPr>
          </w:p>
        </w:tc>
        <w:tc>
          <w:tcPr>
            <w:tcW w:w="857" w:type="dxa"/>
          </w:tcPr>
          <w:p w:rsidR="00FF4AAB" w:rsidRPr="00CE50CF" w:rsidRDefault="00FF4AAB" w:rsidP="003A09E7">
            <w:pPr>
              <w:tabs>
                <w:tab w:val="left" w:pos="4848"/>
              </w:tabs>
              <w:jc w:val="center"/>
              <w:rPr>
                <w:rFonts w:eastAsia="標楷體"/>
                <w:color w:val="000000" w:themeColor="text1"/>
              </w:rPr>
            </w:pPr>
          </w:p>
        </w:tc>
        <w:tc>
          <w:tcPr>
            <w:tcW w:w="711" w:type="dxa"/>
          </w:tcPr>
          <w:p w:rsidR="00FF4AAB" w:rsidRPr="00CE50CF" w:rsidRDefault="00FF4AAB" w:rsidP="003A09E7">
            <w:pPr>
              <w:tabs>
                <w:tab w:val="left" w:pos="4848"/>
              </w:tabs>
              <w:jc w:val="center"/>
              <w:rPr>
                <w:rFonts w:eastAsia="標楷體"/>
                <w:color w:val="000000" w:themeColor="text1"/>
              </w:rPr>
            </w:pPr>
          </w:p>
        </w:tc>
        <w:tc>
          <w:tcPr>
            <w:tcW w:w="770" w:type="dxa"/>
            <w:vAlign w:val="center"/>
          </w:tcPr>
          <w:p w:rsidR="00FF4AAB" w:rsidRPr="00CE50CF" w:rsidRDefault="00FF4AAB" w:rsidP="003A09E7">
            <w:pPr>
              <w:tabs>
                <w:tab w:val="left" w:pos="4848"/>
              </w:tabs>
              <w:jc w:val="center"/>
              <w:rPr>
                <w:rFonts w:eastAsia="標楷體"/>
                <w:color w:val="000000" w:themeColor="text1"/>
              </w:rPr>
            </w:pPr>
          </w:p>
        </w:tc>
        <w:tc>
          <w:tcPr>
            <w:tcW w:w="1356" w:type="dxa"/>
            <w:vAlign w:val="center"/>
          </w:tcPr>
          <w:p w:rsidR="00FF4AAB" w:rsidRPr="00CE50CF" w:rsidRDefault="00FF4AAB" w:rsidP="003A09E7">
            <w:pPr>
              <w:tabs>
                <w:tab w:val="left" w:pos="4848"/>
              </w:tabs>
              <w:jc w:val="center"/>
              <w:rPr>
                <w:rFonts w:eastAsia="標楷體"/>
                <w:color w:val="000000" w:themeColor="text1"/>
              </w:rPr>
            </w:pPr>
          </w:p>
        </w:tc>
        <w:tc>
          <w:tcPr>
            <w:tcW w:w="1833" w:type="dxa"/>
            <w:vAlign w:val="center"/>
          </w:tcPr>
          <w:p w:rsidR="00FF4AAB" w:rsidRPr="00CE50CF" w:rsidRDefault="00FF4AAB" w:rsidP="003A09E7">
            <w:pPr>
              <w:tabs>
                <w:tab w:val="left" w:pos="4848"/>
              </w:tabs>
              <w:jc w:val="center"/>
              <w:rPr>
                <w:rFonts w:eastAsia="標楷體"/>
                <w:color w:val="000000" w:themeColor="text1"/>
              </w:rPr>
            </w:pPr>
          </w:p>
        </w:tc>
      </w:tr>
      <w:tr w:rsidR="005D6503" w:rsidRPr="00CE50CF" w:rsidTr="004E6EA6">
        <w:trPr>
          <w:cantSplit/>
          <w:trHeight w:val="672"/>
          <w:jc w:val="center"/>
        </w:trPr>
        <w:tc>
          <w:tcPr>
            <w:tcW w:w="992" w:type="dxa"/>
          </w:tcPr>
          <w:p w:rsidR="00FF4AAB" w:rsidRPr="00CE50CF" w:rsidRDefault="00FF4AAB" w:rsidP="003A09E7">
            <w:pPr>
              <w:tabs>
                <w:tab w:val="left" w:pos="4848"/>
              </w:tabs>
              <w:jc w:val="center"/>
              <w:rPr>
                <w:rFonts w:eastAsia="標楷體"/>
                <w:color w:val="000000" w:themeColor="text1"/>
              </w:rPr>
            </w:pPr>
          </w:p>
        </w:tc>
        <w:tc>
          <w:tcPr>
            <w:tcW w:w="852" w:type="dxa"/>
            <w:vAlign w:val="center"/>
          </w:tcPr>
          <w:p w:rsidR="00FF4AAB" w:rsidRPr="00CE50CF" w:rsidRDefault="00FF4AAB" w:rsidP="003A09E7">
            <w:pPr>
              <w:tabs>
                <w:tab w:val="left" w:pos="4848"/>
              </w:tabs>
              <w:jc w:val="center"/>
              <w:rPr>
                <w:rFonts w:eastAsia="標楷體"/>
                <w:color w:val="000000" w:themeColor="text1"/>
              </w:rPr>
            </w:pPr>
          </w:p>
        </w:tc>
        <w:tc>
          <w:tcPr>
            <w:tcW w:w="853" w:type="dxa"/>
            <w:vAlign w:val="center"/>
          </w:tcPr>
          <w:p w:rsidR="00FF4AAB" w:rsidRPr="00CE50CF" w:rsidRDefault="00FF4AAB" w:rsidP="003A09E7">
            <w:pPr>
              <w:tabs>
                <w:tab w:val="left" w:pos="4848"/>
              </w:tabs>
              <w:jc w:val="center"/>
              <w:rPr>
                <w:rFonts w:eastAsia="標楷體"/>
                <w:color w:val="000000" w:themeColor="text1"/>
              </w:rPr>
            </w:pPr>
          </w:p>
        </w:tc>
        <w:tc>
          <w:tcPr>
            <w:tcW w:w="725" w:type="dxa"/>
            <w:gridSpan w:val="2"/>
            <w:vAlign w:val="center"/>
          </w:tcPr>
          <w:p w:rsidR="00FF4AAB" w:rsidRPr="00CE50CF" w:rsidRDefault="00FF4AAB" w:rsidP="003A09E7">
            <w:pPr>
              <w:tabs>
                <w:tab w:val="left" w:pos="4848"/>
              </w:tabs>
              <w:jc w:val="center"/>
              <w:rPr>
                <w:rFonts w:eastAsia="標楷體"/>
                <w:color w:val="000000" w:themeColor="text1"/>
              </w:rPr>
            </w:pPr>
          </w:p>
        </w:tc>
        <w:tc>
          <w:tcPr>
            <w:tcW w:w="946" w:type="dxa"/>
            <w:vAlign w:val="center"/>
          </w:tcPr>
          <w:p w:rsidR="00FF4AAB" w:rsidRPr="00CE50CF" w:rsidRDefault="00FF4AAB" w:rsidP="003A09E7">
            <w:pPr>
              <w:tabs>
                <w:tab w:val="left" w:pos="4848"/>
              </w:tabs>
              <w:jc w:val="center"/>
              <w:rPr>
                <w:rFonts w:eastAsia="標楷體"/>
                <w:color w:val="000000" w:themeColor="text1"/>
              </w:rPr>
            </w:pPr>
          </w:p>
        </w:tc>
        <w:tc>
          <w:tcPr>
            <w:tcW w:w="843" w:type="dxa"/>
          </w:tcPr>
          <w:p w:rsidR="00FF4AAB" w:rsidRPr="00CE50CF" w:rsidRDefault="00FF4AAB" w:rsidP="003A09E7">
            <w:pPr>
              <w:tabs>
                <w:tab w:val="left" w:pos="4848"/>
              </w:tabs>
              <w:jc w:val="center"/>
              <w:rPr>
                <w:rFonts w:eastAsia="標楷體"/>
                <w:color w:val="000000" w:themeColor="text1"/>
              </w:rPr>
            </w:pPr>
          </w:p>
        </w:tc>
        <w:tc>
          <w:tcPr>
            <w:tcW w:w="857" w:type="dxa"/>
          </w:tcPr>
          <w:p w:rsidR="00FF4AAB" w:rsidRPr="00CE50CF" w:rsidRDefault="00FF4AAB" w:rsidP="003A09E7">
            <w:pPr>
              <w:tabs>
                <w:tab w:val="left" w:pos="4848"/>
              </w:tabs>
              <w:jc w:val="center"/>
              <w:rPr>
                <w:rFonts w:eastAsia="標楷體"/>
                <w:color w:val="000000" w:themeColor="text1"/>
              </w:rPr>
            </w:pPr>
          </w:p>
        </w:tc>
        <w:tc>
          <w:tcPr>
            <w:tcW w:w="711" w:type="dxa"/>
          </w:tcPr>
          <w:p w:rsidR="00FF4AAB" w:rsidRPr="00CE50CF" w:rsidRDefault="00FF4AAB" w:rsidP="003A09E7">
            <w:pPr>
              <w:tabs>
                <w:tab w:val="left" w:pos="4848"/>
              </w:tabs>
              <w:jc w:val="center"/>
              <w:rPr>
                <w:rFonts w:eastAsia="標楷體"/>
                <w:color w:val="000000" w:themeColor="text1"/>
              </w:rPr>
            </w:pPr>
          </w:p>
        </w:tc>
        <w:tc>
          <w:tcPr>
            <w:tcW w:w="770" w:type="dxa"/>
            <w:vAlign w:val="center"/>
          </w:tcPr>
          <w:p w:rsidR="00FF4AAB" w:rsidRPr="00CE50CF" w:rsidRDefault="00FF4AAB" w:rsidP="003A09E7">
            <w:pPr>
              <w:tabs>
                <w:tab w:val="left" w:pos="4848"/>
              </w:tabs>
              <w:jc w:val="center"/>
              <w:rPr>
                <w:rFonts w:eastAsia="標楷體"/>
                <w:color w:val="000000" w:themeColor="text1"/>
              </w:rPr>
            </w:pPr>
          </w:p>
        </w:tc>
        <w:tc>
          <w:tcPr>
            <w:tcW w:w="1356" w:type="dxa"/>
            <w:vAlign w:val="center"/>
          </w:tcPr>
          <w:p w:rsidR="00FF4AAB" w:rsidRPr="00CE50CF" w:rsidRDefault="00FF4AAB" w:rsidP="003A09E7">
            <w:pPr>
              <w:tabs>
                <w:tab w:val="left" w:pos="4848"/>
              </w:tabs>
              <w:jc w:val="center"/>
              <w:rPr>
                <w:rFonts w:eastAsia="標楷體"/>
                <w:color w:val="000000" w:themeColor="text1"/>
              </w:rPr>
            </w:pPr>
          </w:p>
        </w:tc>
        <w:tc>
          <w:tcPr>
            <w:tcW w:w="1833" w:type="dxa"/>
            <w:vAlign w:val="center"/>
          </w:tcPr>
          <w:p w:rsidR="00FF4AAB" w:rsidRPr="00CE50CF" w:rsidRDefault="00FF4AAB" w:rsidP="003A09E7">
            <w:pPr>
              <w:tabs>
                <w:tab w:val="left" w:pos="4848"/>
              </w:tabs>
              <w:jc w:val="center"/>
              <w:rPr>
                <w:rFonts w:eastAsia="標楷體"/>
                <w:color w:val="000000" w:themeColor="text1"/>
              </w:rPr>
            </w:pPr>
          </w:p>
        </w:tc>
      </w:tr>
      <w:tr w:rsidR="005D6503" w:rsidRPr="00CE50CF" w:rsidTr="004E6EA6">
        <w:trPr>
          <w:cantSplit/>
          <w:trHeight w:val="672"/>
          <w:jc w:val="center"/>
        </w:trPr>
        <w:tc>
          <w:tcPr>
            <w:tcW w:w="992" w:type="dxa"/>
          </w:tcPr>
          <w:p w:rsidR="00FF4AAB" w:rsidRPr="00CE50CF" w:rsidRDefault="00FF4AAB" w:rsidP="003A09E7">
            <w:pPr>
              <w:tabs>
                <w:tab w:val="left" w:pos="4848"/>
              </w:tabs>
              <w:jc w:val="center"/>
              <w:rPr>
                <w:rFonts w:eastAsia="標楷體"/>
                <w:color w:val="000000" w:themeColor="text1"/>
              </w:rPr>
            </w:pPr>
          </w:p>
        </w:tc>
        <w:tc>
          <w:tcPr>
            <w:tcW w:w="852" w:type="dxa"/>
            <w:vAlign w:val="center"/>
          </w:tcPr>
          <w:p w:rsidR="00FF4AAB" w:rsidRPr="00CE50CF" w:rsidRDefault="00FF4AAB" w:rsidP="003A09E7">
            <w:pPr>
              <w:tabs>
                <w:tab w:val="left" w:pos="4848"/>
              </w:tabs>
              <w:jc w:val="center"/>
              <w:rPr>
                <w:rFonts w:eastAsia="標楷體"/>
                <w:color w:val="000000" w:themeColor="text1"/>
              </w:rPr>
            </w:pPr>
          </w:p>
        </w:tc>
        <w:tc>
          <w:tcPr>
            <w:tcW w:w="853" w:type="dxa"/>
            <w:vAlign w:val="center"/>
          </w:tcPr>
          <w:p w:rsidR="00FF4AAB" w:rsidRPr="00CE50CF" w:rsidRDefault="00FF4AAB" w:rsidP="003A09E7">
            <w:pPr>
              <w:tabs>
                <w:tab w:val="left" w:pos="4848"/>
              </w:tabs>
              <w:jc w:val="center"/>
              <w:rPr>
                <w:rFonts w:eastAsia="標楷體"/>
                <w:color w:val="000000" w:themeColor="text1"/>
              </w:rPr>
            </w:pPr>
          </w:p>
        </w:tc>
        <w:tc>
          <w:tcPr>
            <w:tcW w:w="725" w:type="dxa"/>
            <w:gridSpan w:val="2"/>
            <w:vAlign w:val="center"/>
          </w:tcPr>
          <w:p w:rsidR="00FF4AAB" w:rsidRPr="00CE50CF" w:rsidRDefault="00FF4AAB" w:rsidP="003A09E7">
            <w:pPr>
              <w:tabs>
                <w:tab w:val="left" w:pos="4848"/>
              </w:tabs>
              <w:jc w:val="center"/>
              <w:rPr>
                <w:rFonts w:eastAsia="標楷體"/>
                <w:color w:val="000000" w:themeColor="text1"/>
              </w:rPr>
            </w:pPr>
          </w:p>
        </w:tc>
        <w:tc>
          <w:tcPr>
            <w:tcW w:w="946" w:type="dxa"/>
            <w:vAlign w:val="center"/>
          </w:tcPr>
          <w:p w:rsidR="00FF4AAB" w:rsidRPr="00CE50CF" w:rsidRDefault="00FF4AAB" w:rsidP="003A09E7">
            <w:pPr>
              <w:tabs>
                <w:tab w:val="left" w:pos="4848"/>
              </w:tabs>
              <w:jc w:val="center"/>
              <w:rPr>
                <w:rFonts w:eastAsia="標楷體"/>
                <w:color w:val="000000" w:themeColor="text1"/>
              </w:rPr>
            </w:pPr>
          </w:p>
        </w:tc>
        <w:tc>
          <w:tcPr>
            <w:tcW w:w="843" w:type="dxa"/>
          </w:tcPr>
          <w:p w:rsidR="00FF4AAB" w:rsidRPr="00CE50CF" w:rsidRDefault="00FF4AAB" w:rsidP="003A09E7">
            <w:pPr>
              <w:tabs>
                <w:tab w:val="left" w:pos="4848"/>
              </w:tabs>
              <w:jc w:val="center"/>
              <w:rPr>
                <w:rFonts w:eastAsia="標楷體"/>
                <w:color w:val="000000" w:themeColor="text1"/>
              </w:rPr>
            </w:pPr>
          </w:p>
        </w:tc>
        <w:tc>
          <w:tcPr>
            <w:tcW w:w="857" w:type="dxa"/>
          </w:tcPr>
          <w:p w:rsidR="00FF4AAB" w:rsidRPr="00CE50CF" w:rsidRDefault="00FF4AAB" w:rsidP="003A09E7">
            <w:pPr>
              <w:tabs>
                <w:tab w:val="left" w:pos="4848"/>
              </w:tabs>
              <w:jc w:val="center"/>
              <w:rPr>
                <w:rFonts w:eastAsia="標楷體"/>
                <w:color w:val="000000" w:themeColor="text1"/>
              </w:rPr>
            </w:pPr>
          </w:p>
        </w:tc>
        <w:tc>
          <w:tcPr>
            <w:tcW w:w="711" w:type="dxa"/>
          </w:tcPr>
          <w:p w:rsidR="00FF4AAB" w:rsidRPr="00CE50CF" w:rsidRDefault="00FF4AAB" w:rsidP="003A09E7">
            <w:pPr>
              <w:tabs>
                <w:tab w:val="left" w:pos="4848"/>
              </w:tabs>
              <w:jc w:val="center"/>
              <w:rPr>
                <w:rFonts w:eastAsia="標楷體"/>
                <w:color w:val="000000" w:themeColor="text1"/>
              </w:rPr>
            </w:pPr>
          </w:p>
        </w:tc>
        <w:tc>
          <w:tcPr>
            <w:tcW w:w="770" w:type="dxa"/>
            <w:vAlign w:val="center"/>
          </w:tcPr>
          <w:p w:rsidR="00FF4AAB" w:rsidRPr="00CE50CF" w:rsidRDefault="00FF4AAB" w:rsidP="003A09E7">
            <w:pPr>
              <w:tabs>
                <w:tab w:val="left" w:pos="4848"/>
              </w:tabs>
              <w:jc w:val="center"/>
              <w:rPr>
                <w:rFonts w:eastAsia="標楷體"/>
                <w:color w:val="000000" w:themeColor="text1"/>
              </w:rPr>
            </w:pPr>
          </w:p>
        </w:tc>
        <w:tc>
          <w:tcPr>
            <w:tcW w:w="1356" w:type="dxa"/>
            <w:vAlign w:val="center"/>
          </w:tcPr>
          <w:p w:rsidR="00FF4AAB" w:rsidRPr="00CE50CF" w:rsidRDefault="00FF4AAB" w:rsidP="003A09E7">
            <w:pPr>
              <w:tabs>
                <w:tab w:val="left" w:pos="4848"/>
              </w:tabs>
              <w:jc w:val="center"/>
              <w:rPr>
                <w:rFonts w:eastAsia="標楷體"/>
                <w:color w:val="000000" w:themeColor="text1"/>
              </w:rPr>
            </w:pPr>
          </w:p>
        </w:tc>
        <w:tc>
          <w:tcPr>
            <w:tcW w:w="1833" w:type="dxa"/>
            <w:vAlign w:val="center"/>
          </w:tcPr>
          <w:p w:rsidR="00FF4AAB" w:rsidRPr="00CE50CF" w:rsidRDefault="00FF4AAB" w:rsidP="003A09E7">
            <w:pPr>
              <w:tabs>
                <w:tab w:val="left" w:pos="4848"/>
              </w:tabs>
              <w:jc w:val="center"/>
              <w:rPr>
                <w:rFonts w:eastAsia="標楷體"/>
                <w:color w:val="000000" w:themeColor="text1"/>
              </w:rPr>
            </w:pPr>
          </w:p>
        </w:tc>
      </w:tr>
      <w:tr w:rsidR="005D6503" w:rsidRPr="00CE50CF" w:rsidTr="004E6EA6">
        <w:trPr>
          <w:cantSplit/>
          <w:trHeight w:val="672"/>
          <w:jc w:val="center"/>
        </w:trPr>
        <w:tc>
          <w:tcPr>
            <w:tcW w:w="992" w:type="dxa"/>
          </w:tcPr>
          <w:p w:rsidR="00FF4AAB" w:rsidRPr="00CE50CF" w:rsidRDefault="00FF4AAB" w:rsidP="003A09E7">
            <w:pPr>
              <w:tabs>
                <w:tab w:val="left" w:pos="4848"/>
              </w:tabs>
              <w:jc w:val="center"/>
              <w:rPr>
                <w:rFonts w:eastAsia="標楷體"/>
                <w:color w:val="000000" w:themeColor="text1"/>
              </w:rPr>
            </w:pPr>
          </w:p>
        </w:tc>
        <w:tc>
          <w:tcPr>
            <w:tcW w:w="852" w:type="dxa"/>
            <w:vAlign w:val="center"/>
          </w:tcPr>
          <w:p w:rsidR="00FF4AAB" w:rsidRPr="00CE50CF" w:rsidRDefault="00FF4AAB" w:rsidP="003A09E7">
            <w:pPr>
              <w:tabs>
                <w:tab w:val="left" w:pos="4848"/>
              </w:tabs>
              <w:jc w:val="center"/>
              <w:rPr>
                <w:rFonts w:eastAsia="標楷體"/>
                <w:color w:val="000000" w:themeColor="text1"/>
              </w:rPr>
            </w:pPr>
          </w:p>
        </w:tc>
        <w:tc>
          <w:tcPr>
            <w:tcW w:w="853" w:type="dxa"/>
            <w:vAlign w:val="center"/>
          </w:tcPr>
          <w:p w:rsidR="00FF4AAB" w:rsidRPr="00CE50CF" w:rsidRDefault="00FF4AAB" w:rsidP="003A09E7">
            <w:pPr>
              <w:tabs>
                <w:tab w:val="left" w:pos="4848"/>
              </w:tabs>
              <w:jc w:val="center"/>
              <w:rPr>
                <w:rFonts w:eastAsia="標楷體"/>
                <w:color w:val="000000" w:themeColor="text1"/>
              </w:rPr>
            </w:pPr>
          </w:p>
        </w:tc>
        <w:tc>
          <w:tcPr>
            <w:tcW w:w="725" w:type="dxa"/>
            <w:gridSpan w:val="2"/>
            <w:vAlign w:val="center"/>
          </w:tcPr>
          <w:p w:rsidR="00FF4AAB" w:rsidRPr="00CE50CF" w:rsidRDefault="00FF4AAB" w:rsidP="003A09E7">
            <w:pPr>
              <w:tabs>
                <w:tab w:val="left" w:pos="4848"/>
              </w:tabs>
              <w:jc w:val="center"/>
              <w:rPr>
                <w:rFonts w:eastAsia="標楷體"/>
                <w:color w:val="000000" w:themeColor="text1"/>
              </w:rPr>
            </w:pPr>
          </w:p>
        </w:tc>
        <w:tc>
          <w:tcPr>
            <w:tcW w:w="946" w:type="dxa"/>
            <w:vAlign w:val="center"/>
          </w:tcPr>
          <w:p w:rsidR="00FF4AAB" w:rsidRPr="00CE50CF" w:rsidRDefault="00FF4AAB" w:rsidP="003A09E7">
            <w:pPr>
              <w:tabs>
                <w:tab w:val="left" w:pos="4848"/>
              </w:tabs>
              <w:jc w:val="center"/>
              <w:rPr>
                <w:rFonts w:eastAsia="標楷體"/>
                <w:color w:val="000000" w:themeColor="text1"/>
              </w:rPr>
            </w:pPr>
          </w:p>
        </w:tc>
        <w:tc>
          <w:tcPr>
            <w:tcW w:w="843" w:type="dxa"/>
          </w:tcPr>
          <w:p w:rsidR="00FF4AAB" w:rsidRPr="00CE50CF" w:rsidRDefault="00FF4AAB" w:rsidP="003A09E7">
            <w:pPr>
              <w:tabs>
                <w:tab w:val="left" w:pos="4848"/>
              </w:tabs>
              <w:jc w:val="center"/>
              <w:rPr>
                <w:rFonts w:eastAsia="標楷體"/>
                <w:color w:val="000000" w:themeColor="text1"/>
              </w:rPr>
            </w:pPr>
          </w:p>
        </w:tc>
        <w:tc>
          <w:tcPr>
            <w:tcW w:w="857" w:type="dxa"/>
          </w:tcPr>
          <w:p w:rsidR="00FF4AAB" w:rsidRPr="00CE50CF" w:rsidRDefault="00FF4AAB" w:rsidP="003A09E7">
            <w:pPr>
              <w:tabs>
                <w:tab w:val="left" w:pos="4848"/>
              </w:tabs>
              <w:jc w:val="center"/>
              <w:rPr>
                <w:rFonts w:eastAsia="標楷體"/>
                <w:color w:val="000000" w:themeColor="text1"/>
              </w:rPr>
            </w:pPr>
          </w:p>
        </w:tc>
        <w:tc>
          <w:tcPr>
            <w:tcW w:w="711" w:type="dxa"/>
          </w:tcPr>
          <w:p w:rsidR="00FF4AAB" w:rsidRPr="00CE50CF" w:rsidRDefault="00FF4AAB" w:rsidP="003A09E7">
            <w:pPr>
              <w:tabs>
                <w:tab w:val="left" w:pos="4848"/>
              </w:tabs>
              <w:jc w:val="center"/>
              <w:rPr>
                <w:rFonts w:eastAsia="標楷體"/>
                <w:color w:val="000000" w:themeColor="text1"/>
              </w:rPr>
            </w:pPr>
          </w:p>
        </w:tc>
        <w:tc>
          <w:tcPr>
            <w:tcW w:w="770" w:type="dxa"/>
            <w:vAlign w:val="center"/>
          </w:tcPr>
          <w:p w:rsidR="00FF4AAB" w:rsidRPr="00CE50CF" w:rsidRDefault="00FF4AAB" w:rsidP="003A09E7">
            <w:pPr>
              <w:tabs>
                <w:tab w:val="left" w:pos="4848"/>
              </w:tabs>
              <w:jc w:val="center"/>
              <w:rPr>
                <w:rFonts w:eastAsia="標楷體"/>
                <w:color w:val="000000" w:themeColor="text1"/>
              </w:rPr>
            </w:pPr>
          </w:p>
        </w:tc>
        <w:tc>
          <w:tcPr>
            <w:tcW w:w="1356" w:type="dxa"/>
            <w:vAlign w:val="center"/>
          </w:tcPr>
          <w:p w:rsidR="00FF4AAB" w:rsidRPr="00CE50CF" w:rsidRDefault="00FF4AAB" w:rsidP="003A09E7">
            <w:pPr>
              <w:tabs>
                <w:tab w:val="left" w:pos="4848"/>
              </w:tabs>
              <w:jc w:val="center"/>
              <w:rPr>
                <w:rFonts w:eastAsia="標楷體"/>
                <w:color w:val="000000" w:themeColor="text1"/>
              </w:rPr>
            </w:pPr>
          </w:p>
        </w:tc>
        <w:tc>
          <w:tcPr>
            <w:tcW w:w="1833" w:type="dxa"/>
            <w:vAlign w:val="center"/>
          </w:tcPr>
          <w:p w:rsidR="00FF4AAB" w:rsidRPr="00CE50CF" w:rsidRDefault="00FF4AAB" w:rsidP="003A09E7">
            <w:pPr>
              <w:tabs>
                <w:tab w:val="left" w:pos="4848"/>
              </w:tabs>
              <w:jc w:val="center"/>
              <w:rPr>
                <w:rFonts w:eastAsia="標楷體"/>
                <w:color w:val="000000" w:themeColor="text1"/>
              </w:rPr>
            </w:pPr>
          </w:p>
        </w:tc>
      </w:tr>
      <w:tr w:rsidR="005D6503" w:rsidRPr="00CE50CF" w:rsidTr="004E6EA6">
        <w:trPr>
          <w:cantSplit/>
          <w:trHeight w:val="672"/>
          <w:jc w:val="center"/>
        </w:trPr>
        <w:tc>
          <w:tcPr>
            <w:tcW w:w="992" w:type="dxa"/>
          </w:tcPr>
          <w:p w:rsidR="00FF4AAB" w:rsidRPr="00CE50CF" w:rsidRDefault="00FF4AAB" w:rsidP="003A09E7">
            <w:pPr>
              <w:tabs>
                <w:tab w:val="left" w:pos="4848"/>
              </w:tabs>
              <w:jc w:val="center"/>
              <w:rPr>
                <w:rFonts w:eastAsia="標楷體"/>
                <w:color w:val="000000" w:themeColor="text1"/>
              </w:rPr>
            </w:pPr>
          </w:p>
        </w:tc>
        <w:tc>
          <w:tcPr>
            <w:tcW w:w="852" w:type="dxa"/>
            <w:vAlign w:val="center"/>
          </w:tcPr>
          <w:p w:rsidR="00FF4AAB" w:rsidRPr="00CE50CF" w:rsidRDefault="00FF4AAB" w:rsidP="003A09E7">
            <w:pPr>
              <w:tabs>
                <w:tab w:val="left" w:pos="4848"/>
              </w:tabs>
              <w:jc w:val="center"/>
              <w:rPr>
                <w:rFonts w:eastAsia="標楷體"/>
                <w:color w:val="000000" w:themeColor="text1"/>
              </w:rPr>
            </w:pPr>
          </w:p>
        </w:tc>
        <w:tc>
          <w:tcPr>
            <w:tcW w:w="853" w:type="dxa"/>
            <w:vAlign w:val="center"/>
          </w:tcPr>
          <w:p w:rsidR="00FF4AAB" w:rsidRPr="00CE50CF" w:rsidRDefault="00FF4AAB" w:rsidP="003A09E7">
            <w:pPr>
              <w:tabs>
                <w:tab w:val="left" w:pos="4848"/>
              </w:tabs>
              <w:jc w:val="center"/>
              <w:rPr>
                <w:rFonts w:eastAsia="標楷體"/>
                <w:color w:val="000000" w:themeColor="text1"/>
              </w:rPr>
            </w:pPr>
          </w:p>
        </w:tc>
        <w:tc>
          <w:tcPr>
            <w:tcW w:w="725" w:type="dxa"/>
            <w:gridSpan w:val="2"/>
            <w:vAlign w:val="center"/>
          </w:tcPr>
          <w:p w:rsidR="00FF4AAB" w:rsidRPr="00CE50CF" w:rsidRDefault="00FF4AAB" w:rsidP="003A09E7">
            <w:pPr>
              <w:tabs>
                <w:tab w:val="left" w:pos="4848"/>
              </w:tabs>
              <w:jc w:val="center"/>
              <w:rPr>
                <w:rFonts w:eastAsia="標楷體"/>
                <w:color w:val="000000" w:themeColor="text1"/>
              </w:rPr>
            </w:pPr>
          </w:p>
        </w:tc>
        <w:tc>
          <w:tcPr>
            <w:tcW w:w="946" w:type="dxa"/>
            <w:vAlign w:val="center"/>
          </w:tcPr>
          <w:p w:rsidR="00FF4AAB" w:rsidRPr="00CE50CF" w:rsidRDefault="00FF4AAB" w:rsidP="003A09E7">
            <w:pPr>
              <w:tabs>
                <w:tab w:val="left" w:pos="4848"/>
              </w:tabs>
              <w:jc w:val="center"/>
              <w:rPr>
                <w:rFonts w:eastAsia="標楷體"/>
                <w:color w:val="000000" w:themeColor="text1"/>
              </w:rPr>
            </w:pPr>
          </w:p>
        </w:tc>
        <w:tc>
          <w:tcPr>
            <w:tcW w:w="843" w:type="dxa"/>
          </w:tcPr>
          <w:p w:rsidR="00FF4AAB" w:rsidRPr="00CE50CF" w:rsidRDefault="00FF4AAB" w:rsidP="003A09E7">
            <w:pPr>
              <w:tabs>
                <w:tab w:val="left" w:pos="4848"/>
              </w:tabs>
              <w:jc w:val="center"/>
              <w:rPr>
                <w:rFonts w:eastAsia="標楷體"/>
                <w:color w:val="000000" w:themeColor="text1"/>
              </w:rPr>
            </w:pPr>
          </w:p>
        </w:tc>
        <w:tc>
          <w:tcPr>
            <w:tcW w:w="857" w:type="dxa"/>
          </w:tcPr>
          <w:p w:rsidR="00FF4AAB" w:rsidRPr="00CE50CF" w:rsidRDefault="00FF4AAB" w:rsidP="003A09E7">
            <w:pPr>
              <w:tabs>
                <w:tab w:val="left" w:pos="4848"/>
              </w:tabs>
              <w:jc w:val="center"/>
              <w:rPr>
                <w:rFonts w:eastAsia="標楷體"/>
                <w:color w:val="000000" w:themeColor="text1"/>
              </w:rPr>
            </w:pPr>
          </w:p>
        </w:tc>
        <w:tc>
          <w:tcPr>
            <w:tcW w:w="711" w:type="dxa"/>
          </w:tcPr>
          <w:p w:rsidR="00FF4AAB" w:rsidRPr="00CE50CF" w:rsidRDefault="00FF4AAB" w:rsidP="003A09E7">
            <w:pPr>
              <w:tabs>
                <w:tab w:val="left" w:pos="4848"/>
              </w:tabs>
              <w:jc w:val="center"/>
              <w:rPr>
                <w:rFonts w:eastAsia="標楷體"/>
                <w:color w:val="000000" w:themeColor="text1"/>
              </w:rPr>
            </w:pPr>
          </w:p>
        </w:tc>
        <w:tc>
          <w:tcPr>
            <w:tcW w:w="770" w:type="dxa"/>
            <w:vAlign w:val="center"/>
          </w:tcPr>
          <w:p w:rsidR="00FF4AAB" w:rsidRPr="00CE50CF" w:rsidRDefault="00FF4AAB" w:rsidP="003A09E7">
            <w:pPr>
              <w:tabs>
                <w:tab w:val="left" w:pos="4848"/>
              </w:tabs>
              <w:jc w:val="center"/>
              <w:rPr>
                <w:rFonts w:eastAsia="標楷體"/>
                <w:color w:val="000000" w:themeColor="text1"/>
              </w:rPr>
            </w:pPr>
          </w:p>
        </w:tc>
        <w:tc>
          <w:tcPr>
            <w:tcW w:w="1356" w:type="dxa"/>
            <w:vAlign w:val="center"/>
          </w:tcPr>
          <w:p w:rsidR="00FF4AAB" w:rsidRPr="00CE50CF" w:rsidRDefault="00FF4AAB" w:rsidP="003A09E7">
            <w:pPr>
              <w:tabs>
                <w:tab w:val="left" w:pos="4848"/>
              </w:tabs>
              <w:jc w:val="center"/>
              <w:rPr>
                <w:rFonts w:eastAsia="標楷體"/>
                <w:color w:val="000000" w:themeColor="text1"/>
              </w:rPr>
            </w:pPr>
          </w:p>
        </w:tc>
        <w:tc>
          <w:tcPr>
            <w:tcW w:w="1833" w:type="dxa"/>
            <w:vAlign w:val="center"/>
          </w:tcPr>
          <w:p w:rsidR="00FF4AAB" w:rsidRPr="00CE50CF" w:rsidRDefault="00FF4AAB" w:rsidP="003A09E7">
            <w:pPr>
              <w:tabs>
                <w:tab w:val="left" w:pos="4848"/>
              </w:tabs>
              <w:jc w:val="center"/>
              <w:rPr>
                <w:rFonts w:eastAsia="標楷體"/>
                <w:color w:val="000000" w:themeColor="text1"/>
              </w:rPr>
            </w:pPr>
          </w:p>
        </w:tc>
      </w:tr>
      <w:tr w:rsidR="005D6503" w:rsidRPr="00CE50CF" w:rsidTr="004E6EA6">
        <w:trPr>
          <w:cantSplit/>
          <w:trHeight w:val="672"/>
          <w:jc w:val="center"/>
        </w:trPr>
        <w:tc>
          <w:tcPr>
            <w:tcW w:w="992" w:type="dxa"/>
          </w:tcPr>
          <w:p w:rsidR="00FF4AAB" w:rsidRPr="00CE50CF" w:rsidRDefault="00FF4AAB" w:rsidP="003A09E7">
            <w:pPr>
              <w:tabs>
                <w:tab w:val="left" w:pos="4848"/>
              </w:tabs>
              <w:jc w:val="center"/>
              <w:rPr>
                <w:rFonts w:eastAsia="標楷體"/>
                <w:color w:val="000000" w:themeColor="text1"/>
              </w:rPr>
            </w:pPr>
          </w:p>
        </w:tc>
        <w:tc>
          <w:tcPr>
            <w:tcW w:w="852" w:type="dxa"/>
            <w:vAlign w:val="center"/>
          </w:tcPr>
          <w:p w:rsidR="00FF4AAB" w:rsidRPr="00CE50CF" w:rsidRDefault="00FF4AAB" w:rsidP="003A09E7">
            <w:pPr>
              <w:tabs>
                <w:tab w:val="left" w:pos="4848"/>
              </w:tabs>
              <w:jc w:val="center"/>
              <w:rPr>
                <w:rFonts w:eastAsia="標楷體"/>
                <w:color w:val="000000" w:themeColor="text1"/>
              </w:rPr>
            </w:pPr>
          </w:p>
        </w:tc>
        <w:tc>
          <w:tcPr>
            <w:tcW w:w="853" w:type="dxa"/>
            <w:vAlign w:val="center"/>
          </w:tcPr>
          <w:p w:rsidR="00FF4AAB" w:rsidRPr="00CE50CF" w:rsidRDefault="00FF4AAB" w:rsidP="003A09E7">
            <w:pPr>
              <w:tabs>
                <w:tab w:val="left" w:pos="4848"/>
              </w:tabs>
              <w:jc w:val="center"/>
              <w:rPr>
                <w:rFonts w:eastAsia="標楷體"/>
                <w:color w:val="000000" w:themeColor="text1"/>
              </w:rPr>
            </w:pPr>
          </w:p>
        </w:tc>
        <w:tc>
          <w:tcPr>
            <w:tcW w:w="725" w:type="dxa"/>
            <w:gridSpan w:val="2"/>
            <w:vAlign w:val="center"/>
          </w:tcPr>
          <w:p w:rsidR="00FF4AAB" w:rsidRPr="00CE50CF" w:rsidRDefault="00FF4AAB" w:rsidP="003A09E7">
            <w:pPr>
              <w:tabs>
                <w:tab w:val="left" w:pos="4848"/>
              </w:tabs>
              <w:jc w:val="center"/>
              <w:rPr>
                <w:rFonts w:eastAsia="標楷體"/>
                <w:color w:val="000000" w:themeColor="text1"/>
              </w:rPr>
            </w:pPr>
          </w:p>
        </w:tc>
        <w:tc>
          <w:tcPr>
            <w:tcW w:w="946" w:type="dxa"/>
            <w:vAlign w:val="center"/>
          </w:tcPr>
          <w:p w:rsidR="00FF4AAB" w:rsidRPr="00CE50CF" w:rsidRDefault="00FF4AAB" w:rsidP="003A09E7">
            <w:pPr>
              <w:tabs>
                <w:tab w:val="left" w:pos="4848"/>
              </w:tabs>
              <w:jc w:val="center"/>
              <w:rPr>
                <w:rFonts w:eastAsia="標楷體"/>
                <w:color w:val="000000" w:themeColor="text1"/>
              </w:rPr>
            </w:pPr>
          </w:p>
        </w:tc>
        <w:tc>
          <w:tcPr>
            <w:tcW w:w="843" w:type="dxa"/>
          </w:tcPr>
          <w:p w:rsidR="00FF4AAB" w:rsidRPr="00CE50CF" w:rsidRDefault="00FF4AAB" w:rsidP="003A09E7">
            <w:pPr>
              <w:tabs>
                <w:tab w:val="left" w:pos="4848"/>
              </w:tabs>
              <w:jc w:val="center"/>
              <w:rPr>
                <w:rFonts w:eastAsia="標楷體"/>
                <w:color w:val="000000" w:themeColor="text1"/>
              </w:rPr>
            </w:pPr>
          </w:p>
        </w:tc>
        <w:tc>
          <w:tcPr>
            <w:tcW w:w="857" w:type="dxa"/>
          </w:tcPr>
          <w:p w:rsidR="00FF4AAB" w:rsidRPr="00CE50CF" w:rsidRDefault="00FF4AAB" w:rsidP="003A09E7">
            <w:pPr>
              <w:tabs>
                <w:tab w:val="left" w:pos="4848"/>
              </w:tabs>
              <w:jc w:val="center"/>
              <w:rPr>
                <w:rFonts w:eastAsia="標楷體"/>
                <w:color w:val="000000" w:themeColor="text1"/>
              </w:rPr>
            </w:pPr>
          </w:p>
        </w:tc>
        <w:tc>
          <w:tcPr>
            <w:tcW w:w="711" w:type="dxa"/>
          </w:tcPr>
          <w:p w:rsidR="00FF4AAB" w:rsidRPr="00CE50CF" w:rsidRDefault="00FF4AAB" w:rsidP="003A09E7">
            <w:pPr>
              <w:tabs>
                <w:tab w:val="left" w:pos="4848"/>
              </w:tabs>
              <w:jc w:val="center"/>
              <w:rPr>
                <w:rFonts w:eastAsia="標楷體"/>
                <w:color w:val="000000" w:themeColor="text1"/>
              </w:rPr>
            </w:pPr>
          </w:p>
        </w:tc>
        <w:tc>
          <w:tcPr>
            <w:tcW w:w="770" w:type="dxa"/>
            <w:vAlign w:val="center"/>
          </w:tcPr>
          <w:p w:rsidR="00FF4AAB" w:rsidRPr="00CE50CF" w:rsidRDefault="00FF4AAB" w:rsidP="003A09E7">
            <w:pPr>
              <w:tabs>
                <w:tab w:val="left" w:pos="4848"/>
              </w:tabs>
              <w:jc w:val="center"/>
              <w:rPr>
                <w:rFonts w:eastAsia="標楷體"/>
                <w:color w:val="000000" w:themeColor="text1"/>
              </w:rPr>
            </w:pPr>
          </w:p>
        </w:tc>
        <w:tc>
          <w:tcPr>
            <w:tcW w:w="1356" w:type="dxa"/>
            <w:vAlign w:val="center"/>
          </w:tcPr>
          <w:p w:rsidR="00FF4AAB" w:rsidRPr="00CE50CF" w:rsidRDefault="00FF4AAB" w:rsidP="003A09E7">
            <w:pPr>
              <w:tabs>
                <w:tab w:val="left" w:pos="4848"/>
              </w:tabs>
              <w:jc w:val="center"/>
              <w:rPr>
                <w:rFonts w:eastAsia="標楷體"/>
                <w:color w:val="000000" w:themeColor="text1"/>
              </w:rPr>
            </w:pPr>
          </w:p>
        </w:tc>
        <w:tc>
          <w:tcPr>
            <w:tcW w:w="1833" w:type="dxa"/>
            <w:vAlign w:val="center"/>
          </w:tcPr>
          <w:p w:rsidR="00FF4AAB" w:rsidRPr="00CE50CF" w:rsidRDefault="00FF4AAB" w:rsidP="003A09E7">
            <w:pPr>
              <w:tabs>
                <w:tab w:val="left" w:pos="4848"/>
              </w:tabs>
              <w:jc w:val="center"/>
              <w:rPr>
                <w:rFonts w:eastAsia="標楷體"/>
                <w:color w:val="000000" w:themeColor="text1"/>
              </w:rPr>
            </w:pPr>
          </w:p>
        </w:tc>
      </w:tr>
      <w:tr w:rsidR="005D6503" w:rsidRPr="00CE50CF" w:rsidTr="004E6EA6">
        <w:trPr>
          <w:cantSplit/>
          <w:trHeight w:val="672"/>
          <w:jc w:val="center"/>
        </w:trPr>
        <w:tc>
          <w:tcPr>
            <w:tcW w:w="992" w:type="dxa"/>
          </w:tcPr>
          <w:p w:rsidR="00FF4AAB" w:rsidRPr="00CE50CF" w:rsidRDefault="00FF4AAB" w:rsidP="003A09E7">
            <w:pPr>
              <w:tabs>
                <w:tab w:val="left" w:pos="4848"/>
              </w:tabs>
              <w:jc w:val="center"/>
              <w:rPr>
                <w:rFonts w:eastAsia="標楷體"/>
                <w:color w:val="000000" w:themeColor="text1"/>
              </w:rPr>
            </w:pPr>
          </w:p>
        </w:tc>
        <w:tc>
          <w:tcPr>
            <w:tcW w:w="852" w:type="dxa"/>
            <w:vAlign w:val="center"/>
          </w:tcPr>
          <w:p w:rsidR="00FF4AAB" w:rsidRPr="00CE50CF" w:rsidRDefault="00FF4AAB" w:rsidP="003A09E7">
            <w:pPr>
              <w:tabs>
                <w:tab w:val="left" w:pos="4848"/>
              </w:tabs>
              <w:jc w:val="center"/>
              <w:rPr>
                <w:rFonts w:eastAsia="標楷體"/>
                <w:color w:val="000000" w:themeColor="text1"/>
              </w:rPr>
            </w:pPr>
          </w:p>
        </w:tc>
        <w:tc>
          <w:tcPr>
            <w:tcW w:w="853" w:type="dxa"/>
            <w:vAlign w:val="center"/>
          </w:tcPr>
          <w:p w:rsidR="00FF4AAB" w:rsidRPr="00CE50CF" w:rsidRDefault="00FF4AAB" w:rsidP="003A09E7">
            <w:pPr>
              <w:tabs>
                <w:tab w:val="left" w:pos="4848"/>
              </w:tabs>
              <w:jc w:val="center"/>
              <w:rPr>
                <w:rFonts w:eastAsia="標楷體"/>
                <w:color w:val="000000" w:themeColor="text1"/>
              </w:rPr>
            </w:pPr>
          </w:p>
        </w:tc>
        <w:tc>
          <w:tcPr>
            <w:tcW w:w="725" w:type="dxa"/>
            <w:gridSpan w:val="2"/>
            <w:vAlign w:val="center"/>
          </w:tcPr>
          <w:p w:rsidR="00FF4AAB" w:rsidRPr="00CE50CF" w:rsidRDefault="00FF4AAB" w:rsidP="003A09E7">
            <w:pPr>
              <w:tabs>
                <w:tab w:val="left" w:pos="4848"/>
              </w:tabs>
              <w:jc w:val="center"/>
              <w:rPr>
                <w:rFonts w:eastAsia="標楷體"/>
                <w:color w:val="000000" w:themeColor="text1"/>
              </w:rPr>
            </w:pPr>
          </w:p>
        </w:tc>
        <w:tc>
          <w:tcPr>
            <w:tcW w:w="946" w:type="dxa"/>
            <w:vAlign w:val="center"/>
          </w:tcPr>
          <w:p w:rsidR="00FF4AAB" w:rsidRPr="00CE50CF" w:rsidRDefault="00FF4AAB" w:rsidP="003A09E7">
            <w:pPr>
              <w:tabs>
                <w:tab w:val="left" w:pos="4848"/>
              </w:tabs>
              <w:jc w:val="center"/>
              <w:rPr>
                <w:rFonts w:eastAsia="標楷體"/>
                <w:color w:val="000000" w:themeColor="text1"/>
              </w:rPr>
            </w:pPr>
          </w:p>
        </w:tc>
        <w:tc>
          <w:tcPr>
            <w:tcW w:w="843" w:type="dxa"/>
          </w:tcPr>
          <w:p w:rsidR="00FF4AAB" w:rsidRPr="00CE50CF" w:rsidRDefault="00FF4AAB" w:rsidP="003A09E7">
            <w:pPr>
              <w:tabs>
                <w:tab w:val="left" w:pos="4848"/>
              </w:tabs>
              <w:jc w:val="center"/>
              <w:rPr>
                <w:rFonts w:eastAsia="標楷體"/>
                <w:color w:val="000000" w:themeColor="text1"/>
              </w:rPr>
            </w:pPr>
          </w:p>
        </w:tc>
        <w:tc>
          <w:tcPr>
            <w:tcW w:w="857" w:type="dxa"/>
          </w:tcPr>
          <w:p w:rsidR="00FF4AAB" w:rsidRPr="00CE50CF" w:rsidRDefault="00FF4AAB" w:rsidP="003A09E7">
            <w:pPr>
              <w:tabs>
                <w:tab w:val="left" w:pos="4848"/>
              </w:tabs>
              <w:jc w:val="center"/>
              <w:rPr>
                <w:rFonts w:eastAsia="標楷體"/>
                <w:color w:val="000000" w:themeColor="text1"/>
              </w:rPr>
            </w:pPr>
          </w:p>
        </w:tc>
        <w:tc>
          <w:tcPr>
            <w:tcW w:w="711" w:type="dxa"/>
          </w:tcPr>
          <w:p w:rsidR="00FF4AAB" w:rsidRPr="00CE50CF" w:rsidRDefault="00FF4AAB" w:rsidP="003A09E7">
            <w:pPr>
              <w:tabs>
                <w:tab w:val="left" w:pos="4848"/>
              </w:tabs>
              <w:jc w:val="center"/>
              <w:rPr>
                <w:rFonts w:eastAsia="標楷體"/>
                <w:color w:val="000000" w:themeColor="text1"/>
              </w:rPr>
            </w:pPr>
          </w:p>
        </w:tc>
        <w:tc>
          <w:tcPr>
            <w:tcW w:w="770" w:type="dxa"/>
            <w:vAlign w:val="center"/>
          </w:tcPr>
          <w:p w:rsidR="00FF4AAB" w:rsidRPr="00CE50CF" w:rsidRDefault="00FF4AAB" w:rsidP="003A09E7">
            <w:pPr>
              <w:tabs>
                <w:tab w:val="left" w:pos="4848"/>
              </w:tabs>
              <w:jc w:val="center"/>
              <w:rPr>
                <w:rFonts w:eastAsia="標楷體"/>
                <w:color w:val="000000" w:themeColor="text1"/>
              </w:rPr>
            </w:pPr>
          </w:p>
        </w:tc>
        <w:tc>
          <w:tcPr>
            <w:tcW w:w="1356" w:type="dxa"/>
            <w:vAlign w:val="center"/>
          </w:tcPr>
          <w:p w:rsidR="00FF4AAB" w:rsidRPr="00CE50CF" w:rsidRDefault="00FF4AAB" w:rsidP="003A09E7">
            <w:pPr>
              <w:tabs>
                <w:tab w:val="left" w:pos="4848"/>
              </w:tabs>
              <w:jc w:val="center"/>
              <w:rPr>
                <w:rFonts w:eastAsia="標楷體"/>
                <w:color w:val="000000" w:themeColor="text1"/>
              </w:rPr>
            </w:pPr>
          </w:p>
        </w:tc>
        <w:tc>
          <w:tcPr>
            <w:tcW w:w="1833" w:type="dxa"/>
            <w:vAlign w:val="center"/>
          </w:tcPr>
          <w:p w:rsidR="00FF4AAB" w:rsidRPr="00CE50CF" w:rsidRDefault="00FF4AAB" w:rsidP="003A09E7">
            <w:pPr>
              <w:tabs>
                <w:tab w:val="left" w:pos="4848"/>
              </w:tabs>
              <w:jc w:val="center"/>
              <w:rPr>
                <w:rFonts w:eastAsia="標楷體"/>
                <w:color w:val="000000" w:themeColor="text1"/>
              </w:rPr>
            </w:pPr>
          </w:p>
        </w:tc>
      </w:tr>
      <w:tr w:rsidR="005D6503" w:rsidRPr="00CE50CF" w:rsidTr="004E6EA6">
        <w:trPr>
          <w:cantSplit/>
          <w:trHeight w:val="672"/>
          <w:jc w:val="center"/>
        </w:trPr>
        <w:tc>
          <w:tcPr>
            <w:tcW w:w="992" w:type="dxa"/>
          </w:tcPr>
          <w:p w:rsidR="00FF4AAB" w:rsidRPr="00CE50CF" w:rsidRDefault="00FF4AAB" w:rsidP="003A09E7">
            <w:pPr>
              <w:tabs>
                <w:tab w:val="left" w:pos="4848"/>
              </w:tabs>
              <w:jc w:val="center"/>
              <w:rPr>
                <w:rFonts w:eastAsia="標楷體"/>
                <w:color w:val="000000" w:themeColor="text1"/>
              </w:rPr>
            </w:pPr>
          </w:p>
        </w:tc>
        <w:tc>
          <w:tcPr>
            <w:tcW w:w="852" w:type="dxa"/>
            <w:vAlign w:val="center"/>
          </w:tcPr>
          <w:p w:rsidR="00FF4AAB" w:rsidRPr="00CE50CF" w:rsidRDefault="00FF4AAB" w:rsidP="003A09E7">
            <w:pPr>
              <w:tabs>
                <w:tab w:val="left" w:pos="4848"/>
              </w:tabs>
              <w:jc w:val="center"/>
              <w:rPr>
                <w:rFonts w:eastAsia="標楷體"/>
                <w:color w:val="000000" w:themeColor="text1"/>
              </w:rPr>
            </w:pPr>
          </w:p>
        </w:tc>
        <w:tc>
          <w:tcPr>
            <w:tcW w:w="853" w:type="dxa"/>
            <w:vAlign w:val="center"/>
          </w:tcPr>
          <w:p w:rsidR="00FF4AAB" w:rsidRPr="00CE50CF" w:rsidRDefault="00FF4AAB" w:rsidP="003A09E7">
            <w:pPr>
              <w:tabs>
                <w:tab w:val="left" w:pos="4848"/>
              </w:tabs>
              <w:jc w:val="center"/>
              <w:rPr>
                <w:rFonts w:eastAsia="標楷體"/>
                <w:color w:val="000000" w:themeColor="text1"/>
              </w:rPr>
            </w:pPr>
          </w:p>
        </w:tc>
        <w:tc>
          <w:tcPr>
            <w:tcW w:w="725" w:type="dxa"/>
            <w:gridSpan w:val="2"/>
            <w:vAlign w:val="center"/>
          </w:tcPr>
          <w:p w:rsidR="00FF4AAB" w:rsidRPr="00CE50CF" w:rsidRDefault="00FF4AAB" w:rsidP="003A09E7">
            <w:pPr>
              <w:tabs>
                <w:tab w:val="left" w:pos="4848"/>
              </w:tabs>
              <w:jc w:val="center"/>
              <w:rPr>
                <w:rFonts w:eastAsia="標楷體"/>
                <w:color w:val="000000" w:themeColor="text1"/>
              </w:rPr>
            </w:pPr>
          </w:p>
        </w:tc>
        <w:tc>
          <w:tcPr>
            <w:tcW w:w="946" w:type="dxa"/>
            <w:vAlign w:val="center"/>
          </w:tcPr>
          <w:p w:rsidR="00FF4AAB" w:rsidRPr="00CE50CF" w:rsidRDefault="00FF4AAB" w:rsidP="003A09E7">
            <w:pPr>
              <w:tabs>
                <w:tab w:val="left" w:pos="4848"/>
              </w:tabs>
              <w:jc w:val="center"/>
              <w:rPr>
                <w:rFonts w:eastAsia="標楷體"/>
                <w:color w:val="000000" w:themeColor="text1"/>
              </w:rPr>
            </w:pPr>
          </w:p>
        </w:tc>
        <w:tc>
          <w:tcPr>
            <w:tcW w:w="843" w:type="dxa"/>
          </w:tcPr>
          <w:p w:rsidR="00FF4AAB" w:rsidRPr="00CE50CF" w:rsidRDefault="00FF4AAB" w:rsidP="003A09E7">
            <w:pPr>
              <w:tabs>
                <w:tab w:val="left" w:pos="4848"/>
              </w:tabs>
              <w:jc w:val="center"/>
              <w:rPr>
                <w:rFonts w:eastAsia="標楷體"/>
                <w:color w:val="000000" w:themeColor="text1"/>
              </w:rPr>
            </w:pPr>
          </w:p>
        </w:tc>
        <w:tc>
          <w:tcPr>
            <w:tcW w:w="857" w:type="dxa"/>
          </w:tcPr>
          <w:p w:rsidR="00FF4AAB" w:rsidRPr="00CE50CF" w:rsidRDefault="00FF4AAB" w:rsidP="003A09E7">
            <w:pPr>
              <w:tabs>
                <w:tab w:val="left" w:pos="4848"/>
              </w:tabs>
              <w:jc w:val="center"/>
              <w:rPr>
                <w:rFonts w:eastAsia="標楷體"/>
                <w:color w:val="000000" w:themeColor="text1"/>
              </w:rPr>
            </w:pPr>
          </w:p>
        </w:tc>
        <w:tc>
          <w:tcPr>
            <w:tcW w:w="711" w:type="dxa"/>
          </w:tcPr>
          <w:p w:rsidR="00FF4AAB" w:rsidRPr="00CE50CF" w:rsidRDefault="00FF4AAB" w:rsidP="003A09E7">
            <w:pPr>
              <w:tabs>
                <w:tab w:val="left" w:pos="4848"/>
              </w:tabs>
              <w:jc w:val="center"/>
              <w:rPr>
                <w:rFonts w:eastAsia="標楷體"/>
                <w:color w:val="000000" w:themeColor="text1"/>
              </w:rPr>
            </w:pPr>
          </w:p>
        </w:tc>
        <w:tc>
          <w:tcPr>
            <w:tcW w:w="770" w:type="dxa"/>
            <w:vAlign w:val="center"/>
          </w:tcPr>
          <w:p w:rsidR="00FF4AAB" w:rsidRPr="00CE50CF" w:rsidRDefault="00FF4AAB" w:rsidP="003A09E7">
            <w:pPr>
              <w:tabs>
                <w:tab w:val="left" w:pos="4848"/>
              </w:tabs>
              <w:jc w:val="center"/>
              <w:rPr>
                <w:rFonts w:eastAsia="標楷體"/>
                <w:color w:val="000000" w:themeColor="text1"/>
              </w:rPr>
            </w:pPr>
          </w:p>
        </w:tc>
        <w:tc>
          <w:tcPr>
            <w:tcW w:w="1356" w:type="dxa"/>
            <w:vAlign w:val="center"/>
          </w:tcPr>
          <w:p w:rsidR="00FF4AAB" w:rsidRPr="00CE50CF" w:rsidRDefault="00FF4AAB" w:rsidP="003A09E7">
            <w:pPr>
              <w:tabs>
                <w:tab w:val="left" w:pos="4848"/>
              </w:tabs>
              <w:jc w:val="center"/>
              <w:rPr>
                <w:rFonts w:eastAsia="標楷體"/>
                <w:color w:val="000000" w:themeColor="text1"/>
              </w:rPr>
            </w:pPr>
          </w:p>
        </w:tc>
        <w:tc>
          <w:tcPr>
            <w:tcW w:w="1833" w:type="dxa"/>
            <w:vAlign w:val="center"/>
          </w:tcPr>
          <w:p w:rsidR="00FF4AAB" w:rsidRPr="00CE50CF" w:rsidRDefault="00FF4AAB" w:rsidP="003A09E7">
            <w:pPr>
              <w:tabs>
                <w:tab w:val="left" w:pos="4848"/>
              </w:tabs>
              <w:jc w:val="center"/>
              <w:rPr>
                <w:rFonts w:eastAsia="標楷體"/>
                <w:color w:val="000000" w:themeColor="text1"/>
              </w:rPr>
            </w:pPr>
          </w:p>
        </w:tc>
      </w:tr>
      <w:tr w:rsidR="005D6503" w:rsidRPr="00CE50CF" w:rsidTr="004E6EA6">
        <w:trPr>
          <w:cantSplit/>
          <w:trHeight w:val="672"/>
          <w:jc w:val="center"/>
        </w:trPr>
        <w:tc>
          <w:tcPr>
            <w:tcW w:w="992" w:type="dxa"/>
          </w:tcPr>
          <w:p w:rsidR="00FF4AAB" w:rsidRPr="00CE50CF" w:rsidRDefault="00FF4AAB" w:rsidP="003A09E7">
            <w:pPr>
              <w:tabs>
                <w:tab w:val="left" w:pos="4848"/>
              </w:tabs>
              <w:jc w:val="center"/>
              <w:rPr>
                <w:rFonts w:eastAsia="標楷體"/>
                <w:color w:val="000000" w:themeColor="text1"/>
              </w:rPr>
            </w:pPr>
          </w:p>
        </w:tc>
        <w:tc>
          <w:tcPr>
            <w:tcW w:w="852" w:type="dxa"/>
            <w:vAlign w:val="center"/>
          </w:tcPr>
          <w:p w:rsidR="00FF4AAB" w:rsidRPr="00CE50CF" w:rsidRDefault="00FF4AAB" w:rsidP="003A09E7">
            <w:pPr>
              <w:tabs>
                <w:tab w:val="left" w:pos="4848"/>
              </w:tabs>
              <w:jc w:val="center"/>
              <w:rPr>
                <w:rFonts w:eastAsia="標楷體"/>
                <w:color w:val="000000" w:themeColor="text1"/>
              </w:rPr>
            </w:pPr>
          </w:p>
        </w:tc>
        <w:tc>
          <w:tcPr>
            <w:tcW w:w="853" w:type="dxa"/>
            <w:vAlign w:val="center"/>
          </w:tcPr>
          <w:p w:rsidR="00FF4AAB" w:rsidRPr="00CE50CF" w:rsidRDefault="00FF4AAB" w:rsidP="003A09E7">
            <w:pPr>
              <w:tabs>
                <w:tab w:val="left" w:pos="4848"/>
              </w:tabs>
              <w:jc w:val="center"/>
              <w:rPr>
                <w:rFonts w:eastAsia="標楷體"/>
                <w:color w:val="000000" w:themeColor="text1"/>
              </w:rPr>
            </w:pPr>
          </w:p>
        </w:tc>
        <w:tc>
          <w:tcPr>
            <w:tcW w:w="725" w:type="dxa"/>
            <w:gridSpan w:val="2"/>
            <w:vAlign w:val="center"/>
          </w:tcPr>
          <w:p w:rsidR="00FF4AAB" w:rsidRPr="00CE50CF" w:rsidRDefault="00FF4AAB" w:rsidP="003A09E7">
            <w:pPr>
              <w:tabs>
                <w:tab w:val="left" w:pos="4848"/>
              </w:tabs>
              <w:jc w:val="center"/>
              <w:rPr>
                <w:rFonts w:eastAsia="標楷體"/>
                <w:color w:val="000000" w:themeColor="text1"/>
              </w:rPr>
            </w:pPr>
          </w:p>
        </w:tc>
        <w:tc>
          <w:tcPr>
            <w:tcW w:w="946" w:type="dxa"/>
            <w:vAlign w:val="center"/>
          </w:tcPr>
          <w:p w:rsidR="00FF4AAB" w:rsidRPr="00CE50CF" w:rsidRDefault="00FF4AAB" w:rsidP="003A09E7">
            <w:pPr>
              <w:tabs>
                <w:tab w:val="left" w:pos="4848"/>
              </w:tabs>
              <w:jc w:val="center"/>
              <w:rPr>
                <w:rFonts w:eastAsia="標楷體"/>
                <w:color w:val="000000" w:themeColor="text1"/>
              </w:rPr>
            </w:pPr>
          </w:p>
        </w:tc>
        <w:tc>
          <w:tcPr>
            <w:tcW w:w="843" w:type="dxa"/>
          </w:tcPr>
          <w:p w:rsidR="00FF4AAB" w:rsidRPr="00CE50CF" w:rsidRDefault="00FF4AAB" w:rsidP="003A09E7">
            <w:pPr>
              <w:tabs>
                <w:tab w:val="left" w:pos="4848"/>
              </w:tabs>
              <w:jc w:val="center"/>
              <w:rPr>
                <w:rFonts w:eastAsia="標楷體"/>
                <w:color w:val="000000" w:themeColor="text1"/>
              </w:rPr>
            </w:pPr>
          </w:p>
        </w:tc>
        <w:tc>
          <w:tcPr>
            <w:tcW w:w="857" w:type="dxa"/>
          </w:tcPr>
          <w:p w:rsidR="00FF4AAB" w:rsidRPr="00CE50CF" w:rsidRDefault="00FF4AAB" w:rsidP="003A09E7">
            <w:pPr>
              <w:tabs>
                <w:tab w:val="left" w:pos="4848"/>
              </w:tabs>
              <w:jc w:val="center"/>
              <w:rPr>
                <w:rFonts w:eastAsia="標楷體"/>
                <w:color w:val="000000" w:themeColor="text1"/>
              </w:rPr>
            </w:pPr>
          </w:p>
        </w:tc>
        <w:tc>
          <w:tcPr>
            <w:tcW w:w="711" w:type="dxa"/>
          </w:tcPr>
          <w:p w:rsidR="00FF4AAB" w:rsidRPr="00CE50CF" w:rsidRDefault="00FF4AAB" w:rsidP="003A09E7">
            <w:pPr>
              <w:tabs>
                <w:tab w:val="left" w:pos="4848"/>
              </w:tabs>
              <w:jc w:val="center"/>
              <w:rPr>
                <w:rFonts w:eastAsia="標楷體"/>
                <w:color w:val="000000" w:themeColor="text1"/>
              </w:rPr>
            </w:pPr>
          </w:p>
        </w:tc>
        <w:tc>
          <w:tcPr>
            <w:tcW w:w="770" w:type="dxa"/>
            <w:vAlign w:val="center"/>
          </w:tcPr>
          <w:p w:rsidR="00FF4AAB" w:rsidRPr="00CE50CF" w:rsidRDefault="00FF4AAB" w:rsidP="003A09E7">
            <w:pPr>
              <w:tabs>
                <w:tab w:val="left" w:pos="4848"/>
              </w:tabs>
              <w:jc w:val="center"/>
              <w:rPr>
                <w:rFonts w:eastAsia="標楷體"/>
                <w:color w:val="000000" w:themeColor="text1"/>
              </w:rPr>
            </w:pPr>
          </w:p>
        </w:tc>
        <w:tc>
          <w:tcPr>
            <w:tcW w:w="1356" w:type="dxa"/>
            <w:vAlign w:val="center"/>
          </w:tcPr>
          <w:p w:rsidR="00FF4AAB" w:rsidRPr="00CE50CF" w:rsidRDefault="00FF4AAB" w:rsidP="003A09E7">
            <w:pPr>
              <w:tabs>
                <w:tab w:val="left" w:pos="4848"/>
              </w:tabs>
              <w:jc w:val="center"/>
              <w:rPr>
                <w:rFonts w:eastAsia="標楷體"/>
                <w:color w:val="000000" w:themeColor="text1"/>
              </w:rPr>
            </w:pPr>
          </w:p>
        </w:tc>
        <w:tc>
          <w:tcPr>
            <w:tcW w:w="1833" w:type="dxa"/>
            <w:vAlign w:val="center"/>
          </w:tcPr>
          <w:p w:rsidR="00FF4AAB" w:rsidRPr="00CE50CF" w:rsidRDefault="00FF4AAB" w:rsidP="003A09E7">
            <w:pPr>
              <w:tabs>
                <w:tab w:val="left" w:pos="4848"/>
              </w:tabs>
              <w:jc w:val="center"/>
              <w:rPr>
                <w:rFonts w:eastAsia="標楷體"/>
                <w:color w:val="000000" w:themeColor="text1"/>
              </w:rPr>
            </w:pPr>
          </w:p>
        </w:tc>
      </w:tr>
      <w:tr w:rsidR="005D6503" w:rsidRPr="00CE50CF" w:rsidTr="004E6EA6">
        <w:trPr>
          <w:cantSplit/>
          <w:trHeight w:val="672"/>
          <w:jc w:val="center"/>
        </w:trPr>
        <w:tc>
          <w:tcPr>
            <w:tcW w:w="992" w:type="dxa"/>
          </w:tcPr>
          <w:p w:rsidR="00FF4AAB" w:rsidRPr="00CE50CF" w:rsidRDefault="00FF4AAB" w:rsidP="003A09E7">
            <w:pPr>
              <w:tabs>
                <w:tab w:val="left" w:pos="4848"/>
              </w:tabs>
              <w:jc w:val="center"/>
              <w:rPr>
                <w:rFonts w:eastAsia="標楷體"/>
                <w:color w:val="000000" w:themeColor="text1"/>
              </w:rPr>
            </w:pPr>
          </w:p>
        </w:tc>
        <w:tc>
          <w:tcPr>
            <w:tcW w:w="852" w:type="dxa"/>
            <w:vAlign w:val="center"/>
          </w:tcPr>
          <w:p w:rsidR="00FF4AAB" w:rsidRPr="00CE50CF" w:rsidRDefault="00FF4AAB" w:rsidP="003A09E7">
            <w:pPr>
              <w:tabs>
                <w:tab w:val="left" w:pos="4848"/>
              </w:tabs>
              <w:jc w:val="center"/>
              <w:rPr>
                <w:rFonts w:eastAsia="標楷體"/>
                <w:color w:val="000000" w:themeColor="text1"/>
              </w:rPr>
            </w:pPr>
          </w:p>
        </w:tc>
        <w:tc>
          <w:tcPr>
            <w:tcW w:w="853" w:type="dxa"/>
            <w:vAlign w:val="center"/>
          </w:tcPr>
          <w:p w:rsidR="00FF4AAB" w:rsidRPr="00CE50CF" w:rsidRDefault="00FF4AAB" w:rsidP="003A09E7">
            <w:pPr>
              <w:tabs>
                <w:tab w:val="left" w:pos="4848"/>
              </w:tabs>
              <w:jc w:val="center"/>
              <w:rPr>
                <w:rFonts w:eastAsia="標楷體"/>
                <w:color w:val="000000" w:themeColor="text1"/>
              </w:rPr>
            </w:pPr>
          </w:p>
        </w:tc>
        <w:tc>
          <w:tcPr>
            <w:tcW w:w="725" w:type="dxa"/>
            <w:gridSpan w:val="2"/>
            <w:vAlign w:val="center"/>
          </w:tcPr>
          <w:p w:rsidR="00FF4AAB" w:rsidRPr="00CE50CF" w:rsidRDefault="00FF4AAB" w:rsidP="003A09E7">
            <w:pPr>
              <w:tabs>
                <w:tab w:val="left" w:pos="4848"/>
              </w:tabs>
              <w:jc w:val="center"/>
              <w:rPr>
                <w:rFonts w:eastAsia="標楷體"/>
                <w:color w:val="000000" w:themeColor="text1"/>
              </w:rPr>
            </w:pPr>
          </w:p>
        </w:tc>
        <w:tc>
          <w:tcPr>
            <w:tcW w:w="946" w:type="dxa"/>
            <w:vAlign w:val="center"/>
          </w:tcPr>
          <w:p w:rsidR="00FF4AAB" w:rsidRPr="00CE50CF" w:rsidRDefault="00FF4AAB" w:rsidP="003A09E7">
            <w:pPr>
              <w:tabs>
                <w:tab w:val="left" w:pos="4848"/>
              </w:tabs>
              <w:jc w:val="center"/>
              <w:rPr>
                <w:rFonts w:eastAsia="標楷體"/>
                <w:color w:val="000000" w:themeColor="text1"/>
              </w:rPr>
            </w:pPr>
          </w:p>
        </w:tc>
        <w:tc>
          <w:tcPr>
            <w:tcW w:w="843" w:type="dxa"/>
          </w:tcPr>
          <w:p w:rsidR="00FF4AAB" w:rsidRPr="00CE50CF" w:rsidRDefault="00FF4AAB" w:rsidP="003A09E7">
            <w:pPr>
              <w:tabs>
                <w:tab w:val="left" w:pos="4848"/>
              </w:tabs>
              <w:jc w:val="center"/>
              <w:rPr>
                <w:rFonts w:eastAsia="標楷體"/>
                <w:color w:val="000000" w:themeColor="text1"/>
              </w:rPr>
            </w:pPr>
          </w:p>
        </w:tc>
        <w:tc>
          <w:tcPr>
            <w:tcW w:w="857" w:type="dxa"/>
          </w:tcPr>
          <w:p w:rsidR="00FF4AAB" w:rsidRPr="00CE50CF" w:rsidRDefault="00FF4AAB" w:rsidP="003A09E7">
            <w:pPr>
              <w:tabs>
                <w:tab w:val="left" w:pos="4848"/>
              </w:tabs>
              <w:jc w:val="center"/>
              <w:rPr>
                <w:rFonts w:eastAsia="標楷體"/>
                <w:color w:val="000000" w:themeColor="text1"/>
              </w:rPr>
            </w:pPr>
          </w:p>
        </w:tc>
        <w:tc>
          <w:tcPr>
            <w:tcW w:w="711" w:type="dxa"/>
          </w:tcPr>
          <w:p w:rsidR="00FF4AAB" w:rsidRPr="00CE50CF" w:rsidRDefault="00FF4AAB" w:rsidP="003A09E7">
            <w:pPr>
              <w:tabs>
                <w:tab w:val="left" w:pos="4848"/>
              </w:tabs>
              <w:jc w:val="center"/>
              <w:rPr>
                <w:rFonts w:eastAsia="標楷體"/>
                <w:color w:val="000000" w:themeColor="text1"/>
              </w:rPr>
            </w:pPr>
          </w:p>
        </w:tc>
        <w:tc>
          <w:tcPr>
            <w:tcW w:w="770" w:type="dxa"/>
            <w:vAlign w:val="center"/>
          </w:tcPr>
          <w:p w:rsidR="00FF4AAB" w:rsidRPr="00CE50CF" w:rsidRDefault="00FF4AAB" w:rsidP="003A09E7">
            <w:pPr>
              <w:tabs>
                <w:tab w:val="left" w:pos="4848"/>
              </w:tabs>
              <w:jc w:val="center"/>
              <w:rPr>
                <w:rFonts w:eastAsia="標楷體"/>
                <w:color w:val="000000" w:themeColor="text1"/>
              </w:rPr>
            </w:pPr>
          </w:p>
        </w:tc>
        <w:tc>
          <w:tcPr>
            <w:tcW w:w="1356" w:type="dxa"/>
            <w:vAlign w:val="center"/>
          </w:tcPr>
          <w:p w:rsidR="00FF4AAB" w:rsidRPr="00CE50CF" w:rsidRDefault="00FF4AAB" w:rsidP="003A09E7">
            <w:pPr>
              <w:tabs>
                <w:tab w:val="left" w:pos="4848"/>
              </w:tabs>
              <w:jc w:val="center"/>
              <w:rPr>
                <w:rFonts w:eastAsia="標楷體"/>
                <w:color w:val="000000" w:themeColor="text1"/>
              </w:rPr>
            </w:pPr>
          </w:p>
        </w:tc>
        <w:tc>
          <w:tcPr>
            <w:tcW w:w="1833" w:type="dxa"/>
            <w:vAlign w:val="center"/>
          </w:tcPr>
          <w:p w:rsidR="00FF4AAB" w:rsidRPr="00CE50CF" w:rsidRDefault="00FF4AAB" w:rsidP="003A09E7">
            <w:pPr>
              <w:tabs>
                <w:tab w:val="left" w:pos="4848"/>
              </w:tabs>
              <w:jc w:val="center"/>
              <w:rPr>
                <w:rFonts w:eastAsia="標楷體"/>
                <w:color w:val="000000" w:themeColor="text1"/>
              </w:rPr>
            </w:pPr>
          </w:p>
        </w:tc>
      </w:tr>
      <w:tr w:rsidR="005D6503" w:rsidRPr="00CE50CF" w:rsidTr="004E6EA6">
        <w:trPr>
          <w:cantSplit/>
          <w:trHeight w:val="672"/>
          <w:jc w:val="center"/>
        </w:trPr>
        <w:tc>
          <w:tcPr>
            <w:tcW w:w="992" w:type="dxa"/>
          </w:tcPr>
          <w:p w:rsidR="00FF4AAB" w:rsidRPr="00CE50CF" w:rsidRDefault="00FF4AAB" w:rsidP="003A09E7">
            <w:pPr>
              <w:tabs>
                <w:tab w:val="left" w:pos="4848"/>
              </w:tabs>
              <w:jc w:val="center"/>
              <w:rPr>
                <w:rFonts w:eastAsia="標楷體"/>
                <w:color w:val="000000" w:themeColor="text1"/>
              </w:rPr>
            </w:pPr>
          </w:p>
        </w:tc>
        <w:tc>
          <w:tcPr>
            <w:tcW w:w="852" w:type="dxa"/>
            <w:vAlign w:val="center"/>
          </w:tcPr>
          <w:p w:rsidR="00FF4AAB" w:rsidRPr="00CE50CF" w:rsidRDefault="00FF4AAB" w:rsidP="003A09E7">
            <w:pPr>
              <w:tabs>
                <w:tab w:val="left" w:pos="4848"/>
              </w:tabs>
              <w:jc w:val="center"/>
              <w:rPr>
                <w:rFonts w:eastAsia="標楷體"/>
                <w:color w:val="000000" w:themeColor="text1"/>
              </w:rPr>
            </w:pPr>
          </w:p>
        </w:tc>
        <w:tc>
          <w:tcPr>
            <w:tcW w:w="853" w:type="dxa"/>
            <w:vAlign w:val="center"/>
          </w:tcPr>
          <w:p w:rsidR="00FF4AAB" w:rsidRPr="00CE50CF" w:rsidRDefault="00FF4AAB" w:rsidP="003A09E7">
            <w:pPr>
              <w:tabs>
                <w:tab w:val="left" w:pos="4848"/>
              </w:tabs>
              <w:jc w:val="center"/>
              <w:rPr>
                <w:rFonts w:eastAsia="標楷體"/>
                <w:color w:val="000000" w:themeColor="text1"/>
              </w:rPr>
            </w:pPr>
          </w:p>
        </w:tc>
        <w:tc>
          <w:tcPr>
            <w:tcW w:w="725" w:type="dxa"/>
            <w:gridSpan w:val="2"/>
            <w:vAlign w:val="center"/>
          </w:tcPr>
          <w:p w:rsidR="00FF4AAB" w:rsidRPr="00CE50CF" w:rsidRDefault="00FF4AAB" w:rsidP="003A09E7">
            <w:pPr>
              <w:tabs>
                <w:tab w:val="left" w:pos="4848"/>
              </w:tabs>
              <w:jc w:val="center"/>
              <w:rPr>
                <w:rFonts w:eastAsia="標楷體"/>
                <w:color w:val="000000" w:themeColor="text1"/>
              </w:rPr>
            </w:pPr>
          </w:p>
        </w:tc>
        <w:tc>
          <w:tcPr>
            <w:tcW w:w="946" w:type="dxa"/>
            <w:vAlign w:val="center"/>
          </w:tcPr>
          <w:p w:rsidR="00FF4AAB" w:rsidRPr="00CE50CF" w:rsidRDefault="00FF4AAB" w:rsidP="003A09E7">
            <w:pPr>
              <w:tabs>
                <w:tab w:val="left" w:pos="4848"/>
              </w:tabs>
              <w:jc w:val="center"/>
              <w:rPr>
                <w:rFonts w:eastAsia="標楷體"/>
                <w:color w:val="000000" w:themeColor="text1"/>
              </w:rPr>
            </w:pPr>
          </w:p>
        </w:tc>
        <w:tc>
          <w:tcPr>
            <w:tcW w:w="843" w:type="dxa"/>
          </w:tcPr>
          <w:p w:rsidR="00FF4AAB" w:rsidRPr="00CE50CF" w:rsidRDefault="00FF4AAB" w:rsidP="003A09E7">
            <w:pPr>
              <w:tabs>
                <w:tab w:val="left" w:pos="4848"/>
              </w:tabs>
              <w:jc w:val="center"/>
              <w:rPr>
                <w:rFonts w:eastAsia="標楷體"/>
                <w:color w:val="000000" w:themeColor="text1"/>
              </w:rPr>
            </w:pPr>
          </w:p>
        </w:tc>
        <w:tc>
          <w:tcPr>
            <w:tcW w:w="857" w:type="dxa"/>
          </w:tcPr>
          <w:p w:rsidR="00FF4AAB" w:rsidRPr="00CE50CF" w:rsidRDefault="00FF4AAB" w:rsidP="003A09E7">
            <w:pPr>
              <w:tabs>
                <w:tab w:val="left" w:pos="4848"/>
              </w:tabs>
              <w:jc w:val="center"/>
              <w:rPr>
                <w:rFonts w:eastAsia="標楷體"/>
                <w:color w:val="000000" w:themeColor="text1"/>
              </w:rPr>
            </w:pPr>
          </w:p>
        </w:tc>
        <w:tc>
          <w:tcPr>
            <w:tcW w:w="711" w:type="dxa"/>
          </w:tcPr>
          <w:p w:rsidR="00FF4AAB" w:rsidRPr="00CE50CF" w:rsidRDefault="00FF4AAB" w:rsidP="003A09E7">
            <w:pPr>
              <w:tabs>
                <w:tab w:val="left" w:pos="4848"/>
              </w:tabs>
              <w:jc w:val="center"/>
              <w:rPr>
                <w:rFonts w:eastAsia="標楷體"/>
                <w:color w:val="000000" w:themeColor="text1"/>
              </w:rPr>
            </w:pPr>
          </w:p>
        </w:tc>
        <w:tc>
          <w:tcPr>
            <w:tcW w:w="770" w:type="dxa"/>
            <w:vAlign w:val="center"/>
          </w:tcPr>
          <w:p w:rsidR="00FF4AAB" w:rsidRPr="00CE50CF" w:rsidRDefault="00FF4AAB" w:rsidP="003A09E7">
            <w:pPr>
              <w:tabs>
                <w:tab w:val="left" w:pos="4848"/>
              </w:tabs>
              <w:jc w:val="center"/>
              <w:rPr>
                <w:rFonts w:eastAsia="標楷體"/>
                <w:color w:val="000000" w:themeColor="text1"/>
              </w:rPr>
            </w:pPr>
          </w:p>
        </w:tc>
        <w:tc>
          <w:tcPr>
            <w:tcW w:w="1356" w:type="dxa"/>
            <w:vAlign w:val="center"/>
          </w:tcPr>
          <w:p w:rsidR="00FF4AAB" w:rsidRPr="00CE50CF" w:rsidRDefault="00FF4AAB" w:rsidP="003A09E7">
            <w:pPr>
              <w:tabs>
                <w:tab w:val="left" w:pos="4848"/>
              </w:tabs>
              <w:jc w:val="center"/>
              <w:rPr>
                <w:rFonts w:eastAsia="標楷體"/>
                <w:color w:val="000000" w:themeColor="text1"/>
              </w:rPr>
            </w:pPr>
          </w:p>
        </w:tc>
        <w:tc>
          <w:tcPr>
            <w:tcW w:w="1833" w:type="dxa"/>
            <w:vAlign w:val="center"/>
          </w:tcPr>
          <w:p w:rsidR="00FF4AAB" w:rsidRPr="00CE50CF" w:rsidRDefault="00FF4AAB" w:rsidP="003A09E7">
            <w:pPr>
              <w:tabs>
                <w:tab w:val="left" w:pos="4848"/>
              </w:tabs>
              <w:jc w:val="center"/>
              <w:rPr>
                <w:rFonts w:eastAsia="標楷體"/>
                <w:color w:val="000000" w:themeColor="text1"/>
              </w:rPr>
            </w:pPr>
          </w:p>
        </w:tc>
      </w:tr>
      <w:tr w:rsidR="005D6503" w:rsidRPr="00CE50CF" w:rsidTr="004E6EA6">
        <w:trPr>
          <w:cantSplit/>
          <w:trHeight w:val="672"/>
          <w:jc w:val="center"/>
        </w:trPr>
        <w:tc>
          <w:tcPr>
            <w:tcW w:w="992" w:type="dxa"/>
          </w:tcPr>
          <w:p w:rsidR="00FF4AAB" w:rsidRPr="00CE50CF" w:rsidRDefault="00FF4AAB" w:rsidP="003A09E7">
            <w:pPr>
              <w:tabs>
                <w:tab w:val="left" w:pos="4848"/>
              </w:tabs>
              <w:jc w:val="center"/>
              <w:rPr>
                <w:rFonts w:eastAsia="標楷體"/>
                <w:color w:val="000000" w:themeColor="text1"/>
              </w:rPr>
            </w:pPr>
          </w:p>
        </w:tc>
        <w:tc>
          <w:tcPr>
            <w:tcW w:w="852" w:type="dxa"/>
            <w:vAlign w:val="center"/>
          </w:tcPr>
          <w:p w:rsidR="00FF4AAB" w:rsidRPr="00CE50CF" w:rsidRDefault="00FF4AAB" w:rsidP="003A09E7">
            <w:pPr>
              <w:tabs>
                <w:tab w:val="left" w:pos="4848"/>
              </w:tabs>
              <w:jc w:val="center"/>
              <w:rPr>
                <w:rFonts w:eastAsia="標楷體"/>
                <w:color w:val="000000" w:themeColor="text1"/>
              </w:rPr>
            </w:pPr>
          </w:p>
        </w:tc>
        <w:tc>
          <w:tcPr>
            <w:tcW w:w="853" w:type="dxa"/>
            <w:vAlign w:val="center"/>
          </w:tcPr>
          <w:p w:rsidR="00FF4AAB" w:rsidRPr="00CE50CF" w:rsidRDefault="00FF4AAB" w:rsidP="003A09E7">
            <w:pPr>
              <w:tabs>
                <w:tab w:val="left" w:pos="4848"/>
              </w:tabs>
              <w:jc w:val="center"/>
              <w:rPr>
                <w:rFonts w:eastAsia="標楷體"/>
                <w:color w:val="000000" w:themeColor="text1"/>
              </w:rPr>
            </w:pPr>
          </w:p>
        </w:tc>
        <w:tc>
          <w:tcPr>
            <w:tcW w:w="725" w:type="dxa"/>
            <w:gridSpan w:val="2"/>
            <w:vAlign w:val="center"/>
          </w:tcPr>
          <w:p w:rsidR="00FF4AAB" w:rsidRPr="00CE50CF" w:rsidRDefault="00FF4AAB" w:rsidP="003A09E7">
            <w:pPr>
              <w:tabs>
                <w:tab w:val="left" w:pos="4848"/>
              </w:tabs>
              <w:jc w:val="center"/>
              <w:rPr>
                <w:rFonts w:eastAsia="標楷體"/>
                <w:color w:val="000000" w:themeColor="text1"/>
              </w:rPr>
            </w:pPr>
          </w:p>
        </w:tc>
        <w:tc>
          <w:tcPr>
            <w:tcW w:w="946" w:type="dxa"/>
            <w:vAlign w:val="center"/>
          </w:tcPr>
          <w:p w:rsidR="00FF4AAB" w:rsidRPr="00CE50CF" w:rsidRDefault="00FF4AAB" w:rsidP="003A09E7">
            <w:pPr>
              <w:tabs>
                <w:tab w:val="left" w:pos="4848"/>
              </w:tabs>
              <w:jc w:val="center"/>
              <w:rPr>
                <w:rFonts w:eastAsia="標楷體"/>
                <w:color w:val="000000" w:themeColor="text1"/>
              </w:rPr>
            </w:pPr>
          </w:p>
        </w:tc>
        <w:tc>
          <w:tcPr>
            <w:tcW w:w="843" w:type="dxa"/>
          </w:tcPr>
          <w:p w:rsidR="00FF4AAB" w:rsidRPr="00CE50CF" w:rsidRDefault="00FF4AAB" w:rsidP="003A09E7">
            <w:pPr>
              <w:tabs>
                <w:tab w:val="left" w:pos="4848"/>
              </w:tabs>
              <w:jc w:val="center"/>
              <w:rPr>
                <w:rFonts w:eastAsia="標楷體"/>
                <w:color w:val="000000" w:themeColor="text1"/>
              </w:rPr>
            </w:pPr>
          </w:p>
        </w:tc>
        <w:tc>
          <w:tcPr>
            <w:tcW w:w="857" w:type="dxa"/>
          </w:tcPr>
          <w:p w:rsidR="00FF4AAB" w:rsidRPr="00CE50CF" w:rsidRDefault="00FF4AAB" w:rsidP="003A09E7">
            <w:pPr>
              <w:tabs>
                <w:tab w:val="left" w:pos="4848"/>
              </w:tabs>
              <w:jc w:val="center"/>
              <w:rPr>
                <w:rFonts w:eastAsia="標楷體"/>
                <w:color w:val="000000" w:themeColor="text1"/>
              </w:rPr>
            </w:pPr>
          </w:p>
        </w:tc>
        <w:tc>
          <w:tcPr>
            <w:tcW w:w="711" w:type="dxa"/>
          </w:tcPr>
          <w:p w:rsidR="00FF4AAB" w:rsidRPr="00CE50CF" w:rsidRDefault="00FF4AAB" w:rsidP="003A09E7">
            <w:pPr>
              <w:tabs>
                <w:tab w:val="left" w:pos="4848"/>
              </w:tabs>
              <w:jc w:val="center"/>
              <w:rPr>
                <w:rFonts w:eastAsia="標楷體"/>
                <w:color w:val="000000" w:themeColor="text1"/>
              </w:rPr>
            </w:pPr>
          </w:p>
        </w:tc>
        <w:tc>
          <w:tcPr>
            <w:tcW w:w="770" w:type="dxa"/>
            <w:vAlign w:val="center"/>
          </w:tcPr>
          <w:p w:rsidR="00FF4AAB" w:rsidRPr="00CE50CF" w:rsidRDefault="00FF4AAB" w:rsidP="003A09E7">
            <w:pPr>
              <w:tabs>
                <w:tab w:val="left" w:pos="4848"/>
              </w:tabs>
              <w:jc w:val="center"/>
              <w:rPr>
                <w:rFonts w:eastAsia="標楷體"/>
                <w:color w:val="000000" w:themeColor="text1"/>
              </w:rPr>
            </w:pPr>
          </w:p>
        </w:tc>
        <w:tc>
          <w:tcPr>
            <w:tcW w:w="1356" w:type="dxa"/>
            <w:vAlign w:val="center"/>
          </w:tcPr>
          <w:p w:rsidR="00FF4AAB" w:rsidRPr="00CE50CF" w:rsidRDefault="00FF4AAB" w:rsidP="003A09E7">
            <w:pPr>
              <w:tabs>
                <w:tab w:val="left" w:pos="4848"/>
              </w:tabs>
              <w:jc w:val="center"/>
              <w:rPr>
                <w:rFonts w:eastAsia="標楷體"/>
                <w:color w:val="000000" w:themeColor="text1"/>
              </w:rPr>
            </w:pPr>
          </w:p>
        </w:tc>
        <w:tc>
          <w:tcPr>
            <w:tcW w:w="1833" w:type="dxa"/>
            <w:vAlign w:val="center"/>
          </w:tcPr>
          <w:p w:rsidR="00FF4AAB" w:rsidRPr="00CE50CF" w:rsidRDefault="00FF4AAB" w:rsidP="003A09E7">
            <w:pPr>
              <w:tabs>
                <w:tab w:val="left" w:pos="4848"/>
              </w:tabs>
              <w:jc w:val="center"/>
              <w:rPr>
                <w:rFonts w:eastAsia="標楷體"/>
                <w:color w:val="000000" w:themeColor="text1"/>
              </w:rPr>
            </w:pPr>
          </w:p>
        </w:tc>
      </w:tr>
      <w:tr w:rsidR="005D6503" w:rsidRPr="00CE50CF" w:rsidTr="004E6EA6">
        <w:trPr>
          <w:cantSplit/>
          <w:trHeight w:val="672"/>
          <w:jc w:val="center"/>
        </w:trPr>
        <w:tc>
          <w:tcPr>
            <w:tcW w:w="992" w:type="dxa"/>
          </w:tcPr>
          <w:p w:rsidR="00FF4AAB" w:rsidRPr="00CE50CF" w:rsidRDefault="00FF4AAB" w:rsidP="003A09E7">
            <w:pPr>
              <w:tabs>
                <w:tab w:val="left" w:pos="4848"/>
              </w:tabs>
              <w:jc w:val="center"/>
              <w:rPr>
                <w:rFonts w:eastAsia="標楷體"/>
                <w:color w:val="000000" w:themeColor="text1"/>
              </w:rPr>
            </w:pPr>
          </w:p>
        </w:tc>
        <w:tc>
          <w:tcPr>
            <w:tcW w:w="852" w:type="dxa"/>
            <w:vAlign w:val="center"/>
          </w:tcPr>
          <w:p w:rsidR="00FF4AAB" w:rsidRPr="00CE50CF" w:rsidRDefault="00FF4AAB" w:rsidP="003A09E7">
            <w:pPr>
              <w:tabs>
                <w:tab w:val="left" w:pos="4848"/>
              </w:tabs>
              <w:jc w:val="center"/>
              <w:rPr>
                <w:rFonts w:eastAsia="標楷體"/>
                <w:color w:val="000000" w:themeColor="text1"/>
              </w:rPr>
            </w:pPr>
          </w:p>
        </w:tc>
        <w:tc>
          <w:tcPr>
            <w:tcW w:w="853" w:type="dxa"/>
            <w:vAlign w:val="center"/>
          </w:tcPr>
          <w:p w:rsidR="00FF4AAB" w:rsidRPr="00CE50CF" w:rsidRDefault="00FF4AAB" w:rsidP="003A09E7">
            <w:pPr>
              <w:tabs>
                <w:tab w:val="left" w:pos="4848"/>
              </w:tabs>
              <w:jc w:val="center"/>
              <w:rPr>
                <w:rFonts w:eastAsia="標楷體"/>
                <w:color w:val="000000" w:themeColor="text1"/>
              </w:rPr>
            </w:pPr>
          </w:p>
        </w:tc>
        <w:tc>
          <w:tcPr>
            <w:tcW w:w="725" w:type="dxa"/>
            <w:gridSpan w:val="2"/>
            <w:vAlign w:val="center"/>
          </w:tcPr>
          <w:p w:rsidR="00FF4AAB" w:rsidRPr="00CE50CF" w:rsidRDefault="00FF4AAB" w:rsidP="003A09E7">
            <w:pPr>
              <w:tabs>
                <w:tab w:val="left" w:pos="4848"/>
              </w:tabs>
              <w:jc w:val="center"/>
              <w:rPr>
                <w:rFonts w:eastAsia="標楷體"/>
                <w:color w:val="000000" w:themeColor="text1"/>
              </w:rPr>
            </w:pPr>
          </w:p>
        </w:tc>
        <w:tc>
          <w:tcPr>
            <w:tcW w:w="946" w:type="dxa"/>
            <w:vAlign w:val="center"/>
          </w:tcPr>
          <w:p w:rsidR="00FF4AAB" w:rsidRPr="00CE50CF" w:rsidRDefault="00FF4AAB" w:rsidP="003A09E7">
            <w:pPr>
              <w:tabs>
                <w:tab w:val="left" w:pos="4848"/>
              </w:tabs>
              <w:jc w:val="center"/>
              <w:rPr>
                <w:rFonts w:eastAsia="標楷體"/>
                <w:color w:val="000000" w:themeColor="text1"/>
              </w:rPr>
            </w:pPr>
          </w:p>
        </w:tc>
        <w:tc>
          <w:tcPr>
            <w:tcW w:w="843" w:type="dxa"/>
          </w:tcPr>
          <w:p w:rsidR="00FF4AAB" w:rsidRPr="00CE50CF" w:rsidRDefault="00FF4AAB" w:rsidP="003A09E7">
            <w:pPr>
              <w:tabs>
                <w:tab w:val="left" w:pos="4848"/>
              </w:tabs>
              <w:jc w:val="center"/>
              <w:rPr>
                <w:rFonts w:eastAsia="標楷體"/>
                <w:color w:val="000000" w:themeColor="text1"/>
              </w:rPr>
            </w:pPr>
          </w:p>
        </w:tc>
        <w:tc>
          <w:tcPr>
            <w:tcW w:w="857" w:type="dxa"/>
          </w:tcPr>
          <w:p w:rsidR="00FF4AAB" w:rsidRPr="00CE50CF" w:rsidRDefault="00FF4AAB" w:rsidP="003A09E7">
            <w:pPr>
              <w:tabs>
                <w:tab w:val="left" w:pos="4848"/>
              </w:tabs>
              <w:jc w:val="center"/>
              <w:rPr>
                <w:rFonts w:eastAsia="標楷體"/>
                <w:color w:val="000000" w:themeColor="text1"/>
              </w:rPr>
            </w:pPr>
          </w:p>
        </w:tc>
        <w:tc>
          <w:tcPr>
            <w:tcW w:w="711" w:type="dxa"/>
          </w:tcPr>
          <w:p w:rsidR="00FF4AAB" w:rsidRPr="00CE50CF" w:rsidRDefault="00FF4AAB" w:rsidP="003A09E7">
            <w:pPr>
              <w:tabs>
                <w:tab w:val="left" w:pos="4848"/>
              </w:tabs>
              <w:jc w:val="center"/>
              <w:rPr>
                <w:rFonts w:eastAsia="標楷體"/>
                <w:color w:val="000000" w:themeColor="text1"/>
              </w:rPr>
            </w:pPr>
          </w:p>
        </w:tc>
        <w:tc>
          <w:tcPr>
            <w:tcW w:w="770" w:type="dxa"/>
            <w:vAlign w:val="center"/>
          </w:tcPr>
          <w:p w:rsidR="00FF4AAB" w:rsidRPr="00CE50CF" w:rsidRDefault="00FF4AAB" w:rsidP="003A09E7">
            <w:pPr>
              <w:tabs>
                <w:tab w:val="left" w:pos="4848"/>
              </w:tabs>
              <w:jc w:val="center"/>
              <w:rPr>
                <w:rFonts w:eastAsia="標楷體"/>
                <w:color w:val="000000" w:themeColor="text1"/>
              </w:rPr>
            </w:pPr>
          </w:p>
        </w:tc>
        <w:tc>
          <w:tcPr>
            <w:tcW w:w="1356" w:type="dxa"/>
            <w:vAlign w:val="center"/>
          </w:tcPr>
          <w:p w:rsidR="00FF4AAB" w:rsidRPr="00CE50CF" w:rsidRDefault="00FF4AAB" w:rsidP="003A09E7">
            <w:pPr>
              <w:tabs>
                <w:tab w:val="left" w:pos="4848"/>
              </w:tabs>
              <w:jc w:val="center"/>
              <w:rPr>
                <w:rFonts w:eastAsia="標楷體"/>
                <w:color w:val="000000" w:themeColor="text1"/>
              </w:rPr>
            </w:pPr>
          </w:p>
        </w:tc>
        <w:tc>
          <w:tcPr>
            <w:tcW w:w="1833" w:type="dxa"/>
            <w:vAlign w:val="center"/>
          </w:tcPr>
          <w:p w:rsidR="00FF4AAB" w:rsidRPr="00CE50CF" w:rsidRDefault="00FF4AAB" w:rsidP="003A09E7">
            <w:pPr>
              <w:tabs>
                <w:tab w:val="left" w:pos="4848"/>
              </w:tabs>
              <w:jc w:val="center"/>
              <w:rPr>
                <w:rFonts w:eastAsia="標楷體"/>
                <w:color w:val="000000" w:themeColor="text1"/>
              </w:rPr>
            </w:pPr>
          </w:p>
        </w:tc>
      </w:tr>
      <w:tr w:rsidR="005D6503" w:rsidRPr="00CE50CF" w:rsidTr="004E6EA6">
        <w:trPr>
          <w:cantSplit/>
          <w:trHeight w:val="672"/>
          <w:jc w:val="center"/>
        </w:trPr>
        <w:tc>
          <w:tcPr>
            <w:tcW w:w="992" w:type="dxa"/>
          </w:tcPr>
          <w:p w:rsidR="00FF4AAB" w:rsidRPr="00CE50CF" w:rsidRDefault="00FF4AAB" w:rsidP="003A09E7">
            <w:pPr>
              <w:tabs>
                <w:tab w:val="left" w:pos="4848"/>
              </w:tabs>
              <w:jc w:val="center"/>
              <w:rPr>
                <w:rFonts w:eastAsia="標楷體"/>
                <w:color w:val="000000" w:themeColor="text1"/>
              </w:rPr>
            </w:pPr>
          </w:p>
        </w:tc>
        <w:tc>
          <w:tcPr>
            <w:tcW w:w="852" w:type="dxa"/>
            <w:vAlign w:val="center"/>
          </w:tcPr>
          <w:p w:rsidR="00FF4AAB" w:rsidRPr="00CE50CF" w:rsidRDefault="00FF4AAB" w:rsidP="003A09E7">
            <w:pPr>
              <w:tabs>
                <w:tab w:val="left" w:pos="4848"/>
              </w:tabs>
              <w:jc w:val="center"/>
              <w:rPr>
                <w:rFonts w:eastAsia="標楷體"/>
                <w:color w:val="000000" w:themeColor="text1"/>
              </w:rPr>
            </w:pPr>
          </w:p>
        </w:tc>
        <w:tc>
          <w:tcPr>
            <w:tcW w:w="853" w:type="dxa"/>
            <w:vAlign w:val="center"/>
          </w:tcPr>
          <w:p w:rsidR="00FF4AAB" w:rsidRPr="00CE50CF" w:rsidRDefault="00FF4AAB" w:rsidP="003A09E7">
            <w:pPr>
              <w:tabs>
                <w:tab w:val="left" w:pos="4848"/>
              </w:tabs>
              <w:jc w:val="center"/>
              <w:rPr>
                <w:rFonts w:eastAsia="標楷體"/>
                <w:color w:val="000000" w:themeColor="text1"/>
              </w:rPr>
            </w:pPr>
          </w:p>
        </w:tc>
        <w:tc>
          <w:tcPr>
            <w:tcW w:w="725" w:type="dxa"/>
            <w:gridSpan w:val="2"/>
            <w:vAlign w:val="center"/>
          </w:tcPr>
          <w:p w:rsidR="00FF4AAB" w:rsidRPr="00CE50CF" w:rsidRDefault="00FF4AAB" w:rsidP="003A09E7">
            <w:pPr>
              <w:tabs>
                <w:tab w:val="left" w:pos="4848"/>
              </w:tabs>
              <w:jc w:val="center"/>
              <w:rPr>
                <w:rFonts w:eastAsia="標楷體"/>
                <w:color w:val="000000" w:themeColor="text1"/>
              </w:rPr>
            </w:pPr>
          </w:p>
        </w:tc>
        <w:tc>
          <w:tcPr>
            <w:tcW w:w="946" w:type="dxa"/>
            <w:vAlign w:val="center"/>
          </w:tcPr>
          <w:p w:rsidR="00FF4AAB" w:rsidRPr="00CE50CF" w:rsidRDefault="00FF4AAB" w:rsidP="003A09E7">
            <w:pPr>
              <w:tabs>
                <w:tab w:val="left" w:pos="4848"/>
              </w:tabs>
              <w:jc w:val="center"/>
              <w:rPr>
                <w:rFonts w:eastAsia="標楷體"/>
                <w:color w:val="000000" w:themeColor="text1"/>
              </w:rPr>
            </w:pPr>
          </w:p>
        </w:tc>
        <w:tc>
          <w:tcPr>
            <w:tcW w:w="843" w:type="dxa"/>
          </w:tcPr>
          <w:p w:rsidR="00FF4AAB" w:rsidRPr="00CE50CF" w:rsidRDefault="00FF4AAB" w:rsidP="003A09E7">
            <w:pPr>
              <w:tabs>
                <w:tab w:val="left" w:pos="4848"/>
              </w:tabs>
              <w:jc w:val="center"/>
              <w:rPr>
                <w:rFonts w:eastAsia="標楷體"/>
                <w:color w:val="000000" w:themeColor="text1"/>
              </w:rPr>
            </w:pPr>
          </w:p>
        </w:tc>
        <w:tc>
          <w:tcPr>
            <w:tcW w:w="857" w:type="dxa"/>
          </w:tcPr>
          <w:p w:rsidR="00FF4AAB" w:rsidRPr="00CE50CF" w:rsidRDefault="00FF4AAB" w:rsidP="003A09E7">
            <w:pPr>
              <w:tabs>
                <w:tab w:val="left" w:pos="4848"/>
              </w:tabs>
              <w:jc w:val="center"/>
              <w:rPr>
                <w:rFonts w:eastAsia="標楷體"/>
                <w:color w:val="000000" w:themeColor="text1"/>
              </w:rPr>
            </w:pPr>
          </w:p>
        </w:tc>
        <w:tc>
          <w:tcPr>
            <w:tcW w:w="711" w:type="dxa"/>
          </w:tcPr>
          <w:p w:rsidR="00FF4AAB" w:rsidRPr="00CE50CF" w:rsidRDefault="00FF4AAB" w:rsidP="003A09E7">
            <w:pPr>
              <w:tabs>
                <w:tab w:val="left" w:pos="4848"/>
              </w:tabs>
              <w:jc w:val="center"/>
              <w:rPr>
                <w:rFonts w:eastAsia="標楷體"/>
                <w:color w:val="000000" w:themeColor="text1"/>
              </w:rPr>
            </w:pPr>
          </w:p>
        </w:tc>
        <w:tc>
          <w:tcPr>
            <w:tcW w:w="770" w:type="dxa"/>
            <w:vAlign w:val="center"/>
          </w:tcPr>
          <w:p w:rsidR="00FF4AAB" w:rsidRPr="00CE50CF" w:rsidRDefault="00FF4AAB" w:rsidP="003A09E7">
            <w:pPr>
              <w:tabs>
                <w:tab w:val="left" w:pos="4848"/>
              </w:tabs>
              <w:jc w:val="center"/>
              <w:rPr>
                <w:rFonts w:eastAsia="標楷體"/>
                <w:color w:val="000000" w:themeColor="text1"/>
              </w:rPr>
            </w:pPr>
          </w:p>
        </w:tc>
        <w:tc>
          <w:tcPr>
            <w:tcW w:w="1356" w:type="dxa"/>
            <w:vAlign w:val="center"/>
          </w:tcPr>
          <w:p w:rsidR="00FF4AAB" w:rsidRPr="00CE50CF" w:rsidRDefault="00FF4AAB" w:rsidP="003A09E7">
            <w:pPr>
              <w:tabs>
                <w:tab w:val="left" w:pos="4848"/>
              </w:tabs>
              <w:jc w:val="center"/>
              <w:rPr>
                <w:rFonts w:eastAsia="標楷體"/>
                <w:color w:val="000000" w:themeColor="text1"/>
              </w:rPr>
            </w:pPr>
          </w:p>
        </w:tc>
        <w:tc>
          <w:tcPr>
            <w:tcW w:w="1833" w:type="dxa"/>
            <w:vAlign w:val="center"/>
          </w:tcPr>
          <w:p w:rsidR="00FF4AAB" w:rsidRPr="00CE50CF" w:rsidRDefault="00FF4AAB" w:rsidP="003A09E7">
            <w:pPr>
              <w:tabs>
                <w:tab w:val="left" w:pos="4848"/>
              </w:tabs>
              <w:jc w:val="center"/>
              <w:rPr>
                <w:rFonts w:eastAsia="標楷體"/>
                <w:color w:val="000000" w:themeColor="text1"/>
              </w:rPr>
            </w:pPr>
          </w:p>
        </w:tc>
      </w:tr>
      <w:tr w:rsidR="004E6EA6" w:rsidRPr="00CE50CF" w:rsidTr="004E6EA6">
        <w:trPr>
          <w:cantSplit/>
          <w:trHeight w:val="672"/>
          <w:jc w:val="center"/>
        </w:trPr>
        <w:tc>
          <w:tcPr>
            <w:tcW w:w="992" w:type="dxa"/>
          </w:tcPr>
          <w:p w:rsidR="004E6EA6" w:rsidRPr="00CE50CF" w:rsidRDefault="004E6EA6" w:rsidP="003A09E7">
            <w:pPr>
              <w:tabs>
                <w:tab w:val="left" w:pos="4848"/>
              </w:tabs>
              <w:jc w:val="center"/>
              <w:rPr>
                <w:rFonts w:eastAsia="標楷體"/>
                <w:color w:val="000000" w:themeColor="text1"/>
              </w:rPr>
            </w:pPr>
          </w:p>
        </w:tc>
        <w:tc>
          <w:tcPr>
            <w:tcW w:w="852" w:type="dxa"/>
            <w:vAlign w:val="center"/>
          </w:tcPr>
          <w:p w:rsidR="004E6EA6" w:rsidRPr="00CE50CF" w:rsidRDefault="004E6EA6" w:rsidP="003A09E7">
            <w:pPr>
              <w:tabs>
                <w:tab w:val="left" w:pos="4848"/>
              </w:tabs>
              <w:jc w:val="center"/>
              <w:rPr>
                <w:rFonts w:eastAsia="標楷體"/>
                <w:color w:val="000000" w:themeColor="text1"/>
              </w:rPr>
            </w:pPr>
          </w:p>
        </w:tc>
        <w:tc>
          <w:tcPr>
            <w:tcW w:w="853" w:type="dxa"/>
            <w:vAlign w:val="center"/>
          </w:tcPr>
          <w:p w:rsidR="004E6EA6" w:rsidRPr="00CE50CF" w:rsidRDefault="004E6EA6" w:rsidP="003A09E7">
            <w:pPr>
              <w:tabs>
                <w:tab w:val="left" w:pos="4848"/>
              </w:tabs>
              <w:jc w:val="center"/>
              <w:rPr>
                <w:rFonts w:eastAsia="標楷體"/>
                <w:color w:val="000000" w:themeColor="text1"/>
              </w:rPr>
            </w:pPr>
          </w:p>
        </w:tc>
        <w:tc>
          <w:tcPr>
            <w:tcW w:w="725" w:type="dxa"/>
            <w:gridSpan w:val="2"/>
            <w:vAlign w:val="center"/>
          </w:tcPr>
          <w:p w:rsidR="004E6EA6" w:rsidRPr="00CE50CF" w:rsidRDefault="004E6EA6" w:rsidP="003A09E7">
            <w:pPr>
              <w:tabs>
                <w:tab w:val="left" w:pos="4848"/>
              </w:tabs>
              <w:jc w:val="center"/>
              <w:rPr>
                <w:rFonts w:eastAsia="標楷體"/>
                <w:color w:val="000000" w:themeColor="text1"/>
              </w:rPr>
            </w:pPr>
          </w:p>
        </w:tc>
        <w:tc>
          <w:tcPr>
            <w:tcW w:w="946" w:type="dxa"/>
            <w:vAlign w:val="center"/>
          </w:tcPr>
          <w:p w:rsidR="004E6EA6" w:rsidRPr="00CE50CF" w:rsidRDefault="004E6EA6" w:rsidP="003A09E7">
            <w:pPr>
              <w:tabs>
                <w:tab w:val="left" w:pos="4848"/>
              </w:tabs>
              <w:jc w:val="center"/>
              <w:rPr>
                <w:rFonts w:eastAsia="標楷體"/>
                <w:color w:val="000000" w:themeColor="text1"/>
              </w:rPr>
            </w:pPr>
          </w:p>
        </w:tc>
        <w:tc>
          <w:tcPr>
            <w:tcW w:w="843" w:type="dxa"/>
          </w:tcPr>
          <w:p w:rsidR="004E6EA6" w:rsidRPr="00CE50CF" w:rsidRDefault="004E6EA6" w:rsidP="003A09E7">
            <w:pPr>
              <w:tabs>
                <w:tab w:val="left" w:pos="4848"/>
              </w:tabs>
              <w:jc w:val="center"/>
              <w:rPr>
                <w:rFonts w:eastAsia="標楷體"/>
                <w:color w:val="000000" w:themeColor="text1"/>
              </w:rPr>
            </w:pPr>
          </w:p>
        </w:tc>
        <w:tc>
          <w:tcPr>
            <w:tcW w:w="857" w:type="dxa"/>
          </w:tcPr>
          <w:p w:rsidR="004E6EA6" w:rsidRPr="00CE50CF" w:rsidRDefault="004E6EA6" w:rsidP="003A09E7">
            <w:pPr>
              <w:tabs>
                <w:tab w:val="left" w:pos="4848"/>
              </w:tabs>
              <w:jc w:val="center"/>
              <w:rPr>
                <w:rFonts w:eastAsia="標楷體"/>
                <w:color w:val="000000" w:themeColor="text1"/>
              </w:rPr>
            </w:pPr>
          </w:p>
        </w:tc>
        <w:tc>
          <w:tcPr>
            <w:tcW w:w="711" w:type="dxa"/>
          </w:tcPr>
          <w:p w:rsidR="004E6EA6" w:rsidRPr="00CE50CF" w:rsidRDefault="004E6EA6" w:rsidP="003A09E7">
            <w:pPr>
              <w:tabs>
                <w:tab w:val="left" w:pos="4848"/>
              </w:tabs>
              <w:jc w:val="center"/>
              <w:rPr>
                <w:rFonts w:eastAsia="標楷體"/>
                <w:color w:val="000000" w:themeColor="text1"/>
              </w:rPr>
            </w:pPr>
          </w:p>
        </w:tc>
        <w:tc>
          <w:tcPr>
            <w:tcW w:w="770" w:type="dxa"/>
            <w:vAlign w:val="center"/>
          </w:tcPr>
          <w:p w:rsidR="004E6EA6" w:rsidRPr="00CE50CF" w:rsidRDefault="004E6EA6" w:rsidP="003A09E7">
            <w:pPr>
              <w:tabs>
                <w:tab w:val="left" w:pos="4848"/>
              </w:tabs>
              <w:jc w:val="center"/>
              <w:rPr>
                <w:rFonts w:eastAsia="標楷體"/>
                <w:color w:val="000000" w:themeColor="text1"/>
              </w:rPr>
            </w:pPr>
          </w:p>
        </w:tc>
        <w:tc>
          <w:tcPr>
            <w:tcW w:w="1356" w:type="dxa"/>
            <w:vAlign w:val="center"/>
          </w:tcPr>
          <w:p w:rsidR="004E6EA6" w:rsidRPr="00CE50CF" w:rsidRDefault="004E6EA6" w:rsidP="003A09E7">
            <w:pPr>
              <w:tabs>
                <w:tab w:val="left" w:pos="4848"/>
              </w:tabs>
              <w:jc w:val="center"/>
              <w:rPr>
                <w:rFonts w:eastAsia="標楷體"/>
                <w:color w:val="000000" w:themeColor="text1"/>
              </w:rPr>
            </w:pPr>
          </w:p>
        </w:tc>
        <w:tc>
          <w:tcPr>
            <w:tcW w:w="1833" w:type="dxa"/>
            <w:vAlign w:val="center"/>
          </w:tcPr>
          <w:p w:rsidR="004E6EA6" w:rsidRPr="00CE50CF" w:rsidRDefault="004E6EA6" w:rsidP="003A09E7">
            <w:pPr>
              <w:tabs>
                <w:tab w:val="left" w:pos="4848"/>
              </w:tabs>
              <w:jc w:val="center"/>
              <w:rPr>
                <w:rFonts w:eastAsia="標楷體"/>
                <w:color w:val="000000" w:themeColor="text1"/>
              </w:rPr>
            </w:pPr>
          </w:p>
        </w:tc>
      </w:tr>
    </w:tbl>
    <w:p w:rsidR="003A09E7" w:rsidRPr="00CE50CF" w:rsidRDefault="003A09E7" w:rsidP="003A09E7">
      <w:pPr>
        <w:tabs>
          <w:tab w:val="left" w:pos="4848"/>
        </w:tabs>
        <w:spacing w:before="40"/>
        <w:ind w:left="7920" w:hangingChars="3300" w:hanging="7920"/>
        <w:rPr>
          <w:rFonts w:eastAsia="標楷體"/>
          <w:color w:val="000000" w:themeColor="text1"/>
        </w:rPr>
      </w:pPr>
    </w:p>
    <w:p w:rsidR="00FF4AAB" w:rsidRPr="00112B04" w:rsidRDefault="00523960" w:rsidP="00112B04">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4"/>
        <w:gridCol w:w="1134"/>
        <w:gridCol w:w="900"/>
        <w:gridCol w:w="234"/>
        <w:gridCol w:w="1007"/>
        <w:gridCol w:w="1134"/>
        <w:gridCol w:w="847"/>
        <w:gridCol w:w="843"/>
        <w:gridCol w:w="1421"/>
        <w:gridCol w:w="2309"/>
      </w:tblGrid>
      <w:tr w:rsidR="005D6503" w:rsidRPr="00CE50CF" w:rsidTr="004E6EA6">
        <w:trPr>
          <w:trHeight w:val="576"/>
          <w:jc w:val="center"/>
        </w:trPr>
        <w:tc>
          <w:tcPr>
            <w:tcW w:w="2978" w:type="dxa"/>
            <w:gridSpan w:val="3"/>
            <w:vAlign w:val="center"/>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7795" w:type="dxa"/>
            <w:gridSpan w:val="7"/>
            <w:vAlign w:val="center"/>
          </w:tcPr>
          <w:p w:rsidR="003A09E7" w:rsidRPr="00CE50CF" w:rsidRDefault="003A09E7" w:rsidP="00A9769A">
            <w:pPr>
              <w:tabs>
                <w:tab w:val="center" w:pos="4153"/>
                <w:tab w:val="right" w:pos="8306"/>
              </w:tabs>
              <w:snapToGrid w:val="0"/>
              <w:spacing w:line="400" w:lineRule="exact"/>
              <w:ind w:firstLineChars="100" w:firstLine="280"/>
              <w:jc w:val="both"/>
              <w:rPr>
                <w:rFonts w:eastAsia="標楷體"/>
                <w:color w:val="000000" w:themeColor="text1"/>
                <w:position w:val="-28"/>
                <w:sz w:val="28"/>
                <w:szCs w:val="20"/>
              </w:rPr>
            </w:pPr>
            <w:r w:rsidRPr="00CE50CF">
              <w:rPr>
                <w:rFonts w:eastAsia="標楷體"/>
                <w:color w:val="000000" w:themeColor="text1"/>
                <w:sz w:val="28"/>
                <w:szCs w:val="20"/>
              </w:rPr>
              <w:t>G-4-2-1</w:t>
            </w:r>
            <w:r w:rsidR="00A9769A">
              <w:rPr>
                <w:rFonts w:eastAsia="標楷體" w:hint="eastAsia"/>
                <w:color w:val="000000" w:themeColor="text1"/>
                <w:sz w:val="28"/>
                <w:szCs w:val="20"/>
              </w:rPr>
              <w:t>2</w:t>
            </w:r>
            <w:r w:rsidRPr="00CE50CF">
              <w:rPr>
                <w:rFonts w:eastAsia="標楷體"/>
                <w:color w:val="000000" w:themeColor="text1"/>
                <w:sz w:val="28"/>
                <w:szCs w:val="20"/>
              </w:rPr>
              <w:t>:</w:t>
            </w:r>
            <w:r w:rsidRPr="00CE50CF">
              <w:rPr>
                <w:rFonts w:eastAsia="標楷體"/>
                <w:color w:val="000000" w:themeColor="text1"/>
                <w:sz w:val="28"/>
                <w:szCs w:val="20"/>
              </w:rPr>
              <w:t>醬油醪發酵加工紀錄表</w:t>
            </w:r>
          </w:p>
        </w:tc>
      </w:tr>
      <w:tr w:rsidR="00A9769A" w:rsidRPr="00CE50CF" w:rsidTr="004E6EA6">
        <w:trPr>
          <w:trHeight w:val="683"/>
          <w:jc w:val="center"/>
        </w:trPr>
        <w:tc>
          <w:tcPr>
            <w:tcW w:w="10773" w:type="dxa"/>
            <w:gridSpan w:val="10"/>
          </w:tcPr>
          <w:p w:rsidR="00A9769A" w:rsidRPr="00CE50CF" w:rsidRDefault="00A9769A" w:rsidP="00822315">
            <w:pPr>
              <w:tabs>
                <w:tab w:val="left" w:pos="4848"/>
              </w:tabs>
              <w:ind w:leftChars="7" w:left="7937" w:hangingChars="3300" w:hanging="7920"/>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rPr>
              <w:t>ˇ</w:t>
            </w:r>
            <w:r w:rsidRPr="00CE50CF">
              <w:rPr>
                <w:rFonts w:eastAsia="標楷體"/>
                <w:color w:val="000000" w:themeColor="text1"/>
              </w:rPr>
              <w:t>)</w:t>
            </w:r>
            <w:r w:rsidRPr="00CE50CF">
              <w:rPr>
                <w:rFonts w:eastAsia="標楷體"/>
                <w:color w:val="000000" w:themeColor="text1"/>
              </w:rPr>
              <w:t>無發</w:t>
            </w:r>
            <w:r w:rsidR="00822315">
              <w:rPr>
                <w:rFonts w:eastAsia="標楷體" w:hint="eastAsia"/>
                <w:color w:val="000000" w:themeColor="text1"/>
              </w:rPr>
              <w:t>霉</w:t>
            </w:r>
            <w:r w:rsidR="003E2C8C">
              <w:rPr>
                <w:rFonts w:eastAsia="標楷體" w:hint="eastAsia"/>
                <w:color w:val="000000" w:themeColor="text1"/>
              </w:rPr>
              <w:t>、無</w:t>
            </w:r>
            <w:r w:rsidRPr="00CE50CF">
              <w:rPr>
                <w:rFonts w:eastAsia="標楷體"/>
                <w:color w:val="000000" w:themeColor="text1"/>
              </w:rPr>
              <w:t>異物污染</w:t>
            </w:r>
            <w:r w:rsidR="003E2C8C">
              <w:rPr>
                <w:rFonts w:eastAsia="標楷體" w:hint="eastAsia"/>
                <w:color w:val="000000" w:themeColor="text1"/>
              </w:rPr>
              <w:t>、無腐敗味；</w:t>
            </w:r>
            <w:r w:rsidRPr="00CE50CF">
              <w:rPr>
                <w:rFonts w:eastAsia="標楷體"/>
                <w:color w:val="000000" w:themeColor="text1"/>
              </w:rPr>
              <w:t>不合格</w:t>
            </w:r>
            <w:r w:rsidRPr="00CE50CF">
              <w:rPr>
                <w:rFonts w:eastAsia="標楷體"/>
                <w:color w:val="000000" w:themeColor="text1"/>
              </w:rPr>
              <w:t>(×)</w:t>
            </w:r>
            <w:r w:rsidRPr="00CE50CF">
              <w:rPr>
                <w:rFonts w:eastAsia="標楷體"/>
                <w:color w:val="000000" w:themeColor="text1"/>
              </w:rPr>
              <w:t>品質異常</w:t>
            </w:r>
            <w:r w:rsidR="00822315" w:rsidRPr="00822315">
              <w:rPr>
                <w:rFonts w:eastAsia="標楷體" w:hint="eastAsia"/>
                <w:color w:val="000000" w:themeColor="text1"/>
              </w:rPr>
              <w:t>，並於備註欄填寫處理情形</w:t>
            </w:r>
          </w:p>
          <w:p w:rsidR="00A9769A" w:rsidRPr="00CE50CF" w:rsidRDefault="00A9769A" w:rsidP="00822315">
            <w:pPr>
              <w:tabs>
                <w:tab w:val="center" w:pos="4153"/>
                <w:tab w:val="right" w:pos="8306"/>
              </w:tabs>
              <w:snapToGrid w:val="0"/>
              <w:jc w:val="both"/>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w:t>
            </w:r>
            <w:r w:rsidRPr="00CE50CF">
              <w:rPr>
                <w:rFonts w:eastAsia="標楷體"/>
                <w:color w:val="000000" w:themeColor="text1"/>
              </w:rPr>
              <w:t>每批</w:t>
            </w:r>
          </w:p>
        </w:tc>
      </w:tr>
      <w:tr w:rsidR="005D6503" w:rsidRPr="00CE50CF" w:rsidTr="004E6EA6">
        <w:trPr>
          <w:cantSplit/>
          <w:trHeight w:val="479"/>
          <w:jc w:val="center"/>
        </w:trPr>
        <w:tc>
          <w:tcPr>
            <w:tcW w:w="944" w:type="dxa"/>
            <w:vMerge w:val="restart"/>
            <w:vAlign w:val="center"/>
          </w:tcPr>
          <w:p w:rsidR="003A09E7" w:rsidRPr="00CE50CF" w:rsidRDefault="003A09E7" w:rsidP="003A09E7">
            <w:pPr>
              <w:tabs>
                <w:tab w:val="left" w:pos="4848"/>
              </w:tabs>
              <w:jc w:val="center"/>
              <w:rPr>
                <w:rFonts w:eastAsia="標楷體"/>
                <w:color w:val="000000" w:themeColor="text1"/>
              </w:rPr>
            </w:pPr>
            <w:r w:rsidRPr="00CE50CF">
              <w:rPr>
                <w:rFonts w:eastAsia="標楷體"/>
                <w:color w:val="000000" w:themeColor="text1"/>
              </w:rPr>
              <w:t>日期</w:t>
            </w:r>
          </w:p>
        </w:tc>
        <w:tc>
          <w:tcPr>
            <w:tcW w:w="3275" w:type="dxa"/>
            <w:gridSpan w:val="4"/>
            <w:vAlign w:val="center"/>
          </w:tcPr>
          <w:p w:rsidR="003A09E7" w:rsidRPr="00CE50CF" w:rsidRDefault="003A09E7" w:rsidP="003A09E7">
            <w:pPr>
              <w:tabs>
                <w:tab w:val="left" w:pos="4848"/>
              </w:tabs>
              <w:jc w:val="center"/>
              <w:rPr>
                <w:rFonts w:eastAsia="標楷體"/>
                <w:color w:val="000000" w:themeColor="text1"/>
              </w:rPr>
            </w:pPr>
            <w:r w:rsidRPr="00CE50CF">
              <w:rPr>
                <w:rFonts w:eastAsia="標楷體"/>
                <w:color w:val="000000" w:themeColor="text1"/>
              </w:rPr>
              <w:t>製程</w:t>
            </w:r>
          </w:p>
        </w:tc>
        <w:tc>
          <w:tcPr>
            <w:tcW w:w="1134" w:type="dxa"/>
            <w:vMerge w:val="restart"/>
            <w:vAlign w:val="center"/>
          </w:tcPr>
          <w:p w:rsidR="003A09E7" w:rsidRPr="00CE50CF" w:rsidRDefault="003A09E7" w:rsidP="003A09E7">
            <w:pPr>
              <w:tabs>
                <w:tab w:val="left" w:pos="4848"/>
              </w:tabs>
              <w:jc w:val="center"/>
              <w:rPr>
                <w:rFonts w:eastAsia="標楷體"/>
                <w:color w:val="000000" w:themeColor="text1"/>
              </w:rPr>
            </w:pPr>
            <w:r w:rsidRPr="00CE50CF">
              <w:rPr>
                <w:rFonts w:eastAsia="標楷體"/>
                <w:color w:val="000000" w:themeColor="text1"/>
              </w:rPr>
              <w:t>數量</w:t>
            </w:r>
          </w:p>
          <w:p w:rsidR="003A09E7" w:rsidRPr="00CE50CF" w:rsidRDefault="003A09E7" w:rsidP="003A09E7">
            <w:pPr>
              <w:tabs>
                <w:tab w:val="left" w:pos="4848"/>
              </w:tabs>
              <w:jc w:val="center"/>
              <w:rPr>
                <w:rFonts w:eastAsia="標楷體"/>
                <w:color w:val="000000" w:themeColor="text1"/>
              </w:rPr>
            </w:pPr>
            <w:r w:rsidRPr="00CE50CF">
              <w:rPr>
                <w:rFonts w:eastAsia="標楷體"/>
                <w:color w:val="000000" w:themeColor="text1"/>
              </w:rPr>
              <w:t>(</w:t>
            </w:r>
            <w:r w:rsidRPr="00CE50CF">
              <w:rPr>
                <w:rFonts w:eastAsia="標楷體"/>
                <w:color w:val="000000" w:themeColor="text1"/>
              </w:rPr>
              <w:t>公斤</w:t>
            </w:r>
            <w:r w:rsidRPr="00CE50CF">
              <w:rPr>
                <w:rFonts w:eastAsia="標楷體"/>
                <w:color w:val="000000" w:themeColor="text1"/>
              </w:rPr>
              <w:t>)</w:t>
            </w:r>
          </w:p>
        </w:tc>
        <w:tc>
          <w:tcPr>
            <w:tcW w:w="847" w:type="dxa"/>
            <w:vMerge w:val="restart"/>
            <w:vAlign w:val="center"/>
          </w:tcPr>
          <w:p w:rsidR="003A09E7" w:rsidRPr="00CE50CF" w:rsidRDefault="003A09E7" w:rsidP="003A09E7">
            <w:pPr>
              <w:tabs>
                <w:tab w:val="left" w:pos="4848"/>
              </w:tabs>
              <w:jc w:val="center"/>
              <w:rPr>
                <w:rFonts w:eastAsia="標楷體"/>
                <w:color w:val="000000" w:themeColor="text1"/>
              </w:rPr>
            </w:pPr>
            <w:r w:rsidRPr="00CE50CF">
              <w:rPr>
                <w:rFonts w:eastAsia="標楷體"/>
                <w:color w:val="000000" w:themeColor="text1"/>
              </w:rPr>
              <w:t>外觀</w:t>
            </w:r>
          </w:p>
        </w:tc>
        <w:tc>
          <w:tcPr>
            <w:tcW w:w="843" w:type="dxa"/>
            <w:vMerge w:val="restart"/>
            <w:vAlign w:val="center"/>
          </w:tcPr>
          <w:p w:rsidR="003A09E7" w:rsidRPr="00CE50CF" w:rsidRDefault="00FF4AAB" w:rsidP="003A09E7">
            <w:pPr>
              <w:tabs>
                <w:tab w:val="left" w:pos="4848"/>
              </w:tabs>
              <w:jc w:val="center"/>
              <w:rPr>
                <w:rFonts w:eastAsia="標楷體"/>
                <w:color w:val="000000" w:themeColor="text1"/>
              </w:rPr>
            </w:pPr>
            <w:r w:rsidRPr="00CE50CF">
              <w:rPr>
                <w:rFonts w:eastAsia="標楷體"/>
                <w:color w:val="000000" w:themeColor="text1"/>
              </w:rPr>
              <w:t>氣</w:t>
            </w:r>
            <w:r w:rsidR="003A09E7" w:rsidRPr="00CE50CF">
              <w:rPr>
                <w:rFonts w:eastAsia="標楷體"/>
                <w:color w:val="000000" w:themeColor="text1"/>
              </w:rPr>
              <w:t>味</w:t>
            </w:r>
          </w:p>
        </w:tc>
        <w:tc>
          <w:tcPr>
            <w:tcW w:w="1421" w:type="dxa"/>
            <w:vMerge w:val="restart"/>
            <w:vAlign w:val="center"/>
          </w:tcPr>
          <w:p w:rsidR="003A09E7" w:rsidRPr="00CE50CF" w:rsidRDefault="003A09E7" w:rsidP="003A09E7">
            <w:pPr>
              <w:tabs>
                <w:tab w:val="left" w:pos="4848"/>
              </w:tabs>
              <w:jc w:val="center"/>
              <w:rPr>
                <w:rFonts w:eastAsia="標楷體"/>
                <w:color w:val="000000" w:themeColor="text1"/>
              </w:rPr>
            </w:pPr>
            <w:r w:rsidRPr="00CE50CF">
              <w:rPr>
                <w:rFonts w:eastAsia="標楷體"/>
                <w:color w:val="000000" w:themeColor="text1"/>
              </w:rPr>
              <w:t>檢查人</w:t>
            </w:r>
          </w:p>
        </w:tc>
        <w:tc>
          <w:tcPr>
            <w:tcW w:w="2309" w:type="dxa"/>
            <w:vMerge w:val="restart"/>
            <w:vAlign w:val="center"/>
          </w:tcPr>
          <w:p w:rsidR="003A09E7" w:rsidRPr="00CE50CF" w:rsidRDefault="00822315" w:rsidP="003A09E7">
            <w:pPr>
              <w:tabs>
                <w:tab w:val="left" w:pos="4848"/>
              </w:tabs>
              <w:jc w:val="center"/>
              <w:rPr>
                <w:rFonts w:eastAsia="標楷體"/>
                <w:color w:val="000000" w:themeColor="text1"/>
              </w:rPr>
            </w:pPr>
            <w:r>
              <w:rPr>
                <w:rFonts w:eastAsia="標楷體" w:hint="eastAsia"/>
                <w:color w:val="000000" w:themeColor="text1"/>
              </w:rPr>
              <w:t>備註</w:t>
            </w:r>
          </w:p>
        </w:tc>
      </w:tr>
      <w:tr w:rsidR="005D6503" w:rsidRPr="00CE50CF" w:rsidTr="004E6EA6">
        <w:trPr>
          <w:cantSplit/>
          <w:trHeight w:val="557"/>
          <w:jc w:val="center"/>
        </w:trPr>
        <w:tc>
          <w:tcPr>
            <w:tcW w:w="944" w:type="dxa"/>
            <w:vMerge/>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r w:rsidRPr="00CE50CF">
              <w:rPr>
                <w:rFonts w:eastAsia="標楷體"/>
                <w:color w:val="000000" w:themeColor="text1"/>
              </w:rPr>
              <w:t>起始日</w:t>
            </w:r>
          </w:p>
        </w:tc>
        <w:tc>
          <w:tcPr>
            <w:tcW w:w="1134" w:type="dxa"/>
            <w:gridSpan w:val="2"/>
            <w:vAlign w:val="center"/>
          </w:tcPr>
          <w:p w:rsidR="003A09E7" w:rsidRPr="00CE50CF" w:rsidRDefault="003A09E7" w:rsidP="003A09E7">
            <w:pPr>
              <w:tabs>
                <w:tab w:val="left" w:pos="4848"/>
              </w:tabs>
              <w:jc w:val="center"/>
              <w:rPr>
                <w:rFonts w:eastAsia="標楷體"/>
                <w:color w:val="000000" w:themeColor="text1"/>
              </w:rPr>
            </w:pPr>
            <w:r w:rsidRPr="00CE50CF">
              <w:rPr>
                <w:rFonts w:eastAsia="標楷體"/>
                <w:color w:val="000000" w:themeColor="text1"/>
              </w:rPr>
              <w:t>發酵中</w:t>
            </w:r>
          </w:p>
        </w:tc>
        <w:tc>
          <w:tcPr>
            <w:tcW w:w="1007" w:type="dxa"/>
            <w:vAlign w:val="center"/>
          </w:tcPr>
          <w:p w:rsidR="003A09E7" w:rsidRPr="00CE50CF" w:rsidRDefault="003A09E7" w:rsidP="003A09E7">
            <w:pPr>
              <w:tabs>
                <w:tab w:val="left" w:pos="4848"/>
              </w:tabs>
              <w:jc w:val="center"/>
              <w:rPr>
                <w:rFonts w:eastAsia="標楷體"/>
                <w:color w:val="000000" w:themeColor="text1"/>
              </w:rPr>
            </w:pPr>
            <w:r w:rsidRPr="00CE50CF">
              <w:rPr>
                <w:rFonts w:eastAsia="標楷體"/>
                <w:color w:val="000000" w:themeColor="text1"/>
              </w:rPr>
              <w:t>取出</w:t>
            </w:r>
          </w:p>
        </w:tc>
        <w:tc>
          <w:tcPr>
            <w:tcW w:w="1134" w:type="dxa"/>
            <w:vMerge/>
            <w:vAlign w:val="center"/>
          </w:tcPr>
          <w:p w:rsidR="003A09E7" w:rsidRPr="00CE50CF" w:rsidRDefault="003A09E7" w:rsidP="003A09E7">
            <w:pPr>
              <w:tabs>
                <w:tab w:val="left" w:pos="4848"/>
              </w:tabs>
              <w:jc w:val="center"/>
              <w:rPr>
                <w:rFonts w:eastAsia="標楷體"/>
                <w:color w:val="000000" w:themeColor="text1"/>
              </w:rPr>
            </w:pPr>
          </w:p>
        </w:tc>
        <w:tc>
          <w:tcPr>
            <w:tcW w:w="847" w:type="dxa"/>
            <w:vMerge/>
          </w:tcPr>
          <w:p w:rsidR="003A09E7" w:rsidRPr="00CE50CF" w:rsidRDefault="003A09E7" w:rsidP="003A09E7">
            <w:pPr>
              <w:tabs>
                <w:tab w:val="left" w:pos="4848"/>
              </w:tabs>
              <w:jc w:val="center"/>
              <w:rPr>
                <w:rFonts w:eastAsia="標楷體"/>
                <w:color w:val="000000" w:themeColor="text1"/>
              </w:rPr>
            </w:pPr>
          </w:p>
        </w:tc>
        <w:tc>
          <w:tcPr>
            <w:tcW w:w="843" w:type="dxa"/>
            <w:vMerge/>
            <w:vAlign w:val="center"/>
          </w:tcPr>
          <w:p w:rsidR="003A09E7" w:rsidRPr="00CE50CF" w:rsidRDefault="003A09E7" w:rsidP="003A09E7">
            <w:pPr>
              <w:tabs>
                <w:tab w:val="left" w:pos="4848"/>
              </w:tabs>
              <w:jc w:val="center"/>
              <w:rPr>
                <w:rFonts w:eastAsia="標楷體"/>
                <w:color w:val="000000" w:themeColor="text1"/>
              </w:rPr>
            </w:pPr>
          </w:p>
        </w:tc>
        <w:tc>
          <w:tcPr>
            <w:tcW w:w="1421" w:type="dxa"/>
            <w:vMerge/>
            <w:vAlign w:val="center"/>
          </w:tcPr>
          <w:p w:rsidR="003A09E7" w:rsidRPr="00CE50CF" w:rsidRDefault="003A09E7" w:rsidP="003A09E7">
            <w:pPr>
              <w:tabs>
                <w:tab w:val="left" w:pos="4848"/>
              </w:tabs>
              <w:jc w:val="center"/>
              <w:rPr>
                <w:rFonts w:eastAsia="標楷體"/>
                <w:color w:val="000000" w:themeColor="text1"/>
              </w:rPr>
            </w:pPr>
          </w:p>
        </w:tc>
        <w:tc>
          <w:tcPr>
            <w:tcW w:w="2309" w:type="dxa"/>
            <w:vMerge/>
            <w:vAlign w:val="center"/>
          </w:tcPr>
          <w:p w:rsidR="003A09E7" w:rsidRPr="00CE50CF" w:rsidRDefault="003A09E7" w:rsidP="003A09E7">
            <w:pPr>
              <w:tabs>
                <w:tab w:val="left" w:pos="4848"/>
              </w:tabs>
              <w:jc w:val="center"/>
              <w:rPr>
                <w:rFonts w:eastAsia="標楷體"/>
                <w:color w:val="000000" w:themeColor="text1"/>
              </w:rPr>
            </w:pPr>
          </w:p>
        </w:tc>
      </w:tr>
      <w:tr w:rsidR="005D6503" w:rsidRPr="00CE50CF" w:rsidTr="004E6EA6">
        <w:trPr>
          <w:cantSplit/>
          <w:trHeight w:val="683"/>
          <w:jc w:val="center"/>
        </w:trPr>
        <w:tc>
          <w:tcPr>
            <w:tcW w:w="944" w:type="dxa"/>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1134" w:type="dxa"/>
            <w:gridSpan w:val="2"/>
            <w:vAlign w:val="center"/>
          </w:tcPr>
          <w:p w:rsidR="003A09E7" w:rsidRPr="00CE50CF" w:rsidRDefault="003A09E7" w:rsidP="003A09E7">
            <w:pPr>
              <w:tabs>
                <w:tab w:val="left" w:pos="4848"/>
              </w:tabs>
              <w:jc w:val="center"/>
              <w:rPr>
                <w:rFonts w:eastAsia="標楷體"/>
                <w:color w:val="000000" w:themeColor="text1"/>
              </w:rPr>
            </w:pPr>
          </w:p>
        </w:tc>
        <w:tc>
          <w:tcPr>
            <w:tcW w:w="1007" w:type="dxa"/>
            <w:vAlign w:val="center"/>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847" w:type="dxa"/>
          </w:tcPr>
          <w:p w:rsidR="003A09E7" w:rsidRPr="00CE50CF" w:rsidRDefault="003A09E7" w:rsidP="003A09E7">
            <w:pPr>
              <w:tabs>
                <w:tab w:val="left" w:pos="4848"/>
              </w:tabs>
              <w:jc w:val="center"/>
              <w:rPr>
                <w:rFonts w:eastAsia="標楷體"/>
                <w:color w:val="000000" w:themeColor="text1"/>
              </w:rPr>
            </w:pPr>
          </w:p>
        </w:tc>
        <w:tc>
          <w:tcPr>
            <w:tcW w:w="843" w:type="dxa"/>
            <w:vAlign w:val="center"/>
          </w:tcPr>
          <w:p w:rsidR="003A09E7" w:rsidRPr="00CE50CF" w:rsidRDefault="003A09E7" w:rsidP="003A09E7">
            <w:pPr>
              <w:tabs>
                <w:tab w:val="left" w:pos="4848"/>
              </w:tabs>
              <w:jc w:val="center"/>
              <w:rPr>
                <w:rFonts w:eastAsia="標楷體"/>
                <w:color w:val="000000" w:themeColor="text1"/>
              </w:rPr>
            </w:pPr>
          </w:p>
        </w:tc>
        <w:tc>
          <w:tcPr>
            <w:tcW w:w="1421" w:type="dxa"/>
            <w:vAlign w:val="center"/>
          </w:tcPr>
          <w:p w:rsidR="003A09E7" w:rsidRPr="00CE50CF" w:rsidRDefault="003A09E7" w:rsidP="003A09E7">
            <w:pPr>
              <w:tabs>
                <w:tab w:val="left" w:pos="4848"/>
              </w:tabs>
              <w:jc w:val="center"/>
              <w:rPr>
                <w:rFonts w:eastAsia="標楷體"/>
                <w:color w:val="000000" w:themeColor="text1"/>
              </w:rPr>
            </w:pPr>
          </w:p>
        </w:tc>
        <w:tc>
          <w:tcPr>
            <w:tcW w:w="2309" w:type="dxa"/>
            <w:vAlign w:val="center"/>
          </w:tcPr>
          <w:p w:rsidR="003A09E7" w:rsidRPr="00CE50CF" w:rsidRDefault="003A09E7" w:rsidP="003A09E7">
            <w:pPr>
              <w:tabs>
                <w:tab w:val="left" w:pos="4848"/>
              </w:tabs>
              <w:jc w:val="center"/>
              <w:rPr>
                <w:rFonts w:eastAsia="標楷體"/>
                <w:color w:val="000000" w:themeColor="text1"/>
              </w:rPr>
            </w:pPr>
          </w:p>
        </w:tc>
      </w:tr>
      <w:tr w:rsidR="005D6503" w:rsidRPr="00CE50CF" w:rsidTr="004E6EA6">
        <w:trPr>
          <w:cantSplit/>
          <w:trHeight w:val="683"/>
          <w:jc w:val="center"/>
        </w:trPr>
        <w:tc>
          <w:tcPr>
            <w:tcW w:w="944" w:type="dxa"/>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1134" w:type="dxa"/>
            <w:gridSpan w:val="2"/>
            <w:vAlign w:val="center"/>
          </w:tcPr>
          <w:p w:rsidR="003A09E7" w:rsidRPr="00CE50CF" w:rsidRDefault="003A09E7" w:rsidP="003A09E7">
            <w:pPr>
              <w:tabs>
                <w:tab w:val="left" w:pos="4848"/>
              </w:tabs>
              <w:jc w:val="center"/>
              <w:rPr>
                <w:rFonts w:eastAsia="標楷體"/>
                <w:color w:val="000000" w:themeColor="text1"/>
              </w:rPr>
            </w:pPr>
          </w:p>
        </w:tc>
        <w:tc>
          <w:tcPr>
            <w:tcW w:w="1007" w:type="dxa"/>
            <w:vAlign w:val="center"/>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847" w:type="dxa"/>
          </w:tcPr>
          <w:p w:rsidR="003A09E7" w:rsidRPr="00CE50CF" w:rsidRDefault="003A09E7" w:rsidP="003A09E7">
            <w:pPr>
              <w:tabs>
                <w:tab w:val="left" w:pos="4848"/>
              </w:tabs>
              <w:jc w:val="center"/>
              <w:rPr>
                <w:rFonts w:eastAsia="標楷體"/>
                <w:color w:val="000000" w:themeColor="text1"/>
              </w:rPr>
            </w:pPr>
          </w:p>
        </w:tc>
        <w:tc>
          <w:tcPr>
            <w:tcW w:w="843" w:type="dxa"/>
            <w:vAlign w:val="center"/>
          </w:tcPr>
          <w:p w:rsidR="003A09E7" w:rsidRPr="00CE50CF" w:rsidRDefault="003A09E7" w:rsidP="003A09E7">
            <w:pPr>
              <w:tabs>
                <w:tab w:val="left" w:pos="4848"/>
              </w:tabs>
              <w:jc w:val="center"/>
              <w:rPr>
                <w:rFonts w:eastAsia="標楷體"/>
                <w:color w:val="000000" w:themeColor="text1"/>
              </w:rPr>
            </w:pPr>
          </w:p>
        </w:tc>
        <w:tc>
          <w:tcPr>
            <w:tcW w:w="1421" w:type="dxa"/>
            <w:vAlign w:val="center"/>
          </w:tcPr>
          <w:p w:rsidR="003A09E7" w:rsidRPr="00CE50CF" w:rsidRDefault="003A09E7" w:rsidP="003A09E7">
            <w:pPr>
              <w:tabs>
                <w:tab w:val="left" w:pos="4848"/>
              </w:tabs>
              <w:jc w:val="center"/>
              <w:rPr>
                <w:rFonts w:eastAsia="標楷體"/>
                <w:color w:val="000000" w:themeColor="text1"/>
              </w:rPr>
            </w:pPr>
          </w:p>
        </w:tc>
        <w:tc>
          <w:tcPr>
            <w:tcW w:w="2309" w:type="dxa"/>
            <w:vAlign w:val="center"/>
          </w:tcPr>
          <w:p w:rsidR="003A09E7" w:rsidRPr="00CE50CF" w:rsidRDefault="003A09E7" w:rsidP="003A09E7">
            <w:pPr>
              <w:tabs>
                <w:tab w:val="left" w:pos="4848"/>
              </w:tabs>
              <w:jc w:val="center"/>
              <w:rPr>
                <w:rFonts w:eastAsia="標楷體"/>
                <w:color w:val="000000" w:themeColor="text1"/>
              </w:rPr>
            </w:pPr>
          </w:p>
        </w:tc>
      </w:tr>
      <w:tr w:rsidR="005D6503" w:rsidRPr="00CE50CF" w:rsidTr="004E6EA6">
        <w:trPr>
          <w:cantSplit/>
          <w:trHeight w:val="683"/>
          <w:jc w:val="center"/>
        </w:trPr>
        <w:tc>
          <w:tcPr>
            <w:tcW w:w="944" w:type="dxa"/>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1134" w:type="dxa"/>
            <w:gridSpan w:val="2"/>
            <w:vAlign w:val="center"/>
          </w:tcPr>
          <w:p w:rsidR="003A09E7" w:rsidRPr="00CE50CF" w:rsidRDefault="003A09E7" w:rsidP="003A09E7">
            <w:pPr>
              <w:tabs>
                <w:tab w:val="left" w:pos="4848"/>
              </w:tabs>
              <w:jc w:val="center"/>
              <w:rPr>
                <w:rFonts w:eastAsia="標楷體"/>
                <w:color w:val="000000" w:themeColor="text1"/>
              </w:rPr>
            </w:pPr>
          </w:p>
        </w:tc>
        <w:tc>
          <w:tcPr>
            <w:tcW w:w="1007" w:type="dxa"/>
            <w:vAlign w:val="center"/>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847" w:type="dxa"/>
          </w:tcPr>
          <w:p w:rsidR="003A09E7" w:rsidRPr="00CE50CF" w:rsidRDefault="003A09E7" w:rsidP="003A09E7">
            <w:pPr>
              <w:tabs>
                <w:tab w:val="left" w:pos="4848"/>
              </w:tabs>
              <w:jc w:val="center"/>
              <w:rPr>
                <w:rFonts w:eastAsia="標楷體"/>
                <w:color w:val="000000" w:themeColor="text1"/>
              </w:rPr>
            </w:pPr>
          </w:p>
        </w:tc>
        <w:tc>
          <w:tcPr>
            <w:tcW w:w="843" w:type="dxa"/>
            <w:vAlign w:val="center"/>
          </w:tcPr>
          <w:p w:rsidR="003A09E7" w:rsidRPr="00CE50CF" w:rsidRDefault="003A09E7" w:rsidP="003A09E7">
            <w:pPr>
              <w:tabs>
                <w:tab w:val="left" w:pos="4848"/>
              </w:tabs>
              <w:jc w:val="center"/>
              <w:rPr>
                <w:rFonts w:eastAsia="標楷體"/>
                <w:color w:val="000000" w:themeColor="text1"/>
              </w:rPr>
            </w:pPr>
          </w:p>
        </w:tc>
        <w:tc>
          <w:tcPr>
            <w:tcW w:w="1421" w:type="dxa"/>
            <w:vAlign w:val="center"/>
          </w:tcPr>
          <w:p w:rsidR="003A09E7" w:rsidRPr="00CE50CF" w:rsidRDefault="003A09E7" w:rsidP="003A09E7">
            <w:pPr>
              <w:tabs>
                <w:tab w:val="left" w:pos="4848"/>
              </w:tabs>
              <w:jc w:val="center"/>
              <w:rPr>
                <w:rFonts w:eastAsia="標楷體"/>
                <w:color w:val="000000" w:themeColor="text1"/>
              </w:rPr>
            </w:pPr>
          </w:p>
        </w:tc>
        <w:tc>
          <w:tcPr>
            <w:tcW w:w="2309" w:type="dxa"/>
            <w:vAlign w:val="center"/>
          </w:tcPr>
          <w:p w:rsidR="003A09E7" w:rsidRPr="00CE50CF" w:rsidRDefault="003A09E7" w:rsidP="003A09E7">
            <w:pPr>
              <w:tabs>
                <w:tab w:val="left" w:pos="4848"/>
              </w:tabs>
              <w:jc w:val="center"/>
              <w:rPr>
                <w:rFonts w:eastAsia="標楷體"/>
                <w:color w:val="000000" w:themeColor="text1"/>
              </w:rPr>
            </w:pPr>
          </w:p>
        </w:tc>
      </w:tr>
      <w:tr w:rsidR="005D6503" w:rsidRPr="00CE50CF" w:rsidTr="004E6EA6">
        <w:trPr>
          <w:cantSplit/>
          <w:trHeight w:val="683"/>
          <w:jc w:val="center"/>
        </w:trPr>
        <w:tc>
          <w:tcPr>
            <w:tcW w:w="944" w:type="dxa"/>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1134" w:type="dxa"/>
            <w:gridSpan w:val="2"/>
            <w:vAlign w:val="center"/>
          </w:tcPr>
          <w:p w:rsidR="003A09E7" w:rsidRPr="00CE50CF" w:rsidRDefault="003A09E7" w:rsidP="003A09E7">
            <w:pPr>
              <w:tabs>
                <w:tab w:val="left" w:pos="4848"/>
              </w:tabs>
              <w:jc w:val="center"/>
              <w:rPr>
                <w:rFonts w:eastAsia="標楷體"/>
                <w:color w:val="000000" w:themeColor="text1"/>
              </w:rPr>
            </w:pPr>
          </w:p>
        </w:tc>
        <w:tc>
          <w:tcPr>
            <w:tcW w:w="1007" w:type="dxa"/>
            <w:vAlign w:val="center"/>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847" w:type="dxa"/>
          </w:tcPr>
          <w:p w:rsidR="003A09E7" w:rsidRPr="00CE50CF" w:rsidRDefault="003A09E7" w:rsidP="003A09E7">
            <w:pPr>
              <w:tabs>
                <w:tab w:val="left" w:pos="4848"/>
              </w:tabs>
              <w:jc w:val="center"/>
              <w:rPr>
                <w:rFonts w:eastAsia="標楷體"/>
                <w:color w:val="000000" w:themeColor="text1"/>
              </w:rPr>
            </w:pPr>
          </w:p>
        </w:tc>
        <w:tc>
          <w:tcPr>
            <w:tcW w:w="843" w:type="dxa"/>
            <w:vAlign w:val="center"/>
          </w:tcPr>
          <w:p w:rsidR="003A09E7" w:rsidRPr="00CE50CF" w:rsidRDefault="003A09E7" w:rsidP="003A09E7">
            <w:pPr>
              <w:tabs>
                <w:tab w:val="left" w:pos="4848"/>
              </w:tabs>
              <w:jc w:val="center"/>
              <w:rPr>
                <w:rFonts w:eastAsia="標楷體"/>
                <w:color w:val="000000" w:themeColor="text1"/>
              </w:rPr>
            </w:pPr>
          </w:p>
        </w:tc>
        <w:tc>
          <w:tcPr>
            <w:tcW w:w="1421" w:type="dxa"/>
            <w:vAlign w:val="center"/>
          </w:tcPr>
          <w:p w:rsidR="003A09E7" w:rsidRPr="00CE50CF" w:rsidRDefault="003A09E7" w:rsidP="003A09E7">
            <w:pPr>
              <w:tabs>
                <w:tab w:val="left" w:pos="4848"/>
              </w:tabs>
              <w:jc w:val="center"/>
              <w:rPr>
                <w:rFonts w:eastAsia="標楷體"/>
                <w:color w:val="000000" w:themeColor="text1"/>
              </w:rPr>
            </w:pPr>
          </w:p>
        </w:tc>
        <w:tc>
          <w:tcPr>
            <w:tcW w:w="2309" w:type="dxa"/>
            <w:vAlign w:val="center"/>
          </w:tcPr>
          <w:p w:rsidR="003A09E7" w:rsidRPr="00CE50CF" w:rsidRDefault="003A09E7" w:rsidP="003A09E7">
            <w:pPr>
              <w:tabs>
                <w:tab w:val="left" w:pos="4848"/>
              </w:tabs>
              <w:jc w:val="center"/>
              <w:rPr>
                <w:rFonts w:eastAsia="標楷體"/>
                <w:color w:val="000000" w:themeColor="text1"/>
              </w:rPr>
            </w:pPr>
          </w:p>
        </w:tc>
      </w:tr>
      <w:tr w:rsidR="005D6503" w:rsidRPr="00CE50CF" w:rsidTr="004E6EA6">
        <w:trPr>
          <w:cantSplit/>
          <w:trHeight w:val="683"/>
          <w:jc w:val="center"/>
        </w:trPr>
        <w:tc>
          <w:tcPr>
            <w:tcW w:w="944" w:type="dxa"/>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1134" w:type="dxa"/>
            <w:gridSpan w:val="2"/>
            <w:vAlign w:val="center"/>
          </w:tcPr>
          <w:p w:rsidR="003A09E7" w:rsidRPr="00CE50CF" w:rsidRDefault="003A09E7" w:rsidP="003A09E7">
            <w:pPr>
              <w:tabs>
                <w:tab w:val="left" w:pos="4848"/>
              </w:tabs>
              <w:jc w:val="center"/>
              <w:rPr>
                <w:rFonts w:eastAsia="標楷體"/>
                <w:color w:val="000000" w:themeColor="text1"/>
              </w:rPr>
            </w:pPr>
          </w:p>
        </w:tc>
        <w:tc>
          <w:tcPr>
            <w:tcW w:w="1007" w:type="dxa"/>
            <w:vAlign w:val="center"/>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847" w:type="dxa"/>
          </w:tcPr>
          <w:p w:rsidR="003A09E7" w:rsidRPr="00CE50CF" w:rsidRDefault="003A09E7" w:rsidP="003A09E7">
            <w:pPr>
              <w:tabs>
                <w:tab w:val="left" w:pos="4848"/>
              </w:tabs>
              <w:jc w:val="center"/>
              <w:rPr>
                <w:rFonts w:eastAsia="標楷體"/>
                <w:color w:val="000000" w:themeColor="text1"/>
              </w:rPr>
            </w:pPr>
          </w:p>
        </w:tc>
        <w:tc>
          <w:tcPr>
            <w:tcW w:w="843" w:type="dxa"/>
            <w:vAlign w:val="center"/>
          </w:tcPr>
          <w:p w:rsidR="003A09E7" w:rsidRPr="00CE50CF" w:rsidRDefault="003A09E7" w:rsidP="003A09E7">
            <w:pPr>
              <w:tabs>
                <w:tab w:val="left" w:pos="4848"/>
              </w:tabs>
              <w:jc w:val="center"/>
              <w:rPr>
                <w:rFonts w:eastAsia="標楷體"/>
                <w:color w:val="000000" w:themeColor="text1"/>
              </w:rPr>
            </w:pPr>
          </w:p>
        </w:tc>
        <w:tc>
          <w:tcPr>
            <w:tcW w:w="1421" w:type="dxa"/>
            <w:vAlign w:val="center"/>
          </w:tcPr>
          <w:p w:rsidR="003A09E7" w:rsidRPr="00CE50CF" w:rsidRDefault="003A09E7" w:rsidP="003A09E7">
            <w:pPr>
              <w:tabs>
                <w:tab w:val="left" w:pos="4848"/>
              </w:tabs>
              <w:jc w:val="center"/>
              <w:rPr>
                <w:rFonts w:eastAsia="標楷體"/>
                <w:color w:val="000000" w:themeColor="text1"/>
              </w:rPr>
            </w:pPr>
          </w:p>
        </w:tc>
        <w:tc>
          <w:tcPr>
            <w:tcW w:w="2309" w:type="dxa"/>
            <w:vAlign w:val="center"/>
          </w:tcPr>
          <w:p w:rsidR="003A09E7" w:rsidRPr="00CE50CF" w:rsidRDefault="003A09E7" w:rsidP="003A09E7">
            <w:pPr>
              <w:tabs>
                <w:tab w:val="left" w:pos="4848"/>
              </w:tabs>
              <w:jc w:val="center"/>
              <w:rPr>
                <w:rFonts w:eastAsia="標楷體"/>
                <w:color w:val="000000" w:themeColor="text1"/>
              </w:rPr>
            </w:pPr>
          </w:p>
        </w:tc>
      </w:tr>
      <w:tr w:rsidR="005D6503" w:rsidRPr="00CE50CF" w:rsidTr="004E6EA6">
        <w:trPr>
          <w:cantSplit/>
          <w:trHeight w:val="683"/>
          <w:jc w:val="center"/>
        </w:trPr>
        <w:tc>
          <w:tcPr>
            <w:tcW w:w="944" w:type="dxa"/>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1134" w:type="dxa"/>
            <w:gridSpan w:val="2"/>
            <w:vAlign w:val="center"/>
          </w:tcPr>
          <w:p w:rsidR="003A09E7" w:rsidRPr="00CE50CF" w:rsidRDefault="003A09E7" w:rsidP="003A09E7">
            <w:pPr>
              <w:tabs>
                <w:tab w:val="left" w:pos="4848"/>
              </w:tabs>
              <w:jc w:val="center"/>
              <w:rPr>
                <w:rFonts w:eastAsia="標楷體"/>
                <w:color w:val="000000" w:themeColor="text1"/>
              </w:rPr>
            </w:pPr>
          </w:p>
        </w:tc>
        <w:tc>
          <w:tcPr>
            <w:tcW w:w="1007" w:type="dxa"/>
            <w:vAlign w:val="center"/>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847" w:type="dxa"/>
          </w:tcPr>
          <w:p w:rsidR="003A09E7" w:rsidRPr="00CE50CF" w:rsidRDefault="003A09E7" w:rsidP="003A09E7">
            <w:pPr>
              <w:tabs>
                <w:tab w:val="left" w:pos="4848"/>
              </w:tabs>
              <w:jc w:val="center"/>
              <w:rPr>
                <w:rFonts w:eastAsia="標楷體"/>
                <w:color w:val="000000" w:themeColor="text1"/>
              </w:rPr>
            </w:pPr>
          </w:p>
        </w:tc>
        <w:tc>
          <w:tcPr>
            <w:tcW w:w="843" w:type="dxa"/>
            <w:vAlign w:val="center"/>
          </w:tcPr>
          <w:p w:rsidR="003A09E7" w:rsidRPr="00CE50CF" w:rsidRDefault="003A09E7" w:rsidP="003A09E7">
            <w:pPr>
              <w:tabs>
                <w:tab w:val="left" w:pos="4848"/>
              </w:tabs>
              <w:jc w:val="center"/>
              <w:rPr>
                <w:rFonts w:eastAsia="標楷體"/>
                <w:color w:val="000000" w:themeColor="text1"/>
              </w:rPr>
            </w:pPr>
          </w:p>
        </w:tc>
        <w:tc>
          <w:tcPr>
            <w:tcW w:w="1421" w:type="dxa"/>
            <w:vAlign w:val="center"/>
          </w:tcPr>
          <w:p w:rsidR="003A09E7" w:rsidRPr="00CE50CF" w:rsidRDefault="003A09E7" w:rsidP="003A09E7">
            <w:pPr>
              <w:tabs>
                <w:tab w:val="left" w:pos="4848"/>
              </w:tabs>
              <w:jc w:val="center"/>
              <w:rPr>
                <w:rFonts w:eastAsia="標楷體"/>
                <w:color w:val="000000" w:themeColor="text1"/>
              </w:rPr>
            </w:pPr>
          </w:p>
        </w:tc>
        <w:tc>
          <w:tcPr>
            <w:tcW w:w="2309" w:type="dxa"/>
            <w:vAlign w:val="center"/>
          </w:tcPr>
          <w:p w:rsidR="003A09E7" w:rsidRPr="00CE50CF" w:rsidRDefault="003A09E7" w:rsidP="003A09E7">
            <w:pPr>
              <w:tabs>
                <w:tab w:val="left" w:pos="4848"/>
              </w:tabs>
              <w:jc w:val="center"/>
              <w:rPr>
                <w:rFonts w:eastAsia="標楷體"/>
                <w:color w:val="000000" w:themeColor="text1"/>
              </w:rPr>
            </w:pPr>
          </w:p>
        </w:tc>
      </w:tr>
      <w:tr w:rsidR="005D6503" w:rsidRPr="00CE50CF" w:rsidTr="004E6EA6">
        <w:trPr>
          <w:cantSplit/>
          <w:trHeight w:val="683"/>
          <w:jc w:val="center"/>
        </w:trPr>
        <w:tc>
          <w:tcPr>
            <w:tcW w:w="944" w:type="dxa"/>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1134" w:type="dxa"/>
            <w:gridSpan w:val="2"/>
            <w:vAlign w:val="center"/>
          </w:tcPr>
          <w:p w:rsidR="003A09E7" w:rsidRPr="00CE50CF" w:rsidRDefault="003A09E7" w:rsidP="003A09E7">
            <w:pPr>
              <w:tabs>
                <w:tab w:val="left" w:pos="4848"/>
              </w:tabs>
              <w:jc w:val="center"/>
              <w:rPr>
                <w:rFonts w:eastAsia="標楷體"/>
                <w:color w:val="000000" w:themeColor="text1"/>
              </w:rPr>
            </w:pPr>
          </w:p>
        </w:tc>
        <w:tc>
          <w:tcPr>
            <w:tcW w:w="1007" w:type="dxa"/>
            <w:vAlign w:val="center"/>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847" w:type="dxa"/>
          </w:tcPr>
          <w:p w:rsidR="003A09E7" w:rsidRPr="00CE50CF" w:rsidRDefault="003A09E7" w:rsidP="003A09E7">
            <w:pPr>
              <w:tabs>
                <w:tab w:val="left" w:pos="4848"/>
              </w:tabs>
              <w:jc w:val="center"/>
              <w:rPr>
                <w:rFonts w:eastAsia="標楷體"/>
                <w:color w:val="000000" w:themeColor="text1"/>
              </w:rPr>
            </w:pPr>
          </w:p>
        </w:tc>
        <w:tc>
          <w:tcPr>
            <w:tcW w:w="843" w:type="dxa"/>
            <w:vAlign w:val="center"/>
          </w:tcPr>
          <w:p w:rsidR="003A09E7" w:rsidRPr="00CE50CF" w:rsidRDefault="003A09E7" w:rsidP="003A09E7">
            <w:pPr>
              <w:tabs>
                <w:tab w:val="left" w:pos="4848"/>
              </w:tabs>
              <w:jc w:val="center"/>
              <w:rPr>
                <w:rFonts w:eastAsia="標楷體"/>
                <w:color w:val="000000" w:themeColor="text1"/>
              </w:rPr>
            </w:pPr>
          </w:p>
        </w:tc>
        <w:tc>
          <w:tcPr>
            <w:tcW w:w="1421" w:type="dxa"/>
            <w:vAlign w:val="center"/>
          </w:tcPr>
          <w:p w:rsidR="003A09E7" w:rsidRPr="00CE50CF" w:rsidRDefault="003A09E7" w:rsidP="003A09E7">
            <w:pPr>
              <w:tabs>
                <w:tab w:val="left" w:pos="4848"/>
              </w:tabs>
              <w:jc w:val="center"/>
              <w:rPr>
                <w:rFonts w:eastAsia="標楷體"/>
                <w:color w:val="000000" w:themeColor="text1"/>
              </w:rPr>
            </w:pPr>
          </w:p>
        </w:tc>
        <w:tc>
          <w:tcPr>
            <w:tcW w:w="2309" w:type="dxa"/>
            <w:vAlign w:val="center"/>
          </w:tcPr>
          <w:p w:rsidR="003A09E7" w:rsidRPr="00CE50CF" w:rsidRDefault="003A09E7" w:rsidP="003A09E7">
            <w:pPr>
              <w:tabs>
                <w:tab w:val="left" w:pos="4848"/>
              </w:tabs>
              <w:jc w:val="center"/>
              <w:rPr>
                <w:rFonts w:eastAsia="標楷體"/>
                <w:color w:val="000000" w:themeColor="text1"/>
              </w:rPr>
            </w:pPr>
          </w:p>
        </w:tc>
      </w:tr>
      <w:tr w:rsidR="005D6503" w:rsidRPr="00CE50CF" w:rsidTr="004E6EA6">
        <w:trPr>
          <w:cantSplit/>
          <w:trHeight w:val="683"/>
          <w:jc w:val="center"/>
        </w:trPr>
        <w:tc>
          <w:tcPr>
            <w:tcW w:w="944" w:type="dxa"/>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1134" w:type="dxa"/>
            <w:gridSpan w:val="2"/>
            <w:vAlign w:val="center"/>
          </w:tcPr>
          <w:p w:rsidR="003A09E7" w:rsidRPr="00CE50CF" w:rsidRDefault="003A09E7" w:rsidP="003A09E7">
            <w:pPr>
              <w:tabs>
                <w:tab w:val="left" w:pos="4848"/>
              </w:tabs>
              <w:jc w:val="center"/>
              <w:rPr>
                <w:rFonts w:eastAsia="標楷體"/>
                <w:color w:val="000000" w:themeColor="text1"/>
              </w:rPr>
            </w:pPr>
          </w:p>
        </w:tc>
        <w:tc>
          <w:tcPr>
            <w:tcW w:w="1007" w:type="dxa"/>
            <w:vAlign w:val="center"/>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847" w:type="dxa"/>
          </w:tcPr>
          <w:p w:rsidR="003A09E7" w:rsidRPr="00CE50CF" w:rsidRDefault="003A09E7" w:rsidP="003A09E7">
            <w:pPr>
              <w:tabs>
                <w:tab w:val="left" w:pos="4848"/>
              </w:tabs>
              <w:jc w:val="center"/>
              <w:rPr>
                <w:rFonts w:eastAsia="標楷體"/>
                <w:color w:val="000000" w:themeColor="text1"/>
              </w:rPr>
            </w:pPr>
          </w:p>
        </w:tc>
        <w:tc>
          <w:tcPr>
            <w:tcW w:w="843" w:type="dxa"/>
            <w:vAlign w:val="center"/>
          </w:tcPr>
          <w:p w:rsidR="003A09E7" w:rsidRPr="00CE50CF" w:rsidRDefault="003A09E7" w:rsidP="003A09E7">
            <w:pPr>
              <w:tabs>
                <w:tab w:val="left" w:pos="4848"/>
              </w:tabs>
              <w:jc w:val="center"/>
              <w:rPr>
                <w:rFonts w:eastAsia="標楷體"/>
                <w:color w:val="000000" w:themeColor="text1"/>
              </w:rPr>
            </w:pPr>
          </w:p>
        </w:tc>
        <w:tc>
          <w:tcPr>
            <w:tcW w:w="1421" w:type="dxa"/>
            <w:vAlign w:val="center"/>
          </w:tcPr>
          <w:p w:rsidR="003A09E7" w:rsidRPr="00CE50CF" w:rsidRDefault="003A09E7" w:rsidP="003A09E7">
            <w:pPr>
              <w:tabs>
                <w:tab w:val="left" w:pos="4848"/>
              </w:tabs>
              <w:jc w:val="center"/>
              <w:rPr>
                <w:rFonts w:eastAsia="標楷體"/>
                <w:color w:val="000000" w:themeColor="text1"/>
              </w:rPr>
            </w:pPr>
          </w:p>
        </w:tc>
        <w:tc>
          <w:tcPr>
            <w:tcW w:w="2309" w:type="dxa"/>
            <w:vAlign w:val="center"/>
          </w:tcPr>
          <w:p w:rsidR="003A09E7" w:rsidRPr="00CE50CF" w:rsidRDefault="003A09E7" w:rsidP="003A09E7">
            <w:pPr>
              <w:tabs>
                <w:tab w:val="left" w:pos="4848"/>
              </w:tabs>
              <w:jc w:val="center"/>
              <w:rPr>
                <w:rFonts w:eastAsia="標楷體"/>
                <w:color w:val="000000" w:themeColor="text1"/>
              </w:rPr>
            </w:pPr>
          </w:p>
        </w:tc>
      </w:tr>
      <w:tr w:rsidR="005D6503" w:rsidRPr="00CE50CF" w:rsidTr="004E6EA6">
        <w:trPr>
          <w:cantSplit/>
          <w:trHeight w:val="683"/>
          <w:jc w:val="center"/>
        </w:trPr>
        <w:tc>
          <w:tcPr>
            <w:tcW w:w="944" w:type="dxa"/>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1134" w:type="dxa"/>
            <w:gridSpan w:val="2"/>
            <w:vAlign w:val="center"/>
          </w:tcPr>
          <w:p w:rsidR="003A09E7" w:rsidRPr="00CE50CF" w:rsidRDefault="003A09E7" w:rsidP="003A09E7">
            <w:pPr>
              <w:tabs>
                <w:tab w:val="left" w:pos="4848"/>
              </w:tabs>
              <w:jc w:val="center"/>
              <w:rPr>
                <w:rFonts w:eastAsia="標楷體"/>
                <w:color w:val="000000" w:themeColor="text1"/>
              </w:rPr>
            </w:pPr>
          </w:p>
        </w:tc>
        <w:tc>
          <w:tcPr>
            <w:tcW w:w="1007" w:type="dxa"/>
            <w:vAlign w:val="center"/>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847" w:type="dxa"/>
          </w:tcPr>
          <w:p w:rsidR="003A09E7" w:rsidRPr="00CE50CF" w:rsidRDefault="003A09E7" w:rsidP="003A09E7">
            <w:pPr>
              <w:tabs>
                <w:tab w:val="left" w:pos="4848"/>
              </w:tabs>
              <w:jc w:val="center"/>
              <w:rPr>
                <w:rFonts w:eastAsia="標楷體"/>
                <w:color w:val="000000" w:themeColor="text1"/>
              </w:rPr>
            </w:pPr>
          </w:p>
        </w:tc>
        <w:tc>
          <w:tcPr>
            <w:tcW w:w="843" w:type="dxa"/>
            <w:vAlign w:val="center"/>
          </w:tcPr>
          <w:p w:rsidR="003A09E7" w:rsidRPr="00CE50CF" w:rsidRDefault="003A09E7" w:rsidP="003A09E7">
            <w:pPr>
              <w:tabs>
                <w:tab w:val="left" w:pos="4848"/>
              </w:tabs>
              <w:jc w:val="center"/>
              <w:rPr>
                <w:rFonts w:eastAsia="標楷體"/>
                <w:color w:val="000000" w:themeColor="text1"/>
              </w:rPr>
            </w:pPr>
          </w:p>
        </w:tc>
        <w:tc>
          <w:tcPr>
            <w:tcW w:w="1421" w:type="dxa"/>
            <w:vAlign w:val="center"/>
          </w:tcPr>
          <w:p w:rsidR="003A09E7" w:rsidRPr="00CE50CF" w:rsidRDefault="003A09E7" w:rsidP="003A09E7">
            <w:pPr>
              <w:tabs>
                <w:tab w:val="left" w:pos="4848"/>
              </w:tabs>
              <w:jc w:val="center"/>
              <w:rPr>
                <w:rFonts w:eastAsia="標楷體"/>
                <w:color w:val="000000" w:themeColor="text1"/>
              </w:rPr>
            </w:pPr>
          </w:p>
        </w:tc>
        <w:tc>
          <w:tcPr>
            <w:tcW w:w="2309" w:type="dxa"/>
            <w:vAlign w:val="center"/>
          </w:tcPr>
          <w:p w:rsidR="003A09E7" w:rsidRPr="00CE50CF" w:rsidRDefault="003A09E7" w:rsidP="003A09E7">
            <w:pPr>
              <w:tabs>
                <w:tab w:val="left" w:pos="4848"/>
              </w:tabs>
              <w:jc w:val="center"/>
              <w:rPr>
                <w:rFonts w:eastAsia="標楷體"/>
                <w:color w:val="000000" w:themeColor="text1"/>
              </w:rPr>
            </w:pPr>
          </w:p>
        </w:tc>
      </w:tr>
      <w:tr w:rsidR="005D6503" w:rsidRPr="00CE50CF" w:rsidTr="004E6EA6">
        <w:trPr>
          <w:cantSplit/>
          <w:trHeight w:val="683"/>
          <w:jc w:val="center"/>
        </w:trPr>
        <w:tc>
          <w:tcPr>
            <w:tcW w:w="944" w:type="dxa"/>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1134" w:type="dxa"/>
            <w:gridSpan w:val="2"/>
            <w:vAlign w:val="center"/>
          </w:tcPr>
          <w:p w:rsidR="003A09E7" w:rsidRPr="00CE50CF" w:rsidRDefault="003A09E7" w:rsidP="003A09E7">
            <w:pPr>
              <w:tabs>
                <w:tab w:val="left" w:pos="4848"/>
              </w:tabs>
              <w:jc w:val="center"/>
              <w:rPr>
                <w:rFonts w:eastAsia="標楷體"/>
                <w:color w:val="000000" w:themeColor="text1"/>
              </w:rPr>
            </w:pPr>
          </w:p>
        </w:tc>
        <w:tc>
          <w:tcPr>
            <w:tcW w:w="1007" w:type="dxa"/>
            <w:vAlign w:val="center"/>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847" w:type="dxa"/>
          </w:tcPr>
          <w:p w:rsidR="003A09E7" w:rsidRPr="00CE50CF" w:rsidRDefault="003A09E7" w:rsidP="003A09E7">
            <w:pPr>
              <w:tabs>
                <w:tab w:val="left" w:pos="4848"/>
              </w:tabs>
              <w:jc w:val="center"/>
              <w:rPr>
                <w:rFonts w:eastAsia="標楷體"/>
                <w:color w:val="000000" w:themeColor="text1"/>
              </w:rPr>
            </w:pPr>
          </w:p>
        </w:tc>
        <w:tc>
          <w:tcPr>
            <w:tcW w:w="843" w:type="dxa"/>
            <w:vAlign w:val="center"/>
          </w:tcPr>
          <w:p w:rsidR="003A09E7" w:rsidRPr="00CE50CF" w:rsidRDefault="003A09E7" w:rsidP="003A09E7">
            <w:pPr>
              <w:tabs>
                <w:tab w:val="left" w:pos="4848"/>
              </w:tabs>
              <w:jc w:val="center"/>
              <w:rPr>
                <w:rFonts w:eastAsia="標楷體"/>
                <w:color w:val="000000" w:themeColor="text1"/>
              </w:rPr>
            </w:pPr>
          </w:p>
        </w:tc>
        <w:tc>
          <w:tcPr>
            <w:tcW w:w="1421" w:type="dxa"/>
            <w:vAlign w:val="center"/>
          </w:tcPr>
          <w:p w:rsidR="003A09E7" w:rsidRPr="00CE50CF" w:rsidRDefault="003A09E7" w:rsidP="003A09E7">
            <w:pPr>
              <w:tabs>
                <w:tab w:val="left" w:pos="4848"/>
              </w:tabs>
              <w:jc w:val="center"/>
              <w:rPr>
                <w:rFonts w:eastAsia="標楷體"/>
                <w:color w:val="000000" w:themeColor="text1"/>
              </w:rPr>
            </w:pPr>
          </w:p>
        </w:tc>
        <w:tc>
          <w:tcPr>
            <w:tcW w:w="2309" w:type="dxa"/>
            <w:vAlign w:val="center"/>
          </w:tcPr>
          <w:p w:rsidR="003A09E7" w:rsidRPr="00CE50CF" w:rsidRDefault="003A09E7" w:rsidP="003A09E7">
            <w:pPr>
              <w:tabs>
                <w:tab w:val="left" w:pos="4848"/>
              </w:tabs>
              <w:jc w:val="center"/>
              <w:rPr>
                <w:rFonts w:eastAsia="標楷體"/>
                <w:color w:val="000000" w:themeColor="text1"/>
              </w:rPr>
            </w:pPr>
          </w:p>
        </w:tc>
      </w:tr>
      <w:tr w:rsidR="005D6503" w:rsidRPr="00CE50CF" w:rsidTr="004E6EA6">
        <w:trPr>
          <w:cantSplit/>
          <w:trHeight w:val="683"/>
          <w:jc w:val="center"/>
        </w:trPr>
        <w:tc>
          <w:tcPr>
            <w:tcW w:w="944" w:type="dxa"/>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1134" w:type="dxa"/>
            <w:gridSpan w:val="2"/>
            <w:vAlign w:val="center"/>
          </w:tcPr>
          <w:p w:rsidR="003A09E7" w:rsidRPr="00CE50CF" w:rsidRDefault="003A09E7" w:rsidP="003A09E7">
            <w:pPr>
              <w:tabs>
                <w:tab w:val="left" w:pos="4848"/>
              </w:tabs>
              <w:jc w:val="center"/>
              <w:rPr>
                <w:rFonts w:eastAsia="標楷體"/>
                <w:color w:val="000000" w:themeColor="text1"/>
              </w:rPr>
            </w:pPr>
          </w:p>
        </w:tc>
        <w:tc>
          <w:tcPr>
            <w:tcW w:w="1007" w:type="dxa"/>
            <w:vAlign w:val="center"/>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847" w:type="dxa"/>
          </w:tcPr>
          <w:p w:rsidR="003A09E7" w:rsidRPr="00CE50CF" w:rsidRDefault="003A09E7" w:rsidP="003A09E7">
            <w:pPr>
              <w:tabs>
                <w:tab w:val="left" w:pos="4848"/>
              </w:tabs>
              <w:jc w:val="center"/>
              <w:rPr>
                <w:rFonts w:eastAsia="標楷體"/>
                <w:color w:val="000000" w:themeColor="text1"/>
              </w:rPr>
            </w:pPr>
          </w:p>
        </w:tc>
        <w:tc>
          <w:tcPr>
            <w:tcW w:w="843" w:type="dxa"/>
            <w:vAlign w:val="center"/>
          </w:tcPr>
          <w:p w:rsidR="003A09E7" w:rsidRPr="00CE50CF" w:rsidRDefault="003A09E7" w:rsidP="003A09E7">
            <w:pPr>
              <w:tabs>
                <w:tab w:val="left" w:pos="4848"/>
              </w:tabs>
              <w:jc w:val="center"/>
              <w:rPr>
                <w:rFonts w:eastAsia="標楷體"/>
                <w:color w:val="000000" w:themeColor="text1"/>
              </w:rPr>
            </w:pPr>
          </w:p>
        </w:tc>
        <w:tc>
          <w:tcPr>
            <w:tcW w:w="1421" w:type="dxa"/>
            <w:vAlign w:val="center"/>
          </w:tcPr>
          <w:p w:rsidR="003A09E7" w:rsidRPr="00CE50CF" w:rsidRDefault="003A09E7" w:rsidP="003A09E7">
            <w:pPr>
              <w:tabs>
                <w:tab w:val="left" w:pos="4848"/>
              </w:tabs>
              <w:jc w:val="center"/>
              <w:rPr>
                <w:rFonts w:eastAsia="標楷體"/>
                <w:color w:val="000000" w:themeColor="text1"/>
              </w:rPr>
            </w:pPr>
          </w:p>
        </w:tc>
        <w:tc>
          <w:tcPr>
            <w:tcW w:w="2309" w:type="dxa"/>
            <w:vAlign w:val="center"/>
          </w:tcPr>
          <w:p w:rsidR="003A09E7" w:rsidRPr="00CE50CF" w:rsidRDefault="003A09E7" w:rsidP="003A09E7">
            <w:pPr>
              <w:tabs>
                <w:tab w:val="left" w:pos="4848"/>
              </w:tabs>
              <w:jc w:val="center"/>
              <w:rPr>
                <w:rFonts w:eastAsia="標楷體"/>
                <w:color w:val="000000" w:themeColor="text1"/>
              </w:rPr>
            </w:pPr>
          </w:p>
        </w:tc>
      </w:tr>
      <w:tr w:rsidR="005D6503" w:rsidRPr="00CE50CF" w:rsidTr="004E6EA6">
        <w:trPr>
          <w:cantSplit/>
          <w:trHeight w:val="683"/>
          <w:jc w:val="center"/>
        </w:trPr>
        <w:tc>
          <w:tcPr>
            <w:tcW w:w="944" w:type="dxa"/>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1134" w:type="dxa"/>
            <w:gridSpan w:val="2"/>
            <w:vAlign w:val="center"/>
          </w:tcPr>
          <w:p w:rsidR="003A09E7" w:rsidRPr="00CE50CF" w:rsidRDefault="003A09E7" w:rsidP="003A09E7">
            <w:pPr>
              <w:tabs>
                <w:tab w:val="left" w:pos="4848"/>
              </w:tabs>
              <w:jc w:val="center"/>
              <w:rPr>
                <w:rFonts w:eastAsia="標楷體"/>
                <w:color w:val="000000" w:themeColor="text1"/>
              </w:rPr>
            </w:pPr>
          </w:p>
        </w:tc>
        <w:tc>
          <w:tcPr>
            <w:tcW w:w="1007" w:type="dxa"/>
            <w:vAlign w:val="center"/>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847" w:type="dxa"/>
          </w:tcPr>
          <w:p w:rsidR="003A09E7" w:rsidRPr="00CE50CF" w:rsidRDefault="003A09E7" w:rsidP="003A09E7">
            <w:pPr>
              <w:tabs>
                <w:tab w:val="left" w:pos="4848"/>
              </w:tabs>
              <w:jc w:val="center"/>
              <w:rPr>
                <w:rFonts w:eastAsia="標楷體"/>
                <w:color w:val="000000" w:themeColor="text1"/>
              </w:rPr>
            </w:pPr>
          </w:p>
        </w:tc>
        <w:tc>
          <w:tcPr>
            <w:tcW w:w="843" w:type="dxa"/>
            <w:vAlign w:val="center"/>
          </w:tcPr>
          <w:p w:rsidR="003A09E7" w:rsidRPr="00CE50CF" w:rsidRDefault="003A09E7" w:rsidP="003A09E7">
            <w:pPr>
              <w:tabs>
                <w:tab w:val="left" w:pos="4848"/>
              </w:tabs>
              <w:jc w:val="center"/>
              <w:rPr>
                <w:rFonts w:eastAsia="標楷體"/>
                <w:color w:val="000000" w:themeColor="text1"/>
              </w:rPr>
            </w:pPr>
          </w:p>
        </w:tc>
        <w:tc>
          <w:tcPr>
            <w:tcW w:w="1421" w:type="dxa"/>
            <w:vAlign w:val="center"/>
          </w:tcPr>
          <w:p w:rsidR="003A09E7" w:rsidRPr="00CE50CF" w:rsidRDefault="003A09E7" w:rsidP="003A09E7">
            <w:pPr>
              <w:tabs>
                <w:tab w:val="left" w:pos="4848"/>
              </w:tabs>
              <w:jc w:val="center"/>
              <w:rPr>
                <w:rFonts w:eastAsia="標楷體"/>
                <w:color w:val="000000" w:themeColor="text1"/>
              </w:rPr>
            </w:pPr>
          </w:p>
        </w:tc>
        <w:tc>
          <w:tcPr>
            <w:tcW w:w="2309" w:type="dxa"/>
            <w:vAlign w:val="center"/>
          </w:tcPr>
          <w:p w:rsidR="003A09E7" w:rsidRPr="00CE50CF" w:rsidRDefault="003A09E7" w:rsidP="003A09E7">
            <w:pPr>
              <w:tabs>
                <w:tab w:val="left" w:pos="4848"/>
              </w:tabs>
              <w:jc w:val="center"/>
              <w:rPr>
                <w:rFonts w:eastAsia="標楷體"/>
                <w:color w:val="000000" w:themeColor="text1"/>
              </w:rPr>
            </w:pPr>
          </w:p>
        </w:tc>
      </w:tr>
      <w:tr w:rsidR="005D6503" w:rsidRPr="00CE50CF" w:rsidTr="004E6EA6">
        <w:trPr>
          <w:cantSplit/>
          <w:trHeight w:val="683"/>
          <w:jc w:val="center"/>
        </w:trPr>
        <w:tc>
          <w:tcPr>
            <w:tcW w:w="944" w:type="dxa"/>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1134" w:type="dxa"/>
            <w:gridSpan w:val="2"/>
            <w:vAlign w:val="center"/>
          </w:tcPr>
          <w:p w:rsidR="003A09E7" w:rsidRPr="00CE50CF" w:rsidRDefault="003A09E7" w:rsidP="003A09E7">
            <w:pPr>
              <w:tabs>
                <w:tab w:val="left" w:pos="4848"/>
              </w:tabs>
              <w:jc w:val="center"/>
              <w:rPr>
                <w:rFonts w:eastAsia="標楷體"/>
                <w:color w:val="000000" w:themeColor="text1"/>
              </w:rPr>
            </w:pPr>
          </w:p>
        </w:tc>
        <w:tc>
          <w:tcPr>
            <w:tcW w:w="1007" w:type="dxa"/>
            <w:vAlign w:val="center"/>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847" w:type="dxa"/>
          </w:tcPr>
          <w:p w:rsidR="003A09E7" w:rsidRPr="00CE50CF" w:rsidRDefault="003A09E7" w:rsidP="003A09E7">
            <w:pPr>
              <w:tabs>
                <w:tab w:val="left" w:pos="4848"/>
              </w:tabs>
              <w:jc w:val="center"/>
              <w:rPr>
                <w:rFonts w:eastAsia="標楷體"/>
                <w:color w:val="000000" w:themeColor="text1"/>
              </w:rPr>
            </w:pPr>
          </w:p>
        </w:tc>
        <w:tc>
          <w:tcPr>
            <w:tcW w:w="843" w:type="dxa"/>
            <w:vAlign w:val="center"/>
          </w:tcPr>
          <w:p w:rsidR="003A09E7" w:rsidRPr="00CE50CF" w:rsidRDefault="003A09E7" w:rsidP="003A09E7">
            <w:pPr>
              <w:tabs>
                <w:tab w:val="left" w:pos="4848"/>
              </w:tabs>
              <w:jc w:val="center"/>
              <w:rPr>
                <w:rFonts w:eastAsia="標楷體"/>
                <w:color w:val="000000" w:themeColor="text1"/>
              </w:rPr>
            </w:pPr>
          </w:p>
        </w:tc>
        <w:tc>
          <w:tcPr>
            <w:tcW w:w="1421" w:type="dxa"/>
            <w:vAlign w:val="center"/>
          </w:tcPr>
          <w:p w:rsidR="003A09E7" w:rsidRPr="00CE50CF" w:rsidRDefault="003A09E7" w:rsidP="003A09E7">
            <w:pPr>
              <w:tabs>
                <w:tab w:val="left" w:pos="4848"/>
              </w:tabs>
              <w:jc w:val="center"/>
              <w:rPr>
                <w:rFonts w:eastAsia="標楷體"/>
                <w:color w:val="000000" w:themeColor="text1"/>
              </w:rPr>
            </w:pPr>
          </w:p>
        </w:tc>
        <w:tc>
          <w:tcPr>
            <w:tcW w:w="2309" w:type="dxa"/>
            <w:vAlign w:val="center"/>
          </w:tcPr>
          <w:p w:rsidR="003A09E7" w:rsidRPr="00CE50CF" w:rsidRDefault="003A09E7" w:rsidP="003A09E7">
            <w:pPr>
              <w:tabs>
                <w:tab w:val="left" w:pos="4848"/>
              </w:tabs>
              <w:jc w:val="center"/>
              <w:rPr>
                <w:rFonts w:eastAsia="標楷體"/>
                <w:color w:val="000000" w:themeColor="text1"/>
              </w:rPr>
            </w:pPr>
          </w:p>
        </w:tc>
      </w:tr>
      <w:tr w:rsidR="005D6503" w:rsidRPr="00CE50CF" w:rsidTr="004E6EA6">
        <w:trPr>
          <w:cantSplit/>
          <w:trHeight w:val="683"/>
          <w:jc w:val="center"/>
        </w:trPr>
        <w:tc>
          <w:tcPr>
            <w:tcW w:w="944" w:type="dxa"/>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1134" w:type="dxa"/>
            <w:gridSpan w:val="2"/>
            <w:vAlign w:val="center"/>
          </w:tcPr>
          <w:p w:rsidR="003A09E7" w:rsidRPr="00CE50CF" w:rsidRDefault="003A09E7" w:rsidP="003A09E7">
            <w:pPr>
              <w:tabs>
                <w:tab w:val="left" w:pos="4848"/>
              </w:tabs>
              <w:jc w:val="center"/>
              <w:rPr>
                <w:rFonts w:eastAsia="標楷體"/>
                <w:color w:val="000000" w:themeColor="text1"/>
              </w:rPr>
            </w:pPr>
          </w:p>
        </w:tc>
        <w:tc>
          <w:tcPr>
            <w:tcW w:w="1007" w:type="dxa"/>
            <w:vAlign w:val="center"/>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847" w:type="dxa"/>
          </w:tcPr>
          <w:p w:rsidR="003A09E7" w:rsidRPr="00CE50CF" w:rsidRDefault="003A09E7" w:rsidP="003A09E7">
            <w:pPr>
              <w:tabs>
                <w:tab w:val="left" w:pos="4848"/>
              </w:tabs>
              <w:jc w:val="center"/>
              <w:rPr>
                <w:rFonts w:eastAsia="標楷體"/>
                <w:color w:val="000000" w:themeColor="text1"/>
              </w:rPr>
            </w:pPr>
          </w:p>
        </w:tc>
        <w:tc>
          <w:tcPr>
            <w:tcW w:w="843" w:type="dxa"/>
            <w:vAlign w:val="center"/>
          </w:tcPr>
          <w:p w:rsidR="003A09E7" w:rsidRPr="00CE50CF" w:rsidRDefault="003A09E7" w:rsidP="003A09E7">
            <w:pPr>
              <w:tabs>
                <w:tab w:val="left" w:pos="4848"/>
              </w:tabs>
              <w:jc w:val="center"/>
              <w:rPr>
                <w:rFonts w:eastAsia="標楷體"/>
                <w:color w:val="000000" w:themeColor="text1"/>
              </w:rPr>
            </w:pPr>
          </w:p>
        </w:tc>
        <w:tc>
          <w:tcPr>
            <w:tcW w:w="1421" w:type="dxa"/>
            <w:vAlign w:val="center"/>
          </w:tcPr>
          <w:p w:rsidR="003A09E7" w:rsidRPr="00CE50CF" w:rsidRDefault="003A09E7" w:rsidP="003A09E7">
            <w:pPr>
              <w:tabs>
                <w:tab w:val="left" w:pos="4848"/>
              </w:tabs>
              <w:jc w:val="center"/>
              <w:rPr>
                <w:rFonts w:eastAsia="標楷體"/>
                <w:color w:val="000000" w:themeColor="text1"/>
              </w:rPr>
            </w:pPr>
          </w:p>
        </w:tc>
        <w:tc>
          <w:tcPr>
            <w:tcW w:w="2309" w:type="dxa"/>
            <w:vAlign w:val="center"/>
          </w:tcPr>
          <w:p w:rsidR="003A09E7" w:rsidRPr="00CE50CF" w:rsidRDefault="003A09E7" w:rsidP="003A09E7">
            <w:pPr>
              <w:tabs>
                <w:tab w:val="left" w:pos="4848"/>
              </w:tabs>
              <w:jc w:val="center"/>
              <w:rPr>
                <w:rFonts w:eastAsia="標楷體"/>
                <w:color w:val="000000" w:themeColor="text1"/>
              </w:rPr>
            </w:pPr>
          </w:p>
        </w:tc>
      </w:tr>
      <w:tr w:rsidR="005D6503" w:rsidRPr="00CE50CF" w:rsidTr="004E6EA6">
        <w:trPr>
          <w:cantSplit/>
          <w:trHeight w:val="683"/>
          <w:jc w:val="center"/>
        </w:trPr>
        <w:tc>
          <w:tcPr>
            <w:tcW w:w="944" w:type="dxa"/>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1134" w:type="dxa"/>
            <w:gridSpan w:val="2"/>
            <w:vAlign w:val="center"/>
          </w:tcPr>
          <w:p w:rsidR="003A09E7" w:rsidRPr="00CE50CF" w:rsidRDefault="003A09E7" w:rsidP="003A09E7">
            <w:pPr>
              <w:tabs>
                <w:tab w:val="left" w:pos="4848"/>
              </w:tabs>
              <w:jc w:val="center"/>
              <w:rPr>
                <w:rFonts w:eastAsia="標楷體"/>
                <w:color w:val="000000" w:themeColor="text1"/>
              </w:rPr>
            </w:pPr>
          </w:p>
        </w:tc>
        <w:tc>
          <w:tcPr>
            <w:tcW w:w="1007" w:type="dxa"/>
            <w:vAlign w:val="center"/>
          </w:tcPr>
          <w:p w:rsidR="003A09E7" w:rsidRPr="00CE50CF" w:rsidRDefault="003A09E7" w:rsidP="003A09E7">
            <w:pPr>
              <w:tabs>
                <w:tab w:val="left" w:pos="4848"/>
              </w:tabs>
              <w:jc w:val="center"/>
              <w:rPr>
                <w:rFonts w:eastAsia="標楷體"/>
                <w:color w:val="000000" w:themeColor="text1"/>
              </w:rPr>
            </w:pPr>
          </w:p>
        </w:tc>
        <w:tc>
          <w:tcPr>
            <w:tcW w:w="1134" w:type="dxa"/>
            <w:vAlign w:val="center"/>
          </w:tcPr>
          <w:p w:rsidR="003A09E7" w:rsidRPr="00CE50CF" w:rsidRDefault="003A09E7" w:rsidP="003A09E7">
            <w:pPr>
              <w:tabs>
                <w:tab w:val="left" w:pos="4848"/>
              </w:tabs>
              <w:jc w:val="center"/>
              <w:rPr>
                <w:rFonts w:eastAsia="標楷體"/>
                <w:color w:val="000000" w:themeColor="text1"/>
              </w:rPr>
            </w:pPr>
          </w:p>
        </w:tc>
        <w:tc>
          <w:tcPr>
            <w:tcW w:w="847" w:type="dxa"/>
          </w:tcPr>
          <w:p w:rsidR="003A09E7" w:rsidRPr="00CE50CF" w:rsidRDefault="003A09E7" w:rsidP="003A09E7">
            <w:pPr>
              <w:tabs>
                <w:tab w:val="left" w:pos="4848"/>
              </w:tabs>
              <w:jc w:val="center"/>
              <w:rPr>
                <w:rFonts w:eastAsia="標楷體"/>
                <w:color w:val="000000" w:themeColor="text1"/>
              </w:rPr>
            </w:pPr>
          </w:p>
        </w:tc>
        <w:tc>
          <w:tcPr>
            <w:tcW w:w="843" w:type="dxa"/>
            <w:vAlign w:val="center"/>
          </w:tcPr>
          <w:p w:rsidR="003A09E7" w:rsidRPr="00CE50CF" w:rsidRDefault="003A09E7" w:rsidP="003A09E7">
            <w:pPr>
              <w:tabs>
                <w:tab w:val="left" w:pos="4848"/>
              </w:tabs>
              <w:jc w:val="center"/>
              <w:rPr>
                <w:rFonts w:eastAsia="標楷體"/>
                <w:color w:val="000000" w:themeColor="text1"/>
              </w:rPr>
            </w:pPr>
          </w:p>
        </w:tc>
        <w:tc>
          <w:tcPr>
            <w:tcW w:w="1421" w:type="dxa"/>
            <w:vAlign w:val="center"/>
          </w:tcPr>
          <w:p w:rsidR="003A09E7" w:rsidRPr="00CE50CF" w:rsidRDefault="003A09E7" w:rsidP="003A09E7">
            <w:pPr>
              <w:tabs>
                <w:tab w:val="left" w:pos="4848"/>
              </w:tabs>
              <w:jc w:val="center"/>
              <w:rPr>
                <w:rFonts w:eastAsia="標楷體"/>
                <w:color w:val="000000" w:themeColor="text1"/>
              </w:rPr>
            </w:pPr>
          </w:p>
        </w:tc>
        <w:tc>
          <w:tcPr>
            <w:tcW w:w="2309" w:type="dxa"/>
            <w:vAlign w:val="center"/>
          </w:tcPr>
          <w:p w:rsidR="003A09E7" w:rsidRPr="00CE50CF" w:rsidRDefault="003A09E7" w:rsidP="003A09E7">
            <w:pPr>
              <w:tabs>
                <w:tab w:val="left" w:pos="4848"/>
              </w:tabs>
              <w:jc w:val="center"/>
              <w:rPr>
                <w:rFonts w:eastAsia="標楷體"/>
                <w:color w:val="000000" w:themeColor="text1"/>
              </w:rPr>
            </w:pPr>
          </w:p>
        </w:tc>
      </w:tr>
    </w:tbl>
    <w:p w:rsidR="003A09E7" w:rsidRPr="00CE50CF" w:rsidRDefault="003A09E7" w:rsidP="003A09E7">
      <w:pPr>
        <w:tabs>
          <w:tab w:val="left" w:pos="4848"/>
        </w:tabs>
        <w:spacing w:before="40"/>
        <w:ind w:left="7920" w:hangingChars="3300" w:hanging="7920"/>
        <w:rPr>
          <w:rFonts w:eastAsia="標楷體"/>
          <w:color w:val="000000" w:themeColor="text1"/>
        </w:rPr>
      </w:pPr>
    </w:p>
    <w:p w:rsidR="00523960" w:rsidRPr="00CE50CF" w:rsidRDefault="00523960" w:rsidP="00523960">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FF4AAB" w:rsidRPr="00CE50CF" w:rsidRDefault="003A09E7" w:rsidP="003A09E7">
      <w:pPr>
        <w:rPr>
          <w:rFonts w:eastAsia="標楷體"/>
          <w:color w:val="000000" w:themeColor="text1"/>
        </w:rPr>
      </w:pPr>
      <w:r w:rsidRPr="00CE50CF">
        <w:rPr>
          <w:rFonts w:eastAsia="標楷體"/>
          <w:color w:val="000000" w:themeColor="text1"/>
        </w:rPr>
        <w:br w:type="page"/>
      </w:r>
    </w:p>
    <w:tbl>
      <w:tblPr>
        <w:tblW w:w="10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3"/>
        <w:gridCol w:w="929"/>
        <w:gridCol w:w="1339"/>
        <w:gridCol w:w="851"/>
        <w:gridCol w:w="850"/>
        <w:gridCol w:w="1134"/>
        <w:gridCol w:w="709"/>
        <w:gridCol w:w="850"/>
        <w:gridCol w:w="709"/>
        <w:gridCol w:w="1134"/>
        <w:gridCol w:w="1562"/>
      </w:tblGrid>
      <w:tr w:rsidR="00A842A4" w:rsidRPr="00A842A4" w:rsidTr="00D0425E">
        <w:trPr>
          <w:trHeight w:val="618"/>
          <w:jc w:val="center"/>
        </w:trPr>
        <w:tc>
          <w:tcPr>
            <w:tcW w:w="2981" w:type="dxa"/>
            <w:gridSpan w:val="3"/>
            <w:vAlign w:val="center"/>
          </w:tcPr>
          <w:p w:rsidR="00A842A4" w:rsidRPr="00A842A4" w:rsidRDefault="00A842A4" w:rsidP="003A09E7">
            <w:pPr>
              <w:spacing w:line="400" w:lineRule="exact"/>
              <w:jc w:val="center"/>
              <w:rPr>
                <w:rFonts w:eastAsia="標楷體"/>
                <w:color w:val="000000" w:themeColor="text1"/>
                <w:sz w:val="28"/>
              </w:rPr>
            </w:pPr>
            <w:r w:rsidRPr="00A842A4">
              <w:rPr>
                <w:rFonts w:eastAsia="標楷體"/>
                <w:color w:val="000000" w:themeColor="text1"/>
                <w:sz w:val="28"/>
              </w:rPr>
              <w:lastRenderedPageBreak/>
              <w:t xml:space="preserve">           </w:t>
            </w:r>
            <w:r w:rsidRPr="00A842A4">
              <w:rPr>
                <w:rFonts w:eastAsia="標楷體"/>
                <w:color w:val="000000" w:themeColor="text1"/>
                <w:sz w:val="28"/>
              </w:rPr>
              <w:t>工廠</w:t>
            </w:r>
          </w:p>
        </w:tc>
        <w:tc>
          <w:tcPr>
            <w:tcW w:w="7799" w:type="dxa"/>
            <w:gridSpan w:val="8"/>
            <w:vAlign w:val="center"/>
          </w:tcPr>
          <w:p w:rsidR="00A842A4" w:rsidRPr="00A842A4" w:rsidRDefault="00A842A4" w:rsidP="00A9769A">
            <w:pPr>
              <w:tabs>
                <w:tab w:val="center" w:pos="4153"/>
                <w:tab w:val="right" w:pos="8306"/>
              </w:tabs>
              <w:snapToGrid w:val="0"/>
              <w:spacing w:line="400" w:lineRule="exact"/>
              <w:ind w:firstLineChars="100" w:firstLine="280"/>
              <w:jc w:val="both"/>
              <w:rPr>
                <w:rFonts w:eastAsia="標楷體"/>
                <w:color w:val="000000" w:themeColor="text1"/>
                <w:sz w:val="28"/>
                <w:szCs w:val="20"/>
              </w:rPr>
            </w:pPr>
            <w:r w:rsidRPr="00A842A4">
              <w:rPr>
                <w:rFonts w:eastAsia="標楷體"/>
                <w:color w:val="000000" w:themeColor="text1"/>
                <w:sz w:val="28"/>
                <w:szCs w:val="20"/>
              </w:rPr>
              <w:t>G-4-2-13:</w:t>
            </w:r>
            <w:r w:rsidRPr="00A842A4">
              <w:rPr>
                <w:rFonts w:eastAsia="標楷體"/>
                <w:color w:val="000000" w:themeColor="text1"/>
                <w:sz w:val="28"/>
                <w:szCs w:val="20"/>
              </w:rPr>
              <w:t>醬汁加熱管理紀錄表</w:t>
            </w:r>
          </w:p>
        </w:tc>
      </w:tr>
      <w:tr w:rsidR="00A842A4" w:rsidRPr="00A842A4" w:rsidTr="00A842A4">
        <w:trPr>
          <w:trHeight w:val="697"/>
          <w:jc w:val="center"/>
        </w:trPr>
        <w:tc>
          <w:tcPr>
            <w:tcW w:w="10780" w:type="dxa"/>
            <w:gridSpan w:val="11"/>
          </w:tcPr>
          <w:p w:rsidR="00A842A4" w:rsidRPr="00A842A4" w:rsidRDefault="00A842A4" w:rsidP="004E6EA6">
            <w:pPr>
              <w:tabs>
                <w:tab w:val="left" w:pos="4848"/>
              </w:tabs>
              <w:ind w:left="7920" w:hangingChars="3300" w:hanging="7920"/>
              <w:rPr>
                <w:rFonts w:eastAsia="標楷體"/>
                <w:color w:val="000000" w:themeColor="text1"/>
              </w:rPr>
            </w:pPr>
            <w:r w:rsidRPr="00A842A4">
              <w:rPr>
                <w:rFonts w:eastAsia="標楷體"/>
                <w:color w:val="000000" w:themeColor="text1"/>
              </w:rPr>
              <w:t>判定</w:t>
            </w:r>
            <w:r w:rsidRPr="00A842A4">
              <w:rPr>
                <w:rFonts w:eastAsia="標楷體"/>
                <w:color w:val="000000" w:themeColor="text1"/>
              </w:rPr>
              <w:t>:</w:t>
            </w:r>
            <w:r w:rsidRPr="00A842A4">
              <w:rPr>
                <w:rFonts w:eastAsia="標楷體"/>
              </w:rPr>
              <w:t xml:space="preserve"> </w:t>
            </w:r>
            <w:r w:rsidRPr="00A842A4">
              <w:rPr>
                <w:rFonts w:eastAsia="標楷體"/>
                <w:color w:val="000000" w:themeColor="text1"/>
              </w:rPr>
              <w:t>合格</w:t>
            </w:r>
            <w:r w:rsidRPr="00A842A4">
              <w:rPr>
                <w:rFonts w:eastAsia="標楷體"/>
                <w:color w:val="000000" w:themeColor="text1"/>
              </w:rPr>
              <w:t>(</w:t>
            </w:r>
            <w:r w:rsidRPr="00A842A4">
              <w:rPr>
                <w:rFonts w:ascii="標楷體" w:eastAsia="標楷體" w:hAnsi="標楷體"/>
                <w:color w:val="000000" w:themeColor="text1"/>
              </w:rPr>
              <w:t>ˇ</w:t>
            </w:r>
            <w:r w:rsidRPr="00A842A4">
              <w:rPr>
                <w:rFonts w:eastAsia="標楷體"/>
                <w:color w:val="000000" w:themeColor="text1"/>
              </w:rPr>
              <w:t>)</w:t>
            </w:r>
            <w:r w:rsidRPr="00A842A4">
              <w:rPr>
                <w:rFonts w:eastAsia="標楷體"/>
                <w:color w:val="000000" w:themeColor="text1"/>
              </w:rPr>
              <w:t>符合標準值；不合格</w:t>
            </w:r>
            <w:r w:rsidRPr="00A842A4">
              <w:rPr>
                <w:rFonts w:eastAsia="標楷體"/>
                <w:color w:val="000000" w:themeColor="text1"/>
              </w:rPr>
              <w:t>(×)</w:t>
            </w:r>
            <w:r w:rsidRPr="00A842A4">
              <w:rPr>
                <w:rFonts w:eastAsia="標楷體"/>
                <w:color w:val="000000" w:themeColor="text1"/>
              </w:rPr>
              <w:t>不符合標準值，並於備註欄填寫處理情形</w:t>
            </w:r>
          </w:p>
          <w:p w:rsidR="00A842A4" w:rsidRPr="00A842A4" w:rsidRDefault="00A842A4" w:rsidP="004E6EA6">
            <w:pPr>
              <w:tabs>
                <w:tab w:val="left" w:pos="4848"/>
              </w:tabs>
              <w:ind w:left="7920" w:hangingChars="3300" w:hanging="7920"/>
              <w:rPr>
                <w:rFonts w:eastAsia="標楷體"/>
                <w:color w:val="000000" w:themeColor="text1"/>
              </w:rPr>
            </w:pPr>
            <w:r w:rsidRPr="00A842A4">
              <w:rPr>
                <w:rFonts w:eastAsia="標楷體"/>
                <w:color w:val="000000" w:themeColor="text1"/>
              </w:rPr>
              <w:t>頻率</w:t>
            </w:r>
            <w:r w:rsidRPr="00A842A4">
              <w:rPr>
                <w:rFonts w:eastAsia="標楷體"/>
                <w:color w:val="000000" w:themeColor="text1"/>
              </w:rPr>
              <w:t>:</w:t>
            </w:r>
            <w:r w:rsidRPr="00A842A4">
              <w:rPr>
                <w:rFonts w:eastAsia="標楷體"/>
                <w:color w:val="000000" w:themeColor="text1"/>
              </w:rPr>
              <w:t>每批</w:t>
            </w:r>
          </w:p>
        </w:tc>
      </w:tr>
      <w:tr w:rsidR="00D0425E" w:rsidRPr="00A842A4" w:rsidTr="00D0425E">
        <w:trPr>
          <w:cantSplit/>
          <w:trHeight w:val="565"/>
          <w:jc w:val="center"/>
        </w:trPr>
        <w:tc>
          <w:tcPr>
            <w:tcW w:w="713" w:type="dxa"/>
            <w:vAlign w:val="center"/>
          </w:tcPr>
          <w:p w:rsidR="004E6EA6" w:rsidRPr="00A842A4" w:rsidRDefault="004E6EA6" w:rsidP="00A842A4">
            <w:pPr>
              <w:pStyle w:val="Web"/>
              <w:tabs>
                <w:tab w:val="left" w:pos="4848"/>
              </w:tabs>
              <w:spacing w:before="0" w:beforeAutospacing="0" w:after="0" w:afterAutospacing="0"/>
              <w:jc w:val="center"/>
              <w:rPr>
                <w:rFonts w:ascii="Times New Roman" w:eastAsia="標楷體" w:hAnsi="Times New Roman" w:cs="Times New Roman"/>
              </w:rPr>
            </w:pPr>
            <w:r w:rsidRPr="00A842A4">
              <w:rPr>
                <w:rFonts w:ascii="Times New Roman" w:eastAsia="標楷體" w:hAnsi="Times New Roman" w:cs="Times New Roman"/>
                <w:color w:val="000000" w:themeColor="text1"/>
                <w:kern w:val="2"/>
              </w:rPr>
              <w:t>日期</w:t>
            </w:r>
          </w:p>
        </w:tc>
        <w:tc>
          <w:tcPr>
            <w:tcW w:w="929" w:type="dxa"/>
            <w:vAlign w:val="center"/>
          </w:tcPr>
          <w:p w:rsidR="004E6EA6" w:rsidRPr="00A842A4" w:rsidRDefault="004E6EA6" w:rsidP="00A842A4">
            <w:pPr>
              <w:pStyle w:val="Web"/>
              <w:tabs>
                <w:tab w:val="left" w:pos="4848"/>
              </w:tabs>
              <w:spacing w:before="0" w:beforeAutospacing="0" w:after="0" w:afterAutospacing="0"/>
              <w:jc w:val="center"/>
              <w:rPr>
                <w:rFonts w:ascii="Times New Roman" w:eastAsia="標楷體" w:hAnsi="Times New Roman" w:cs="Times New Roman"/>
              </w:rPr>
            </w:pPr>
            <w:r w:rsidRPr="00A842A4">
              <w:rPr>
                <w:rFonts w:ascii="Times New Roman" w:eastAsia="標楷體" w:hAnsi="Times New Roman" w:cs="Times New Roman"/>
                <w:color w:val="000000" w:themeColor="text1"/>
                <w:kern w:val="2"/>
              </w:rPr>
              <w:t>數量</w:t>
            </w:r>
          </w:p>
          <w:p w:rsidR="004E6EA6" w:rsidRPr="00A842A4" w:rsidRDefault="004E6EA6" w:rsidP="00A842A4">
            <w:pPr>
              <w:pStyle w:val="Web"/>
              <w:tabs>
                <w:tab w:val="left" w:pos="4848"/>
              </w:tabs>
              <w:spacing w:before="0" w:beforeAutospacing="0" w:after="0" w:afterAutospacing="0"/>
              <w:jc w:val="center"/>
              <w:rPr>
                <w:rFonts w:ascii="Times New Roman" w:eastAsia="標楷體" w:hAnsi="Times New Roman" w:cs="Times New Roman"/>
              </w:rPr>
            </w:pPr>
            <w:r w:rsidRPr="00A842A4">
              <w:rPr>
                <w:rFonts w:ascii="Times New Roman" w:eastAsia="標楷體" w:hAnsi="Times New Roman" w:cs="Times New Roman"/>
                <w:color w:val="000000" w:themeColor="text1"/>
                <w:kern w:val="2"/>
              </w:rPr>
              <w:t>(</w:t>
            </w:r>
            <w:r w:rsidRPr="00A842A4">
              <w:rPr>
                <w:rFonts w:ascii="Times New Roman" w:eastAsia="標楷體" w:hAnsi="Times New Roman" w:cs="Times New Roman"/>
                <w:color w:val="000000" w:themeColor="text1"/>
                <w:kern w:val="2"/>
              </w:rPr>
              <w:t>公斤</w:t>
            </w:r>
            <w:r w:rsidRPr="00A842A4">
              <w:rPr>
                <w:rFonts w:ascii="Times New Roman" w:eastAsia="標楷體" w:hAnsi="Times New Roman" w:cs="Times New Roman"/>
                <w:color w:val="000000" w:themeColor="text1"/>
                <w:kern w:val="2"/>
              </w:rPr>
              <w:t>)</w:t>
            </w:r>
          </w:p>
        </w:tc>
        <w:tc>
          <w:tcPr>
            <w:tcW w:w="1339" w:type="dxa"/>
            <w:vAlign w:val="center"/>
          </w:tcPr>
          <w:p w:rsidR="004E6EA6" w:rsidRPr="00A842A4" w:rsidRDefault="00A842A4" w:rsidP="00A842A4">
            <w:pPr>
              <w:pStyle w:val="Web"/>
              <w:tabs>
                <w:tab w:val="left" w:pos="4848"/>
              </w:tabs>
              <w:spacing w:before="0" w:beforeAutospacing="0" w:after="0" w:afterAutospacing="0"/>
              <w:jc w:val="center"/>
              <w:rPr>
                <w:rFonts w:ascii="Times New Roman" w:eastAsia="標楷體" w:hAnsi="Times New Roman" w:cs="Times New Roman"/>
              </w:rPr>
            </w:pPr>
            <w:r w:rsidRPr="00A842A4">
              <w:rPr>
                <w:rFonts w:ascii="Times New Roman" w:eastAsia="標楷體" w:hAnsi="Times New Roman" w:cs="Times New Roman"/>
                <w:color w:val="000000" w:themeColor="text1"/>
                <w:kern w:val="2"/>
              </w:rPr>
              <w:t>加熱</w:t>
            </w:r>
            <w:r w:rsidR="004E6EA6" w:rsidRPr="00A842A4">
              <w:rPr>
                <w:rFonts w:ascii="Times New Roman" w:eastAsia="標楷體" w:hAnsi="Times New Roman" w:cs="Times New Roman"/>
                <w:color w:val="000000" w:themeColor="text1"/>
                <w:kern w:val="2"/>
              </w:rPr>
              <w:t>溫度</w:t>
            </w:r>
            <w:r w:rsidRPr="00A842A4">
              <w:rPr>
                <w:rFonts w:ascii="Times New Roman" w:eastAsia="標楷體" w:hAnsi="Times New Roman" w:cs="Times New Roman"/>
                <w:color w:val="000000" w:themeColor="text1"/>
                <w:kern w:val="2"/>
              </w:rPr>
              <w:t>(90°C</w:t>
            </w:r>
            <w:r w:rsidRPr="00A842A4">
              <w:rPr>
                <w:rFonts w:ascii="Times New Roman" w:eastAsia="標楷體" w:hAnsi="Times New Roman" w:cs="Times New Roman"/>
                <w:color w:val="000000" w:themeColor="text1"/>
                <w:kern w:val="2"/>
              </w:rPr>
              <w:t>以上</w:t>
            </w:r>
            <w:r w:rsidRPr="00A842A4">
              <w:rPr>
                <w:rFonts w:ascii="Times New Roman" w:eastAsia="標楷體" w:hAnsi="Times New Roman" w:cs="Times New Roman"/>
                <w:color w:val="000000" w:themeColor="text1"/>
                <w:kern w:val="2"/>
              </w:rPr>
              <w:t>)</w:t>
            </w:r>
          </w:p>
        </w:tc>
        <w:tc>
          <w:tcPr>
            <w:tcW w:w="851" w:type="dxa"/>
            <w:vAlign w:val="center"/>
          </w:tcPr>
          <w:p w:rsidR="004E6EA6" w:rsidRPr="00A842A4" w:rsidRDefault="004E6EA6" w:rsidP="00A842A4">
            <w:pPr>
              <w:pStyle w:val="Web"/>
              <w:tabs>
                <w:tab w:val="left" w:pos="4848"/>
              </w:tabs>
              <w:spacing w:before="0" w:beforeAutospacing="0" w:after="0" w:afterAutospacing="0"/>
              <w:jc w:val="center"/>
              <w:rPr>
                <w:rFonts w:ascii="Times New Roman" w:eastAsia="標楷體" w:hAnsi="Times New Roman" w:cs="Times New Roman"/>
              </w:rPr>
            </w:pPr>
            <w:r w:rsidRPr="00A842A4">
              <w:rPr>
                <w:rFonts w:ascii="Times New Roman" w:eastAsia="標楷體" w:hAnsi="Times New Roman" w:cs="Times New Roman"/>
                <w:color w:val="000000" w:themeColor="text1"/>
                <w:kern w:val="2"/>
              </w:rPr>
              <w:t>起始</w:t>
            </w:r>
          </w:p>
          <w:p w:rsidR="004E6EA6" w:rsidRPr="00A842A4" w:rsidRDefault="004E6EA6" w:rsidP="00A842A4">
            <w:pPr>
              <w:pStyle w:val="Web"/>
              <w:tabs>
                <w:tab w:val="left" w:pos="4848"/>
              </w:tabs>
              <w:spacing w:before="0" w:beforeAutospacing="0" w:after="0" w:afterAutospacing="0"/>
              <w:jc w:val="center"/>
              <w:rPr>
                <w:rFonts w:ascii="Times New Roman" w:eastAsia="標楷體" w:hAnsi="Times New Roman" w:cs="Times New Roman"/>
              </w:rPr>
            </w:pPr>
            <w:r w:rsidRPr="00A842A4">
              <w:rPr>
                <w:rFonts w:ascii="Times New Roman" w:eastAsia="標楷體" w:hAnsi="Times New Roman" w:cs="Times New Roman"/>
                <w:color w:val="000000" w:themeColor="text1"/>
                <w:kern w:val="2"/>
              </w:rPr>
              <w:t>時間</w:t>
            </w:r>
          </w:p>
        </w:tc>
        <w:tc>
          <w:tcPr>
            <w:tcW w:w="850" w:type="dxa"/>
            <w:vAlign w:val="center"/>
          </w:tcPr>
          <w:p w:rsidR="004E6EA6" w:rsidRPr="00A842A4" w:rsidRDefault="004E6EA6" w:rsidP="00A842A4">
            <w:pPr>
              <w:pStyle w:val="Web"/>
              <w:tabs>
                <w:tab w:val="left" w:pos="4848"/>
              </w:tabs>
              <w:spacing w:before="0" w:beforeAutospacing="0" w:after="0" w:afterAutospacing="0"/>
              <w:jc w:val="center"/>
              <w:rPr>
                <w:rFonts w:ascii="Times New Roman" w:eastAsia="標楷體" w:hAnsi="Times New Roman" w:cs="Times New Roman"/>
              </w:rPr>
            </w:pPr>
            <w:r w:rsidRPr="00A842A4">
              <w:rPr>
                <w:rFonts w:ascii="Times New Roman" w:eastAsia="標楷體" w:hAnsi="Times New Roman" w:cs="Times New Roman"/>
                <w:color w:val="000000" w:themeColor="text1"/>
                <w:kern w:val="2"/>
              </w:rPr>
              <w:t>結束</w:t>
            </w:r>
          </w:p>
          <w:p w:rsidR="004E6EA6" w:rsidRPr="00A842A4" w:rsidRDefault="004E6EA6" w:rsidP="00A842A4">
            <w:pPr>
              <w:pStyle w:val="Web"/>
              <w:tabs>
                <w:tab w:val="left" w:pos="4848"/>
              </w:tabs>
              <w:spacing w:before="0" w:beforeAutospacing="0" w:after="0" w:afterAutospacing="0"/>
              <w:jc w:val="center"/>
              <w:rPr>
                <w:rFonts w:ascii="Times New Roman" w:eastAsia="標楷體" w:hAnsi="Times New Roman" w:cs="Times New Roman"/>
              </w:rPr>
            </w:pPr>
            <w:r w:rsidRPr="00A842A4">
              <w:rPr>
                <w:rFonts w:ascii="Times New Roman" w:eastAsia="標楷體" w:hAnsi="Times New Roman" w:cs="Times New Roman"/>
                <w:color w:val="000000" w:themeColor="text1"/>
                <w:kern w:val="2"/>
              </w:rPr>
              <w:t>時間</w:t>
            </w:r>
          </w:p>
        </w:tc>
        <w:tc>
          <w:tcPr>
            <w:tcW w:w="1134" w:type="dxa"/>
            <w:vAlign w:val="center"/>
          </w:tcPr>
          <w:p w:rsidR="004E6EA6" w:rsidRPr="00D0425E" w:rsidRDefault="004E6EA6" w:rsidP="00D0425E">
            <w:pPr>
              <w:pStyle w:val="Web"/>
              <w:tabs>
                <w:tab w:val="left" w:pos="4848"/>
              </w:tabs>
              <w:spacing w:before="0" w:beforeAutospacing="0" w:after="0" w:afterAutospacing="0"/>
              <w:jc w:val="center"/>
              <w:rPr>
                <w:rFonts w:ascii="Times New Roman" w:eastAsia="標楷體" w:hAnsi="Times New Roman" w:cs="Times New Roman"/>
                <w:color w:val="000000" w:themeColor="text1"/>
                <w:kern w:val="2"/>
              </w:rPr>
            </w:pPr>
            <w:r w:rsidRPr="00A842A4">
              <w:rPr>
                <w:rFonts w:ascii="Times New Roman" w:eastAsia="標楷體" w:hAnsi="Times New Roman" w:cs="Times New Roman"/>
                <w:color w:val="000000" w:themeColor="text1"/>
                <w:kern w:val="2"/>
              </w:rPr>
              <w:t>總時間</w:t>
            </w:r>
            <w:r w:rsidR="00D0425E">
              <w:rPr>
                <w:rFonts w:ascii="Times New Roman" w:eastAsia="標楷體" w:hAnsi="Times New Roman" w:cs="Times New Roman" w:hint="eastAsia"/>
                <w:color w:val="000000" w:themeColor="text1"/>
                <w:kern w:val="2"/>
              </w:rPr>
              <w:t xml:space="preserve"> (30</w:t>
            </w:r>
            <w:r w:rsidR="00D0425E">
              <w:rPr>
                <w:rFonts w:ascii="Times New Roman" w:eastAsia="標楷體" w:hAnsi="Times New Roman" w:cs="Times New Roman" w:hint="eastAsia"/>
                <w:color w:val="000000" w:themeColor="text1"/>
                <w:kern w:val="2"/>
              </w:rPr>
              <w:t>分鐘</w:t>
            </w:r>
            <w:r w:rsidR="00D0425E">
              <w:rPr>
                <w:rFonts w:ascii="Times New Roman" w:eastAsia="標楷體" w:hAnsi="Times New Roman" w:cs="Times New Roman" w:hint="eastAsia"/>
                <w:color w:val="000000" w:themeColor="text1"/>
                <w:kern w:val="2"/>
              </w:rPr>
              <w:t>)</w:t>
            </w:r>
          </w:p>
        </w:tc>
        <w:tc>
          <w:tcPr>
            <w:tcW w:w="709" w:type="dxa"/>
            <w:vAlign w:val="center"/>
          </w:tcPr>
          <w:p w:rsidR="004E6EA6" w:rsidRPr="00A842A4" w:rsidRDefault="004E6EA6" w:rsidP="00A842A4">
            <w:pPr>
              <w:pStyle w:val="Web"/>
              <w:tabs>
                <w:tab w:val="left" w:pos="4848"/>
              </w:tabs>
              <w:spacing w:before="0" w:beforeAutospacing="0" w:after="0" w:afterAutospacing="0"/>
              <w:jc w:val="center"/>
              <w:rPr>
                <w:rFonts w:ascii="Times New Roman" w:eastAsia="標楷體" w:hAnsi="Times New Roman" w:cs="Times New Roman"/>
              </w:rPr>
            </w:pPr>
            <w:r w:rsidRPr="00A842A4">
              <w:rPr>
                <w:rFonts w:ascii="Times New Roman" w:eastAsia="標楷體" w:hAnsi="Times New Roman" w:cs="Times New Roman"/>
                <w:color w:val="000000" w:themeColor="text1"/>
                <w:kern w:val="2"/>
              </w:rPr>
              <w:t>鹽度</w:t>
            </w:r>
            <w:r w:rsidR="001E538C">
              <w:rPr>
                <w:rFonts w:ascii="Times New Roman" w:eastAsia="標楷體" w:hAnsi="Times New Roman" w:cs="Times New Roman" w:hint="eastAsia"/>
                <w:color w:val="000000" w:themeColor="text1"/>
                <w:kern w:val="2"/>
              </w:rPr>
              <w:t>(%)</w:t>
            </w:r>
          </w:p>
        </w:tc>
        <w:tc>
          <w:tcPr>
            <w:tcW w:w="850" w:type="dxa"/>
            <w:vAlign w:val="center"/>
          </w:tcPr>
          <w:p w:rsidR="004E6EA6" w:rsidRPr="00A842A4" w:rsidRDefault="004E6EA6" w:rsidP="00A842A4">
            <w:pPr>
              <w:pStyle w:val="Web"/>
              <w:tabs>
                <w:tab w:val="left" w:pos="4848"/>
              </w:tabs>
              <w:spacing w:before="0" w:beforeAutospacing="0" w:after="0" w:afterAutospacing="0"/>
              <w:jc w:val="center"/>
              <w:rPr>
                <w:rFonts w:ascii="Times New Roman" w:eastAsia="標楷體" w:hAnsi="Times New Roman" w:cs="Times New Roman"/>
              </w:rPr>
            </w:pPr>
            <w:r w:rsidRPr="00A842A4">
              <w:rPr>
                <w:rFonts w:ascii="Times New Roman" w:eastAsia="標楷體" w:hAnsi="Times New Roman" w:cs="Times New Roman"/>
                <w:color w:val="000000" w:themeColor="text1"/>
                <w:kern w:val="2"/>
              </w:rPr>
              <w:t>pH</w:t>
            </w:r>
            <w:r w:rsidRPr="00A842A4">
              <w:rPr>
                <w:rFonts w:ascii="Times New Roman" w:eastAsia="標楷體" w:hAnsi="Times New Roman" w:cs="Times New Roman"/>
                <w:color w:val="000000" w:themeColor="text1"/>
                <w:kern w:val="2"/>
              </w:rPr>
              <w:t>值</w:t>
            </w:r>
          </w:p>
        </w:tc>
        <w:tc>
          <w:tcPr>
            <w:tcW w:w="709" w:type="dxa"/>
            <w:vAlign w:val="center"/>
          </w:tcPr>
          <w:p w:rsidR="004E6EA6" w:rsidRPr="00A842A4" w:rsidRDefault="00A842A4" w:rsidP="00A842A4">
            <w:pPr>
              <w:pStyle w:val="Web"/>
              <w:tabs>
                <w:tab w:val="left" w:pos="4848"/>
              </w:tabs>
              <w:spacing w:before="0" w:beforeAutospacing="0" w:after="0" w:afterAutospacing="0"/>
              <w:jc w:val="center"/>
              <w:rPr>
                <w:rFonts w:ascii="Times New Roman" w:eastAsia="標楷體" w:hAnsi="Times New Roman" w:cs="Times New Roman"/>
              </w:rPr>
            </w:pPr>
            <w:r w:rsidRPr="00A842A4">
              <w:rPr>
                <w:rFonts w:ascii="Times New Roman" w:eastAsia="標楷體" w:hAnsi="Times New Roman" w:cs="Times New Roman"/>
                <w:color w:val="000000" w:themeColor="text1"/>
                <w:kern w:val="2"/>
              </w:rPr>
              <w:t>判定</w:t>
            </w:r>
          </w:p>
        </w:tc>
        <w:tc>
          <w:tcPr>
            <w:tcW w:w="1134" w:type="dxa"/>
            <w:vAlign w:val="center"/>
          </w:tcPr>
          <w:p w:rsidR="004E6EA6" w:rsidRPr="00A842A4" w:rsidRDefault="00A842A4" w:rsidP="00A842A4">
            <w:pPr>
              <w:pStyle w:val="Web"/>
              <w:tabs>
                <w:tab w:val="left" w:pos="4848"/>
              </w:tabs>
              <w:spacing w:before="0" w:beforeAutospacing="0" w:after="0" w:afterAutospacing="0"/>
              <w:jc w:val="center"/>
              <w:rPr>
                <w:rFonts w:ascii="Times New Roman" w:eastAsia="標楷體" w:hAnsi="Times New Roman" w:cs="Times New Roman"/>
                <w:color w:val="000000" w:themeColor="text1"/>
                <w:kern w:val="2"/>
              </w:rPr>
            </w:pPr>
            <w:r>
              <w:rPr>
                <w:rFonts w:ascii="Times New Roman" w:eastAsia="標楷體" w:hAnsi="Times New Roman" w:cs="Times New Roman" w:hint="eastAsia"/>
                <w:color w:val="000000" w:themeColor="text1"/>
                <w:kern w:val="2"/>
              </w:rPr>
              <w:t>檢查人</w:t>
            </w:r>
          </w:p>
        </w:tc>
        <w:tc>
          <w:tcPr>
            <w:tcW w:w="1562" w:type="dxa"/>
            <w:vAlign w:val="center"/>
          </w:tcPr>
          <w:p w:rsidR="004E6EA6" w:rsidRPr="00A842A4" w:rsidRDefault="00A842A4" w:rsidP="00A842A4">
            <w:pPr>
              <w:pStyle w:val="Web"/>
              <w:tabs>
                <w:tab w:val="left" w:pos="4848"/>
              </w:tabs>
              <w:spacing w:before="0" w:beforeAutospacing="0" w:after="0" w:afterAutospacing="0"/>
              <w:jc w:val="center"/>
              <w:rPr>
                <w:rFonts w:ascii="Times New Roman" w:eastAsia="標楷體" w:hAnsi="Times New Roman" w:cs="Times New Roman"/>
                <w:color w:val="000000" w:themeColor="text1"/>
                <w:kern w:val="2"/>
              </w:rPr>
            </w:pPr>
            <w:r>
              <w:rPr>
                <w:rFonts w:ascii="Times New Roman" w:eastAsia="標楷體" w:hAnsi="Times New Roman" w:cs="Times New Roman" w:hint="eastAsia"/>
                <w:color w:val="000000" w:themeColor="text1"/>
                <w:kern w:val="2"/>
              </w:rPr>
              <w:t>備註</w:t>
            </w:r>
          </w:p>
        </w:tc>
      </w:tr>
      <w:tr w:rsidR="00D0425E" w:rsidRPr="00A842A4" w:rsidTr="00D0425E">
        <w:trPr>
          <w:cantSplit/>
          <w:trHeight w:val="800"/>
          <w:jc w:val="center"/>
        </w:trPr>
        <w:tc>
          <w:tcPr>
            <w:tcW w:w="713" w:type="dxa"/>
          </w:tcPr>
          <w:p w:rsidR="004E6EA6" w:rsidRPr="00A842A4" w:rsidRDefault="004E6EA6" w:rsidP="003A09E7">
            <w:pPr>
              <w:tabs>
                <w:tab w:val="left" w:pos="4848"/>
              </w:tabs>
              <w:jc w:val="center"/>
              <w:rPr>
                <w:rFonts w:eastAsia="標楷體"/>
                <w:color w:val="000000" w:themeColor="text1"/>
              </w:rPr>
            </w:pPr>
          </w:p>
        </w:tc>
        <w:tc>
          <w:tcPr>
            <w:tcW w:w="929" w:type="dxa"/>
            <w:vAlign w:val="center"/>
          </w:tcPr>
          <w:p w:rsidR="004E6EA6" w:rsidRPr="00A842A4" w:rsidRDefault="004E6EA6" w:rsidP="003A09E7">
            <w:pPr>
              <w:tabs>
                <w:tab w:val="left" w:pos="4848"/>
              </w:tabs>
              <w:jc w:val="center"/>
              <w:rPr>
                <w:rFonts w:eastAsia="標楷體"/>
                <w:color w:val="000000" w:themeColor="text1"/>
              </w:rPr>
            </w:pPr>
          </w:p>
        </w:tc>
        <w:tc>
          <w:tcPr>
            <w:tcW w:w="1339" w:type="dxa"/>
            <w:vAlign w:val="center"/>
          </w:tcPr>
          <w:p w:rsidR="004E6EA6" w:rsidRPr="00A842A4" w:rsidRDefault="004E6EA6" w:rsidP="003A09E7">
            <w:pPr>
              <w:tabs>
                <w:tab w:val="left" w:pos="4848"/>
              </w:tabs>
              <w:jc w:val="center"/>
              <w:rPr>
                <w:rFonts w:eastAsia="標楷體"/>
                <w:color w:val="000000" w:themeColor="text1"/>
              </w:rPr>
            </w:pPr>
          </w:p>
        </w:tc>
        <w:tc>
          <w:tcPr>
            <w:tcW w:w="851" w:type="dxa"/>
            <w:vAlign w:val="center"/>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709" w:type="dxa"/>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709"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1562" w:type="dxa"/>
          </w:tcPr>
          <w:p w:rsidR="004E6EA6" w:rsidRPr="00A842A4" w:rsidRDefault="004E6EA6" w:rsidP="003A09E7">
            <w:pPr>
              <w:tabs>
                <w:tab w:val="left" w:pos="4848"/>
              </w:tabs>
              <w:jc w:val="center"/>
              <w:rPr>
                <w:rFonts w:eastAsia="標楷體"/>
                <w:color w:val="000000" w:themeColor="text1"/>
              </w:rPr>
            </w:pPr>
          </w:p>
        </w:tc>
      </w:tr>
      <w:tr w:rsidR="00D0425E" w:rsidRPr="00A842A4" w:rsidTr="00D0425E">
        <w:trPr>
          <w:cantSplit/>
          <w:trHeight w:val="800"/>
          <w:jc w:val="center"/>
        </w:trPr>
        <w:tc>
          <w:tcPr>
            <w:tcW w:w="713" w:type="dxa"/>
          </w:tcPr>
          <w:p w:rsidR="004E6EA6" w:rsidRPr="00A842A4" w:rsidRDefault="004E6EA6" w:rsidP="003A09E7">
            <w:pPr>
              <w:tabs>
                <w:tab w:val="left" w:pos="4848"/>
              </w:tabs>
              <w:jc w:val="center"/>
              <w:rPr>
                <w:rFonts w:eastAsia="標楷體"/>
                <w:color w:val="000000" w:themeColor="text1"/>
              </w:rPr>
            </w:pPr>
          </w:p>
        </w:tc>
        <w:tc>
          <w:tcPr>
            <w:tcW w:w="929" w:type="dxa"/>
            <w:vAlign w:val="center"/>
          </w:tcPr>
          <w:p w:rsidR="004E6EA6" w:rsidRPr="00A842A4" w:rsidRDefault="004E6EA6" w:rsidP="003A09E7">
            <w:pPr>
              <w:tabs>
                <w:tab w:val="left" w:pos="4848"/>
              </w:tabs>
              <w:jc w:val="center"/>
              <w:rPr>
                <w:rFonts w:eastAsia="標楷體"/>
                <w:color w:val="000000" w:themeColor="text1"/>
              </w:rPr>
            </w:pPr>
          </w:p>
        </w:tc>
        <w:tc>
          <w:tcPr>
            <w:tcW w:w="1339" w:type="dxa"/>
            <w:vAlign w:val="center"/>
          </w:tcPr>
          <w:p w:rsidR="004E6EA6" w:rsidRPr="00A842A4" w:rsidRDefault="004E6EA6" w:rsidP="003A09E7">
            <w:pPr>
              <w:tabs>
                <w:tab w:val="left" w:pos="4848"/>
              </w:tabs>
              <w:jc w:val="center"/>
              <w:rPr>
                <w:rFonts w:eastAsia="標楷體"/>
                <w:color w:val="000000" w:themeColor="text1"/>
              </w:rPr>
            </w:pPr>
          </w:p>
        </w:tc>
        <w:tc>
          <w:tcPr>
            <w:tcW w:w="851" w:type="dxa"/>
            <w:vAlign w:val="center"/>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709" w:type="dxa"/>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709"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1562" w:type="dxa"/>
          </w:tcPr>
          <w:p w:rsidR="004E6EA6" w:rsidRPr="00A842A4" w:rsidRDefault="004E6EA6" w:rsidP="003A09E7">
            <w:pPr>
              <w:tabs>
                <w:tab w:val="left" w:pos="4848"/>
              </w:tabs>
              <w:jc w:val="center"/>
              <w:rPr>
                <w:rFonts w:eastAsia="標楷體"/>
                <w:color w:val="000000" w:themeColor="text1"/>
              </w:rPr>
            </w:pPr>
          </w:p>
        </w:tc>
      </w:tr>
      <w:tr w:rsidR="00D0425E" w:rsidRPr="00A842A4" w:rsidTr="00D0425E">
        <w:trPr>
          <w:cantSplit/>
          <w:trHeight w:val="800"/>
          <w:jc w:val="center"/>
        </w:trPr>
        <w:tc>
          <w:tcPr>
            <w:tcW w:w="713" w:type="dxa"/>
          </w:tcPr>
          <w:p w:rsidR="004E6EA6" w:rsidRPr="00A842A4" w:rsidRDefault="004E6EA6" w:rsidP="003A09E7">
            <w:pPr>
              <w:tabs>
                <w:tab w:val="left" w:pos="4848"/>
              </w:tabs>
              <w:jc w:val="center"/>
              <w:rPr>
                <w:rFonts w:eastAsia="標楷體"/>
                <w:color w:val="000000" w:themeColor="text1"/>
              </w:rPr>
            </w:pPr>
          </w:p>
        </w:tc>
        <w:tc>
          <w:tcPr>
            <w:tcW w:w="929" w:type="dxa"/>
            <w:vAlign w:val="center"/>
          </w:tcPr>
          <w:p w:rsidR="004E6EA6" w:rsidRPr="00A842A4" w:rsidRDefault="004E6EA6" w:rsidP="003A09E7">
            <w:pPr>
              <w:tabs>
                <w:tab w:val="left" w:pos="4848"/>
              </w:tabs>
              <w:jc w:val="center"/>
              <w:rPr>
                <w:rFonts w:eastAsia="標楷體"/>
                <w:color w:val="000000" w:themeColor="text1"/>
              </w:rPr>
            </w:pPr>
          </w:p>
        </w:tc>
        <w:tc>
          <w:tcPr>
            <w:tcW w:w="1339" w:type="dxa"/>
            <w:vAlign w:val="center"/>
          </w:tcPr>
          <w:p w:rsidR="004E6EA6" w:rsidRPr="00A842A4" w:rsidRDefault="004E6EA6" w:rsidP="003A09E7">
            <w:pPr>
              <w:tabs>
                <w:tab w:val="left" w:pos="4848"/>
              </w:tabs>
              <w:jc w:val="center"/>
              <w:rPr>
                <w:rFonts w:eastAsia="標楷體"/>
                <w:color w:val="000000" w:themeColor="text1"/>
              </w:rPr>
            </w:pPr>
          </w:p>
        </w:tc>
        <w:tc>
          <w:tcPr>
            <w:tcW w:w="851" w:type="dxa"/>
            <w:vAlign w:val="center"/>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709" w:type="dxa"/>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709"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1562" w:type="dxa"/>
          </w:tcPr>
          <w:p w:rsidR="004E6EA6" w:rsidRPr="00A842A4" w:rsidRDefault="004E6EA6" w:rsidP="003A09E7">
            <w:pPr>
              <w:tabs>
                <w:tab w:val="left" w:pos="4848"/>
              </w:tabs>
              <w:jc w:val="center"/>
              <w:rPr>
                <w:rFonts w:eastAsia="標楷體"/>
                <w:color w:val="000000" w:themeColor="text1"/>
              </w:rPr>
            </w:pPr>
          </w:p>
        </w:tc>
      </w:tr>
      <w:tr w:rsidR="00D0425E" w:rsidRPr="00A842A4" w:rsidTr="00D0425E">
        <w:trPr>
          <w:cantSplit/>
          <w:trHeight w:val="800"/>
          <w:jc w:val="center"/>
        </w:trPr>
        <w:tc>
          <w:tcPr>
            <w:tcW w:w="713" w:type="dxa"/>
          </w:tcPr>
          <w:p w:rsidR="004E6EA6" w:rsidRPr="00A842A4" w:rsidRDefault="004E6EA6" w:rsidP="003A09E7">
            <w:pPr>
              <w:tabs>
                <w:tab w:val="left" w:pos="4848"/>
              </w:tabs>
              <w:jc w:val="center"/>
              <w:rPr>
                <w:rFonts w:eastAsia="標楷體"/>
                <w:color w:val="000000" w:themeColor="text1"/>
              </w:rPr>
            </w:pPr>
          </w:p>
        </w:tc>
        <w:tc>
          <w:tcPr>
            <w:tcW w:w="929" w:type="dxa"/>
            <w:vAlign w:val="center"/>
          </w:tcPr>
          <w:p w:rsidR="004E6EA6" w:rsidRPr="00A842A4" w:rsidRDefault="004E6EA6" w:rsidP="003A09E7">
            <w:pPr>
              <w:tabs>
                <w:tab w:val="left" w:pos="4848"/>
              </w:tabs>
              <w:jc w:val="center"/>
              <w:rPr>
                <w:rFonts w:eastAsia="標楷體"/>
                <w:color w:val="000000" w:themeColor="text1"/>
              </w:rPr>
            </w:pPr>
          </w:p>
        </w:tc>
        <w:tc>
          <w:tcPr>
            <w:tcW w:w="1339" w:type="dxa"/>
            <w:vAlign w:val="center"/>
          </w:tcPr>
          <w:p w:rsidR="004E6EA6" w:rsidRPr="00A842A4" w:rsidRDefault="004E6EA6" w:rsidP="003A09E7">
            <w:pPr>
              <w:tabs>
                <w:tab w:val="left" w:pos="4848"/>
              </w:tabs>
              <w:jc w:val="center"/>
              <w:rPr>
                <w:rFonts w:eastAsia="標楷體"/>
                <w:color w:val="000000" w:themeColor="text1"/>
              </w:rPr>
            </w:pPr>
          </w:p>
        </w:tc>
        <w:tc>
          <w:tcPr>
            <w:tcW w:w="851" w:type="dxa"/>
            <w:vAlign w:val="center"/>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709" w:type="dxa"/>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709"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1562" w:type="dxa"/>
          </w:tcPr>
          <w:p w:rsidR="004E6EA6" w:rsidRPr="00A842A4" w:rsidRDefault="004E6EA6" w:rsidP="003A09E7">
            <w:pPr>
              <w:tabs>
                <w:tab w:val="left" w:pos="4848"/>
              </w:tabs>
              <w:jc w:val="center"/>
              <w:rPr>
                <w:rFonts w:eastAsia="標楷體"/>
                <w:color w:val="000000" w:themeColor="text1"/>
              </w:rPr>
            </w:pPr>
          </w:p>
        </w:tc>
      </w:tr>
      <w:tr w:rsidR="00D0425E" w:rsidRPr="00A842A4" w:rsidTr="00D0425E">
        <w:trPr>
          <w:cantSplit/>
          <w:trHeight w:val="800"/>
          <w:jc w:val="center"/>
        </w:trPr>
        <w:tc>
          <w:tcPr>
            <w:tcW w:w="713" w:type="dxa"/>
          </w:tcPr>
          <w:p w:rsidR="004E6EA6" w:rsidRPr="00A842A4" w:rsidRDefault="004E6EA6" w:rsidP="003A09E7">
            <w:pPr>
              <w:tabs>
                <w:tab w:val="left" w:pos="4848"/>
              </w:tabs>
              <w:jc w:val="center"/>
              <w:rPr>
                <w:rFonts w:eastAsia="標楷體"/>
                <w:color w:val="000000" w:themeColor="text1"/>
              </w:rPr>
            </w:pPr>
          </w:p>
        </w:tc>
        <w:tc>
          <w:tcPr>
            <w:tcW w:w="929" w:type="dxa"/>
            <w:vAlign w:val="center"/>
          </w:tcPr>
          <w:p w:rsidR="004E6EA6" w:rsidRPr="00A842A4" w:rsidRDefault="004E6EA6" w:rsidP="003A09E7">
            <w:pPr>
              <w:tabs>
                <w:tab w:val="left" w:pos="4848"/>
              </w:tabs>
              <w:jc w:val="center"/>
              <w:rPr>
                <w:rFonts w:eastAsia="標楷體"/>
                <w:color w:val="000000" w:themeColor="text1"/>
              </w:rPr>
            </w:pPr>
          </w:p>
        </w:tc>
        <w:tc>
          <w:tcPr>
            <w:tcW w:w="1339" w:type="dxa"/>
            <w:vAlign w:val="center"/>
          </w:tcPr>
          <w:p w:rsidR="004E6EA6" w:rsidRPr="00A842A4" w:rsidRDefault="004E6EA6" w:rsidP="003A09E7">
            <w:pPr>
              <w:tabs>
                <w:tab w:val="left" w:pos="4848"/>
              </w:tabs>
              <w:jc w:val="center"/>
              <w:rPr>
                <w:rFonts w:eastAsia="標楷體"/>
                <w:color w:val="000000" w:themeColor="text1"/>
              </w:rPr>
            </w:pPr>
          </w:p>
        </w:tc>
        <w:tc>
          <w:tcPr>
            <w:tcW w:w="851" w:type="dxa"/>
            <w:vAlign w:val="center"/>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709" w:type="dxa"/>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709"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1562" w:type="dxa"/>
          </w:tcPr>
          <w:p w:rsidR="004E6EA6" w:rsidRPr="00A842A4" w:rsidRDefault="004E6EA6" w:rsidP="003A09E7">
            <w:pPr>
              <w:tabs>
                <w:tab w:val="left" w:pos="4848"/>
              </w:tabs>
              <w:jc w:val="center"/>
              <w:rPr>
                <w:rFonts w:eastAsia="標楷體"/>
                <w:color w:val="000000" w:themeColor="text1"/>
              </w:rPr>
            </w:pPr>
          </w:p>
        </w:tc>
      </w:tr>
      <w:tr w:rsidR="00D0425E" w:rsidRPr="00A842A4" w:rsidTr="00D0425E">
        <w:trPr>
          <w:cantSplit/>
          <w:trHeight w:val="800"/>
          <w:jc w:val="center"/>
        </w:trPr>
        <w:tc>
          <w:tcPr>
            <w:tcW w:w="713" w:type="dxa"/>
          </w:tcPr>
          <w:p w:rsidR="004E6EA6" w:rsidRPr="00A842A4" w:rsidRDefault="004E6EA6" w:rsidP="003A09E7">
            <w:pPr>
              <w:tabs>
                <w:tab w:val="left" w:pos="4848"/>
              </w:tabs>
              <w:jc w:val="center"/>
              <w:rPr>
                <w:rFonts w:eastAsia="標楷體"/>
                <w:color w:val="000000" w:themeColor="text1"/>
              </w:rPr>
            </w:pPr>
          </w:p>
        </w:tc>
        <w:tc>
          <w:tcPr>
            <w:tcW w:w="929" w:type="dxa"/>
            <w:vAlign w:val="center"/>
          </w:tcPr>
          <w:p w:rsidR="004E6EA6" w:rsidRPr="00A842A4" w:rsidRDefault="004E6EA6" w:rsidP="003A09E7">
            <w:pPr>
              <w:tabs>
                <w:tab w:val="left" w:pos="4848"/>
              </w:tabs>
              <w:jc w:val="center"/>
              <w:rPr>
                <w:rFonts w:eastAsia="標楷體"/>
                <w:color w:val="000000" w:themeColor="text1"/>
              </w:rPr>
            </w:pPr>
          </w:p>
        </w:tc>
        <w:tc>
          <w:tcPr>
            <w:tcW w:w="1339" w:type="dxa"/>
            <w:vAlign w:val="center"/>
          </w:tcPr>
          <w:p w:rsidR="004E6EA6" w:rsidRPr="00A842A4" w:rsidRDefault="004E6EA6" w:rsidP="003A09E7">
            <w:pPr>
              <w:tabs>
                <w:tab w:val="left" w:pos="4848"/>
              </w:tabs>
              <w:jc w:val="center"/>
              <w:rPr>
                <w:rFonts w:eastAsia="標楷體"/>
                <w:color w:val="000000" w:themeColor="text1"/>
              </w:rPr>
            </w:pPr>
          </w:p>
        </w:tc>
        <w:tc>
          <w:tcPr>
            <w:tcW w:w="851" w:type="dxa"/>
            <w:vAlign w:val="center"/>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709" w:type="dxa"/>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709"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1562" w:type="dxa"/>
          </w:tcPr>
          <w:p w:rsidR="004E6EA6" w:rsidRPr="00A842A4" w:rsidRDefault="004E6EA6" w:rsidP="003A09E7">
            <w:pPr>
              <w:tabs>
                <w:tab w:val="left" w:pos="4848"/>
              </w:tabs>
              <w:jc w:val="center"/>
              <w:rPr>
                <w:rFonts w:eastAsia="標楷體"/>
                <w:color w:val="000000" w:themeColor="text1"/>
              </w:rPr>
            </w:pPr>
          </w:p>
        </w:tc>
      </w:tr>
      <w:tr w:rsidR="00D0425E" w:rsidRPr="00A842A4" w:rsidTr="00D0425E">
        <w:trPr>
          <w:cantSplit/>
          <w:trHeight w:val="800"/>
          <w:jc w:val="center"/>
        </w:trPr>
        <w:tc>
          <w:tcPr>
            <w:tcW w:w="713" w:type="dxa"/>
          </w:tcPr>
          <w:p w:rsidR="004E6EA6" w:rsidRPr="00A842A4" w:rsidRDefault="004E6EA6" w:rsidP="003A09E7">
            <w:pPr>
              <w:tabs>
                <w:tab w:val="left" w:pos="4848"/>
              </w:tabs>
              <w:jc w:val="center"/>
              <w:rPr>
                <w:rFonts w:eastAsia="標楷體"/>
                <w:color w:val="000000" w:themeColor="text1"/>
              </w:rPr>
            </w:pPr>
          </w:p>
        </w:tc>
        <w:tc>
          <w:tcPr>
            <w:tcW w:w="929" w:type="dxa"/>
            <w:vAlign w:val="center"/>
          </w:tcPr>
          <w:p w:rsidR="004E6EA6" w:rsidRPr="00A842A4" w:rsidRDefault="004E6EA6" w:rsidP="003A09E7">
            <w:pPr>
              <w:tabs>
                <w:tab w:val="left" w:pos="4848"/>
              </w:tabs>
              <w:jc w:val="center"/>
              <w:rPr>
                <w:rFonts w:eastAsia="標楷體"/>
                <w:color w:val="000000" w:themeColor="text1"/>
              </w:rPr>
            </w:pPr>
          </w:p>
        </w:tc>
        <w:tc>
          <w:tcPr>
            <w:tcW w:w="1339" w:type="dxa"/>
            <w:vAlign w:val="center"/>
          </w:tcPr>
          <w:p w:rsidR="004E6EA6" w:rsidRPr="00A842A4" w:rsidRDefault="004E6EA6" w:rsidP="003A09E7">
            <w:pPr>
              <w:tabs>
                <w:tab w:val="left" w:pos="4848"/>
              </w:tabs>
              <w:jc w:val="center"/>
              <w:rPr>
                <w:rFonts w:eastAsia="標楷體"/>
                <w:color w:val="000000" w:themeColor="text1"/>
              </w:rPr>
            </w:pPr>
          </w:p>
        </w:tc>
        <w:tc>
          <w:tcPr>
            <w:tcW w:w="851" w:type="dxa"/>
            <w:vAlign w:val="center"/>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709" w:type="dxa"/>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709"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1562" w:type="dxa"/>
          </w:tcPr>
          <w:p w:rsidR="004E6EA6" w:rsidRPr="00A842A4" w:rsidRDefault="004E6EA6" w:rsidP="003A09E7">
            <w:pPr>
              <w:tabs>
                <w:tab w:val="left" w:pos="4848"/>
              </w:tabs>
              <w:jc w:val="center"/>
              <w:rPr>
                <w:rFonts w:eastAsia="標楷體"/>
                <w:color w:val="000000" w:themeColor="text1"/>
              </w:rPr>
            </w:pPr>
          </w:p>
        </w:tc>
      </w:tr>
      <w:tr w:rsidR="00D0425E" w:rsidRPr="00A842A4" w:rsidTr="00D0425E">
        <w:trPr>
          <w:cantSplit/>
          <w:trHeight w:val="800"/>
          <w:jc w:val="center"/>
        </w:trPr>
        <w:tc>
          <w:tcPr>
            <w:tcW w:w="713" w:type="dxa"/>
          </w:tcPr>
          <w:p w:rsidR="004E6EA6" w:rsidRPr="00A842A4" w:rsidRDefault="004E6EA6" w:rsidP="003A09E7">
            <w:pPr>
              <w:tabs>
                <w:tab w:val="left" w:pos="4848"/>
              </w:tabs>
              <w:jc w:val="center"/>
              <w:rPr>
                <w:rFonts w:eastAsia="標楷體"/>
                <w:color w:val="000000" w:themeColor="text1"/>
              </w:rPr>
            </w:pPr>
          </w:p>
        </w:tc>
        <w:tc>
          <w:tcPr>
            <w:tcW w:w="929" w:type="dxa"/>
            <w:vAlign w:val="center"/>
          </w:tcPr>
          <w:p w:rsidR="004E6EA6" w:rsidRPr="00A842A4" w:rsidRDefault="004E6EA6" w:rsidP="003A09E7">
            <w:pPr>
              <w:tabs>
                <w:tab w:val="left" w:pos="4848"/>
              </w:tabs>
              <w:jc w:val="center"/>
              <w:rPr>
                <w:rFonts w:eastAsia="標楷體"/>
                <w:color w:val="000000" w:themeColor="text1"/>
              </w:rPr>
            </w:pPr>
          </w:p>
        </w:tc>
        <w:tc>
          <w:tcPr>
            <w:tcW w:w="1339" w:type="dxa"/>
            <w:vAlign w:val="center"/>
          </w:tcPr>
          <w:p w:rsidR="004E6EA6" w:rsidRPr="00A842A4" w:rsidRDefault="004E6EA6" w:rsidP="003A09E7">
            <w:pPr>
              <w:tabs>
                <w:tab w:val="left" w:pos="4848"/>
              </w:tabs>
              <w:jc w:val="center"/>
              <w:rPr>
                <w:rFonts w:eastAsia="標楷體"/>
                <w:color w:val="000000" w:themeColor="text1"/>
              </w:rPr>
            </w:pPr>
          </w:p>
        </w:tc>
        <w:tc>
          <w:tcPr>
            <w:tcW w:w="851" w:type="dxa"/>
            <w:vAlign w:val="center"/>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709" w:type="dxa"/>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709"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1562" w:type="dxa"/>
          </w:tcPr>
          <w:p w:rsidR="004E6EA6" w:rsidRPr="00A842A4" w:rsidRDefault="004E6EA6" w:rsidP="003A09E7">
            <w:pPr>
              <w:tabs>
                <w:tab w:val="left" w:pos="4848"/>
              </w:tabs>
              <w:jc w:val="center"/>
              <w:rPr>
                <w:rFonts w:eastAsia="標楷體"/>
                <w:color w:val="000000" w:themeColor="text1"/>
              </w:rPr>
            </w:pPr>
          </w:p>
        </w:tc>
      </w:tr>
      <w:tr w:rsidR="00D0425E" w:rsidRPr="00A842A4" w:rsidTr="00D0425E">
        <w:trPr>
          <w:cantSplit/>
          <w:trHeight w:val="800"/>
          <w:jc w:val="center"/>
        </w:trPr>
        <w:tc>
          <w:tcPr>
            <w:tcW w:w="713" w:type="dxa"/>
          </w:tcPr>
          <w:p w:rsidR="004E6EA6" w:rsidRPr="00A842A4" w:rsidRDefault="004E6EA6" w:rsidP="003A09E7">
            <w:pPr>
              <w:tabs>
                <w:tab w:val="left" w:pos="4848"/>
              </w:tabs>
              <w:jc w:val="center"/>
              <w:rPr>
                <w:rFonts w:eastAsia="標楷體"/>
                <w:color w:val="000000" w:themeColor="text1"/>
              </w:rPr>
            </w:pPr>
          </w:p>
        </w:tc>
        <w:tc>
          <w:tcPr>
            <w:tcW w:w="929" w:type="dxa"/>
            <w:vAlign w:val="center"/>
          </w:tcPr>
          <w:p w:rsidR="004E6EA6" w:rsidRPr="00A842A4" w:rsidRDefault="004E6EA6" w:rsidP="003A09E7">
            <w:pPr>
              <w:tabs>
                <w:tab w:val="left" w:pos="4848"/>
              </w:tabs>
              <w:jc w:val="center"/>
              <w:rPr>
                <w:rFonts w:eastAsia="標楷體"/>
                <w:color w:val="000000" w:themeColor="text1"/>
              </w:rPr>
            </w:pPr>
          </w:p>
        </w:tc>
        <w:tc>
          <w:tcPr>
            <w:tcW w:w="1339" w:type="dxa"/>
            <w:vAlign w:val="center"/>
          </w:tcPr>
          <w:p w:rsidR="004E6EA6" w:rsidRPr="00A842A4" w:rsidRDefault="004E6EA6" w:rsidP="003A09E7">
            <w:pPr>
              <w:tabs>
                <w:tab w:val="left" w:pos="4848"/>
              </w:tabs>
              <w:jc w:val="center"/>
              <w:rPr>
                <w:rFonts w:eastAsia="標楷體"/>
                <w:color w:val="000000" w:themeColor="text1"/>
              </w:rPr>
            </w:pPr>
          </w:p>
        </w:tc>
        <w:tc>
          <w:tcPr>
            <w:tcW w:w="851" w:type="dxa"/>
            <w:vAlign w:val="center"/>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709" w:type="dxa"/>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709"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1562" w:type="dxa"/>
          </w:tcPr>
          <w:p w:rsidR="004E6EA6" w:rsidRPr="00A842A4" w:rsidRDefault="004E6EA6" w:rsidP="003A09E7">
            <w:pPr>
              <w:tabs>
                <w:tab w:val="left" w:pos="4848"/>
              </w:tabs>
              <w:jc w:val="center"/>
              <w:rPr>
                <w:rFonts w:eastAsia="標楷體"/>
                <w:color w:val="000000" w:themeColor="text1"/>
              </w:rPr>
            </w:pPr>
          </w:p>
        </w:tc>
      </w:tr>
      <w:tr w:rsidR="00D0425E" w:rsidRPr="00A842A4" w:rsidTr="00D0425E">
        <w:trPr>
          <w:cantSplit/>
          <w:trHeight w:val="800"/>
          <w:jc w:val="center"/>
        </w:trPr>
        <w:tc>
          <w:tcPr>
            <w:tcW w:w="713" w:type="dxa"/>
          </w:tcPr>
          <w:p w:rsidR="004E6EA6" w:rsidRPr="00A842A4" w:rsidRDefault="004E6EA6" w:rsidP="003A09E7">
            <w:pPr>
              <w:tabs>
                <w:tab w:val="left" w:pos="4848"/>
              </w:tabs>
              <w:jc w:val="center"/>
              <w:rPr>
                <w:rFonts w:eastAsia="標楷體"/>
                <w:color w:val="000000" w:themeColor="text1"/>
              </w:rPr>
            </w:pPr>
          </w:p>
        </w:tc>
        <w:tc>
          <w:tcPr>
            <w:tcW w:w="929" w:type="dxa"/>
            <w:vAlign w:val="center"/>
          </w:tcPr>
          <w:p w:rsidR="004E6EA6" w:rsidRPr="00A842A4" w:rsidRDefault="004E6EA6" w:rsidP="003A09E7">
            <w:pPr>
              <w:tabs>
                <w:tab w:val="left" w:pos="4848"/>
              </w:tabs>
              <w:jc w:val="center"/>
              <w:rPr>
                <w:rFonts w:eastAsia="標楷體"/>
                <w:color w:val="000000" w:themeColor="text1"/>
              </w:rPr>
            </w:pPr>
          </w:p>
        </w:tc>
        <w:tc>
          <w:tcPr>
            <w:tcW w:w="1339" w:type="dxa"/>
            <w:vAlign w:val="center"/>
          </w:tcPr>
          <w:p w:rsidR="004E6EA6" w:rsidRPr="00A842A4" w:rsidRDefault="004E6EA6" w:rsidP="003A09E7">
            <w:pPr>
              <w:tabs>
                <w:tab w:val="left" w:pos="4848"/>
              </w:tabs>
              <w:jc w:val="center"/>
              <w:rPr>
                <w:rFonts w:eastAsia="標楷體"/>
                <w:color w:val="000000" w:themeColor="text1"/>
              </w:rPr>
            </w:pPr>
          </w:p>
        </w:tc>
        <w:tc>
          <w:tcPr>
            <w:tcW w:w="851" w:type="dxa"/>
            <w:vAlign w:val="center"/>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709" w:type="dxa"/>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709"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1562" w:type="dxa"/>
          </w:tcPr>
          <w:p w:rsidR="004E6EA6" w:rsidRPr="00A842A4" w:rsidRDefault="004E6EA6" w:rsidP="003A09E7">
            <w:pPr>
              <w:tabs>
                <w:tab w:val="left" w:pos="4848"/>
              </w:tabs>
              <w:jc w:val="center"/>
              <w:rPr>
                <w:rFonts w:eastAsia="標楷體"/>
                <w:color w:val="000000" w:themeColor="text1"/>
              </w:rPr>
            </w:pPr>
          </w:p>
        </w:tc>
      </w:tr>
      <w:tr w:rsidR="00D0425E" w:rsidRPr="00A842A4" w:rsidTr="00D0425E">
        <w:trPr>
          <w:cantSplit/>
          <w:trHeight w:val="800"/>
          <w:jc w:val="center"/>
        </w:trPr>
        <w:tc>
          <w:tcPr>
            <w:tcW w:w="713" w:type="dxa"/>
          </w:tcPr>
          <w:p w:rsidR="004E6EA6" w:rsidRPr="00A842A4" w:rsidRDefault="004E6EA6" w:rsidP="003A09E7">
            <w:pPr>
              <w:tabs>
                <w:tab w:val="left" w:pos="4848"/>
              </w:tabs>
              <w:jc w:val="center"/>
              <w:rPr>
                <w:rFonts w:eastAsia="標楷體"/>
                <w:color w:val="000000" w:themeColor="text1"/>
              </w:rPr>
            </w:pPr>
          </w:p>
        </w:tc>
        <w:tc>
          <w:tcPr>
            <w:tcW w:w="929" w:type="dxa"/>
            <w:vAlign w:val="center"/>
          </w:tcPr>
          <w:p w:rsidR="004E6EA6" w:rsidRPr="00A842A4" w:rsidRDefault="004E6EA6" w:rsidP="003A09E7">
            <w:pPr>
              <w:tabs>
                <w:tab w:val="left" w:pos="4848"/>
              </w:tabs>
              <w:jc w:val="center"/>
              <w:rPr>
                <w:rFonts w:eastAsia="標楷體"/>
                <w:color w:val="000000" w:themeColor="text1"/>
              </w:rPr>
            </w:pPr>
          </w:p>
        </w:tc>
        <w:tc>
          <w:tcPr>
            <w:tcW w:w="1339" w:type="dxa"/>
            <w:vAlign w:val="center"/>
          </w:tcPr>
          <w:p w:rsidR="004E6EA6" w:rsidRPr="00A842A4" w:rsidRDefault="004E6EA6" w:rsidP="003A09E7">
            <w:pPr>
              <w:tabs>
                <w:tab w:val="left" w:pos="4848"/>
              </w:tabs>
              <w:jc w:val="center"/>
              <w:rPr>
                <w:rFonts w:eastAsia="標楷體"/>
                <w:color w:val="000000" w:themeColor="text1"/>
              </w:rPr>
            </w:pPr>
          </w:p>
        </w:tc>
        <w:tc>
          <w:tcPr>
            <w:tcW w:w="851" w:type="dxa"/>
            <w:vAlign w:val="center"/>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709" w:type="dxa"/>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709"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1562" w:type="dxa"/>
          </w:tcPr>
          <w:p w:rsidR="004E6EA6" w:rsidRPr="00A842A4" w:rsidRDefault="004E6EA6" w:rsidP="003A09E7">
            <w:pPr>
              <w:tabs>
                <w:tab w:val="left" w:pos="4848"/>
              </w:tabs>
              <w:jc w:val="center"/>
              <w:rPr>
                <w:rFonts w:eastAsia="標楷體"/>
                <w:color w:val="000000" w:themeColor="text1"/>
              </w:rPr>
            </w:pPr>
          </w:p>
        </w:tc>
      </w:tr>
      <w:tr w:rsidR="00D0425E" w:rsidRPr="00A842A4" w:rsidTr="00D0425E">
        <w:trPr>
          <w:cantSplit/>
          <w:trHeight w:val="800"/>
          <w:jc w:val="center"/>
        </w:trPr>
        <w:tc>
          <w:tcPr>
            <w:tcW w:w="713" w:type="dxa"/>
          </w:tcPr>
          <w:p w:rsidR="004E6EA6" w:rsidRPr="00A842A4" w:rsidRDefault="004E6EA6" w:rsidP="003A09E7">
            <w:pPr>
              <w:tabs>
                <w:tab w:val="left" w:pos="4848"/>
              </w:tabs>
              <w:jc w:val="center"/>
              <w:rPr>
                <w:rFonts w:eastAsia="標楷體"/>
                <w:color w:val="000000" w:themeColor="text1"/>
              </w:rPr>
            </w:pPr>
          </w:p>
        </w:tc>
        <w:tc>
          <w:tcPr>
            <w:tcW w:w="929" w:type="dxa"/>
            <w:vAlign w:val="center"/>
          </w:tcPr>
          <w:p w:rsidR="004E6EA6" w:rsidRPr="00A842A4" w:rsidRDefault="004E6EA6" w:rsidP="003A09E7">
            <w:pPr>
              <w:tabs>
                <w:tab w:val="left" w:pos="4848"/>
              </w:tabs>
              <w:jc w:val="center"/>
              <w:rPr>
                <w:rFonts w:eastAsia="標楷體"/>
                <w:color w:val="000000" w:themeColor="text1"/>
              </w:rPr>
            </w:pPr>
          </w:p>
        </w:tc>
        <w:tc>
          <w:tcPr>
            <w:tcW w:w="1339" w:type="dxa"/>
            <w:vAlign w:val="center"/>
          </w:tcPr>
          <w:p w:rsidR="004E6EA6" w:rsidRPr="00A842A4" w:rsidRDefault="004E6EA6" w:rsidP="003A09E7">
            <w:pPr>
              <w:tabs>
                <w:tab w:val="left" w:pos="4848"/>
              </w:tabs>
              <w:jc w:val="center"/>
              <w:rPr>
                <w:rFonts w:eastAsia="標楷體"/>
                <w:color w:val="000000" w:themeColor="text1"/>
              </w:rPr>
            </w:pPr>
          </w:p>
        </w:tc>
        <w:tc>
          <w:tcPr>
            <w:tcW w:w="851" w:type="dxa"/>
            <w:vAlign w:val="center"/>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709" w:type="dxa"/>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709"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1562" w:type="dxa"/>
          </w:tcPr>
          <w:p w:rsidR="004E6EA6" w:rsidRPr="00A842A4" w:rsidRDefault="004E6EA6" w:rsidP="003A09E7">
            <w:pPr>
              <w:tabs>
                <w:tab w:val="left" w:pos="4848"/>
              </w:tabs>
              <w:jc w:val="center"/>
              <w:rPr>
                <w:rFonts w:eastAsia="標楷體"/>
                <w:color w:val="000000" w:themeColor="text1"/>
              </w:rPr>
            </w:pPr>
          </w:p>
        </w:tc>
      </w:tr>
      <w:tr w:rsidR="00D0425E" w:rsidRPr="00A842A4" w:rsidTr="00D0425E">
        <w:trPr>
          <w:cantSplit/>
          <w:trHeight w:val="800"/>
          <w:jc w:val="center"/>
        </w:trPr>
        <w:tc>
          <w:tcPr>
            <w:tcW w:w="713" w:type="dxa"/>
          </w:tcPr>
          <w:p w:rsidR="004E6EA6" w:rsidRPr="00A842A4" w:rsidRDefault="004E6EA6" w:rsidP="003A09E7">
            <w:pPr>
              <w:tabs>
                <w:tab w:val="left" w:pos="4848"/>
              </w:tabs>
              <w:jc w:val="center"/>
              <w:rPr>
                <w:rFonts w:eastAsia="標楷體"/>
                <w:color w:val="000000" w:themeColor="text1"/>
              </w:rPr>
            </w:pPr>
          </w:p>
        </w:tc>
        <w:tc>
          <w:tcPr>
            <w:tcW w:w="929" w:type="dxa"/>
            <w:vAlign w:val="center"/>
          </w:tcPr>
          <w:p w:rsidR="004E6EA6" w:rsidRPr="00A842A4" w:rsidRDefault="004E6EA6" w:rsidP="003A09E7">
            <w:pPr>
              <w:tabs>
                <w:tab w:val="left" w:pos="4848"/>
              </w:tabs>
              <w:jc w:val="center"/>
              <w:rPr>
                <w:rFonts w:eastAsia="標楷體"/>
                <w:color w:val="000000" w:themeColor="text1"/>
              </w:rPr>
            </w:pPr>
          </w:p>
        </w:tc>
        <w:tc>
          <w:tcPr>
            <w:tcW w:w="1339" w:type="dxa"/>
            <w:vAlign w:val="center"/>
          </w:tcPr>
          <w:p w:rsidR="004E6EA6" w:rsidRPr="00A842A4" w:rsidRDefault="004E6EA6" w:rsidP="003A09E7">
            <w:pPr>
              <w:tabs>
                <w:tab w:val="left" w:pos="4848"/>
              </w:tabs>
              <w:jc w:val="center"/>
              <w:rPr>
                <w:rFonts w:eastAsia="標楷體"/>
                <w:color w:val="000000" w:themeColor="text1"/>
              </w:rPr>
            </w:pPr>
          </w:p>
        </w:tc>
        <w:tc>
          <w:tcPr>
            <w:tcW w:w="851" w:type="dxa"/>
            <w:vAlign w:val="center"/>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709" w:type="dxa"/>
          </w:tcPr>
          <w:p w:rsidR="004E6EA6" w:rsidRPr="00A842A4" w:rsidRDefault="004E6EA6" w:rsidP="003A09E7">
            <w:pPr>
              <w:tabs>
                <w:tab w:val="left" w:pos="4848"/>
              </w:tabs>
              <w:jc w:val="center"/>
              <w:rPr>
                <w:rFonts w:eastAsia="標楷體"/>
                <w:color w:val="000000" w:themeColor="text1"/>
              </w:rPr>
            </w:pPr>
          </w:p>
        </w:tc>
        <w:tc>
          <w:tcPr>
            <w:tcW w:w="850" w:type="dxa"/>
            <w:vAlign w:val="center"/>
          </w:tcPr>
          <w:p w:rsidR="004E6EA6" w:rsidRPr="00A842A4" w:rsidRDefault="004E6EA6" w:rsidP="003A09E7">
            <w:pPr>
              <w:tabs>
                <w:tab w:val="left" w:pos="4848"/>
              </w:tabs>
              <w:jc w:val="center"/>
              <w:rPr>
                <w:rFonts w:eastAsia="標楷體"/>
                <w:color w:val="000000" w:themeColor="text1"/>
              </w:rPr>
            </w:pPr>
          </w:p>
        </w:tc>
        <w:tc>
          <w:tcPr>
            <w:tcW w:w="709" w:type="dxa"/>
            <w:vAlign w:val="center"/>
          </w:tcPr>
          <w:p w:rsidR="004E6EA6" w:rsidRPr="00A842A4" w:rsidRDefault="004E6EA6" w:rsidP="003A09E7">
            <w:pPr>
              <w:tabs>
                <w:tab w:val="left" w:pos="4848"/>
              </w:tabs>
              <w:jc w:val="center"/>
              <w:rPr>
                <w:rFonts w:eastAsia="標楷體"/>
                <w:color w:val="000000" w:themeColor="text1"/>
              </w:rPr>
            </w:pPr>
          </w:p>
        </w:tc>
        <w:tc>
          <w:tcPr>
            <w:tcW w:w="1134" w:type="dxa"/>
          </w:tcPr>
          <w:p w:rsidR="004E6EA6" w:rsidRPr="00A842A4" w:rsidRDefault="004E6EA6" w:rsidP="003A09E7">
            <w:pPr>
              <w:tabs>
                <w:tab w:val="left" w:pos="4848"/>
              </w:tabs>
              <w:jc w:val="center"/>
              <w:rPr>
                <w:rFonts w:eastAsia="標楷體"/>
                <w:color w:val="000000" w:themeColor="text1"/>
              </w:rPr>
            </w:pPr>
          </w:p>
        </w:tc>
        <w:tc>
          <w:tcPr>
            <w:tcW w:w="1562" w:type="dxa"/>
          </w:tcPr>
          <w:p w:rsidR="004E6EA6" w:rsidRPr="00A842A4" w:rsidRDefault="004E6EA6" w:rsidP="003A09E7">
            <w:pPr>
              <w:tabs>
                <w:tab w:val="left" w:pos="4848"/>
              </w:tabs>
              <w:jc w:val="center"/>
              <w:rPr>
                <w:rFonts w:eastAsia="標楷體"/>
                <w:color w:val="000000" w:themeColor="text1"/>
              </w:rPr>
            </w:pPr>
          </w:p>
        </w:tc>
      </w:tr>
    </w:tbl>
    <w:p w:rsidR="003A09E7" w:rsidRPr="00CE50CF" w:rsidRDefault="003A09E7" w:rsidP="003A09E7">
      <w:pPr>
        <w:tabs>
          <w:tab w:val="left" w:pos="4848"/>
        </w:tabs>
        <w:spacing w:before="40"/>
        <w:ind w:left="7920" w:hangingChars="3300" w:hanging="7920"/>
        <w:rPr>
          <w:rFonts w:eastAsia="標楷體"/>
          <w:color w:val="000000" w:themeColor="text1"/>
        </w:rPr>
      </w:pPr>
    </w:p>
    <w:p w:rsidR="00523960" w:rsidRPr="00CE50CF" w:rsidRDefault="00523960" w:rsidP="00523960">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FF4AAB" w:rsidRPr="00CE50CF" w:rsidRDefault="003A09E7" w:rsidP="003A09E7">
      <w:pPr>
        <w:rPr>
          <w:rFonts w:eastAsia="標楷體"/>
          <w:color w:val="000000" w:themeColor="text1"/>
        </w:rPr>
      </w:pPr>
      <w:r w:rsidRPr="00CE50CF">
        <w:rPr>
          <w:rFonts w:eastAsia="標楷體"/>
          <w:color w:val="000000" w:themeColor="text1"/>
        </w:rPr>
        <w:br w:type="page"/>
      </w:r>
    </w:p>
    <w:tbl>
      <w:tblPr>
        <w:tblW w:w="10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6"/>
        <w:gridCol w:w="1140"/>
        <w:gridCol w:w="1134"/>
        <w:gridCol w:w="992"/>
        <w:gridCol w:w="1276"/>
        <w:gridCol w:w="1134"/>
        <w:gridCol w:w="992"/>
        <w:gridCol w:w="1559"/>
        <w:gridCol w:w="1680"/>
      </w:tblGrid>
      <w:tr w:rsidR="00D0425E" w:rsidRPr="00CE50CF" w:rsidTr="00A642EA">
        <w:trPr>
          <w:trHeight w:val="618"/>
          <w:jc w:val="center"/>
        </w:trPr>
        <w:tc>
          <w:tcPr>
            <w:tcW w:w="3100" w:type="dxa"/>
            <w:gridSpan w:val="3"/>
            <w:vAlign w:val="center"/>
          </w:tcPr>
          <w:p w:rsidR="00D0425E" w:rsidRPr="00CE50CF" w:rsidRDefault="00D0425E" w:rsidP="00A9769A">
            <w:pPr>
              <w:tabs>
                <w:tab w:val="center" w:pos="4153"/>
                <w:tab w:val="right" w:pos="8306"/>
              </w:tabs>
              <w:snapToGrid w:val="0"/>
              <w:spacing w:line="400" w:lineRule="exact"/>
              <w:ind w:firstLineChars="100" w:firstLine="280"/>
              <w:jc w:val="both"/>
              <w:rPr>
                <w:rFonts w:eastAsia="標楷體"/>
                <w:color w:val="000000" w:themeColor="text1"/>
                <w:sz w:val="28"/>
                <w:szCs w:val="20"/>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7633" w:type="dxa"/>
            <w:gridSpan w:val="6"/>
            <w:vAlign w:val="center"/>
          </w:tcPr>
          <w:p w:rsidR="00D0425E" w:rsidRPr="00CE50CF" w:rsidRDefault="00D0425E" w:rsidP="00A9769A">
            <w:pPr>
              <w:tabs>
                <w:tab w:val="center" w:pos="4153"/>
                <w:tab w:val="right" w:pos="8306"/>
              </w:tabs>
              <w:snapToGrid w:val="0"/>
              <w:spacing w:line="400" w:lineRule="exact"/>
              <w:ind w:firstLineChars="100" w:firstLine="280"/>
              <w:jc w:val="both"/>
              <w:rPr>
                <w:rFonts w:eastAsia="標楷體"/>
                <w:color w:val="000000" w:themeColor="text1"/>
                <w:position w:val="-28"/>
                <w:sz w:val="28"/>
                <w:szCs w:val="20"/>
              </w:rPr>
            </w:pPr>
            <w:r w:rsidRPr="00CE50CF">
              <w:rPr>
                <w:rFonts w:eastAsia="標楷體"/>
                <w:color w:val="000000" w:themeColor="text1"/>
                <w:sz w:val="28"/>
                <w:szCs w:val="20"/>
              </w:rPr>
              <w:t>G-4-2-1</w:t>
            </w:r>
            <w:r>
              <w:rPr>
                <w:rFonts w:eastAsia="標楷體" w:hint="eastAsia"/>
                <w:color w:val="000000" w:themeColor="text1"/>
                <w:sz w:val="28"/>
                <w:szCs w:val="20"/>
              </w:rPr>
              <w:t>4</w:t>
            </w:r>
            <w:r w:rsidRPr="00CE50CF">
              <w:rPr>
                <w:rFonts w:eastAsia="標楷體"/>
                <w:color w:val="000000" w:themeColor="text1"/>
                <w:sz w:val="28"/>
                <w:szCs w:val="20"/>
              </w:rPr>
              <w:t>:</w:t>
            </w:r>
            <w:r w:rsidRPr="00CE50CF">
              <w:rPr>
                <w:rFonts w:eastAsia="標楷體"/>
                <w:color w:val="000000" w:themeColor="text1"/>
                <w:sz w:val="28"/>
                <w:szCs w:val="20"/>
              </w:rPr>
              <w:t>充填包裝管理紀錄表</w:t>
            </w:r>
          </w:p>
        </w:tc>
      </w:tr>
      <w:tr w:rsidR="00D0425E" w:rsidRPr="00CE50CF" w:rsidTr="00A642EA">
        <w:trPr>
          <w:trHeight w:val="1032"/>
          <w:jc w:val="center"/>
        </w:trPr>
        <w:tc>
          <w:tcPr>
            <w:tcW w:w="10733" w:type="dxa"/>
            <w:gridSpan w:val="9"/>
          </w:tcPr>
          <w:p w:rsidR="00D0425E" w:rsidRPr="00CE50CF" w:rsidRDefault="00D0425E" w:rsidP="00D0425E">
            <w:pPr>
              <w:tabs>
                <w:tab w:val="left" w:pos="4848"/>
              </w:tabs>
              <w:ind w:left="574" w:hangingChars="239" w:hanging="574"/>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重量依實際秤量數據填寫；合格</w:t>
            </w:r>
            <w:r w:rsidRPr="00CE50CF">
              <w:rPr>
                <w:rFonts w:eastAsia="標楷體"/>
                <w:color w:val="000000" w:themeColor="text1"/>
              </w:rPr>
              <w:t>(</w:t>
            </w:r>
            <w:r>
              <w:rPr>
                <w:rFonts w:ascii="標楷體" w:eastAsia="標楷體" w:hAnsi="標楷體" w:hint="eastAsia"/>
                <w:color w:val="000000" w:themeColor="text1"/>
              </w:rPr>
              <w:t>ˇ</w:t>
            </w:r>
            <w:r w:rsidRPr="00CE50CF">
              <w:rPr>
                <w:rFonts w:eastAsia="標楷體"/>
                <w:color w:val="000000" w:themeColor="text1"/>
              </w:rPr>
              <w:t>)</w:t>
            </w:r>
            <w:r w:rsidRPr="00CE50CF">
              <w:rPr>
                <w:rFonts w:eastAsia="標楷體"/>
                <w:color w:val="000000" w:themeColor="text1"/>
              </w:rPr>
              <w:t>封蓋良好、無異物污染，不合格</w:t>
            </w:r>
            <w:r w:rsidRPr="00CE50CF">
              <w:rPr>
                <w:rFonts w:eastAsia="標楷體"/>
                <w:color w:val="000000" w:themeColor="text1"/>
              </w:rPr>
              <w:t>(×)</w:t>
            </w:r>
            <w:r w:rsidRPr="00CE50CF">
              <w:rPr>
                <w:rFonts w:eastAsia="標楷體"/>
                <w:color w:val="000000" w:themeColor="text1"/>
              </w:rPr>
              <w:t>品質異常，並</w:t>
            </w:r>
            <w:r>
              <w:rPr>
                <w:rFonts w:eastAsia="標楷體" w:hint="eastAsia"/>
                <w:color w:val="000000" w:themeColor="text1"/>
              </w:rPr>
              <w:t>於備註欄填寫處理情形</w:t>
            </w:r>
          </w:p>
          <w:p w:rsidR="00D0425E" w:rsidRPr="00CE50CF" w:rsidRDefault="00D0425E" w:rsidP="00D0425E">
            <w:pPr>
              <w:tabs>
                <w:tab w:val="center" w:pos="4153"/>
                <w:tab w:val="right" w:pos="8306"/>
              </w:tabs>
              <w:snapToGrid w:val="0"/>
              <w:jc w:val="both"/>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w:t>
            </w:r>
            <w:r w:rsidRPr="00CE50CF">
              <w:rPr>
                <w:rFonts w:eastAsia="標楷體"/>
                <w:color w:val="000000" w:themeColor="text1"/>
              </w:rPr>
              <w:t>包裝中每兩小時取</w:t>
            </w:r>
            <w:r w:rsidRPr="00CE50CF">
              <w:rPr>
                <w:rFonts w:eastAsia="標楷體"/>
                <w:color w:val="000000" w:themeColor="text1"/>
              </w:rPr>
              <w:t>10</w:t>
            </w:r>
            <w:r w:rsidRPr="00CE50CF">
              <w:rPr>
                <w:rFonts w:eastAsia="標楷體"/>
                <w:color w:val="000000" w:themeColor="text1"/>
              </w:rPr>
              <w:t>瓶檢測</w:t>
            </w:r>
            <w:r>
              <w:rPr>
                <w:rFonts w:eastAsia="標楷體"/>
                <w:color w:val="000000" w:themeColor="text1"/>
                <w:sz w:val="28"/>
              </w:rPr>
              <w:tab/>
            </w:r>
          </w:p>
        </w:tc>
      </w:tr>
      <w:tr w:rsidR="00D0425E" w:rsidRPr="00CE50CF" w:rsidTr="00A642EA">
        <w:trPr>
          <w:cantSplit/>
          <w:trHeight w:val="655"/>
          <w:jc w:val="center"/>
        </w:trPr>
        <w:tc>
          <w:tcPr>
            <w:tcW w:w="826" w:type="dxa"/>
            <w:vAlign w:val="center"/>
          </w:tcPr>
          <w:p w:rsidR="00D0425E" w:rsidRPr="00CE50CF" w:rsidRDefault="00D0425E" w:rsidP="003A09E7">
            <w:pPr>
              <w:tabs>
                <w:tab w:val="left" w:pos="4848"/>
              </w:tabs>
              <w:jc w:val="center"/>
              <w:rPr>
                <w:rFonts w:eastAsia="標楷體"/>
                <w:color w:val="000000" w:themeColor="text1"/>
              </w:rPr>
            </w:pPr>
            <w:r w:rsidRPr="00CE50CF">
              <w:rPr>
                <w:rFonts w:eastAsia="標楷體"/>
                <w:color w:val="000000" w:themeColor="text1"/>
              </w:rPr>
              <w:t>日期</w:t>
            </w:r>
          </w:p>
        </w:tc>
        <w:tc>
          <w:tcPr>
            <w:tcW w:w="1140" w:type="dxa"/>
            <w:vAlign w:val="center"/>
          </w:tcPr>
          <w:p w:rsidR="00D0425E" w:rsidRPr="00CE50CF" w:rsidRDefault="00D0425E" w:rsidP="003A09E7">
            <w:pPr>
              <w:tabs>
                <w:tab w:val="left" w:pos="4848"/>
              </w:tabs>
              <w:jc w:val="center"/>
              <w:rPr>
                <w:rFonts w:eastAsia="標楷體"/>
                <w:color w:val="000000" w:themeColor="text1"/>
              </w:rPr>
            </w:pPr>
            <w:r w:rsidRPr="00CE50CF">
              <w:rPr>
                <w:rFonts w:eastAsia="標楷體"/>
                <w:color w:val="000000" w:themeColor="text1"/>
              </w:rPr>
              <w:t>取樣時間</w:t>
            </w:r>
          </w:p>
        </w:tc>
        <w:tc>
          <w:tcPr>
            <w:tcW w:w="1134" w:type="dxa"/>
            <w:vAlign w:val="center"/>
          </w:tcPr>
          <w:p w:rsidR="00D0425E" w:rsidRPr="00CE50CF" w:rsidRDefault="00D0425E" w:rsidP="003A09E7">
            <w:pPr>
              <w:tabs>
                <w:tab w:val="left" w:pos="4848"/>
              </w:tabs>
              <w:jc w:val="center"/>
              <w:rPr>
                <w:rFonts w:eastAsia="標楷體"/>
                <w:color w:val="000000" w:themeColor="text1"/>
              </w:rPr>
            </w:pPr>
            <w:r w:rsidRPr="00CE50CF">
              <w:rPr>
                <w:rFonts w:eastAsia="標楷體"/>
                <w:color w:val="000000" w:themeColor="text1"/>
              </w:rPr>
              <w:t>取樣數量</w:t>
            </w:r>
          </w:p>
        </w:tc>
        <w:tc>
          <w:tcPr>
            <w:tcW w:w="992" w:type="dxa"/>
            <w:vAlign w:val="center"/>
          </w:tcPr>
          <w:p w:rsidR="00D0425E" w:rsidRPr="00CE50CF" w:rsidRDefault="00A642EA" w:rsidP="00A642EA">
            <w:pPr>
              <w:tabs>
                <w:tab w:val="left" w:pos="4848"/>
              </w:tabs>
              <w:jc w:val="center"/>
              <w:rPr>
                <w:rFonts w:eastAsia="標楷體"/>
                <w:color w:val="000000" w:themeColor="text1"/>
              </w:rPr>
            </w:pPr>
            <w:r>
              <w:rPr>
                <w:rFonts w:eastAsia="標楷體" w:hint="eastAsia"/>
                <w:color w:val="000000" w:themeColor="text1"/>
              </w:rPr>
              <w:t>充填</w:t>
            </w:r>
            <w:r w:rsidR="00D0425E" w:rsidRPr="00CE50CF">
              <w:rPr>
                <w:rFonts w:eastAsia="標楷體"/>
                <w:color w:val="000000" w:themeColor="text1"/>
              </w:rPr>
              <w:t>重量</w:t>
            </w:r>
            <w:r w:rsidR="00D0425E" w:rsidRPr="00CE50CF">
              <w:rPr>
                <w:rFonts w:eastAsia="標楷體"/>
                <w:color w:val="000000" w:themeColor="text1"/>
              </w:rPr>
              <w:t>(</w:t>
            </w:r>
            <w:r w:rsidR="00D0425E" w:rsidRPr="00CE50CF">
              <w:rPr>
                <w:rFonts w:eastAsia="標楷體"/>
                <w:color w:val="000000" w:themeColor="text1"/>
              </w:rPr>
              <w:t>容量</w:t>
            </w:r>
            <w:r w:rsidR="00D0425E" w:rsidRPr="00CE50CF">
              <w:rPr>
                <w:rFonts w:eastAsia="標楷體"/>
                <w:color w:val="000000" w:themeColor="text1"/>
              </w:rPr>
              <w:t>)</w:t>
            </w:r>
          </w:p>
        </w:tc>
        <w:tc>
          <w:tcPr>
            <w:tcW w:w="1276" w:type="dxa"/>
            <w:vAlign w:val="center"/>
          </w:tcPr>
          <w:p w:rsidR="00D0425E" w:rsidRPr="00CE50CF" w:rsidRDefault="00D0425E" w:rsidP="00D0425E">
            <w:pPr>
              <w:tabs>
                <w:tab w:val="left" w:pos="4848"/>
              </w:tabs>
              <w:jc w:val="center"/>
              <w:rPr>
                <w:rFonts w:eastAsia="標楷體"/>
                <w:color w:val="000000" w:themeColor="text1"/>
              </w:rPr>
            </w:pPr>
            <w:r>
              <w:rPr>
                <w:rFonts w:eastAsia="標楷體" w:hint="eastAsia"/>
                <w:color w:val="000000" w:themeColor="text1"/>
              </w:rPr>
              <w:t>包材</w:t>
            </w:r>
            <w:r w:rsidR="000C6B84">
              <w:rPr>
                <w:rFonts w:eastAsia="標楷體" w:hint="eastAsia"/>
                <w:color w:val="000000" w:themeColor="text1"/>
              </w:rPr>
              <w:t>材質</w:t>
            </w:r>
          </w:p>
        </w:tc>
        <w:tc>
          <w:tcPr>
            <w:tcW w:w="1134" w:type="dxa"/>
            <w:vAlign w:val="center"/>
          </w:tcPr>
          <w:p w:rsidR="00D0425E" w:rsidRPr="00CE50CF" w:rsidRDefault="00D0425E" w:rsidP="003A09E7">
            <w:pPr>
              <w:tabs>
                <w:tab w:val="left" w:pos="4848"/>
              </w:tabs>
              <w:jc w:val="center"/>
              <w:rPr>
                <w:rFonts w:eastAsia="標楷體"/>
                <w:color w:val="000000" w:themeColor="text1"/>
              </w:rPr>
            </w:pPr>
            <w:r w:rsidRPr="00CE50CF">
              <w:rPr>
                <w:rFonts w:eastAsia="標楷體"/>
                <w:color w:val="000000" w:themeColor="text1"/>
              </w:rPr>
              <w:t>封蓋情形</w:t>
            </w:r>
          </w:p>
        </w:tc>
        <w:tc>
          <w:tcPr>
            <w:tcW w:w="992" w:type="dxa"/>
            <w:vAlign w:val="center"/>
          </w:tcPr>
          <w:p w:rsidR="00D0425E" w:rsidRPr="00CE50CF" w:rsidRDefault="00D0425E" w:rsidP="003A09E7">
            <w:pPr>
              <w:tabs>
                <w:tab w:val="left" w:pos="4848"/>
              </w:tabs>
              <w:jc w:val="center"/>
              <w:rPr>
                <w:rFonts w:eastAsia="標楷體"/>
                <w:color w:val="000000" w:themeColor="text1"/>
              </w:rPr>
            </w:pPr>
            <w:r w:rsidRPr="00CE50CF">
              <w:rPr>
                <w:rFonts w:eastAsia="標楷體"/>
                <w:color w:val="000000" w:themeColor="text1"/>
              </w:rPr>
              <w:t>外觀</w:t>
            </w:r>
          </w:p>
        </w:tc>
        <w:tc>
          <w:tcPr>
            <w:tcW w:w="1559" w:type="dxa"/>
            <w:vAlign w:val="center"/>
          </w:tcPr>
          <w:p w:rsidR="00D0425E" w:rsidRPr="00CE50CF" w:rsidRDefault="00D0425E" w:rsidP="003A09E7">
            <w:pPr>
              <w:tabs>
                <w:tab w:val="left" w:pos="4848"/>
              </w:tabs>
              <w:jc w:val="center"/>
              <w:rPr>
                <w:rFonts w:eastAsia="標楷體"/>
                <w:color w:val="000000" w:themeColor="text1"/>
              </w:rPr>
            </w:pPr>
            <w:r w:rsidRPr="00CE50CF">
              <w:rPr>
                <w:rFonts w:eastAsia="標楷體"/>
                <w:color w:val="000000" w:themeColor="text1"/>
              </w:rPr>
              <w:t>檢查人</w:t>
            </w:r>
          </w:p>
        </w:tc>
        <w:tc>
          <w:tcPr>
            <w:tcW w:w="1680" w:type="dxa"/>
            <w:vAlign w:val="center"/>
          </w:tcPr>
          <w:p w:rsidR="00D0425E" w:rsidRPr="00CE50CF" w:rsidRDefault="00D0425E" w:rsidP="003A09E7">
            <w:pPr>
              <w:tabs>
                <w:tab w:val="left" w:pos="4848"/>
              </w:tabs>
              <w:jc w:val="center"/>
              <w:rPr>
                <w:rFonts w:eastAsia="標楷體"/>
                <w:color w:val="000000" w:themeColor="text1"/>
              </w:rPr>
            </w:pPr>
            <w:r>
              <w:rPr>
                <w:rFonts w:eastAsia="標楷體" w:hint="eastAsia"/>
                <w:color w:val="000000" w:themeColor="text1"/>
              </w:rPr>
              <w:t>備註</w:t>
            </w:r>
          </w:p>
        </w:tc>
      </w:tr>
      <w:tr w:rsidR="00D0425E" w:rsidRPr="00CE50CF" w:rsidTr="00A642EA">
        <w:trPr>
          <w:cantSplit/>
          <w:trHeight w:val="764"/>
          <w:jc w:val="center"/>
        </w:trPr>
        <w:tc>
          <w:tcPr>
            <w:tcW w:w="826" w:type="dxa"/>
          </w:tcPr>
          <w:p w:rsidR="00D0425E" w:rsidRPr="00CE50CF" w:rsidRDefault="00D0425E" w:rsidP="003A09E7">
            <w:pPr>
              <w:tabs>
                <w:tab w:val="left" w:pos="4848"/>
              </w:tabs>
              <w:jc w:val="center"/>
              <w:rPr>
                <w:rFonts w:eastAsia="標楷體"/>
                <w:color w:val="000000" w:themeColor="text1"/>
              </w:rPr>
            </w:pPr>
          </w:p>
        </w:tc>
        <w:tc>
          <w:tcPr>
            <w:tcW w:w="1140" w:type="dxa"/>
            <w:vAlign w:val="center"/>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vAlign w:val="center"/>
          </w:tcPr>
          <w:p w:rsidR="00D0425E" w:rsidRPr="00CE50CF" w:rsidRDefault="00D0425E" w:rsidP="003A09E7">
            <w:pPr>
              <w:tabs>
                <w:tab w:val="left" w:pos="4848"/>
              </w:tabs>
              <w:jc w:val="center"/>
              <w:rPr>
                <w:rFonts w:eastAsia="標楷體"/>
                <w:color w:val="000000" w:themeColor="text1"/>
              </w:rPr>
            </w:pPr>
          </w:p>
        </w:tc>
        <w:tc>
          <w:tcPr>
            <w:tcW w:w="1276" w:type="dxa"/>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tcPr>
          <w:p w:rsidR="00D0425E" w:rsidRPr="00CE50CF" w:rsidRDefault="00D0425E" w:rsidP="003A09E7">
            <w:pPr>
              <w:tabs>
                <w:tab w:val="left" w:pos="4848"/>
              </w:tabs>
              <w:jc w:val="center"/>
              <w:rPr>
                <w:rFonts w:eastAsia="標楷體"/>
                <w:color w:val="000000" w:themeColor="text1"/>
              </w:rPr>
            </w:pPr>
          </w:p>
        </w:tc>
        <w:tc>
          <w:tcPr>
            <w:tcW w:w="1559" w:type="dxa"/>
            <w:vAlign w:val="center"/>
          </w:tcPr>
          <w:p w:rsidR="00D0425E" w:rsidRPr="00CE50CF" w:rsidRDefault="00D0425E" w:rsidP="003A09E7">
            <w:pPr>
              <w:tabs>
                <w:tab w:val="left" w:pos="4848"/>
              </w:tabs>
              <w:jc w:val="center"/>
              <w:rPr>
                <w:rFonts w:eastAsia="標楷體"/>
                <w:color w:val="000000" w:themeColor="text1"/>
              </w:rPr>
            </w:pPr>
          </w:p>
        </w:tc>
        <w:tc>
          <w:tcPr>
            <w:tcW w:w="1680" w:type="dxa"/>
            <w:vAlign w:val="center"/>
          </w:tcPr>
          <w:p w:rsidR="00D0425E" w:rsidRPr="00CE50CF" w:rsidRDefault="00D0425E" w:rsidP="003A09E7">
            <w:pPr>
              <w:tabs>
                <w:tab w:val="left" w:pos="4848"/>
              </w:tabs>
              <w:jc w:val="center"/>
              <w:rPr>
                <w:rFonts w:eastAsia="標楷體"/>
                <w:color w:val="000000" w:themeColor="text1"/>
              </w:rPr>
            </w:pPr>
          </w:p>
        </w:tc>
      </w:tr>
      <w:tr w:rsidR="00D0425E" w:rsidRPr="00CE50CF" w:rsidTr="00A642EA">
        <w:trPr>
          <w:cantSplit/>
          <w:trHeight w:val="847"/>
          <w:jc w:val="center"/>
        </w:trPr>
        <w:tc>
          <w:tcPr>
            <w:tcW w:w="826" w:type="dxa"/>
          </w:tcPr>
          <w:p w:rsidR="00D0425E" w:rsidRPr="00CE50CF" w:rsidRDefault="00D0425E" w:rsidP="003A09E7">
            <w:pPr>
              <w:tabs>
                <w:tab w:val="left" w:pos="4848"/>
              </w:tabs>
              <w:jc w:val="center"/>
              <w:rPr>
                <w:rFonts w:eastAsia="標楷體"/>
                <w:color w:val="000000" w:themeColor="text1"/>
              </w:rPr>
            </w:pPr>
          </w:p>
        </w:tc>
        <w:tc>
          <w:tcPr>
            <w:tcW w:w="1140" w:type="dxa"/>
            <w:vAlign w:val="center"/>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vAlign w:val="center"/>
          </w:tcPr>
          <w:p w:rsidR="00D0425E" w:rsidRPr="00CE50CF" w:rsidRDefault="00D0425E" w:rsidP="003A09E7">
            <w:pPr>
              <w:tabs>
                <w:tab w:val="left" w:pos="4848"/>
              </w:tabs>
              <w:jc w:val="center"/>
              <w:rPr>
                <w:rFonts w:eastAsia="標楷體"/>
                <w:color w:val="000000" w:themeColor="text1"/>
              </w:rPr>
            </w:pPr>
          </w:p>
        </w:tc>
        <w:tc>
          <w:tcPr>
            <w:tcW w:w="1276" w:type="dxa"/>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tcPr>
          <w:p w:rsidR="00D0425E" w:rsidRPr="00CE50CF" w:rsidRDefault="00D0425E" w:rsidP="003A09E7">
            <w:pPr>
              <w:tabs>
                <w:tab w:val="left" w:pos="4848"/>
              </w:tabs>
              <w:jc w:val="center"/>
              <w:rPr>
                <w:rFonts w:eastAsia="標楷體"/>
                <w:color w:val="000000" w:themeColor="text1"/>
              </w:rPr>
            </w:pPr>
          </w:p>
        </w:tc>
        <w:tc>
          <w:tcPr>
            <w:tcW w:w="1559" w:type="dxa"/>
            <w:vAlign w:val="center"/>
          </w:tcPr>
          <w:p w:rsidR="00D0425E" w:rsidRPr="00CE50CF" w:rsidRDefault="00D0425E" w:rsidP="003A09E7">
            <w:pPr>
              <w:tabs>
                <w:tab w:val="left" w:pos="4848"/>
              </w:tabs>
              <w:jc w:val="center"/>
              <w:rPr>
                <w:rFonts w:eastAsia="標楷體"/>
                <w:color w:val="000000" w:themeColor="text1"/>
              </w:rPr>
            </w:pPr>
          </w:p>
        </w:tc>
        <w:tc>
          <w:tcPr>
            <w:tcW w:w="1680" w:type="dxa"/>
            <w:vAlign w:val="center"/>
          </w:tcPr>
          <w:p w:rsidR="00D0425E" w:rsidRPr="00CE50CF" w:rsidRDefault="00D0425E" w:rsidP="003A09E7">
            <w:pPr>
              <w:tabs>
                <w:tab w:val="left" w:pos="4848"/>
              </w:tabs>
              <w:jc w:val="center"/>
              <w:rPr>
                <w:rFonts w:eastAsia="標楷體"/>
                <w:color w:val="000000" w:themeColor="text1"/>
              </w:rPr>
            </w:pPr>
          </w:p>
        </w:tc>
      </w:tr>
      <w:tr w:rsidR="00D0425E" w:rsidRPr="00CE50CF" w:rsidTr="00A642EA">
        <w:trPr>
          <w:cantSplit/>
          <w:trHeight w:val="830"/>
          <w:jc w:val="center"/>
        </w:trPr>
        <w:tc>
          <w:tcPr>
            <w:tcW w:w="826" w:type="dxa"/>
          </w:tcPr>
          <w:p w:rsidR="00D0425E" w:rsidRPr="00CE50CF" w:rsidRDefault="00D0425E" w:rsidP="003A09E7">
            <w:pPr>
              <w:tabs>
                <w:tab w:val="left" w:pos="4848"/>
              </w:tabs>
              <w:jc w:val="center"/>
              <w:rPr>
                <w:rFonts w:eastAsia="標楷體"/>
                <w:color w:val="000000" w:themeColor="text1"/>
              </w:rPr>
            </w:pPr>
          </w:p>
        </w:tc>
        <w:tc>
          <w:tcPr>
            <w:tcW w:w="1140" w:type="dxa"/>
            <w:vAlign w:val="center"/>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vAlign w:val="center"/>
          </w:tcPr>
          <w:p w:rsidR="00D0425E" w:rsidRPr="00CE50CF" w:rsidRDefault="00D0425E" w:rsidP="003A09E7">
            <w:pPr>
              <w:tabs>
                <w:tab w:val="left" w:pos="4848"/>
              </w:tabs>
              <w:jc w:val="center"/>
              <w:rPr>
                <w:rFonts w:eastAsia="標楷體"/>
                <w:color w:val="000000" w:themeColor="text1"/>
              </w:rPr>
            </w:pPr>
          </w:p>
        </w:tc>
        <w:tc>
          <w:tcPr>
            <w:tcW w:w="1276" w:type="dxa"/>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tcPr>
          <w:p w:rsidR="00D0425E" w:rsidRPr="00CE50CF" w:rsidRDefault="00D0425E" w:rsidP="003A09E7">
            <w:pPr>
              <w:tabs>
                <w:tab w:val="left" w:pos="4848"/>
              </w:tabs>
              <w:jc w:val="center"/>
              <w:rPr>
                <w:rFonts w:eastAsia="標楷體"/>
                <w:color w:val="000000" w:themeColor="text1"/>
              </w:rPr>
            </w:pPr>
          </w:p>
        </w:tc>
        <w:tc>
          <w:tcPr>
            <w:tcW w:w="1559" w:type="dxa"/>
            <w:vAlign w:val="center"/>
          </w:tcPr>
          <w:p w:rsidR="00D0425E" w:rsidRPr="00CE50CF" w:rsidRDefault="00D0425E" w:rsidP="003A09E7">
            <w:pPr>
              <w:tabs>
                <w:tab w:val="left" w:pos="4848"/>
              </w:tabs>
              <w:jc w:val="center"/>
              <w:rPr>
                <w:rFonts w:eastAsia="標楷體"/>
                <w:color w:val="000000" w:themeColor="text1"/>
              </w:rPr>
            </w:pPr>
          </w:p>
        </w:tc>
        <w:tc>
          <w:tcPr>
            <w:tcW w:w="1680" w:type="dxa"/>
            <w:vAlign w:val="center"/>
          </w:tcPr>
          <w:p w:rsidR="00D0425E" w:rsidRPr="00CE50CF" w:rsidRDefault="00D0425E" w:rsidP="003A09E7">
            <w:pPr>
              <w:tabs>
                <w:tab w:val="left" w:pos="4848"/>
              </w:tabs>
              <w:jc w:val="center"/>
              <w:rPr>
                <w:rFonts w:eastAsia="標楷體"/>
                <w:color w:val="000000" w:themeColor="text1"/>
              </w:rPr>
            </w:pPr>
          </w:p>
        </w:tc>
      </w:tr>
      <w:tr w:rsidR="00D0425E" w:rsidRPr="00CE50CF" w:rsidTr="00A642EA">
        <w:trPr>
          <w:cantSplit/>
          <w:trHeight w:val="857"/>
          <w:jc w:val="center"/>
        </w:trPr>
        <w:tc>
          <w:tcPr>
            <w:tcW w:w="826" w:type="dxa"/>
          </w:tcPr>
          <w:p w:rsidR="00D0425E" w:rsidRPr="00CE50CF" w:rsidRDefault="00D0425E" w:rsidP="003A09E7">
            <w:pPr>
              <w:tabs>
                <w:tab w:val="left" w:pos="4848"/>
              </w:tabs>
              <w:jc w:val="center"/>
              <w:rPr>
                <w:rFonts w:eastAsia="標楷體"/>
                <w:color w:val="000000" w:themeColor="text1"/>
              </w:rPr>
            </w:pPr>
          </w:p>
        </w:tc>
        <w:tc>
          <w:tcPr>
            <w:tcW w:w="1140" w:type="dxa"/>
            <w:vAlign w:val="center"/>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vAlign w:val="center"/>
          </w:tcPr>
          <w:p w:rsidR="00D0425E" w:rsidRPr="00CE50CF" w:rsidRDefault="00D0425E" w:rsidP="003A09E7">
            <w:pPr>
              <w:tabs>
                <w:tab w:val="left" w:pos="4848"/>
              </w:tabs>
              <w:jc w:val="center"/>
              <w:rPr>
                <w:rFonts w:eastAsia="標楷體"/>
                <w:color w:val="000000" w:themeColor="text1"/>
              </w:rPr>
            </w:pPr>
          </w:p>
        </w:tc>
        <w:tc>
          <w:tcPr>
            <w:tcW w:w="1276" w:type="dxa"/>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tcPr>
          <w:p w:rsidR="00D0425E" w:rsidRPr="00CE50CF" w:rsidRDefault="00D0425E" w:rsidP="003A09E7">
            <w:pPr>
              <w:tabs>
                <w:tab w:val="left" w:pos="4848"/>
              </w:tabs>
              <w:jc w:val="center"/>
              <w:rPr>
                <w:rFonts w:eastAsia="標楷體"/>
                <w:color w:val="000000" w:themeColor="text1"/>
              </w:rPr>
            </w:pPr>
          </w:p>
        </w:tc>
        <w:tc>
          <w:tcPr>
            <w:tcW w:w="1559" w:type="dxa"/>
            <w:vAlign w:val="center"/>
          </w:tcPr>
          <w:p w:rsidR="00D0425E" w:rsidRPr="00CE50CF" w:rsidRDefault="00D0425E" w:rsidP="003A09E7">
            <w:pPr>
              <w:tabs>
                <w:tab w:val="left" w:pos="4848"/>
              </w:tabs>
              <w:jc w:val="center"/>
              <w:rPr>
                <w:rFonts w:eastAsia="標楷體"/>
                <w:color w:val="000000" w:themeColor="text1"/>
              </w:rPr>
            </w:pPr>
          </w:p>
        </w:tc>
        <w:tc>
          <w:tcPr>
            <w:tcW w:w="1680" w:type="dxa"/>
            <w:vAlign w:val="center"/>
          </w:tcPr>
          <w:p w:rsidR="00D0425E" w:rsidRPr="00CE50CF" w:rsidRDefault="00D0425E" w:rsidP="003A09E7">
            <w:pPr>
              <w:tabs>
                <w:tab w:val="left" w:pos="4848"/>
              </w:tabs>
              <w:jc w:val="center"/>
              <w:rPr>
                <w:rFonts w:eastAsia="標楷體"/>
                <w:color w:val="000000" w:themeColor="text1"/>
              </w:rPr>
            </w:pPr>
          </w:p>
        </w:tc>
      </w:tr>
      <w:tr w:rsidR="00D0425E" w:rsidRPr="00CE50CF" w:rsidTr="00A642EA">
        <w:trPr>
          <w:cantSplit/>
          <w:trHeight w:val="840"/>
          <w:jc w:val="center"/>
        </w:trPr>
        <w:tc>
          <w:tcPr>
            <w:tcW w:w="826" w:type="dxa"/>
          </w:tcPr>
          <w:p w:rsidR="00D0425E" w:rsidRPr="00CE50CF" w:rsidRDefault="00D0425E" w:rsidP="003A09E7">
            <w:pPr>
              <w:tabs>
                <w:tab w:val="left" w:pos="4848"/>
              </w:tabs>
              <w:jc w:val="center"/>
              <w:rPr>
                <w:rFonts w:eastAsia="標楷體"/>
                <w:color w:val="000000" w:themeColor="text1"/>
              </w:rPr>
            </w:pPr>
          </w:p>
        </w:tc>
        <w:tc>
          <w:tcPr>
            <w:tcW w:w="1140" w:type="dxa"/>
            <w:vAlign w:val="center"/>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vAlign w:val="center"/>
          </w:tcPr>
          <w:p w:rsidR="00D0425E" w:rsidRPr="00CE50CF" w:rsidRDefault="00D0425E" w:rsidP="003A09E7">
            <w:pPr>
              <w:tabs>
                <w:tab w:val="left" w:pos="4848"/>
              </w:tabs>
              <w:jc w:val="center"/>
              <w:rPr>
                <w:rFonts w:eastAsia="標楷體"/>
                <w:color w:val="000000" w:themeColor="text1"/>
              </w:rPr>
            </w:pPr>
          </w:p>
        </w:tc>
        <w:tc>
          <w:tcPr>
            <w:tcW w:w="1276" w:type="dxa"/>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tcPr>
          <w:p w:rsidR="00D0425E" w:rsidRPr="00CE50CF" w:rsidRDefault="00D0425E" w:rsidP="003A09E7">
            <w:pPr>
              <w:tabs>
                <w:tab w:val="left" w:pos="4848"/>
              </w:tabs>
              <w:jc w:val="center"/>
              <w:rPr>
                <w:rFonts w:eastAsia="標楷體"/>
                <w:color w:val="000000" w:themeColor="text1"/>
              </w:rPr>
            </w:pPr>
          </w:p>
        </w:tc>
        <w:tc>
          <w:tcPr>
            <w:tcW w:w="1559" w:type="dxa"/>
            <w:vAlign w:val="center"/>
          </w:tcPr>
          <w:p w:rsidR="00D0425E" w:rsidRPr="00CE50CF" w:rsidRDefault="00D0425E" w:rsidP="003A09E7">
            <w:pPr>
              <w:tabs>
                <w:tab w:val="left" w:pos="4848"/>
              </w:tabs>
              <w:jc w:val="center"/>
              <w:rPr>
                <w:rFonts w:eastAsia="標楷體"/>
                <w:color w:val="000000" w:themeColor="text1"/>
              </w:rPr>
            </w:pPr>
          </w:p>
        </w:tc>
        <w:tc>
          <w:tcPr>
            <w:tcW w:w="1680" w:type="dxa"/>
            <w:vAlign w:val="center"/>
          </w:tcPr>
          <w:p w:rsidR="00D0425E" w:rsidRPr="00CE50CF" w:rsidRDefault="00D0425E" w:rsidP="003A09E7">
            <w:pPr>
              <w:tabs>
                <w:tab w:val="left" w:pos="4848"/>
              </w:tabs>
              <w:jc w:val="center"/>
              <w:rPr>
                <w:rFonts w:eastAsia="標楷體"/>
                <w:color w:val="000000" w:themeColor="text1"/>
              </w:rPr>
            </w:pPr>
          </w:p>
        </w:tc>
      </w:tr>
      <w:tr w:rsidR="00D0425E" w:rsidRPr="00CE50CF" w:rsidTr="00A642EA">
        <w:trPr>
          <w:cantSplit/>
          <w:trHeight w:val="839"/>
          <w:jc w:val="center"/>
        </w:trPr>
        <w:tc>
          <w:tcPr>
            <w:tcW w:w="826" w:type="dxa"/>
          </w:tcPr>
          <w:p w:rsidR="00D0425E" w:rsidRPr="00CE50CF" w:rsidRDefault="00D0425E" w:rsidP="003A09E7">
            <w:pPr>
              <w:tabs>
                <w:tab w:val="left" w:pos="4848"/>
              </w:tabs>
              <w:jc w:val="center"/>
              <w:rPr>
                <w:rFonts w:eastAsia="標楷體"/>
                <w:color w:val="000000" w:themeColor="text1"/>
              </w:rPr>
            </w:pPr>
          </w:p>
        </w:tc>
        <w:tc>
          <w:tcPr>
            <w:tcW w:w="1140" w:type="dxa"/>
            <w:vAlign w:val="center"/>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vAlign w:val="center"/>
          </w:tcPr>
          <w:p w:rsidR="00D0425E" w:rsidRPr="00CE50CF" w:rsidRDefault="00D0425E" w:rsidP="003A09E7">
            <w:pPr>
              <w:tabs>
                <w:tab w:val="left" w:pos="4848"/>
              </w:tabs>
              <w:jc w:val="center"/>
              <w:rPr>
                <w:rFonts w:eastAsia="標楷體"/>
                <w:color w:val="000000" w:themeColor="text1"/>
              </w:rPr>
            </w:pPr>
          </w:p>
        </w:tc>
        <w:tc>
          <w:tcPr>
            <w:tcW w:w="1276" w:type="dxa"/>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tcPr>
          <w:p w:rsidR="00D0425E" w:rsidRPr="00CE50CF" w:rsidRDefault="00D0425E" w:rsidP="003A09E7">
            <w:pPr>
              <w:tabs>
                <w:tab w:val="left" w:pos="4848"/>
              </w:tabs>
              <w:jc w:val="center"/>
              <w:rPr>
                <w:rFonts w:eastAsia="標楷體"/>
                <w:color w:val="000000" w:themeColor="text1"/>
              </w:rPr>
            </w:pPr>
          </w:p>
        </w:tc>
        <w:tc>
          <w:tcPr>
            <w:tcW w:w="1559" w:type="dxa"/>
            <w:vAlign w:val="center"/>
          </w:tcPr>
          <w:p w:rsidR="00D0425E" w:rsidRPr="00CE50CF" w:rsidRDefault="00D0425E" w:rsidP="003A09E7">
            <w:pPr>
              <w:tabs>
                <w:tab w:val="left" w:pos="4848"/>
              </w:tabs>
              <w:jc w:val="center"/>
              <w:rPr>
                <w:rFonts w:eastAsia="標楷體"/>
                <w:color w:val="000000" w:themeColor="text1"/>
              </w:rPr>
            </w:pPr>
          </w:p>
        </w:tc>
        <w:tc>
          <w:tcPr>
            <w:tcW w:w="1680" w:type="dxa"/>
            <w:vAlign w:val="center"/>
          </w:tcPr>
          <w:p w:rsidR="00D0425E" w:rsidRPr="00CE50CF" w:rsidRDefault="00D0425E" w:rsidP="003A09E7">
            <w:pPr>
              <w:tabs>
                <w:tab w:val="left" w:pos="4848"/>
              </w:tabs>
              <w:jc w:val="center"/>
              <w:rPr>
                <w:rFonts w:eastAsia="標楷體"/>
                <w:color w:val="000000" w:themeColor="text1"/>
              </w:rPr>
            </w:pPr>
          </w:p>
        </w:tc>
      </w:tr>
      <w:tr w:rsidR="00D0425E" w:rsidRPr="00CE50CF" w:rsidTr="00A642EA">
        <w:trPr>
          <w:cantSplit/>
          <w:trHeight w:val="836"/>
          <w:jc w:val="center"/>
        </w:trPr>
        <w:tc>
          <w:tcPr>
            <w:tcW w:w="826" w:type="dxa"/>
          </w:tcPr>
          <w:p w:rsidR="00D0425E" w:rsidRPr="00CE50CF" w:rsidRDefault="00D0425E" w:rsidP="003A09E7">
            <w:pPr>
              <w:tabs>
                <w:tab w:val="left" w:pos="4848"/>
              </w:tabs>
              <w:jc w:val="center"/>
              <w:rPr>
                <w:rFonts w:eastAsia="標楷體"/>
                <w:color w:val="000000" w:themeColor="text1"/>
              </w:rPr>
            </w:pPr>
          </w:p>
        </w:tc>
        <w:tc>
          <w:tcPr>
            <w:tcW w:w="1140" w:type="dxa"/>
            <w:vAlign w:val="center"/>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vAlign w:val="center"/>
          </w:tcPr>
          <w:p w:rsidR="00D0425E" w:rsidRPr="00CE50CF" w:rsidRDefault="00D0425E" w:rsidP="003A09E7">
            <w:pPr>
              <w:tabs>
                <w:tab w:val="left" w:pos="4848"/>
              </w:tabs>
              <w:jc w:val="center"/>
              <w:rPr>
                <w:rFonts w:eastAsia="標楷體"/>
                <w:color w:val="000000" w:themeColor="text1"/>
              </w:rPr>
            </w:pPr>
          </w:p>
        </w:tc>
        <w:tc>
          <w:tcPr>
            <w:tcW w:w="1276" w:type="dxa"/>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tcPr>
          <w:p w:rsidR="00D0425E" w:rsidRPr="00CE50CF" w:rsidRDefault="00D0425E" w:rsidP="003A09E7">
            <w:pPr>
              <w:tabs>
                <w:tab w:val="left" w:pos="4848"/>
              </w:tabs>
              <w:jc w:val="center"/>
              <w:rPr>
                <w:rFonts w:eastAsia="標楷體"/>
                <w:color w:val="000000" w:themeColor="text1"/>
              </w:rPr>
            </w:pPr>
          </w:p>
        </w:tc>
        <w:tc>
          <w:tcPr>
            <w:tcW w:w="1559" w:type="dxa"/>
            <w:vAlign w:val="center"/>
          </w:tcPr>
          <w:p w:rsidR="00D0425E" w:rsidRPr="00CE50CF" w:rsidRDefault="00D0425E" w:rsidP="003A09E7">
            <w:pPr>
              <w:tabs>
                <w:tab w:val="left" w:pos="4848"/>
              </w:tabs>
              <w:jc w:val="center"/>
              <w:rPr>
                <w:rFonts w:eastAsia="標楷體"/>
                <w:color w:val="000000" w:themeColor="text1"/>
              </w:rPr>
            </w:pPr>
          </w:p>
        </w:tc>
        <w:tc>
          <w:tcPr>
            <w:tcW w:w="1680" w:type="dxa"/>
            <w:vAlign w:val="center"/>
          </w:tcPr>
          <w:p w:rsidR="00D0425E" w:rsidRPr="00CE50CF" w:rsidRDefault="00D0425E" w:rsidP="003A09E7">
            <w:pPr>
              <w:tabs>
                <w:tab w:val="left" w:pos="4848"/>
              </w:tabs>
              <w:jc w:val="center"/>
              <w:rPr>
                <w:rFonts w:eastAsia="標楷體"/>
                <w:color w:val="000000" w:themeColor="text1"/>
              </w:rPr>
            </w:pPr>
          </w:p>
        </w:tc>
      </w:tr>
      <w:tr w:rsidR="00D0425E" w:rsidRPr="00CE50CF" w:rsidTr="00A642EA">
        <w:trPr>
          <w:cantSplit/>
          <w:trHeight w:val="835"/>
          <w:jc w:val="center"/>
        </w:trPr>
        <w:tc>
          <w:tcPr>
            <w:tcW w:w="826" w:type="dxa"/>
          </w:tcPr>
          <w:p w:rsidR="00D0425E" w:rsidRPr="00CE50CF" w:rsidRDefault="00D0425E" w:rsidP="003A09E7">
            <w:pPr>
              <w:tabs>
                <w:tab w:val="left" w:pos="4848"/>
              </w:tabs>
              <w:jc w:val="center"/>
              <w:rPr>
                <w:rFonts w:eastAsia="標楷體"/>
                <w:color w:val="000000" w:themeColor="text1"/>
              </w:rPr>
            </w:pPr>
          </w:p>
        </w:tc>
        <w:tc>
          <w:tcPr>
            <w:tcW w:w="1140" w:type="dxa"/>
            <w:vAlign w:val="center"/>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vAlign w:val="center"/>
          </w:tcPr>
          <w:p w:rsidR="00D0425E" w:rsidRPr="00CE50CF" w:rsidRDefault="00D0425E" w:rsidP="003A09E7">
            <w:pPr>
              <w:tabs>
                <w:tab w:val="left" w:pos="4848"/>
              </w:tabs>
              <w:jc w:val="center"/>
              <w:rPr>
                <w:rFonts w:eastAsia="標楷體"/>
                <w:color w:val="000000" w:themeColor="text1"/>
              </w:rPr>
            </w:pPr>
          </w:p>
        </w:tc>
        <w:tc>
          <w:tcPr>
            <w:tcW w:w="1276" w:type="dxa"/>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tcPr>
          <w:p w:rsidR="00D0425E" w:rsidRPr="00CE50CF" w:rsidRDefault="00D0425E" w:rsidP="003A09E7">
            <w:pPr>
              <w:tabs>
                <w:tab w:val="left" w:pos="4848"/>
              </w:tabs>
              <w:jc w:val="center"/>
              <w:rPr>
                <w:rFonts w:eastAsia="標楷體"/>
                <w:color w:val="000000" w:themeColor="text1"/>
              </w:rPr>
            </w:pPr>
          </w:p>
        </w:tc>
        <w:tc>
          <w:tcPr>
            <w:tcW w:w="1559" w:type="dxa"/>
            <w:vAlign w:val="center"/>
          </w:tcPr>
          <w:p w:rsidR="00D0425E" w:rsidRPr="00CE50CF" w:rsidRDefault="00D0425E" w:rsidP="003A09E7">
            <w:pPr>
              <w:tabs>
                <w:tab w:val="left" w:pos="4848"/>
              </w:tabs>
              <w:jc w:val="center"/>
              <w:rPr>
                <w:rFonts w:eastAsia="標楷體"/>
                <w:color w:val="000000" w:themeColor="text1"/>
              </w:rPr>
            </w:pPr>
          </w:p>
        </w:tc>
        <w:tc>
          <w:tcPr>
            <w:tcW w:w="1680" w:type="dxa"/>
            <w:vAlign w:val="center"/>
          </w:tcPr>
          <w:p w:rsidR="00D0425E" w:rsidRPr="00CE50CF" w:rsidRDefault="00D0425E" w:rsidP="003A09E7">
            <w:pPr>
              <w:tabs>
                <w:tab w:val="left" w:pos="4848"/>
              </w:tabs>
              <w:jc w:val="center"/>
              <w:rPr>
                <w:rFonts w:eastAsia="標楷體"/>
                <w:color w:val="000000" w:themeColor="text1"/>
              </w:rPr>
            </w:pPr>
          </w:p>
        </w:tc>
      </w:tr>
      <w:tr w:rsidR="00D0425E" w:rsidRPr="00CE50CF" w:rsidTr="00A642EA">
        <w:trPr>
          <w:cantSplit/>
          <w:trHeight w:val="846"/>
          <w:jc w:val="center"/>
        </w:trPr>
        <w:tc>
          <w:tcPr>
            <w:tcW w:w="826" w:type="dxa"/>
          </w:tcPr>
          <w:p w:rsidR="00D0425E" w:rsidRPr="00CE50CF" w:rsidRDefault="00D0425E" w:rsidP="003A09E7">
            <w:pPr>
              <w:tabs>
                <w:tab w:val="left" w:pos="4848"/>
              </w:tabs>
              <w:jc w:val="center"/>
              <w:rPr>
                <w:rFonts w:eastAsia="標楷體"/>
                <w:color w:val="000000" w:themeColor="text1"/>
              </w:rPr>
            </w:pPr>
          </w:p>
        </w:tc>
        <w:tc>
          <w:tcPr>
            <w:tcW w:w="1140" w:type="dxa"/>
            <w:vAlign w:val="center"/>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vAlign w:val="center"/>
          </w:tcPr>
          <w:p w:rsidR="00D0425E" w:rsidRPr="00CE50CF" w:rsidRDefault="00D0425E" w:rsidP="003A09E7">
            <w:pPr>
              <w:tabs>
                <w:tab w:val="left" w:pos="4848"/>
              </w:tabs>
              <w:jc w:val="center"/>
              <w:rPr>
                <w:rFonts w:eastAsia="標楷體"/>
                <w:color w:val="000000" w:themeColor="text1"/>
              </w:rPr>
            </w:pPr>
          </w:p>
        </w:tc>
        <w:tc>
          <w:tcPr>
            <w:tcW w:w="1276" w:type="dxa"/>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tcPr>
          <w:p w:rsidR="00D0425E" w:rsidRPr="00CE50CF" w:rsidRDefault="00D0425E" w:rsidP="003A09E7">
            <w:pPr>
              <w:tabs>
                <w:tab w:val="left" w:pos="4848"/>
              </w:tabs>
              <w:jc w:val="center"/>
              <w:rPr>
                <w:rFonts w:eastAsia="標楷體"/>
                <w:color w:val="000000" w:themeColor="text1"/>
              </w:rPr>
            </w:pPr>
          </w:p>
        </w:tc>
        <w:tc>
          <w:tcPr>
            <w:tcW w:w="1559" w:type="dxa"/>
            <w:vAlign w:val="center"/>
          </w:tcPr>
          <w:p w:rsidR="00D0425E" w:rsidRPr="00CE50CF" w:rsidRDefault="00D0425E" w:rsidP="003A09E7">
            <w:pPr>
              <w:tabs>
                <w:tab w:val="left" w:pos="4848"/>
              </w:tabs>
              <w:jc w:val="center"/>
              <w:rPr>
                <w:rFonts w:eastAsia="標楷體"/>
                <w:color w:val="000000" w:themeColor="text1"/>
              </w:rPr>
            </w:pPr>
          </w:p>
        </w:tc>
        <w:tc>
          <w:tcPr>
            <w:tcW w:w="1680" w:type="dxa"/>
            <w:vAlign w:val="center"/>
          </w:tcPr>
          <w:p w:rsidR="00D0425E" w:rsidRPr="00CE50CF" w:rsidRDefault="00D0425E" w:rsidP="003A09E7">
            <w:pPr>
              <w:tabs>
                <w:tab w:val="left" w:pos="4848"/>
              </w:tabs>
              <w:jc w:val="center"/>
              <w:rPr>
                <w:rFonts w:eastAsia="標楷體"/>
                <w:color w:val="000000" w:themeColor="text1"/>
              </w:rPr>
            </w:pPr>
          </w:p>
        </w:tc>
      </w:tr>
      <w:tr w:rsidR="00D0425E" w:rsidRPr="00CE50CF" w:rsidTr="00A642EA">
        <w:trPr>
          <w:cantSplit/>
          <w:trHeight w:val="831"/>
          <w:jc w:val="center"/>
        </w:trPr>
        <w:tc>
          <w:tcPr>
            <w:tcW w:w="826" w:type="dxa"/>
          </w:tcPr>
          <w:p w:rsidR="00D0425E" w:rsidRPr="00CE50CF" w:rsidRDefault="00D0425E" w:rsidP="003A09E7">
            <w:pPr>
              <w:tabs>
                <w:tab w:val="left" w:pos="4848"/>
              </w:tabs>
              <w:jc w:val="center"/>
              <w:rPr>
                <w:rFonts w:eastAsia="標楷體"/>
                <w:color w:val="000000" w:themeColor="text1"/>
              </w:rPr>
            </w:pPr>
          </w:p>
        </w:tc>
        <w:tc>
          <w:tcPr>
            <w:tcW w:w="1140" w:type="dxa"/>
            <w:vAlign w:val="center"/>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vAlign w:val="center"/>
          </w:tcPr>
          <w:p w:rsidR="00D0425E" w:rsidRPr="00CE50CF" w:rsidRDefault="00D0425E" w:rsidP="003A09E7">
            <w:pPr>
              <w:tabs>
                <w:tab w:val="left" w:pos="4848"/>
              </w:tabs>
              <w:jc w:val="center"/>
              <w:rPr>
                <w:rFonts w:eastAsia="標楷體"/>
                <w:color w:val="000000" w:themeColor="text1"/>
              </w:rPr>
            </w:pPr>
          </w:p>
        </w:tc>
        <w:tc>
          <w:tcPr>
            <w:tcW w:w="1276" w:type="dxa"/>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tcPr>
          <w:p w:rsidR="00D0425E" w:rsidRPr="00CE50CF" w:rsidRDefault="00D0425E" w:rsidP="003A09E7">
            <w:pPr>
              <w:tabs>
                <w:tab w:val="left" w:pos="4848"/>
              </w:tabs>
              <w:jc w:val="center"/>
              <w:rPr>
                <w:rFonts w:eastAsia="標楷體"/>
                <w:color w:val="000000" w:themeColor="text1"/>
              </w:rPr>
            </w:pPr>
          </w:p>
        </w:tc>
        <w:tc>
          <w:tcPr>
            <w:tcW w:w="1559" w:type="dxa"/>
            <w:vAlign w:val="center"/>
          </w:tcPr>
          <w:p w:rsidR="00D0425E" w:rsidRPr="00CE50CF" w:rsidRDefault="00D0425E" w:rsidP="003A09E7">
            <w:pPr>
              <w:tabs>
                <w:tab w:val="left" w:pos="4848"/>
              </w:tabs>
              <w:jc w:val="center"/>
              <w:rPr>
                <w:rFonts w:eastAsia="標楷體"/>
                <w:color w:val="000000" w:themeColor="text1"/>
              </w:rPr>
            </w:pPr>
          </w:p>
        </w:tc>
        <w:tc>
          <w:tcPr>
            <w:tcW w:w="1680" w:type="dxa"/>
            <w:vAlign w:val="center"/>
          </w:tcPr>
          <w:p w:rsidR="00D0425E" w:rsidRPr="00CE50CF" w:rsidRDefault="00D0425E" w:rsidP="003A09E7">
            <w:pPr>
              <w:tabs>
                <w:tab w:val="left" w:pos="4848"/>
              </w:tabs>
              <w:jc w:val="center"/>
              <w:rPr>
                <w:rFonts w:eastAsia="標楷體"/>
                <w:color w:val="000000" w:themeColor="text1"/>
              </w:rPr>
            </w:pPr>
          </w:p>
        </w:tc>
      </w:tr>
      <w:tr w:rsidR="00D0425E" w:rsidRPr="00CE50CF" w:rsidTr="00A642EA">
        <w:trPr>
          <w:cantSplit/>
          <w:trHeight w:val="842"/>
          <w:jc w:val="center"/>
        </w:trPr>
        <w:tc>
          <w:tcPr>
            <w:tcW w:w="826" w:type="dxa"/>
          </w:tcPr>
          <w:p w:rsidR="00D0425E" w:rsidRPr="00CE50CF" w:rsidRDefault="00D0425E" w:rsidP="003A09E7">
            <w:pPr>
              <w:tabs>
                <w:tab w:val="left" w:pos="4848"/>
              </w:tabs>
              <w:jc w:val="center"/>
              <w:rPr>
                <w:rFonts w:eastAsia="標楷體"/>
                <w:color w:val="000000" w:themeColor="text1"/>
              </w:rPr>
            </w:pPr>
          </w:p>
        </w:tc>
        <w:tc>
          <w:tcPr>
            <w:tcW w:w="1140" w:type="dxa"/>
            <w:vAlign w:val="center"/>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vAlign w:val="center"/>
          </w:tcPr>
          <w:p w:rsidR="00D0425E" w:rsidRPr="00CE50CF" w:rsidRDefault="00D0425E" w:rsidP="003A09E7">
            <w:pPr>
              <w:tabs>
                <w:tab w:val="left" w:pos="4848"/>
              </w:tabs>
              <w:jc w:val="center"/>
              <w:rPr>
                <w:rFonts w:eastAsia="標楷體"/>
                <w:color w:val="000000" w:themeColor="text1"/>
              </w:rPr>
            </w:pPr>
          </w:p>
        </w:tc>
        <w:tc>
          <w:tcPr>
            <w:tcW w:w="1276" w:type="dxa"/>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tcPr>
          <w:p w:rsidR="00D0425E" w:rsidRPr="00CE50CF" w:rsidRDefault="00D0425E" w:rsidP="003A09E7">
            <w:pPr>
              <w:tabs>
                <w:tab w:val="left" w:pos="4848"/>
              </w:tabs>
              <w:jc w:val="center"/>
              <w:rPr>
                <w:rFonts w:eastAsia="標楷體"/>
                <w:color w:val="000000" w:themeColor="text1"/>
              </w:rPr>
            </w:pPr>
          </w:p>
        </w:tc>
        <w:tc>
          <w:tcPr>
            <w:tcW w:w="1559" w:type="dxa"/>
            <w:vAlign w:val="center"/>
          </w:tcPr>
          <w:p w:rsidR="00D0425E" w:rsidRPr="00CE50CF" w:rsidRDefault="00D0425E" w:rsidP="003A09E7">
            <w:pPr>
              <w:tabs>
                <w:tab w:val="left" w:pos="4848"/>
              </w:tabs>
              <w:jc w:val="center"/>
              <w:rPr>
                <w:rFonts w:eastAsia="標楷體"/>
                <w:color w:val="000000" w:themeColor="text1"/>
              </w:rPr>
            </w:pPr>
          </w:p>
        </w:tc>
        <w:tc>
          <w:tcPr>
            <w:tcW w:w="1680" w:type="dxa"/>
            <w:vAlign w:val="center"/>
          </w:tcPr>
          <w:p w:rsidR="00D0425E" w:rsidRPr="00CE50CF" w:rsidRDefault="00D0425E" w:rsidP="003A09E7">
            <w:pPr>
              <w:tabs>
                <w:tab w:val="left" w:pos="4848"/>
              </w:tabs>
              <w:jc w:val="center"/>
              <w:rPr>
                <w:rFonts w:eastAsia="標楷體"/>
                <w:color w:val="000000" w:themeColor="text1"/>
              </w:rPr>
            </w:pPr>
          </w:p>
        </w:tc>
      </w:tr>
      <w:tr w:rsidR="00D0425E" w:rsidRPr="00CE50CF" w:rsidTr="00A642EA">
        <w:trPr>
          <w:cantSplit/>
          <w:trHeight w:val="855"/>
          <w:jc w:val="center"/>
        </w:trPr>
        <w:tc>
          <w:tcPr>
            <w:tcW w:w="826" w:type="dxa"/>
          </w:tcPr>
          <w:p w:rsidR="00D0425E" w:rsidRPr="00CE50CF" w:rsidRDefault="00D0425E" w:rsidP="003A09E7">
            <w:pPr>
              <w:tabs>
                <w:tab w:val="left" w:pos="4848"/>
              </w:tabs>
              <w:jc w:val="center"/>
              <w:rPr>
                <w:rFonts w:eastAsia="標楷體"/>
                <w:color w:val="000000" w:themeColor="text1"/>
              </w:rPr>
            </w:pPr>
          </w:p>
        </w:tc>
        <w:tc>
          <w:tcPr>
            <w:tcW w:w="1140" w:type="dxa"/>
            <w:vAlign w:val="center"/>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vAlign w:val="center"/>
          </w:tcPr>
          <w:p w:rsidR="00D0425E" w:rsidRPr="00CE50CF" w:rsidRDefault="00D0425E" w:rsidP="003A09E7">
            <w:pPr>
              <w:tabs>
                <w:tab w:val="left" w:pos="4848"/>
              </w:tabs>
              <w:jc w:val="center"/>
              <w:rPr>
                <w:rFonts w:eastAsia="標楷體"/>
                <w:color w:val="000000" w:themeColor="text1"/>
              </w:rPr>
            </w:pPr>
          </w:p>
        </w:tc>
        <w:tc>
          <w:tcPr>
            <w:tcW w:w="1276" w:type="dxa"/>
          </w:tcPr>
          <w:p w:rsidR="00D0425E" w:rsidRPr="00CE50CF" w:rsidRDefault="00D0425E" w:rsidP="003A09E7">
            <w:pPr>
              <w:tabs>
                <w:tab w:val="left" w:pos="4848"/>
              </w:tabs>
              <w:jc w:val="center"/>
              <w:rPr>
                <w:rFonts w:eastAsia="標楷體"/>
                <w:color w:val="000000" w:themeColor="text1"/>
              </w:rPr>
            </w:pPr>
          </w:p>
        </w:tc>
        <w:tc>
          <w:tcPr>
            <w:tcW w:w="1134" w:type="dxa"/>
            <w:vAlign w:val="center"/>
          </w:tcPr>
          <w:p w:rsidR="00D0425E" w:rsidRPr="00CE50CF" w:rsidRDefault="00D0425E" w:rsidP="003A09E7">
            <w:pPr>
              <w:tabs>
                <w:tab w:val="left" w:pos="4848"/>
              </w:tabs>
              <w:jc w:val="center"/>
              <w:rPr>
                <w:rFonts w:eastAsia="標楷體"/>
                <w:color w:val="000000" w:themeColor="text1"/>
              </w:rPr>
            </w:pPr>
          </w:p>
        </w:tc>
        <w:tc>
          <w:tcPr>
            <w:tcW w:w="992" w:type="dxa"/>
          </w:tcPr>
          <w:p w:rsidR="00D0425E" w:rsidRPr="00CE50CF" w:rsidRDefault="00D0425E" w:rsidP="003A09E7">
            <w:pPr>
              <w:tabs>
                <w:tab w:val="left" w:pos="4848"/>
              </w:tabs>
              <w:jc w:val="center"/>
              <w:rPr>
                <w:rFonts w:eastAsia="標楷體"/>
                <w:color w:val="000000" w:themeColor="text1"/>
              </w:rPr>
            </w:pPr>
          </w:p>
        </w:tc>
        <w:tc>
          <w:tcPr>
            <w:tcW w:w="1559" w:type="dxa"/>
            <w:vAlign w:val="center"/>
          </w:tcPr>
          <w:p w:rsidR="00D0425E" w:rsidRPr="00CE50CF" w:rsidRDefault="00D0425E" w:rsidP="003A09E7">
            <w:pPr>
              <w:tabs>
                <w:tab w:val="left" w:pos="4848"/>
              </w:tabs>
              <w:jc w:val="center"/>
              <w:rPr>
                <w:rFonts w:eastAsia="標楷體"/>
                <w:color w:val="000000" w:themeColor="text1"/>
              </w:rPr>
            </w:pPr>
          </w:p>
        </w:tc>
        <w:tc>
          <w:tcPr>
            <w:tcW w:w="1680" w:type="dxa"/>
            <w:vAlign w:val="center"/>
          </w:tcPr>
          <w:p w:rsidR="00D0425E" w:rsidRPr="00CE50CF" w:rsidRDefault="00D0425E" w:rsidP="003A09E7">
            <w:pPr>
              <w:tabs>
                <w:tab w:val="left" w:pos="4848"/>
              </w:tabs>
              <w:jc w:val="center"/>
              <w:rPr>
                <w:rFonts w:eastAsia="標楷體"/>
                <w:color w:val="000000" w:themeColor="text1"/>
              </w:rPr>
            </w:pPr>
          </w:p>
        </w:tc>
      </w:tr>
    </w:tbl>
    <w:p w:rsidR="003A09E7" w:rsidRPr="00CE50CF" w:rsidRDefault="003A09E7" w:rsidP="003A09E7">
      <w:pPr>
        <w:tabs>
          <w:tab w:val="left" w:pos="4848"/>
        </w:tabs>
        <w:spacing w:before="40"/>
        <w:ind w:left="7920" w:hangingChars="3300" w:hanging="7920"/>
        <w:rPr>
          <w:rFonts w:eastAsia="標楷體"/>
          <w:color w:val="000000" w:themeColor="text1"/>
        </w:rPr>
      </w:pPr>
    </w:p>
    <w:p w:rsidR="00523960" w:rsidRPr="00CE50CF" w:rsidRDefault="00523960" w:rsidP="00523960">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5C6F39" w:rsidRPr="00CE50CF" w:rsidRDefault="003A09E7" w:rsidP="003A09E7">
      <w:pPr>
        <w:rPr>
          <w:rFonts w:eastAsia="標楷體"/>
          <w:color w:val="000000" w:themeColor="text1"/>
        </w:rPr>
      </w:pPr>
      <w:r w:rsidRPr="00CE50CF">
        <w:rPr>
          <w:rFonts w:eastAsia="標楷體"/>
          <w:color w:val="000000" w:themeColor="text1"/>
        </w:rPr>
        <w:br w:type="page"/>
      </w: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851"/>
        <w:gridCol w:w="992"/>
        <w:gridCol w:w="850"/>
        <w:gridCol w:w="1134"/>
        <w:gridCol w:w="1134"/>
        <w:gridCol w:w="851"/>
        <w:gridCol w:w="1276"/>
        <w:gridCol w:w="708"/>
        <w:gridCol w:w="1134"/>
        <w:gridCol w:w="1132"/>
      </w:tblGrid>
      <w:tr w:rsidR="00870A11" w:rsidRPr="00CE50CF" w:rsidTr="00870A11">
        <w:trPr>
          <w:trHeight w:val="618"/>
          <w:jc w:val="center"/>
        </w:trPr>
        <w:tc>
          <w:tcPr>
            <w:tcW w:w="3402" w:type="dxa"/>
            <w:gridSpan w:val="4"/>
          </w:tcPr>
          <w:p w:rsidR="00870A11" w:rsidRPr="00CE50CF" w:rsidRDefault="00870A11" w:rsidP="003A09E7">
            <w:pPr>
              <w:spacing w:line="400" w:lineRule="exact"/>
              <w:jc w:val="center"/>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7369" w:type="dxa"/>
            <w:gridSpan w:val="7"/>
            <w:vAlign w:val="center"/>
          </w:tcPr>
          <w:p w:rsidR="00870A11" w:rsidRPr="00CE50CF" w:rsidRDefault="00870A11" w:rsidP="00A9769A">
            <w:pPr>
              <w:tabs>
                <w:tab w:val="center" w:pos="4153"/>
                <w:tab w:val="right" w:pos="8306"/>
              </w:tabs>
              <w:snapToGrid w:val="0"/>
              <w:spacing w:line="400" w:lineRule="exact"/>
              <w:ind w:firstLineChars="100" w:firstLine="280"/>
              <w:jc w:val="both"/>
              <w:rPr>
                <w:rFonts w:eastAsia="標楷體"/>
                <w:color w:val="000000" w:themeColor="text1"/>
                <w:position w:val="-28"/>
                <w:sz w:val="28"/>
                <w:szCs w:val="20"/>
              </w:rPr>
            </w:pPr>
            <w:r w:rsidRPr="00CE50CF">
              <w:rPr>
                <w:rFonts w:eastAsia="標楷體"/>
                <w:color w:val="000000" w:themeColor="text1"/>
                <w:sz w:val="28"/>
                <w:szCs w:val="20"/>
              </w:rPr>
              <w:t>G-4-2-1</w:t>
            </w:r>
            <w:r>
              <w:rPr>
                <w:rFonts w:eastAsia="標楷體" w:hint="eastAsia"/>
                <w:color w:val="000000" w:themeColor="text1"/>
                <w:sz w:val="28"/>
                <w:szCs w:val="20"/>
              </w:rPr>
              <w:t>5</w:t>
            </w:r>
            <w:r w:rsidRPr="00CE50CF">
              <w:rPr>
                <w:rFonts w:eastAsia="標楷體"/>
                <w:color w:val="000000" w:themeColor="text1"/>
                <w:sz w:val="28"/>
                <w:szCs w:val="20"/>
              </w:rPr>
              <w:t>:</w:t>
            </w:r>
            <w:r w:rsidRPr="00CE50CF">
              <w:rPr>
                <w:rFonts w:eastAsia="標楷體"/>
                <w:color w:val="000000" w:themeColor="text1"/>
                <w:sz w:val="28"/>
                <w:szCs w:val="20"/>
              </w:rPr>
              <w:t>產品殺菌管理紀錄表</w:t>
            </w:r>
          </w:p>
        </w:tc>
      </w:tr>
      <w:tr w:rsidR="00870A11" w:rsidRPr="00CE50CF" w:rsidTr="00870A11">
        <w:trPr>
          <w:trHeight w:val="720"/>
          <w:jc w:val="center"/>
        </w:trPr>
        <w:tc>
          <w:tcPr>
            <w:tcW w:w="10771" w:type="dxa"/>
            <w:gridSpan w:val="11"/>
          </w:tcPr>
          <w:p w:rsidR="00870A11" w:rsidRPr="00A642EA" w:rsidRDefault="00870A11" w:rsidP="00A642EA">
            <w:pPr>
              <w:tabs>
                <w:tab w:val="left" w:pos="4848"/>
              </w:tabs>
              <w:ind w:left="574" w:hangingChars="239" w:hanging="574"/>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rPr>
              <w:t>ˇ</w:t>
            </w:r>
            <w:r w:rsidRPr="00CE50CF">
              <w:rPr>
                <w:rFonts w:eastAsia="標楷體"/>
                <w:color w:val="000000" w:themeColor="text1"/>
              </w:rPr>
              <w:t>)</w:t>
            </w:r>
            <w:r>
              <w:rPr>
                <w:rFonts w:eastAsia="標楷體" w:hint="eastAsia"/>
                <w:color w:val="000000" w:themeColor="text1"/>
              </w:rPr>
              <w:t>符合標準值</w:t>
            </w:r>
            <w:r w:rsidRPr="00CE50CF">
              <w:rPr>
                <w:rFonts w:eastAsia="標楷體"/>
                <w:color w:val="000000" w:themeColor="text1"/>
              </w:rPr>
              <w:t>，不合格</w:t>
            </w:r>
            <w:r w:rsidRPr="00CE50CF">
              <w:rPr>
                <w:rFonts w:eastAsia="標楷體"/>
                <w:color w:val="000000" w:themeColor="text1"/>
              </w:rPr>
              <w:t>(×)</w:t>
            </w:r>
            <w:r>
              <w:rPr>
                <w:rFonts w:eastAsia="標楷體" w:hint="eastAsia"/>
                <w:color w:val="000000" w:themeColor="text1"/>
              </w:rPr>
              <w:t>不符合標準值</w:t>
            </w:r>
            <w:r w:rsidRPr="00CE50CF">
              <w:rPr>
                <w:rFonts w:eastAsia="標楷體"/>
                <w:color w:val="000000" w:themeColor="text1"/>
              </w:rPr>
              <w:t>，並</w:t>
            </w:r>
            <w:r>
              <w:rPr>
                <w:rFonts w:eastAsia="標楷體" w:hint="eastAsia"/>
                <w:color w:val="000000" w:themeColor="text1"/>
              </w:rPr>
              <w:t>於備註欄填寫處理情形</w:t>
            </w:r>
          </w:p>
          <w:p w:rsidR="00870A11" w:rsidRPr="00CE50CF" w:rsidRDefault="00870A11" w:rsidP="00A642EA">
            <w:pPr>
              <w:tabs>
                <w:tab w:val="center" w:pos="4153"/>
                <w:tab w:val="right" w:pos="8306"/>
              </w:tabs>
              <w:snapToGrid w:val="0"/>
              <w:jc w:val="both"/>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w:t>
            </w:r>
            <w:r w:rsidRPr="00CE50CF">
              <w:rPr>
                <w:rFonts w:eastAsia="標楷體"/>
                <w:color w:val="000000" w:themeColor="text1"/>
              </w:rPr>
              <w:t>每批</w:t>
            </w:r>
          </w:p>
        </w:tc>
      </w:tr>
      <w:tr w:rsidR="00870A11" w:rsidRPr="00CE50CF" w:rsidTr="00870A11">
        <w:trPr>
          <w:cantSplit/>
          <w:trHeight w:val="551"/>
          <w:jc w:val="center"/>
        </w:trPr>
        <w:tc>
          <w:tcPr>
            <w:tcW w:w="709" w:type="dxa"/>
            <w:vAlign w:val="center"/>
          </w:tcPr>
          <w:p w:rsidR="00870A11" w:rsidRPr="00CE50CF" w:rsidRDefault="00870A11" w:rsidP="003A09E7">
            <w:pPr>
              <w:tabs>
                <w:tab w:val="left" w:pos="4848"/>
              </w:tabs>
              <w:jc w:val="center"/>
              <w:rPr>
                <w:rFonts w:eastAsia="標楷體"/>
                <w:color w:val="000000" w:themeColor="text1"/>
              </w:rPr>
            </w:pPr>
            <w:r w:rsidRPr="00CE50CF">
              <w:rPr>
                <w:rFonts w:eastAsia="標楷體"/>
                <w:color w:val="000000" w:themeColor="text1"/>
              </w:rPr>
              <w:t>日期</w:t>
            </w:r>
          </w:p>
        </w:tc>
        <w:tc>
          <w:tcPr>
            <w:tcW w:w="851" w:type="dxa"/>
            <w:vAlign w:val="center"/>
          </w:tcPr>
          <w:p w:rsidR="00870A11" w:rsidRPr="00CE50CF" w:rsidRDefault="00870A11" w:rsidP="000C6B84">
            <w:pPr>
              <w:tabs>
                <w:tab w:val="left" w:pos="4848"/>
              </w:tabs>
              <w:jc w:val="center"/>
              <w:rPr>
                <w:rFonts w:eastAsia="標楷體"/>
                <w:color w:val="000000" w:themeColor="text1"/>
              </w:rPr>
            </w:pPr>
            <w:r>
              <w:rPr>
                <w:rFonts w:eastAsia="標楷體" w:hint="eastAsia"/>
                <w:color w:val="000000" w:themeColor="text1"/>
              </w:rPr>
              <w:t>殺菌釜次</w:t>
            </w:r>
          </w:p>
        </w:tc>
        <w:tc>
          <w:tcPr>
            <w:tcW w:w="992" w:type="dxa"/>
            <w:vAlign w:val="center"/>
          </w:tcPr>
          <w:p w:rsidR="00870A11" w:rsidRPr="00CE50CF" w:rsidRDefault="00870A11" w:rsidP="003A09E7">
            <w:pPr>
              <w:tabs>
                <w:tab w:val="left" w:pos="4848"/>
              </w:tabs>
              <w:jc w:val="center"/>
              <w:rPr>
                <w:rFonts w:eastAsia="標楷體"/>
                <w:color w:val="000000" w:themeColor="text1"/>
              </w:rPr>
            </w:pPr>
            <w:r w:rsidRPr="00CE50CF">
              <w:rPr>
                <w:rFonts w:eastAsia="標楷體"/>
                <w:color w:val="000000" w:themeColor="text1"/>
              </w:rPr>
              <w:t>數量</w:t>
            </w:r>
          </w:p>
          <w:p w:rsidR="00870A11" w:rsidRPr="00CE50CF" w:rsidRDefault="00870A11" w:rsidP="003A09E7">
            <w:pPr>
              <w:tabs>
                <w:tab w:val="left" w:pos="4848"/>
              </w:tabs>
              <w:jc w:val="center"/>
              <w:rPr>
                <w:rFonts w:eastAsia="標楷體"/>
                <w:color w:val="000000" w:themeColor="text1"/>
              </w:rPr>
            </w:pPr>
            <w:r w:rsidRPr="00CE50CF">
              <w:rPr>
                <w:rFonts w:eastAsia="標楷體"/>
                <w:color w:val="000000" w:themeColor="text1"/>
              </w:rPr>
              <w:t>(</w:t>
            </w:r>
            <w:r w:rsidRPr="00CE50CF">
              <w:rPr>
                <w:rFonts w:eastAsia="標楷體"/>
                <w:color w:val="000000" w:themeColor="text1"/>
              </w:rPr>
              <w:t>瓶</w:t>
            </w:r>
            <w:r w:rsidRPr="00CE50CF">
              <w:rPr>
                <w:rFonts w:eastAsia="標楷體"/>
                <w:color w:val="000000" w:themeColor="text1"/>
              </w:rPr>
              <w:t>)</w:t>
            </w:r>
          </w:p>
        </w:tc>
        <w:tc>
          <w:tcPr>
            <w:tcW w:w="850" w:type="dxa"/>
            <w:vAlign w:val="center"/>
          </w:tcPr>
          <w:p w:rsidR="00870A11" w:rsidRPr="00CE50CF" w:rsidRDefault="00870A11" w:rsidP="003A09E7">
            <w:pPr>
              <w:tabs>
                <w:tab w:val="left" w:pos="4848"/>
              </w:tabs>
              <w:jc w:val="center"/>
              <w:rPr>
                <w:rFonts w:eastAsia="標楷體"/>
                <w:color w:val="000000" w:themeColor="text1"/>
              </w:rPr>
            </w:pPr>
            <w:r>
              <w:rPr>
                <w:rFonts w:eastAsia="標楷體" w:hint="eastAsia"/>
                <w:color w:val="000000" w:themeColor="text1"/>
              </w:rPr>
              <w:t>殺菌前產品</w:t>
            </w:r>
            <w:r w:rsidRPr="00CE50CF">
              <w:rPr>
                <w:rFonts w:eastAsia="標楷體"/>
                <w:color w:val="000000" w:themeColor="text1"/>
              </w:rPr>
              <w:t>溫度</w:t>
            </w:r>
            <w:r>
              <w:rPr>
                <w:rFonts w:eastAsia="標楷體" w:hint="eastAsia"/>
                <w:color w:val="000000" w:themeColor="text1"/>
              </w:rPr>
              <w:t>(</w:t>
            </w:r>
            <w:r>
              <w:rPr>
                <w:rFonts w:eastAsia="標楷體"/>
                <w:color w:val="000000" w:themeColor="text1"/>
              </w:rPr>
              <w:t>°</w:t>
            </w:r>
            <w:r>
              <w:rPr>
                <w:rFonts w:eastAsia="標楷體" w:hint="eastAsia"/>
                <w:color w:val="000000" w:themeColor="text1"/>
              </w:rPr>
              <w:t>C)</w:t>
            </w:r>
          </w:p>
        </w:tc>
        <w:tc>
          <w:tcPr>
            <w:tcW w:w="1134" w:type="dxa"/>
            <w:vAlign w:val="center"/>
          </w:tcPr>
          <w:p w:rsidR="00870A11" w:rsidRPr="00CE50CF" w:rsidRDefault="00870A11" w:rsidP="003A09E7">
            <w:pPr>
              <w:tabs>
                <w:tab w:val="left" w:pos="4848"/>
              </w:tabs>
              <w:jc w:val="center"/>
              <w:rPr>
                <w:rFonts w:eastAsia="標楷體"/>
                <w:color w:val="000000" w:themeColor="text1"/>
              </w:rPr>
            </w:pPr>
            <w:r w:rsidRPr="00CE50CF">
              <w:rPr>
                <w:rFonts w:eastAsia="標楷體"/>
                <w:color w:val="000000" w:themeColor="text1"/>
              </w:rPr>
              <w:t>起始時間</w:t>
            </w:r>
          </w:p>
        </w:tc>
        <w:tc>
          <w:tcPr>
            <w:tcW w:w="1134" w:type="dxa"/>
            <w:vAlign w:val="center"/>
          </w:tcPr>
          <w:p w:rsidR="00870A11" w:rsidRPr="00CE50CF" w:rsidRDefault="00870A11" w:rsidP="003A09E7">
            <w:pPr>
              <w:tabs>
                <w:tab w:val="left" w:pos="4848"/>
              </w:tabs>
              <w:jc w:val="center"/>
              <w:rPr>
                <w:rFonts w:eastAsia="標楷體"/>
                <w:color w:val="000000" w:themeColor="text1"/>
              </w:rPr>
            </w:pPr>
            <w:r w:rsidRPr="00CE50CF">
              <w:rPr>
                <w:rFonts w:eastAsia="標楷體"/>
                <w:color w:val="000000" w:themeColor="text1"/>
              </w:rPr>
              <w:t>結束時間</w:t>
            </w:r>
          </w:p>
        </w:tc>
        <w:tc>
          <w:tcPr>
            <w:tcW w:w="851" w:type="dxa"/>
            <w:vAlign w:val="center"/>
          </w:tcPr>
          <w:p w:rsidR="00870A11" w:rsidRPr="00CE50CF" w:rsidRDefault="00870A11" w:rsidP="00106FA4">
            <w:pPr>
              <w:tabs>
                <w:tab w:val="left" w:pos="4848"/>
              </w:tabs>
              <w:jc w:val="center"/>
              <w:rPr>
                <w:rFonts w:eastAsia="標楷體"/>
                <w:color w:val="000000" w:themeColor="text1"/>
              </w:rPr>
            </w:pPr>
            <w:r w:rsidRPr="00CE50CF">
              <w:rPr>
                <w:rFonts w:eastAsia="標楷體"/>
                <w:color w:val="000000" w:themeColor="text1"/>
              </w:rPr>
              <w:t>總時間</w:t>
            </w:r>
          </w:p>
        </w:tc>
        <w:tc>
          <w:tcPr>
            <w:tcW w:w="1276" w:type="dxa"/>
            <w:vAlign w:val="center"/>
          </w:tcPr>
          <w:p w:rsidR="00870A11" w:rsidRPr="00CE50CF" w:rsidRDefault="00870A11" w:rsidP="00A642EA">
            <w:pPr>
              <w:tabs>
                <w:tab w:val="left" w:pos="4848"/>
              </w:tabs>
              <w:jc w:val="center"/>
              <w:rPr>
                <w:rFonts w:eastAsia="標楷體"/>
                <w:color w:val="000000" w:themeColor="text1"/>
              </w:rPr>
            </w:pPr>
            <w:r>
              <w:rPr>
                <w:rFonts w:eastAsia="標楷體" w:hint="eastAsia"/>
                <w:color w:val="000000" w:themeColor="text1"/>
              </w:rPr>
              <w:t>殺菌後產品</w:t>
            </w:r>
            <w:r w:rsidRPr="00CE50CF">
              <w:rPr>
                <w:rFonts w:eastAsia="標楷體"/>
                <w:color w:val="000000" w:themeColor="text1"/>
              </w:rPr>
              <w:t>溫度</w:t>
            </w:r>
            <w:r>
              <w:rPr>
                <w:rFonts w:eastAsia="標楷體" w:hint="eastAsia"/>
                <w:color w:val="000000" w:themeColor="text1"/>
              </w:rPr>
              <w:t>(</w:t>
            </w:r>
            <w:r w:rsidRPr="00E01AFD">
              <w:rPr>
                <w:rFonts w:eastAsia="標楷體" w:hint="eastAsia"/>
                <w:color w:val="000000" w:themeColor="text1"/>
              </w:rPr>
              <w:t>90</w:t>
            </w:r>
            <w:r w:rsidRPr="00E01AFD">
              <w:rPr>
                <w:rFonts w:eastAsia="標楷體" w:hint="eastAsia"/>
                <w:color w:val="000000" w:themeColor="text1"/>
              </w:rPr>
              <w:t>°</w:t>
            </w:r>
            <w:r w:rsidRPr="00E01AFD">
              <w:rPr>
                <w:rFonts w:eastAsia="標楷體" w:hint="eastAsia"/>
                <w:color w:val="000000" w:themeColor="text1"/>
              </w:rPr>
              <w:t>C</w:t>
            </w:r>
            <w:r w:rsidRPr="00E01AFD">
              <w:rPr>
                <w:rFonts w:eastAsia="標楷體" w:hint="eastAsia"/>
                <w:color w:val="000000" w:themeColor="text1"/>
              </w:rPr>
              <w:t>以上</w:t>
            </w:r>
            <w:r>
              <w:rPr>
                <w:rFonts w:eastAsia="標楷體" w:hint="eastAsia"/>
                <w:color w:val="000000" w:themeColor="text1"/>
              </w:rPr>
              <w:t>)</w:t>
            </w:r>
          </w:p>
        </w:tc>
        <w:tc>
          <w:tcPr>
            <w:tcW w:w="708" w:type="dxa"/>
            <w:vAlign w:val="center"/>
          </w:tcPr>
          <w:p w:rsidR="00870A11" w:rsidRDefault="00870A11" w:rsidP="00A642EA">
            <w:pPr>
              <w:tabs>
                <w:tab w:val="left" w:pos="4848"/>
              </w:tabs>
              <w:jc w:val="center"/>
              <w:rPr>
                <w:rFonts w:eastAsia="標楷體"/>
                <w:color w:val="000000" w:themeColor="text1"/>
              </w:rPr>
            </w:pPr>
            <w:r>
              <w:rPr>
                <w:rFonts w:eastAsia="標楷體" w:hint="eastAsia"/>
                <w:color w:val="000000" w:themeColor="text1"/>
              </w:rPr>
              <w:t>判定</w:t>
            </w:r>
          </w:p>
        </w:tc>
        <w:tc>
          <w:tcPr>
            <w:tcW w:w="1134" w:type="dxa"/>
            <w:vAlign w:val="center"/>
          </w:tcPr>
          <w:p w:rsidR="00870A11" w:rsidRDefault="00870A11" w:rsidP="00A642EA">
            <w:pPr>
              <w:tabs>
                <w:tab w:val="left" w:pos="4848"/>
              </w:tabs>
              <w:jc w:val="center"/>
              <w:rPr>
                <w:rFonts w:eastAsia="標楷體"/>
                <w:color w:val="000000" w:themeColor="text1"/>
              </w:rPr>
            </w:pPr>
            <w:r w:rsidRPr="00CE50CF">
              <w:rPr>
                <w:rFonts w:eastAsia="標楷體"/>
                <w:color w:val="000000" w:themeColor="text1"/>
              </w:rPr>
              <w:t>檢查人</w:t>
            </w:r>
          </w:p>
        </w:tc>
        <w:tc>
          <w:tcPr>
            <w:tcW w:w="1132" w:type="dxa"/>
            <w:vAlign w:val="center"/>
          </w:tcPr>
          <w:p w:rsidR="00870A11" w:rsidRPr="00CE50CF" w:rsidRDefault="00870A11" w:rsidP="00A642EA">
            <w:pPr>
              <w:tabs>
                <w:tab w:val="left" w:pos="4848"/>
              </w:tabs>
              <w:jc w:val="center"/>
              <w:rPr>
                <w:rFonts w:eastAsia="標楷體"/>
                <w:color w:val="000000" w:themeColor="text1"/>
              </w:rPr>
            </w:pPr>
            <w:r>
              <w:rPr>
                <w:rFonts w:eastAsia="標楷體" w:hint="eastAsia"/>
                <w:color w:val="000000" w:themeColor="text1"/>
              </w:rPr>
              <w:t>備註</w:t>
            </w:r>
          </w:p>
        </w:tc>
      </w:tr>
      <w:tr w:rsidR="00870A11" w:rsidRPr="00CE50CF" w:rsidTr="00870A11">
        <w:trPr>
          <w:cantSplit/>
          <w:trHeight w:val="720"/>
          <w:jc w:val="center"/>
        </w:trPr>
        <w:tc>
          <w:tcPr>
            <w:tcW w:w="709" w:type="dxa"/>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992" w:type="dxa"/>
            <w:vAlign w:val="center"/>
          </w:tcPr>
          <w:p w:rsidR="00870A11" w:rsidRPr="00CE50CF" w:rsidRDefault="00870A11" w:rsidP="003A09E7">
            <w:pPr>
              <w:tabs>
                <w:tab w:val="left" w:pos="4848"/>
              </w:tabs>
              <w:jc w:val="center"/>
              <w:rPr>
                <w:rFonts w:eastAsia="標楷體"/>
                <w:color w:val="000000" w:themeColor="text1"/>
              </w:rPr>
            </w:pPr>
          </w:p>
        </w:tc>
        <w:tc>
          <w:tcPr>
            <w:tcW w:w="850"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1276" w:type="dxa"/>
            <w:vAlign w:val="center"/>
          </w:tcPr>
          <w:p w:rsidR="00870A11" w:rsidRPr="00CE50CF" w:rsidRDefault="00870A11" w:rsidP="003A09E7">
            <w:pPr>
              <w:tabs>
                <w:tab w:val="left" w:pos="4848"/>
              </w:tabs>
              <w:jc w:val="center"/>
              <w:rPr>
                <w:rFonts w:eastAsia="標楷體"/>
                <w:color w:val="000000" w:themeColor="text1"/>
              </w:rPr>
            </w:pPr>
          </w:p>
        </w:tc>
        <w:tc>
          <w:tcPr>
            <w:tcW w:w="708" w:type="dxa"/>
          </w:tcPr>
          <w:p w:rsidR="00870A11" w:rsidRPr="00CE50CF" w:rsidRDefault="00870A11" w:rsidP="003A09E7">
            <w:pPr>
              <w:tabs>
                <w:tab w:val="left" w:pos="4848"/>
              </w:tabs>
              <w:jc w:val="center"/>
              <w:rPr>
                <w:rFonts w:eastAsia="標楷體"/>
                <w:color w:val="000000" w:themeColor="text1"/>
              </w:rPr>
            </w:pPr>
          </w:p>
        </w:tc>
        <w:tc>
          <w:tcPr>
            <w:tcW w:w="1134" w:type="dxa"/>
          </w:tcPr>
          <w:p w:rsidR="00870A11" w:rsidRPr="00CE50CF" w:rsidRDefault="00870A11" w:rsidP="003A09E7">
            <w:pPr>
              <w:tabs>
                <w:tab w:val="left" w:pos="4848"/>
              </w:tabs>
              <w:jc w:val="center"/>
              <w:rPr>
                <w:rFonts w:eastAsia="標楷體"/>
                <w:color w:val="000000" w:themeColor="text1"/>
              </w:rPr>
            </w:pPr>
          </w:p>
        </w:tc>
        <w:tc>
          <w:tcPr>
            <w:tcW w:w="1132" w:type="dxa"/>
            <w:vAlign w:val="center"/>
          </w:tcPr>
          <w:p w:rsidR="00870A11" w:rsidRPr="00CE50CF" w:rsidRDefault="00870A11" w:rsidP="003A09E7">
            <w:pPr>
              <w:tabs>
                <w:tab w:val="left" w:pos="4848"/>
              </w:tabs>
              <w:jc w:val="center"/>
              <w:rPr>
                <w:rFonts w:eastAsia="標楷體"/>
                <w:color w:val="000000" w:themeColor="text1"/>
              </w:rPr>
            </w:pPr>
          </w:p>
        </w:tc>
      </w:tr>
      <w:tr w:rsidR="00870A11" w:rsidRPr="00CE50CF" w:rsidTr="00870A11">
        <w:trPr>
          <w:cantSplit/>
          <w:trHeight w:val="720"/>
          <w:jc w:val="center"/>
        </w:trPr>
        <w:tc>
          <w:tcPr>
            <w:tcW w:w="709" w:type="dxa"/>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992" w:type="dxa"/>
            <w:vAlign w:val="center"/>
          </w:tcPr>
          <w:p w:rsidR="00870A11" w:rsidRPr="00CE50CF" w:rsidRDefault="00870A11" w:rsidP="003A09E7">
            <w:pPr>
              <w:tabs>
                <w:tab w:val="left" w:pos="4848"/>
              </w:tabs>
              <w:jc w:val="center"/>
              <w:rPr>
                <w:rFonts w:eastAsia="標楷體"/>
                <w:color w:val="000000" w:themeColor="text1"/>
              </w:rPr>
            </w:pPr>
          </w:p>
        </w:tc>
        <w:tc>
          <w:tcPr>
            <w:tcW w:w="850"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1276" w:type="dxa"/>
            <w:vAlign w:val="center"/>
          </w:tcPr>
          <w:p w:rsidR="00870A11" w:rsidRPr="00CE50CF" w:rsidRDefault="00870A11" w:rsidP="003A09E7">
            <w:pPr>
              <w:tabs>
                <w:tab w:val="left" w:pos="4848"/>
              </w:tabs>
              <w:jc w:val="center"/>
              <w:rPr>
                <w:rFonts w:eastAsia="標楷體"/>
                <w:color w:val="000000" w:themeColor="text1"/>
              </w:rPr>
            </w:pPr>
          </w:p>
        </w:tc>
        <w:tc>
          <w:tcPr>
            <w:tcW w:w="708" w:type="dxa"/>
          </w:tcPr>
          <w:p w:rsidR="00870A11" w:rsidRPr="00CE50CF" w:rsidRDefault="00870A11" w:rsidP="003A09E7">
            <w:pPr>
              <w:tabs>
                <w:tab w:val="left" w:pos="4848"/>
              </w:tabs>
              <w:jc w:val="center"/>
              <w:rPr>
                <w:rFonts w:eastAsia="標楷體"/>
                <w:color w:val="000000" w:themeColor="text1"/>
              </w:rPr>
            </w:pPr>
          </w:p>
        </w:tc>
        <w:tc>
          <w:tcPr>
            <w:tcW w:w="1134" w:type="dxa"/>
          </w:tcPr>
          <w:p w:rsidR="00870A11" w:rsidRPr="00CE50CF" w:rsidRDefault="00870A11" w:rsidP="003A09E7">
            <w:pPr>
              <w:tabs>
                <w:tab w:val="left" w:pos="4848"/>
              </w:tabs>
              <w:jc w:val="center"/>
              <w:rPr>
                <w:rFonts w:eastAsia="標楷體"/>
                <w:color w:val="000000" w:themeColor="text1"/>
              </w:rPr>
            </w:pPr>
          </w:p>
        </w:tc>
        <w:tc>
          <w:tcPr>
            <w:tcW w:w="1132" w:type="dxa"/>
            <w:vAlign w:val="center"/>
          </w:tcPr>
          <w:p w:rsidR="00870A11" w:rsidRPr="00CE50CF" w:rsidRDefault="00870A11" w:rsidP="003A09E7">
            <w:pPr>
              <w:tabs>
                <w:tab w:val="left" w:pos="4848"/>
              </w:tabs>
              <w:jc w:val="center"/>
              <w:rPr>
                <w:rFonts w:eastAsia="標楷體"/>
                <w:color w:val="000000" w:themeColor="text1"/>
              </w:rPr>
            </w:pPr>
          </w:p>
        </w:tc>
      </w:tr>
      <w:tr w:rsidR="00870A11" w:rsidRPr="00CE50CF" w:rsidTr="00870A11">
        <w:trPr>
          <w:cantSplit/>
          <w:trHeight w:val="720"/>
          <w:jc w:val="center"/>
        </w:trPr>
        <w:tc>
          <w:tcPr>
            <w:tcW w:w="709" w:type="dxa"/>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992" w:type="dxa"/>
            <w:vAlign w:val="center"/>
          </w:tcPr>
          <w:p w:rsidR="00870A11" w:rsidRPr="00CE50CF" w:rsidRDefault="00870A11" w:rsidP="003A09E7">
            <w:pPr>
              <w:tabs>
                <w:tab w:val="left" w:pos="4848"/>
              </w:tabs>
              <w:jc w:val="center"/>
              <w:rPr>
                <w:rFonts w:eastAsia="標楷體"/>
                <w:color w:val="000000" w:themeColor="text1"/>
              </w:rPr>
            </w:pPr>
          </w:p>
        </w:tc>
        <w:tc>
          <w:tcPr>
            <w:tcW w:w="850"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1276" w:type="dxa"/>
            <w:vAlign w:val="center"/>
          </w:tcPr>
          <w:p w:rsidR="00870A11" w:rsidRPr="00CE50CF" w:rsidRDefault="00870A11" w:rsidP="003A09E7">
            <w:pPr>
              <w:tabs>
                <w:tab w:val="left" w:pos="4848"/>
              </w:tabs>
              <w:jc w:val="center"/>
              <w:rPr>
                <w:rFonts w:eastAsia="標楷體"/>
                <w:color w:val="000000" w:themeColor="text1"/>
              </w:rPr>
            </w:pPr>
          </w:p>
        </w:tc>
        <w:tc>
          <w:tcPr>
            <w:tcW w:w="708" w:type="dxa"/>
          </w:tcPr>
          <w:p w:rsidR="00870A11" w:rsidRPr="00CE50CF" w:rsidRDefault="00870A11" w:rsidP="003A09E7">
            <w:pPr>
              <w:tabs>
                <w:tab w:val="left" w:pos="4848"/>
              </w:tabs>
              <w:jc w:val="center"/>
              <w:rPr>
                <w:rFonts w:eastAsia="標楷體"/>
                <w:color w:val="000000" w:themeColor="text1"/>
              </w:rPr>
            </w:pPr>
          </w:p>
        </w:tc>
        <w:tc>
          <w:tcPr>
            <w:tcW w:w="1134" w:type="dxa"/>
          </w:tcPr>
          <w:p w:rsidR="00870A11" w:rsidRPr="00CE50CF" w:rsidRDefault="00870A11" w:rsidP="003A09E7">
            <w:pPr>
              <w:tabs>
                <w:tab w:val="left" w:pos="4848"/>
              </w:tabs>
              <w:jc w:val="center"/>
              <w:rPr>
                <w:rFonts w:eastAsia="標楷體"/>
                <w:color w:val="000000" w:themeColor="text1"/>
              </w:rPr>
            </w:pPr>
          </w:p>
        </w:tc>
        <w:tc>
          <w:tcPr>
            <w:tcW w:w="1132" w:type="dxa"/>
            <w:vAlign w:val="center"/>
          </w:tcPr>
          <w:p w:rsidR="00870A11" w:rsidRPr="00CE50CF" w:rsidRDefault="00870A11" w:rsidP="003A09E7">
            <w:pPr>
              <w:tabs>
                <w:tab w:val="left" w:pos="4848"/>
              </w:tabs>
              <w:jc w:val="center"/>
              <w:rPr>
                <w:rFonts w:eastAsia="標楷體"/>
                <w:color w:val="000000" w:themeColor="text1"/>
              </w:rPr>
            </w:pPr>
          </w:p>
        </w:tc>
      </w:tr>
      <w:tr w:rsidR="00870A11" w:rsidRPr="00CE50CF" w:rsidTr="00870A11">
        <w:trPr>
          <w:cantSplit/>
          <w:trHeight w:val="720"/>
          <w:jc w:val="center"/>
        </w:trPr>
        <w:tc>
          <w:tcPr>
            <w:tcW w:w="709" w:type="dxa"/>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992" w:type="dxa"/>
            <w:vAlign w:val="center"/>
          </w:tcPr>
          <w:p w:rsidR="00870A11" w:rsidRPr="00CE50CF" w:rsidRDefault="00870A11" w:rsidP="003A09E7">
            <w:pPr>
              <w:tabs>
                <w:tab w:val="left" w:pos="4848"/>
              </w:tabs>
              <w:jc w:val="center"/>
              <w:rPr>
                <w:rFonts w:eastAsia="標楷體"/>
                <w:color w:val="000000" w:themeColor="text1"/>
              </w:rPr>
            </w:pPr>
          </w:p>
        </w:tc>
        <w:tc>
          <w:tcPr>
            <w:tcW w:w="850"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1276" w:type="dxa"/>
            <w:vAlign w:val="center"/>
          </w:tcPr>
          <w:p w:rsidR="00870A11" w:rsidRPr="00CE50CF" w:rsidRDefault="00870A11" w:rsidP="003A09E7">
            <w:pPr>
              <w:tabs>
                <w:tab w:val="left" w:pos="4848"/>
              </w:tabs>
              <w:jc w:val="center"/>
              <w:rPr>
                <w:rFonts w:eastAsia="標楷體"/>
                <w:color w:val="000000" w:themeColor="text1"/>
              </w:rPr>
            </w:pPr>
          </w:p>
        </w:tc>
        <w:tc>
          <w:tcPr>
            <w:tcW w:w="708" w:type="dxa"/>
          </w:tcPr>
          <w:p w:rsidR="00870A11" w:rsidRPr="00CE50CF" w:rsidRDefault="00870A11" w:rsidP="003A09E7">
            <w:pPr>
              <w:tabs>
                <w:tab w:val="left" w:pos="4848"/>
              </w:tabs>
              <w:jc w:val="center"/>
              <w:rPr>
                <w:rFonts w:eastAsia="標楷體"/>
                <w:color w:val="000000" w:themeColor="text1"/>
              </w:rPr>
            </w:pPr>
          </w:p>
        </w:tc>
        <w:tc>
          <w:tcPr>
            <w:tcW w:w="1134" w:type="dxa"/>
          </w:tcPr>
          <w:p w:rsidR="00870A11" w:rsidRPr="00CE50CF" w:rsidRDefault="00870A11" w:rsidP="003A09E7">
            <w:pPr>
              <w:tabs>
                <w:tab w:val="left" w:pos="4848"/>
              </w:tabs>
              <w:jc w:val="center"/>
              <w:rPr>
                <w:rFonts w:eastAsia="標楷體"/>
                <w:color w:val="000000" w:themeColor="text1"/>
              </w:rPr>
            </w:pPr>
          </w:p>
        </w:tc>
        <w:tc>
          <w:tcPr>
            <w:tcW w:w="1132" w:type="dxa"/>
            <w:vAlign w:val="center"/>
          </w:tcPr>
          <w:p w:rsidR="00870A11" w:rsidRPr="00CE50CF" w:rsidRDefault="00870A11" w:rsidP="003A09E7">
            <w:pPr>
              <w:tabs>
                <w:tab w:val="left" w:pos="4848"/>
              </w:tabs>
              <w:jc w:val="center"/>
              <w:rPr>
                <w:rFonts w:eastAsia="標楷體"/>
                <w:color w:val="000000" w:themeColor="text1"/>
              </w:rPr>
            </w:pPr>
          </w:p>
        </w:tc>
      </w:tr>
      <w:tr w:rsidR="00870A11" w:rsidRPr="00CE50CF" w:rsidTr="00870A11">
        <w:trPr>
          <w:cantSplit/>
          <w:trHeight w:val="720"/>
          <w:jc w:val="center"/>
        </w:trPr>
        <w:tc>
          <w:tcPr>
            <w:tcW w:w="709" w:type="dxa"/>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992" w:type="dxa"/>
            <w:vAlign w:val="center"/>
          </w:tcPr>
          <w:p w:rsidR="00870A11" w:rsidRPr="00CE50CF" w:rsidRDefault="00870A11" w:rsidP="003A09E7">
            <w:pPr>
              <w:tabs>
                <w:tab w:val="left" w:pos="4848"/>
              </w:tabs>
              <w:jc w:val="center"/>
              <w:rPr>
                <w:rFonts w:eastAsia="標楷體"/>
                <w:color w:val="000000" w:themeColor="text1"/>
              </w:rPr>
            </w:pPr>
          </w:p>
        </w:tc>
        <w:tc>
          <w:tcPr>
            <w:tcW w:w="850"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1276" w:type="dxa"/>
            <w:vAlign w:val="center"/>
          </w:tcPr>
          <w:p w:rsidR="00870A11" w:rsidRPr="00CE50CF" w:rsidRDefault="00870A11" w:rsidP="003A09E7">
            <w:pPr>
              <w:tabs>
                <w:tab w:val="left" w:pos="4848"/>
              </w:tabs>
              <w:jc w:val="center"/>
              <w:rPr>
                <w:rFonts w:eastAsia="標楷體"/>
                <w:color w:val="000000" w:themeColor="text1"/>
              </w:rPr>
            </w:pPr>
          </w:p>
        </w:tc>
        <w:tc>
          <w:tcPr>
            <w:tcW w:w="708" w:type="dxa"/>
          </w:tcPr>
          <w:p w:rsidR="00870A11" w:rsidRPr="00CE50CF" w:rsidRDefault="00870A11" w:rsidP="003A09E7">
            <w:pPr>
              <w:tabs>
                <w:tab w:val="left" w:pos="4848"/>
              </w:tabs>
              <w:jc w:val="center"/>
              <w:rPr>
                <w:rFonts w:eastAsia="標楷體"/>
                <w:color w:val="000000" w:themeColor="text1"/>
              </w:rPr>
            </w:pPr>
          </w:p>
        </w:tc>
        <w:tc>
          <w:tcPr>
            <w:tcW w:w="1134" w:type="dxa"/>
          </w:tcPr>
          <w:p w:rsidR="00870A11" w:rsidRPr="00CE50CF" w:rsidRDefault="00870A11" w:rsidP="003A09E7">
            <w:pPr>
              <w:tabs>
                <w:tab w:val="left" w:pos="4848"/>
              </w:tabs>
              <w:jc w:val="center"/>
              <w:rPr>
                <w:rFonts w:eastAsia="標楷體"/>
                <w:color w:val="000000" w:themeColor="text1"/>
              </w:rPr>
            </w:pPr>
          </w:p>
        </w:tc>
        <w:tc>
          <w:tcPr>
            <w:tcW w:w="1132" w:type="dxa"/>
            <w:vAlign w:val="center"/>
          </w:tcPr>
          <w:p w:rsidR="00870A11" w:rsidRPr="00CE50CF" w:rsidRDefault="00870A11" w:rsidP="003A09E7">
            <w:pPr>
              <w:tabs>
                <w:tab w:val="left" w:pos="4848"/>
              </w:tabs>
              <w:jc w:val="center"/>
              <w:rPr>
                <w:rFonts w:eastAsia="標楷體"/>
                <w:color w:val="000000" w:themeColor="text1"/>
              </w:rPr>
            </w:pPr>
          </w:p>
        </w:tc>
      </w:tr>
      <w:tr w:rsidR="00870A11" w:rsidRPr="00CE50CF" w:rsidTr="00870A11">
        <w:trPr>
          <w:cantSplit/>
          <w:trHeight w:val="720"/>
          <w:jc w:val="center"/>
        </w:trPr>
        <w:tc>
          <w:tcPr>
            <w:tcW w:w="709" w:type="dxa"/>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992" w:type="dxa"/>
            <w:vAlign w:val="center"/>
          </w:tcPr>
          <w:p w:rsidR="00870A11" w:rsidRPr="00CE50CF" w:rsidRDefault="00870A11" w:rsidP="003A09E7">
            <w:pPr>
              <w:tabs>
                <w:tab w:val="left" w:pos="4848"/>
              </w:tabs>
              <w:jc w:val="center"/>
              <w:rPr>
                <w:rFonts w:eastAsia="標楷體"/>
                <w:color w:val="000000" w:themeColor="text1"/>
              </w:rPr>
            </w:pPr>
          </w:p>
        </w:tc>
        <w:tc>
          <w:tcPr>
            <w:tcW w:w="850"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1276" w:type="dxa"/>
            <w:vAlign w:val="center"/>
          </w:tcPr>
          <w:p w:rsidR="00870A11" w:rsidRPr="00CE50CF" w:rsidRDefault="00870A11" w:rsidP="003A09E7">
            <w:pPr>
              <w:tabs>
                <w:tab w:val="left" w:pos="4848"/>
              </w:tabs>
              <w:jc w:val="center"/>
              <w:rPr>
                <w:rFonts w:eastAsia="標楷體"/>
                <w:color w:val="000000" w:themeColor="text1"/>
              </w:rPr>
            </w:pPr>
          </w:p>
        </w:tc>
        <w:tc>
          <w:tcPr>
            <w:tcW w:w="708" w:type="dxa"/>
          </w:tcPr>
          <w:p w:rsidR="00870A11" w:rsidRPr="00CE50CF" w:rsidRDefault="00870A11" w:rsidP="003A09E7">
            <w:pPr>
              <w:tabs>
                <w:tab w:val="left" w:pos="4848"/>
              </w:tabs>
              <w:jc w:val="center"/>
              <w:rPr>
                <w:rFonts w:eastAsia="標楷體"/>
                <w:color w:val="000000" w:themeColor="text1"/>
              </w:rPr>
            </w:pPr>
          </w:p>
        </w:tc>
        <w:tc>
          <w:tcPr>
            <w:tcW w:w="1134" w:type="dxa"/>
          </w:tcPr>
          <w:p w:rsidR="00870A11" w:rsidRPr="00CE50CF" w:rsidRDefault="00870A11" w:rsidP="003A09E7">
            <w:pPr>
              <w:tabs>
                <w:tab w:val="left" w:pos="4848"/>
              </w:tabs>
              <w:jc w:val="center"/>
              <w:rPr>
                <w:rFonts w:eastAsia="標楷體"/>
                <w:color w:val="000000" w:themeColor="text1"/>
              </w:rPr>
            </w:pPr>
          </w:p>
        </w:tc>
        <w:tc>
          <w:tcPr>
            <w:tcW w:w="1132" w:type="dxa"/>
            <w:vAlign w:val="center"/>
          </w:tcPr>
          <w:p w:rsidR="00870A11" w:rsidRPr="00CE50CF" w:rsidRDefault="00870A11" w:rsidP="003A09E7">
            <w:pPr>
              <w:tabs>
                <w:tab w:val="left" w:pos="4848"/>
              </w:tabs>
              <w:jc w:val="center"/>
              <w:rPr>
                <w:rFonts w:eastAsia="標楷體"/>
                <w:color w:val="000000" w:themeColor="text1"/>
              </w:rPr>
            </w:pPr>
          </w:p>
        </w:tc>
      </w:tr>
      <w:tr w:rsidR="00870A11" w:rsidRPr="00CE50CF" w:rsidTr="00870A11">
        <w:trPr>
          <w:cantSplit/>
          <w:trHeight w:val="720"/>
          <w:jc w:val="center"/>
        </w:trPr>
        <w:tc>
          <w:tcPr>
            <w:tcW w:w="709" w:type="dxa"/>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992" w:type="dxa"/>
            <w:vAlign w:val="center"/>
          </w:tcPr>
          <w:p w:rsidR="00870A11" w:rsidRPr="00CE50CF" w:rsidRDefault="00870A11" w:rsidP="003A09E7">
            <w:pPr>
              <w:tabs>
                <w:tab w:val="left" w:pos="4848"/>
              </w:tabs>
              <w:jc w:val="center"/>
              <w:rPr>
                <w:rFonts w:eastAsia="標楷體"/>
                <w:color w:val="000000" w:themeColor="text1"/>
              </w:rPr>
            </w:pPr>
          </w:p>
        </w:tc>
        <w:tc>
          <w:tcPr>
            <w:tcW w:w="850"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1276" w:type="dxa"/>
            <w:vAlign w:val="center"/>
          </w:tcPr>
          <w:p w:rsidR="00870A11" w:rsidRPr="00CE50CF" w:rsidRDefault="00870A11" w:rsidP="003A09E7">
            <w:pPr>
              <w:tabs>
                <w:tab w:val="left" w:pos="4848"/>
              </w:tabs>
              <w:jc w:val="center"/>
              <w:rPr>
                <w:rFonts w:eastAsia="標楷體"/>
                <w:color w:val="000000" w:themeColor="text1"/>
              </w:rPr>
            </w:pPr>
          </w:p>
        </w:tc>
        <w:tc>
          <w:tcPr>
            <w:tcW w:w="708" w:type="dxa"/>
          </w:tcPr>
          <w:p w:rsidR="00870A11" w:rsidRPr="00CE50CF" w:rsidRDefault="00870A11" w:rsidP="003A09E7">
            <w:pPr>
              <w:tabs>
                <w:tab w:val="left" w:pos="4848"/>
              </w:tabs>
              <w:jc w:val="center"/>
              <w:rPr>
                <w:rFonts w:eastAsia="標楷體"/>
                <w:color w:val="000000" w:themeColor="text1"/>
              </w:rPr>
            </w:pPr>
          </w:p>
        </w:tc>
        <w:tc>
          <w:tcPr>
            <w:tcW w:w="1134" w:type="dxa"/>
          </w:tcPr>
          <w:p w:rsidR="00870A11" w:rsidRPr="00CE50CF" w:rsidRDefault="00870A11" w:rsidP="003A09E7">
            <w:pPr>
              <w:tabs>
                <w:tab w:val="left" w:pos="4848"/>
              </w:tabs>
              <w:jc w:val="center"/>
              <w:rPr>
                <w:rFonts w:eastAsia="標楷體"/>
                <w:color w:val="000000" w:themeColor="text1"/>
              </w:rPr>
            </w:pPr>
          </w:p>
        </w:tc>
        <w:tc>
          <w:tcPr>
            <w:tcW w:w="1132" w:type="dxa"/>
            <w:vAlign w:val="center"/>
          </w:tcPr>
          <w:p w:rsidR="00870A11" w:rsidRPr="00CE50CF" w:rsidRDefault="00870A11" w:rsidP="003A09E7">
            <w:pPr>
              <w:tabs>
                <w:tab w:val="left" w:pos="4848"/>
              </w:tabs>
              <w:jc w:val="center"/>
              <w:rPr>
                <w:rFonts w:eastAsia="標楷體"/>
                <w:color w:val="000000" w:themeColor="text1"/>
              </w:rPr>
            </w:pPr>
          </w:p>
        </w:tc>
      </w:tr>
      <w:tr w:rsidR="00870A11" w:rsidRPr="00CE50CF" w:rsidTr="00870A11">
        <w:trPr>
          <w:cantSplit/>
          <w:trHeight w:val="720"/>
          <w:jc w:val="center"/>
        </w:trPr>
        <w:tc>
          <w:tcPr>
            <w:tcW w:w="709" w:type="dxa"/>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992" w:type="dxa"/>
            <w:vAlign w:val="center"/>
          </w:tcPr>
          <w:p w:rsidR="00870A11" w:rsidRPr="00CE50CF" w:rsidRDefault="00870A11" w:rsidP="003A09E7">
            <w:pPr>
              <w:tabs>
                <w:tab w:val="left" w:pos="4848"/>
              </w:tabs>
              <w:jc w:val="center"/>
              <w:rPr>
                <w:rFonts w:eastAsia="標楷體"/>
                <w:color w:val="000000" w:themeColor="text1"/>
              </w:rPr>
            </w:pPr>
          </w:p>
        </w:tc>
        <w:tc>
          <w:tcPr>
            <w:tcW w:w="850"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1276" w:type="dxa"/>
            <w:vAlign w:val="center"/>
          </w:tcPr>
          <w:p w:rsidR="00870A11" w:rsidRPr="00CE50CF" w:rsidRDefault="00870A11" w:rsidP="003A09E7">
            <w:pPr>
              <w:tabs>
                <w:tab w:val="left" w:pos="4848"/>
              </w:tabs>
              <w:jc w:val="center"/>
              <w:rPr>
                <w:rFonts w:eastAsia="標楷體"/>
                <w:color w:val="000000" w:themeColor="text1"/>
              </w:rPr>
            </w:pPr>
          </w:p>
        </w:tc>
        <w:tc>
          <w:tcPr>
            <w:tcW w:w="708" w:type="dxa"/>
          </w:tcPr>
          <w:p w:rsidR="00870A11" w:rsidRPr="00CE50CF" w:rsidRDefault="00870A11" w:rsidP="003A09E7">
            <w:pPr>
              <w:tabs>
                <w:tab w:val="left" w:pos="4848"/>
              </w:tabs>
              <w:jc w:val="center"/>
              <w:rPr>
                <w:rFonts w:eastAsia="標楷體"/>
                <w:color w:val="000000" w:themeColor="text1"/>
              </w:rPr>
            </w:pPr>
          </w:p>
        </w:tc>
        <w:tc>
          <w:tcPr>
            <w:tcW w:w="1134" w:type="dxa"/>
          </w:tcPr>
          <w:p w:rsidR="00870A11" w:rsidRPr="00CE50CF" w:rsidRDefault="00870A11" w:rsidP="003A09E7">
            <w:pPr>
              <w:tabs>
                <w:tab w:val="left" w:pos="4848"/>
              </w:tabs>
              <w:jc w:val="center"/>
              <w:rPr>
                <w:rFonts w:eastAsia="標楷體"/>
                <w:color w:val="000000" w:themeColor="text1"/>
              </w:rPr>
            </w:pPr>
          </w:p>
        </w:tc>
        <w:tc>
          <w:tcPr>
            <w:tcW w:w="1132" w:type="dxa"/>
            <w:vAlign w:val="center"/>
          </w:tcPr>
          <w:p w:rsidR="00870A11" w:rsidRPr="00CE50CF" w:rsidRDefault="00870A11" w:rsidP="003A09E7">
            <w:pPr>
              <w:tabs>
                <w:tab w:val="left" w:pos="4848"/>
              </w:tabs>
              <w:jc w:val="center"/>
              <w:rPr>
                <w:rFonts w:eastAsia="標楷體"/>
                <w:color w:val="000000" w:themeColor="text1"/>
              </w:rPr>
            </w:pPr>
          </w:p>
        </w:tc>
      </w:tr>
      <w:tr w:rsidR="00870A11" w:rsidRPr="00CE50CF" w:rsidTr="00870A11">
        <w:trPr>
          <w:cantSplit/>
          <w:trHeight w:val="720"/>
          <w:jc w:val="center"/>
        </w:trPr>
        <w:tc>
          <w:tcPr>
            <w:tcW w:w="709" w:type="dxa"/>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992" w:type="dxa"/>
            <w:vAlign w:val="center"/>
          </w:tcPr>
          <w:p w:rsidR="00870A11" w:rsidRPr="00CE50CF" w:rsidRDefault="00870A11" w:rsidP="003A09E7">
            <w:pPr>
              <w:tabs>
                <w:tab w:val="left" w:pos="4848"/>
              </w:tabs>
              <w:jc w:val="center"/>
              <w:rPr>
                <w:rFonts w:eastAsia="標楷體"/>
                <w:color w:val="000000" w:themeColor="text1"/>
              </w:rPr>
            </w:pPr>
          </w:p>
        </w:tc>
        <w:tc>
          <w:tcPr>
            <w:tcW w:w="850"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1276" w:type="dxa"/>
            <w:vAlign w:val="center"/>
          </w:tcPr>
          <w:p w:rsidR="00870A11" w:rsidRPr="00CE50CF" w:rsidRDefault="00870A11" w:rsidP="003A09E7">
            <w:pPr>
              <w:tabs>
                <w:tab w:val="left" w:pos="4848"/>
              </w:tabs>
              <w:jc w:val="center"/>
              <w:rPr>
                <w:rFonts w:eastAsia="標楷體"/>
                <w:color w:val="000000" w:themeColor="text1"/>
              </w:rPr>
            </w:pPr>
          </w:p>
        </w:tc>
        <w:tc>
          <w:tcPr>
            <w:tcW w:w="708" w:type="dxa"/>
          </w:tcPr>
          <w:p w:rsidR="00870A11" w:rsidRPr="00CE50CF" w:rsidRDefault="00870A11" w:rsidP="003A09E7">
            <w:pPr>
              <w:tabs>
                <w:tab w:val="left" w:pos="4848"/>
              </w:tabs>
              <w:jc w:val="center"/>
              <w:rPr>
                <w:rFonts w:eastAsia="標楷體"/>
                <w:color w:val="000000" w:themeColor="text1"/>
              </w:rPr>
            </w:pPr>
          </w:p>
        </w:tc>
        <w:tc>
          <w:tcPr>
            <w:tcW w:w="1134" w:type="dxa"/>
          </w:tcPr>
          <w:p w:rsidR="00870A11" w:rsidRPr="00CE50CF" w:rsidRDefault="00870A11" w:rsidP="003A09E7">
            <w:pPr>
              <w:tabs>
                <w:tab w:val="left" w:pos="4848"/>
              </w:tabs>
              <w:jc w:val="center"/>
              <w:rPr>
                <w:rFonts w:eastAsia="標楷體"/>
                <w:color w:val="000000" w:themeColor="text1"/>
              </w:rPr>
            </w:pPr>
          </w:p>
        </w:tc>
        <w:tc>
          <w:tcPr>
            <w:tcW w:w="1132" w:type="dxa"/>
            <w:vAlign w:val="center"/>
          </w:tcPr>
          <w:p w:rsidR="00870A11" w:rsidRPr="00CE50CF" w:rsidRDefault="00870A11" w:rsidP="003A09E7">
            <w:pPr>
              <w:tabs>
                <w:tab w:val="left" w:pos="4848"/>
              </w:tabs>
              <w:jc w:val="center"/>
              <w:rPr>
                <w:rFonts w:eastAsia="標楷體"/>
                <w:color w:val="000000" w:themeColor="text1"/>
              </w:rPr>
            </w:pPr>
          </w:p>
        </w:tc>
      </w:tr>
      <w:tr w:rsidR="00870A11" w:rsidRPr="00CE50CF" w:rsidTr="00870A11">
        <w:trPr>
          <w:cantSplit/>
          <w:trHeight w:val="720"/>
          <w:jc w:val="center"/>
        </w:trPr>
        <w:tc>
          <w:tcPr>
            <w:tcW w:w="709" w:type="dxa"/>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992" w:type="dxa"/>
            <w:vAlign w:val="center"/>
          </w:tcPr>
          <w:p w:rsidR="00870A11" w:rsidRPr="00CE50CF" w:rsidRDefault="00870A11" w:rsidP="003A09E7">
            <w:pPr>
              <w:tabs>
                <w:tab w:val="left" w:pos="4848"/>
              </w:tabs>
              <w:jc w:val="center"/>
              <w:rPr>
                <w:rFonts w:eastAsia="標楷體"/>
                <w:color w:val="000000" w:themeColor="text1"/>
              </w:rPr>
            </w:pPr>
          </w:p>
        </w:tc>
        <w:tc>
          <w:tcPr>
            <w:tcW w:w="850"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1276" w:type="dxa"/>
            <w:vAlign w:val="center"/>
          </w:tcPr>
          <w:p w:rsidR="00870A11" w:rsidRPr="00CE50CF" w:rsidRDefault="00870A11" w:rsidP="003A09E7">
            <w:pPr>
              <w:tabs>
                <w:tab w:val="left" w:pos="4848"/>
              </w:tabs>
              <w:jc w:val="center"/>
              <w:rPr>
                <w:rFonts w:eastAsia="標楷體"/>
                <w:color w:val="000000" w:themeColor="text1"/>
              </w:rPr>
            </w:pPr>
          </w:p>
        </w:tc>
        <w:tc>
          <w:tcPr>
            <w:tcW w:w="708" w:type="dxa"/>
          </w:tcPr>
          <w:p w:rsidR="00870A11" w:rsidRPr="00CE50CF" w:rsidRDefault="00870A11" w:rsidP="003A09E7">
            <w:pPr>
              <w:tabs>
                <w:tab w:val="left" w:pos="4848"/>
              </w:tabs>
              <w:jc w:val="center"/>
              <w:rPr>
                <w:rFonts w:eastAsia="標楷體"/>
                <w:color w:val="000000" w:themeColor="text1"/>
              </w:rPr>
            </w:pPr>
          </w:p>
        </w:tc>
        <w:tc>
          <w:tcPr>
            <w:tcW w:w="1134" w:type="dxa"/>
          </w:tcPr>
          <w:p w:rsidR="00870A11" w:rsidRPr="00CE50CF" w:rsidRDefault="00870A11" w:rsidP="003A09E7">
            <w:pPr>
              <w:tabs>
                <w:tab w:val="left" w:pos="4848"/>
              </w:tabs>
              <w:jc w:val="center"/>
              <w:rPr>
                <w:rFonts w:eastAsia="標楷體"/>
                <w:color w:val="000000" w:themeColor="text1"/>
              </w:rPr>
            </w:pPr>
          </w:p>
        </w:tc>
        <w:tc>
          <w:tcPr>
            <w:tcW w:w="1132" w:type="dxa"/>
            <w:vAlign w:val="center"/>
          </w:tcPr>
          <w:p w:rsidR="00870A11" w:rsidRPr="00CE50CF" w:rsidRDefault="00870A11" w:rsidP="003A09E7">
            <w:pPr>
              <w:tabs>
                <w:tab w:val="left" w:pos="4848"/>
              </w:tabs>
              <w:jc w:val="center"/>
              <w:rPr>
                <w:rFonts w:eastAsia="標楷體"/>
                <w:color w:val="000000" w:themeColor="text1"/>
              </w:rPr>
            </w:pPr>
          </w:p>
        </w:tc>
      </w:tr>
      <w:tr w:rsidR="00870A11" w:rsidRPr="00CE50CF" w:rsidTr="00870A11">
        <w:trPr>
          <w:cantSplit/>
          <w:trHeight w:val="720"/>
          <w:jc w:val="center"/>
        </w:trPr>
        <w:tc>
          <w:tcPr>
            <w:tcW w:w="709" w:type="dxa"/>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992" w:type="dxa"/>
            <w:vAlign w:val="center"/>
          </w:tcPr>
          <w:p w:rsidR="00870A11" w:rsidRPr="00CE50CF" w:rsidRDefault="00870A11" w:rsidP="003A09E7">
            <w:pPr>
              <w:tabs>
                <w:tab w:val="left" w:pos="4848"/>
              </w:tabs>
              <w:jc w:val="center"/>
              <w:rPr>
                <w:rFonts w:eastAsia="標楷體"/>
                <w:color w:val="000000" w:themeColor="text1"/>
              </w:rPr>
            </w:pPr>
          </w:p>
        </w:tc>
        <w:tc>
          <w:tcPr>
            <w:tcW w:w="850"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1276" w:type="dxa"/>
            <w:vAlign w:val="center"/>
          </w:tcPr>
          <w:p w:rsidR="00870A11" w:rsidRPr="00CE50CF" w:rsidRDefault="00870A11" w:rsidP="003A09E7">
            <w:pPr>
              <w:tabs>
                <w:tab w:val="left" w:pos="4848"/>
              </w:tabs>
              <w:jc w:val="center"/>
              <w:rPr>
                <w:rFonts w:eastAsia="標楷體"/>
                <w:color w:val="000000" w:themeColor="text1"/>
              </w:rPr>
            </w:pPr>
          </w:p>
        </w:tc>
        <w:tc>
          <w:tcPr>
            <w:tcW w:w="708" w:type="dxa"/>
          </w:tcPr>
          <w:p w:rsidR="00870A11" w:rsidRPr="00CE50CF" w:rsidRDefault="00870A11" w:rsidP="003A09E7">
            <w:pPr>
              <w:tabs>
                <w:tab w:val="left" w:pos="4848"/>
              </w:tabs>
              <w:jc w:val="center"/>
              <w:rPr>
                <w:rFonts w:eastAsia="標楷體"/>
                <w:color w:val="000000" w:themeColor="text1"/>
              </w:rPr>
            </w:pPr>
          </w:p>
        </w:tc>
        <w:tc>
          <w:tcPr>
            <w:tcW w:w="1134" w:type="dxa"/>
          </w:tcPr>
          <w:p w:rsidR="00870A11" w:rsidRPr="00CE50CF" w:rsidRDefault="00870A11" w:rsidP="003A09E7">
            <w:pPr>
              <w:tabs>
                <w:tab w:val="left" w:pos="4848"/>
              </w:tabs>
              <w:jc w:val="center"/>
              <w:rPr>
                <w:rFonts w:eastAsia="標楷體"/>
                <w:color w:val="000000" w:themeColor="text1"/>
              </w:rPr>
            </w:pPr>
          </w:p>
        </w:tc>
        <w:tc>
          <w:tcPr>
            <w:tcW w:w="1132" w:type="dxa"/>
            <w:vAlign w:val="center"/>
          </w:tcPr>
          <w:p w:rsidR="00870A11" w:rsidRPr="00CE50CF" w:rsidRDefault="00870A11" w:rsidP="003A09E7">
            <w:pPr>
              <w:tabs>
                <w:tab w:val="left" w:pos="4848"/>
              </w:tabs>
              <w:jc w:val="center"/>
              <w:rPr>
                <w:rFonts w:eastAsia="標楷體"/>
                <w:color w:val="000000" w:themeColor="text1"/>
              </w:rPr>
            </w:pPr>
          </w:p>
        </w:tc>
      </w:tr>
      <w:tr w:rsidR="00870A11" w:rsidRPr="00CE50CF" w:rsidTr="00870A11">
        <w:trPr>
          <w:cantSplit/>
          <w:trHeight w:val="720"/>
          <w:jc w:val="center"/>
        </w:trPr>
        <w:tc>
          <w:tcPr>
            <w:tcW w:w="709" w:type="dxa"/>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992" w:type="dxa"/>
            <w:vAlign w:val="center"/>
          </w:tcPr>
          <w:p w:rsidR="00870A11" w:rsidRPr="00CE50CF" w:rsidRDefault="00870A11" w:rsidP="003A09E7">
            <w:pPr>
              <w:tabs>
                <w:tab w:val="left" w:pos="4848"/>
              </w:tabs>
              <w:jc w:val="center"/>
              <w:rPr>
                <w:rFonts w:eastAsia="標楷體"/>
                <w:color w:val="000000" w:themeColor="text1"/>
              </w:rPr>
            </w:pPr>
          </w:p>
        </w:tc>
        <w:tc>
          <w:tcPr>
            <w:tcW w:w="850"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1276" w:type="dxa"/>
            <w:vAlign w:val="center"/>
          </w:tcPr>
          <w:p w:rsidR="00870A11" w:rsidRPr="00CE50CF" w:rsidRDefault="00870A11" w:rsidP="003A09E7">
            <w:pPr>
              <w:tabs>
                <w:tab w:val="left" w:pos="4848"/>
              </w:tabs>
              <w:jc w:val="center"/>
              <w:rPr>
                <w:rFonts w:eastAsia="標楷體"/>
                <w:color w:val="000000" w:themeColor="text1"/>
              </w:rPr>
            </w:pPr>
          </w:p>
        </w:tc>
        <w:tc>
          <w:tcPr>
            <w:tcW w:w="708" w:type="dxa"/>
          </w:tcPr>
          <w:p w:rsidR="00870A11" w:rsidRPr="00CE50CF" w:rsidRDefault="00870A11" w:rsidP="003A09E7">
            <w:pPr>
              <w:tabs>
                <w:tab w:val="left" w:pos="4848"/>
              </w:tabs>
              <w:jc w:val="center"/>
              <w:rPr>
                <w:rFonts w:eastAsia="標楷體"/>
                <w:color w:val="000000" w:themeColor="text1"/>
              </w:rPr>
            </w:pPr>
          </w:p>
        </w:tc>
        <w:tc>
          <w:tcPr>
            <w:tcW w:w="1134" w:type="dxa"/>
          </w:tcPr>
          <w:p w:rsidR="00870A11" w:rsidRPr="00CE50CF" w:rsidRDefault="00870A11" w:rsidP="003A09E7">
            <w:pPr>
              <w:tabs>
                <w:tab w:val="left" w:pos="4848"/>
              </w:tabs>
              <w:jc w:val="center"/>
              <w:rPr>
                <w:rFonts w:eastAsia="標楷體"/>
                <w:color w:val="000000" w:themeColor="text1"/>
              </w:rPr>
            </w:pPr>
          </w:p>
        </w:tc>
        <w:tc>
          <w:tcPr>
            <w:tcW w:w="1132" w:type="dxa"/>
            <w:vAlign w:val="center"/>
          </w:tcPr>
          <w:p w:rsidR="00870A11" w:rsidRPr="00CE50CF" w:rsidRDefault="00870A11" w:rsidP="003A09E7">
            <w:pPr>
              <w:tabs>
                <w:tab w:val="left" w:pos="4848"/>
              </w:tabs>
              <w:jc w:val="center"/>
              <w:rPr>
                <w:rFonts w:eastAsia="標楷體"/>
                <w:color w:val="000000" w:themeColor="text1"/>
              </w:rPr>
            </w:pPr>
          </w:p>
        </w:tc>
      </w:tr>
      <w:tr w:rsidR="00870A11" w:rsidRPr="00CE50CF" w:rsidTr="00870A11">
        <w:trPr>
          <w:cantSplit/>
          <w:trHeight w:val="720"/>
          <w:jc w:val="center"/>
        </w:trPr>
        <w:tc>
          <w:tcPr>
            <w:tcW w:w="709" w:type="dxa"/>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992" w:type="dxa"/>
            <w:vAlign w:val="center"/>
          </w:tcPr>
          <w:p w:rsidR="00870A11" w:rsidRPr="00CE50CF" w:rsidRDefault="00870A11" w:rsidP="003A09E7">
            <w:pPr>
              <w:tabs>
                <w:tab w:val="left" w:pos="4848"/>
              </w:tabs>
              <w:jc w:val="center"/>
              <w:rPr>
                <w:rFonts w:eastAsia="標楷體"/>
                <w:color w:val="000000" w:themeColor="text1"/>
              </w:rPr>
            </w:pPr>
          </w:p>
        </w:tc>
        <w:tc>
          <w:tcPr>
            <w:tcW w:w="850"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1276" w:type="dxa"/>
            <w:vAlign w:val="center"/>
          </w:tcPr>
          <w:p w:rsidR="00870A11" w:rsidRPr="00CE50CF" w:rsidRDefault="00870A11" w:rsidP="003A09E7">
            <w:pPr>
              <w:tabs>
                <w:tab w:val="left" w:pos="4848"/>
              </w:tabs>
              <w:jc w:val="center"/>
              <w:rPr>
                <w:rFonts w:eastAsia="標楷體"/>
                <w:color w:val="000000" w:themeColor="text1"/>
              </w:rPr>
            </w:pPr>
          </w:p>
        </w:tc>
        <w:tc>
          <w:tcPr>
            <w:tcW w:w="708" w:type="dxa"/>
          </w:tcPr>
          <w:p w:rsidR="00870A11" w:rsidRPr="00CE50CF" w:rsidRDefault="00870A11" w:rsidP="003A09E7">
            <w:pPr>
              <w:tabs>
                <w:tab w:val="left" w:pos="4848"/>
              </w:tabs>
              <w:jc w:val="center"/>
              <w:rPr>
                <w:rFonts w:eastAsia="標楷體"/>
                <w:color w:val="000000" w:themeColor="text1"/>
              </w:rPr>
            </w:pPr>
          </w:p>
        </w:tc>
        <w:tc>
          <w:tcPr>
            <w:tcW w:w="1134" w:type="dxa"/>
          </w:tcPr>
          <w:p w:rsidR="00870A11" w:rsidRPr="00CE50CF" w:rsidRDefault="00870A11" w:rsidP="003A09E7">
            <w:pPr>
              <w:tabs>
                <w:tab w:val="left" w:pos="4848"/>
              </w:tabs>
              <w:jc w:val="center"/>
              <w:rPr>
                <w:rFonts w:eastAsia="標楷體"/>
                <w:color w:val="000000" w:themeColor="text1"/>
              </w:rPr>
            </w:pPr>
          </w:p>
        </w:tc>
        <w:tc>
          <w:tcPr>
            <w:tcW w:w="1132" w:type="dxa"/>
            <w:vAlign w:val="center"/>
          </w:tcPr>
          <w:p w:rsidR="00870A11" w:rsidRPr="00CE50CF" w:rsidRDefault="00870A11" w:rsidP="003A09E7">
            <w:pPr>
              <w:tabs>
                <w:tab w:val="left" w:pos="4848"/>
              </w:tabs>
              <w:jc w:val="center"/>
              <w:rPr>
                <w:rFonts w:eastAsia="標楷體"/>
                <w:color w:val="000000" w:themeColor="text1"/>
              </w:rPr>
            </w:pPr>
          </w:p>
        </w:tc>
      </w:tr>
      <w:tr w:rsidR="00870A11" w:rsidRPr="00CE50CF" w:rsidTr="00870A11">
        <w:trPr>
          <w:cantSplit/>
          <w:trHeight w:val="720"/>
          <w:jc w:val="center"/>
        </w:trPr>
        <w:tc>
          <w:tcPr>
            <w:tcW w:w="709" w:type="dxa"/>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992" w:type="dxa"/>
            <w:vAlign w:val="center"/>
          </w:tcPr>
          <w:p w:rsidR="00870A11" w:rsidRPr="00CE50CF" w:rsidRDefault="00870A11" w:rsidP="003A09E7">
            <w:pPr>
              <w:tabs>
                <w:tab w:val="left" w:pos="4848"/>
              </w:tabs>
              <w:jc w:val="center"/>
              <w:rPr>
                <w:rFonts w:eastAsia="標楷體"/>
                <w:color w:val="000000" w:themeColor="text1"/>
              </w:rPr>
            </w:pPr>
          </w:p>
        </w:tc>
        <w:tc>
          <w:tcPr>
            <w:tcW w:w="850"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1134" w:type="dxa"/>
            <w:vAlign w:val="center"/>
          </w:tcPr>
          <w:p w:rsidR="00870A11" w:rsidRPr="00CE50CF" w:rsidRDefault="00870A11" w:rsidP="003A09E7">
            <w:pPr>
              <w:tabs>
                <w:tab w:val="left" w:pos="4848"/>
              </w:tabs>
              <w:jc w:val="center"/>
              <w:rPr>
                <w:rFonts w:eastAsia="標楷體"/>
                <w:color w:val="000000" w:themeColor="text1"/>
              </w:rPr>
            </w:pPr>
          </w:p>
        </w:tc>
        <w:tc>
          <w:tcPr>
            <w:tcW w:w="851" w:type="dxa"/>
          </w:tcPr>
          <w:p w:rsidR="00870A11" w:rsidRPr="00CE50CF" w:rsidRDefault="00870A11" w:rsidP="003A09E7">
            <w:pPr>
              <w:tabs>
                <w:tab w:val="left" w:pos="4848"/>
              </w:tabs>
              <w:jc w:val="center"/>
              <w:rPr>
                <w:rFonts w:eastAsia="標楷體"/>
                <w:color w:val="000000" w:themeColor="text1"/>
              </w:rPr>
            </w:pPr>
          </w:p>
        </w:tc>
        <w:tc>
          <w:tcPr>
            <w:tcW w:w="1276" w:type="dxa"/>
            <w:vAlign w:val="center"/>
          </w:tcPr>
          <w:p w:rsidR="00870A11" w:rsidRPr="00CE50CF" w:rsidRDefault="00870A11" w:rsidP="003A09E7">
            <w:pPr>
              <w:tabs>
                <w:tab w:val="left" w:pos="4848"/>
              </w:tabs>
              <w:jc w:val="center"/>
              <w:rPr>
                <w:rFonts w:eastAsia="標楷體"/>
                <w:color w:val="000000" w:themeColor="text1"/>
              </w:rPr>
            </w:pPr>
          </w:p>
        </w:tc>
        <w:tc>
          <w:tcPr>
            <w:tcW w:w="708" w:type="dxa"/>
          </w:tcPr>
          <w:p w:rsidR="00870A11" w:rsidRPr="00CE50CF" w:rsidRDefault="00870A11" w:rsidP="003A09E7">
            <w:pPr>
              <w:tabs>
                <w:tab w:val="left" w:pos="4848"/>
              </w:tabs>
              <w:jc w:val="center"/>
              <w:rPr>
                <w:rFonts w:eastAsia="標楷體"/>
                <w:color w:val="000000" w:themeColor="text1"/>
              </w:rPr>
            </w:pPr>
          </w:p>
        </w:tc>
        <w:tc>
          <w:tcPr>
            <w:tcW w:w="1134" w:type="dxa"/>
          </w:tcPr>
          <w:p w:rsidR="00870A11" w:rsidRPr="00CE50CF" w:rsidRDefault="00870A11" w:rsidP="003A09E7">
            <w:pPr>
              <w:tabs>
                <w:tab w:val="left" w:pos="4848"/>
              </w:tabs>
              <w:jc w:val="center"/>
              <w:rPr>
                <w:rFonts w:eastAsia="標楷體"/>
                <w:color w:val="000000" w:themeColor="text1"/>
              </w:rPr>
            </w:pPr>
          </w:p>
        </w:tc>
        <w:tc>
          <w:tcPr>
            <w:tcW w:w="1132" w:type="dxa"/>
            <w:vAlign w:val="center"/>
          </w:tcPr>
          <w:p w:rsidR="00870A11" w:rsidRPr="00CE50CF" w:rsidRDefault="00870A11" w:rsidP="003A09E7">
            <w:pPr>
              <w:tabs>
                <w:tab w:val="left" w:pos="4848"/>
              </w:tabs>
              <w:jc w:val="center"/>
              <w:rPr>
                <w:rFonts w:eastAsia="標楷體"/>
                <w:color w:val="000000" w:themeColor="text1"/>
              </w:rPr>
            </w:pPr>
          </w:p>
        </w:tc>
      </w:tr>
    </w:tbl>
    <w:p w:rsidR="003A09E7" w:rsidRPr="00CE50CF" w:rsidRDefault="003A09E7" w:rsidP="003A09E7">
      <w:pPr>
        <w:tabs>
          <w:tab w:val="left" w:pos="4848"/>
        </w:tabs>
        <w:spacing w:before="40"/>
        <w:ind w:left="7920" w:hangingChars="3300" w:hanging="7920"/>
        <w:rPr>
          <w:rFonts w:eastAsia="標楷體"/>
          <w:color w:val="000000" w:themeColor="text1"/>
        </w:rPr>
      </w:pPr>
    </w:p>
    <w:p w:rsidR="00523960" w:rsidRPr="00CE50CF" w:rsidRDefault="00523960" w:rsidP="00523960">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5C6F39" w:rsidRPr="00CE50CF" w:rsidRDefault="003A09E7" w:rsidP="003A09E7">
      <w:pPr>
        <w:rPr>
          <w:rFonts w:eastAsia="標楷體"/>
          <w:color w:val="000000" w:themeColor="text1"/>
        </w:rPr>
      </w:pPr>
      <w:r w:rsidRPr="00CE50CF">
        <w:rPr>
          <w:rFonts w:eastAsia="標楷體"/>
          <w:color w:val="000000" w:themeColor="text1"/>
        </w:rPr>
        <w:br w:type="page"/>
      </w:r>
    </w:p>
    <w:tbl>
      <w:tblPr>
        <w:tblW w:w="10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9"/>
        <w:gridCol w:w="1187"/>
        <w:gridCol w:w="992"/>
        <w:gridCol w:w="142"/>
        <w:gridCol w:w="567"/>
        <w:gridCol w:w="709"/>
        <w:gridCol w:w="709"/>
        <w:gridCol w:w="850"/>
        <w:gridCol w:w="709"/>
        <w:gridCol w:w="1134"/>
        <w:gridCol w:w="709"/>
        <w:gridCol w:w="850"/>
        <w:gridCol w:w="1511"/>
      </w:tblGrid>
      <w:tr w:rsidR="005D6503" w:rsidRPr="00CE50CF" w:rsidTr="00424596">
        <w:trPr>
          <w:trHeight w:val="618"/>
          <w:jc w:val="center"/>
        </w:trPr>
        <w:tc>
          <w:tcPr>
            <w:tcW w:w="2930" w:type="dxa"/>
            <w:gridSpan w:val="4"/>
            <w:vAlign w:val="center"/>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7748" w:type="dxa"/>
            <w:gridSpan w:val="9"/>
            <w:vAlign w:val="center"/>
          </w:tcPr>
          <w:p w:rsidR="003A09E7" w:rsidRPr="00CE50CF" w:rsidRDefault="003A09E7" w:rsidP="00A9769A">
            <w:pPr>
              <w:tabs>
                <w:tab w:val="center" w:pos="4153"/>
                <w:tab w:val="right" w:pos="8306"/>
              </w:tabs>
              <w:snapToGrid w:val="0"/>
              <w:spacing w:line="400" w:lineRule="exact"/>
              <w:ind w:firstLineChars="100" w:firstLine="280"/>
              <w:jc w:val="both"/>
              <w:rPr>
                <w:rFonts w:eastAsia="標楷體"/>
                <w:color w:val="000000" w:themeColor="text1"/>
                <w:position w:val="-28"/>
                <w:sz w:val="28"/>
                <w:szCs w:val="20"/>
              </w:rPr>
            </w:pPr>
            <w:r w:rsidRPr="00CE50CF">
              <w:rPr>
                <w:rFonts w:eastAsia="標楷體"/>
                <w:color w:val="000000" w:themeColor="text1"/>
                <w:sz w:val="28"/>
                <w:szCs w:val="20"/>
              </w:rPr>
              <w:t>G-4-2-1</w:t>
            </w:r>
            <w:r w:rsidR="00A9769A">
              <w:rPr>
                <w:rFonts w:eastAsia="標楷體" w:hint="eastAsia"/>
                <w:color w:val="000000" w:themeColor="text1"/>
                <w:sz w:val="28"/>
                <w:szCs w:val="20"/>
              </w:rPr>
              <w:t>6</w:t>
            </w:r>
            <w:r w:rsidRPr="00CE50CF">
              <w:rPr>
                <w:rFonts w:eastAsia="標楷體"/>
                <w:color w:val="000000" w:themeColor="text1"/>
                <w:sz w:val="28"/>
                <w:szCs w:val="20"/>
              </w:rPr>
              <w:t>:</w:t>
            </w:r>
            <w:r w:rsidRPr="00CE50CF">
              <w:rPr>
                <w:rFonts w:eastAsia="標楷體"/>
                <w:color w:val="000000" w:themeColor="text1"/>
                <w:sz w:val="28"/>
                <w:szCs w:val="20"/>
              </w:rPr>
              <w:t>成品、留樣品檢驗紀錄表</w:t>
            </w:r>
          </w:p>
        </w:tc>
      </w:tr>
      <w:tr w:rsidR="003E2C8C" w:rsidRPr="00CE50CF" w:rsidTr="00424596">
        <w:trPr>
          <w:trHeight w:val="1297"/>
          <w:jc w:val="center"/>
        </w:trPr>
        <w:tc>
          <w:tcPr>
            <w:tcW w:w="10678" w:type="dxa"/>
            <w:gridSpan w:val="13"/>
          </w:tcPr>
          <w:p w:rsidR="00424596" w:rsidRDefault="003E2C8C" w:rsidP="001E538C">
            <w:pPr>
              <w:tabs>
                <w:tab w:val="left" w:pos="4848"/>
              </w:tabs>
              <w:ind w:left="7920" w:hangingChars="3300" w:hanging="7920"/>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rPr>
              <w:t>ˇ</w:t>
            </w:r>
            <w:r w:rsidRPr="00CE50CF">
              <w:rPr>
                <w:rFonts w:eastAsia="標楷體"/>
                <w:color w:val="000000" w:themeColor="text1"/>
              </w:rPr>
              <w:t>)</w:t>
            </w:r>
            <w:r w:rsidR="001E538C">
              <w:rPr>
                <w:rFonts w:eastAsia="標楷體" w:hint="eastAsia"/>
                <w:color w:val="000000" w:themeColor="text1"/>
              </w:rPr>
              <w:t>無異物、無腐敗味、</w:t>
            </w:r>
            <w:r w:rsidRPr="00CE50CF">
              <w:rPr>
                <w:rFonts w:eastAsia="標楷體"/>
                <w:color w:val="000000" w:themeColor="text1"/>
              </w:rPr>
              <w:t>符合標準</w:t>
            </w:r>
            <w:r w:rsidR="001E538C">
              <w:rPr>
                <w:rFonts w:eastAsia="標楷體" w:hint="eastAsia"/>
                <w:color w:val="000000" w:themeColor="text1"/>
              </w:rPr>
              <w:t>值；</w:t>
            </w:r>
          </w:p>
          <w:p w:rsidR="00424596" w:rsidRDefault="003E2C8C" w:rsidP="00424596">
            <w:pPr>
              <w:tabs>
                <w:tab w:val="center" w:pos="4153"/>
                <w:tab w:val="right" w:pos="8306"/>
              </w:tabs>
              <w:snapToGrid w:val="0"/>
              <w:ind w:leftChars="205" w:left="492"/>
              <w:jc w:val="both"/>
              <w:rPr>
                <w:rFonts w:eastAsia="標楷體"/>
                <w:color w:val="000000" w:themeColor="text1"/>
              </w:rPr>
            </w:pPr>
            <w:r w:rsidRPr="00CE50CF">
              <w:rPr>
                <w:rFonts w:eastAsia="標楷體"/>
                <w:color w:val="000000" w:themeColor="text1"/>
              </w:rPr>
              <w:t>不合格</w:t>
            </w:r>
            <w:r w:rsidRPr="00CE50CF">
              <w:rPr>
                <w:rFonts w:eastAsia="標楷體"/>
                <w:color w:val="000000" w:themeColor="text1"/>
              </w:rPr>
              <w:t>(×)</w:t>
            </w:r>
            <w:r w:rsidR="00424596">
              <w:rPr>
                <w:rFonts w:eastAsia="標楷體" w:hint="eastAsia"/>
                <w:color w:val="000000" w:themeColor="text1"/>
              </w:rPr>
              <w:t>有</w:t>
            </w:r>
            <w:r w:rsidR="00424596" w:rsidRPr="00424596">
              <w:rPr>
                <w:rFonts w:eastAsia="標楷體" w:hint="eastAsia"/>
                <w:color w:val="000000" w:themeColor="text1"/>
              </w:rPr>
              <w:t>異物、腐敗味、</w:t>
            </w:r>
            <w:r w:rsidR="00424596">
              <w:rPr>
                <w:rFonts w:eastAsia="標楷體" w:hint="eastAsia"/>
                <w:color w:val="000000" w:themeColor="text1"/>
              </w:rPr>
              <w:t>不</w:t>
            </w:r>
            <w:r w:rsidR="00424596" w:rsidRPr="00424596">
              <w:rPr>
                <w:rFonts w:eastAsia="標楷體" w:hint="eastAsia"/>
                <w:color w:val="000000" w:themeColor="text1"/>
              </w:rPr>
              <w:t>符合標準值</w:t>
            </w:r>
            <w:r w:rsidR="00424596">
              <w:rPr>
                <w:rFonts w:eastAsia="標楷體" w:hint="eastAsia"/>
                <w:color w:val="000000" w:themeColor="text1"/>
              </w:rPr>
              <w:t>，並於備註欄填寫處理情形</w:t>
            </w:r>
          </w:p>
          <w:p w:rsidR="003E2C8C" w:rsidRPr="00CE50CF" w:rsidRDefault="003E2C8C" w:rsidP="001E538C">
            <w:pPr>
              <w:tabs>
                <w:tab w:val="center" w:pos="4153"/>
                <w:tab w:val="right" w:pos="8306"/>
              </w:tabs>
              <w:snapToGrid w:val="0"/>
              <w:jc w:val="both"/>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w:t>
            </w:r>
            <w:r w:rsidRPr="00CE50CF">
              <w:rPr>
                <w:rFonts w:eastAsia="標楷體"/>
                <w:color w:val="000000" w:themeColor="text1"/>
              </w:rPr>
              <w:t>每批</w:t>
            </w:r>
            <w:r w:rsidR="00424596">
              <w:rPr>
                <w:rFonts w:eastAsia="標楷體" w:hint="eastAsia"/>
                <w:color w:val="000000" w:themeColor="text1"/>
              </w:rPr>
              <w:t>1</w:t>
            </w:r>
            <w:r w:rsidRPr="00CE50CF">
              <w:rPr>
                <w:rFonts w:eastAsia="標楷體"/>
                <w:color w:val="000000" w:themeColor="text1"/>
              </w:rPr>
              <w:t>瓶</w:t>
            </w:r>
          </w:p>
        </w:tc>
      </w:tr>
      <w:tr w:rsidR="004B5D85" w:rsidRPr="00CE50CF" w:rsidTr="00251BDA">
        <w:trPr>
          <w:cantSplit/>
          <w:trHeight w:val="687"/>
          <w:jc w:val="center"/>
        </w:trPr>
        <w:tc>
          <w:tcPr>
            <w:tcW w:w="609" w:type="dxa"/>
            <w:vAlign w:val="center"/>
          </w:tcPr>
          <w:p w:rsidR="004B5D85" w:rsidRPr="00CE50CF" w:rsidRDefault="004B5D85" w:rsidP="003A09E7">
            <w:pPr>
              <w:tabs>
                <w:tab w:val="left" w:pos="4848"/>
              </w:tabs>
              <w:jc w:val="center"/>
              <w:rPr>
                <w:rFonts w:eastAsia="標楷體"/>
                <w:color w:val="000000" w:themeColor="text1"/>
              </w:rPr>
            </w:pPr>
            <w:r w:rsidRPr="00CE50CF">
              <w:rPr>
                <w:rFonts w:eastAsia="標楷體"/>
                <w:color w:val="000000" w:themeColor="text1"/>
              </w:rPr>
              <w:t>日期</w:t>
            </w:r>
          </w:p>
        </w:tc>
        <w:tc>
          <w:tcPr>
            <w:tcW w:w="1187" w:type="dxa"/>
            <w:vAlign w:val="center"/>
          </w:tcPr>
          <w:p w:rsidR="004B5D85" w:rsidRPr="00CE50CF" w:rsidRDefault="004B5D85" w:rsidP="003A09E7">
            <w:pPr>
              <w:tabs>
                <w:tab w:val="left" w:pos="4848"/>
              </w:tabs>
              <w:jc w:val="center"/>
              <w:rPr>
                <w:rFonts w:eastAsia="標楷體"/>
                <w:color w:val="000000" w:themeColor="text1"/>
              </w:rPr>
            </w:pPr>
            <w:r w:rsidRPr="00CE50CF">
              <w:rPr>
                <w:rFonts w:eastAsia="標楷體"/>
                <w:color w:val="000000" w:themeColor="text1"/>
              </w:rPr>
              <w:t>樣品名稱</w:t>
            </w:r>
          </w:p>
        </w:tc>
        <w:tc>
          <w:tcPr>
            <w:tcW w:w="992" w:type="dxa"/>
            <w:vAlign w:val="center"/>
          </w:tcPr>
          <w:p w:rsidR="004B5D85" w:rsidRPr="00CE50CF" w:rsidRDefault="004B5D85" w:rsidP="003A09E7">
            <w:pPr>
              <w:tabs>
                <w:tab w:val="left" w:pos="4848"/>
              </w:tabs>
              <w:jc w:val="center"/>
              <w:rPr>
                <w:rFonts w:eastAsia="標楷體"/>
                <w:color w:val="000000" w:themeColor="text1"/>
              </w:rPr>
            </w:pPr>
            <w:r w:rsidRPr="00CE50CF">
              <w:rPr>
                <w:rFonts w:eastAsia="標楷體"/>
                <w:color w:val="000000" w:themeColor="text1"/>
              </w:rPr>
              <w:t>批號</w:t>
            </w:r>
          </w:p>
        </w:tc>
        <w:tc>
          <w:tcPr>
            <w:tcW w:w="709" w:type="dxa"/>
            <w:gridSpan w:val="2"/>
            <w:vAlign w:val="center"/>
          </w:tcPr>
          <w:p w:rsidR="004B5D85" w:rsidRPr="00CE50CF" w:rsidRDefault="004B5D85" w:rsidP="003A09E7">
            <w:pPr>
              <w:tabs>
                <w:tab w:val="left" w:pos="4848"/>
              </w:tabs>
              <w:jc w:val="center"/>
              <w:rPr>
                <w:rFonts w:eastAsia="標楷體"/>
                <w:color w:val="000000" w:themeColor="text1"/>
              </w:rPr>
            </w:pPr>
            <w:r w:rsidRPr="00CE50CF">
              <w:rPr>
                <w:rFonts w:eastAsia="標楷體"/>
                <w:color w:val="000000" w:themeColor="text1"/>
              </w:rPr>
              <w:t>外觀</w:t>
            </w:r>
          </w:p>
        </w:tc>
        <w:tc>
          <w:tcPr>
            <w:tcW w:w="709" w:type="dxa"/>
            <w:vAlign w:val="center"/>
          </w:tcPr>
          <w:p w:rsidR="004B5D85" w:rsidRPr="00CE50CF" w:rsidRDefault="004B5D85" w:rsidP="003A09E7">
            <w:pPr>
              <w:tabs>
                <w:tab w:val="left" w:pos="4848"/>
              </w:tabs>
              <w:jc w:val="center"/>
              <w:rPr>
                <w:rFonts w:eastAsia="標楷體"/>
                <w:color w:val="000000" w:themeColor="text1"/>
              </w:rPr>
            </w:pPr>
            <w:r w:rsidRPr="00CE50CF">
              <w:rPr>
                <w:rFonts w:eastAsia="標楷體"/>
                <w:color w:val="000000" w:themeColor="text1"/>
              </w:rPr>
              <w:t>風味</w:t>
            </w:r>
          </w:p>
        </w:tc>
        <w:tc>
          <w:tcPr>
            <w:tcW w:w="709" w:type="dxa"/>
            <w:vAlign w:val="center"/>
          </w:tcPr>
          <w:p w:rsidR="004B5D85" w:rsidRPr="00CE50CF" w:rsidRDefault="004B5D85" w:rsidP="003A09E7">
            <w:pPr>
              <w:tabs>
                <w:tab w:val="left" w:pos="4848"/>
              </w:tabs>
              <w:jc w:val="center"/>
              <w:rPr>
                <w:rFonts w:eastAsia="標楷體"/>
                <w:color w:val="000000" w:themeColor="text1"/>
              </w:rPr>
            </w:pPr>
            <w:r w:rsidRPr="00CE50CF">
              <w:rPr>
                <w:rFonts w:eastAsia="標楷體"/>
                <w:color w:val="000000" w:themeColor="text1"/>
              </w:rPr>
              <w:t>鹽度</w:t>
            </w:r>
            <w:r>
              <w:rPr>
                <w:rFonts w:eastAsia="標楷體" w:hint="eastAsia"/>
                <w:color w:val="000000" w:themeColor="text1"/>
              </w:rPr>
              <w:t>(%)</w:t>
            </w:r>
          </w:p>
        </w:tc>
        <w:tc>
          <w:tcPr>
            <w:tcW w:w="850" w:type="dxa"/>
            <w:vAlign w:val="center"/>
          </w:tcPr>
          <w:p w:rsidR="004B5D85" w:rsidRPr="00CE50CF" w:rsidRDefault="004B5D85" w:rsidP="003A09E7">
            <w:pPr>
              <w:tabs>
                <w:tab w:val="left" w:pos="4848"/>
              </w:tabs>
              <w:jc w:val="center"/>
              <w:rPr>
                <w:rFonts w:eastAsia="標楷體"/>
                <w:color w:val="000000" w:themeColor="text1"/>
              </w:rPr>
            </w:pPr>
            <w:r w:rsidRPr="00CE50CF">
              <w:rPr>
                <w:rFonts w:eastAsia="標楷體"/>
                <w:color w:val="000000" w:themeColor="text1"/>
              </w:rPr>
              <w:t>pH</w:t>
            </w:r>
            <w:r w:rsidRPr="00CE50CF">
              <w:rPr>
                <w:rFonts w:eastAsia="標楷體"/>
                <w:color w:val="000000" w:themeColor="text1"/>
              </w:rPr>
              <w:t>值</w:t>
            </w:r>
          </w:p>
        </w:tc>
        <w:tc>
          <w:tcPr>
            <w:tcW w:w="709" w:type="dxa"/>
            <w:vAlign w:val="center"/>
          </w:tcPr>
          <w:p w:rsidR="004B5D85" w:rsidRPr="00CE50CF" w:rsidRDefault="00251BDA" w:rsidP="004B5D85">
            <w:pPr>
              <w:tabs>
                <w:tab w:val="left" w:pos="4848"/>
              </w:tabs>
              <w:jc w:val="center"/>
              <w:rPr>
                <w:rFonts w:eastAsia="標楷體"/>
                <w:color w:val="000000" w:themeColor="text1"/>
              </w:rPr>
            </w:pPr>
            <w:r>
              <w:rPr>
                <w:rFonts w:eastAsia="標楷體" w:hint="eastAsia"/>
                <w:color w:val="000000" w:themeColor="text1"/>
              </w:rPr>
              <w:t>水活性</w:t>
            </w:r>
          </w:p>
        </w:tc>
        <w:tc>
          <w:tcPr>
            <w:tcW w:w="1134" w:type="dxa"/>
            <w:vAlign w:val="center"/>
          </w:tcPr>
          <w:p w:rsidR="004B5D85" w:rsidRDefault="004B5D85" w:rsidP="003A09E7">
            <w:pPr>
              <w:tabs>
                <w:tab w:val="left" w:pos="4848"/>
              </w:tabs>
              <w:jc w:val="center"/>
              <w:rPr>
                <w:rFonts w:eastAsia="標楷體"/>
                <w:color w:val="000000" w:themeColor="text1"/>
              </w:rPr>
            </w:pPr>
            <w:r w:rsidRPr="00CE50CF">
              <w:rPr>
                <w:rFonts w:eastAsia="標楷體"/>
                <w:color w:val="000000" w:themeColor="text1"/>
              </w:rPr>
              <w:t>其他檢驗</w:t>
            </w:r>
          </w:p>
          <w:p w:rsidR="004B5D85" w:rsidRPr="00CE50CF" w:rsidRDefault="004B5D85" w:rsidP="003A09E7">
            <w:pPr>
              <w:tabs>
                <w:tab w:val="left" w:pos="4848"/>
              </w:tabs>
              <w:jc w:val="center"/>
              <w:rPr>
                <w:rFonts w:eastAsia="標楷體"/>
                <w:color w:val="000000" w:themeColor="text1"/>
              </w:rPr>
            </w:pPr>
            <w:r w:rsidRPr="00CE50CF">
              <w:rPr>
                <w:rFonts w:eastAsia="標楷體"/>
                <w:color w:val="000000" w:themeColor="text1"/>
              </w:rPr>
              <w:t>項目</w:t>
            </w:r>
          </w:p>
        </w:tc>
        <w:tc>
          <w:tcPr>
            <w:tcW w:w="709" w:type="dxa"/>
            <w:vAlign w:val="center"/>
          </w:tcPr>
          <w:p w:rsidR="004B5D85" w:rsidRPr="00CE50CF" w:rsidRDefault="004B5D85" w:rsidP="003A09E7">
            <w:pPr>
              <w:tabs>
                <w:tab w:val="left" w:pos="4848"/>
              </w:tabs>
              <w:jc w:val="center"/>
              <w:rPr>
                <w:rFonts w:eastAsia="標楷體"/>
                <w:color w:val="000000" w:themeColor="text1"/>
              </w:rPr>
            </w:pPr>
            <w:r w:rsidRPr="00CE50CF">
              <w:rPr>
                <w:rFonts w:eastAsia="標楷體"/>
                <w:color w:val="000000" w:themeColor="text1"/>
              </w:rPr>
              <w:t>判定</w:t>
            </w:r>
          </w:p>
        </w:tc>
        <w:tc>
          <w:tcPr>
            <w:tcW w:w="850" w:type="dxa"/>
            <w:vAlign w:val="center"/>
          </w:tcPr>
          <w:p w:rsidR="004B5D85" w:rsidRPr="00CE50CF" w:rsidRDefault="004B5D85" w:rsidP="003A09E7">
            <w:pPr>
              <w:tabs>
                <w:tab w:val="left" w:pos="4848"/>
              </w:tabs>
              <w:jc w:val="center"/>
              <w:rPr>
                <w:rFonts w:eastAsia="標楷體"/>
                <w:color w:val="000000" w:themeColor="text1"/>
              </w:rPr>
            </w:pPr>
            <w:r w:rsidRPr="00CE50CF">
              <w:rPr>
                <w:rFonts w:eastAsia="標楷體"/>
                <w:color w:val="000000" w:themeColor="text1"/>
              </w:rPr>
              <w:t>檢查人</w:t>
            </w:r>
          </w:p>
        </w:tc>
        <w:tc>
          <w:tcPr>
            <w:tcW w:w="1511" w:type="dxa"/>
            <w:vAlign w:val="center"/>
          </w:tcPr>
          <w:p w:rsidR="004B5D85" w:rsidRPr="00CE50CF" w:rsidRDefault="004B5D85" w:rsidP="003A09E7">
            <w:pPr>
              <w:tabs>
                <w:tab w:val="left" w:pos="4848"/>
              </w:tabs>
              <w:jc w:val="center"/>
              <w:rPr>
                <w:rFonts w:eastAsia="標楷體"/>
                <w:color w:val="000000" w:themeColor="text1"/>
              </w:rPr>
            </w:pPr>
            <w:r>
              <w:rPr>
                <w:rFonts w:eastAsia="標楷體" w:hint="eastAsia"/>
                <w:color w:val="000000" w:themeColor="text1"/>
              </w:rPr>
              <w:t>備註</w:t>
            </w:r>
          </w:p>
        </w:tc>
      </w:tr>
      <w:tr w:rsidR="004B5D85" w:rsidRPr="00CE50CF" w:rsidTr="00251BDA">
        <w:trPr>
          <w:cantSplit/>
          <w:trHeight w:val="939"/>
          <w:jc w:val="center"/>
        </w:trPr>
        <w:tc>
          <w:tcPr>
            <w:tcW w:w="609" w:type="dxa"/>
            <w:vAlign w:val="center"/>
          </w:tcPr>
          <w:p w:rsidR="004B5D85" w:rsidRPr="00CE50CF" w:rsidRDefault="004B5D85" w:rsidP="003A09E7">
            <w:pPr>
              <w:tabs>
                <w:tab w:val="left" w:pos="4848"/>
              </w:tabs>
              <w:jc w:val="center"/>
              <w:rPr>
                <w:rFonts w:eastAsia="標楷體"/>
                <w:color w:val="000000" w:themeColor="text1"/>
              </w:rPr>
            </w:pPr>
          </w:p>
        </w:tc>
        <w:tc>
          <w:tcPr>
            <w:tcW w:w="1187" w:type="dxa"/>
            <w:vAlign w:val="center"/>
          </w:tcPr>
          <w:p w:rsidR="004B5D85" w:rsidRPr="00CE50CF" w:rsidRDefault="004B5D85" w:rsidP="003A09E7">
            <w:pPr>
              <w:tabs>
                <w:tab w:val="left" w:pos="4848"/>
              </w:tabs>
              <w:jc w:val="center"/>
              <w:rPr>
                <w:rFonts w:eastAsia="標楷體"/>
                <w:color w:val="000000" w:themeColor="text1"/>
              </w:rPr>
            </w:pPr>
          </w:p>
        </w:tc>
        <w:tc>
          <w:tcPr>
            <w:tcW w:w="992" w:type="dxa"/>
            <w:vAlign w:val="center"/>
          </w:tcPr>
          <w:p w:rsidR="004B5D85" w:rsidRPr="00CE50CF" w:rsidRDefault="004B5D85" w:rsidP="003A09E7">
            <w:pPr>
              <w:tabs>
                <w:tab w:val="left" w:pos="4848"/>
              </w:tabs>
              <w:jc w:val="center"/>
              <w:rPr>
                <w:rFonts w:eastAsia="標楷體"/>
                <w:color w:val="000000" w:themeColor="text1"/>
              </w:rPr>
            </w:pPr>
          </w:p>
        </w:tc>
        <w:tc>
          <w:tcPr>
            <w:tcW w:w="709" w:type="dxa"/>
            <w:gridSpan w:val="2"/>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1134"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1511" w:type="dxa"/>
            <w:vAlign w:val="center"/>
          </w:tcPr>
          <w:p w:rsidR="004B5D85" w:rsidRPr="00CE50CF" w:rsidRDefault="004B5D85" w:rsidP="003A09E7">
            <w:pPr>
              <w:tabs>
                <w:tab w:val="left" w:pos="4848"/>
              </w:tabs>
              <w:jc w:val="center"/>
              <w:rPr>
                <w:rFonts w:eastAsia="標楷體"/>
                <w:color w:val="000000" w:themeColor="text1"/>
              </w:rPr>
            </w:pPr>
          </w:p>
        </w:tc>
      </w:tr>
      <w:tr w:rsidR="004B5D85" w:rsidRPr="00CE50CF" w:rsidTr="00251BDA">
        <w:trPr>
          <w:cantSplit/>
          <w:trHeight w:val="978"/>
          <w:jc w:val="center"/>
        </w:trPr>
        <w:tc>
          <w:tcPr>
            <w:tcW w:w="609" w:type="dxa"/>
            <w:vAlign w:val="center"/>
          </w:tcPr>
          <w:p w:rsidR="004B5D85" w:rsidRPr="00CE50CF" w:rsidRDefault="004B5D85" w:rsidP="003A09E7">
            <w:pPr>
              <w:tabs>
                <w:tab w:val="left" w:pos="4848"/>
              </w:tabs>
              <w:jc w:val="center"/>
              <w:rPr>
                <w:rFonts w:eastAsia="標楷體"/>
                <w:color w:val="000000" w:themeColor="text1"/>
              </w:rPr>
            </w:pPr>
          </w:p>
        </w:tc>
        <w:tc>
          <w:tcPr>
            <w:tcW w:w="1187" w:type="dxa"/>
            <w:vAlign w:val="center"/>
          </w:tcPr>
          <w:p w:rsidR="004B5D85" w:rsidRPr="00CE50CF" w:rsidRDefault="004B5D85" w:rsidP="003A09E7">
            <w:pPr>
              <w:tabs>
                <w:tab w:val="left" w:pos="4848"/>
              </w:tabs>
              <w:jc w:val="center"/>
              <w:rPr>
                <w:rFonts w:eastAsia="標楷體"/>
                <w:color w:val="000000" w:themeColor="text1"/>
              </w:rPr>
            </w:pPr>
          </w:p>
        </w:tc>
        <w:tc>
          <w:tcPr>
            <w:tcW w:w="992" w:type="dxa"/>
            <w:vAlign w:val="center"/>
          </w:tcPr>
          <w:p w:rsidR="004B5D85" w:rsidRPr="00CE50CF" w:rsidRDefault="004B5D85" w:rsidP="003A09E7">
            <w:pPr>
              <w:tabs>
                <w:tab w:val="left" w:pos="4848"/>
              </w:tabs>
              <w:jc w:val="center"/>
              <w:rPr>
                <w:rFonts w:eastAsia="標楷體"/>
                <w:color w:val="000000" w:themeColor="text1"/>
              </w:rPr>
            </w:pPr>
          </w:p>
        </w:tc>
        <w:tc>
          <w:tcPr>
            <w:tcW w:w="709" w:type="dxa"/>
            <w:gridSpan w:val="2"/>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1134"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1511" w:type="dxa"/>
            <w:vAlign w:val="center"/>
          </w:tcPr>
          <w:p w:rsidR="004B5D85" w:rsidRPr="00CE50CF" w:rsidRDefault="004B5D85" w:rsidP="003A09E7">
            <w:pPr>
              <w:tabs>
                <w:tab w:val="left" w:pos="4848"/>
              </w:tabs>
              <w:jc w:val="center"/>
              <w:rPr>
                <w:rFonts w:eastAsia="標楷體"/>
                <w:color w:val="000000" w:themeColor="text1"/>
              </w:rPr>
            </w:pPr>
          </w:p>
        </w:tc>
      </w:tr>
      <w:tr w:rsidR="004B5D85" w:rsidRPr="00CE50CF" w:rsidTr="00251BDA">
        <w:trPr>
          <w:cantSplit/>
          <w:trHeight w:val="980"/>
          <w:jc w:val="center"/>
        </w:trPr>
        <w:tc>
          <w:tcPr>
            <w:tcW w:w="609" w:type="dxa"/>
            <w:vAlign w:val="center"/>
          </w:tcPr>
          <w:p w:rsidR="004B5D85" w:rsidRPr="00CE50CF" w:rsidRDefault="004B5D85" w:rsidP="003A09E7">
            <w:pPr>
              <w:tabs>
                <w:tab w:val="left" w:pos="4848"/>
              </w:tabs>
              <w:jc w:val="center"/>
              <w:rPr>
                <w:rFonts w:eastAsia="標楷體"/>
                <w:color w:val="000000" w:themeColor="text1"/>
              </w:rPr>
            </w:pPr>
          </w:p>
        </w:tc>
        <w:tc>
          <w:tcPr>
            <w:tcW w:w="1187" w:type="dxa"/>
            <w:vAlign w:val="center"/>
          </w:tcPr>
          <w:p w:rsidR="004B5D85" w:rsidRPr="00CE50CF" w:rsidRDefault="004B5D85" w:rsidP="003A09E7">
            <w:pPr>
              <w:tabs>
                <w:tab w:val="left" w:pos="4848"/>
              </w:tabs>
              <w:jc w:val="center"/>
              <w:rPr>
                <w:rFonts w:eastAsia="標楷體"/>
                <w:color w:val="000000" w:themeColor="text1"/>
              </w:rPr>
            </w:pPr>
          </w:p>
        </w:tc>
        <w:tc>
          <w:tcPr>
            <w:tcW w:w="992" w:type="dxa"/>
            <w:vAlign w:val="center"/>
          </w:tcPr>
          <w:p w:rsidR="004B5D85" w:rsidRPr="00CE50CF" w:rsidRDefault="004B5D85" w:rsidP="003A09E7">
            <w:pPr>
              <w:tabs>
                <w:tab w:val="left" w:pos="4848"/>
              </w:tabs>
              <w:jc w:val="center"/>
              <w:rPr>
                <w:rFonts w:eastAsia="標楷體"/>
                <w:color w:val="000000" w:themeColor="text1"/>
              </w:rPr>
            </w:pPr>
          </w:p>
        </w:tc>
        <w:tc>
          <w:tcPr>
            <w:tcW w:w="709" w:type="dxa"/>
            <w:gridSpan w:val="2"/>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1134"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1511" w:type="dxa"/>
            <w:vAlign w:val="center"/>
          </w:tcPr>
          <w:p w:rsidR="004B5D85" w:rsidRPr="00CE50CF" w:rsidRDefault="004B5D85" w:rsidP="003A09E7">
            <w:pPr>
              <w:tabs>
                <w:tab w:val="left" w:pos="4848"/>
              </w:tabs>
              <w:jc w:val="center"/>
              <w:rPr>
                <w:rFonts w:eastAsia="標楷體"/>
                <w:color w:val="000000" w:themeColor="text1"/>
              </w:rPr>
            </w:pPr>
          </w:p>
        </w:tc>
      </w:tr>
      <w:tr w:rsidR="004B5D85" w:rsidRPr="00CE50CF" w:rsidTr="00251BDA">
        <w:trPr>
          <w:cantSplit/>
          <w:trHeight w:val="994"/>
          <w:jc w:val="center"/>
        </w:trPr>
        <w:tc>
          <w:tcPr>
            <w:tcW w:w="609" w:type="dxa"/>
            <w:vAlign w:val="center"/>
          </w:tcPr>
          <w:p w:rsidR="004B5D85" w:rsidRPr="00CE50CF" w:rsidRDefault="004B5D85" w:rsidP="003A09E7">
            <w:pPr>
              <w:tabs>
                <w:tab w:val="left" w:pos="4848"/>
              </w:tabs>
              <w:jc w:val="center"/>
              <w:rPr>
                <w:rFonts w:eastAsia="標楷體"/>
                <w:color w:val="000000" w:themeColor="text1"/>
              </w:rPr>
            </w:pPr>
          </w:p>
        </w:tc>
        <w:tc>
          <w:tcPr>
            <w:tcW w:w="1187" w:type="dxa"/>
            <w:vAlign w:val="center"/>
          </w:tcPr>
          <w:p w:rsidR="004B5D85" w:rsidRPr="00CE50CF" w:rsidRDefault="004B5D85" w:rsidP="003A09E7">
            <w:pPr>
              <w:tabs>
                <w:tab w:val="left" w:pos="4848"/>
              </w:tabs>
              <w:jc w:val="center"/>
              <w:rPr>
                <w:rFonts w:eastAsia="標楷體"/>
                <w:color w:val="000000" w:themeColor="text1"/>
              </w:rPr>
            </w:pPr>
          </w:p>
        </w:tc>
        <w:tc>
          <w:tcPr>
            <w:tcW w:w="992" w:type="dxa"/>
            <w:vAlign w:val="center"/>
          </w:tcPr>
          <w:p w:rsidR="004B5D85" w:rsidRPr="00CE50CF" w:rsidRDefault="004B5D85" w:rsidP="003A09E7">
            <w:pPr>
              <w:tabs>
                <w:tab w:val="left" w:pos="4848"/>
              </w:tabs>
              <w:jc w:val="center"/>
              <w:rPr>
                <w:rFonts w:eastAsia="標楷體"/>
                <w:color w:val="000000" w:themeColor="text1"/>
              </w:rPr>
            </w:pPr>
          </w:p>
        </w:tc>
        <w:tc>
          <w:tcPr>
            <w:tcW w:w="709" w:type="dxa"/>
            <w:gridSpan w:val="2"/>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1134"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1511" w:type="dxa"/>
            <w:vAlign w:val="center"/>
          </w:tcPr>
          <w:p w:rsidR="004B5D85" w:rsidRPr="00CE50CF" w:rsidRDefault="004B5D85" w:rsidP="003A09E7">
            <w:pPr>
              <w:tabs>
                <w:tab w:val="left" w:pos="4848"/>
              </w:tabs>
              <w:jc w:val="center"/>
              <w:rPr>
                <w:rFonts w:eastAsia="標楷體"/>
                <w:color w:val="000000" w:themeColor="text1"/>
              </w:rPr>
            </w:pPr>
          </w:p>
        </w:tc>
      </w:tr>
      <w:tr w:rsidR="004B5D85" w:rsidRPr="00CE50CF" w:rsidTr="00251BDA">
        <w:trPr>
          <w:cantSplit/>
          <w:trHeight w:val="981"/>
          <w:jc w:val="center"/>
        </w:trPr>
        <w:tc>
          <w:tcPr>
            <w:tcW w:w="609" w:type="dxa"/>
            <w:vAlign w:val="center"/>
          </w:tcPr>
          <w:p w:rsidR="004B5D85" w:rsidRPr="00CE50CF" w:rsidRDefault="004B5D85" w:rsidP="003A09E7">
            <w:pPr>
              <w:tabs>
                <w:tab w:val="left" w:pos="4848"/>
              </w:tabs>
              <w:jc w:val="center"/>
              <w:rPr>
                <w:rFonts w:eastAsia="標楷體"/>
                <w:color w:val="000000" w:themeColor="text1"/>
              </w:rPr>
            </w:pPr>
          </w:p>
        </w:tc>
        <w:tc>
          <w:tcPr>
            <w:tcW w:w="1187" w:type="dxa"/>
            <w:vAlign w:val="center"/>
          </w:tcPr>
          <w:p w:rsidR="004B5D85" w:rsidRPr="00CE50CF" w:rsidRDefault="004B5D85" w:rsidP="003A09E7">
            <w:pPr>
              <w:tabs>
                <w:tab w:val="left" w:pos="4848"/>
              </w:tabs>
              <w:jc w:val="center"/>
              <w:rPr>
                <w:rFonts w:eastAsia="標楷體"/>
                <w:color w:val="000000" w:themeColor="text1"/>
              </w:rPr>
            </w:pPr>
          </w:p>
        </w:tc>
        <w:tc>
          <w:tcPr>
            <w:tcW w:w="992" w:type="dxa"/>
            <w:vAlign w:val="center"/>
          </w:tcPr>
          <w:p w:rsidR="004B5D85" w:rsidRPr="00CE50CF" w:rsidRDefault="004B5D85" w:rsidP="003A09E7">
            <w:pPr>
              <w:tabs>
                <w:tab w:val="left" w:pos="4848"/>
              </w:tabs>
              <w:jc w:val="center"/>
              <w:rPr>
                <w:rFonts w:eastAsia="標楷體"/>
                <w:color w:val="000000" w:themeColor="text1"/>
              </w:rPr>
            </w:pPr>
          </w:p>
        </w:tc>
        <w:tc>
          <w:tcPr>
            <w:tcW w:w="709" w:type="dxa"/>
            <w:gridSpan w:val="2"/>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1134"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1511" w:type="dxa"/>
            <w:vAlign w:val="center"/>
          </w:tcPr>
          <w:p w:rsidR="004B5D85" w:rsidRPr="00CE50CF" w:rsidRDefault="004B5D85" w:rsidP="003A09E7">
            <w:pPr>
              <w:tabs>
                <w:tab w:val="left" w:pos="4848"/>
              </w:tabs>
              <w:jc w:val="center"/>
              <w:rPr>
                <w:rFonts w:eastAsia="標楷體"/>
                <w:color w:val="000000" w:themeColor="text1"/>
              </w:rPr>
            </w:pPr>
          </w:p>
        </w:tc>
      </w:tr>
      <w:tr w:rsidR="004B5D85" w:rsidRPr="00CE50CF" w:rsidTr="00251BDA">
        <w:trPr>
          <w:cantSplit/>
          <w:trHeight w:val="981"/>
          <w:jc w:val="center"/>
        </w:trPr>
        <w:tc>
          <w:tcPr>
            <w:tcW w:w="609" w:type="dxa"/>
            <w:vAlign w:val="center"/>
          </w:tcPr>
          <w:p w:rsidR="004B5D85" w:rsidRPr="00CE50CF" w:rsidRDefault="004B5D85" w:rsidP="003A09E7">
            <w:pPr>
              <w:tabs>
                <w:tab w:val="left" w:pos="4848"/>
              </w:tabs>
              <w:jc w:val="center"/>
              <w:rPr>
                <w:rFonts w:eastAsia="標楷體"/>
                <w:color w:val="000000" w:themeColor="text1"/>
              </w:rPr>
            </w:pPr>
          </w:p>
        </w:tc>
        <w:tc>
          <w:tcPr>
            <w:tcW w:w="1187" w:type="dxa"/>
            <w:vAlign w:val="center"/>
          </w:tcPr>
          <w:p w:rsidR="004B5D85" w:rsidRPr="00CE50CF" w:rsidRDefault="004B5D85" w:rsidP="003A09E7">
            <w:pPr>
              <w:tabs>
                <w:tab w:val="left" w:pos="4848"/>
              </w:tabs>
              <w:jc w:val="center"/>
              <w:rPr>
                <w:rFonts w:eastAsia="標楷體"/>
                <w:color w:val="000000" w:themeColor="text1"/>
              </w:rPr>
            </w:pPr>
          </w:p>
        </w:tc>
        <w:tc>
          <w:tcPr>
            <w:tcW w:w="992" w:type="dxa"/>
            <w:vAlign w:val="center"/>
          </w:tcPr>
          <w:p w:rsidR="004B5D85" w:rsidRPr="00CE50CF" w:rsidRDefault="004B5D85" w:rsidP="003A09E7">
            <w:pPr>
              <w:tabs>
                <w:tab w:val="left" w:pos="4848"/>
              </w:tabs>
              <w:jc w:val="center"/>
              <w:rPr>
                <w:rFonts w:eastAsia="標楷體"/>
                <w:color w:val="000000" w:themeColor="text1"/>
              </w:rPr>
            </w:pPr>
          </w:p>
        </w:tc>
        <w:tc>
          <w:tcPr>
            <w:tcW w:w="709" w:type="dxa"/>
            <w:gridSpan w:val="2"/>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1134"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1511" w:type="dxa"/>
            <w:vAlign w:val="center"/>
          </w:tcPr>
          <w:p w:rsidR="004B5D85" w:rsidRPr="00CE50CF" w:rsidRDefault="004B5D85" w:rsidP="003A09E7">
            <w:pPr>
              <w:tabs>
                <w:tab w:val="left" w:pos="4848"/>
              </w:tabs>
              <w:jc w:val="center"/>
              <w:rPr>
                <w:rFonts w:eastAsia="標楷體"/>
                <w:color w:val="000000" w:themeColor="text1"/>
              </w:rPr>
            </w:pPr>
          </w:p>
        </w:tc>
      </w:tr>
      <w:tr w:rsidR="004B5D85" w:rsidRPr="00CE50CF" w:rsidTr="00251BDA">
        <w:trPr>
          <w:cantSplit/>
          <w:trHeight w:val="966"/>
          <w:jc w:val="center"/>
        </w:trPr>
        <w:tc>
          <w:tcPr>
            <w:tcW w:w="609" w:type="dxa"/>
            <w:vAlign w:val="center"/>
          </w:tcPr>
          <w:p w:rsidR="004B5D85" w:rsidRPr="00CE50CF" w:rsidRDefault="004B5D85" w:rsidP="003A09E7">
            <w:pPr>
              <w:tabs>
                <w:tab w:val="left" w:pos="4848"/>
              </w:tabs>
              <w:jc w:val="center"/>
              <w:rPr>
                <w:rFonts w:eastAsia="標楷體"/>
                <w:color w:val="000000" w:themeColor="text1"/>
              </w:rPr>
            </w:pPr>
          </w:p>
        </w:tc>
        <w:tc>
          <w:tcPr>
            <w:tcW w:w="1187" w:type="dxa"/>
            <w:vAlign w:val="center"/>
          </w:tcPr>
          <w:p w:rsidR="004B5D85" w:rsidRPr="00CE50CF" w:rsidRDefault="004B5D85" w:rsidP="003A09E7">
            <w:pPr>
              <w:tabs>
                <w:tab w:val="left" w:pos="4848"/>
              </w:tabs>
              <w:jc w:val="center"/>
              <w:rPr>
                <w:rFonts w:eastAsia="標楷體"/>
                <w:color w:val="000000" w:themeColor="text1"/>
              </w:rPr>
            </w:pPr>
          </w:p>
        </w:tc>
        <w:tc>
          <w:tcPr>
            <w:tcW w:w="992" w:type="dxa"/>
            <w:vAlign w:val="center"/>
          </w:tcPr>
          <w:p w:rsidR="004B5D85" w:rsidRPr="00CE50CF" w:rsidRDefault="004B5D85" w:rsidP="003A09E7">
            <w:pPr>
              <w:tabs>
                <w:tab w:val="left" w:pos="4848"/>
              </w:tabs>
              <w:jc w:val="center"/>
              <w:rPr>
                <w:rFonts w:eastAsia="標楷體"/>
                <w:color w:val="000000" w:themeColor="text1"/>
              </w:rPr>
            </w:pPr>
          </w:p>
        </w:tc>
        <w:tc>
          <w:tcPr>
            <w:tcW w:w="709" w:type="dxa"/>
            <w:gridSpan w:val="2"/>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1134"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1511" w:type="dxa"/>
            <w:vAlign w:val="center"/>
          </w:tcPr>
          <w:p w:rsidR="004B5D85" w:rsidRPr="00CE50CF" w:rsidRDefault="004B5D85" w:rsidP="003A09E7">
            <w:pPr>
              <w:tabs>
                <w:tab w:val="left" w:pos="4848"/>
              </w:tabs>
              <w:jc w:val="center"/>
              <w:rPr>
                <w:rFonts w:eastAsia="標楷體"/>
                <w:color w:val="000000" w:themeColor="text1"/>
              </w:rPr>
            </w:pPr>
          </w:p>
        </w:tc>
      </w:tr>
      <w:tr w:rsidR="004B5D85" w:rsidRPr="00CE50CF" w:rsidTr="00251BDA">
        <w:trPr>
          <w:cantSplit/>
          <w:trHeight w:val="994"/>
          <w:jc w:val="center"/>
        </w:trPr>
        <w:tc>
          <w:tcPr>
            <w:tcW w:w="609" w:type="dxa"/>
            <w:vAlign w:val="center"/>
          </w:tcPr>
          <w:p w:rsidR="004B5D85" w:rsidRPr="00CE50CF" w:rsidRDefault="004B5D85" w:rsidP="003A09E7">
            <w:pPr>
              <w:tabs>
                <w:tab w:val="left" w:pos="4848"/>
              </w:tabs>
              <w:jc w:val="center"/>
              <w:rPr>
                <w:rFonts w:eastAsia="標楷體"/>
                <w:color w:val="000000" w:themeColor="text1"/>
              </w:rPr>
            </w:pPr>
          </w:p>
        </w:tc>
        <w:tc>
          <w:tcPr>
            <w:tcW w:w="1187" w:type="dxa"/>
            <w:vAlign w:val="center"/>
          </w:tcPr>
          <w:p w:rsidR="004B5D85" w:rsidRPr="00CE50CF" w:rsidRDefault="004B5D85" w:rsidP="003A09E7">
            <w:pPr>
              <w:tabs>
                <w:tab w:val="left" w:pos="4848"/>
              </w:tabs>
              <w:jc w:val="center"/>
              <w:rPr>
                <w:rFonts w:eastAsia="標楷體"/>
                <w:color w:val="000000" w:themeColor="text1"/>
              </w:rPr>
            </w:pPr>
          </w:p>
        </w:tc>
        <w:tc>
          <w:tcPr>
            <w:tcW w:w="992" w:type="dxa"/>
            <w:vAlign w:val="center"/>
          </w:tcPr>
          <w:p w:rsidR="004B5D85" w:rsidRPr="00CE50CF" w:rsidRDefault="004B5D85" w:rsidP="003A09E7">
            <w:pPr>
              <w:tabs>
                <w:tab w:val="left" w:pos="4848"/>
              </w:tabs>
              <w:jc w:val="center"/>
              <w:rPr>
                <w:rFonts w:eastAsia="標楷體"/>
                <w:color w:val="000000" w:themeColor="text1"/>
              </w:rPr>
            </w:pPr>
          </w:p>
        </w:tc>
        <w:tc>
          <w:tcPr>
            <w:tcW w:w="709" w:type="dxa"/>
            <w:gridSpan w:val="2"/>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1134"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1511" w:type="dxa"/>
            <w:vAlign w:val="center"/>
          </w:tcPr>
          <w:p w:rsidR="004B5D85" w:rsidRPr="00CE50CF" w:rsidRDefault="004B5D85" w:rsidP="003A09E7">
            <w:pPr>
              <w:tabs>
                <w:tab w:val="left" w:pos="4848"/>
              </w:tabs>
              <w:jc w:val="center"/>
              <w:rPr>
                <w:rFonts w:eastAsia="標楷體"/>
                <w:color w:val="000000" w:themeColor="text1"/>
              </w:rPr>
            </w:pPr>
          </w:p>
        </w:tc>
      </w:tr>
      <w:tr w:rsidR="004B5D85" w:rsidRPr="00CE50CF" w:rsidTr="00251BDA">
        <w:trPr>
          <w:cantSplit/>
          <w:trHeight w:val="967"/>
          <w:jc w:val="center"/>
        </w:trPr>
        <w:tc>
          <w:tcPr>
            <w:tcW w:w="609" w:type="dxa"/>
            <w:vAlign w:val="center"/>
          </w:tcPr>
          <w:p w:rsidR="004B5D85" w:rsidRPr="00CE50CF" w:rsidRDefault="004B5D85" w:rsidP="003A09E7">
            <w:pPr>
              <w:tabs>
                <w:tab w:val="left" w:pos="4848"/>
              </w:tabs>
              <w:jc w:val="center"/>
              <w:rPr>
                <w:rFonts w:eastAsia="標楷體"/>
                <w:color w:val="000000" w:themeColor="text1"/>
              </w:rPr>
            </w:pPr>
          </w:p>
        </w:tc>
        <w:tc>
          <w:tcPr>
            <w:tcW w:w="1187" w:type="dxa"/>
            <w:vAlign w:val="center"/>
          </w:tcPr>
          <w:p w:rsidR="004B5D85" w:rsidRPr="00CE50CF" w:rsidRDefault="004B5D85" w:rsidP="003A09E7">
            <w:pPr>
              <w:tabs>
                <w:tab w:val="left" w:pos="4848"/>
              </w:tabs>
              <w:jc w:val="center"/>
              <w:rPr>
                <w:rFonts w:eastAsia="標楷體"/>
                <w:color w:val="000000" w:themeColor="text1"/>
              </w:rPr>
            </w:pPr>
          </w:p>
        </w:tc>
        <w:tc>
          <w:tcPr>
            <w:tcW w:w="992" w:type="dxa"/>
            <w:vAlign w:val="center"/>
          </w:tcPr>
          <w:p w:rsidR="004B5D85" w:rsidRPr="00CE50CF" w:rsidRDefault="004B5D85" w:rsidP="003A09E7">
            <w:pPr>
              <w:tabs>
                <w:tab w:val="left" w:pos="4848"/>
              </w:tabs>
              <w:jc w:val="center"/>
              <w:rPr>
                <w:rFonts w:eastAsia="標楷體"/>
                <w:color w:val="000000" w:themeColor="text1"/>
              </w:rPr>
            </w:pPr>
          </w:p>
        </w:tc>
        <w:tc>
          <w:tcPr>
            <w:tcW w:w="709" w:type="dxa"/>
            <w:gridSpan w:val="2"/>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1134"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1511" w:type="dxa"/>
            <w:vAlign w:val="center"/>
          </w:tcPr>
          <w:p w:rsidR="004B5D85" w:rsidRPr="00CE50CF" w:rsidRDefault="004B5D85" w:rsidP="003A09E7">
            <w:pPr>
              <w:tabs>
                <w:tab w:val="left" w:pos="4848"/>
              </w:tabs>
              <w:jc w:val="center"/>
              <w:rPr>
                <w:rFonts w:eastAsia="標楷體"/>
                <w:color w:val="000000" w:themeColor="text1"/>
              </w:rPr>
            </w:pPr>
          </w:p>
        </w:tc>
      </w:tr>
      <w:tr w:rsidR="004B5D85" w:rsidRPr="00CE50CF" w:rsidTr="00251BDA">
        <w:trPr>
          <w:cantSplit/>
          <w:trHeight w:val="1008"/>
          <w:jc w:val="center"/>
        </w:trPr>
        <w:tc>
          <w:tcPr>
            <w:tcW w:w="609" w:type="dxa"/>
            <w:vAlign w:val="center"/>
          </w:tcPr>
          <w:p w:rsidR="004B5D85" w:rsidRPr="00CE50CF" w:rsidRDefault="004B5D85" w:rsidP="003A09E7">
            <w:pPr>
              <w:tabs>
                <w:tab w:val="left" w:pos="4848"/>
              </w:tabs>
              <w:jc w:val="center"/>
              <w:rPr>
                <w:rFonts w:eastAsia="標楷體"/>
                <w:color w:val="000000" w:themeColor="text1"/>
              </w:rPr>
            </w:pPr>
          </w:p>
        </w:tc>
        <w:tc>
          <w:tcPr>
            <w:tcW w:w="1187" w:type="dxa"/>
            <w:vAlign w:val="center"/>
          </w:tcPr>
          <w:p w:rsidR="004B5D85" w:rsidRPr="00CE50CF" w:rsidRDefault="004B5D85" w:rsidP="003A09E7">
            <w:pPr>
              <w:tabs>
                <w:tab w:val="left" w:pos="4848"/>
              </w:tabs>
              <w:jc w:val="center"/>
              <w:rPr>
                <w:rFonts w:eastAsia="標楷體"/>
                <w:color w:val="000000" w:themeColor="text1"/>
              </w:rPr>
            </w:pPr>
          </w:p>
        </w:tc>
        <w:tc>
          <w:tcPr>
            <w:tcW w:w="992" w:type="dxa"/>
            <w:vAlign w:val="center"/>
          </w:tcPr>
          <w:p w:rsidR="004B5D85" w:rsidRPr="00CE50CF" w:rsidRDefault="004B5D85" w:rsidP="003A09E7">
            <w:pPr>
              <w:tabs>
                <w:tab w:val="left" w:pos="4848"/>
              </w:tabs>
              <w:jc w:val="center"/>
              <w:rPr>
                <w:rFonts w:eastAsia="標楷體"/>
                <w:color w:val="000000" w:themeColor="text1"/>
              </w:rPr>
            </w:pPr>
          </w:p>
        </w:tc>
        <w:tc>
          <w:tcPr>
            <w:tcW w:w="709" w:type="dxa"/>
            <w:gridSpan w:val="2"/>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1134" w:type="dxa"/>
            <w:vAlign w:val="center"/>
          </w:tcPr>
          <w:p w:rsidR="004B5D85" w:rsidRPr="00CE50CF" w:rsidRDefault="004B5D85" w:rsidP="003A09E7">
            <w:pPr>
              <w:tabs>
                <w:tab w:val="left" w:pos="4848"/>
              </w:tabs>
              <w:jc w:val="center"/>
              <w:rPr>
                <w:rFonts w:eastAsia="標楷體"/>
                <w:color w:val="000000" w:themeColor="text1"/>
              </w:rPr>
            </w:pPr>
          </w:p>
        </w:tc>
        <w:tc>
          <w:tcPr>
            <w:tcW w:w="709" w:type="dxa"/>
            <w:vAlign w:val="center"/>
          </w:tcPr>
          <w:p w:rsidR="004B5D85" w:rsidRPr="00CE50CF" w:rsidRDefault="004B5D85" w:rsidP="003A09E7">
            <w:pPr>
              <w:tabs>
                <w:tab w:val="left" w:pos="4848"/>
              </w:tabs>
              <w:jc w:val="center"/>
              <w:rPr>
                <w:rFonts w:eastAsia="標楷體"/>
                <w:color w:val="000000" w:themeColor="text1"/>
              </w:rPr>
            </w:pPr>
          </w:p>
        </w:tc>
        <w:tc>
          <w:tcPr>
            <w:tcW w:w="850" w:type="dxa"/>
            <w:vAlign w:val="center"/>
          </w:tcPr>
          <w:p w:rsidR="004B5D85" w:rsidRPr="00CE50CF" w:rsidRDefault="004B5D85" w:rsidP="003A09E7">
            <w:pPr>
              <w:tabs>
                <w:tab w:val="left" w:pos="4848"/>
              </w:tabs>
              <w:jc w:val="center"/>
              <w:rPr>
                <w:rFonts w:eastAsia="標楷體"/>
                <w:color w:val="000000" w:themeColor="text1"/>
              </w:rPr>
            </w:pPr>
          </w:p>
        </w:tc>
        <w:tc>
          <w:tcPr>
            <w:tcW w:w="1511" w:type="dxa"/>
            <w:vAlign w:val="center"/>
          </w:tcPr>
          <w:p w:rsidR="004B5D85" w:rsidRPr="00CE50CF" w:rsidRDefault="004B5D85" w:rsidP="003A09E7">
            <w:pPr>
              <w:tabs>
                <w:tab w:val="left" w:pos="4848"/>
              </w:tabs>
              <w:jc w:val="center"/>
              <w:rPr>
                <w:rFonts w:eastAsia="標楷體"/>
                <w:color w:val="000000" w:themeColor="text1"/>
              </w:rPr>
            </w:pPr>
          </w:p>
        </w:tc>
      </w:tr>
    </w:tbl>
    <w:p w:rsidR="003A09E7" w:rsidRPr="00CE50CF" w:rsidRDefault="003A09E7" w:rsidP="003A09E7">
      <w:pPr>
        <w:rPr>
          <w:rFonts w:eastAsia="標楷體"/>
          <w:color w:val="000000" w:themeColor="text1"/>
        </w:rPr>
      </w:pPr>
    </w:p>
    <w:p w:rsidR="00523960" w:rsidRPr="00CE50CF" w:rsidRDefault="00523960" w:rsidP="00523960">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5C6F39" w:rsidRPr="00CE50CF" w:rsidRDefault="003A09E7" w:rsidP="003A09E7">
      <w:pPr>
        <w:rPr>
          <w:rFonts w:eastAsia="標楷體"/>
          <w:color w:val="000000" w:themeColor="text1"/>
        </w:rPr>
      </w:pPr>
      <w:r w:rsidRPr="00CE50CF">
        <w:rPr>
          <w:rFonts w:eastAsia="標楷體"/>
          <w:color w:val="000000" w:themeColor="text1"/>
        </w:rPr>
        <w:br w:type="page"/>
      </w: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6"/>
        <w:gridCol w:w="2005"/>
        <w:gridCol w:w="36"/>
        <w:gridCol w:w="2033"/>
        <w:gridCol w:w="1454"/>
        <w:gridCol w:w="1332"/>
        <w:gridCol w:w="1361"/>
        <w:gridCol w:w="1543"/>
      </w:tblGrid>
      <w:tr w:rsidR="005D6503" w:rsidRPr="00CE50CF" w:rsidTr="00BD37C5">
        <w:trPr>
          <w:trHeight w:val="517"/>
          <w:jc w:val="center"/>
        </w:trPr>
        <w:tc>
          <w:tcPr>
            <w:tcW w:w="2941" w:type="dxa"/>
            <w:gridSpan w:val="2"/>
            <w:vAlign w:val="center"/>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7759" w:type="dxa"/>
            <w:gridSpan w:val="6"/>
            <w:vAlign w:val="center"/>
          </w:tcPr>
          <w:p w:rsidR="003A09E7" w:rsidRPr="00CE50CF" w:rsidRDefault="003A09E7" w:rsidP="00A9769A">
            <w:pPr>
              <w:tabs>
                <w:tab w:val="center" w:pos="4153"/>
                <w:tab w:val="right" w:pos="8306"/>
              </w:tabs>
              <w:snapToGrid w:val="0"/>
              <w:spacing w:line="400" w:lineRule="exact"/>
              <w:ind w:firstLineChars="100" w:firstLine="280"/>
              <w:jc w:val="both"/>
              <w:rPr>
                <w:rFonts w:eastAsia="標楷體"/>
                <w:color w:val="000000" w:themeColor="text1"/>
                <w:position w:val="-28"/>
                <w:sz w:val="28"/>
                <w:szCs w:val="20"/>
              </w:rPr>
            </w:pPr>
            <w:r w:rsidRPr="00CE50CF">
              <w:rPr>
                <w:rFonts w:eastAsia="標楷體"/>
                <w:color w:val="000000" w:themeColor="text1"/>
                <w:sz w:val="28"/>
                <w:szCs w:val="20"/>
              </w:rPr>
              <w:t>G-4-2-1</w:t>
            </w:r>
            <w:r w:rsidR="00A9769A">
              <w:rPr>
                <w:rFonts w:eastAsia="標楷體" w:hint="eastAsia"/>
                <w:color w:val="000000" w:themeColor="text1"/>
                <w:sz w:val="28"/>
                <w:szCs w:val="20"/>
              </w:rPr>
              <w:t>7</w:t>
            </w:r>
            <w:r w:rsidRPr="00CE50CF">
              <w:rPr>
                <w:rFonts w:eastAsia="標楷體"/>
                <w:color w:val="000000" w:themeColor="text1"/>
                <w:sz w:val="28"/>
                <w:szCs w:val="20"/>
              </w:rPr>
              <w:t>:</w:t>
            </w:r>
            <w:r w:rsidRPr="00CE50CF">
              <w:rPr>
                <w:rFonts w:eastAsia="標楷體"/>
                <w:color w:val="000000" w:themeColor="text1"/>
                <w:sz w:val="28"/>
                <w:szCs w:val="20"/>
              </w:rPr>
              <w:t>成品留樣紀錄表</w:t>
            </w:r>
          </w:p>
        </w:tc>
      </w:tr>
      <w:tr w:rsidR="003E2C8C" w:rsidRPr="00CE50CF" w:rsidTr="00BD37C5">
        <w:trPr>
          <w:trHeight w:val="517"/>
          <w:jc w:val="center"/>
        </w:trPr>
        <w:tc>
          <w:tcPr>
            <w:tcW w:w="10700" w:type="dxa"/>
            <w:gridSpan w:val="8"/>
            <w:vAlign w:val="center"/>
          </w:tcPr>
          <w:p w:rsidR="003E2C8C" w:rsidRPr="00CE50CF" w:rsidRDefault="003E2C8C" w:rsidP="003E2C8C">
            <w:pPr>
              <w:tabs>
                <w:tab w:val="center" w:pos="4153"/>
                <w:tab w:val="right" w:pos="8306"/>
              </w:tabs>
              <w:snapToGrid w:val="0"/>
              <w:spacing w:line="400" w:lineRule="exact"/>
              <w:jc w:val="both"/>
              <w:rPr>
                <w:rFonts w:eastAsia="標楷體"/>
                <w:color w:val="000000" w:themeColor="text1"/>
                <w:sz w:val="28"/>
                <w:szCs w:val="20"/>
              </w:rPr>
            </w:pPr>
            <w:r w:rsidRPr="00CE50CF">
              <w:rPr>
                <w:rFonts w:eastAsia="標楷體"/>
                <w:color w:val="000000" w:themeColor="text1"/>
              </w:rPr>
              <w:t>頻率</w:t>
            </w:r>
            <w:r w:rsidR="00BD37C5">
              <w:rPr>
                <w:rFonts w:eastAsia="標楷體"/>
                <w:color w:val="000000" w:themeColor="text1"/>
              </w:rPr>
              <w:t>:</w:t>
            </w:r>
            <w:r w:rsidRPr="00CE50CF">
              <w:rPr>
                <w:rFonts w:eastAsia="標楷體"/>
                <w:color w:val="000000" w:themeColor="text1"/>
              </w:rPr>
              <w:t>每批</w:t>
            </w:r>
          </w:p>
        </w:tc>
      </w:tr>
      <w:tr w:rsidR="005D6503" w:rsidRPr="00CE50CF" w:rsidTr="00BD37C5">
        <w:trPr>
          <w:cantSplit/>
          <w:trHeight w:val="517"/>
          <w:jc w:val="center"/>
        </w:trPr>
        <w:tc>
          <w:tcPr>
            <w:tcW w:w="936" w:type="dxa"/>
            <w:vAlign w:val="center"/>
          </w:tcPr>
          <w:p w:rsidR="003A09E7" w:rsidRPr="00CE50CF" w:rsidRDefault="003A09E7" w:rsidP="003A09E7">
            <w:pPr>
              <w:tabs>
                <w:tab w:val="left" w:pos="4848"/>
              </w:tabs>
              <w:spacing w:line="360" w:lineRule="exact"/>
              <w:jc w:val="center"/>
              <w:rPr>
                <w:rFonts w:eastAsia="標楷體"/>
                <w:color w:val="000000" w:themeColor="text1"/>
              </w:rPr>
            </w:pPr>
            <w:r w:rsidRPr="00CE50CF">
              <w:rPr>
                <w:rFonts w:eastAsia="標楷體"/>
                <w:color w:val="000000" w:themeColor="text1"/>
              </w:rPr>
              <w:t>日期</w:t>
            </w: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r w:rsidRPr="00CE50CF">
              <w:rPr>
                <w:rFonts w:eastAsia="標楷體"/>
                <w:color w:val="000000" w:themeColor="text1"/>
              </w:rPr>
              <w:t>樣品名稱</w:t>
            </w:r>
          </w:p>
        </w:tc>
        <w:tc>
          <w:tcPr>
            <w:tcW w:w="2033" w:type="dxa"/>
            <w:vAlign w:val="center"/>
          </w:tcPr>
          <w:p w:rsidR="003A09E7" w:rsidRPr="00CE50CF" w:rsidRDefault="003A09E7" w:rsidP="003A09E7">
            <w:pPr>
              <w:tabs>
                <w:tab w:val="left" w:pos="4848"/>
              </w:tabs>
              <w:spacing w:line="360" w:lineRule="exact"/>
              <w:jc w:val="center"/>
              <w:rPr>
                <w:rFonts w:eastAsia="標楷體"/>
                <w:color w:val="000000" w:themeColor="text1"/>
              </w:rPr>
            </w:pPr>
            <w:r w:rsidRPr="00CE50CF">
              <w:rPr>
                <w:rFonts w:eastAsia="標楷體"/>
                <w:color w:val="000000" w:themeColor="text1"/>
              </w:rPr>
              <w:t>批號</w:t>
            </w:r>
            <w:r w:rsidRPr="00CE50CF">
              <w:rPr>
                <w:rFonts w:eastAsia="標楷體"/>
                <w:color w:val="000000" w:themeColor="text1"/>
              </w:rPr>
              <w:t>/</w:t>
            </w:r>
            <w:r w:rsidRPr="00CE50CF">
              <w:rPr>
                <w:rFonts w:eastAsia="標楷體"/>
                <w:color w:val="000000" w:themeColor="text1"/>
              </w:rPr>
              <w:t>有效日期</w:t>
            </w:r>
          </w:p>
        </w:tc>
        <w:tc>
          <w:tcPr>
            <w:tcW w:w="1454" w:type="dxa"/>
            <w:vAlign w:val="center"/>
          </w:tcPr>
          <w:p w:rsidR="003A09E7" w:rsidRPr="00CE50CF" w:rsidRDefault="003A09E7" w:rsidP="003A09E7">
            <w:pPr>
              <w:tabs>
                <w:tab w:val="left" w:pos="4848"/>
              </w:tabs>
              <w:spacing w:line="360" w:lineRule="exact"/>
              <w:jc w:val="center"/>
              <w:rPr>
                <w:rFonts w:eastAsia="標楷體"/>
                <w:color w:val="000000" w:themeColor="text1"/>
              </w:rPr>
            </w:pPr>
            <w:r w:rsidRPr="00CE50CF">
              <w:rPr>
                <w:rFonts w:eastAsia="標楷體"/>
                <w:color w:val="000000" w:themeColor="text1"/>
              </w:rPr>
              <w:t>數量</w:t>
            </w:r>
            <w:r w:rsidRPr="00CE50CF">
              <w:rPr>
                <w:rFonts w:eastAsia="標楷體"/>
                <w:color w:val="000000" w:themeColor="text1"/>
              </w:rPr>
              <w:t>(</w:t>
            </w:r>
            <w:r w:rsidRPr="00CE50CF">
              <w:rPr>
                <w:rFonts w:eastAsia="標楷體"/>
                <w:color w:val="000000" w:themeColor="text1"/>
              </w:rPr>
              <w:t>單位</w:t>
            </w:r>
            <w:r w:rsidRPr="00CE50CF">
              <w:rPr>
                <w:rFonts w:eastAsia="標楷體"/>
                <w:color w:val="000000" w:themeColor="text1"/>
              </w:rPr>
              <w:t>)</w:t>
            </w:r>
          </w:p>
        </w:tc>
        <w:tc>
          <w:tcPr>
            <w:tcW w:w="1332" w:type="dxa"/>
            <w:vAlign w:val="center"/>
          </w:tcPr>
          <w:p w:rsidR="003A09E7" w:rsidRPr="00CE50CF" w:rsidRDefault="003A09E7" w:rsidP="003A09E7">
            <w:pPr>
              <w:tabs>
                <w:tab w:val="left" w:pos="4848"/>
              </w:tabs>
              <w:spacing w:line="360" w:lineRule="exact"/>
              <w:jc w:val="center"/>
              <w:rPr>
                <w:rFonts w:eastAsia="標楷體"/>
                <w:color w:val="000000" w:themeColor="text1"/>
              </w:rPr>
            </w:pPr>
            <w:r w:rsidRPr="00CE50CF">
              <w:rPr>
                <w:rFonts w:eastAsia="標楷體"/>
                <w:color w:val="000000" w:themeColor="text1"/>
              </w:rPr>
              <w:t>採樣人員</w:t>
            </w: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r w:rsidRPr="00CE50CF">
              <w:rPr>
                <w:rFonts w:eastAsia="標楷體"/>
                <w:color w:val="000000" w:themeColor="text1"/>
              </w:rPr>
              <w:t>丟棄日</w:t>
            </w: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r w:rsidRPr="00CE50CF">
              <w:rPr>
                <w:rFonts w:eastAsia="標楷體"/>
                <w:color w:val="000000" w:themeColor="text1"/>
              </w:rPr>
              <w:t>管衛人員</w:t>
            </w: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r w:rsidR="005D6503" w:rsidRPr="00CE50CF" w:rsidTr="00BD37C5">
        <w:trPr>
          <w:cantSplit/>
          <w:trHeight w:val="517"/>
          <w:jc w:val="center"/>
        </w:trPr>
        <w:tc>
          <w:tcPr>
            <w:tcW w:w="936" w:type="dxa"/>
          </w:tcPr>
          <w:p w:rsidR="003A09E7" w:rsidRPr="00CE50CF" w:rsidRDefault="003A09E7" w:rsidP="003A09E7">
            <w:pPr>
              <w:tabs>
                <w:tab w:val="left" w:pos="4848"/>
              </w:tabs>
              <w:spacing w:line="360" w:lineRule="exact"/>
              <w:jc w:val="center"/>
              <w:rPr>
                <w:rFonts w:eastAsia="標楷體"/>
                <w:color w:val="000000" w:themeColor="text1"/>
              </w:rPr>
            </w:pPr>
          </w:p>
        </w:tc>
        <w:tc>
          <w:tcPr>
            <w:tcW w:w="2041" w:type="dxa"/>
            <w:gridSpan w:val="2"/>
            <w:vAlign w:val="center"/>
          </w:tcPr>
          <w:p w:rsidR="003A09E7" w:rsidRPr="00CE50CF" w:rsidRDefault="003A09E7" w:rsidP="003A09E7">
            <w:pPr>
              <w:tabs>
                <w:tab w:val="left" w:pos="4848"/>
              </w:tabs>
              <w:spacing w:line="360" w:lineRule="exact"/>
              <w:jc w:val="center"/>
              <w:rPr>
                <w:rFonts w:eastAsia="標楷體"/>
                <w:color w:val="000000" w:themeColor="text1"/>
              </w:rPr>
            </w:pPr>
          </w:p>
        </w:tc>
        <w:tc>
          <w:tcPr>
            <w:tcW w:w="2033" w:type="dxa"/>
          </w:tcPr>
          <w:p w:rsidR="003A09E7" w:rsidRPr="00CE50CF" w:rsidRDefault="003A09E7" w:rsidP="003A09E7">
            <w:pPr>
              <w:tabs>
                <w:tab w:val="left" w:pos="4848"/>
              </w:tabs>
              <w:spacing w:line="360" w:lineRule="exact"/>
              <w:jc w:val="center"/>
              <w:rPr>
                <w:rFonts w:eastAsia="標楷體"/>
                <w:color w:val="000000" w:themeColor="text1"/>
              </w:rPr>
            </w:pPr>
          </w:p>
        </w:tc>
        <w:tc>
          <w:tcPr>
            <w:tcW w:w="1454" w:type="dxa"/>
          </w:tcPr>
          <w:p w:rsidR="003A09E7" w:rsidRPr="00CE50CF" w:rsidRDefault="003A09E7" w:rsidP="003A09E7">
            <w:pPr>
              <w:tabs>
                <w:tab w:val="left" w:pos="4848"/>
              </w:tabs>
              <w:spacing w:line="360" w:lineRule="exact"/>
              <w:jc w:val="center"/>
              <w:rPr>
                <w:rFonts w:eastAsia="標楷體"/>
                <w:color w:val="000000" w:themeColor="text1"/>
              </w:rPr>
            </w:pPr>
          </w:p>
        </w:tc>
        <w:tc>
          <w:tcPr>
            <w:tcW w:w="1332" w:type="dxa"/>
          </w:tcPr>
          <w:p w:rsidR="003A09E7" w:rsidRPr="00CE50CF" w:rsidRDefault="003A09E7" w:rsidP="003A09E7">
            <w:pPr>
              <w:tabs>
                <w:tab w:val="left" w:pos="4848"/>
              </w:tabs>
              <w:spacing w:line="360" w:lineRule="exact"/>
              <w:jc w:val="center"/>
              <w:rPr>
                <w:rFonts w:eastAsia="標楷體"/>
                <w:color w:val="000000" w:themeColor="text1"/>
              </w:rPr>
            </w:pPr>
          </w:p>
        </w:tc>
        <w:tc>
          <w:tcPr>
            <w:tcW w:w="1361" w:type="dxa"/>
          </w:tcPr>
          <w:p w:rsidR="003A09E7" w:rsidRPr="00CE50CF" w:rsidRDefault="003A09E7" w:rsidP="003A09E7">
            <w:pPr>
              <w:tabs>
                <w:tab w:val="left" w:pos="4848"/>
              </w:tabs>
              <w:spacing w:line="360" w:lineRule="exact"/>
              <w:jc w:val="center"/>
              <w:rPr>
                <w:rFonts w:eastAsia="標楷體"/>
                <w:color w:val="000000" w:themeColor="text1"/>
              </w:rPr>
            </w:pPr>
          </w:p>
        </w:tc>
        <w:tc>
          <w:tcPr>
            <w:tcW w:w="1543" w:type="dxa"/>
            <w:vAlign w:val="center"/>
          </w:tcPr>
          <w:p w:rsidR="003A09E7" w:rsidRPr="00CE50CF" w:rsidRDefault="003A09E7" w:rsidP="003A09E7">
            <w:pPr>
              <w:tabs>
                <w:tab w:val="left" w:pos="4848"/>
              </w:tabs>
              <w:spacing w:line="360" w:lineRule="exact"/>
              <w:jc w:val="center"/>
              <w:rPr>
                <w:rFonts w:eastAsia="標楷體"/>
                <w:color w:val="000000" w:themeColor="text1"/>
              </w:rPr>
            </w:pPr>
          </w:p>
        </w:tc>
      </w:tr>
    </w:tbl>
    <w:p w:rsidR="00BD37C5" w:rsidRDefault="00BD37C5" w:rsidP="00523960">
      <w:pPr>
        <w:spacing w:line="400" w:lineRule="exact"/>
        <w:jc w:val="both"/>
        <w:rPr>
          <w:rFonts w:eastAsia="標楷體"/>
          <w:color w:val="000000" w:themeColor="text1"/>
          <w:spacing w:val="-8"/>
        </w:rPr>
      </w:pPr>
    </w:p>
    <w:p w:rsidR="003A09E7" w:rsidRPr="00112B04" w:rsidRDefault="00523960" w:rsidP="00112B04">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72"/>
        <w:gridCol w:w="2312"/>
        <w:gridCol w:w="1417"/>
        <w:gridCol w:w="1701"/>
        <w:gridCol w:w="3544"/>
        <w:gridCol w:w="955"/>
      </w:tblGrid>
      <w:tr w:rsidR="005D6503" w:rsidRPr="00CE50CF" w:rsidTr="00582288">
        <w:trPr>
          <w:trHeight w:val="604"/>
          <w:jc w:val="center"/>
        </w:trPr>
        <w:tc>
          <w:tcPr>
            <w:tcW w:w="3084" w:type="dxa"/>
            <w:gridSpan w:val="2"/>
            <w:vAlign w:val="center"/>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rPr>
              <w:lastRenderedPageBreak/>
              <w:br w:type="page"/>
            </w:r>
            <w:r w:rsidRPr="00CE50CF">
              <w:rPr>
                <w:rFonts w:eastAsia="標楷體"/>
                <w:color w:val="000000" w:themeColor="text1"/>
              </w:rPr>
              <w:br w:type="page"/>
            </w:r>
            <w:r w:rsidRPr="00CE50CF">
              <w:rPr>
                <w:rFonts w:eastAsia="標楷體"/>
                <w:color w:val="000000" w:themeColor="text1"/>
                <w:sz w:val="28"/>
              </w:rPr>
              <w:t xml:space="preserve">           </w:t>
            </w:r>
            <w:r w:rsidRPr="00CE50CF">
              <w:rPr>
                <w:rFonts w:eastAsia="標楷體"/>
                <w:color w:val="000000" w:themeColor="text1"/>
                <w:sz w:val="28"/>
              </w:rPr>
              <w:t>工廠</w:t>
            </w:r>
          </w:p>
        </w:tc>
        <w:tc>
          <w:tcPr>
            <w:tcW w:w="7617" w:type="dxa"/>
            <w:gridSpan w:val="4"/>
            <w:vAlign w:val="center"/>
          </w:tcPr>
          <w:p w:rsidR="003A09E7" w:rsidRPr="00CE50CF" w:rsidRDefault="003A09E7" w:rsidP="00A9769A">
            <w:pPr>
              <w:tabs>
                <w:tab w:val="center" w:pos="4153"/>
                <w:tab w:val="right" w:pos="8306"/>
              </w:tabs>
              <w:snapToGrid w:val="0"/>
              <w:spacing w:line="400" w:lineRule="exact"/>
              <w:ind w:firstLineChars="100" w:firstLine="280"/>
              <w:jc w:val="both"/>
              <w:rPr>
                <w:rFonts w:eastAsia="標楷體"/>
                <w:color w:val="000000" w:themeColor="text1"/>
                <w:position w:val="-28"/>
                <w:sz w:val="28"/>
                <w:szCs w:val="20"/>
              </w:rPr>
            </w:pPr>
            <w:r w:rsidRPr="00CE50CF">
              <w:rPr>
                <w:rFonts w:eastAsia="標楷體"/>
                <w:color w:val="000000" w:themeColor="text1"/>
                <w:sz w:val="28"/>
                <w:szCs w:val="20"/>
              </w:rPr>
              <w:t>G-4-2-1</w:t>
            </w:r>
            <w:r w:rsidR="00A9769A">
              <w:rPr>
                <w:rFonts w:eastAsia="標楷體" w:hint="eastAsia"/>
                <w:color w:val="000000" w:themeColor="text1"/>
                <w:sz w:val="28"/>
                <w:szCs w:val="20"/>
              </w:rPr>
              <w:t>8</w:t>
            </w:r>
            <w:r w:rsidRPr="00CE50CF">
              <w:rPr>
                <w:rFonts w:eastAsia="標楷體"/>
                <w:color w:val="000000" w:themeColor="text1"/>
                <w:sz w:val="28"/>
                <w:szCs w:val="20"/>
              </w:rPr>
              <w:t>:</w:t>
            </w:r>
            <w:r w:rsidRPr="00CE50CF">
              <w:rPr>
                <w:rFonts w:eastAsia="標楷體"/>
                <w:color w:val="000000" w:themeColor="text1"/>
                <w:sz w:val="28"/>
                <w:szCs w:val="20"/>
              </w:rPr>
              <w:t>成品銷售紀錄表</w:t>
            </w:r>
          </w:p>
        </w:tc>
      </w:tr>
      <w:tr w:rsidR="003E2C8C" w:rsidRPr="00CE50CF" w:rsidTr="00582288">
        <w:trPr>
          <w:trHeight w:val="442"/>
          <w:jc w:val="center"/>
        </w:trPr>
        <w:tc>
          <w:tcPr>
            <w:tcW w:w="10701" w:type="dxa"/>
            <w:gridSpan w:val="6"/>
          </w:tcPr>
          <w:p w:rsidR="003E2C8C" w:rsidRPr="00CE50CF" w:rsidRDefault="003E2C8C" w:rsidP="003E2C8C">
            <w:pPr>
              <w:tabs>
                <w:tab w:val="center" w:pos="4153"/>
                <w:tab w:val="right" w:pos="8306"/>
              </w:tabs>
              <w:snapToGrid w:val="0"/>
              <w:spacing w:line="400" w:lineRule="exact"/>
              <w:jc w:val="both"/>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w:t>
            </w:r>
            <w:r w:rsidRPr="00CE50CF">
              <w:rPr>
                <w:rFonts w:eastAsia="標楷體"/>
                <w:color w:val="000000" w:themeColor="text1"/>
              </w:rPr>
              <w:t>每次</w:t>
            </w:r>
          </w:p>
        </w:tc>
      </w:tr>
      <w:tr w:rsidR="008832AD" w:rsidRPr="00CE50CF" w:rsidTr="00582288">
        <w:trPr>
          <w:cantSplit/>
          <w:trHeight w:val="405"/>
          <w:jc w:val="center"/>
        </w:trPr>
        <w:tc>
          <w:tcPr>
            <w:tcW w:w="772" w:type="dxa"/>
            <w:vAlign w:val="center"/>
          </w:tcPr>
          <w:p w:rsidR="008832AD" w:rsidRPr="00CE50CF" w:rsidRDefault="008832AD" w:rsidP="003A09E7">
            <w:pPr>
              <w:tabs>
                <w:tab w:val="left" w:pos="4848"/>
              </w:tabs>
              <w:spacing w:line="240" w:lineRule="atLeast"/>
              <w:jc w:val="center"/>
              <w:rPr>
                <w:rFonts w:eastAsia="標楷體"/>
                <w:color w:val="000000" w:themeColor="text1"/>
              </w:rPr>
            </w:pPr>
            <w:r w:rsidRPr="00CE50CF">
              <w:rPr>
                <w:rFonts w:eastAsia="標楷體"/>
                <w:color w:val="000000" w:themeColor="text1"/>
              </w:rPr>
              <w:t>日期</w:t>
            </w:r>
          </w:p>
        </w:tc>
        <w:tc>
          <w:tcPr>
            <w:tcW w:w="2312" w:type="dxa"/>
            <w:vAlign w:val="center"/>
          </w:tcPr>
          <w:p w:rsidR="008832AD" w:rsidRPr="00CE50CF" w:rsidRDefault="008832AD" w:rsidP="003A09E7">
            <w:pPr>
              <w:tabs>
                <w:tab w:val="left" w:pos="4848"/>
              </w:tabs>
              <w:spacing w:line="240" w:lineRule="atLeast"/>
              <w:jc w:val="center"/>
              <w:rPr>
                <w:rFonts w:eastAsia="標楷體"/>
                <w:color w:val="000000" w:themeColor="text1"/>
              </w:rPr>
            </w:pPr>
            <w:r w:rsidRPr="00CE50CF">
              <w:rPr>
                <w:rFonts w:eastAsia="標楷體"/>
                <w:color w:val="000000" w:themeColor="text1"/>
              </w:rPr>
              <w:t>樣品名稱</w:t>
            </w:r>
          </w:p>
        </w:tc>
        <w:tc>
          <w:tcPr>
            <w:tcW w:w="1417" w:type="dxa"/>
            <w:vAlign w:val="center"/>
          </w:tcPr>
          <w:p w:rsidR="008832AD" w:rsidRPr="00CE50CF" w:rsidRDefault="008832AD" w:rsidP="003A09E7">
            <w:pPr>
              <w:tabs>
                <w:tab w:val="left" w:pos="4848"/>
              </w:tabs>
              <w:spacing w:line="240" w:lineRule="atLeast"/>
              <w:jc w:val="center"/>
              <w:rPr>
                <w:rFonts w:eastAsia="標楷體"/>
                <w:color w:val="000000" w:themeColor="text1"/>
              </w:rPr>
            </w:pPr>
            <w:r w:rsidRPr="00CE50CF">
              <w:rPr>
                <w:rFonts w:eastAsia="標楷體"/>
                <w:color w:val="000000" w:themeColor="text1"/>
              </w:rPr>
              <w:t>規格</w:t>
            </w:r>
          </w:p>
        </w:tc>
        <w:tc>
          <w:tcPr>
            <w:tcW w:w="1701" w:type="dxa"/>
            <w:vAlign w:val="center"/>
          </w:tcPr>
          <w:p w:rsidR="008832AD" w:rsidRPr="00CE50CF" w:rsidRDefault="008832AD" w:rsidP="003C427D">
            <w:pPr>
              <w:tabs>
                <w:tab w:val="left" w:pos="4848"/>
              </w:tabs>
              <w:spacing w:line="240" w:lineRule="atLeast"/>
              <w:jc w:val="center"/>
              <w:rPr>
                <w:rFonts w:eastAsia="標楷體"/>
                <w:color w:val="000000" w:themeColor="text1"/>
              </w:rPr>
            </w:pPr>
            <w:r>
              <w:rPr>
                <w:rFonts w:eastAsia="標楷體" w:hint="eastAsia"/>
                <w:color w:val="000000" w:themeColor="text1"/>
              </w:rPr>
              <w:t>數量</w:t>
            </w:r>
            <w:r>
              <w:rPr>
                <w:rFonts w:eastAsia="標楷體" w:hint="eastAsia"/>
                <w:color w:val="000000" w:themeColor="text1"/>
              </w:rPr>
              <w:t>(</w:t>
            </w:r>
            <w:r>
              <w:rPr>
                <w:rFonts w:eastAsia="標楷體" w:hint="eastAsia"/>
                <w:color w:val="000000" w:themeColor="text1"/>
              </w:rPr>
              <w:t>單位</w:t>
            </w:r>
            <w:r>
              <w:rPr>
                <w:rFonts w:eastAsia="標楷體" w:hint="eastAsia"/>
                <w:color w:val="000000" w:themeColor="text1"/>
              </w:rPr>
              <w:t xml:space="preserve">: </w:t>
            </w:r>
            <w:r w:rsidR="003C427D">
              <w:rPr>
                <w:rFonts w:eastAsia="標楷體" w:hint="eastAsia"/>
                <w:color w:val="000000" w:themeColor="text1"/>
              </w:rPr>
              <w:t xml:space="preserve"> </w:t>
            </w:r>
            <w:r>
              <w:rPr>
                <w:rFonts w:eastAsia="標楷體" w:hint="eastAsia"/>
                <w:color w:val="000000" w:themeColor="text1"/>
              </w:rPr>
              <w:t xml:space="preserve"> )</w:t>
            </w:r>
            <w:r w:rsidRPr="00CE50CF">
              <w:rPr>
                <w:rFonts w:eastAsia="標楷體"/>
                <w:color w:val="000000" w:themeColor="text1"/>
              </w:rPr>
              <w:t xml:space="preserve"> </w:t>
            </w:r>
          </w:p>
        </w:tc>
        <w:tc>
          <w:tcPr>
            <w:tcW w:w="3544" w:type="dxa"/>
            <w:vAlign w:val="center"/>
          </w:tcPr>
          <w:p w:rsidR="008832AD" w:rsidRPr="00CE50CF" w:rsidRDefault="008832AD" w:rsidP="003A09E7">
            <w:pPr>
              <w:tabs>
                <w:tab w:val="left" w:pos="4848"/>
              </w:tabs>
              <w:spacing w:line="240" w:lineRule="atLeast"/>
              <w:jc w:val="center"/>
              <w:rPr>
                <w:rFonts w:eastAsia="標楷體"/>
                <w:color w:val="000000" w:themeColor="text1"/>
              </w:rPr>
            </w:pPr>
            <w:r w:rsidRPr="00CE50CF">
              <w:rPr>
                <w:rFonts w:eastAsia="標楷體"/>
                <w:color w:val="000000" w:themeColor="text1"/>
              </w:rPr>
              <w:t>產品批號</w:t>
            </w:r>
            <w:r w:rsidRPr="00CE50CF">
              <w:rPr>
                <w:rFonts w:eastAsia="標楷體"/>
                <w:color w:val="000000" w:themeColor="text1"/>
              </w:rPr>
              <w:t>/</w:t>
            </w:r>
            <w:r w:rsidRPr="00CE50CF">
              <w:rPr>
                <w:rFonts w:eastAsia="標楷體"/>
                <w:color w:val="000000" w:themeColor="text1"/>
              </w:rPr>
              <w:t>有效日期</w:t>
            </w:r>
          </w:p>
        </w:tc>
        <w:tc>
          <w:tcPr>
            <w:tcW w:w="955" w:type="dxa"/>
            <w:vAlign w:val="center"/>
          </w:tcPr>
          <w:p w:rsidR="008832AD" w:rsidRPr="00CE50CF" w:rsidRDefault="008832AD" w:rsidP="003A09E7">
            <w:pPr>
              <w:tabs>
                <w:tab w:val="left" w:pos="4848"/>
              </w:tabs>
              <w:spacing w:line="240" w:lineRule="atLeast"/>
              <w:jc w:val="center"/>
              <w:rPr>
                <w:rFonts w:eastAsia="標楷體"/>
                <w:color w:val="000000" w:themeColor="text1"/>
              </w:rPr>
            </w:pPr>
            <w:r w:rsidRPr="00CE50CF">
              <w:rPr>
                <w:rFonts w:eastAsia="標楷體"/>
                <w:color w:val="000000" w:themeColor="text1"/>
              </w:rPr>
              <w:t>確認者</w:t>
            </w:r>
          </w:p>
        </w:tc>
      </w:tr>
      <w:tr w:rsidR="003C427D" w:rsidRPr="00CE50CF" w:rsidTr="00582288">
        <w:trPr>
          <w:cantSplit/>
          <w:trHeight w:val="839"/>
          <w:jc w:val="center"/>
        </w:trPr>
        <w:tc>
          <w:tcPr>
            <w:tcW w:w="772" w:type="dxa"/>
            <w:vMerge w:val="restart"/>
          </w:tcPr>
          <w:p w:rsidR="003C427D" w:rsidRPr="00CE50CF" w:rsidRDefault="003C427D" w:rsidP="003A09E7">
            <w:pPr>
              <w:tabs>
                <w:tab w:val="left" w:pos="4848"/>
              </w:tabs>
              <w:spacing w:line="240" w:lineRule="exact"/>
              <w:jc w:val="center"/>
              <w:rPr>
                <w:rFonts w:eastAsia="標楷體"/>
                <w:color w:val="000000" w:themeColor="text1"/>
              </w:rPr>
            </w:pPr>
          </w:p>
        </w:tc>
        <w:tc>
          <w:tcPr>
            <w:tcW w:w="2312"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1417"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1701"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3544"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955" w:type="dxa"/>
            <w:vMerge w:val="restart"/>
            <w:vAlign w:val="center"/>
          </w:tcPr>
          <w:p w:rsidR="003C427D" w:rsidRPr="00CE50CF" w:rsidRDefault="003C427D" w:rsidP="003A09E7">
            <w:pPr>
              <w:tabs>
                <w:tab w:val="left" w:pos="4848"/>
              </w:tabs>
              <w:spacing w:line="240" w:lineRule="exact"/>
              <w:jc w:val="center"/>
              <w:rPr>
                <w:rFonts w:eastAsia="標楷體"/>
                <w:color w:val="000000" w:themeColor="text1"/>
              </w:rPr>
            </w:pPr>
          </w:p>
        </w:tc>
      </w:tr>
      <w:tr w:rsidR="008832AD" w:rsidRPr="00CE50CF" w:rsidTr="00582288">
        <w:trPr>
          <w:cantSplit/>
          <w:trHeight w:val="423"/>
          <w:jc w:val="center"/>
        </w:trPr>
        <w:tc>
          <w:tcPr>
            <w:tcW w:w="772" w:type="dxa"/>
            <w:vMerge/>
          </w:tcPr>
          <w:p w:rsidR="008832AD" w:rsidRPr="00CE50CF" w:rsidRDefault="008832AD" w:rsidP="003A09E7">
            <w:pPr>
              <w:tabs>
                <w:tab w:val="left" w:pos="4848"/>
              </w:tabs>
              <w:spacing w:line="240" w:lineRule="exact"/>
              <w:jc w:val="center"/>
              <w:rPr>
                <w:rFonts w:eastAsia="標楷體"/>
                <w:color w:val="000000" w:themeColor="text1"/>
              </w:rPr>
            </w:pPr>
          </w:p>
        </w:tc>
        <w:tc>
          <w:tcPr>
            <w:tcW w:w="8974" w:type="dxa"/>
            <w:gridSpan w:val="4"/>
            <w:vAlign w:val="center"/>
          </w:tcPr>
          <w:p w:rsidR="008832AD" w:rsidRPr="00CE50CF" w:rsidRDefault="008832AD" w:rsidP="003A09E7">
            <w:pPr>
              <w:tabs>
                <w:tab w:val="left" w:pos="4848"/>
              </w:tabs>
              <w:spacing w:line="240" w:lineRule="exact"/>
              <w:jc w:val="center"/>
              <w:rPr>
                <w:rFonts w:eastAsia="標楷體"/>
                <w:color w:val="000000" w:themeColor="text1"/>
              </w:rPr>
            </w:pPr>
            <w:r>
              <w:rPr>
                <w:rFonts w:eastAsia="標楷體" w:hint="eastAsia"/>
                <w:color w:val="000000" w:themeColor="text1"/>
              </w:rPr>
              <w:t>銷售</w:t>
            </w:r>
            <w:r w:rsidR="003C427D">
              <w:rPr>
                <w:rFonts w:eastAsia="標楷體" w:hint="eastAsia"/>
                <w:color w:val="000000" w:themeColor="text1"/>
              </w:rPr>
              <w:t>對象</w:t>
            </w:r>
            <w:r>
              <w:rPr>
                <w:rFonts w:eastAsia="標楷體" w:hint="eastAsia"/>
                <w:color w:val="000000" w:themeColor="text1"/>
              </w:rPr>
              <w:t>資料</w:t>
            </w:r>
          </w:p>
        </w:tc>
        <w:tc>
          <w:tcPr>
            <w:tcW w:w="955" w:type="dxa"/>
            <w:vMerge/>
            <w:vAlign w:val="center"/>
          </w:tcPr>
          <w:p w:rsidR="008832AD" w:rsidRPr="00CE50CF" w:rsidRDefault="008832AD" w:rsidP="003A09E7">
            <w:pPr>
              <w:tabs>
                <w:tab w:val="left" w:pos="4848"/>
              </w:tabs>
              <w:spacing w:line="240" w:lineRule="exact"/>
              <w:jc w:val="center"/>
              <w:rPr>
                <w:rFonts w:eastAsia="標楷體"/>
                <w:color w:val="000000" w:themeColor="text1"/>
              </w:rPr>
            </w:pPr>
          </w:p>
        </w:tc>
      </w:tr>
      <w:tr w:rsidR="008832AD" w:rsidRPr="00CE50CF" w:rsidTr="00582288">
        <w:trPr>
          <w:cantSplit/>
          <w:trHeight w:val="401"/>
          <w:jc w:val="center"/>
        </w:trPr>
        <w:tc>
          <w:tcPr>
            <w:tcW w:w="772" w:type="dxa"/>
            <w:vMerge/>
          </w:tcPr>
          <w:p w:rsidR="008832AD" w:rsidRPr="00CE50CF" w:rsidRDefault="008832AD" w:rsidP="003A09E7">
            <w:pPr>
              <w:tabs>
                <w:tab w:val="left" w:pos="4848"/>
              </w:tabs>
              <w:spacing w:line="240" w:lineRule="exact"/>
              <w:jc w:val="center"/>
              <w:rPr>
                <w:rFonts w:eastAsia="標楷體"/>
                <w:color w:val="000000" w:themeColor="text1"/>
              </w:rPr>
            </w:pPr>
          </w:p>
        </w:tc>
        <w:tc>
          <w:tcPr>
            <w:tcW w:w="2312" w:type="dxa"/>
            <w:vAlign w:val="center"/>
          </w:tcPr>
          <w:p w:rsidR="008832AD" w:rsidRPr="00CE50CF" w:rsidRDefault="008832AD" w:rsidP="003A09E7">
            <w:pPr>
              <w:tabs>
                <w:tab w:val="left" w:pos="4848"/>
              </w:tabs>
              <w:spacing w:line="240" w:lineRule="exact"/>
              <w:jc w:val="center"/>
              <w:rPr>
                <w:rFonts w:eastAsia="標楷體"/>
                <w:color w:val="000000" w:themeColor="text1"/>
              </w:rPr>
            </w:pPr>
            <w:r>
              <w:rPr>
                <w:rFonts w:eastAsia="標楷體" w:hint="eastAsia"/>
                <w:color w:val="000000" w:themeColor="text1"/>
              </w:rPr>
              <w:t>廠商名稱</w:t>
            </w:r>
          </w:p>
        </w:tc>
        <w:tc>
          <w:tcPr>
            <w:tcW w:w="1417" w:type="dxa"/>
            <w:vAlign w:val="center"/>
          </w:tcPr>
          <w:p w:rsidR="008832AD" w:rsidRPr="00CE50CF" w:rsidRDefault="008832AD" w:rsidP="006F7E29">
            <w:pPr>
              <w:tabs>
                <w:tab w:val="left" w:pos="4848"/>
              </w:tabs>
              <w:spacing w:line="240" w:lineRule="atLeast"/>
              <w:jc w:val="center"/>
              <w:rPr>
                <w:rFonts w:eastAsia="標楷體"/>
                <w:color w:val="000000" w:themeColor="text1"/>
              </w:rPr>
            </w:pPr>
            <w:r>
              <w:rPr>
                <w:rFonts w:eastAsia="標楷體" w:hint="eastAsia"/>
                <w:color w:val="000000" w:themeColor="text1"/>
              </w:rPr>
              <w:t>聯絡人</w:t>
            </w:r>
          </w:p>
        </w:tc>
        <w:tc>
          <w:tcPr>
            <w:tcW w:w="1701" w:type="dxa"/>
            <w:vAlign w:val="center"/>
          </w:tcPr>
          <w:p w:rsidR="008832AD" w:rsidRPr="00CE50CF" w:rsidRDefault="008832AD" w:rsidP="006F7E29">
            <w:pPr>
              <w:tabs>
                <w:tab w:val="left" w:pos="4848"/>
              </w:tabs>
              <w:spacing w:line="240" w:lineRule="exact"/>
              <w:jc w:val="center"/>
              <w:rPr>
                <w:rFonts w:eastAsia="標楷體"/>
                <w:color w:val="000000" w:themeColor="text1"/>
              </w:rPr>
            </w:pPr>
            <w:r>
              <w:rPr>
                <w:rFonts w:eastAsia="標楷體" w:hint="eastAsia"/>
                <w:color w:val="000000" w:themeColor="text1"/>
              </w:rPr>
              <w:t>電話</w:t>
            </w:r>
          </w:p>
        </w:tc>
        <w:tc>
          <w:tcPr>
            <w:tcW w:w="3544" w:type="dxa"/>
            <w:vAlign w:val="center"/>
          </w:tcPr>
          <w:p w:rsidR="008832AD" w:rsidRPr="00CE50CF" w:rsidRDefault="008832AD" w:rsidP="006F7E29">
            <w:pPr>
              <w:tabs>
                <w:tab w:val="left" w:pos="4848"/>
              </w:tabs>
              <w:spacing w:line="240" w:lineRule="exact"/>
              <w:jc w:val="center"/>
              <w:rPr>
                <w:rFonts w:eastAsia="標楷體"/>
                <w:color w:val="000000" w:themeColor="text1"/>
              </w:rPr>
            </w:pPr>
            <w:r>
              <w:rPr>
                <w:rFonts w:eastAsia="標楷體" w:hint="eastAsia"/>
                <w:color w:val="000000" w:themeColor="text1"/>
              </w:rPr>
              <w:t>地址</w:t>
            </w:r>
          </w:p>
        </w:tc>
        <w:tc>
          <w:tcPr>
            <w:tcW w:w="955" w:type="dxa"/>
            <w:vMerge/>
            <w:vAlign w:val="center"/>
          </w:tcPr>
          <w:p w:rsidR="008832AD" w:rsidRPr="00CE50CF" w:rsidRDefault="008832AD" w:rsidP="003A09E7">
            <w:pPr>
              <w:tabs>
                <w:tab w:val="left" w:pos="4848"/>
              </w:tabs>
              <w:spacing w:line="240" w:lineRule="exact"/>
              <w:jc w:val="center"/>
              <w:rPr>
                <w:rFonts w:eastAsia="標楷體"/>
                <w:color w:val="000000" w:themeColor="text1"/>
              </w:rPr>
            </w:pPr>
          </w:p>
        </w:tc>
      </w:tr>
      <w:tr w:rsidR="008832AD" w:rsidRPr="00CE50CF" w:rsidTr="00582288">
        <w:trPr>
          <w:cantSplit/>
          <w:trHeight w:val="738"/>
          <w:jc w:val="center"/>
        </w:trPr>
        <w:tc>
          <w:tcPr>
            <w:tcW w:w="772" w:type="dxa"/>
            <w:vMerge/>
            <w:tcBorders>
              <w:bottom w:val="double" w:sz="4" w:space="0" w:color="auto"/>
            </w:tcBorders>
          </w:tcPr>
          <w:p w:rsidR="008832AD" w:rsidRPr="00CE50CF" w:rsidRDefault="008832AD" w:rsidP="003A09E7">
            <w:pPr>
              <w:tabs>
                <w:tab w:val="left" w:pos="4848"/>
              </w:tabs>
              <w:spacing w:line="240" w:lineRule="exact"/>
              <w:jc w:val="center"/>
              <w:rPr>
                <w:rFonts w:eastAsia="標楷體"/>
                <w:color w:val="000000" w:themeColor="text1"/>
              </w:rPr>
            </w:pPr>
          </w:p>
        </w:tc>
        <w:tc>
          <w:tcPr>
            <w:tcW w:w="2312" w:type="dxa"/>
            <w:tcBorders>
              <w:bottom w:val="double" w:sz="4" w:space="0" w:color="auto"/>
            </w:tcBorders>
            <w:vAlign w:val="center"/>
          </w:tcPr>
          <w:p w:rsidR="008832AD" w:rsidRPr="00CE50CF" w:rsidRDefault="008832AD" w:rsidP="003A09E7">
            <w:pPr>
              <w:tabs>
                <w:tab w:val="left" w:pos="4848"/>
              </w:tabs>
              <w:spacing w:line="240" w:lineRule="exact"/>
              <w:jc w:val="center"/>
              <w:rPr>
                <w:rFonts w:eastAsia="標楷體"/>
                <w:color w:val="000000" w:themeColor="text1"/>
              </w:rPr>
            </w:pPr>
          </w:p>
        </w:tc>
        <w:tc>
          <w:tcPr>
            <w:tcW w:w="1417" w:type="dxa"/>
            <w:tcBorders>
              <w:bottom w:val="double" w:sz="4" w:space="0" w:color="auto"/>
            </w:tcBorders>
            <w:vAlign w:val="center"/>
          </w:tcPr>
          <w:p w:rsidR="008832AD" w:rsidRPr="00CE50CF" w:rsidRDefault="008832AD" w:rsidP="003A09E7">
            <w:pPr>
              <w:tabs>
                <w:tab w:val="left" w:pos="4848"/>
              </w:tabs>
              <w:spacing w:line="240" w:lineRule="exact"/>
              <w:jc w:val="center"/>
              <w:rPr>
                <w:rFonts w:eastAsia="標楷體"/>
                <w:color w:val="000000" w:themeColor="text1"/>
              </w:rPr>
            </w:pPr>
          </w:p>
        </w:tc>
        <w:tc>
          <w:tcPr>
            <w:tcW w:w="1701" w:type="dxa"/>
            <w:tcBorders>
              <w:bottom w:val="double" w:sz="4" w:space="0" w:color="auto"/>
            </w:tcBorders>
            <w:vAlign w:val="center"/>
          </w:tcPr>
          <w:p w:rsidR="008832AD" w:rsidRPr="00CE50CF" w:rsidRDefault="008832AD" w:rsidP="003A09E7">
            <w:pPr>
              <w:tabs>
                <w:tab w:val="left" w:pos="4848"/>
              </w:tabs>
              <w:spacing w:line="240" w:lineRule="exact"/>
              <w:jc w:val="center"/>
              <w:rPr>
                <w:rFonts w:eastAsia="標楷體"/>
                <w:color w:val="000000" w:themeColor="text1"/>
              </w:rPr>
            </w:pPr>
          </w:p>
        </w:tc>
        <w:tc>
          <w:tcPr>
            <w:tcW w:w="3544" w:type="dxa"/>
            <w:tcBorders>
              <w:bottom w:val="double" w:sz="4" w:space="0" w:color="auto"/>
            </w:tcBorders>
            <w:vAlign w:val="center"/>
          </w:tcPr>
          <w:p w:rsidR="008832AD" w:rsidRPr="00CE50CF" w:rsidRDefault="008832AD" w:rsidP="003A09E7">
            <w:pPr>
              <w:tabs>
                <w:tab w:val="left" w:pos="4848"/>
              </w:tabs>
              <w:spacing w:line="240" w:lineRule="exact"/>
              <w:jc w:val="center"/>
              <w:rPr>
                <w:rFonts w:eastAsia="標楷體"/>
                <w:color w:val="000000" w:themeColor="text1"/>
              </w:rPr>
            </w:pPr>
          </w:p>
        </w:tc>
        <w:tc>
          <w:tcPr>
            <w:tcW w:w="955" w:type="dxa"/>
            <w:vMerge/>
            <w:tcBorders>
              <w:bottom w:val="double" w:sz="4" w:space="0" w:color="auto"/>
            </w:tcBorders>
            <w:vAlign w:val="center"/>
          </w:tcPr>
          <w:p w:rsidR="008832AD" w:rsidRPr="00CE50CF" w:rsidRDefault="008832AD" w:rsidP="003A09E7">
            <w:pPr>
              <w:tabs>
                <w:tab w:val="left" w:pos="4848"/>
              </w:tabs>
              <w:spacing w:line="240" w:lineRule="exact"/>
              <w:jc w:val="center"/>
              <w:rPr>
                <w:rFonts w:eastAsia="標楷體"/>
                <w:color w:val="000000" w:themeColor="text1"/>
              </w:rPr>
            </w:pPr>
          </w:p>
        </w:tc>
      </w:tr>
      <w:tr w:rsidR="003C427D" w:rsidRPr="00CE50CF" w:rsidTr="00582288">
        <w:trPr>
          <w:cantSplit/>
          <w:trHeight w:val="497"/>
          <w:jc w:val="center"/>
        </w:trPr>
        <w:tc>
          <w:tcPr>
            <w:tcW w:w="772" w:type="dxa"/>
            <w:tcBorders>
              <w:top w:val="double" w:sz="4" w:space="0" w:color="auto"/>
            </w:tcBorders>
            <w:vAlign w:val="center"/>
          </w:tcPr>
          <w:p w:rsidR="003C427D" w:rsidRPr="00CE50CF" w:rsidRDefault="003C427D" w:rsidP="003A09E7">
            <w:pPr>
              <w:tabs>
                <w:tab w:val="left" w:pos="4848"/>
              </w:tabs>
              <w:spacing w:line="240" w:lineRule="atLeast"/>
              <w:jc w:val="center"/>
              <w:rPr>
                <w:rFonts w:eastAsia="標楷體"/>
                <w:color w:val="000000" w:themeColor="text1"/>
              </w:rPr>
            </w:pPr>
            <w:r w:rsidRPr="00CE50CF">
              <w:rPr>
                <w:rFonts w:eastAsia="標楷體"/>
                <w:color w:val="000000" w:themeColor="text1"/>
              </w:rPr>
              <w:t>日期</w:t>
            </w:r>
          </w:p>
        </w:tc>
        <w:tc>
          <w:tcPr>
            <w:tcW w:w="2312" w:type="dxa"/>
            <w:tcBorders>
              <w:top w:val="double" w:sz="4" w:space="0" w:color="auto"/>
            </w:tcBorders>
            <w:vAlign w:val="center"/>
          </w:tcPr>
          <w:p w:rsidR="003C427D" w:rsidRPr="00CE50CF" w:rsidRDefault="003C427D" w:rsidP="003A09E7">
            <w:pPr>
              <w:tabs>
                <w:tab w:val="left" w:pos="4848"/>
              </w:tabs>
              <w:spacing w:line="240" w:lineRule="atLeast"/>
              <w:jc w:val="center"/>
              <w:rPr>
                <w:rFonts w:eastAsia="標楷體"/>
                <w:color w:val="000000" w:themeColor="text1"/>
              </w:rPr>
            </w:pPr>
            <w:r w:rsidRPr="00CE50CF">
              <w:rPr>
                <w:rFonts w:eastAsia="標楷體"/>
                <w:color w:val="000000" w:themeColor="text1"/>
              </w:rPr>
              <w:t>樣品名稱</w:t>
            </w:r>
          </w:p>
        </w:tc>
        <w:tc>
          <w:tcPr>
            <w:tcW w:w="1417" w:type="dxa"/>
            <w:tcBorders>
              <w:top w:val="double" w:sz="4" w:space="0" w:color="auto"/>
            </w:tcBorders>
            <w:vAlign w:val="center"/>
          </w:tcPr>
          <w:p w:rsidR="003C427D" w:rsidRPr="00CE50CF" w:rsidRDefault="003C427D" w:rsidP="003A09E7">
            <w:pPr>
              <w:tabs>
                <w:tab w:val="left" w:pos="4848"/>
              </w:tabs>
              <w:spacing w:line="240" w:lineRule="atLeast"/>
              <w:jc w:val="center"/>
              <w:rPr>
                <w:rFonts w:eastAsia="標楷體"/>
                <w:color w:val="000000" w:themeColor="text1"/>
              </w:rPr>
            </w:pPr>
            <w:r w:rsidRPr="00CE50CF">
              <w:rPr>
                <w:rFonts w:eastAsia="標楷體"/>
                <w:color w:val="000000" w:themeColor="text1"/>
              </w:rPr>
              <w:t>規格</w:t>
            </w:r>
          </w:p>
        </w:tc>
        <w:tc>
          <w:tcPr>
            <w:tcW w:w="1701" w:type="dxa"/>
            <w:tcBorders>
              <w:top w:val="double" w:sz="4" w:space="0" w:color="auto"/>
            </w:tcBorders>
            <w:vAlign w:val="center"/>
          </w:tcPr>
          <w:p w:rsidR="003C427D" w:rsidRPr="00CE50CF" w:rsidRDefault="003C427D" w:rsidP="003C427D">
            <w:pPr>
              <w:tabs>
                <w:tab w:val="left" w:pos="4848"/>
              </w:tabs>
              <w:spacing w:line="240" w:lineRule="atLeast"/>
              <w:jc w:val="center"/>
              <w:rPr>
                <w:rFonts w:eastAsia="標楷體"/>
                <w:color w:val="000000" w:themeColor="text1"/>
              </w:rPr>
            </w:pPr>
            <w:r>
              <w:rPr>
                <w:rFonts w:eastAsia="標楷體" w:hint="eastAsia"/>
                <w:color w:val="000000" w:themeColor="text1"/>
              </w:rPr>
              <w:t>數量</w:t>
            </w:r>
            <w:r>
              <w:rPr>
                <w:rFonts w:eastAsia="標楷體" w:hint="eastAsia"/>
                <w:color w:val="000000" w:themeColor="text1"/>
              </w:rPr>
              <w:t>(</w:t>
            </w:r>
            <w:r>
              <w:rPr>
                <w:rFonts w:eastAsia="標楷體" w:hint="eastAsia"/>
                <w:color w:val="000000" w:themeColor="text1"/>
              </w:rPr>
              <w:t>單位</w:t>
            </w:r>
            <w:r>
              <w:rPr>
                <w:rFonts w:eastAsia="標楷體" w:hint="eastAsia"/>
                <w:color w:val="000000" w:themeColor="text1"/>
              </w:rPr>
              <w:t>:   )</w:t>
            </w:r>
          </w:p>
        </w:tc>
        <w:tc>
          <w:tcPr>
            <w:tcW w:w="3544" w:type="dxa"/>
            <w:tcBorders>
              <w:top w:val="double" w:sz="4" w:space="0" w:color="auto"/>
            </w:tcBorders>
            <w:vAlign w:val="center"/>
          </w:tcPr>
          <w:p w:rsidR="003C427D" w:rsidRPr="00CE50CF" w:rsidRDefault="003C427D" w:rsidP="003A09E7">
            <w:pPr>
              <w:tabs>
                <w:tab w:val="left" w:pos="4848"/>
              </w:tabs>
              <w:spacing w:line="240" w:lineRule="atLeast"/>
              <w:jc w:val="center"/>
              <w:rPr>
                <w:rFonts w:eastAsia="標楷體"/>
                <w:color w:val="000000" w:themeColor="text1"/>
              </w:rPr>
            </w:pPr>
            <w:r w:rsidRPr="00CE50CF">
              <w:rPr>
                <w:rFonts w:eastAsia="標楷體"/>
                <w:color w:val="000000" w:themeColor="text1"/>
              </w:rPr>
              <w:t>產品批號</w:t>
            </w:r>
            <w:r w:rsidRPr="00CE50CF">
              <w:rPr>
                <w:rFonts w:eastAsia="標楷體"/>
                <w:color w:val="000000" w:themeColor="text1"/>
              </w:rPr>
              <w:t>/</w:t>
            </w:r>
            <w:r w:rsidRPr="00CE50CF">
              <w:rPr>
                <w:rFonts w:eastAsia="標楷體"/>
                <w:color w:val="000000" w:themeColor="text1"/>
              </w:rPr>
              <w:t>有效日期</w:t>
            </w:r>
          </w:p>
        </w:tc>
        <w:tc>
          <w:tcPr>
            <w:tcW w:w="955" w:type="dxa"/>
            <w:tcBorders>
              <w:top w:val="double" w:sz="4" w:space="0" w:color="auto"/>
            </w:tcBorders>
            <w:vAlign w:val="center"/>
          </w:tcPr>
          <w:p w:rsidR="003C427D" w:rsidRPr="00CE50CF" w:rsidRDefault="003C427D" w:rsidP="003A09E7">
            <w:pPr>
              <w:tabs>
                <w:tab w:val="left" w:pos="4848"/>
              </w:tabs>
              <w:spacing w:line="240" w:lineRule="exact"/>
              <w:jc w:val="center"/>
              <w:rPr>
                <w:rFonts w:eastAsia="標楷體"/>
                <w:color w:val="000000" w:themeColor="text1"/>
              </w:rPr>
            </w:pPr>
            <w:r w:rsidRPr="00CE50CF">
              <w:rPr>
                <w:rFonts w:eastAsia="標楷體"/>
                <w:color w:val="000000" w:themeColor="text1"/>
              </w:rPr>
              <w:t>確認者</w:t>
            </w:r>
          </w:p>
        </w:tc>
      </w:tr>
      <w:tr w:rsidR="003C427D" w:rsidRPr="00CE50CF" w:rsidTr="00582288">
        <w:trPr>
          <w:cantSplit/>
          <w:trHeight w:val="843"/>
          <w:jc w:val="center"/>
        </w:trPr>
        <w:tc>
          <w:tcPr>
            <w:tcW w:w="772" w:type="dxa"/>
            <w:vMerge w:val="restart"/>
          </w:tcPr>
          <w:p w:rsidR="003C427D" w:rsidRPr="00CE50CF" w:rsidRDefault="003C427D" w:rsidP="003A09E7">
            <w:pPr>
              <w:tabs>
                <w:tab w:val="left" w:pos="4848"/>
              </w:tabs>
              <w:spacing w:line="240" w:lineRule="exact"/>
              <w:jc w:val="center"/>
              <w:rPr>
                <w:rFonts w:eastAsia="標楷體"/>
                <w:color w:val="000000" w:themeColor="text1"/>
              </w:rPr>
            </w:pPr>
          </w:p>
        </w:tc>
        <w:tc>
          <w:tcPr>
            <w:tcW w:w="2312"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1417"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1701"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3544"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955" w:type="dxa"/>
            <w:vMerge w:val="restart"/>
            <w:vAlign w:val="center"/>
          </w:tcPr>
          <w:p w:rsidR="003C427D" w:rsidRPr="00CE50CF" w:rsidRDefault="003C427D" w:rsidP="003A09E7">
            <w:pPr>
              <w:tabs>
                <w:tab w:val="left" w:pos="4848"/>
              </w:tabs>
              <w:spacing w:line="240" w:lineRule="exact"/>
              <w:jc w:val="center"/>
              <w:rPr>
                <w:rFonts w:eastAsia="標楷體"/>
                <w:color w:val="000000" w:themeColor="text1"/>
              </w:rPr>
            </w:pPr>
          </w:p>
        </w:tc>
      </w:tr>
      <w:tr w:rsidR="003C427D" w:rsidRPr="00CE50CF" w:rsidTr="00582288">
        <w:trPr>
          <w:cantSplit/>
          <w:trHeight w:val="421"/>
          <w:jc w:val="center"/>
        </w:trPr>
        <w:tc>
          <w:tcPr>
            <w:tcW w:w="772" w:type="dxa"/>
            <w:vMerge/>
          </w:tcPr>
          <w:p w:rsidR="003C427D" w:rsidRPr="00CE50CF" w:rsidRDefault="003C427D" w:rsidP="003A09E7">
            <w:pPr>
              <w:tabs>
                <w:tab w:val="left" w:pos="4848"/>
              </w:tabs>
              <w:spacing w:line="240" w:lineRule="exact"/>
              <w:jc w:val="center"/>
              <w:rPr>
                <w:rFonts w:eastAsia="標楷體"/>
                <w:color w:val="000000" w:themeColor="text1"/>
              </w:rPr>
            </w:pPr>
          </w:p>
        </w:tc>
        <w:tc>
          <w:tcPr>
            <w:tcW w:w="8974" w:type="dxa"/>
            <w:gridSpan w:val="4"/>
            <w:vAlign w:val="center"/>
          </w:tcPr>
          <w:p w:rsidR="003C427D" w:rsidRPr="00CE50CF" w:rsidRDefault="003C427D" w:rsidP="003A09E7">
            <w:pPr>
              <w:tabs>
                <w:tab w:val="left" w:pos="4848"/>
              </w:tabs>
              <w:spacing w:line="240" w:lineRule="exact"/>
              <w:jc w:val="center"/>
              <w:rPr>
                <w:rFonts w:eastAsia="標楷體"/>
                <w:color w:val="000000" w:themeColor="text1"/>
              </w:rPr>
            </w:pPr>
            <w:r>
              <w:rPr>
                <w:rFonts w:eastAsia="標楷體" w:hint="eastAsia"/>
                <w:color w:val="000000" w:themeColor="text1"/>
              </w:rPr>
              <w:t>銷售對象資料</w:t>
            </w:r>
          </w:p>
        </w:tc>
        <w:tc>
          <w:tcPr>
            <w:tcW w:w="955" w:type="dxa"/>
            <w:vMerge/>
            <w:vAlign w:val="center"/>
          </w:tcPr>
          <w:p w:rsidR="003C427D" w:rsidRPr="00CE50CF" w:rsidRDefault="003C427D" w:rsidP="003A09E7">
            <w:pPr>
              <w:tabs>
                <w:tab w:val="left" w:pos="4848"/>
              </w:tabs>
              <w:spacing w:line="240" w:lineRule="exact"/>
              <w:jc w:val="center"/>
              <w:rPr>
                <w:rFonts w:eastAsia="標楷體"/>
                <w:color w:val="000000" w:themeColor="text1"/>
              </w:rPr>
            </w:pPr>
          </w:p>
        </w:tc>
      </w:tr>
      <w:tr w:rsidR="003C427D" w:rsidRPr="00CE50CF" w:rsidTr="00582288">
        <w:trPr>
          <w:cantSplit/>
          <w:trHeight w:val="427"/>
          <w:jc w:val="center"/>
        </w:trPr>
        <w:tc>
          <w:tcPr>
            <w:tcW w:w="772" w:type="dxa"/>
            <w:vMerge/>
          </w:tcPr>
          <w:p w:rsidR="003C427D" w:rsidRPr="00CE50CF" w:rsidRDefault="003C427D" w:rsidP="003A09E7">
            <w:pPr>
              <w:tabs>
                <w:tab w:val="left" w:pos="4848"/>
              </w:tabs>
              <w:spacing w:line="240" w:lineRule="exact"/>
              <w:jc w:val="center"/>
              <w:rPr>
                <w:rFonts w:eastAsia="標楷體"/>
                <w:color w:val="000000" w:themeColor="text1"/>
              </w:rPr>
            </w:pPr>
          </w:p>
        </w:tc>
        <w:tc>
          <w:tcPr>
            <w:tcW w:w="2312" w:type="dxa"/>
            <w:vAlign w:val="center"/>
          </w:tcPr>
          <w:p w:rsidR="003C427D" w:rsidRPr="00CE50CF" w:rsidRDefault="003C427D" w:rsidP="006F7E29">
            <w:pPr>
              <w:tabs>
                <w:tab w:val="left" w:pos="4848"/>
              </w:tabs>
              <w:spacing w:line="240" w:lineRule="exact"/>
              <w:jc w:val="center"/>
              <w:rPr>
                <w:rFonts w:eastAsia="標楷體"/>
                <w:color w:val="000000" w:themeColor="text1"/>
              </w:rPr>
            </w:pPr>
            <w:r>
              <w:rPr>
                <w:rFonts w:eastAsia="標楷體" w:hint="eastAsia"/>
                <w:color w:val="000000" w:themeColor="text1"/>
              </w:rPr>
              <w:t>廠商名稱</w:t>
            </w:r>
          </w:p>
        </w:tc>
        <w:tc>
          <w:tcPr>
            <w:tcW w:w="1417" w:type="dxa"/>
            <w:vAlign w:val="center"/>
          </w:tcPr>
          <w:p w:rsidR="003C427D" w:rsidRPr="00CE50CF" w:rsidRDefault="003C427D" w:rsidP="006F7E29">
            <w:pPr>
              <w:tabs>
                <w:tab w:val="left" w:pos="4848"/>
              </w:tabs>
              <w:spacing w:line="240" w:lineRule="atLeast"/>
              <w:jc w:val="center"/>
              <w:rPr>
                <w:rFonts w:eastAsia="標楷體"/>
                <w:color w:val="000000" w:themeColor="text1"/>
              </w:rPr>
            </w:pPr>
            <w:r>
              <w:rPr>
                <w:rFonts w:eastAsia="標楷體" w:hint="eastAsia"/>
                <w:color w:val="000000" w:themeColor="text1"/>
              </w:rPr>
              <w:t>聯絡人</w:t>
            </w:r>
          </w:p>
        </w:tc>
        <w:tc>
          <w:tcPr>
            <w:tcW w:w="1701" w:type="dxa"/>
            <w:vAlign w:val="center"/>
          </w:tcPr>
          <w:p w:rsidR="003C427D" w:rsidRPr="00CE50CF" w:rsidRDefault="003C427D" w:rsidP="006F7E29">
            <w:pPr>
              <w:tabs>
                <w:tab w:val="left" w:pos="4848"/>
              </w:tabs>
              <w:spacing w:line="240" w:lineRule="exact"/>
              <w:jc w:val="center"/>
              <w:rPr>
                <w:rFonts w:eastAsia="標楷體"/>
                <w:color w:val="000000" w:themeColor="text1"/>
              </w:rPr>
            </w:pPr>
            <w:r>
              <w:rPr>
                <w:rFonts w:eastAsia="標楷體" w:hint="eastAsia"/>
                <w:color w:val="000000" w:themeColor="text1"/>
              </w:rPr>
              <w:t>電話</w:t>
            </w:r>
          </w:p>
        </w:tc>
        <w:tc>
          <w:tcPr>
            <w:tcW w:w="3544" w:type="dxa"/>
            <w:vAlign w:val="center"/>
          </w:tcPr>
          <w:p w:rsidR="003C427D" w:rsidRPr="00CE50CF" w:rsidRDefault="003C427D" w:rsidP="006F7E29">
            <w:pPr>
              <w:tabs>
                <w:tab w:val="left" w:pos="4848"/>
              </w:tabs>
              <w:spacing w:line="240" w:lineRule="exact"/>
              <w:jc w:val="center"/>
              <w:rPr>
                <w:rFonts w:eastAsia="標楷體"/>
                <w:color w:val="000000" w:themeColor="text1"/>
              </w:rPr>
            </w:pPr>
            <w:r>
              <w:rPr>
                <w:rFonts w:eastAsia="標楷體" w:hint="eastAsia"/>
                <w:color w:val="000000" w:themeColor="text1"/>
              </w:rPr>
              <w:t>地址</w:t>
            </w:r>
          </w:p>
        </w:tc>
        <w:tc>
          <w:tcPr>
            <w:tcW w:w="955" w:type="dxa"/>
            <w:vMerge/>
            <w:vAlign w:val="center"/>
          </w:tcPr>
          <w:p w:rsidR="003C427D" w:rsidRPr="00CE50CF" w:rsidRDefault="003C427D" w:rsidP="003A09E7">
            <w:pPr>
              <w:tabs>
                <w:tab w:val="left" w:pos="4848"/>
              </w:tabs>
              <w:spacing w:line="240" w:lineRule="exact"/>
              <w:jc w:val="center"/>
              <w:rPr>
                <w:rFonts w:eastAsia="標楷體"/>
                <w:color w:val="000000" w:themeColor="text1"/>
              </w:rPr>
            </w:pPr>
          </w:p>
        </w:tc>
      </w:tr>
      <w:tr w:rsidR="003C427D" w:rsidRPr="00CE50CF" w:rsidTr="00582288">
        <w:trPr>
          <w:cantSplit/>
          <w:trHeight w:val="884"/>
          <w:jc w:val="center"/>
        </w:trPr>
        <w:tc>
          <w:tcPr>
            <w:tcW w:w="772" w:type="dxa"/>
            <w:vMerge/>
            <w:tcBorders>
              <w:bottom w:val="double" w:sz="4" w:space="0" w:color="auto"/>
            </w:tcBorders>
          </w:tcPr>
          <w:p w:rsidR="003C427D" w:rsidRPr="00CE50CF" w:rsidRDefault="003C427D" w:rsidP="003A09E7">
            <w:pPr>
              <w:tabs>
                <w:tab w:val="left" w:pos="4848"/>
              </w:tabs>
              <w:spacing w:line="240" w:lineRule="exact"/>
              <w:jc w:val="center"/>
              <w:rPr>
                <w:rFonts w:eastAsia="標楷體"/>
                <w:color w:val="000000" w:themeColor="text1"/>
              </w:rPr>
            </w:pPr>
          </w:p>
        </w:tc>
        <w:tc>
          <w:tcPr>
            <w:tcW w:w="2312" w:type="dxa"/>
            <w:tcBorders>
              <w:bottom w:val="double" w:sz="4" w:space="0" w:color="auto"/>
            </w:tcBorders>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1417" w:type="dxa"/>
            <w:tcBorders>
              <w:bottom w:val="double" w:sz="4" w:space="0" w:color="auto"/>
            </w:tcBorders>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1701" w:type="dxa"/>
            <w:tcBorders>
              <w:bottom w:val="double" w:sz="4" w:space="0" w:color="auto"/>
            </w:tcBorders>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3544" w:type="dxa"/>
            <w:tcBorders>
              <w:bottom w:val="double" w:sz="4" w:space="0" w:color="auto"/>
            </w:tcBorders>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955" w:type="dxa"/>
            <w:vMerge/>
            <w:tcBorders>
              <w:bottom w:val="double" w:sz="4" w:space="0" w:color="auto"/>
            </w:tcBorders>
            <w:vAlign w:val="center"/>
          </w:tcPr>
          <w:p w:rsidR="003C427D" w:rsidRPr="00CE50CF" w:rsidRDefault="003C427D" w:rsidP="003A09E7">
            <w:pPr>
              <w:tabs>
                <w:tab w:val="left" w:pos="4848"/>
              </w:tabs>
              <w:spacing w:line="240" w:lineRule="exact"/>
              <w:jc w:val="center"/>
              <w:rPr>
                <w:rFonts w:eastAsia="標楷體"/>
                <w:color w:val="000000" w:themeColor="text1"/>
              </w:rPr>
            </w:pPr>
          </w:p>
        </w:tc>
      </w:tr>
      <w:tr w:rsidR="003C427D" w:rsidRPr="00CE50CF" w:rsidTr="00582288">
        <w:trPr>
          <w:cantSplit/>
          <w:trHeight w:val="485"/>
          <w:jc w:val="center"/>
        </w:trPr>
        <w:tc>
          <w:tcPr>
            <w:tcW w:w="772" w:type="dxa"/>
            <w:tcBorders>
              <w:top w:val="double" w:sz="4" w:space="0" w:color="auto"/>
            </w:tcBorders>
            <w:vAlign w:val="center"/>
          </w:tcPr>
          <w:p w:rsidR="003C427D" w:rsidRPr="00CE50CF" w:rsidRDefault="003C427D" w:rsidP="003A09E7">
            <w:pPr>
              <w:tabs>
                <w:tab w:val="left" w:pos="4848"/>
              </w:tabs>
              <w:spacing w:line="240" w:lineRule="atLeast"/>
              <w:jc w:val="center"/>
              <w:rPr>
                <w:rFonts w:eastAsia="標楷體"/>
                <w:color w:val="000000" w:themeColor="text1"/>
              </w:rPr>
            </w:pPr>
            <w:r w:rsidRPr="00CE50CF">
              <w:rPr>
                <w:rFonts w:eastAsia="標楷體"/>
                <w:color w:val="000000" w:themeColor="text1"/>
              </w:rPr>
              <w:t>日期</w:t>
            </w:r>
          </w:p>
        </w:tc>
        <w:tc>
          <w:tcPr>
            <w:tcW w:w="2312" w:type="dxa"/>
            <w:tcBorders>
              <w:top w:val="double" w:sz="4" w:space="0" w:color="auto"/>
            </w:tcBorders>
            <w:vAlign w:val="center"/>
          </w:tcPr>
          <w:p w:rsidR="003C427D" w:rsidRPr="00CE50CF" w:rsidRDefault="003C427D" w:rsidP="003A09E7">
            <w:pPr>
              <w:tabs>
                <w:tab w:val="left" w:pos="4848"/>
              </w:tabs>
              <w:spacing w:line="240" w:lineRule="atLeast"/>
              <w:jc w:val="center"/>
              <w:rPr>
                <w:rFonts w:eastAsia="標楷體"/>
                <w:color w:val="000000" w:themeColor="text1"/>
              </w:rPr>
            </w:pPr>
            <w:r w:rsidRPr="00CE50CF">
              <w:rPr>
                <w:rFonts w:eastAsia="標楷體"/>
                <w:color w:val="000000" w:themeColor="text1"/>
              </w:rPr>
              <w:t>樣品名稱</w:t>
            </w:r>
          </w:p>
        </w:tc>
        <w:tc>
          <w:tcPr>
            <w:tcW w:w="1417" w:type="dxa"/>
            <w:tcBorders>
              <w:top w:val="double" w:sz="4" w:space="0" w:color="auto"/>
            </w:tcBorders>
            <w:vAlign w:val="center"/>
          </w:tcPr>
          <w:p w:rsidR="003C427D" w:rsidRPr="00CE50CF" w:rsidRDefault="003C427D" w:rsidP="003A09E7">
            <w:pPr>
              <w:tabs>
                <w:tab w:val="left" w:pos="4848"/>
              </w:tabs>
              <w:spacing w:line="240" w:lineRule="atLeast"/>
              <w:jc w:val="center"/>
              <w:rPr>
                <w:rFonts w:eastAsia="標楷體"/>
                <w:color w:val="000000" w:themeColor="text1"/>
              </w:rPr>
            </w:pPr>
            <w:r w:rsidRPr="00CE50CF">
              <w:rPr>
                <w:rFonts w:eastAsia="標楷體"/>
                <w:color w:val="000000" w:themeColor="text1"/>
              </w:rPr>
              <w:t>規格</w:t>
            </w:r>
          </w:p>
        </w:tc>
        <w:tc>
          <w:tcPr>
            <w:tcW w:w="1701" w:type="dxa"/>
            <w:tcBorders>
              <w:top w:val="double" w:sz="4" w:space="0" w:color="auto"/>
            </w:tcBorders>
            <w:vAlign w:val="center"/>
          </w:tcPr>
          <w:p w:rsidR="003C427D" w:rsidRPr="00CE50CF" w:rsidRDefault="003C427D" w:rsidP="003C427D">
            <w:pPr>
              <w:tabs>
                <w:tab w:val="left" w:pos="4848"/>
              </w:tabs>
              <w:spacing w:line="240" w:lineRule="atLeast"/>
              <w:jc w:val="center"/>
              <w:rPr>
                <w:rFonts w:eastAsia="標楷體"/>
                <w:color w:val="000000" w:themeColor="text1"/>
              </w:rPr>
            </w:pPr>
            <w:r>
              <w:rPr>
                <w:rFonts w:eastAsia="標楷體" w:hint="eastAsia"/>
                <w:color w:val="000000" w:themeColor="text1"/>
              </w:rPr>
              <w:t>數量</w:t>
            </w:r>
            <w:r>
              <w:rPr>
                <w:rFonts w:eastAsia="標楷體" w:hint="eastAsia"/>
                <w:color w:val="000000" w:themeColor="text1"/>
              </w:rPr>
              <w:t>(</w:t>
            </w:r>
            <w:r>
              <w:rPr>
                <w:rFonts w:eastAsia="標楷體" w:hint="eastAsia"/>
                <w:color w:val="000000" w:themeColor="text1"/>
              </w:rPr>
              <w:t>單位</w:t>
            </w:r>
            <w:r>
              <w:rPr>
                <w:rFonts w:eastAsia="標楷體" w:hint="eastAsia"/>
                <w:color w:val="000000" w:themeColor="text1"/>
              </w:rPr>
              <w:t>:   )</w:t>
            </w:r>
          </w:p>
        </w:tc>
        <w:tc>
          <w:tcPr>
            <w:tcW w:w="3544" w:type="dxa"/>
            <w:tcBorders>
              <w:top w:val="double" w:sz="4" w:space="0" w:color="auto"/>
            </w:tcBorders>
            <w:vAlign w:val="center"/>
          </w:tcPr>
          <w:p w:rsidR="003C427D" w:rsidRPr="00CE50CF" w:rsidRDefault="003C427D" w:rsidP="003A09E7">
            <w:pPr>
              <w:tabs>
                <w:tab w:val="left" w:pos="4848"/>
              </w:tabs>
              <w:spacing w:line="240" w:lineRule="atLeast"/>
              <w:jc w:val="center"/>
              <w:rPr>
                <w:rFonts w:eastAsia="標楷體"/>
                <w:color w:val="000000" w:themeColor="text1"/>
              </w:rPr>
            </w:pPr>
            <w:r w:rsidRPr="00CE50CF">
              <w:rPr>
                <w:rFonts w:eastAsia="標楷體"/>
                <w:color w:val="000000" w:themeColor="text1"/>
              </w:rPr>
              <w:t>產品批號</w:t>
            </w:r>
            <w:r w:rsidRPr="00CE50CF">
              <w:rPr>
                <w:rFonts w:eastAsia="標楷體"/>
                <w:color w:val="000000" w:themeColor="text1"/>
              </w:rPr>
              <w:t>/</w:t>
            </w:r>
            <w:r w:rsidRPr="00CE50CF">
              <w:rPr>
                <w:rFonts w:eastAsia="標楷體"/>
                <w:color w:val="000000" w:themeColor="text1"/>
              </w:rPr>
              <w:t>有效日期</w:t>
            </w:r>
          </w:p>
        </w:tc>
        <w:tc>
          <w:tcPr>
            <w:tcW w:w="955" w:type="dxa"/>
            <w:tcBorders>
              <w:top w:val="double" w:sz="4" w:space="0" w:color="auto"/>
            </w:tcBorders>
            <w:vAlign w:val="center"/>
          </w:tcPr>
          <w:p w:rsidR="003C427D" w:rsidRPr="00CE50CF" w:rsidRDefault="003C427D" w:rsidP="003A09E7">
            <w:pPr>
              <w:tabs>
                <w:tab w:val="left" w:pos="4848"/>
              </w:tabs>
              <w:spacing w:line="240" w:lineRule="exact"/>
              <w:jc w:val="center"/>
              <w:rPr>
                <w:rFonts w:eastAsia="標楷體"/>
                <w:color w:val="000000" w:themeColor="text1"/>
              </w:rPr>
            </w:pPr>
            <w:r w:rsidRPr="00CE50CF">
              <w:rPr>
                <w:rFonts w:eastAsia="標楷體"/>
                <w:color w:val="000000" w:themeColor="text1"/>
              </w:rPr>
              <w:t>確認者</w:t>
            </w:r>
          </w:p>
        </w:tc>
      </w:tr>
      <w:tr w:rsidR="003C427D" w:rsidRPr="00CE50CF" w:rsidTr="00582288">
        <w:trPr>
          <w:cantSplit/>
          <w:trHeight w:val="835"/>
          <w:jc w:val="center"/>
        </w:trPr>
        <w:tc>
          <w:tcPr>
            <w:tcW w:w="772" w:type="dxa"/>
            <w:vMerge w:val="restart"/>
          </w:tcPr>
          <w:p w:rsidR="003C427D" w:rsidRPr="00CE50CF" w:rsidRDefault="003C427D" w:rsidP="003A09E7">
            <w:pPr>
              <w:tabs>
                <w:tab w:val="left" w:pos="4848"/>
              </w:tabs>
              <w:spacing w:line="240" w:lineRule="exact"/>
              <w:jc w:val="center"/>
              <w:rPr>
                <w:rFonts w:eastAsia="標楷體"/>
                <w:color w:val="000000" w:themeColor="text1"/>
              </w:rPr>
            </w:pPr>
          </w:p>
        </w:tc>
        <w:tc>
          <w:tcPr>
            <w:tcW w:w="2312"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1417"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1701"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3544"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955" w:type="dxa"/>
            <w:vMerge w:val="restart"/>
            <w:vAlign w:val="center"/>
          </w:tcPr>
          <w:p w:rsidR="003C427D" w:rsidRPr="00CE50CF" w:rsidRDefault="003C427D" w:rsidP="003A09E7">
            <w:pPr>
              <w:tabs>
                <w:tab w:val="left" w:pos="4848"/>
              </w:tabs>
              <w:spacing w:line="240" w:lineRule="exact"/>
              <w:jc w:val="center"/>
              <w:rPr>
                <w:rFonts w:eastAsia="標楷體"/>
                <w:color w:val="000000" w:themeColor="text1"/>
              </w:rPr>
            </w:pPr>
          </w:p>
        </w:tc>
      </w:tr>
      <w:tr w:rsidR="003C427D" w:rsidRPr="00CE50CF" w:rsidTr="00582288">
        <w:trPr>
          <w:cantSplit/>
          <w:trHeight w:val="408"/>
          <w:jc w:val="center"/>
        </w:trPr>
        <w:tc>
          <w:tcPr>
            <w:tcW w:w="772" w:type="dxa"/>
            <w:vMerge/>
          </w:tcPr>
          <w:p w:rsidR="003C427D" w:rsidRPr="00CE50CF" w:rsidRDefault="003C427D" w:rsidP="003A09E7">
            <w:pPr>
              <w:tabs>
                <w:tab w:val="left" w:pos="4848"/>
              </w:tabs>
              <w:spacing w:line="240" w:lineRule="exact"/>
              <w:jc w:val="center"/>
              <w:rPr>
                <w:rFonts w:eastAsia="標楷體"/>
                <w:color w:val="000000" w:themeColor="text1"/>
              </w:rPr>
            </w:pPr>
          </w:p>
        </w:tc>
        <w:tc>
          <w:tcPr>
            <w:tcW w:w="8974" w:type="dxa"/>
            <w:gridSpan w:val="4"/>
            <w:vAlign w:val="center"/>
          </w:tcPr>
          <w:p w:rsidR="003C427D" w:rsidRPr="00CE50CF" w:rsidRDefault="003C427D" w:rsidP="003A09E7">
            <w:pPr>
              <w:tabs>
                <w:tab w:val="left" w:pos="4848"/>
              </w:tabs>
              <w:spacing w:line="240" w:lineRule="exact"/>
              <w:jc w:val="center"/>
              <w:rPr>
                <w:rFonts w:eastAsia="標楷體"/>
                <w:color w:val="000000" w:themeColor="text1"/>
              </w:rPr>
            </w:pPr>
            <w:r>
              <w:rPr>
                <w:rFonts w:eastAsia="標楷體" w:hint="eastAsia"/>
                <w:color w:val="000000" w:themeColor="text1"/>
              </w:rPr>
              <w:t>銷售對象資料</w:t>
            </w:r>
          </w:p>
        </w:tc>
        <w:tc>
          <w:tcPr>
            <w:tcW w:w="955" w:type="dxa"/>
            <w:vMerge/>
            <w:vAlign w:val="center"/>
          </w:tcPr>
          <w:p w:rsidR="003C427D" w:rsidRPr="00CE50CF" w:rsidRDefault="003C427D" w:rsidP="003A09E7">
            <w:pPr>
              <w:tabs>
                <w:tab w:val="left" w:pos="4848"/>
              </w:tabs>
              <w:spacing w:line="240" w:lineRule="exact"/>
              <w:jc w:val="center"/>
              <w:rPr>
                <w:rFonts w:eastAsia="標楷體"/>
                <w:color w:val="000000" w:themeColor="text1"/>
              </w:rPr>
            </w:pPr>
          </w:p>
        </w:tc>
      </w:tr>
      <w:tr w:rsidR="003C427D" w:rsidRPr="00CE50CF" w:rsidTr="00582288">
        <w:trPr>
          <w:cantSplit/>
          <w:trHeight w:val="425"/>
          <w:jc w:val="center"/>
        </w:trPr>
        <w:tc>
          <w:tcPr>
            <w:tcW w:w="772" w:type="dxa"/>
            <w:vMerge/>
          </w:tcPr>
          <w:p w:rsidR="003C427D" w:rsidRPr="00CE50CF" w:rsidRDefault="003C427D" w:rsidP="003A09E7">
            <w:pPr>
              <w:tabs>
                <w:tab w:val="left" w:pos="4848"/>
              </w:tabs>
              <w:spacing w:line="240" w:lineRule="exact"/>
              <w:jc w:val="center"/>
              <w:rPr>
                <w:rFonts w:eastAsia="標楷體"/>
                <w:color w:val="000000" w:themeColor="text1"/>
              </w:rPr>
            </w:pPr>
          </w:p>
        </w:tc>
        <w:tc>
          <w:tcPr>
            <w:tcW w:w="2312" w:type="dxa"/>
            <w:vAlign w:val="center"/>
          </w:tcPr>
          <w:p w:rsidR="003C427D" w:rsidRPr="00CE50CF" w:rsidRDefault="003C427D" w:rsidP="006F7E29">
            <w:pPr>
              <w:tabs>
                <w:tab w:val="left" w:pos="4848"/>
              </w:tabs>
              <w:spacing w:line="240" w:lineRule="exact"/>
              <w:jc w:val="center"/>
              <w:rPr>
                <w:rFonts w:eastAsia="標楷體"/>
                <w:color w:val="000000" w:themeColor="text1"/>
              </w:rPr>
            </w:pPr>
            <w:r>
              <w:rPr>
                <w:rFonts w:eastAsia="標楷體" w:hint="eastAsia"/>
                <w:color w:val="000000" w:themeColor="text1"/>
              </w:rPr>
              <w:t>廠商名稱</w:t>
            </w:r>
          </w:p>
        </w:tc>
        <w:tc>
          <w:tcPr>
            <w:tcW w:w="1417" w:type="dxa"/>
            <w:vAlign w:val="center"/>
          </w:tcPr>
          <w:p w:rsidR="003C427D" w:rsidRPr="00CE50CF" w:rsidRDefault="003C427D" w:rsidP="006F7E29">
            <w:pPr>
              <w:tabs>
                <w:tab w:val="left" w:pos="4848"/>
              </w:tabs>
              <w:spacing w:line="240" w:lineRule="atLeast"/>
              <w:jc w:val="center"/>
              <w:rPr>
                <w:rFonts w:eastAsia="標楷體"/>
                <w:color w:val="000000" w:themeColor="text1"/>
              </w:rPr>
            </w:pPr>
            <w:r>
              <w:rPr>
                <w:rFonts w:eastAsia="標楷體" w:hint="eastAsia"/>
                <w:color w:val="000000" w:themeColor="text1"/>
              </w:rPr>
              <w:t>聯絡人</w:t>
            </w:r>
          </w:p>
        </w:tc>
        <w:tc>
          <w:tcPr>
            <w:tcW w:w="1701" w:type="dxa"/>
            <w:vAlign w:val="center"/>
          </w:tcPr>
          <w:p w:rsidR="003C427D" w:rsidRPr="00CE50CF" w:rsidRDefault="003C427D" w:rsidP="006F7E29">
            <w:pPr>
              <w:tabs>
                <w:tab w:val="left" w:pos="4848"/>
              </w:tabs>
              <w:spacing w:line="240" w:lineRule="exact"/>
              <w:jc w:val="center"/>
              <w:rPr>
                <w:rFonts w:eastAsia="標楷體"/>
                <w:color w:val="000000" w:themeColor="text1"/>
              </w:rPr>
            </w:pPr>
            <w:r>
              <w:rPr>
                <w:rFonts w:eastAsia="標楷體" w:hint="eastAsia"/>
                <w:color w:val="000000" w:themeColor="text1"/>
              </w:rPr>
              <w:t>電話</w:t>
            </w:r>
          </w:p>
        </w:tc>
        <w:tc>
          <w:tcPr>
            <w:tcW w:w="3544" w:type="dxa"/>
            <w:vAlign w:val="center"/>
          </w:tcPr>
          <w:p w:rsidR="003C427D" w:rsidRPr="00CE50CF" w:rsidRDefault="003C427D" w:rsidP="006F7E29">
            <w:pPr>
              <w:tabs>
                <w:tab w:val="left" w:pos="4848"/>
              </w:tabs>
              <w:spacing w:line="240" w:lineRule="exact"/>
              <w:jc w:val="center"/>
              <w:rPr>
                <w:rFonts w:eastAsia="標楷體"/>
                <w:color w:val="000000" w:themeColor="text1"/>
              </w:rPr>
            </w:pPr>
            <w:r>
              <w:rPr>
                <w:rFonts w:eastAsia="標楷體" w:hint="eastAsia"/>
                <w:color w:val="000000" w:themeColor="text1"/>
              </w:rPr>
              <w:t>地址</w:t>
            </w:r>
          </w:p>
        </w:tc>
        <w:tc>
          <w:tcPr>
            <w:tcW w:w="955" w:type="dxa"/>
            <w:vMerge/>
            <w:vAlign w:val="center"/>
          </w:tcPr>
          <w:p w:rsidR="003C427D" w:rsidRPr="00CE50CF" w:rsidRDefault="003C427D" w:rsidP="003A09E7">
            <w:pPr>
              <w:tabs>
                <w:tab w:val="left" w:pos="4848"/>
              </w:tabs>
              <w:spacing w:line="240" w:lineRule="exact"/>
              <w:jc w:val="center"/>
              <w:rPr>
                <w:rFonts w:eastAsia="標楷體"/>
                <w:color w:val="000000" w:themeColor="text1"/>
              </w:rPr>
            </w:pPr>
          </w:p>
        </w:tc>
      </w:tr>
      <w:tr w:rsidR="003C427D" w:rsidRPr="00CE50CF" w:rsidTr="00582288">
        <w:trPr>
          <w:cantSplit/>
          <w:trHeight w:val="747"/>
          <w:jc w:val="center"/>
        </w:trPr>
        <w:tc>
          <w:tcPr>
            <w:tcW w:w="772" w:type="dxa"/>
            <w:vMerge/>
            <w:tcBorders>
              <w:bottom w:val="double" w:sz="4" w:space="0" w:color="auto"/>
            </w:tcBorders>
          </w:tcPr>
          <w:p w:rsidR="003C427D" w:rsidRPr="00CE50CF" w:rsidRDefault="003C427D" w:rsidP="003A09E7">
            <w:pPr>
              <w:tabs>
                <w:tab w:val="left" w:pos="4848"/>
              </w:tabs>
              <w:spacing w:line="240" w:lineRule="exact"/>
              <w:jc w:val="center"/>
              <w:rPr>
                <w:rFonts w:eastAsia="標楷體"/>
                <w:color w:val="000000" w:themeColor="text1"/>
              </w:rPr>
            </w:pPr>
          </w:p>
        </w:tc>
        <w:tc>
          <w:tcPr>
            <w:tcW w:w="2312" w:type="dxa"/>
            <w:tcBorders>
              <w:bottom w:val="double" w:sz="4" w:space="0" w:color="auto"/>
            </w:tcBorders>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1417" w:type="dxa"/>
            <w:tcBorders>
              <w:bottom w:val="double" w:sz="4" w:space="0" w:color="auto"/>
            </w:tcBorders>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1701" w:type="dxa"/>
            <w:tcBorders>
              <w:bottom w:val="double" w:sz="4" w:space="0" w:color="auto"/>
            </w:tcBorders>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3544" w:type="dxa"/>
            <w:tcBorders>
              <w:bottom w:val="double" w:sz="4" w:space="0" w:color="auto"/>
            </w:tcBorders>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955" w:type="dxa"/>
            <w:vMerge/>
            <w:tcBorders>
              <w:bottom w:val="double" w:sz="4" w:space="0" w:color="auto"/>
            </w:tcBorders>
            <w:vAlign w:val="center"/>
          </w:tcPr>
          <w:p w:rsidR="003C427D" w:rsidRPr="00CE50CF" w:rsidRDefault="003C427D" w:rsidP="003A09E7">
            <w:pPr>
              <w:tabs>
                <w:tab w:val="left" w:pos="4848"/>
              </w:tabs>
              <w:spacing w:line="240" w:lineRule="exact"/>
              <w:jc w:val="center"/>
              <w:rPr>
                <w:rFonts w:eastAsia="標楷體"/>
                <w:color w:val="000000" w:themeColor="text1"/>
              </w:rPr>
            </w:pPr>
          </w:p>
        </w:tc>
      </w:tr>
      <w:tr w:rsidR="003C427D" w:rsidRPr="00CE50CF" w:rsidTr="00582288">
        <w:trPr>
          <w:cantSplit/>
          <w:trHeight w:val="499"/>
          <w:jc w:val="center"/>
        </w:trPr>
        <w:tc>
          <w:tcPr>
            <w:tcW w:w="772" w:type="dxa"/>
            <w:tcBorders>
              <w:top w:val="double" w:sz="4" w:space="0" w:color="auto"/>
            </w:tcBorders>
            <w:vAlign w:val="center"/>
          </w:tcPr>
          <w:p w:rsidR="003C427D" w:rsidRPr="00CE50CF" w:rsidRDefault="003C427D" w:rsidP="003A09E7">
            <w:pPr>
              <w:tabs>
                <w:tab w:val="left" w:pos="4848"/>
              </w:tabs>
              <w:spacing w:line="240" w:lineRule="atLeast"/>
              <w:jc w:val="center"/>
              <w:rPr>
                <w:rFonts w:eastAsia="標楷體"/>
                <w:color w:val="000000" w:themeColor="text1"/>
              </w:rPr>
            </w:pPr>
            <w:r w:rsidRPr="00CE50CF">
              <w:rPr>
                <w:rFonts w:eastAsia="標楷體"/>
                <w:color w:val="000000" w:themeColor="text1"/>
              </w:rPr>
              <w:t>日期</w:t>
            </w:r>
          </w:p>
        </w:tc>
        <w:tc>
          <w:tcPr>
            <w:tcW w:w="2312" w:type="dxa"/>
            <w:tcBorders>
              <w:top w:val="double" w:sz="4" w:space="0" w:color="auto"/>
            </w:tcBorders>
            <w:vAlign w:val="center"/>
          </w:tcPr>
          <w:p w:rsidR="003C427D" w:rsidRPr="00CE50CF" w:rsidRDefault="003C427D" w:rsidP="003A09E7">
            <w:pPr>
              <w:tabs>
                <w:tab w:val="left" w:pos="4848"/>
              </w:tabs>
              <w:spacing w:line="240" w:lineRule="atLeast"/>
              <w:jc w:val="center"/>
              <w:rPr>
                <w:rFonts w:eastAsia="標楷體"/>
                <w:color w:val="000000" w:themeColor="text1"/>
              </w:rPr>
            </w:pPr>
            <w:r w:rsidRPr="00CE50CF">
              <w:rPr>
                <w:rFonts w:eastAsia="標楷體"/>
                <w:color w:val="000000" w:themeColor="text1"/>
              </w:rPr>
              <w:t>樣品名稱</w:t>
            </w:r>
          </w:p>
        </w:tc>
        <w:tc>
          <w:tcPr>
            <w:tcW w:w="1417" w:type="dxa"/>
            <w:tcBorders>
              <w:top w:val="double" w:sz="4" w:space="0" w:color="auto"/>
            </w:tcBorders>
            <w:vAlign w:val="center"/>
          </w:tcPr>
          <w:p w:rsidR="003C427D" w:rsidRPr="00CE50CF" w:rsidRDefault="003C427D" w:rsidP="003A09E7">
            <w:pPr>
              <w:tabs>
                <w:tab w:val="left" w:pos="4848"/>
              </w:tabs>
              <w:spacing w:line="240" w:lineRule="atLeast"/>
              <w:jc w:val="center"/>
              <w:rPr>
                <w:rFonts w:eastAsia="標楷體"/>
                <w:color w:val="000000" w:themeColor="text1"/>
              </w:rPr>
            </w:pPr>
            <w:r w:rsidRPr="00CE50CF">
              <w:rPr>
                <w:rFonts w:eastAsia="標楷體"/>
                <w:color w:val="000000" w:themeColor="text1"/>
              </w:rPr>
              <w:t>規格</w:t>
            </w:r>
          </w:p>
        </w:tc>
        <w:tc>
          <w:tcPr>
            <w:tcW w:w="1701" w:type="dxa"/>
            <w:tcBorders>
              <w:top w:val="double" w:sz="4" w:space="0" w:color="auto"/>
            </w:tcBorders>
            <w:vAlign w:val="center"/>
          </w:tcPr>
          <w:p w:rsidR="003C427D" w:rsidRPr="00CE50CF" w:rsidRDefault="003C427D" w:rsidP="003C427D">
            <w:pPr>
              <w:tabs>
                <w:tab w:val="left" w:pos="4848"/>
              </w:tabs>
              <w:spacing w:line="240" w:lineRule="atLeast"/>
              <w:jc w:val="center"/>
              <w:rPr>
                <w:rFonts w:eastAsia="標楷體"/>
                <w:color w:val="000000" w:themeColor="text1"/>
              </w:rPr>
            </w:pPr>
            <w:r>
              <w:rPr>
                <w:rFonts w:eastAsia="標楷體" w:hint="eastAsia"/>
                <w:color w:val="000000" w:themeColor="text1"/>
              </w:rPr>
              <w:t>數量</w:t>
            </w:r>
            <w:r>
              <w:rPr>
                <w:rFonts w:eastAsia="標楷體" w:hint="eastAsia"/>
                <w:color w:val="000000" w:themeColor="text1"/>
              </w:rPr>
              <w:t>(</w:t>
            </w:r>
            <w:r>
              <w:rPr>
                <w:rFonts w:eastAsia="標楷體" w:hint="eastAsia"/>
                <w:color w:val="000000" w:themeColor="text1"/>
              </w:rPr>
              <w:t>單位</w:t>
            </w:r>
            <w:r>
              <w:rPr>
                <w:rFonts w:eastAsia="標楷體" w:hint="eastAsia"/>
                <w:color w:val="000000" w:themeColor="text1"/>
              </w:rPr>
              <w:t>:   )</w:t>
            </w:r>
          </w:p>
        </w:tc>
        <w:tc>
          <w:tcPr>
            <w:tcW w:w="3544" w:type="dxa"/>
            <w:tcBorders>
              <w:top w:val="double" w:sz="4" w:space="0" w:color="auto"/>
            </w:tcBorders>
            <w:vAlign w:val="center"/>
          </w:tcPr>
          <w:p w:rsidR="003C427D" w:rsidRPr="00CE50CF" w:rsidRDefault="003C427D" w:rsidP="003A09E7">
            <w:pPr>
              <w:tabs>
                <w:tab w:val="left" w:pos="4848"/>
              </w:tabs>
              <w:spacing w:line="240" w:lineRule="atLeast"/>
              <w:jc w:val="center"/>
              <w:rPr>
                <w:rFonts w:eastAsia="標楷體"/>
                <w:color w:val="000000" w:themeColor="text1"/>
              </w:rPr>
            </w:pPr>
            <w:r w:rsidRPr="00CE50CF">
              <w:rPr>
                <w:rFonts w:eastAsia="標楷體"/>
                <w:color w:val="000000" w:themeColor="text1"/>
              </w:rPr>
              <w:t>產品批號</w:t>
            </w:r>
            <w:r w:rsidRPr="00CE50CF">
              <w:rPr>
                <w:rFonts w:eastAsia="標楷體"/>
                <w:color w:val="000000" w:themeColor="text1"/>
              </w:rPr>
              <w:t>/</w:t>
            </w:r>
            <w:r w:rsidRPr="00CE50CF">
              <w:rPr>
                <w:rFonts w:eastAsia="標楷體"/>
                <w:color w:val="000000" w:themeColor="text1"/>
              </w:rPr>
              <w:t>有效日期</w:t>
            </w:r>
          </w:p>
        </w:tc>
        <w:tc>
          <w:tcPr>
            <w:tcW w:w="955" w:type="dxa"/>
            <w:tcBorders>
              <w:top w:val="double" w:sz="4" w:space="0" w:color="auto"/>
            </w:tcBorders>
            <w:vAlign w:val="center"/>
          </w:tcPr>
          <w:p w:rsidR="003C427D" w:rsidRPr="00CE50CF" w:rsidRDefault="003C427D" w:rsidP="003A09E7">
            <w:pPr>
              <w:tabs>
                <w:tab w:val="left" w:pos="4848"/>
              </w:tabs>
              <w:spacing w:line="240" w:lineRule="exact"/>
              <w:jc w:val="center"/>
              <w:rPr>
                <w:rFonts w:eastAsia="標楷體"/>
                <w:color w:val="000000" w:themeColor="text1"/>
              </w:rPr>
            </w:pPr>
            <w:r w:rsidRPr="00CE50CF">
              <w:rPr>
                <w:rFonts w:eastAsia="標楷體"/>
                <w:color w:val="000000" w:themeColor="text1"/>
              </w:rPr>
              <w:t>確認者</w:t>
            </w:r>
          </w:p>
        </w:tc>
      </w:tr>
      <w:tr w:rsidR="003C427D" w:rsidRPr="00CE50CF" w:rsidTr="00582288">
        <w:trPr>
          <w:cantSplit/>
          <w:trHeight w:val="906"/>
          <w:jc w:val="center"/>
        </w:trPr>
        <w:tc>
          <w:tcPr>
            <w:tcW w:w="772" w:type="dxa"/>
            <w:vMerge w:val="restart"/>
          </w:tcPr>
          <w:p w:rsidR="003C427D" w:rsidRPr="00CE50CF" w:rsidRDefault="003C427D" w:rsidP="003A09E7">
            <w:pPr>
              <w:tabs>
                <w:tab w:val="left" w:pos="4848"/>
              </w:tabs>
              <w:spacing w:line="240" w:lineRule="exact"/>
              <w:jc w:val="center"/>
              <w:rPr>
                <w:rFonts w:eastAsia="標楷體"/>
                <w:color w:val="000000" w:themeColor="text1"/>
              </w:rPr>
            </w:pPr>
          </w:p>
        </w:tc>
        <w:tc>
          <w:tcPr>
            <w:tcW w:w="2312"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1417"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1701"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3544"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955" w:type="dxa"/>
            <w:vMerge w:val="restart"/>
            <w:vAlign w:val="center"/>
          </w:tcPr>
          <w:p w:rsidR="003C427D" w:rsidRPr="00CE50CF" w:rsidRDefault="003C427D" w:rsidP="003A09E7">
            <w:pPr>
              <w:tabs>
                <w:tab w:val="left" w:pos="4848"/>
              </w:tabs>
              <w:spacing w:line="240" w:lineRule="exact"/>
              <w:jc w:val="center"/>
              <w:rPr>
                <w:rFonts w:eastAsia="標楷體"/>
                <w:color w:val="000000" w:themeColor="text1"/>
              </w:rPr>
            </w:pPr>
          </w:p>
        </w:tc>
      </w:tr>
      <w:tr w:rsidR="003C427D" w:rsidRPr="00CE50CF" w:rsidTr="00582288">
        <w:trPr>
          <w:cantSplit/>
          <w:trHeight w:val="483"/>
          <w:jc w:val="center"/>
        </w:trPr>
        <w:tc>
          <w:tcPr>
            <w:tcW w:w="772" w:type="dxa"/>
            <w:vMerge/>
          </w:tcPr>
          <w:p w:rsidR="003C427D" w:rsidRPr="00CE50CF" w:rsidRDefault="003C427D" w:rsidP="003A09E7">
            <w:pPr>
              <w:tabs>
                <w:tab w:val="left" w:pos="4848"/>
              </w:tabs>
              <w:spacing w:line="240" w:lineRule="exact"/>
              <w:jc w:val="center"/>
              <w:rPr>
                <w:rFonts w:eastAsia="標楷體"/>
                <w:color w:val="000000" w:themeColor="text1"/>
              </w:rPr>
            </w:pPr>
          </w:p>
        </w:tc>
        <w:tc>
          <w:tcPr>
            <w:tcW w:w="8974" w:type="dxa"/>
            <w:gridSpan w:val="4"/>
            <w:vAlign w:val="center"/>
          </w:tcPr>
          <w:p w:rsidR="003C427D" w:rsidRPr="00CE50CF" w:rsidRDefault="003C427D" w:rsidP="003A09E7">
            <w:pPr>
              <w:tabs>
                <w:tab w:val="left" w:pos="4848"/>
              </w:tabs>
              <w:spacing w:line="240" w:lineRule="exact"/>
              <w:jc w:val="center"/>
              <w:rPr>
                <w:rFonts w:eastAsia="標楷體"/>
                <w:color w:val="000000" w:themeColor="text1"/>
              </w:rPr>
            </w:pPr>
            <w:r>
              <w:rPr>
                <w:rFonts w:eastAsia="標楷體" w:hint="eastAsia"/>
                <w:color w:val="000000" w:themeColor="text1"/>
              </w:rPr>
              <w:t>銷售對象資料</w:t>
            </w:r>
          </w:p>
        </w:tc>
        <w:tc>
          <w:tcPr>
            <w:tcW w:w="955" w:type="dxa"/>
            <w:vMerge/>
            <w:vAlign w:val="center"/>
          </w:tcPr>
          <w:p w:rsidR="003C427D" w:rsidRPr="00CE50CF" w:rsidRDefault="003C427D" w:rsidP="003A09E7">
            <w:pPr>
              <w:tabs>
                <w:tab w:val="left" w:pos="4848"/>
              </w:tabs>
              <w:spacing w:line="240" w:lineRule="exact"/>
              <w:jc w:val="center"/>
              <w:rPr>
                <w:rFonts w:eastAsia="標楷體"/>
                <w:color w:val="000000" w:themeColor="text1"/>
              </w:rPr>
            </w:pPr>
          </w:p>
        </w:tc>
      </w:tr>
      <w:tr w:rsidR="003C427D" w:rsidRPr="00CE50CF" w:rsidTr="00582288">
        <w:trPr>
          <w:cantSplit/>
          <w:trHeight w:val="561"/>
          <w:jc w:val="center"/>
        </w:trPr>
        <w:tc>
          <w:tcPr>
            <w:tcW w:w="772" w:type="dxa"/>
            <w:vMerge/>
          </w:tcPr>
          <w:p w:rsidR="003C427D" w:rsidRPr="00CE50CF" w:rsidRDefault="003C427D" w:rsidP="003A09E7">
            <w:pPr>
              <w:tabs>
                <w:tab w:val="left" w:pos="4848"/>
              </w:tabs>
              <w:spacing w:line="240" w:lineRule="exact"/>
              <w:jc w:val="center"/>
              <w:rPr>
                <w:rFonts w:eastAsia="標楷體"/>
                <w:color w:val="000000" w:themeColor="text1"/>
              </w:rPr>
            </w:pPr>
          </w:p>
        </w:tc>
        <w:tc>
          <w:tcPr>
            <w:tcW w:w="2312" w:type="dxa"/>
            <w:vAlign w:val="center"/>
          </w:tcPr>
          <w:p w:rsidR="003C427D" w:rsidRPr="00CE50CF" w:rsidRDefault="003C427D" w:rsidP="006F7E29">
            <w:pPr>
              <w:tabs>
                <w:tab w:val="left" w:pos="4848"/>
              </w:tabs>
              <w:spacing w:line="240" w:lineRule="exact"/>
              <w:jc w:val="center"/>
              <w:rPr>
                <w:rFonts w:eastAsia="標楷體"/>
                <w:color w:val="000000" w:themeColor="text1"/>
              </w:rPr>
            </w:pPr>
            <w:r>
              <w:rPr>
                <w:rFonts w:eastAsia="標楷體" w:hint="eastAsia"/>
                <w:color w:val="000000" w:themeColor="text1"/>
              </w:rPr>
              <w:t>廠商名稱</w:t>
            </w:r>
          </w:p>
        </w:tc>
        <w:tc>
          <w:tcPr>
            <w:tcW w:w="1417" w:type="dxa"/>
            <w:vAlign w:val="center"/>
          </w:tcPr>
          <w:p w:rsidR="003C427D" w:rsidRPr="00CE50CF" w:rsidRDefault="003C427D" w:rsidP="006F7E29">
            <w:pPr>
              <w:tabs>
                <w:tab w:val="left" w:pos="4848"/>
              </w:tabs>
              <w:spacing w:line="240" w:lineRule="atLeast"/>
              <w:jc w:val="center"/>
              <w:rPr>
                <w:rFonts w:eastAsia="標楷體"/>
                <w:color w:val="000000" w:themeColor="text1"/>
              </w:rPr>
            </w:pPr>
            <w:r>
              <w:rPr>
                <w:rFonts w:eastAsia="標楷體" w:hint="eastAsia"/>
                <w:color w:val="000000" w:themeColor="text1"/>
              </w:rPr>
              <w:t>聯絡人</w:t>
            </w:r>
          </w:p>
        </w:tc>
        <w:tc>
          <w:tcPr>
            <w:tcW w:w="1701" w:type="dxa"/>
            <w:vAlign w:val="center"/>
          </w:tcPr>
          <w:p w:rsidR="003C427D" w:rsidRPr="00CE50CF" w:rsidRDefault="003C427D" w:rsidP="006F7E29">
            <w:pPr>
              <w:tabs>
                <w:tab w:val="left" w:pos="4848"/>
              </w:tabs>
              <w:spacing w:line="240" w:lineRule="exact"/>
              <w:jc w:val="center"/>
              <w:rPr>
                <w:rFonts w:eastAsia="標楷體"/>
                <w:color w:val="000000" w:themeColor="text1"/>
              </w:rPr>
            </w:pPr>
            <w:r>
              <w:rPr>
                <w:rFonts w:eastAsia="標楷體" w:hint="eastAsia"/>
                <w:color w:val="000000" w:themeColor="text1"/>
              </w:rPr>
              <w:t>電話</w:t>
            </w:r>
          </w:p>
        </w:tc>
        <w:tc>
          <w:tcPr>
            <w:tcW w:w="3544" w:type="dxa"/>
            <w:vAlign w:val="center"/>
          </w:tcPr>
          <w:p w:rsidR="003C427D" w:rsidRPr="00CE50CF" w:rsidRDefault="003C427D" w:rsidP="006F7E29">
            <w:pPr>
              <w:tabs>
                <w:tab w:val="left" w:pos="4848"/>
              </w:tabs>
              <w:spacing w:line="240" w:lineRule="exact"/>
              <w:jc w:val="center"/>
              <w:rPr>
                <w:rFonts w:eastAsia="標楷體"/>
                <w:color w:val="000000" w:themeColor="text1"/>
              </w:rPr>
            </w:pPr>
            <w:r>
              <w:rPr>
                <w:rFonts w:eastAsia="標楷體" w:hint="eastAsia"/>
                <w:color w:val="000000" w:themeColor="text1"/>
              </w:rPr>
              <w:t>地址</w:t>
            </w:r>
          </w:p>
        </w:tc>
        <w:tc>
          <w:tcPr>
            <w:tcW w:w="955" w:type="dxa"/>
            <w:vMerge/>
            <w:vAlign w:val="center"/>
          </w:tcPr>
          <w:p w:rsidR="003C427D" w:rsidRPr="00CE50CF" w:rsidRDefault="003C427D" w:rsidP="003A09E7">
            <w:pPr>
              <w:tabs>
                <w:tab w:val="left" w:pos="4848"/>
              </w:tabs>
              <w:spacing w:line="240" w:lineRule="exact"/>
              <w:jc w:val="center"/>
              <w:rPr>
                <w:rFonts w:eastAsia="標楷體"/>
                <w:color w:val="000000" w:themeColor="text1"/>
              </w:rPr>
            </w:pPr>
          </w:p>
        </w:tc>
      </w:tr>
      <w:tr w:rsidR="003C427D" w:rsidRPr="00CE50CF" w:rsidTr="00582288">
        <w:trPr>
          <w:cantSplit/>
          <w:trHeight w:val="828"/>
          <w:jc w:val="center"/>
        </w:trPr>
        <w:tc>
          <w:tcPr>
            <w:tcW w:w="772" w:type="dxa"/>
            <w:vMerge/>
          </w:tcPr>
          <w:p w:rsidR="003C427D" w:rsidRPr="00CE50CF" w:rsidRDefault="003C427D" w:rsidP="003A09E7">
            <w:pPr>
              <w:tabs>
                <w:tab w:val="left" w:pos="4848"/>
              </w:tabs>
              <w:spacing w:line="240" w:lineRule="exact"/>
              <w:jc w:val="center"/>
              <w:rPr>
                <w:rFonts w:eastAsia="標楷體"/>
                <w:color w:val="000000" w:themeColor="text1"/>
              </w:rPr>
            </w:pPr>
          </w:p>
        </w:tc>
        <w:tc>
          <w:tcPr>
            <w:tcW w:w="2312"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1417"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1701"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3544" w:type="dxa"/>
            <w:vAlign w:val="center"/>
          </w:tcPr>
          <w:p w:rsidR="003C427D" w:rsidRPr="00CE50CF" w:rsidRDefault="003C427D" w:rsidP="003A09E7">
            <w:pPr>
              <w:tabs>
                <w:tab w:val="left" w:pos="4848"/>
              </w:tabs>
              <w:spacing w:line="240" w:lineRule="exact"/>
              <w:jc w:val="center"/>
              <w:rPr>
                <w:rFonts w:eastAsia="標楷體"/>
                <w:color w:val="000000" w:themeColor="text1"/>
              </w:rPr>
            </w:pPr>
          </w:p>
        </w:tc>
        <w:tc>
          <w:tcPr>
            <w:tcW w:w="955" w:type="dxa"/>
            <w:vMerge/>
            <w:vAlign w:val="center"/>
          </w:tcPr>
          <w:p w:rsidR="003C427D" w:rsidRPr="00CE50CF" w:rsidRDefault="003C427D" w:rsidP="003A09E7">
            <w:pPr>
              <w:tabs>
                <w:tab w:val="left" w:pos="4848"/>
              </w:tabs>
              <w:spacing w:line="240" w:lineRule="exact"/>
              <w:jc w:val="center"/>
              <w:rPr>
                <w:rFonts w:eastAsia="標楷體"/>
                <w:color w:val="000000" w:themeColor="text1"/>
              </w:rPr>
            </w:pPr>
          </w:p>
        </w:tc>
      </w:tr>
    </w:tbl>
    <w:p w:rsidR="00523960" w:rsidRPr="00CE50CF" w:rsidRDefault="00523960" w:rsidP="003A09E7">
      <w:pPr>
        <w:rPr>
          <w:rFonts w:eastAsia="標楷體"/>
          <w:color w:val="000000" w:themeColor="text1"/>
        </w:rPr>
      </w:pPr>
      <w:r w:rsidRPr="00CE50CF">
        <w:rPr>
          <w:rFonts w:eastAsia="標楷體"/>
          <w:color w:val="000000" w:themeColor="text1"/>
        </w:rPr>
        <w:t xml:space="preserve">　銷售員</w:t>
      </w:r>
      <w:r w:rsidR="005D6503" w:rsidRPr="00CE50CF">
        <w:rPr>
          <w:rFonts w:eastAsia="標楷體"/>
          <w:color w:val="000000" w:themeColor="text1"/>
        </w:rPr>
        <w:t>:</w:t>
      </w:r>
      <w:r w:rsidRPr="00CE50CF">
        <w:rPr>
          <w:rFonts w:eastAsia="標楷體"/>
          <w:color w:val="000000" w:themeColor="text1"/>
        </w:rPr>
        <w:t xml:space="preserve">　　　　　　　　　　　　　　　　　　　　　　　　　廠</w:t>
      </w:r>
      <w:r w:rsidR="003A09E7" w:rsidRPr="00CE50CF">
        <w:rPr>
          <w:rFonts w:eastAsia="標楷體"/>
          <w:color w:val="000000" w:themeColor="text1"/>
        </w:rPr>
        <w:t>長</w:t>
      </w:r>
      <w:r w:rsidR="005D6503" w:rsidRPr="00CE50CF">
        <w:rPr>
          <w:rFonts w:eastAsia="標楷體"/>
          <w:color w:val="000000" w:themeColor="text1"/>
        </w:rPr>
        <w:t>:</w:t>
      </w:r>
    </w:p>
    <w:p w:rsidR="003A09E7" w:rsidRPr="003E2C8C" w:rsidRDefault="00523960" w:rsidP="00112B04">
      <w:pPr>
        <w:widowControl/>
        <w:rPr>
          <w:rFonts w:eastAsia="標楷體"/>
          <w:color w:val="000000" w:themeColor="text1"/>
        </w:rPr>
      </w:pPr>
      <w:r w:rsidRPr="00CE50CF">
        <w:rPr>
          <w:rFonts w:eastAsia="標楷體"/>
          <w:color w:val="000000" w:themeColor="text1"/>
        </w:rPr>
        <w:br w:type="page"/>
      </w:r>
    </w:p>
    <w:tbl>
      <w:tblPr>
        <w:tblpPr w:leftFromText="180" w:rightFromText="180" w:vertAnchor="text" w:tblpXSpec="center" w:tblpY="1"/>
        <w:tblOverlap w:val="never"/>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701"/>
        <w:gridCol w:w="424"/>
        <w:gridCol w:w="1134"/>
        <w:gridCol w:w="1418"/>
        <w:gridCol w:w="994"/>
        <w:gridCol w:w="1701"/>
        <w:gridCol w:w="2409"/>
      </w:tblGrid>
      <w:tr w:rsidR="006F7E29" w:rsidRPr="00CE50CF" w:rsidTr="00995B00">
        <w:trPr>
          <w:trHeight w:val="553"/>
        </w:trPr>
        <w:tc>
          <w:tcPr>
            <w:tcW w:w="1409" w:type="pct"/>
            <w:gridSpan w:val="3"/>
            <w:vAlign w:val="center"/>
          </w:tcPr>
          <w:p w:rsidR="006F7E29" w:rsidRPr="00CE50CF" w:rsidRDefault="006F7E29" w:rsidP="003E2C8C">
            <w:pPr>
              <w:tabs>
                <w:tab w:val="left" w:pos="2835"/>
              </w:tabs>
              <w:spacing w:line="400" w:lineRule="exact"/>
              <w:ind w:rightChars="105" w:right="252"/>
              <w:jc w:val="right"/>
              <w:rPr>
                <w:rFonts w:eastAsia="標楷體"/>
                <w:color w:val="000000" w:themeColor="text1"/>
                <w:sz w:val="28"/>
              </w:rPr>
            </w:pPr>
            <w:r w:rsidRPr="00CE50CF">
              <w:rPr>
                <w:rFonts w:eastAsia="標楷體"/>
                <w:color w:val="000000" w:themeColor="text1"/>
                <w:sz w:val="28"/>
              </w:rPr>
              <w:lastRenderedPageBreak/>
              <w:t>工廠</w:t>
            </w:r>
          </w:p>
        </w:tc>
        <w:tc>
          <w:tcPr>
            <w:tcW w:w="3591" w:type="pct"/>
            <w:gridSpan w:val="5"/>
            <w:vAlign w:val="center"/>
          </w:tcPr>
          <w:p w:rsidR="006F7E29" w:rsidRPr="00CE50CF" w:rsidRDefault="006F7E29" w:rsidP="003E2C8C">
            <w:pPr>
              <w:tabs>
                <w:tab w:val="center" w:pos="4153"/>
                <w:tab w:val="right" w:pos="8306"/>
              </w:tabs>
              <w:snapToGrid w:val="0"/>
              <w:spacing w:line="400" w:lineRule="exact"/>
              <w:ind w:firstLineChars="100" w:firstLine="280"/>
              <w:rPr>
                <w:rFonts w:eastAsia="標楷體"/>
                <w:color w:val="000000" w:themeColor="text1"/>
                <w:sz w:val="28"/>
                <w:szCs w:val="20"/>
              </w:rPr>
            </w:pPr>
            <w:r w:rsidRPr="00CE50CF">
              <w:rPr>
                <w:rFonts w:eastAsia="標楷體"/>
                <w:color w:val="000000" w:themeColor="text1"/>
                <w:sz w:val="28"/>
                <w:szCs w:val="20"/>
              </w:rPr>
              <w:t>G-4-3-01:</w:t>
            </w:r>
            <w:r w:rsidRPr="00CE50CF">
              <w:rPr>
                <w:rFonts w:eastAsia="標楷體"/>
                <w:color w:val="000000" w:themeColor="text1"/>
                <w:sz w:val="28"/>
                <w:szCs w:val="20"/>
              </w:rPr>
              <w:t>貯存室溫溼度紀錄表</w:t>
            </w:r>
          </w:p>
        </w:tc>
      </w:tr>
      <w:tr w:rsidR="006F7E29" w:rsidRPr="00CE50CF" w:rsidTr="00995B00">
        <w:trPr>
          <w:trHeight w:val="720"/>
        </w:trPr>
        <w:tc>
          <w:tcPr>
            <w:tcW w:w="5000" w:type="pct"/>
            <w:gridSpan w:val="8"/>
            <w:vAlign w:val="center"/>
          </w:tcPr>
          <w:p w:rsidR="006F7E29" w:rsidRDefault="006F7E29" w:rsidP="006F7E29">
            <w:pPr>
              <w:tabs>
                <w:tab w:val="left" w:pos="4848"/>
              </w:tabs>
              <w:ind w:left="7920" w:hangingChars="3300" w:hanging="7920"/>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rPr>
              <w:t>ˇ</w:t>
            </w:r>
            <w:r w:rsidRPr="00CE50CF">
              <w:rPr>
                <w:rFonts w:eastAsia="標楷體"/>
                <w:color w:val="000000" w:themeColor="text1"/>
              </w:rPr>
              <w:t>)</w:t>
            </w:r>
            <w:r>
              <w:rPr>
                <w:rFonts w:eastAsia="標楷體" w:hint="eastAsia"/>
                <w:color w:val="000000" w:themeColor="text1"/>
              </w:rPr>
              <w:t>符合標準值；</w:t>
            </w:r>
            <w:r w:rsidRPr="00CE50CF">
              <w:rPr>
                <w:rFonts w:eastAsia="標楷體"/>
                <w:color w:val="000000" w:themeColor="text1"/>
              </w:rPr>
              <w:t>不合格</w:t>
            </w:r>
            <w:r w:rsidRPr="00CE50CF">
              <w:rPr>
                <w:rFonts w:eastAsia="標楷體"/>
                <w:color w:val="000000" w:themeColor="text1"/>
              </w:rPr>
              <w:t>(×)</w:t>
            </w:r>
            <w:r>
              <w:rPr>
                <w:rFonts w:eastAsia="標楷體" w:hint="eastAsia"/>
                <w:color w:val="000000" w:themeColor="text1"/>
              </w:rPr>
              <w:t>不符</w:t>
            </w:r>
            <w:r w:rsidRPr="00424596">
              <w:rPr>
                <w:rFonts w:eastAsia="標楷體" w:hint="eastAsia"/>
                <w:color w:val="000000" w:themeColor="text1"/>
              </w:rPr>
              <w:t>合標準值</w:t>
            </w:r>
            <w:r>
              <w:rPr>
                <w:rFonts w:eastAsia="標楷體" w:hint="eastAsia"/>
                <w:color w:val="000000" w:themeColor="text1"/>
              </w:rPr>
              <w:t>，並於備註欄填寫處理情形</w:t>
            </w:r>
          </w:p>
          <w:p w:rsidR="00995B00" w:rsidRDefault="006F7E29" w:rsidP="00995B00">
            <w:pPr>
              <w:rPr>
                <w:rFonts w:eastAsia="標楷體"/>
                <w:color w:val="000000" w:themeColor="text1"/>
              </w:rPr>
            </w:pPr>
            <w:r w:rsidRPr="00CE50CF">
              <w:rPr>
                <w:rFonts w:eastAsia="標楷體"/>
                <w:color w:val="000000" w:themeColor="text1"/>
              </w:rPr>
              <w:t>頻率</w:t>
            </w:r>
            <w:r w:rsidRPr="00CE50CF">
              <w:rPr>
                <w:rFonts w:eastAsia="標楷體"/>
                <w:color w:val="000000" w:themeColor="text1"/>
              </w:rPr>
              <w:t>:</w:t>
            </w:r>
            <w:r w:rsidRPr="00CE50CF">
              <w:rPr>
                <w:rFonts w:eastAsia="標楷體"/>
                <w:color w:val="000000" w:themeColor="text1"/>
              </w:rPr>
              <w:t>每日</w:t>
            </w:r>
          </w:p>
          <w:p w:rsidR="006F7E29" w:rsidRPr="00CE50CF" w:rsidRDefault="006F7E29" w:rsidP="00995B00">
            <w:pPr>
              <w:rPr>
                <w:rFonts w:eastAsia="標楷體"/>
                <w:color w:val="000000" w:themeColor="text1"/>
              </w:rPr>
            </w:pPr>
            <w:r w:rsidRPr="00DB283B">
              <w:rPr>
                <w:rFonts w:eastAsia="標楷體"/>
                <w:bCs/>
                <w:color w:val="000000" w:themeColor="text1"/>
              </w:rPr>
              <w:t>標準值</w:t>
            </w:r>
            <w:r w:rsidRPr="00DB283B">
              <w:rPr>
                <w:rFonts w:eastAsia="標楷體"/>
                <w:bCs/>
                <w:color w:val="000000" w:themeColor="text1"/>
              </w:rPr>
              <w:t>:</w:t>
            </w:r>
            <w:r w:rsidRPr="00DB283B">
              <w:rPr>
                <w:rFonts w:eastAsia="標楷體"/>
                <w:bCs/>
                <w:color w:val="000000" w:themeColor="text1"/>
              </w:rPr>
              <w:t>常溫</w:t>
            </w:r>
            <w:r w:rsidRPr="00DB283B">
              <w:rPr>
                <w:rFonts w:eastAsia="標楷體"/>
                <w:bCs/>
                <w:color w:val="000000" w:themeColor="text1"/>
              </w:rPr>
              <w:t>:</w:t>
            </w:r>
            <w:r w:rsidRPr="00DB283B">
              <w:rPr>
                <w:rFonts w:eastAsia="標楷體"/>
                <w:bCs/>
                <w:color w:val="000000" w:themeColor="text1"/>
              </w:rPr>
              <w:t>溫度低於</w:t>
            </w:r>
            <w:r w:rsidRPr="00DB283B">
              <w:rPr>
                <w:rFonts w:eastAsia="標楷體"/>
                <w:bCs/>
                <w:color w:val="000000" w:themeColor="text1"/>
              </w:rPr>
              <w:t>28°C</w:t>
            </w:r>
            <w:r w:rsidRPr="00DB283B">
              <w:rPr>
                <w:rFonts w:eastAsia="標楷體"/>
                <w:bCs/>
                <w:color w:val="000000" w:themeColor="text1"/>
              </w:rPr>
              <w:t>、溼度低於</w:t>
            </w:r>
            <w:r w:rsidRPr="00DB283B">
              <w:rPr>
                <w:rFonts w:eastAsia="標楷體"/>
                <w:bCs/>
                <w:color w:val="000000" w:themeColor="text1"/>
              </w:rPr>
              <w:t xml:space="preserve">70% / </w:t>
            </w:r>
            <w:r w:rsidRPr="00DB283B">
              <w:rPr>
                <w:rFonts w:eastAsia="標楷體"/>
                <w:bCs/>
                <w:color w:val="000000" w:themeColor="text1"/>
              </w:rPr>
              <w:t>冷藏</w:t>
            </w:r>
            <w:r w:rsidRPr="00DB283B">
              <w:rPr>
                <w:rFonts w:eastAsia="標楷體"/>
                <w:bCs/>
                <w:color w:val="000000" w:themeColor="text1"/>
              </w:rPr>
              <w:t>:0-7°C</w:t>
            </w:r>
          </w:p>
        </w:tc>
      </w:tr>
      <w:tr w:rsidR="00995B00" w:rsidRPr="00CE50CF" w:rsidTr="00995B00">
        <w:trPr>
          <w:trHeight w:val="578"/>
        </w:trPr>
        <w:tc>
          <w:tcPr>
            <w:tcW w:w="412" w:type="pct"/>
            <w:vMerge w:val="restart"/>
            <w:vAlign w:val="center"/>
          </w:tcPr>
          <w:p w:rsidR="00995B00" w:rsidRPr="00CE50CF" w:rsidRDefault="00995B00" w:rsidP="003E2C8C">
            <w:pPr>
              <w:spacing w:line="360" w:lineRule="exact"/>
              <w:jc w:val="center"/>
              <w:rPr>
                <w:rFonts w:eastAsia="標楷體"/>
                <w:color w:val="000000" w:themeColor="text1"/>
              </w:rPr>
            </w:pPr>
            <w:r w:rsidRPr="00CE50CF">
              <w:rPr>
                <w:rFonts w:eastAsia="標楷體"/>
                <w:color w:val="000000" w:themeColor="text1"/>
              </w:rPr>
              <w:t>日期</w:t>
            </w:r>
          </w:p>
        </w:tc>
        <w:tc>
          <w:tcPr>
            <w:tcW w:w="3458" w:type="pct"/>
            <w:gridSpan w:val="6"/>
            <w:vAlign w:val="center"/>
          </w:tcPr>
          <w:p w:rsidR="00995B00" w:rsidRDefault="00995B00" w:rsidP="003E2C8C">
            <w:pPr>
              <w:spacing w:line="360" w:lineRule="exact"/>
              <w:jc w:val="center"/>
              <w:rPr>
                <w:rFonts w:eastAsia="標楷體"/>
                <w:color w:val="000000" w:themeColor="text1"/>
              </w:rPr>
            </w:pPr>
            <w:r w:rsidRPr="00CE50CF">
              <w:rPr>
                <w:rFonts w:eastAsia="標楷體"/>
                <w:color w:val="000000" w:themeColor="text1"/>
              </w:rPr>
              <w:t xml:space="preserve"> </w:t>
            </w:r>
            <w:r>
              <w:rPr>
                <w:rFonts w:ascii="標楷體" w:eastAsia="標楷體" w:hAnsi="標楷體" w:hint="eastAsia"/>
                <w:color w:val="000000" w:themeColor="text1"/>
              </w:rPr>
              <w:t>□</w:t>
            </w:r>
            <w:r w:rsidRPr="00CE50CF">
              <w:rPr>
                <w:rFonts w:eastAsia="標楷體"/>
                <w:color w:val="000000" w:themeColor="text1"/>
              </w:rPr>
              <w:t>常溫</w:t>
            </w:r>
            <w:r w:rsidRPr="00CE50CF">
              <w:rPr>
                <w:rFonts w:eastAsia="標楷體"/>
                <w:color w:val="000000" w:themeColor="text1"/>
              </w:rPr>
              <w:t>/</w:t>
            </w:r>
            <w:r>
              <w:rPr>
                <w:rFonts w:ascii="標楷體" w:eastAsia="標楷體" w:hAnsi="標楷體" w:hint="eastAsia"/>
                <w:color w:val="000000" w:themeColor="text1"/>
              </w:rPr>
              <w:t>□</w:t>
            </w:r>
            <w:r w:rsidRPr="00CE50CF">
              <w:rPr>
                <w:rFonts w:eastAsia="標楷體"/>
                <w:color w:val="000000" w:themeColor="text1"/>
              </w:rPr>
              <w:t>冷藏貯存室－編號</w:t>
            </w:r>
            <w:r w:rsidRPr="00CE50CF">
              <w:rPr>
                <w:rFonts w:eastAsia="標楷體"/>
                <w:color w:val="000000" w:themeColor="text1"/>
              </w:rPr>
              <w:t xml:space="preserve">:    </w:t>
            </w:r>
            <w:r w:rsidRPr="00CE50CF">
              <w:rPr>
                <w:rFonts w:eastAsia="標楷體"/>
                <w:color w:val="000000" w:themeColor="text1"/>
              </w:rPr>
              <w:t xml:space="preserve">　</w:t>
            </w:r>
            <w:r w:rsidRPr="00CE50CF">
              <w:rPr>
                <w:rFonts w:eastAsia="標楷體"/>
                <w:color w:val="000000" w:themeColor="text1"/>
              </w:rPr>
              <w:t xml:space="preserve"> </w:t>
            </w:r>
          </w:p>
        </w:tc>
        <w:tc>
          <w:tcPr>
            <w:tcW w:w="1130" w:type="pct"/>
            <w:vMerge w:val="restart"/>
            <w:vAlign w:val="center"/>
          </w:tcPr>
          <w:p w:rsidR="00995B00" w:rsidRPr="00CE50CF" w:rsidRDefault="00995B00" w:rsidP="003E2C8C">
            <w:pPr>
              <w:spacing w:line="360" w:lineRule="exact"/>
              <w:jc w:val="center"/>
              <w:rPr>
                <w:rFonts w:eastAsia="標楷體"/>
                <w:color w:val="000000" w:themeColor="text1"/>
              </w:rPr>
            </w:pPr>
            <w:r>
              <w:rPr>
                <w:rFonts w:eastAsia="標楷體" w:hint="eastAsia"/>
                <w:color w:val="000000" w:themeColor="text1"/>
              </w:rPr>
              <w:t>備註</w:t>
            </w:r>
          </w:p>
        </w:tc>
      </w:tr>
      <w:tr w:rsidR="00995B00" w:rsidRPr="00CE50CF" w:rsidTr="00995B00">
        <w:trPr>
          <w:trHeight w:val="572"/>
        </w:trPr>
        <w:tc>
          <w:tcPr>
            <w:tcW w:w="412" w:type="pct"/>
            <w:vMerge/>
            <w:vAlign w:val="center"/>
          </w:tcPr>
          <w:p w:rsidR="006F7E29" w:rsidRPr="00CE50CF" w:rsidRDefault="006F7E29" w:rsidP="003E2C8C">
            <w:pPr>
              <w:spacing w:line="360" w:lineRule="exact"/>
              <w:jc w:val="center"/>
              <w:rPr>
                <w:rFonts w:eastAsia="標楷體"/>
                <w:color w:val="000000" w:themeColor="text1"/>
              </w:rPr>
            </w:pPr>
          </w:p>
        </w:tc>
        <w:tc>
          <w:tcPr>
            <w:tcW w:w="798" w:type="pct"/>
            <w:vAlign w:val="center"/>
          </w:tcPr>
          <w:p w:rsidR="006F7E29" w:rsidRPr="00CE50CF" w:rsidRDefault="00995B00" w:rsidP="003E2C8C">
            <w:pPr>
              <w:spacing w:line="360" w:lineRule="exact"/>
              <w:jc w:val="center"/>
              <w:rPr>
                <w:rFonts w:eastAsia="標楷體"/>
                <w:color w:val="000000" w:themeColor="text1"/>
              </w:rPr>
            </w:pPr>
            <w:r>
              <w:rPr>
                <w:rFonts w:eastAsia="標楷體" w:hint="eastAsia"/>
                <w:color w:val="000000" w:themeColor="text1"/>
              </w:rPr>
              <w:t>觀測</w:t>
            </w:r>
            <w:r w:rsidR="006F7E29" w:rsidRPr="00CE50CF">
              <w:rPr>
                <w:rFonts w:eastAsia="標楷體"/>
                <w:color w:val="000000" w:themeColor="text1"/>
              </w:rPr>
              <w:t>時間</w:t>
            </w:r>
          </w:p>
        </w:tc>
        <w:tc>
          <w:tcPr>
            <w:tcW w:w="731" w:type="pct"/>
            <w:gridSpan w:val="2"/>
            <w:vAlign w:val="center"/>
          </w:tcPr>
          <w:p w:rsidR="006F7E29" w:rsidRPr="00CE50CF" w:rsidRDefault="006F7E29" w:rsidP="003E2C8C">
            <w:pPr>
              <w:spacing w:line="360" w:lineRule="exact"/>
              <w:jc w:val="center"/>
              <w:rPr>
                <w:rFonts w:eastAsia="標楷體"/>
                <w:color w:val="000000" w:themeColor="text1"/>
              </w:rPr>
            </w:pPr>
            <w:r w:rsidRPr="00CE50CF">
              <w:rPr>
                <w:rFonts w:eastAsia="標楷體"/>
                <w:color w:val="000000" w:themeColor="text1"/>
              </w:rPr>
              <w:t>溫度</w:t>
            </w:r>
            <w:r w:rsidR="00995B00">
              <w:rPr>
                <w:rFonts w:eastAsia="標楷體" w:hint="eastAsia"/>
                <w:color w:val="000000" w:themeColor="text1"/>
              </w:rPr>
              <w:t>(</w:t>
            </w:r>
            <w:r w:rsidR="00995B00" w:rsidRPr="00DB283B">
              <w:rPr>
                <w:rFonts w:eastAsia="標楷體"/>
                <w:bCs/>
                <w:color w:val="000000" w:themeColor="text1"/>
              </w:rPr>
              <w:t>°C</w:t>
            </w:r>
            <w:r w:rsidR="00995B00">
              <w:rPr>
                <w:rFonts w:eastAsia="標楷體" w:hint="eastAsia"/>
                <w:bCs/>
                <w:color w:val="000000" w:themeColor="text1"/>
              </w:rPr>
              <w:t>)</w:t>
            </w:r>
          </w:p>
        </w:tc>
        <w:tc>
          <w:tcPr>
            <w:tcW w:w="665" w:type="pct"/>
            <w:vAlign w:val="center"/>
          </w:tcPr>
          <w:p w:rsidR="006F7E29" w:rsidRPr="00CE50CF" w:rsidRDefault="006F7E29" w:rsidP="003E2C8C">
            <w:pPr>
              <w:spacing w:line="360" w:lineRule="exact"/>
              <w:jc w:val="center"/>
              <w:rPr>
                <w:rFonts w:eastAsia="標楷體"/>
                <w:color w:val="000000" w:themeColor="text1"/>
              </w:rPr>
            </w:pPr>
            <w:r w:rsidRPr="00CE50CF">
              <w:rPr>
                <w:rFonts w:eastAsia="標楷體"/>
                <w:color w:val="000000" w:themeColor="text1"/>
              </w:rPr>
              <w:t>濕度</w:t>
            </w:r>
            <w:r w:rsidR="00995B00">
              <w:rPr>
                <w:rFonts w:eastAsia="標楷體" w:hint="eastAsia"/>
                <w:color w:val="000000" w:themeColor="text1"/>
              </w:rPr>
              <w:t>(%)</w:t>
            </w:r>
          </w:p>
        </w:tc>
        <w:tc>
          <w:tcPr>
            <w:tcW w:w="466" w:type="pct"/>
            <w:vAlign w:val="center"/>
          </w:tcPr>
          <w:p w:rsidR="006F7E29" w:rsidRPr="00CE50CF" w:rsidRDefault="00995B00" w:rsidP="003E2C8C">
            <w:pPr>
              <w:spacing w:line="360" w:lineRule="exact"/>
              <w:jc w:val="center"/>
              <w:rPr>
                <w:rFonts w:eastAsia="標楷體"/>
                <w:color w:val="000000" w:themeColor="text1"/>
              </w:rPr>
            </w:pPr>
            <w:r>
              <w:rPr>
                <w:rFonts w:eastAsia="標楷體" w:hint="eastAsia"/>
                <w:color w:val="000000" w:themeColor="text1"/>
              </w:rPr>
              <w:t>判定</w:t>
            </w:r>
          </w:p>
        </w:tc>
        <w:tc>
          <w:tcPr>
            <w:tcW w:w="798" w:type="pct"/>
            <w:vAlign w:val="center"/>
          </w:tcPr>
          <w:p w:rsidR="006F7E29" w:rsidRPr="00CE50CF" w:rsidRDefault="006F7E29" w:rsidP="003E2C8C">
            <w:pPr>
              <w:spacing w:line="360" w:lineRule="exact"/>
              <w:jc w:val="center"/>
              <w:rPr>
                <w:rFonts w:eastAsia="標楷體"/>
                <w:color w:val="000000" w:themeColor="text1"/>
              </w:rPr>
            </w:pPr>
            <w:r w:rsidRPr="00CE50CF">
              <w:rPr>
                <w:rFonts w:eastAsia="標楷體"/>
                <w:color w:val="000000" w:themeColor="text1"/>
              </w:rPr>
              <w:t>檢查人</w:t>
            </w:r>
          </w:p>
        </w:tc>
        <w:tc>
          <w:tcPr>
            <w:tcW w:w="1130" w:type="pct"/>
            <w:vMerge/>
            <w:vAlign w:val="center"/>
          </w:tcPr>
          <w:p w:rsidR="006F7E29" w:rsidRPr="00CE50CF" w:rsidRDefault="006F7E29" w:rsidP="003E2C8C">
            <w:pPr>
              <w:spacing w:line="360" w:lineRule="exact"/>
              <w:jc w:val="center"/>
              <w:rPr>
                <w:rFonts w:eastAsia="標楷體"/>
                <w:color w:val="000000" w:themeColor="text1"/>
              </w:rPr>
            </w:pPr>
          </w:p>
        </w:tc>
      </w:tr>
      <w:tr w:rsidR="00995B00" w:rsidRPr="00CE50CF" w:rsidTr="00995B00">
        <w:trPr>
          <w:trHeight w:val="578"/>
        </w:trPr>
        <w:tc>
          <w:tcPr>
            <w:tcW w:w="412" w:type="pct"/>
            <w:vAlign w:val="center"/>
          </w:tcPr>
          <w:p w:rsidR="006F7E29" w:rsidRPr="00CE50CF" w:rsidRDefault="006F7E29" w:rsidP="003E2C8C">
            <w:pPr>
              <w:spacing w:line="360" w:lineRule="exact"/>
              <w:jc w:val="center"/>
              <w:rPr>
                <w:rFonts w:eastAsia="標楷體"/>
                <w:color w:val="000000" w:themeColor="text1"/>
              </w:rPr>
            </w:pPr>
          </w:p>
        </w:tc>
        <w:tc>
          <w:tcPr>
            <w:tcW w:w="798" w:type="pct"/>
            <w:vAlign w:val="center"/>
          </w:tcPr>
          <w:p w:rsidR="006F7E29" w:rsidRPr="00CE50CF" w:rsidRDefault="006F7E29" w:rsidP="003E2C8C">
            <w:pPr>
              <w:spacing w:line="360" w:lineRule="exact"/>
              <w:jc w:val="center"/>
              <w:rPr>
                <w:rFonts w:eastAsia="標楷體"/>
                <w:color w:val="000000" w:themeColor="text1"/>
              </w:rPr>
            </w:pPr>
          </w:p>
        </w:tc>
        <w:tc>
          <w:tcPr>
            <w:tcW w:w="731" w:type="pct"/>
            <w:gridSpan w:val="2"/>
            <w:vAlign w:val="center"/>
          </w:tcPr>
          <w:p w:rsidR="006F7E29" w:rsidRPr="00CE50CF" w:rsidRDefault="006F7E29" w:rsidP="003E2C8C">
            <w:pPr>
              <w:spacing w:line="360" w:lineRule="exact"/>
              <w:jc w:val="center"/>
              <w:rPr>
                <w:rFonts w:eastAsia="標楷體"/>
                <w:color w:val="000000" w:themeColor="text1"/>
              </w:rPr>
            </w:pPr>
          </w:p>
        </w:tc>
        <w:tc>
          <w:tcPr>
            <w:tcW w:w="665" w:type="pct"/>
            <w:vAlign w:val="center"/>
          </w:tcPr>
          <w:p w:rsidR="006F7E29" w:rsidRPr="00CE50CF" w:rsidRDefault="006F7E29" w:rsidP="003E2C8C">
            <w:pPr>
              <w:spacing w:line="360" w:lineRule="exact"/>
              <w:jc w:val="center"/>
              <w:rPr>
                <w:rFonts w:eastAsia="標楷體"/>
                <w:color w:val="000000" w:themeColor="text1"/>
              </w:rPr>
            </w:pPr>
          </w:p>
        </w:tc>
        <w:tc>
          <w:tcPr>
            <w:tcW w:w="466" w:type="pct"/>
            <w:vAlign w:val="center"/>
          </w:tcPr>
          <w:p w:rsidR="006F7E29" w:rsidRPr="00CE50CF" w:rsidRDefault="006F7E29" w:rsidP="003E2C8C">
            <w:pPr>
              <w:spacing w:line="360" w:lineRule="exact"/>
              <w:jc w:val="center"/>
              <w:rPr>
                <w:rFonts w:eastAsia="標楷體"/>
                <w:color w:val="000000" w:themeColor="text1"/>
              </w:rPr>
            </w:pPr>
          </w:p>
        </w:tc>
        <w:tc>
          <w:tcPr>
            <w:tcW w:w="798" w:type="pct"/>
            <w:vAlign w:val="center"/>
          </w:tcPr>
          <w:p w:rsidR="006F7E29" w:rsidRPr="00CE50CF" w:rsidRDefault="006F7E29" w:rsidP="003E2C8C">
            <w:pPr>
              <w:spacing w:line="360" w:lineRule="exact"/>
              <w:jc w:val="center"/>
              <w:rPr>
                <w:rFonts w:eastAsia="標楷體"/>
                <w:color w:val="000000" w:themeColor="text1"/>
              </w:rPr>
            </w:pPr>
          </w:p>
        </w:tc>
        <w:tc>
          <w:tcPr>
            <w:tcW w:w="1130" w:type="pct"/>
            <w:vAlign w:val="center"/>
          </w:tcPr>
          <w:p w:rsidR="006F7E29" w:rsidRPr="00CE50CF" w:rsidRDefault="006F7E29" w:rsidP="003E2C8C">
            <w:pPr>
              <w:spacing w:line="360" w:lineRule="exact"/>
              <w:jc w:val="center"/>
              <w:rPr>
                <w:rFonts w:eastAsia="標楷體"/>
                <w:color w:val="000000" w:themeColor="text1"/>
              </w:rPr>
            </w:pPr>
          </w:p>
        </w:tc>
      </w:tr>
      <w:tr w:rsidR="00995B00" w:rsidRPr="00CE50CF" w:rsidTr="00995B00">
        <w:trPr>
          <w:trHeight w:val="558"/>
        </w:trPr>
        <w:tc>
          <w:tcPr>
            <w:tcW w:w="412" w:type="pct"/>
            <w:vAlign w:val="center"/>
          </w:tcPr>
          <w:p w:rsidR="006F7E29" w:rsidRPr="00CE50CF" w:rsidRDefault="006F7E29" w:rsidP="003E2C8C">
            <w:pPr>
              <w:spacing w:line="360" w:lineRule="exact"/>
              <w:jc w:val="center"/>
              <w:rPr>
                <w:rFonts w:eastAsia="標楷體"/>
                <w:color w:val="000000" w:themeColor="text1"/>
              </w:rPr>
            </w:pPr>
          </w:p>
        </w:tc>
        <w:tc>
          <w:tcPr>
            <w:tcW w:w="798" w:type="pct"/>
            <w:vAlign w:val="center"/>
          </w:tcPr>
          <w:p w:rsidR="006F7E29" w:rsidRPr="00CE50CF" w:rsidRDefault="006F7E29" w:rsidP="003E2C8C">
            <w:pPr>
              <w:spacing w:line="360" w:lineRule="exact"/>
              <w:jc w:val="center"/>
              <w:rPr>
                <w:rFonts w:eastAsia="標楷體"/>
                <w:color w:val="000000" w:themeColor="text1"/>
              </w:rPr>
            </w:pPr>
          </w:p>
        </w:tc>
        <w:tc>
          <w:tcPr>
            <w:tcW w:w="731" w:type="pct"/>
            <w:gridSpan w:val="2"/>
            <w:vAlign w:val="center"/>
          </w:tcPr>
          <w:p w:rsidR="006F7E29" w:rsidRPr="00CE50CF" w:rsidRDefault="006F7E29" w:rsidP="003E2C8C">
            <w:pPr>
              <w:spacing w:line="360" w:lineRule="exact"/>
              <w:jc w:val="center"/>
              <w:rPr>
                <w:rFonts w:eastAsia="標楷體"/>
                <w:color w:val="000000" w:themeColor="text1"/>
              </w:rPr>
            </w:pPr>
          </w:p>
        </w:tc>
        <w:tc>
          <w:tcPr>
            <w:tcW w:w="665" w:type="pct"/>
            <w:vAlign w:val="center"/>
          </w:tcPr>
          <w:p w:rsidR="006F7E29" w:rsidRPr="00CE50CF" w:rsidRDefault="006F7E29" w:rsidP="003E2C8C">
            <w:pPr>
              <w:spacing w:line="360" w:lineRule="exact"/>
              <w:jc w:val="center"/>
              <w:rPr>
                <w:rFonts w:eastAsia="標楷體"/>
                <w:color w:val="000000" w:themeColor="text1"/>
              </w:rPr>
            </w:pPr>
          </w:p>
        </w:tc>
        <w:tc>
          <w:tcPr>
            <w:tcW w:w="466" w:type="pct"/>
            <w:vAlign w:val="center"/>
          </w:tcPr>
          <w:p w:rsidR="006F7E29" w:rsidRPr="00CE50CF" w:rsidRDefault="006F7E29" w:rsidP="003E2C8C">
            <w:pPr>
              <w:spacing w:line="360" w:lineRule="exact"/>
              <w:jc w:val="center"/>
              <w:rPr>
                <w:rFonts w:eastAsia="標楷體"/>
                <w:color w:val="000000" w:themeColor="text1"/>
              </w:rPr>
            </w:pPr>
          </w:p>
        </w:tc>
        <w:tc>
          <w:tcPr>
            <w:tcW w:w="798" w:type="pct"/>
          </w:tcPr>
          <w:p w:rsidR="006F7E29" w:rsidRPr="00CE50CF" w:rsidRDefault="006F7E29" w:rsidP="003E2C8C">
            <w:pPr>
              <w:spacing w:line="360" w:lineRule="exact"/>
              <w:jc w:val="center"/>
              <w:rPr>
                <w:rFonts w:eastAsia="標楷體"/>
                <w:color w:val="000000" w:themeColor="text1"/>
              </w:rPr>
            </w:pPr>
          </w:p>
        </w:tc>
        <w:tc>
          <w:tcPr>
            <w:tcW w:w="1130" w:type="pct"/>
          </w:tcPr>
          <w:p w:rsidR="006F7E29" w:rsidRPr="00CE50CF" w:rsidRDefault="006F7E29" w:rsidP="003E2C8C">
            <w:pPr>
              <w:spacing w:line="360" w:lineRule="exact"/>
              <w:jc w:val="center"/>
              <w:rPr>
                <w:rFonts w:eastAsia="標楷體"/>
                <w:color w:val="000000" w:themeColor="text1"/>
              </w:rPr>
            </w:pPr>
          </w:p>
        </w:tc>
      </w:tr>
      <w:tr w:rsidR="00995B00" w:rsidRPr="00CE50CF" w:rsidTr="00995B00">
        <w:trPr>
          <w:trHeight w:val="552"/>
        </w:trPr>
        <w:tc>
          <w:tcPr>
            <w:tcW w:w="412" w:type="pct"/>
            <w:vAlign w:val="center"/>
          </w:tcPr>
          <w:p w:rsidR="006F7E29" w:rsidRPr="00CE50CF" w:rsidRDefault="006F7E29" w:rsidP="003E2C8C">
            <w:pPr>
              <w:spacing w:line="360" w:lineRule="exact"/>
              <w:jc w:val="center"/>
              <w:rPr>
                <w:rFonts w:eastAsia="標楷體"/>
                <w:color w:val="000000" w:themeColor="text1"/>
              </w:rPr>
            </w:pPr>
          </w:p>
        </w:tc>
        <w:tc>
          <w:tcPr>
            <w:tcW w:w="798" w:type="pct"/>
            <w:vAlign w:val="center"/>
          </w:tcPr>
          <w:p w:rsidR="006F7E29" w:rsidRPr="00CE50CF" w:rsidRDefault="006F7E29" w:rsidP="003E2C8C">
            <w:pPr>
              <w:spacing w:line="360" w:lineRule="exact"/>
              <w:jc w:val="center"/>
              <w:rPr>
                <w:rFonts w:eastAsia="標楷體"/>
                <w:color w:val="000000" w:themeColor="text1"/>
              </w:rPr>
            </w:pPr>
          </w:p>
        </w:tc>
        <w:tc>
          <w:tcPr>
            <w:tcW w:w="731" w:type="pct"/>
            <w:gridSpan w:val="2"/>
            <w:vAlign w:val="center"/>
          </w:tcPr>
          <w:p w:rsidR="006F7E29" w:rsidRPr="00CE50CF" w:rsidRDefault="006F7E29" w:rsidP="003E2C8C">
            <w:pPr>
              <w:spacing w:line="360" w:lineRule="exact"/>
              <w:jc w:val="center"/>
              <w:rPr>
                <w:rFonts w:eastAsia="標楷體"/>
                <w:color w:val="000000" w:themeColor="text1"/>
              </w:rPr>
            </w:pPr>
          </w:p>
        </w:tc>
        <w:tc>
          <w:tcPr>
            <w:tcW w:w="665" w:type="pct"/>
            <w:vAlign w:val="center"/>
          </w:tcPr>
          <w:p w:rsidR="006F7E29" w:rsidRPr="00CE50CF" w:rsidRDefault="006F7E29" w:rsidP="003E2C8C">
            <w:pPr>
              <w:spacing w:line="360" w:lineRule="exact"/>
              <w:jc w:val="center"/>
              <w:rPr>
                <w:rFonts w:eastAsia="標楷體"/>
                <w:color w:val="000000" w:themeColor="text1"/>
              </w:rPr>
            </w:pPr>
          </w:p>
        </w:tc>
        <w:tc>
          <w:tcPr>
            <w:tcW w:w="466" w:type="pct"/>
            <w:vAlign w:val="center"/>
          </w:tcPr>
          <w:p w:rsidR="006F7E29" w:rsidRPr="00CE50CF" w:rsidRDefault="006F7E29" w:rsidP="003E2C8C">
            <w:pPr>
              <w:spacing w:line="360" w:lineRule="exact"/>
              <w:jc w:val="center"/>
              <w:rPr>
                <w:rFonts w:eastAsia="標楷體"/>
                <w:color w:val="000000" w:themeColor="text1"/>
              </w:rPr>
            </w:pPr>
          </w:p>
        </w:tc>
        <w:tc>
          <w:tcPr>
            <w:tcW w:w="798" w:type="pct"/>
          </w:tcPr>
          <w:p w:rsidR="006F7E29" w:rsidRPr="00CE50CF" w:rsidRDefault="006F7E29" w:rsidP="003E2C8C">
            <w:pPr>
              <w:spacing w:line="360" w:lineRule="exact"/>
              <w:jc w:val="center"/>
              <w:rPr>
                <w:rFonts w:eastAsia="標楷體"/>
                <w:color w:val="000000" w:themeColor="text1"/>
              </w:rPr>
            </w:pPr>
          </w:p>
        </w:tc>
        <w:tc>
          <w:tcPr>
            <w:tcW w:w="1130" w:type="pct"/>
          </w:tcPr>
          <w:p w:rsidR="006F7E29" w:rsidRPr="00CE50CF" w:rsidRDefault="006F7E29" w:rsidP="003E2C8C">
            <w:pPr>
              <w:spacing w:line="360" w:lineRule="exact"/>
              <w:jc w:val="center"/>
              <w:rPr>
                <w:rFonts w:eastAsia="標楷體"/>
                <w:color w:val="000000" w:themeColor="text1"/>
              </w:rPr>
            </w:pPr>
          </w:p>
        </w:tc>
      </w:tr>
      <w:tr w:rsidR="00995B00" w:rsidRPr="00CE50CF" w:rsidTr="00995B00">
        <w:trPr>
          <w:trHeight w:val="546"/>
        </w:trPr>
        <w:tc>
          <w:tcPr>
            <w:tcW w:w="412" w:type="pct"/>
            <w:vAlign w:val="center"/>
          </w:tcPr>
          <w:p w:rsidR="006F7E29" w:rsidRPr="00CE50CF" w:rsidRDefault="006F7E29" w:rsidP="003E2C8C">
            <w:pPr>
              <w:spacing w:line="360" w:lineRule="exact"/>
              <w:jc w:val="center"/>
              <w:rPr>
                <w:rFonts w:eastAsia="標楷體"/>
                <w:color w:val="000000" w:themeColor="text1"/>
              </w:rPr>
            </w:pPr>
          </w:p>
        </w:tc>
        <w:tc>
          <w:tcPr>
            <w:tcW w:w="798" w:type="pct"/>
            <w:vAlign w:val="center"/>
          </w:tcPr>
          <w:p w:rsidR="006F7E29" w:rsidRPr="00CE50CF" w:rsidRDefault="006F7E29" w:rsidP="003E2C8C">
            <w:pPr>
              <w:spacing w:line="360" w:lineRule="exact"/>
              <w:jc w:val="center"/>
              <w:rPr>
                <w:rFonts w:eastAsia="標楷體"/>
                <w:color w:val="000000" w:themeColor="text1"/>
              </w:rPr>
            </w:pPr>
          </w:p>
        </w:tc>
        <w:tc>
          <w:tcPr>
            <w:tcW w:w="731" w:type="pct"/>
            <w:gridSpan w:val="2"/>
            <w:vAlign w:val="center"/>
          </w:tcPr>
          <w:p w:rsidR="006F7E29" w:rsidRPr="00CE50CF" w:rsidRDefault="006F7E29" w:rsidP="003E2C8C">
            <w:pPr>
              <w:spacing w:line="360" w:lineRule="exact"/>
              <w:jc w:val="center"/>
              <w:rPr>
                <w:rFonts w:eastAsia="標楷體"/>
                <w:color w:val="000000" w:themeColor="text1"/>
              </w:rPr>
            </w:pPr>
          </w:p>
        </w:tc>
        <w:tc>
          <w:tcPr>
            <w:tcW w:w="665" w:type="pct"/>
            <w:vAlign w:val="center"/>
          </w:tcPr>
          <w:p w:rsidR="006F7E29" w:rsidRPr="00CE50CF" w:rsidRDefault="006F7E29" w:rsidP="003E2C8C">
            <w:pPr>
              <w:spacing w:line="360" w:lineRule="exact"/>
              <w:jc w:val="center"/>
              <w:rPr>
                <w:rFonts w:eastAsia="標楷體"/>
                <w:color w:val="000000" w:themeColor="text1"/>
              </w:rPr>
            </w:pPr>
          </w:p>
        </w:tc>
        <w:tc>
          <w:tcPr>
            <w:tcW w:w="466" w:type="pct"/>
            <w:vAlign w:val="center"/>
          </w:tcPr>
          <w:p w:rsidR="006F7E29" w:rsidRPr="00CE50CF" w:rsidRDefault="006F7E29" w:rsidP="003E2C8C">
            <w:pPr>
              <w:spacing w:line="360" w:lineRule="exact"/>
              <w:jc w:val="center"/>
              <w:rPr>
                <w:rFonts w:eastAsia="標楷體"/>
                <w:color w:val="000000" w:themeColor="text1"/>
              </w:rPr>
            </w:pPr>
          </w:p>
        </w:tc>
        <w:tc>
          <w:tcPr>
            <w:tcW w:w="798" w:type="pct"/>
          </w:tcPr>
          <w:p w:rsidR="006F7E29" w:rsidRPr="00CE50CF" w:rsidRDefault="006F7E29" w:rsidP="003E2C8C">
            <w:pPr>
              <w:spacing w:line="360" w:lineRule="exact"/>
              <w:jc w:val="center"/>
              <w:rPr>
                <w:rFonts w:eastAsia="標楷體"/>
                <w:color w:val="000000" w:themeColor="text1"/>
              </w:rPr>
            </w:pPr>
          </w:p>
        </w:tc>
        <w:tc>
          <w:tcPr>
            <w:tcW w:w="1130" w:type="pct"/>
          </w:tcPr>
          <w:p w:rsidR="006F7E29" w:rsidRPr="00CE50CF" w:rsidRDefault="006F7E29" w:rsidP="003E2C8C">
            <w:pPr>
              <w:spacing w:line="360" w:lineRule="exact"/>
              <w:jc w:val="center"/>
              <w:rPr>
                <w:rFonts w:eastAsia="標楷體"/>
                <w:color w:val="000000" w:themeColor="text1"/>
              </w:rPr>
            </w:pPr>
          </w:p>
        </w:tc>
      </w:tr>
      <w:tr w:rsidR="00995B00" w:rsidRPr="00CE50CF" w:rsidTr="00995B00">
        <w:trPr>
          <w:trHeight w:val="554"/>
        </w:trPr>
        <w:tc>
          <w:tcPr>
            <w:tcW w:w="412" w:type="pct"/>
            <w:vAlign w:val="center"/>
          </w:tcPr>
          <w:p w:rsidR="006F7E29" w:rsidRPr="00CE50CF" w:rsidRDefault="006F7E29" w:rsidP="003E2C8C">
            <w:pPr>
              <w:spacing w:line="360" w:lineRule="exact"/>
              <w:jc w:val="center"/>
              <w:rPr>
                <w:rFonts w:eastAsia="標楷體"/>
                <w:color w:val="000000" w:themeColor="text1"/>
              </w:rPr>
            </w:pPr>
          </w:p>
        </w:tc>
        <w:tc>
          <w:tcPr>
            <w:tcW w:w="798" w:type="pct"/>
            <w:vAlign w:val="center"/>
          </w:tcPr>
          <w:p w:rsidR="006F7E29" w:rsidRPr="00CE50CF" w:rsidRDefault="006F7E29" w:rsidP="003E2C8C">
            <w:pPr>
              <w:spacing w:line="360" w:lineRule="exact"/>
              <w:jc w:val="center"/>
              <w:rPr>
                <w:rFonts w:eastAsia="標楷體"/>
                <w:color w:val="000000" w:themeColor="text1"/>
              </w:rPr>
            </w:pPr>
          </w:p>
        </w:tc>
        <w:tc>
          <w:tcPr>
            <w:tcW w:w="731" w:type="pct"/>
            <w:gridSpan w:val="2"/>
            <w:vAlign w:val="center"/>
          </w:tcPr>
          <w:p w:rsidR="006F7E29" w:rsidRPr="00CE50CF" w:rsidRDefault="006F7E29" w:rsidP="003E2C8C">
            <w:pPr>
              <w:spacing w:line="360" w:lineRule="exact"/>
              <w:jc w:val="center"/>
              <w:rPr>
                <w:rFonts w:eastAsia="標楷體"/>
                <w:color w:val="000000" w:themeColor="text1"/>
              </w:rPr>
            </w:pPr>
          </w:p>
        </w:tc>
        <w:tc>
          <w:tcPr>
            <w:tcW w:w="665" w:type="pct"/>
            <w:vAlign w:val="center"/>
          </w:tcPr>
          <w:p w:rsidR="006F7E29" w:rsidRPr="00CE50CF" w:rsidRDefault="006F7E29" w:rsidP="003E2C8C">
            <w:pPr>
              <w:spacing w:line="360" w:lineRule="exact"/>
              <w:jc w:val="center"/>
              <w:rPr>
                <w:rFonts w:eastAsia="標楷體"/>
                <w:color w:val="000000" w:themeColor="text1"/>
              </w:rPr>
            </w:pPr>
          </w:p>
        </w:tc>
        <w:tc>
          <w:tcPr>
            <w:tcW w:w="466" w:type="pct"/>
            <w:vAlign w:val="center"/>
          </w:tcPr>
          <w:p w:rsidR="006F7E29" w:rsidRPr="00CE50CF" w:rsidRDefault="006F7E29" w:rsidP="003E2C8C">
            <w:pPr>
              <w:spacing w:line="360" w:lineRule="exact"/>
              <w:jc w:val="center"/>
              <w:rPr>
                <w:rFonts w:eastAsia="標楷體"/>
                <w:color w:val="000000" w:themeColor="text1"/>
              </w:rPr>
            </w:pPr>
          </w:p>
        </w:tc>
        <w:tc>
          <w:tcPr>
            <w:tcW w:w="798" w:type="pct"/>
          </w:tcPr>
          <w:p w:rsidR="006F7E29" w:rsidRPr="00CE50CF" w:rsidRDefault="006F7E29" w:rsidP="003E2C8C">
            <w:pPr>
              <w:spacing w:line="360" w:lineRule="exact"/>
              <w:jc w:val="center"/>
              <w:rPr>
                <w:rFonts w:eastAsia="標楷體"/>
                <w:color w:val="000000" w:themeColor="text1"/>
              </w:rPr>
            </w:pPr>
          </w:p>
        </w:tc>
        <w:tc>
          <w:tcPr>
            <w:tcW w:w="1130" w:type="pct"/>
          </w:tcPr>
          <w:p w:rsidR="006F7E29" w:rsidRPr="00CE50CF" w:rsidRDefault="006F7E29" w:rsidP="003E2C8C">
            <w:pPr>
              <w:spacing w:line="360" w:lineRule="exact"/>
              <w:jc w:val="center"/>
              <w:rPr>
                <w:rFonts w:eastAsia="標楷體"/>
                <w:color w:val="000000" w:themeColor="text1"/>
              </w:rPr>
            </w:pPr>
          </w:p>
        </w:tc>
      </w:tr>
      <w:tr w:rsidR="00995B00" w:rsidRPr="00CE50CF" w:rsidTr="00995B00">
        <w:trPr>
          <w:trHeight w:val="562"/>
        </w:trPr>
        <w:tc>
          <w:tcPr>
            <w:tcW w:w="412" w:type="pct"/>
            <w:vAlign w:val="center"/>
          </w:tcPr>
          <w:p w:rsidR="006F7E29" w:rsidRPr="00CE50CF" w:rsidRDefault="006F7E29" w:rsidP="003E2C8C">
            <w:pPr>
              <w:spacing w:line="360" w:lineRule="exact"/>
              <w:jc w:val="center"/>
              <w:rPr>
                <w:rFonts w:eastAsia="標楷體"/>
                <w:color w:val="000000" w:themeColor="text1"/>
              </w:rPr>
            </w:pPr>
          </w:p>
        </w:tc>
        <w:tc>
          <w:tcPr>
            <w:tcW w:w="798" w:type="pct"/>
            <w:vAlign w:val="center"/>
          </w:tcPr>
          <w:p w:rsidR="006F7E29" w:rsidRPr="00CE50CF" w:rsidRDefault="006F7E29" w:rsidP="003E2C8C">
            <w:pPr>
              <w:spacing w:line="360" w:lineRule="exact"/>
              <w:jc w:val="center"/>
              <w:rPr>
                <w:rFonts w:eastAsia="標楷體"/>
                <w:color w:val="000000" w:themeColor="text1"/>
              </w:rPr>
            </w:pPr>
          </w:p>
        </w:tc>
        <w:tc>
          <w:tcPr>
            <w:tcW w:w="731" w:type="pct"/>
            <w:gridSpan w:val="2"/>
            <w:vAlign w:val="center"/>
          </w:tcPr>
          <w:p w:rsidR="006F7E29" w:rsidRPr="00CE50CF" w:rsidRDefault="006F7E29" w:rsidP="003E2C8C">
            <w:pPr>
              <w:spacing w:line="360" w:lineRule="exact"/>
              <w:jc w:val="center"/>
              <w:rPr>
                <w:rFonts w:eastAsia="標楷體"/>
                <w:color w:val="000000" w:themeColor="text1"/>
              </w:rPr>
            </w:pPr>
          </w:p>
        </w:tc>
        <w:tc>
          <w:tcPr>
            <w:tcW w:w="665" w:type="pct"/>
            <w:vAlign w:val="center"/>
          </w:tcPr>
          <w:p w:rsidR="006F7E29" w:rsidRPr="00CE50CF" w:rsidRDefault="006F7E29" w:rsidP="003E2C8C">
            <w:pPr>
              <w:spacing w:line="360" w:lineRule="exact"/>
              <w:jc w:val="center"/>
              <w:rPr>
                <w:rFonts w:eastAsia="標楷體"/>
                <w:color w:val="000000" w:themeColor="text1"/>
              </w:rPr>
            </w:pPr>
          </w:p>
        </w:tc>
        <w:tc>
          <w:tcPr>
            <w:tcW w:w="466" w:type="pct"/>
            <w:vAlign w:val="center"/>
          </w:tcPr>
          <w:p w:rsidR="006F7E29" w:rsidRPr="00CE50CF" w:rsidRDefault="006F7E29" w:rsidP="003E2C8C">
            <w:pPr>
              <w:spacing w:line="360" w:lineRule="exact"/>
              <w:jc w:val="center"/>
              <w:rPr>
                <w:rFonts w:eastAsia="標楷體"/>
                <w:color w:val="000000" w:themeColor="text1"/>
              </w:rPr>
            </w:pPr>
          </w:p>
        </w:tc>
        <w:tc>
          <w:tcPr>
            <w:tcW w:w="798" w:type="pct"/>
          </w:tcPr>
          <w:p w:rsidR="006F7E29" w:rsidRPr="00CE50CF" w:rsidRDefault="006F7E29" w:rsidP="003E2C8C">
            <w:pPr>
              <w:spacing w:line="360" w:lineRule="exact"/>
              <w:jc w:val="center"/>
              <w:rPr>
                <w:rFonts w:eastAsia="標楷體"/>
                <w:color w:val="000000" w:themeColor="text1"/>
              </w:rPr>
            </w:pPr>
          </w:p>
        </w:tc>
        <w:tc>
          <w:tcPr>
            <w:tcW w:w="1130" w:type="pct"/>
          </w:tcPr>
          <w:p w:rsidR="006F7E29" w:rsidRPr="00CE50CF" w:rsidRDefault="006F7E29" w:rsidP="003E2C8C">
            <w:pPr>
              <w:spacing w:line="360" w:lineRule="exact"/>
              <w:jc w:val="center"/>
              <w:rPr>
                <w:rFonts w:eastAsia="標楷體"/>
                <w:color w:val="000000" w:themeColor="text1"/>
              </w:rPr>
            </w:pPr>
          </w:p>
        </w:tc>
      </w:tr>
      <w:tr w:rsidR="00995B00" w:rsidRPr="00CE50CF" w:rsidTr="00995B00">
        <w:trPr>
          <w:trHeight w:val="570"/>
        </w:trPr>
        <w:tc>
          <w:tcPr>
            <w:tcW w:w="412" w:type="pct"/>
            <w:vAlign w:val="center"/>
          </w:tcPr>
          <w:p w:rsidR="006F7E29" w:rsidRPr="00CE50CF" w:rsidRDefault="006F7E29" w:rsidP="003E2C8C">
            <w:pPr>
              <w:spacing w:line="360" w:lineRule="exact"/>
              <w:jc w:val="center"/>
              <w:rPr>
                <w:rFonts w:eastAsia="標楷體"/>
                <w:color w:val="000000" w:themeColor="text1"/>
              </w:rPr>
            </w:pPr>
          </w:p>
        </w:tc>
        <w:tc>
          <w:tcPr>
            <w:tcW w:w="798" w:type="pct"/>
            <w:vAlign w:val="center"/>
          </w:tcPr>
          <w:p w:rsidR="006F7E29" w:rsidRPr="00CE50CF" w:rsidRDefault="006F7E29" w:rsidP="003E2C8C">
            <w:pPr>
              <w:spacing w:line="360" w:lineRule="exact"/>
              <w:jc w:val="center"/>
              <w:rPr>
                <w:rFonts w:eastAsia="標楷體"/>
                <w:color w:val="000000" w:themeColor="text1"/>
              </w:rPr>
            </w:pPr>
          </w:p>
        </w:tc>
        <w:tc>
          <w:tcPr>
            <w:tcW w:w="731" w:type="pct"/>
            <w:gridSpan w:val="2"/>
            <w:vAlign w:val="center"/>
          </w:tcPr>
          <w:p w:rsidR="006F7E29" w:rsidRPr="00CE50CF" w:rsidRDefault="006F7E29" w:rsidP="003E2C8C">
            <w:pPr>
              <w:spacing w:line="360" w:lineRule="exact"/>
              <w:jc w:val="center"/>
              <w:rPr>
                <w:rFonts w:eastAsia="標楷體"/>
                <w:color w:val="000000" w:themeColor="text1"/>
              </w:rPr>
            </w:pPr>
          </w:p>
        </w:tc>
        <w:tc>
          <w:tcPr>
            <w:tcW w:w="665" w:type="pct"/>
            <w:vAlign w:val="center"/>
          </w:tcPr>
          <w:p w:rsidR="006F7E29" w:rsidRPr="00CE50CF" w:rsidRDefault="006F7E29" w:rsidP="003E2C8C">
            <w:pPr>
              <w:spacing w:line="360" w:lineRule="exact"/>
              <w:jc w:val="center"/>
              <w:rPr>
                <w:rFonts w:eastAsia="標楷體"/>
                <w:color w:val="000000" w:themeColor="text1"/>
              </w:rPr>
            </w:pPr>
          </w:p>
        </w:tc>
        <w:tc>
          <w:tcPr>
            <w:tcW w:w="466" w:type="pct"/>
            <w:vAlign w:val="center"/>
          </w:tcPr>
          <w:p w:rsidR="006F7E29" w:rsidRPr="00CE50CF" w:rsidRDefault="006F7E29" w:rsidP="003E2C8C">
            <w:pPr>
              <w:spacing w:line="360" w:lineRule="exact"/>
              <w:jc w:val="center"/>
              <w:rPr>
                <w:rFonts w:eastAsia="標楷體"/>
                <w:color w:val="000000" w:themeColor="text1"/>
              </w:rPr>
            </w:pPr>
          </w:p>
        </w:tc>
        <w:tc>
          <w:tcPr>
            <w:tcW w:w="798" w:type="pct"/>
          </w:tcPr>
          <w:p w:rsidR="006F7E29" w:rsidRPr="00CE50CF" w:rsidRDefault="006F7E29" w:rsidP="003E2C8C">
            <w:pPr>
              <w:spacing w:line="360" w:lineRule="exact"/>
              <w:jc w:val="center"/>
              <w:rPr>
                <w:rFonts w:eastAsia="標楷體"/>
                <w:color w:val="000000" w:themeColor="text1"/>
              </w:rPr>
            </w:pPr>
          </w:p>
        </w:tc>
        <w:tc>
          <w:tcPr>
            <w:tcW w:w="1130" w:type="pct"/>
          </w:tcPr>
          <w:p w:rsidR="006F7E29" w:rsidRPr="00CE50CF" w:rsidRDefault="006F7E29" w:rsidP="003E2C8C">
            <w:pPr>
              <w:spacing w:line="360" w:lineRule="exact"/>
              <w:jc w:val="center"/>
              <w:rPr>
                <w:rFonts w:eastAsia="標楷體"/>
                <w:color w:val="000000" w:themeColor="text1"/>
              </w:rPr>
            </w:pPr>
          </w:p>
        </w:tc>
      </w:tr>
      <w:tr w:rsidR="00995B00" w:rsidRPr="00CE50CF" w:rsidTr="00995B00">
        <w:trPr>
          <w:trHeight w:val="564"/>
        </w:trPr>
        <w:tc>
          <w:tcPr>
            <w:tcW w:w="412" w:type="pct"/>
            <w:vAlign w:val="center"/>
          </w:tcPr>
          <w:p w:rsidR="006F7E29" w:rsidRPr="00CE50CF" w:rsidRDefault="006F7E29" w:rsidP="003E2C8C">
            <w:pPr>
              <w:spacing w:line="360" w:lineRule="exact"/>
              <w:jc w:val="center"/>
              <w:rPr>
                <w:rFonts w:eastAsia="標楷體"/>
                <w:color w:val="000000" w:themeColor="text1"/>
              </w:rPr>
            </w:pPr>
          </w:p>
        </w:tc>
        <w:tc>
          <w:tcPr>
            <w:tcW w:w="798" w:type="pct"/>
            <w:vAlign w:val="center"/>
          </w:tcPr>
          <w:p w:rsidR="006F7E29" w:rsidRPr="00CE50CF" w:rsidRDefault="006F7E29" w:rsidP="003E2C8C">
            <w:pPr>
              <w:spacing w:line="360" w:lineRule="exact"/>
              <w:jc w:val="center"/>
              <w:rPr>
                <w:rFonts w:eastAsia="標楷體"/>
                <w:color w:val="000000" w:themeColor="text1"/>
              </w:rPr>
            </w:pPr>
          </w:p>
        </w:tc>
        <w:tc>
          <w:tcPr>
            <w:tcW w:w="731" w:type="pct"/>
            <w:gridSpan w:val="2"/>
            <w:vAlign w:val="center"/>
          </w:tcPr>
          <w:p w:rsidR="006F7E29" w:rsidRPr="00CE50CF" w:rsidRDefault="006F7E29" w:rsidP="003E2C8C">
            <w:pPr>
              <w:spacing w:line="360" w:lineRule="exact"/>
              <w:jc w:val="center"/>
              <w:rPr>
                <w:rFonts w:eastAsia="標楷體"/>
                <w:color w:val="000000" w:themeColor="text1"/>
              </w:rPr>
            </w:pPr>
          </w:p>
        </w:tc>
        <w:tc>
          <w:tcPr>
            <w:tcW w:w="665" w:type="pct"/>
            <w:vAlign w:val="center"/>
          </w:tcPr>
          <w:p w:rsidR="006F7E29" w:rsidRPr="00CE50CF" w:rsidRDefault="006F7E29" w:rsidP="003E2C8C">
            <w:pPr>
              <w:spacing w:line="360" w:lineRule="exact"/>
              <w:jc w:val="center"/>
              <w:rPr>
                <w:rFonts w:eastAsia="標楷體"/>
                <w:color w:val="000000" w:themeColor="text1"/>
              </w:rPr>
            </w:pPr>
          </w:p>
        </w:tc>
        <w:tc>
          <w:tcPr>
            <w:tcW w:w="466" w:type="pct"/>
            <w:vAlign w:val="center"/>
          </w:tcPr>
          <w:p w:rsidR="006F7E29" w:rsidRPr="00CE50CF" w:rsidRDefault="006F7E29" w:rsidP="003E2C8C">
            <w:pPr>
              <w:spacing w:line="360" w:lineRule="exact"/>
              <w:jc w:val="center"/>
              <w:rPr>
                <w:rFonts w:eastAsia="標楷體"/>
                <w:color w:val="000000" w:themeColor="text1"/>
              </w:rPr>
            </w:pPr>
          </w:p>
        </w:tc>
        <w:tc>
          <w:tcPr>
            <w:tcW w:w="798" w:type="pct"/>
          </w:tcPr>
          <w:p w:rsidR="006F7E29" w:rsidRPr="00CE50CF" w:rsidRDefault="006F7E29" w:rsidP="003E2C8C">
            <w:pPr>
              <w:spacing w:line="360" w:lineRule="exact"/>
              <w:jc w:val="center"/>
              <w:rPr>
                <w:rFonts w:eastAsia="標楷體"/>
                <w:color w:val="000000" w:themeColor="text1"/>
              </w:rPr>
            </w:pPr>
          </w:p>
        </w:tc>
        <w:tc>
          <w:tcPr>
            <w:tcW w:w="1130" w:type="pct"/>
          </w:tcPr>
          <w:p w:rsidR="006F7E29" w:rsidRPr="00CE50CF" w:rsidRDefault="006F7E29" w:rsidP="003E2C8C">
            <w:pPr>
              <w:spacing w:line="360" w:lineRule="exact"/>
              <w:jc w:val="center"/>
              <w:rPr>
                <w:rFonts w:eastAsia="標楷體"/>
                <w:color w:val="000000" w:themeColor="text1"/>
              </w:rPr>
            </w:pPr>
          </w:p>
        </w:tc>
      </w:tr>
      <w:tr w:rsidR="00995B00" w:rsidRPr="00CE50CF" w:rsidTr="00995B00">
        <w:trPr>
          <w:trHeight w:val="544"/>
        </w:trPr>
        <w:tc>
          <w:tcPr>
            <w:tcW w:w="412" w:type="pct"/>
            <w:vAlign w:val="center"/>
          </w:tcPr>
          <w:p w:rsidR="006F7E29" w:rsidRPr="00CE50CF" w:rsidRDefault="006F7E29" w:rsidP="003E2C8C">
            <w:pPr>
              <w:spacing w:line="360" w:lineRule="exact"/>
              <w:jc w:val="center"/>
              <w:rPr>
                <w:rFonts w:eastAsia="標楷體"/>
                <w:color w:val="000000" w:themeColor="text1"/>
              </w:rPr>
            </w:pPr>
          </w:p>
        </w:tc>
        <w:tc>
          <w:tcPr>
            <w:tcW w:w="798" w:type="pct"/>
            <w:vAlign w:val="center"/>
          </w:tcPr>
          <w:p w:rsidR="006F7E29" w:rsidRPr="00CE50CF" w:rsidRDefault="006F7E29" w:rsidP="003E2C8C">
            <w:pPr>
              <w:spacing w:line="360" w:lineRule="exact"/>
              <w:jc w:val="center"/>
              <w:rPr>
                <w:rFonts w:eastAsia="標楷體"/>
                <w:color w:val="000000" w:themeColor="text1"/>
              </w:rPr>
            </w:pPr>
          </w:p>
        </w:tc>
        <w:tc>
          <w:tcPr>
            <w:tcW w:w="731" w:type="pct"/>
            <w:gridSpan w:val="2"/>
            <w:vAlign w:val="center"/>
          </w:tcPr>
          <w:p w:rsidR="006F7E29" w:rsidRPr="00CE50CF" w:rsidRDefault="006F7E29" w:rsidP="003E2C8C">
            <w:pPr>
              <w:spacing w:line="360" w:lineRule="exact"/>
              <w:jc w:val="center"/>
              <w:rPr>
                <w:rFonts w:eastAsia="標楷體"/>
                <w:color w:val="000000" w:themeColor="text1"/>
              </w:rPr>
            </w:pPr>
          </w:p>
        </w:tc>
        <w:tc>
          <w:tcPr>
            <w:tcW w:w="665" w:type="pct"/>
            <w:vAlign w:val="center"/>
          </w:tcPr>
          <w:p w:rsidR="006F7E29" w:rsidRPr="00CE50CF" w:rsidRDefault="006F7E29" w:rsidP="003E2C8C">
            <w:pPr>
              <w:spacing w:line="360" w:lineRule="exact"/>
              <w:jc w:val="center"/>
              <w:rPr>
                <w:rFonts w:eastAsia="標楷體"/>
                <w:color w:val="000000" w:themeColor="text1"/>
              </w:rPr>
            </w:pPr>
          </w:p>
        </w:tc>
        <w:tc>
          <w:tcPr>
            <w:tcW w:w="466" w:type="pct"/>
            <w:vAlign w:val="center"/>
          </w:tcPr>
          <w:p w:rsidR="006F7E29" w:rsidRPr="00CE50CF" w:rsidRDefault="006F7E29" w:rsidP="003E2C8C">
            <w:pPr>
              <w:spacing w:line="360" w:lineRule="exact"/>
              <w:jc w:val="center"/>
              <w:rPr>
                <w:rFonts w:eastAsia="標楷體"/>
                <w:color w:val="000000" w:themeColor="text1"/>
              </w:rPr>
            </w:pPr>
          </w:p>
        </w:tc>
        <w:tc>
          <w:tcPr>
            <w:tcW w:w="798" w:type="pct"/>
          </w:tcPr>
          <w:p w:rsidR="006F7E29" w:rsidRPr="00CE50CF" w:rsidRDefault="006F7E29" w:rsidP="003E2C8C">
            <w:pPr>
              <w:spacing w:line="360" w:lineRule="exact"/>
              <w:jc w:val="center"/>
              <w:rPr>
                <w:rFonts w:eastAsia="標楷體"/>
                <w:color w:val="000000" w:themeColor="text1"/>
              </w:rPr>
            </w:pPr>
          </w:p>
        </w:tc>
        <w:tc>
          <w:tcPr>
            <w:tcW w:w="1130" w:type="pct"/>
          </w:tcPr>
          <w:p w:rsidR="006F7E29" w:rsidRPr="00CE50CF" w:rsidRDefault="006F7E29" w:rsidP="003E2C8C">
            <w:pPr>
              <w:spacing w:line="360" w:lineRule="exact"/>
              <w:jc w:val="center"/>
              <w:rPr>
                <w:rFonts w:eastAsia="標楷體"/>
                <w:color w:val="000000" w:themeColor="text1"/>
              </w:rPr>
            </w:pPr>
          </w:p>
        </w:tc>
      </w:tr>
      <w:tr w:rsidR="00995B00" w:rsidRPr="00CE50CF" w:rsidTr="00995B00">
        <w:trPr>
          <w:trHeight w:val="552"/>
        </w:trPr>
        <w:tc>
          <w:tcPr>
            <w:tcW w:w="412" w:type="pct"/>
            <w:vAlign w:val="center"/>
          </w:tcPr>
          <w:p w:rsidR="006F7E29" w:rsidRPr="00CE50CF" w:rsidRDefault="006F7E29" w:rsidP="003E2C8C">
            <w:pPr>
              <w:spacing w:line="360" w:lineRule="exact"/>
              <w:jc w:val="center"/>
              <w:rPr>
                <w:rFonts w:eastAsia="標楷體"/>
                <w:color w:val="000000" w:themeColor="text1"/>
              </w:rPr>
            </w:pPr>
          </w:p>
        </w:tc>
        <w:tc>
          <w:tcPr>
            <w:tcW w:w="798" w:type="pct"/>
            <w:vAlign w:val="center"/>
          </w:tcPr>
          <w:p w:rsidR="006F7E29" w:rsidRPr="00CE50CF" w:rsidRDefault="006F7E29" w:rsidP="003E2C8C">
            <w:pPr>
              <w:spacing w:line="360" w:lineRule="exact"/>
              <w:jc w:val="center"/>
              <w:rPr>
                <w:rFonts w:eastAsia="標楷體"/>
                <w:color w:val="000000" w:themeColor="text1"/>
              </w:rPr>
            </w:pPr>
          </w:p>
        </w:tc>
        <w:tc>
          <w:tcPr>
            <w:tcW w:w="731" w:type="pct"/>
            <w:gridSpan w:val="2"/>
            <w:vAlign w:val="center"/>
          </w:tcPr>
          <w:p w:rsidR="006F7E29" w:rsidRPr="00CE50CF" w:rsidRDefault="006F7E29" w:rsidP="003E2C8C">
            <w:pPr>
              <w:spacing w:line="360" w:lineRule="exact"/>
              <w:jc w:val="center"/>
              <w:rPr>
                <w:rFonts w:eastAsia="標楷體"/>
                <w:color w:val="000000" w:themeColor="text1"/>
              </w:rPr>
            </w:pPr>
          </w:p>
        </w:tc>
        <w:tc>
          <w:tcPr>
            <w:tcW w:w="665" w:type="pct"/>
            <w:vAlign w:val="center"/>
          </w:tcPr>
          <w:p w:rsidR="006F7E29" w:rsidRPr="00CE50CF" w:rsidRDefault="006F7E29" w:rsidP="003E2C8C">
            <w:pPr>
              <w:spacing w:line="360" w:lineRule="exact"/>
              <w:jc w:val="center"/>
              <w:rPr>
                <w:rFonts w:eastAsia="標楷體"/>
                <w:color w:val="000000" w:themeColor="text1"/>
              </w:rPr>
            </w:pPr>
          </w:p>
        </w:tc>
        <w:tc>
          <w:tcPr>
            <w:tcW w:w="466" w:type="pct"/>
            <w:vAlign w:val="center"/>
          </w:tcPr>
          <w:p w:rsidR="006F7E29" w:rsidRPr="00CE50CF" w:rsidRDefault="006F7E29" w:rsidP="003E2C8C">
            <w:pPr>
              <w:spacing w:line="360" w:lineRule="exact"/>
              <w:jc w:val="center"/>
              <w:rPr>
                <w:rFonts w:eastAsia="標楷體"/>
                <w:color w:val="000000" w:themeColor="text1"/>
              </w:rPr>
            </w:pPr>
          </w:p>
        </w:tc>
        <w:tc>
          <w:tcPr>
            <w:tcW w:w="798" w:type="pct"/>
          </w:tcPr>
          <w:p w:rsidR="006F7E29" w:rsidRPr="00CE50CF" w:rsidRDefault="006F7E29" w:rsidP="003E2C8C">
            <w:pPr>
              <w:spacing w:line="360" w:lineRule="exact"/>
              <w:jc w:val="center"/>
              <w:rPr>
                <w:rFonts w:eastAsia="標楷體"/>
                <w:color w:val="000000" w:themeColor="text1"/>
              </w:rPr>
            </w:pPr>
          </w:p>
        </w:tc>
        <w:tc>
          <w:tcPr>
            <w:tcW w:w="1130" w:type="pct"/>
          </w:tcPr>
          <w:p w:rsidR="006F7E29" w:rsidRPr="00CE50CF" w:rsidRDefault="006F7E29" w:rsidP="003E2C8C">
            <w:pPr>
              <w:spacing w:line="360" w:lineRule="exact"/>
              <w:jc w:val="center"/>
              <w:rPr>
                <w:rFonts w:eastAsia="標楷體"/>
                <w:color w:val="000000" w:themeColor="text1"/>
              </w:rPr>
            </w:pPr>
          </w:p>
        </w:tc>
      </w:tr>
      <w:tr w:rsidR="00995B00" w:rsidRPr="00CE50CF" w:rsidTr="00995B00">
        <w:trPr>
          <w:trHeight w:val="560"/>
        </w:trPr>
        <w:tc>
          <w:tcPr>
            <w:tcW w:w="412" w:type="pct"/>
            <w:vAlign w:val="center"/>
          </w:tcPr>
          <w:p w:rsidR="006F7E29" w:rsidRPr="00CE50CF" w:rsidRDefault="006F7E29" w:rsidP="003E2C8C">
            <w:pPr>
              <w:spacing w:line="360" w:lineRule="exact"/>
              <w:jc w:val="center"/>
              <w:rPr>
                <w:rFonts w:eastAsia="標楷體"/>
                <w:color w:val="000000" w:themeColor="text1"/>
              </w:rPr>
            </w:pPr>
          </w:p>
        </w:tc>
        <w:tc>
          <w:tcPr>
            <w:tcW w:w="798" w:type="pct"/>
            <w:vAlign w:val="center"/>
          </w:tcPr>
          <w:p w:rsidR="006F7E29" w:rsidRPr="00CE50CF" w:rsidRDefault="006F7E29" w:rsidP="003E2C8C">
            <w:pPr>
              <w:spacing w:line="360" w:lineRule="exact"/>
              <w:jc w:val="center"/>
              <w:rPr>
                <w:rFonts w:eastAsia="標楷體"/>
                <w:color w:val="000000" w:themeColor="text1"/>
              </w:rPr>
            </w:pPr>
          </w:p>
        </w:tc>
        <w:tc>
          <w:tcPr>
            <w:tcW w:w="731" w:type="pct"/>
            <w:gridSpan w:val="2"/>
            <w:vAlign w:val="center"/>
          </w:tcPr>
          <w:p w:rsidR="006F7E29" w:rsidRPr="00CE50CF" w:rsidRDefault="006F7E29" w:rsidP="003E2C8C">
            <w:pPr>
              <w:spacing w:line="360" w:lineRule="exact"/>
              <w:jc w:val="center"/>
              <w:rPr>
                <w:rFonts w:eastAsia="標楷體"/>
                <w:color w:val="000000" w:themeColor="text1"/>
              </w:rPr>
            </w:pPr>
          </w:p>
        </w:tc>
        <w:tc>
          <w:tcPr>
            <w:tcW w:w="665" w:type="pct"/>
            <w:vAlign w:val="center"/>
          </w:tcPr>
          <w:p w:rsidR="006F7E29" w:rsidRPr="00CE50CF" w:rsidRDefault="006F7E29" w:rsidP="003E2C8C">
            <w:pPr>
              <w:spacing w:line="360" w:lineRule="exact"/>
              <w:jc w:val="center"/>
              <w:rPr>
                <w:rFonts w:eastAsia="標楷體"/>
                <w:color w:val="000000" w:themeColor="text1"/>
              </w:rPr>
            </w:pPr>
          </w:p>
        </w:tc>
        <w:tc>
          <w:tcPr>
            <w:tcW w:w="466" w:type="pct"/>
            <w:vAlign w:val="center"/>
          </w:tcPr>
          <w:p w:rsidR="006F7E29" w:rsidRPr="00CE50CF" w:rsidRDefault="006F7E29" w:rsidP="003E2C8C">
            <w:pPr>
              <w:spacing w:line="360" w:lineRule="exact"/>
              <w:jc w:val="center"/>
              <w:rPr>
                <w:rFonts w:eastAsia="標楷體"/>
                <w:color w:val="000000" w:themeColor="text1"/>
              </w:rPr>
            </w:pPr>
          </w:p>
        </w:tc>
        <w:tc>
          <w:tcPr>
            <w:tcW w:w="798" w:type="pct"/>
          </w:tcPr>
          <w:p w:rsidR="006F7E29" w:rsidRPr="00CE50CF" w:rsidRDefault="006F7E29" w:rsidP="003E2C8C">
            <w:pPr>
              <w:spacing w:line="360" w:lineRule="exact"/>
              <w:jc w:val="center"/>
              <w:rPr>
                <w:rFonts w:eastAsia="標楷體"/>
                <w:color w:val="000000" w:themeColor="text1"/>
              </w:rPr>
            </w:pPr>
          </w:p>
        </w:tc>
        <w:tc>
          <w:tcPr>
            <w:tcW w:w="1130" w:type="pct"/>
          </w:tcPr>
          <w:p w:rsidR="006F7E29" w:rsidRPr="00CE50CF" w:rsidRDefault="006F7E29" w:rsidP="003E2C8C">
            <w:pPr>
              <w:spacing w:line="360" w:lineRule="exact"/>
              <w:jc w:val="center"/>
              <w:rPr>
                <w:rFonts w:eastAsia="標楷體"/>
                <w:color w:val="000000" w:themeColor="text1"/>
              </w:rPr>
            </w:pPr>
          </w:p>
        </w:tc>
      </w:tr>
      <w:tr w:rsidR="00995B00" w:rsidRPr="00CE50CF" w:rsidTr="00995B00">
        <w:trPr>
          <w:trHeight w:val="568"/>
        </w:trPr>
        <w:tc>
          <w:tcPr>
            <w:tcW w:w="412" w:type="pct"/>
            <w:vAlign w:val="center"/>
          </w:tcPr>
          <w:p w:rsidR="006F7E29" w:rsidRPr="00CE50CF" w:rsidRDefault="006F7E29" w:rsidP="003E2C8C">
            <w:pPr>
              <w:spacing w:line="360" w:lineRule="exact"/>
              <w:jc w:val="center"/>
              <w:rPr>
                <w:rFonts w:eastAsia="標楷體"/>
                <w:color w:val="000000" w:themeColor="text1"/>
              </w:rPr>
            </w:pPr>
          </w:p>
        </w:tc>
        <w:tc>
          <w:tcPr>
            <w:tcW w:w="798" w:type="pct"/>
            <w:vAlign w:val="center"/>
          </w:tcPr>
          <w:p w:rsidR="006F7E29" w:rsidRPr="00CE50CF" w:rsidRDefault="006F7E29" w:rsidP="003E2C8C">
            <w:pPr>
              <w:spacing w:line="360" w:lineRule="exact"/>
              <w:jc w:val="center"/>
              <w:rPr>
                <w:rFonts w:eastAsia="標楷體"/>
                <w:color w:val="000000" w:themeColor="text1"/>
              </w:rPr>
            </w:pPr>
          </w:p>
        </w:tc>
        <w:tc>
          <w:tcPr>
            <w:tcW w:w="731" w:type="pct"/>
            <w:gridSpan w:val="2"/>
            <w:vAlign w:val="center"/>
          </w:tcPr>
          <w:p w:rsidR="006F7E29" w:rsidRPr="00CE50CF" w:rsidRDefault="006F7E29" w:rsidP="003E2C8C">
            <w:pPr>
              <w:spacing w:line="360" w:lineRule="exact"/>
              <w:jc w:val="center"/>
              <w:rPr>
                <w:rFonts w:eastAsia="標楷體"/>
                <w:color w:val="000000" w:themeColor="text1"/>
              </w:rPr>
            </w:pPr>
          </w:p>
        </w:tc>
        <w:tc>
          <w:tcPr>
            <w:tcW w:w="665" w:type="pct"/>
            <w:vAlign w:val="center"/>
          </w:tcPr>
          <w:p w:rsidR="006F7E29" w:rsidRPr="00CE50CF" w:rsidRDefault="006F7E29" w:rsidP="003E2C8C">
            <w:pPr>
              <w:spacing w:line="360" w:lineRule="exact"/>
              <w:jc w:val="center"/>
              <w:rPr>
                <w:rFonts w:eastAsia="標楷體"/>
                <w:color w:val="000000" w:themeColor="text1"/>
              </w:rPr>
            </w:pPr>
          </w:p>
        </w:tc>
        <w:tc>
          <w:tcPr>
            <w:tcW w:w="466" w:type="pct"/>
            <w:vAlign w:val="center"/>
          </w:tcPr>
          <w:p w:rsidR="006F7E29" w:rsidRPr="00CE50CF" w:rsidRDefault="006F7E29" w:rsidP="003E2C8C">
            <w:pPr>
              <w:spacing w:line="360" w:lineRule="exact"/>
              <w:jc w:val="center"/>
              <w:rPr>
                <w:rFonts w:eastAsia="標楷體"/>
                <w:color w:val="000000" w:themeColor="text1"/>
              </w:rPr>
            </w:pPr>
          </w:p>
        </w:tc>
        <w:tc>
          <w:tcPr>
            <w:tcW w:w="798" w:type="pct"/>
          </w:tcPr>
          <w:p w:rsidR="006F7E29" w:rsidRPr="00CE50CF" w:rsidRDefault="006F7E29" w:rsidP="003E2C8C">
            <w:pPr>
              <w:spacing w:line="360" w:lineRule="exact"/>
              <w:jc w:val="center"/>
              <w:rPr>
                <w:rFonts w:eastAsia="標楷體"/>
                <w:color w:val="000000" w:themeColor="text1"/>
              </w:rPr>
            </w:pPr>
          </w:p>
        </w:tc>
        <w:tc>
          <w:tcPr>
            <w:tcW w:w="1130" w:type="pct"/>
          </w:tcPr>
          <w:p w:rsidR="006F7E29" w:rsidRPr="00CE50CF" w:rsidRDefault="006F7E29" w:rsidP="003E2C8C">
            <w:pPr>
              <w:spacing w:line="360" w:lineRule="exact"/>
              <w:jc w:val="center"/>
              <w:rPr>
                <w:rFonts w:eastAsia="標楷體"/>
                <w:color w:val="000000" w:themeColor="text1"/>
              </w:rPr>
            </w:pPr>
          </w:p>
        </w:tc>
      </w:tr>
      <w:tr w:rsidR="00995B00" w:rsidRPr="00CE50CF" w:rsidTr="00995B00">
        <w:trPr>
          <w:trHeight w:val="562"/>
        </w:trPr>
        <w:tc>
          <w:tcPr>
            <w:tcW w:w="412" w:type="pct"/>
            <w:vAlign w:val="center"/>
          </w:tcPr>
          <w:p w:rsidR="006F7E29" w:rsidRPr="00CE50CF" w:rsidRDefault="006F7E29" w:rsidP="003E2C8C">
            <w:pPr>
              <w:spacing w:line="360" w:lineRule="exact"/>
              <w:jc w:val="center"/>
              <w:rPr>
                <w:rFonts w:eastAsia="標楷體"/>
                <w:color w:val="000000" w:themeColor="text1"/>
              </w:rPr>
            </w:pPr>
          </w:p>
        </w:tc>
        <w:tc>
          <w:tcPr>
            <w:tcW w:w="798" w:type="pct"/>
            <w:vAlign w:val="center"/>
          </w:tcPr>
          <w:p w:rsidR="006F7E29" w:rsidRPr="00CE50CF" w:rsidRDefault="006F7E29" w:rsidP="003E2C8C">
            <w:pPr>
              <w:spacing w:line="360" w:lineRule="exact"/>
              <w:jc w:val="center"/>
              <w:rPr>
                <w:rFonts w:eastAsia="標楷體"/>
                <w:color w:val="000000" w:themeColor="text1"/>
              </w:rPr>
            </w:pPr>
          </w:p>
        </w:tc>
        <w:tc>
          <w:tcPr>
            <w:tcW w:w="731" w:type="pct"/>
            <w:gridSpan w:val="2"/>
            <w:vAlign w:val="center"/>
          </w:tcPr>
          <w:p w:rsidR="006F7E29" w:rsidRPr="00CE50CF" w:rsidRDefault="006F7E29" w:rsidP="003E2C8C">
            <w:pPr>
              <w:spacing w:line="360" w:lineRule="exact"/>
              <w:jc w:val="center"/>
              <w:rPr>
                <w:rFonts w:eastAsia="標楷體"/>
                <w:color w:val="000000" w:themeColor="text1"/>
              </w:rPr>
            </w:pPr>
          </w:p>
        </w:tc>
        <w:tc>
          <w:tcPr>
            <w:tcW w:w="665" w:type="pct"/>
            <w:vAlign w:val="center"/>
          </w:tcPr>
          <w:p w:rsidR="006F7E29" w:rsidRPr="00CE50CF" w:rsidRDefault="006F7E29" w:rsidP="003E2C8C">
            <w:pPr>
              <w:spacing w:line="360" w:lineRule="exact"/>
              <w:jc w:val="center"/>
              <w:rPr>
                <w:rFonts w:eastAsia="標楷體"/>
                <w:color w:val="000000" w:themeColor="text1"/>
              </w:rPr>
            </w:pPr>
          </w:p>
        </w:tc>
        <w:tc>
          <w:tcPr>
            <w:tcW w:w="466" w:type="pct"/>
            <w:vAlign w:val="center"/>
          </w:tcPr>
          <w:p w:rsidR="006F7E29" w:rsidRPr="00CE50CF" w:rsidRDefault="006F7E29" w:rsidP="003E2C8C">
            <w:pPr>
              <w:spacing w:line="360" w:lineRule="exact"/>
              <w:jc w:val="center"/>
              <w:rPr>
                <w:rFonts w:eastAsia="標楷體"/>
                <w:color w:val="000000" w:themeColor="text1"/>
              </w:rPr>
            </w:pPr>
          </w:p>
        </w:tc>
        <w:tc>
          <w:tcPr>
            <w:tcW w:w="798" w:type="pct"/>
          </w:tcPr>
          <w:p w:rsidR="006F7E29" w:rsidRPr="00CE50CF" w:rsidRDefault="006F7E29" w:rsidP="003E2C8C">
            <w:pPr>
              <w:spacing w:line="360" w:lineRule="exact"/>
              <w:jc w:val="center"/>
              <w:rPr>
                <w:rFonts w:eastAsia="標楷體"/>
                <w:color w:val="000000" w:themeColor="text1"/>
              </w:rPr>
            </w:pPr>
          </w:p>
        </w:tc>
        <w:tc>
          <w:tcPr>
            <w:tcW w:w="1130" w:type="pct"/>
          </w:tcPr>
          <w:p w:rsidR="006F7E29" w:rsidRPr="00CE50CF" w:rsidRDefault="006F7E29" w:rsidP="003E2C8C">
            <w:pPr>
              <w:spacing w:line="360" w:lineRule="exact"/>
              <w:jc w:val="center"/>
              <w:rPr>
                <w:rFonts w:eastAsia="標楷體"/>
                <w:color w:val="000000" w:themeColor="text1"/>
              </w:rPr>
            </w:pPr>
          </w:p>
        </w:tc>
      </w:tr>
      <w:tr w:rsidR="00995B00" w:rsidRPr="00CE50CF" w:rsidTr="00995B00">
        <w:trPr>
          <w:trHeight w:val="542"/>
        </w:trPr>
        <w:tc>
          <w:tcPr>
            <w:tcW w:w="412" w:type="pct"/>
            <w:vAlign w:val="center"/>
          </w:tcPr>
          <w:p w:rsidR="006F7E29" w:rsidRPr="00CE50CF" w:rsidRDefault="006F7E29" w:rsidP="003E2C8C">
            <w:pPr>
              <w:spacing w:line="360" w:lineRule="exact"/>
              <w:jc w:val="center"/>
              <w:rPr>
                <w:rFonts w:eastAsia="標楷體"/>
                <w:color w:val="000000" w:themeColor="text1"/>
              </w:rPr>
            </w:pPr>
          </w:p>
        </w:tc>
        <w:tc>
          <w:tcPr>
            <w:tcW w:w="798" w:type="pct"/>
            <w:vAlign w:val="center"/>
          </w:tcPr>
          <w:p w:rsidR="006F7E29" w:rsidRPr="00CE50CF" w:rsidRDefault="006F7E29" w:rsidP="003E2C8C">
            <w:pPr>
              <w:spacing w:line="360" w:lineRule="exact"/>
              <w:jc w:val="center"/>
              <w:rPr>
                <w:rFonts w:eastAsia="標楷體"/>
                <w:color w:val="000000" w:themeColor="text1"/>
              </w:rPr>
            </w:pPr>
          </w:p>
        </w:tc>
        <w:tc>
          <w:tcPr>
            <w:tcW w:w="731" w:type="pct"/>
            <w:gridSpan w:val="2"/>
            <w:vAlign w:val="center"/>
          </w:tcPr>
          <w:p w:rsidR="006F7E29" w:rsidRPr="00CE50CF" w:rsidRDefault="006F7E29" w:rsidP="003E2C8C">
            <w:pPr>
              <w:spacing w:line="360" w:lineRule="exact"/>
              <w:jc w:val="center"/>
              <w:rPr>
                <w:rFonts w:eastAsia="標楷體"/>
                <w:color w:val="000000" w:themeColor="text1"/>
              </w:rPr>
            </w:pPr>
          </w:p>
        </w:tc>
        <w:tc>
          <w:tcPr>
            <w:tcW w:w="665" w:type="pct"/>
            <w:vAlign w:val="center"/>
          </w:tcPr>
          <w:p w:rsidR="006F7E29" w:rsidRPr="00CE50CF" w:rsidRDefault="006F7E29" w:rsidP="003E2C8C">
            <w:pPr>
              <w:spacing w:line="360" w:lineRule="exact"/>
              <w:jc w:val="center"/>
              <w:rPr>
                <w:rFonts w:eastAsia="標楷體"/>
                <w:color w:val="000000" w:themeColor="text1"/>
              </w:rPr>
            </w:pPr>
          </w:p>
        </w:tc>
        <w:tc>
          <w:tcPr>
            <w:tcW w:w="466" w:type="pct"/>
            <w:vAlign w:val="center"/>
          </w:tcPr>
          <w:p w:rsidR="006F7E29" w:rsidRPr="00CE50CF" w:rsidRDefault="006F7E29" w:rsidP="003E2C8C">
            <w:pPr>
              <w:spacing w:line="360" w:lineRule="exact"/>
              <w:jc w:val="center"/>
              <w:rPr>
                <w:rFonts w:eastAsia="標楷體"/>
                <w:color w:val="000000" w:themeColor="text1"/>
              </w:rPr>
            </w:pPr>
          </w:p>
        </w:tc>
        <w:tc>
          <w:tcPr>
            <w:tcW w:w="798" w:type="pct"/>
          </w:tcPr>
          <w:p w:rsidR="006F7E29" w:rsidRPr="00CE50CF" w:rsidRDefault="006F7E29" w:rsidP="003E2C8C">
            <w:pPr>
              <w:spacing w:line="360" w:lineRule="exact"/>
              <w:jc w:val="center"/>
              <w:rPr>
                <w:rFonts w:eastAsia="標楷體"/>
                <w:color w:val="000000" w:themeColor="text1"/>
              </w:rPr>
            </w:pPr>
          </w:p>
        </w:tc>
        <w:tc>
          <w:tcPr>
            <w:tcW w:w="1130" w:type="pct"/>
          </w:tcPr>
          <w:p w:rsidR="006F7E29" w:rsidRPr="00CE50CF" w:rsidRDefault="006F7E29" w:rsidP="003E2C8C">
            <w:pPr>
              <w:spacing w:line="360" w:lineRule="exact"/>
              <w:jc w:val="center"/>
              <w:rPr>
                <w:rFonts w:eastAsia="標楷體"/>
                <w:color w:val="000000" w:themeColor="text1"/>
              </w:rPr>
            </w:pPr>
          </w:p>
        </w:tc>
      </w:tr>
      <w:tr w:rsidR="00995B00" w:rsidRPr="00CE50CF" w:rsidTr="00995B00">
        <w:trPr>
          <w:trHeight w:val="550"/>
        </w:trPr>
        <w:tc>
          <w:tcPr>
            <w:tcW w:w="412" w:type="pct"/>
            <w:vAlign w:val="center"/>
          </w:tcPr>
          <w:p w:rsidR="006F7E29" w:rsidRPr="00CE50CF" w:rsidRDefault="006F7E29" w:rsidP="003E2C8C">
            <w:pPr>
              <w:spacing w:line="360" w:lineRule="exact"/>
              <w:jc w:val="center"/>
              <w:rPr>
                <w:rFonts w:eastAsia="標楷體"/>
                <w:color w:val="000000" w:themeColor="text1"/>
              </w:rPr>
            </w:pPr>
          </w:p>
        </w:tc>
        <w:tc>
          <w:tcPr>
            <w:tcW w:w="798" w:type="pct"/>
            <w:vAlign w:val="center"/>
          </w:tcPr>
          <w:p w:rsidR="006F7E29" w:rsidRPr="00CE50CF" w:rsidRDefault="006F7E29" w:rsidP="003E2C8C">
            <w:pPr>
              <w:spacing w:line="360" w:lineRule="exact"/>
              <w:jc w:val="center"/>
              <w:rPr>
                <w:rFonts w:eastAsia="標楷體"/>
                <w:color w:val="000000" w:themeColor="text1"/>
              </w:rPr>
            </w:pPr>
          </w:p>
        </w:tc>
        <w:tc>
          <w:tcPr>
            <w:tcW w:w="731" w:type="pct"/>
            <w:gridSpan w:val="2"/>
            <w:vAlign w:val="center"/>
          </w:tcPr>
          <w:p w:rsidR="006F7E29" w:rsidRPr="00CE50CF" w:rsidRDefault="006F7E29" w:rsidP="003E2C8C">
            <w:pPr>
              <w:spacing w:line="360" w:lineRule="exact"/>
              <w:jc w:val="center"/>
              <w:rPr>
                <w:rFonts w:eastAsia="標楷體"/>
                <w:color w:val="000000" w:themeColor="text1"/>
              </w:rPr>
            </w:pPr>
          </w:p>
        </w:tc>
        <w:tc>
          <w:tcPr>
            <w:tcW w:w="665" w:type="pct"/>
            <w:vAlign w:val="center"/>
          </w:tcPr>
          <w:p w:rsidR="006F7E29" w:rsidRPr="00CE50CF" w:rsidRDefault="006F7E29" w:rsidP="003E2C8C">
            <w:pPr>
              <w:spacing w:line="360" w:lineRule="exact"/>
              <w:jc w:val="center"/>
              <w:rPr>
                <w:rFonts w:eastAsia="標楷體"/>
                <w:color w:val="000000" w:themeColor="text1"/>
              </w:rPr>
            </w:pPr>
          </w:p>
        </w:tc>
        <w:tc>
          <w:tcPr>
            <w:tcW w:w="466" w:type="pct"/>
            <w:vAlign w:val="center"/>
          </w:tcPr>
          <w:p w:rsidR="006F7E29" w:rsidRPr="00CE50CF" w:rsidRDefault="006F7E29" w:rsidP="003E2C8C">
            <w:pPr>
              <w:spacing w:line="360" w:lineRule="exact"/>
              <w:jc w:val="center"/>
              <w:rPr>
                <w:rFonts w:eastAsia="標楷體"/>
                <w:color w:val="000000" w:themeColor="text1"/>
              </w:rPr>
            </w:pPr>
          </w:p>
        </w:tc>
        <w:tc>
          <w:tcPr>
            <w:tcW w:w="798" w:type="pct"/>
          </w:tcPr>
          <w:p w:rsidR="006F7E29" w:rsidRPr="00CE50CF" w:rsidRDefault="006F7E29" w:rsidP="003E2C8C">
            <w:pPr>
              <w:spacing w:line="360" w:lineRule="exact"/>
              <w:jc w:val="center"/>
              <w:rPr>
                <w:rFonts w:eastAsia="標楷體"/>
                <w:color w:val="000000" w:themeColor="text1"/>
              </w:rPr>
            </w:pPr>
          </w:p>
        </w:tc>
        <w:tc>
          <w:tcPr>
            <w:tcW w:w="1130" w:type="pct"/>
          </w:tcPr>
          <w:p w:rsidR="006F7E29" w:rsidRPr="00CE50CF" w:rsidRDefault="006F7E29" w:rsidP="003E2C8C">
            <w:pPr>
              <w:spacing w:line="360" w:lineRule="exact"/>
              <w:jc w:val="center"/>
              <w:rPr>
                <w:rFonts w:eastAsia="標楷體"/>
                <w:color w:val="000000" w:themeColor="text1"/>
              </w:rPr>
            </w:pPr>
          </w:p>
        </w:tc>
      </w:tr>
      <w:tr w:rsidR="00995B00" w:rsidRPr="00CE50CF" w:rsidTr="00995B00">
        <w:trPr>
          <w:trHeight w:val="559"/>
        </w:trPr>
        <w:tc>
          <w:tcPr>
            <w:tcW w:w="412" w:type="pct"/>
            <w:vAlign w:val="center"/>
          </w:tcPr>
          <w:p w:rsidR="006F7E29" w:rsidRPr="00CE50CF" w:rsidRDefault="006F7E29" w:rsidP="003E2C8C">
            <w:pPr>
              <w:spacing w:line="360" w:lineRule="exact"/>
              <w:jc w:val="center"/>
              <w:rPr>
                <w:rFonts w:eastAsia="標楷體"/>
                <w:color w:val="000000" w:themeColor="text1"/>
              </w:rPr>
            </w:pPr>
          </w:p>
        </w:tc>
        <w:tc>
          <w:tcPr>
            <w:tcW w:w="798" w:type="pct"/>
            <w:vAlign w:val="center"/>
          </w:tcPr>
          <w:p w:rsidR="006F7E29" w:rsidRPr="00CE50CF" w:rsidRDefault="006F7E29" w:rsidP="003E2C8C">
            <w:pPr>
              <w:spacing w:line="360" w:lineRule="exact"/>
              <w:jc w:val="center"/>
              <w:rPr>
                <w:rFonts w:eastAsia="標楷體"/>
                <w:color w:val="000000" w:themeColor="text1"/>
              </w:rPr>
            </w:pPr>
          </w:p>
        </w:tc>
        <w:tc>
          <w:tcPr>
            <w:tcW w:w="731" w:type="pct"/>
            <w:gridSpan w:val="2"/>
            <w:vAlign w:val="center"/>
          </w:tcPr>
          <w:p w:rsidR="006F7E29" w:rsidRPr="00CE50CF" w:rsidRDefault="006F7E29" w:rsidP="003E2C8C">
            <w:pPr>
              <w:spacing w:line="360" w:lineRule="exact"/>
              <w:jc w:val="center"/>
              <w:rPr>
                <w:rFonts w:eastAsia="標楷體"/>
                <w:color w:val="000000" w:themeColor="text1"/>
              </w:rPr>
            </w:pPr>
          </w:p>
        </w:tc>
        <w:tc>
          <w:tcPr>
            <w:tcW w:w="665" w:type="pct"/>
            <w:vAlign w:val="center"/>
          </w:tcPr>
          <w:p w:rsidR="006F7E29" w:rsidRPr="00CE50CF" w:rsidRDefault="006F7E29" w:rsidP="003E2C8C">
            <w:pPr>
              <w:spacing w:line="360" w:lineRule="exact"/>
              <w:jc w:val="center"/>
              <w:rPr>
                <w:rFonts w:eastAsia="標楷體"/>
                <w:color w:val="000000" w:themeColor="text1"/>
              </w:rPr>
            </w:pPr>
          </w:p>
        </w:tc>
        <w:tc>
          <w:tcPr>
            <w:tcW w:w="466" w:type="pct"/>
            <w:vAlign w:val="center"/>
          </w:tcPr>
          <w:p w:rsidR="006F7E29" w:rsidRPr="00CE50CF" w:rsidRDefault="006F7E29" w:rsidP="003E2C8C">
            <w:pPr>
              <w:spacing w:line="360" w:lineRule="exact"/>
              <w:jc w:val="center"/>
              <w:rPr>
                <w:rFonts w:eastAsia="標楷體"/>
                <w:color w:val="000000" w:themeColor="text1"/>
              </w:rPr>
            </w:pPr>
          </w:p>
        </w:tc>
        <w:tc>
          <w:tcPr>
            <w:tcW w:w="798" w:type="pct"/>
          </w:tcPr>
          <w:p w:rsidR="006F7E29" w:rsidRPr="00CE50CF" w:rsidRDefault="006F7E29" w:rsidP="003E2C8C">
            <w:pPr>
              <w:spacing w:line="360" w:lineRule="exact"/>
              <w:jc w:val="center"/>
              <w:rPr>
                <w:rFonts w:eastAsia="標楷體"/>
                <w:color w:val="000000" w:themeColor="text1"/>
              </w:rPr>
            </w:pPr>
          </w:p>
        </w:tc>
        <w:tc>
          <w:tcPr>
            <w:tcW w:w="1130" w:type="pct"/>
          </w:tcPr>
          <w:p w:rsidR="006F7E29" w:rsidRPr="00CE50CF" w:rsidRDefault="006F7E29" w:rsidP="003E2C8C">
            <w:pPr>
              <w:spacing w:line="360" w:lineRule="exact"/>
              <w:jc w:val="center"/>
              <w:rPr>
                <w:rFonts w:eastAsia="標楷體"/>
                <w:color w:val="000000" w:themeColor="text1"/>
              </w:rPr>
            </w:pPr>
          </w:p>
        </w:tc>
      </w:tr>
      <w:tr w:rsidR="00995B00" w:rsidRPr="00CE50CF" w:rsidTr="00995B00">
        <w:trPr>
          <w:trHeight w:val="567"/>
        </w:trPr>
        <w:tc>
          <w:tcPr>
            <w:tcW w:w="412" w:type="pct"/>
            <w:vAlign w:val="center"/>
          </w:tcPr>
          <w:p w:rsidR="006F7E29" w:rsidRPr="00CE50CF" w:rsidRDefault="006F7E29" w:rsidP="003E2C8C">
            <w:pPr>
              <w:spacing w:line="360" w:lineRule="exact"/>
              <w:jc w:val="center"/>
              <w:rPr>
                <w:rFonts w:eastAsia="標楷體"/>
                <w:color w:val="000000" w:themeColor="text1"/>
              </w:rPr>
            </w:pPr>
          </w:p>
        </w:tc>
        <w:tc>
          <w:tcPr>
            <w:tcW w:w="798" w:type="pct"/>
            <w:vAlign w:val="center"/>
          </w:tcPr>
          <w:p w:rsidR="006F7E29" w:rsidRPr="00CE50CF" w:rsidRDefault="006F7E29" w:rsidP="003E2C8C">
            <w:pPr>
              <w:spacing w:line="360" w:lineRule="exact"/>
              <w:jc w:val="center"/>
              <w:rPr>
                <w:rFonts w:eastAsia="標楷體"/>
                <w:color w:val="000000" w:themeColor="text1"/>
              </w:rPr>
            </w:pPr>
          </w:p>
        </w:tc>
        <w:tc>
          <w:tcPr>
            <w:tcW w:w="731" w:type="pct"/>
            <w:gridSpan w:val="2"/>
            <w:vAlign w:val="center"/>
          </w:tcPr>
          <w:p w:rsidR="006F7E29" w:rsidRPr="00CE50CF" w:rsidRDefault="006F7E29" w:rsidP="003E2C8C">
            <w:pPr>
              <w:spacing w:line="360" w:lineRule="exact"/>
              <w:jc w:val="center"/>
              <w:rPr>
                <w:rFonts w:eastAsia="標楷體"/>
                <w:color w:val="000000" w:themeColor="text1"/>
              </w:rPr>
            </w:pPr>
          </w:p>
        </w:tc>
        <w:tc>
          <w:tcPr>
            <w:tcW w:w="665" w:type="pct"/>
            <w:vAlign w:val="center"/>
          </w:tcPr>
          <w:p w:rsidR="006F7E29" w:rsidRPr="00CE50CF" w:rsidRDefault="006F7E29" w:rsidP="003E2C8C">
            <w:pPr>
              <w:spacing w:line="360" w:lineRule="exact"/>
              <w:jc w:val="center"/>
              <w:rPr>
                <w:rFonts w:eastAsia="標楷體"/>
                <w:color w:val="000000" w:themeColor="text1"/>
              </w:rPr>
            </w:pPr>
          </w:p>
        </w:tc>
        <w:tc>
          <w:tcPr>
            <w:tcW w:w="466" w:type="pct"/>
            <w:vAlign w:val="center"/>
          </w:tcPr>
          <w:p w:rsidR="006F7E29" w:rsidRPr="00CE50CF" w:rsidRDefault="006F7E29" w:rsidP="003E2C8C">
            <w:pPr>
              <w:spacing w:line="360" w:lineRule="exact"/>
              <w:jc w:val="center"/>
              <w:rPr>
                <w:rFonts w:eastAsia="標楷體"/>
                <w:color w:val="000000" w:themeColor="text1"/>
              </w:rPr>
            </w:pPr>
          </w:p>
        </w:tc>
        <w:tc>
          <w:tcPr>
            <w:tcW w:w="798" w:type="pct"/>
          </w:tcPr>
          <w:p w:rsidR="006F7E29" w:rsidRPr="00CE50CF" w:rsidRDefault="006F7E29" w:rsidP="003E2C8C">
            <w:pPr>
              <w:spacing w:line="360" w:lineRule="exact"/>
              <w:jc w:val="center"/>
              <w:rPr>
                <w:rFonts w:eastAsia="標楷體"/>
                <w:color w:val="000000" w:themeColor="text1"/>
              </w:rPr>
            </w:pPr>
          </w:p>
        </w:tc>
        <w:tc>
          <w:tcPr>
            <w:tcW w:w="1130" w:type="pct"/>
          </w:tcPr>
          <w:p w:rsidR="006F7E29" w:rsidRPr="00CE50CF" w:rsidRDefault="006F7E29" w:rsidP="003E2C8C">
            <w:pPr>
              <w:spacing w:line="360" w:lineRule="exact"/>
              <w:jc w:val="center"/>
              <w:rPr>
                <w:rFonts w:eastAsia="標楷體"/>
                <w:color w:val="000000" w:themeColor="text1"/>
              </w:rPr>
            </w:pPr>
          </w:p>
        </w:tc>
      </w:tr>
    </w:tbl>
    <w:p w:rsidR="003A09E7" w:rsidRPr="00CE50CF" w:rsidRDefault="003A09E7" w:rsidP="003A09E7">
      <w:pPr>
        <w:rPr>
          <w:rFonts w:eastAsia="標楷體"/>
          <w:color w:val="000000" w:themeColor="text1"/>
        </w:rPr>
      </w:pPr>
    </w:p>
    <w:p w:rsidR="00523960" w:rsidRPr="00CE50CF" w:rsidRDefault="00523960" w:rsidP="00523960">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744FD1" w:rsidRPr="00CE50CF" w:rsidRDefault="003A09E7" w:rsidP="003A09E7">
      <w:pPr>
        <w:rPr>
          <w:rFonts w:eastAsia="標楷體"/>
          <w:color w:val="000000" w:themeColor="text1"/>
        </w:rPr>
      </w:pPr>
      <w:r w:rsidRPr="00CE50CF">
        <w:rPr>
          <w:rFonts w:eastAsia="標楷體"/>
          <w:color w:val="000000" w:themeColor="text1"/>
        </w:rPr>
        <w:br w:type="page"/>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0"/>
        <w:gridCol w:w="1230"/>
        <w:gridCol w:w="1180"/>
        <w:gridCol w:w="1417"/>
        <w:gridCol w:w="2410"/>
        <w:gridCol w:w="3048"/>
      </w:tblGrid>
      <w:tr w:rsidR="00995B00" w:rsidRPr="00CE50CF" w:rsidTr="00AB2E25">
        <w:trPr>
          <w:trHeight w:val="618"/>
          <w:jc w:val="center"/>
        </w:trPr>
        <w:tc>
          <w:tcPr>
            <w:tcW w:w="2580" w:type="dxa"/>
            <w:gridSpan w:val="2"/>
            <w:vAlign w:val="center"/>
          </w:tcPr>
          <w:p w:rsidR="00995B00" w:rsidRPr="00CE50CF" w:rsidRDefault="00995B00" w:rsidP="00514C92">
            <w:pPr>
              <w:spacing w:line="400" w:lineRule="exact"/>
              <w:jc w:val="center"/>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8055" w:type="dxa"/>
            <w:gridSpan w:val="4"/>
            <w:vAlign w:val="center"/>
          </w:tcPr>
          <w:p w:rsidR="00995B00" w:rsidRPr="00CE50CF" w:rsidRDefault="00995B00" w:rsidP="00514C92">
            <w:pPr>
              <w:tabs>
                <w:tab w:val="center" w:pos="4153"/>
                <w:tab w:val="right" w:pos="8306"/>
              </w:tabs>
              <w:snapToGrid w:val="0"/>
              <w:spacing w:line="400" w:lineRule="exact"/>
              <w:ind w:firstLineChars="100" w:firstLine="280"/>
              <w:jc w:val="both"/>
              <w:rPr>
                <w:rFonts w:eastAsia="標楷體"/>
                <w:color w:val="000000" w:themeColor="text1"/>
                <w:position w:val="-28"/>
                <w:sz w:val="28"/>
                <w:szCs w:val="20"/>
              </w:rPr>
            </w:pPr>
            <w:r w:rsidRPr="00CE50CF">
              <w:rPr>
                <w:rFonts w:eastAsia="標楷體"/>
                <w:color w:val="000000" w:themeColor="text1"/>
                <w:sz w:val="28"/>
                <w:szCs w:val="20"/>
              </w:rPr>
              <w:t>G-4-3-02:</w:t>
            </w:r>
            <w:r w:rsidRPr="00CE50CF">
              <w:rPr>
                <w:rFonts w:eastAsia="標楷體"/>
                <w:color w:val="000000" w:themeColor="text1"/>
                <w:sz w:val="28"/>
                <w:szCs w:val="20"/>
              </w:rPr>
              <w:t>貯存室清洗紀錄表</w:t>
            </w:r>
          </w:p>
        </w:tc>
      </w:tr>
      <w:tr w:rsidR="00995B00" w:rsidRPr="00CE50CF" w:rsidTr="00AB2E25">
        <w:trPr>
          <w:trHeight w:val="817"/>
          <w:jc w:val="center"/>
        </w:trPr>
        <w:tc>
          <w:tcPr>
            <w:tcW w:w="10635" w:type="dxa"/>
            <w:gridSpan w:val="6"/>
            <w:vAlign w:val="center"/>
          </w:tcPr>
          <w:p w:rsidR="00995B00" w:rsidRPr="00CE50CF" w:rsidRDefault="00995B00" w:rsidP="00AB2E25">
            <w:pPr>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rPr>
              <w:t>ˇ</w:t>
            </w:r>
            <w:r w:rsidRPr="00CE50CF">
              <w:rPr>
                <w:rFonts w:eastAsia="標楷體"/>
                <w:color w:val="000000" w:themeColor="text1"/>
              </w:rPr>
              <w:t>)</w:t>
            </w:r>
            <w:r w:rsidR="00AB2E25">
              <w:rPr>
                <w:rFonts w:eastAsia="標楷體"/>
                <w:color w:val="000000" w:themeColor="text1"/>
              </w:rPr>
              <w:t>乾淨</w:t>
            </w:r>
            <w:r w:rsidR="00AB2E25">
              <w:rPr>
                <w:rFonts w:eastAsia="標楷體" w:hint="eastAsia"/>
                <w:color w:val="000000" w:themeColor="text1"/>
              </w:rPr>
              <w:t>；</w:t>
            </w:r>
            <w:r w:rsidRPr="00CE50CF">
              <w:rPr>
                <w:rFonts w:eastAsia="標楷體"/>
                <w:color w:val="000000" w:themeColor="text1"/>
              </w:rPr>
              <w:t>不合格</w:t>
            </w:r>
            <w:r w:rsidRPr="00CE50CF">
              <w:rPr>
                <w:rFonts w:eastAsia="標楷體"/>
                <w:color w:val="000000" w:themeColor="text1"/>
              </w:rPr>
              <w:t>(×)</w:t>
            </w:r>
            <w:r w:rsidR="00E43243">
              <w:rPr>
                <w:rFonts w:eastAsia="標楷體" w:hint="eastAsia"/>
                <w:color w:val="000000" w:themeColor="text1"/>
              </w:rPr>
              <w:t>不潔</w:t>
            </w:r>
            <w:r w:rsidR="00AB2E25">
              <w:rPr>
                <w:rFonts w:eastAsia="標楷體" w:hint="eastAsia"/>
                <w:color w:val="000000" w:themeColor="text1"/>
              </w:rPr>
              <w:t>，並於備註欄填寫處理情形</w:t>
            </w:r>
          </w:p>
          <w:p w:rsidR="00995B00" w:rsidRPr="00CE50CF" w:rsidRDefault="00995B00" w:rsidP="00AB2E25">
            <w:pPr>
              <w:tabs>
                <w:tab w:val="center" w:pos="4153"/>
                <w:tab w:val="right" w:pos="8306"/>
              </w:tabs>
              <w:snapToGrid w:val="0"/>
              <w:jc w:val="both"/>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:1</w:t>
            </w:r>
            <w:r w:rsidRPr="00CE50CF">
              <w:rPr>
                <w:rFonts w:eastAsia="標楷體"/>
                <w:color w:val="000000" w:themeColor="text1"/>
              </w:rPr>
              <w:t>次</w:t>
            </w:r>
            <w:r w:rsidR="00E43243">
              <w:rPr>
                <w:rFonts w:eastAsia="標楷體" w:hint="eastAsia"/>
                <w:color w:val="000000" w:themeColor="text1"/>
              </w:rPr>
              <w:t>/</w:t>
            </w:r>
            <w:r w:rsidR="00E43243">
              <w:rPr>
                <w:rFonts w:eastAsia="標楷體" w:hint="eastAsia"/>
                <w:color w:val="000000" w:themeColor="text1"/>
              </w:rPr>
              <w:t>月</w:t>
            </w:r>
          </w:p>
        </w:tc>
      </w:tr>
      <w:tr w:rsidR="00995B00" w:rsidRPr="00CE50CF" w:rsidTr="00AB2E25">
        <w:trPr>
          <w:trHeight w:val="595"/>
          <w:jc w:val="center"/>
        </w:trPr>
        <w:tc>
          <w:tcPr>
            <w:tcW w:w="1350" w:type="dxa"/>
            <w:vMerge w:val="restart"/>
            <w:vAlign w:val="center"/>
          </w:tcPr>
          <w:p w:rsidR="00995B00" w:rsidRPr="00CE50CF" w:rsidRDefault="00995B00" w:rsidP="003A09E7">
            <w:pPr>
              <w:jc w:val="center"/>
              <w:rPr>
                <w:rFonts w:eastAsia="標楷體"/>
                <w:color w:val="000000" w:themeColor="text1"/>
              </w:rPr>
            </w:pPr>
            <w:r w:rsidRPr="00CE50CF">
              <w:rPr>
                <w:rFonts w:eastAsia="標楷體"/>
                <w:color w:val="000000" w:themeColor="text1"/>
              </w:rPr>
              <w:t xml:space="preserve"> </w:t>
            </w:r>
            <w:r w:rsidRPr="00CE50CF">
              <w:rPr>
                <w:rFonts w:eastAsia="標楷體"/>
                <w:b/>
                <w:color w:val="000000" w:themeColor="text1"/>
              </w:rPr>
              <w:t xml:space="preserve">                                                   </w:t>
            </w:r>
            <w:r w:rsidRPr="00CE50CF">
              <w:rPr>
                <w:rFonts w:eastAsia="標楷體"/>
                <w:color w:val="000000" w:themeColor="text1"/>
              </w:rPr>
              <w:t>日期</w:t>
            </w:r>
          </w:p>
        </w:tc>
        <w:tc>
          <w:tcPr>
            <w:tcW w:w="6237" w:type="dxa"/>
            <w:gridSpan w:val="4"/>
            <w:vAlign w:val="center"/>
          </w:tcPr>
          <w:p w:rsidR="00995B00" w:rsidRPr="00CE50CF" w:rsidRDefault="00AB2E25" w:rsidP="00AB2E25">
            <w:pPr>
              <w:jc w:val="center"/>
              <w:rPr>
                <w:rFonts w:eastAsia="標楷體"/>
                <w:bCs/>
                <w:color w:val="000000" w:themeColor="text1"/>
              </w:rPr>
            </w:pPr>
            <w:r w:rsidRPr="00AB2E25">
              <w:rPr>
                <w:rFonts w:eastAsia="標楷體" w:hint="eastAsia"/>
                <w:color w:val="000000" w:themeColor="text1"/>
              </w:rPr>
              <w:t>□常溫</w:t>
            </w:r>
            <w:r w:rsidRPr="00AB2E25">
              <w:rPr>
                <w:rFonts w:eastAsia="標楷體" w:hint="eastAsia"/>
                <w:color w:val="000000" w:themeColor="text1"/>
              </w:rPr>
              <w:t>/</w:t>
            </w:r>
            <w:r w:rsidRPr="00AB2E25">
              <w:rPr>
                <w:rFonts w:eastAsia="標楷體" w:hint="eastAsia"/>
                <w:color w:val="000000" w:themeColor="text1"/>
              </w:rPr>
              <w:t>□冷藏貯存室－編號</w:t>
            </w:r>
            <w:r w:rsidRPr="00AB2E25">
              <w:rPr>
                <w:rFonts w:eastAsia="標楷體" w:hint="eastAsia"/>
                <w:color w:val="000000" w:themeColor="text1"/>
              </w:rPr>
              <w:t>:</w:t>
            </w:r>
          </w:p>
        </w:tc>
        <w:tc>
          <w:tcPr>
            <w:tcW w:w="3048" w:type="dxa"/>
            <w:vMerge w:val="restart"/>
            <w:vAlign w:val="center"/>
          </w:tcPr>
          <w:p w:rsidR="00995B00" w:rsidRPr="00CE50CF" w:rsidRDefault="00995B00" w:rsidP="00995B00">
            <w:pPr>
              <w:jc w:val="center"/>
              <w:rPr>
                <w:rFonts w:eastAsia="標楷體"/>
                <w:color w:val="000000" w:themeColor="text1"/>
              </w:rPr>
            </w:pPr>
            <w:r>
              <w:rPr>
                <w:rFonts w:eastAsia="標楷體" w:hint="eastAsia"/>
                <w:color w:val="000000" w:themeColor="text1"/>
              </w:rPr>
              <w:t>備註</w:t>
            </w:r>
          </w:p>
        </w:tc>
      </w:tr>
      <w:tr w:rsidR="00995B00" w:rsidRPr="00CE50CF" w:rsidTr="00AB2E25">
        <w:trPr>
          <w:trHeight w:val="547"/>
          <w:jc w:val="center"/>
        </w:trPr>
        <w:tc>
          <w:tcPr>
            <w:tcW w:w="1350" w:type="dxa"/>
            <w:vMerge/>
            <w:vAlign w:val="center"/>
          </w:tcPr>
          <w:p w:rsidR="00995B00" w:rsidRPr="00CE50CF" w:rsidRDefault="00995B00" w:rsidP="003A09E7">
            <w:pPr>
              <w:jc w:val="center"/>
              <w:rPr>
                <w:rFonts w:eastAsia="標楷體"/>
                <w:bCs/>
                <w:color w:val="000000" w:themeColor="text1"/>
              </w:rPr>
            </w:pPr>
          </w:p>
        </w:tc>
        <w:tc>
          <w:tcPr>
            <w:tcW w:w="2410" w:type="dxa"/>
            <w:gridSpan w:val="2"/>
            <w:vAlign w:val="center"/>
          </w:tcPr>
          <w:p w:rsidR="00995B00" w:rsidRPr="00CE50CF" w:rsidRDefault="00995B00" w:rsidP="003A09E7">
            <w:pPr>
              <w:jc w:val="center"/>
              <w:rPr>
                <w:rFonts w:eastAsia="標楷體"/>
                <w:bCs/>
                <w:color w:val="000000" w:themeColor="text1"/>
              </w:rPr>
            </w:pPr>
            <w:r w:rsidRPr="00CE50CF">
              <w:rPr>
                <w:rFonts w:eastAsia="標楷體"/>
                <w:bCs/>
                <w:color w:val="000000" w:themeColor="text1"/>
              </w:rPr>
              <w:t>清洗員</w:t>
            </w:r>
          </w:p>
        </w:tc>
        <w:tc>
          <w:tcPr>
            <w:tcW w:w="1417" w:type="dxa"/>
            <w:vAlign w:val="center"/>
          </w:tcPr>
          <w:p w:rsidR="00995B00" w:rsidRPr="00CE50CF" w:rsidRDefault="00995B00" w:rsidP="003A09E7">
            <w:pPr>
              <w:jc w:val="center"/>
              <w:rPr>
                <w:rFonts w:eastAsia="標楷體"/>
                <w:bCs/>
                <w:color w:val="000000" w:themeColor="text1"/>
              </w:rPr>
            </w:pPr>
            <w:r w:rsidRPr="00CE50CF">
              <w:rPr>
                <w:rFonts w:eastAsia="標楷體"/>
                <w:bCs/>
                <w:color w:val="000000" w:themeColor="text1"/>
              </w:rPr>
              <w:t>判定</w:t>
            </w:r>
          </w:p>
        </w:tc>
        <w:tc>
          <w:tcPr>
            <w:tcW w:w="2410" w:type="dxa"/>
            <w:vAlign w:val="center"/>
          </w:tcPr>
          <w:p w:rsidR="00995B00" w:rsidRPr="00CE50CF" w:rsidRDefault="00995B00" w:rsidP="003A09E7">
            <w:pPr>
              <w:jc w:val="center"/>
              <w:rPr>
                <w:rFonts w:eastAsia="標楷體"/>
                <w:bCs/>
                <w:color w:val="000000" w:themeColor="text1"/>
              </w:rPr>
            </w:pPr>
            <w:r w:rsidRPr="00CE50CF">
              <w:rPr>
                <w:rFonts w:eastAsia="標楷體"/>
                <w:bCs/>
                <w:color w:val="000000" w:themeColor="text1"/>
              </w:rPr>
              <w:t>確認者</w:t>
            </w:r>
          </w:p>
        </w:tc>
        <w:tc>
          <w:tcPr>
            <w:tcW w:w="3048" w:type="dxa"/>
            <w:vMerge/>
            <w:vAlign w:val="center"/>
          </w:tcPr>
          <w:p w:rsidR="00995B00" w:rsidRPr="00CE50CF" w:rsidRDefault="00995B00" w:rsidP="003A09E7">
            <w:pPr>
              <w:jc w:val="center"/>
              <w:rPr>
                <w:rFonts w:eastAsia="標楷體"/>
                <w:bCs/>
                <w:color w:val="000000" w:themeColor="text1"/>
              </w:rPr>
            </w:pPr>
          </w:p>
        </w:tc>
      </w:tr>
      <w:tr w:rsidR="00995B00" w:rsidRPr="00CE50CF" w:rsidTr="00AB2E25">
        <w:trPr>
          <w:trHeight w:val="817"/>
          <w:jc w:val="center"/>
        </w:trPr>
        <w:tc>
          <w:tcPr>
            <w:tcW w:w="1350" w:type="dxa"/>
            <w:vAlign w:val="center"/>
          </w:tcPr>
          <w:p w:rsidR="00995B00" w:rsidRPr="00CE50CF" w:rsidRDefault="00995B00" w:rsidP="003A09E7">
            <w:pPr>
              <w:jc w:val="center"/>
              <w:rPr>
                <w:rFonts w:eastAsia="標楷體"/>
                <w:b/>
                <w:bCs/>
                <w:color w:val="000000" w:themeColor="text1"/>
              </w:rPr>
            </w:pPr>
          </w:p>
        </w:tc>
        <w:tc>
          <w:tcPr>
            <w:tcW w:w="2410" w:type="dxa"/>
            <w:gridSpan w:val="2"/>
            <w:vAlign w:val="center"/>
          </w:tcPr>
          <w:p w:rsidR="00995B00" w:rsidRPr="00CE50CF" w:rsidRDefault="00995B00" w:rsidP="003A09E7">
            <w:pPr>
              <w:jc w:val="center"/>
              <w:rPr>
                <w:rFonts w:eastAsia="標楷體"/>
                <w:b/>
                <w:bCs/>
                <w:color w:val="000000" w:themeColor="text1"/>
              </w:rPr>
            </w:pPr>
          </w:p>
        </w:tc>
        <w:tc>
          <w:tcPr>
            <w:tcW w:w="1417" w:type="dxa"/>
            <w:vAlign w:val="center"/>
          </w:tcPr>
          <w:p w:rsidR="00995B00" w:rsidRPr="00CE50CF" w:rsidRDefault="00995B00" w:rsidP="003A09E7">
            <w:pPr>
              <w:jc w:val="center"/>
              <w:rPr>
                <w:rFonts w:eastAsia="標楷體"/>
                <w:b/>
                <w:bCs/>
                <w:color w:val="000000" w:themeColor="text1"/>
              </w:rPr>
            </w:pPr>
          </w:p>
        </w:tc>
        <w:tc>
          <w:tcPr>
            <w:tcW w:w="2410" w:type="dxa"/>
            <w:vAlign w:val="center"/>
          </w:tcPr>
          <w:p w:rsidR="00995B00" w:rsidRPr="00CE50CF" w:rsidRDefault="00995B00" w:rsidP="003A09E7">
            <w:pPr>
              <w:jc w:val="center"/>
              <w:rPr>
                <w:rFonts w:eastAsia="標楷體"/>
                <w:b/>
                <w:bCs/>
                <w:color w:val="000000" w:themeColor="text1"/>
              </w:rPr>
            </w:pPr>
          </w:p>
        </w:tc>
        <w:tc>
          <w:tcPr>
            <w:tcW w:w="3048" w:type="dxa"/>
            <w:vAlign w:val="center"/>
          </w:tcPr>
          <w:p w:rsidR="00995B00" w:rsidRPr="00CE50CF" w:rsidRDefault="00995B00" w:rsidP="003A09E7">
            <w:pPr>
              <w:jc w:val="center"/>
              <w:rPr>
                <w:rFonts w:eastAsia="標楷體"/>
                <w:b/>
                <w:bCs/>
                <w:color w:val="000000" w:themeColor="text1"/>
              </w:rPr>
            </w:pPr>
          </w:p>
        </w:tc>
      </w:tr>
      <w:tr w:rsidR="00995B00" w:rsidRPr="00CE50CF" w:rsidTr="00AB2E25">
        <w:trPr>
          <w:trHeight w:val="817"/>
          <w:jc w:val="center"/>
        </w:trPr>
        <w:tc>
          <w:tcPr>
            <w:tcW w:w="1350" w:type="dxa"/>
            <w:vAlign w:val="center"/>
          </w:tcPr>
          <w:p w:rsidR="00995B00" w:rsidRPr="00CE50CF" w:rsidRDefault="00995B00" w:rsidP="003A09E7">
            <w:pPr>
              <w:jc w:val="center"/>
              <w:rPr>
                <w:rFonts w:eastAsia="標楷體"/>
                <w:b/>
                <w:bCs/>
                <w:color w:val="000000" w:themeColor="text1"/>
              </w:rPr>
            </w:pPr>
          </w:p>
        </w:tc>
        <w:tc>
          <w:tcPr>
            <w:tcW w:w="2410" w:type="dxa"/>
            <w:gridSpan w:val="2"/>
            <w:vAlign w:val="center"/>
          </w:tcPr>
          <w:p w:rsidR="00995B00" w:rsidRPr="00CE50CF" w:rsidRDefault="00995B00" w:rsidP="003A09E7">
            <w:pPr>
              <w:jc w:val="center"/>
              <w:rPr>
                <w:rFonts w:eastAsia="標楷體"/>
                <w:b/>
                <w:bCs/>
                <w:color w:val="000000" w:themeColor="text1"/>
              </w:rPr>
            </w:pPr>
          </w:p>
        </w:tc>
        <w:tc>
          <w:tcPr>
            <w:tcW w:w="1417" w:type="dxa"/>
            <w:vAlign w:val="center"/>
          </w:tcPr>
          <w:p w:rsidR="00995B00" w:rsidRPr="00CE50CF" w:rsidRDefault="00995B00" w:rsidP="003A09E7">
            <w:pPr>
              <w:jc w:val="center"/>
              <w:rPr>
                <w:rFonts w:eastAsia="標楷體"/>
                <w:b/>
                <w:bCs/>
                <w:color w:val="000000" w:themeColor="text1"/>
              </w:rPr>
            </w:pPr>
          </w:p>
        </w:tc>
        <w:tc>
          <w:tcPr>
            <w:tcW w:w="2410" w:type="dxa"/>
            <w:vAlign w:val="center"/>
          </w:tcPr>
          <w:p w:rsidR="00995B00" w:rsidRPr="00CE50CF" w:rsidRDefault="00995B00" w:rsidP="003A09E7">
            <w:pPr>
              <w:jc w:val="center"/>
              <w:rPr>
                <w:rFonts w:eastAsia="標楷體"/>
                <w:b/>
                <w:bCs/>
                <w:color w:val="000000" w:themeColor="text1"/>
              </w:rPr>
            </w:pPr>
          </w:p>
        </w:tc>
        <w:tc>
          <w:tcPr>
            <w:tcW w:w="3048" w:type="dxa"/>
            <w:vAlign w:val="center"/>
          </w:tcPr>
          <w:p w:rsidR="00995B00" w:rsidRPr="00CE50CF" w:rsidRDefault="00995B00" w:rsidP="003A09E7">
            <w:pPr>
              <w:jc w:val="center"/>
              <w:rPr>
                <w:rFonts w:eastAsia="標楷體"/>
                <w:b/>
                <w:bCs/>
                <w:color w:val="000000" w:themeColor="text1"/>
              </w:rPr>
            </w:pPr>
          </w:p>
        </w:tc>
      </w:tr>
      <w:tr w:rsidR="00995B00" w:rsidRPr="00CE50CF" w:rsidTr="00AB2E25">
        <w:trPr>
          <w:trHeight w:val="817"/>
          <w:jc w:val="center"/>
        </w:trPr>
        <w:tc>
          <w:tcPr>
            <w:tcW w:w="1350" w:type="dxa"/>
            <w:vAlign w:val="center"/>
          </w:tcPr>
          <w:p w:rsidR="00995B00" w:rsidRPr="00CE50CF" w:rsidRDefault="00995B00" w:rsidP="003A09E7">
            <w:pPr>
              <w:jc w:val="center"/>
              <w:rPr>
                <w:rFonts w:eastAsia="標楷體"/>
                <w:b/>
                <w:bCs/>
                <w:color w:val="000000" w:themeColor="text1"/>
              </w:rPr>
            </w:pPr>
          </w:p>
        </w:tc>
        <w:tc>
          <w:tcPr>
            <w:tcW w:w="2410" w:type="dxa"/>
            <w:gridSpan w:val="2"/>
            <w:vAlign w:val="center"/>
          </w:tcPr>
          <w:p w:rsidR="00995B00" w:rsidRPr="00CE50CF" w:rsidRDefault="00995B00" w:rsidP="003A09E7">
            <w:pPr>
              <w:jc w:val="center"/>
              <w:rPr>
                <w:rFonts w:eastAsia="標楷體"/>
                <w:b/>
                <w:bCs/>
                <w:color w:val="000000" w:themeColor="text1"/>
              </w:rPr>
            </w:pPr>
          </w:p>
        </w:tc>
        <w:tc>
          <w:tcPr>
            <w:tcW w:w="1417" w:type="dxa"/>
            <w:vAlign w:val="center"/>
          </w:tcPr>
          <w:p w:rsidR="00995B00" w:rsidRPr="00CE50CF" w:rsidRDefault="00995B00" w:rsidP="003A09E7">
            <w:pPr>
              <w:jc w:val="center"/>
              <w:rPr>
                <w:rFonts w:eastAsia="標楷體"/>
                <w:b/>
                <w:bCs/>
                <w:color w:val="000000" w:themeColor="text1"/>
              </w:rPr>
            </w:pPr>
          </w:p>
        </w:tc>
        <w:tc>
          <w:tcPr>
            <w:tcW w:w="2410" w:type="dxa"/>
            <w:vAlign w:val="center"/>
          </w:tcPr>
          <w:p w:rsidR="00995B00" w:rsidRPr="00CE50CF" w:rsidRDefault="00995B00" w:rsidP="003A09E7">
            <w:pPr>
              <w:jc w:val="center"/>
              <w:rPr>
                <w:rFonts w:eastAsia="標楷體"/>
                <w:b/>
                <w:bCs/>
                <w:color w:val="000000" w:themeColor="text1"/>
              </w:rPr>
            </w:pPr>
          </w:p>
        </w:tc>
        <w:tc>
          <w:tcPr>
            <w:tcW w:w="3048" w:type="dxa"/>
            <w:vAlign w:val="center"/>
          </w:tcPr>
          <w:p w:rsidR="00995B00" w:rsidRPr="00CE50CF" w:rsidRDefault="00995B00" w:rsidP="003A09E7">
            <w:pPr>
              <w:jc w:val="center"/>
              <w:rPr>
                <w:rFonts w:eastAsia="標楷體"/>
                <w:b/>
                <w:bCs/>
                <w:color w:val="000000" w:themeColor="text1"/>
              </w:rPr>
            </w:pPr>
          </w:p>
        </w:tc>
      </w:tr>
      <w:tr w:rsidR="00995B00" w:rsidRPr="00CE50CF" w:rsidTr="00AB2E25">
        <w:trPr>
          <w:trHeight w:val="817"/>
          <w:jc w:val="center"/>
        </w:trPr>
        <w:tc>
          <w:tcPr>
            <w:tcW w:w="1350" w:type="dxa"/>
            <w:vAlign w:val="center"/>
          </w:tcPr>
          <w:p w:rsidR="00995B00" w:rsidRPr="00CE50CF" w:rsidRDefault="00995B00" w:rsidP="003A09E7">
            <w:pPr>
              <w:jc w:val="center"/>
              <w:rPr>
                <w:rFonts w:eastAsia="標楷體"/>
                <w:b/>
                <w:bCs/>
                <w:color w:val="000000" w:themeColor="text1"/>
              </w:rPr>
            </w:pPr>
          </w:p>
        </w:tc>
        <w:tc>
          <w:tcPr>
            <w:tcW w:w="2410" w:type="dxa"/>
            <w:gridSpan w:val="2"/>
            <w:vAlign w:val="center"/>
          </w:tcPr>
          <w:p w:rsidR="00995B00" w:rsidRPr="00CE50CF" w:rsidRDefault="00995B00" w:rsidP="003A09E7">
            <w:pPr>
              <w:jc w:val="center"/>
              <w:rPr>
                <w:rFonts w:eastAsia="標楷體"/>
                <w:b/>
                <w:bCs/>
                <w:color w:val="000000" w:themeColor="text1"/>
              </w:rPr>
            </w:pPr>
          </w:p>
        </w:tc>
        <w:tc>
          <w:tcPr>
            <w:tcW w:w="1417" w:type="dxa"/>
            <w:vAlign w:val="center"/>
          </w:tcPr>
          <w:p w:rsidR="00995B00" w:rsidRPr="00CE50CF" w:rsidRDefault="00995B00" w:rsidP="003A09E7">
            <w:pPr>
              <w:jc w:val="center"/>
              <w:rPr>
                <w:rFonts w:eastAsia="標楷體"/>
                <w:b/>
                <w:bCs/>
                <w:color w:val="000000" w:themeColor="text1"/>
              </w:rPr>
            </w:pPr>
          </w:p>
        </w:tc>
        <w:tc>
          <w:tcPr>
            <w:tcW w:w="2410" w:type="dxa"/>
            <w:vAlign w:val="center"/>
          </w:tcPr>
          <w:p w:rsidR="00995B00" w:rsidRPr="00CE50CF" w:rsidRDefault="00995B00" w:rsidP="003A09E7">
            <w:pPr>
              <w:jc w:val="center"/>
              <w:rPr>
                <w:rFonts w:eastAsia="標楷體"/>
                <w:b/>
                <w:bCs/>
                <w:color w:val="000000" w:themeColor="text1"/>
              </w:rPr>
            </w:pPr>
          </w:p>
        </w:tc>
        <w:tc>
          <w:tcPr>
            <w:tcW w:w="3048" w:type="dxa"/>
            <w:vAlign w:val="center"/>
          </w:tcPr>
          <w:p w:rsidR="00995B00" w:rsidRPr="00CE50CF" w:rsidRDefault="00995B00" w:rsidP="003A09E7">
            <w:pPr>
              <w:jc w:val="center"/>
              <w:rPr>
                <w:rFonts w:eastAsia="標楷體"/>
                <w:b/>
                <w:bCs/>
                <w:color w:val="000000" w:themeColor="text1"/>
              </w:rPr>
            </w:pPr>
          </w:p>
        </w:tc>
      </w:tr>
      <w:tr w:rsidR="00995B00" w:rsidRPr="00CE50CF" w:rsidTr="00AB2E25">
        <w:trPr>
          <w:trHeight w:val="817"/>
          <w:jc w:val="center"/>
        </w:trPr>
        <w:tc>
          <w:tcPr>
            <w:tcW w:w="1350" w:type="dxa"/>
            <w:vAlign w:val="center"/>
          </w:tcPr>
          <w:p w:rsidR="00995B00" w:rsidRPr="00CE50CF" w:rsidRDefault="00995B00" w:rsidP="003A09E7">
            <w:pPr>
              <w:jc w:val="center"/>
              <w:rPr>
                <w:rFonts w:eastAsia="標楷體"/>
                <w:b/>
                <w:bCs/>
                <w:color w:val="000000" w:themeColor="text1"/>
              </w:rPr>
            </w:pPr>
          </w:p>
        </w:tc>
        <w:tc>
          <w:tcPr>
            <w:tcW w:w="2410" w:type="dxa"/>
            <w:gridSpan w:val="2"/>
            <w:vAlign w:val="center"/>
          </w:tcPr>
          <w:p w:rsidR="00995B00" w:rsidRPr="00CE50CF" w:rsidRDefault="00995B00" w:rsidP="003A09E7">
            <w:pPr>
              <w:jc w:val="center"/>
              <w:rPr>
                <w:rFonts w:eastAsia="標楷體"/>
                <w:b/>
                <w:bCs/>
                <w:color w:val="000000" w:themeColor="text1"/>
              </w:rPr>
            </w:pPr>
          </w:p>
        </w:tc>
        <w:tc>
          <w:tcPr>
            <w:tcW w:w="1417" w:type="dxa"/>
            <w:vAlign w:val="center"/>
          </w:tcPr>
          <w:p w:rsidR="00995B00" w:rsidRPr="00CE50CF" w:rsidRDefault="00995B00" w:rsidP="003A09E7">
            <w:pPr>
              <w:jc w:val="center"/>
              <w:rPr>
                <w:rFonts w:eastAsia="標楷體"/>
                <w:b/>
                <w:bCs/>
                <w:color w:val="000000" w:themeColor="text1"/>
              </w:rPr>
            </w:pPr>
          </w:p>
        </w:tc>
        <w:tc>
          <w:tcPr>
            <w:tcW w:w="2410" w:type="dxa"/>
            <w:vAlign w:val="center"/>
          </w:tcPr>
          <w:p w:rsidR="00995B00" w:rsidRPr="00CE50CF" w:rsidRDefault="00995B00" w:rsidP="003A09E7">
            <w:pPr>
              <w:jc w:val="center"/>
              <w:rPr>
                <w:rFonts w:eastAsia="標楷體"/>
                <w:b/>
                <w:bCs/>
                <w:color w:val="000000" w:themeColor="text1"/>
              </w:rPr>
            </w:pPr>
          </w:p>
        </w:tc>
        <w:tc>
          <w:tcPr>
            <w:tcW w:w="3048" w:type="dxa"/>
            <w:vAlign w:val="center"/>
          </w:tcPr>
          <w:p w:rsidR="00995B00" w:rsidRPr="00CE50CF" w:rsidRDefault="00995B00" w:rsidP="003A09E7">
            <w:pPr>
              <w:jc w:val="center"/>
              <w:rPr>
                <w:rFonts w:eastAsia="標楷體"/>
                <w:b/>
                <w:bCs/>
                <w:color w:val="000000" w:themeColor="text1"/>
              </w:rPr>
            </w:pPr>
          </w:p>
        </w:tc>
      </w:tr>
      <w:tr w:rsidR="00995B00" w:rsidRPr="00CE50CF" w:rsidTr="00AB2E25">
        <w:trPr>
          <w:trHeight w:val="817"/>
          <w:jc w:val="center"/>
        </w:trPr>
        <w:tc>
          <w:tcPr>
            <w:tcW w:w="1350" w:type="dxa"/>
            <w:vAlign w:val="center"/>
          </w:tcPr>
          <w:p w:rsidR="00995B00" w:rsidRPr="00CE50CF" w:rsidRDefault="00995B00" w:rsidP="003A09E7">
            <w:pPr>
              <w:jc w:val="center"/>
              <w:rPr>
                <w:rFonts w:eastAsia="標楷體"/>
                <w:b/>
                <w:bCs/>
                <w:color w:val="000000" w:themeColor="text1"/>
              </w:rPr>
            </w:pPr>
          </w:p>
        </w:tc>
        <w:tc>
          <w:tcPr>
            <w:tcW w:w="2410" w:type="dxa"/>
            <w:gridSpan w:val="2"/>
            <w:vAlign w:val="center"/>
          </w:tcPr>
          <w:p w:rsidR="00995B00" w:rsidRPr="00CE50CF" w:rsidRDefault="00995B00" w:rsidP="003A09E7">
            <w:pPr>
              <w:jc w:val="center"/>
              <w:rPr>
                <w:rFonts w:eastAsia="標楷體"/>
                <w:b/>
                <w:bCs/>
                <w:color w:val="000000" w:themeColor="text1"/>
              </w:rPr>
            </w:pPr>
          </w:p>
        </w:tc>
        <w:tc>
          <w:tcPr>
            <w:tcW w:w="1417" w:type="dxa"/>
            <w:vAlign w:val="center"/>
          </w:tcPr>
          <w:p w:rsidR="00995B00" w:rsidRPr="00CE50CF" w:rsidRDefault="00995B00" w:rsidP="003A09E7">
            <w:pPr>
              <w:jc w:val="center"/>
              <w:rPr>
                <w:rFonts w:eastAsia="標楷體"/>
                <w:b/>
                <w:bCs/>
                <w:color w:val="000000" w:themeColor="text1"/>
              </w:rPr>
            </w:pPr>
          </w:p>
        </w:tc>
        <w:tc>
          <w:tcPr>
            <w:tcW w:w="2410" w:type="dxa"/>
            <w:vAlign w:val="center"/>
          </w:tcPr>
          <w:p w:rsidR="00995B00" w:rsidRPr="00CE50CF" w:rsidRDefault="00995B00" w:rsidP="003A09E7">
            <w:pPr>
              <w:jc w:val="center"/>
              <w:rPr>
                <w:rFonts w:eastAsia="標楷體"/>
                <w:b/>
                <w:bCs/>
                <w:color w:val="000000" w:themeColor="text1"/>
              </w:rPr>
            </w:pPr>
          </w:p>
        </w:tc>
        <w:tc>
          <w:tcPr>
            <w:tcW w:w="3048" w:type="dxa"/>
            <w:vAlign w:val="center"/>
          </w:tcPr>
          <w:p w:rsidR="00995B00" w:rsidRPr="00CE50CF" w:rsidRDefault="00995B00" w:rsidP="003A09E7">
            <w:pPr>
              <w:jc w:val="center"/>
              <w:rPr>
                <w:rFonts w:eastAsia="標楷體"/>
                <w:b/>
                <w:bCs/>
                <w:color w:val="000000" w:themeColor="text1"/>
              </w:rPr>
            </w:pPr>
          </w:p>
        </w:tc>
      </w:tr>
      <w:tr w:rsidR="00995B00" w:rsidRPr="00CE50CF" w:rsidTr="00AB2E25">
        <w:trPr>
          <w:trHeight w:val="817"/>
          <w:jc w:val="center"/>
        </w:trPr>
        <w:tc>
          <w:tcPr>
            <w:tcW w:w="1350" w:type="dxa"/>
            <w:vAlign w:val="center"/>
          </w:tcPr>
          <w:p w:rsidR="00995B00" w:rsidRPr="00CE50CF" w:rsidRDefault="00995B00" w:rsidP="003A09E7">
            <w:pPr>
              <w:jc w:val="center"/>
              <w:rPr>
                <w:rFonts w:eastAsia="標楷體"/>
                <w:b/>
                <w:bCs/>
                <w:color w:val="000000" w:themeColor="text1"/>
              </w:rPr>
            </w:pPr>
          </w:p>
        </w:tc>
        <w:tc>
          <w:tcPr>
            <w:tcW w:w="2410" w:type="dxa"/>
            <w:gridSpan w:val="2"/>
            <w:vAlign w:val="center"/>
          </w:tcPr>
          <w:p w:rsidR="00995B00" w:rsidRPr="00CE50CF" w:rsidRDefault="00995B00" w:rsidP="003A09E7">
            <w:pPr>
              <w:jc w:val="center"/>
              <w:rPr>
                <w:rFonts w:eastAsia="標楷體"/>
                <w:b/>
                <w:bCs/>
                <w:color w:val="000000" w:themeColor="text1"/>
              </w:rPr>
            </w:pPr>
          </w:p>
        </w:tc>
        <w:tc>
          <w:tcPr>
            <w:tcW w:w="1417" w:type="dxa"/>
            <w:vAlign w:val="center"/>
          </w:tcPr>
          <w:p w:rsidR="00995B00" w:rsidRPr="00CE50CF" w:rsidRDefault="00995B00" w:rsidP="003A09E7">
            <w:pPr>
              <w:jc w:val="center"/>
              <w:rPr>
                <w:rFonts w:eastAsia="標楷體"/>
                <w:b/>
                <w:bCs/>
                <w:color w:val="000000" w:themeColor="text1"/>
              </w:rPr>
            </w:pPr>
          </w:p>
        </w:tc>
        <w:tc>
          <w:tcPr>
            <w:tcW w:w="2410" w:type="dxa"/>
            <w:vAlign w:val="center"/>
          </w:tcPr>
          <w:p w:rsidR="00995B00" w:rsidRPr="00CE50CF" w:rsidRDefault="00995B00" w:rsidP="003A09E7">
            <w:pPr>
              <w:jc w:val="center"/>
              <w:rPr>
                <w:rFonts w:eastAsia="標楷體"/>
                <w:b/>
                <w:bCs/>
                <w:color w:val="000000" w:themeColor="text1"/>
              </w:rPr>
            </w:pPr>
          </w:p>
        </w:tc>
        <w:tc>
          <w:tcPr>
            <w:tcW w:w="3048" w:type="dxa"/>
            <w:vAlign w:val="center"/>
          </w:tcPr>
          <w:p w:rsidR="00995B00" w:rsidRPr="00CE50CF" w:rsidRDefault="00995B00" w:rsidP="003A09E7">
            <w:pPr>
              <w:jc w:val="center"/>
              <w:rPr>
                <w:rFonts w:eastAsia="標楷體"/>
                <w:b/>
                <w:bCs/>
                <w:color w:val="000000" w:themeColor="text1"/>
              </w:rPr>
            </w:pPr>
          </w:p>
        </w:tc>
      </w:tr>
      <w:tr w:rsidR="00995B00" w:rsidRPr="00CE50CF" w:rsidTr="00AB2E25">
        <w:trPr>
          <w:trHeight w:val="817"/>
          <w:jc w:val="center"/>
        </w:trPr>
        <w:tc>
          <w:tcPr>
            <w:tcW w:w="1350" w:type="dxa"/>
            <w:vAlign w:val="center"/>
          </w:tcPr>
          <w:p w:rsidR="00995B00" w:rsidRPr="00CE50CF" w:rsidRDefault="00995B00" w:rsidP="003A09E7">
            <w:pPr>
              <w:jc w:val="center"/>
              <w:rPr>
                <w:rFonts w:eastAsia="標楷體"/>
                <w:b/>
                <w:bCs/>
                <w:color w:val="000000" w:themeColor="text1"/>
              </w:rPr>
            </w:pPr>
          </w:p>
        </w:tc>
        <w:tc>
          <w:tcPr>
            <w:tcW w:w="2410" w:type="dxa"/>
            <w:gridSpan w:val="2"/>
            <w:vAlign w:val="center"/>
          </w:tcPr>
          <w:p w:rsidR="00995B00" w:rsidRPr="00CE50CF" w:rsidRDefault="00995B00" w:rsidP="003A09E7">
            <w:pPr>
              <w:jc w:val="center"/>
              <w:rPr>
                <w:rFonts w:eastAsia="標楷體"/>
                <w:b/>
                <w:bCs/>
                <w:color w:val="000000" w:themeColor="text1"/>
              </w:rPr>
            </w:pPr>
          </w:p>
        </w:tc>
        <w:tc>
          <w:tcPr>
            <w:tcW w:w="1417" w:type="dxa"/>
            <w:vAlign w:val="center"/>
          </w:tcPr>
          <w:p w:rsidR="00995B00" w:rsidRPr="00CE50CF" w:rsidRDefault="00995B00" w:rsidP="003A09E7">
            <w:pPr>
              <w:jc w:val="center"/>
              <w:rPr>
                <w:rFonts w:eastAsia="標楷體"/>
                <w:b/>
                <w:bCs/>
                <w:color w:val="000000" w:themeColor="text1"/>
              </w:rPr>
            </w:pPr>
          </w:p>
        </w:tc>
        <w:tc>
          <w:tcPr>
            <w:tcW w:w="2410" w:type="dxa"/>
            <w:vAlign w:val="center"/>
          </w:tcPr>
          <w:p w:rsidR="00995B00" w:rsidRPr="00CE50CF" w:rsidRDefault="00995B00" w:rsidP="003A09E7">
            <w:pPr>
              <w:jc w:val="center"/>
              <w:rPr>
                <w:rFonts w:eastAsia="標楷體"/>
                <w:b/>
                <w:bCs/>
                <w:color w:val="000000" w:themeColor="text1"/>
              </w:rPr>
            </w:pPr>
          </w:p>
        </w:tc>
        <w:tc>
          <w:tcPr>
            <w:tcW w:w="3048" w:type="dxa"/>
            <w:vAlign w:val="center"/>
          </w:tcPr>
          <w:p w:rsidR="00995B00" w:rsidRPr="00CE50CF" w:rsidRDefault="00995B00" w:rsidP="003A09E7">
            <w:pPr>
              <w:jc w:val="center"/>
              <w:rPr>
                <w:rFonts w:eastAsia="標楷體"/>
                <w:b/>
                <w:bCs/>
                <w:color w:val="000000" w:themeColor="text1"/>
              </w:rPr>
            </w:pPr>
          </w:p>
        </w:tc>
      </w:tr>
      <w:tr w:rsidR="00995B00" w:rsidRPr="00CE50CF" w:rsidTr="00AB2E25">
        <w:trPr>
          <w:trHeight w:val="817"/>
          <w:jc w:val="center"/>
        </w:trPr>
        <w:tc>
          <w:tcPr>
            <w:tcW w:w="1350" w:type="dxa"/>
            <w:vAlign w:val="center"/>
          </w:tcPr>
          <w:p w:rsidR="00995B00" w:rsidRPr="00CE50CF" w:rsidRDefault="00995B00" w:rsidP="003A09E7">
            <w:pPr>
              <w:jc w:val="center"/>
              <w:rPr>
                <w:rFonts w:eastAsia="標楷體"/>
                <w:b/>
                <w:bCs/>
                <w:color w:val="000000" w:themeColor="text1"/>
              </w:rPr>
            </w:pPr>
          </w:p>
        </w:tc>
        <w:tc>
          <w:tcPr>
            <w:tcW w:w="2410" w:type="dxa"/>
            <w:gridSpan w:val="2"/>
            <w:vAlign w:val="center"/>
          </w:tcPr>
          <w:p w:rsidR="00995B00" w:rsidRPr="00CE50CF" w:rsidRDefault="00995B00" w:rsidP="003A09E7">
            <w:pPr>
              <w:jc w:val="center"/>
              <w:rPr>
                <w:rFonts w:eastAsia="標楷體"/>
                <w:b/>
                <w:bCs/>
                <w:color w:val="000000" w:themeColor="text1"/>
              </w:rPr>
            </w:pPr>
          </w:p>
        </w:tc>
        <w:tc>
          <w:tcPr>
            <w:tcW w:w="1417" w:type="dxa"/>
            <w:vAlign w:val="center"/>
          </w:tcPr>
          <w:p w:rsidR="00995B00" w:rsidRPr="00CE50CF" w:rsidRDefault="00995B00" w:rsidP="003A09E7">
            <w:pPr>
              <w:jc w:val="center"/>
              <w:rPr>
                <w:rFonts w:eastAsia="標楷體"/>
                <w:b/>
                <w:bCs/>
                <w:color w:val="000000" w:themeColor="text1"/>
              </w:rPr>
            </w:pPr>
          </w:p>
        </w:tc>
        <w:tc>
          <w:tcPr>
            <w:tcW w:w="2410" w:type="dxa"/>
            <w:vAlign w:val="center"/>
          </w:tcPr>
          <w:p w:rsidR="00995B00" w:rsidRPr="00CE50CF" w:rsidRDefault="00995B00" w:rsidP="003A09E7">
            <w:pPr>
              <w:jc w:val="center"/>
              <w:rPr>
                <w:rFonts w:eastAsia="標楷體"/>
                <w:b/>
                <w:bCs/>
                <w:color w:val="000000" w:themeColor="text1"/>
              </w:rPr>
            </w:pPr>
          </w:p>
        </w:tc>
        <w:tc>
          <w:tcPr>
            <w:tcW w:w="3048" w:type="dxa"/>
            <w:vAlign w:val="center"/>
          </w:tcPr>
          <w:p w:rsidR="00995B00" w:rsidRPr="00CE50CF" w:rsidRDefault="00995B00" w:rsidP="003A09E7">
            <w:pPr>
              <w:jc w:val="center"/>
              <w:rPr>
                <w:rFonts w:eastAsia="標楷體"/>
                <w:b/>
                <w:bCs/>
                <w:color w:val="000000" w:themeColor="text1"/>
              </w:rPr>
            </w:pPr>
          </w:p>
        </w:tc>
      </w:tr>
      <w:tr w:rsidR="00995B00" w:rsidRPr="00CE50CF" w:rsidTr="00AB2E25">
        <w:trPr>
          <w:trHeight w:val="817"/>
          <w:jc w:val="center"/>
        </w:trPr>
        <w:tc>
          <w:tcPr>
            <w:tcW w:w="1350" w:type="dxa"/>
            <w:vAlign w:val="center"/>
          </w:tcPr>
          <w:p w:rsidR="00995B00" w:rsidRPr="00CE50CF" w:rsidRDefault="00995B00" w:rsidP="003A09E7">
            <w:pPr>
              <w:jc w:val="center"/>
              <w:rPr>
                <w:rFonts w:eastAsia="標楷體"/>
                <w:b/>
                <w:bCs/>
                <w:color w:val="000000" w:themeColor="text1"/>
              </w:rPr>
            </w:pPr>
          </w:p>
        </w:tc>
        <w:tc>
          <w:tcPr>
            <w:tcW w:w="2410" w:type="dxa"/>
            <w:gridSpan w:val="2"/>
            <w:vAlign w:val="center"/>
          </w:tcPr>
          <w:p w:rsidR="00995B00" w:rsidRPr="00CE50CF" w:rsidRDefault="00995B00" w:rsidP="003A09E7">
            <w:pPr>
              <w:jc w:val="center"/>
              <w:rPr>
                <w:rFonts w:eastAsia="標楷體"/>
                <w:b/>
                <w:bCs/>
                <w:color w:val="000000" w:themeColor="text1"/>
              </w:rPr>
            </w:pPr>
          </w:p>
        </w:tc>
        <w:tc>
          <w:tcPr>
            <w:tcW w:w="1417" w:type="dxa"/>
            <w:vAlign w:val="center"/>
          </w:tcPr>
          <w:p w:rsidR="00995B00" w:rsidRPr="00CE50CF" w:rsidRDefault="00995B00" w:rsidP="003A09E7">
            <w:pPr>
              <w:jc w:val="center"/>
              <w:rPr>
                <w:rFonts w:eastAsia="標楷體"/>
                <w:b/>
                <w:bCs/>
                <w:color w:val="000000" w:themeColor="text1"/>
              </w:rPr>
            </w:pPr>
          </w:p>
        </w:tc>
        <w:tc>
          <w:tcPr>
            <w:tcW w:w="2410" w:type="dxa"/>
            <w:vAlign w:val="center"/>
          </w:tcPr>
          <w:p w:rsidR="00995B00" w:rsidRPr="00CE50CF" w:rsidRDefault="00995B00" w:rsidP="003A09E7">
            <w:pPr>
              <w:jc w:val="center"/>
              <w:rPr>
                <w:rFonts w:eastAsia="標楷體"/>
                <w:b/>
                <w:bCs/>
                <w:color w:val="000000" w:themeColor="text1"/>
              </w:rPr>
            </w:pPr>
          </w:p>
        </w:tc>
        <w:tc>
          <w:tcPr>
            <w:tcW w:w="3048" w:type="dxa"/>
            <w:vAlign w:val="center"/>
          </w:tcPr>
          <w:p w:rsidR="00995B00" w:rsidRPr="00CE50CF" w:rsidRDefault="00995B00" w:rsidP="003A09E7">
            <w:pPr>
              <w:jc w:val="center"/>
              <w:rPr>
                <w:rFonts w:eastAsia="標楷體"/>
                <w:b/>
                <w:bCs/>
                <w:color w:val="000000" w:themeColor="text1"/>
              </w:rPr>
            </w:pPr>
          </w:p>
        </w:tc>
      </w:tr>
      <w:tr w:rsidR="00995B00" w:rsidRPr="00CE50CF" w:rsidTr="00AB2E25">
        <w:trPr>
          <w:trHeight w:val="817"/>
          <w:jc w:val="center"/>
        </w:trPr>
        <w:tc>
          <w:tcPr>
            <w:tcW w:w="1350" w:type="dxa"/>
            <w:vAlign w:val="center"/>
          </w:tcPr>
          <w:p w:rsidR="00995B00" w:rsidRPr="00CE50CF" w:rsidRDefault="00995B00" w:rsidP="003A09E7">
            <w:pPr>
              <w:jc w:val="center"/>
              <w:rPr>
                <w:rFonts w:eastAsia="標楷體"/>
                <w:b/>
                <w:bCs/>
                <w:color w:val="000000" w:themeColor="text1"/>
              </w:rPr>
            </w:pPr>
          </w:p>
        </w:tc>
        <w:tc>
          <w:tcPr>
            <w:tcW w:w="2410" w:type="dxa"/>
            <w:gridSpan w:val="2"/>
            <w:vAlign w:val="center"/>
          </w:tcPr>
          <w:p w:rsidR="00995B00" w:rsidRPr="00CE50CF" w:rsidRDefault="00995B00" w:rsidP="003A09E7">
            <w:pPr>
              <w:jc w:val="center"/>
              <w:rPr>
                <w:rFonts w:eastAsia="標楷體"/>
                <w:b/>
                <w:bCs/>
                <w:color w:val="000000" w:themeColor="text1"/>
              </w:rPr>
            </w:pPr>
          </w:p>
        </w:tc>
        <w:tc>
          <w:tcPr>
            <w:tcW w:w="1417" w:type="dxa"/>
            <w:vAlign w:val="center"/>
          </w:tcPr>
          <w:p w:rsidR="00995B00" w:rsidRPr="00CE50CF" w:rsidRDefault="00995B00" w:rsidP="003A09E7">
            <w:pPr>
              <w:jc w:val="center"/>
              <w:rPr>
                <w:rFonts w:eastAsia="標楷體"/>
                <w:b/>
                <w:bCs/>
                <w:color w:val="000000" w:themeColor="text1"/>
              </w:rPr>
            </w:pPr>
          </w:p>
        </w:tc>
        <w:tc>
          <w:tcPr>
            <w:tcW w:w="2410" w:type="dxa"/>
            <w:vAlign w:val="center"/>
          </w:tcPr>
          <w:p w:rsidR="00995B00" w:rsidRPr="00CE50CF" w:rsidRDefault="00995B00" w:rsidP="003A09E7">
            <w:pPr>
              <w:jc w:val="center"/>
              <w:rPr>
                <w:rFonts w:eastAsia="標楷體"/>
                <w:b/>
                <w:bCs/>
                <w:color w:val="000000" w:themeColor="text1"/>
              </w:rPr>
            </w:pPr>
          </w:p>
        </w:tc>
        <w:tc>
          <w:tcPr>
            <w:tcW w:w="3048" w:type="dxa"/>
            <w:vAlign w:val="center"/>
          </w:tcPr>
          <w:p w:rsidR="00995B00" w:rsidRPr="00CE50CF" w:rsidRDefault="00995B00" w:rsidP="003A09E7">
            <w:pPr>
              <w:jc w:val="center"/>
              <w:rPr>
                <w:rFonts w:eastAsia="標楷體"/>
                <w:b/>
                <w:bCs/>
                <w:color w:val="000000" w:themeColor="text1"/>
              </w:rPr>
            </w:pPr>
          </w:p>
        </w:tc>
      </w:tr>
      <w:tr w:rsidR="00995B00" w:rsidRPr="00CE50CF" w:rsidTr="00AB2E25">
        <w:trPr>
          <w:trHeight w:val="817"/>
          <w:jc w:val="center"/>
        </w:trPr>
        <w:tc>
          <w:tcPr>
            <w:tcW w:w="1350" w:type="dxa"/>
            <w:vAlign w:val="center"/>
          </w:tcPr>
          <w:p w:rsidR="00995B00" w:rsidRPr="00CE50CF" w:rsidRDefault="00995B00" w:rsidP="003A09E7">
            <w:pPr>
              <w:jc w:val="center"/>
              <w:rPr>
                <w:rFonts w:eastAsia="標楷體"/>
                <w:b/>
                <w:bCs/>
                <w:color w:val="000000" w:themeColor="text1"/>
              </w:rPr>
            </w:pPr>
          </w:p>
        </w:tc>
        <w:tc>
          <w:tcPr>
            <w:tcW w:w="2410" w:type="dxa"/>
            <w:gridSpan w:val="2"/>
            <w:vAlign w:val="center"/>
          </w:tcPr>
          <w:p w:rsidR="00995B00" w:rsidRPr="00CE50CF" w:rsidRDefault="00995B00" w:rsidP="003A09E7">
            <w:pPr>
              <w:jc w:val="center"/>
              <w:rPr>
                <w:rFonts w:eastAsia="標楷體"/>
                <w:b/>
                <w:bCs/>
                <w:color w:val="000000" w:themeColor="text1"/>
              </w:rPr>
            </w:pPr>
          </w:p>
        </w:tc>
        <w:tc>
          <w:tcPr>
            <w:tcW w:w="1417" w:type="dxa"/>
            <w:vAlign w:val="center"/>
          </w:tcPr>
          <w:p w:rsidR="00995B00" w:rsidRPr="00CE50CF" w:rsidRDefault="00995B00" w:rsidP="003A09E7">
            <w:pPr>
              <w:jc w:val="center"/>
              <w:rPr>
                <w:rFonts w:eastAsia="標楷體"/>
                <w:b/>
                <w:bCs/>
                <w:color w:val="000000" w:themeColor="text1"/>
              </w:rPr>
            </w:pPr>
          </w:p>
        </w:tc>
        <w:tc>
          <w:tcPr>
            <w:tcW w:w="2410" w:type="dxa"/>
            <w:vAlign w:val="center"/>
          </w:tcPr>
          <w:p w:rsidR="00995B00" w:rsidRPr="00CE50CF" w:rsidRDefault="00995B00" w:rsidP="003A09E7">
            <w:pPr>
              <w:jc w:val="center"/>
              <w:rPr>
                <w:rFonts w:eastAsia="標楷體"/>
                <w:b/>
                <w:bCs/>
                <w:color w:val="000000" w:themeColor="text1"/>
              </w:rPr>
            </w:pPr>
          </w:p>
        </w:tc>
        <w:tc>
          <w:tcPr>
            <w:tcW w:w="3048" w:type="dxa"/>
            <w:vAlign w:val="center"/>
          </w:tcPr>
          <w:p w:rsidR="00995B00" w:rsidRPr="00CE50CF" w:rsidRDefault="00995B00" w:rsidP="003A09E7">
            <w:pPr>
              <w:jc w:val="center"/>
              <w:rPr>
                <w:rFonts w:eastAsia="標楷體"/>
                <w:b/>
                <w:bCs/>
                <w:color w:val="000000" w:themeColor="text1"/>
              </w:rPr>
            </w:pPr>
          </w:p>
        </w:tc>
      </w:tr>
    </w:tbl>
    <w:p w:rsidR="003A09E7" w:rsidRPr="00CE50CF" w:rsidRDefault="003A09E7" w:rsidP="003A09E7">
      <w:pPr>
        <w:tabs>
          <w:tab w:val="left" w:pos="2078"/>
        </w:tabs>
        <w:snapToGrid w:val="0"/>
        <w:jc w:val="both"/>
        <w:rPr>
          <w:rFonts w:eastAsia="標楷體"/>
          <w:color w:val="000000" w:themeColor="text1"/>
        </w:rPr>
      </w:pPr>
      <w:r w:rsidRPr="00CE50CF">
        <w:rPr>
          <w:rFonts w:eastAsia="標楷體"/>
          <w:color w:val="000000" w:themeColor="text1"/>
        </w:rPr>
        <w:tab/>
      </w:r>
    </w:p>
    <w:p w:rsidR="00523960" w:rsidRPr="00CE50CF" w:rsidRDefault="00523960" w:rsidP="00523960">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3A09E7" w:rsidRPr="00CE50CF" w:rsidRDefault="003A09E7" w:rsidP="003A09E7">
      <w:pPr>
        <w:rPr>
          <w:rFonts w:eastAsia="標楷體"/>
          <w:color w:val="000000" w:themeColor="text1"/>
          <w:spacing w:val="10"/>
          <w:sz w:val="28"/>
          <w:szCs w:val="52"/>
        </w:rPr>
      </w:pPr>
    </w:p>
    <w:p w:rsidR="003A09E7" w:rsidRPr="00CE50CF" w:rsidRDefault="003A09E7" w:rsidP="003A09E7">
      <w:pPr>
        <w:rPr>
          <w:rFonts w:eastAsia="標楷體"/>
          <w:color w:val="000000" w:themeColor="text1"/>
        </w:rPr>
      </w:pPr>
      <w:r w:rsidRPr="00CE50CF">
        <w:rPr>
          <w:rFonts w:eastAsia="標楷體"/>
          <w:color w:val="000000" w:themeColor="text1"/>
        </w:rPr>
        <w:br w:type="page"/>
      </w:r>
    </w:p>
    <w:tbl>
      <w:tblPr>
        <w:tblpPr w:leftFromText="180" w:rightFromText="180" w:vertAnchor="text" w:horzAnchor="margin" w:tblpXSpec="center" w:tblpY="54"/>
        <w:tblOverlap w:val="neve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984"/>
        <w:gridCol w:w="1134"/>
        <w:gridCol w:w="993"/>
        <w:gridCol w:w="1275"/>
        <w:gridCol w:w="851"/>
        <w:gridCol w:w="1276"/>
        <w:gridCol w:w="2268"/>
      </w:tblGrid>
      <w:tr w:rsidR="00514C92" w:rsidRPr="00CE50CF" w:rsidTr="00723DD0">
        <w:trPr>
          <w:trHeight w:val="697"/>
        </w:trPr>
        <w:tc>
          <w:tcPr>
            <w:tcW w:w="2863" w:type="dxa"/>
            <w:gridSpan w:val="2"/>
            <w:vAlign w:val="center"/>
          </w:tcPr>
          <w:p w:rsidR="00514C92" w:rsidRPr="00CE50CF" w:rsidRDefault="00514C92" w:rsidP="00514C92">
            <w:pPr>
              <w:spacing w:line="400" w:lineRule="exact"/>
              <w:ind w:rightChars="106" w:right="254"/>
              <w:jc w:val="right"/>
              <w:rPr>
                <w:rFonts w:eastAsia="標楷體"/>
                <w:color w:val="000000" w:themeColor="text1"/>
              </w:rPr>
            </w:pPr>
            <w:r w:rsidRPr="00CE50CF">
              <w:rPr>
                <w:rFonts w:eastAsia="標楷體"/>
                <w:color w:val="000000" w:themeColor="text1"/>
                <w:sz w:val="28"/>
                <w:szCs w:val="28"/>
              </w:rPr>
              <w:lastRenderedPageBreak/>
              <w:t>工廠</w:t>
            </w:r>
          </w:p>
        </w:tc>
        <w:tc>
          <w:tcPr>
            <w:tcW w:w="7797" w:type="dxa"/>
            <w:gridSpan w:val="6"/>
            <w:vAlign w:val="center"/>
          </w:tcPr>
          <w:p w:rsidR="00514C92" w:rsidRPr="00CE50CF" w:rsidRDefault="00514C92" w:rsidP="00514C92">
            <w:pPr>
              <w:tabs>
                <w:tab w:val="left" w:pos="1247"/>
                <w:tab w:val="left" w:pos="2070"/>
              </w:tabs>
              <w:spacing w:line="400" w:lineRule="exact"/>
              <w:ind w:leftChars="106" w:left="254" w:rightChars="47" w:right="113"/>
              <w:rPr>
                <w:rFonts w:eastAsia="標楷體"/>
                <w:color w:val="000000" w:themeColor="text1"/>
              </w:rPr>
            </w:pPr>
            <w:r w:rsidRPr="00CE50CF">
              <w:rPr>
                <w:rFonts w:eastAsia="標楷體"/>
                <w:color w:val="000000" w:themeColor="text1"/>
                <w:sz w:val="28"/>
                <w:szCs w:val="28"/>
              </w:rPr>
              <w:t>G-4-4-01:</w:t>
            </w:r>
            <w:r w:rsidRPr="00CE50CF">
              <w:rPr>
                <w:rFonts w:eastAsia="標楷體"/>
                <w:color w:val="000000" w:themeColor="text1"/>
                <w:sz w:val="28"/>
                <w:szCs w:val="28"/>
              </w:rPr>
              <w:t>運輸車輛溫度及清洗紀錄表</w:t>
            </w:r>
          </w:p>
        </w:tc>
      </w:tr>
      <w:tr w:rsidR="00514C92" w:rsidRPr="00CE50CF" w:rsidTr="00AB2E25">
        <w:trPr>
          <w:trHeight w:val="720"/>
        </w:trPr>
        <w:tc>
          <w:tcPr>
            <w:tcW w:w="10660" w:type="dxa"/>
            <w:gridSpan w:val="8"/>
            <w:vAlign w:val="center"/>
          </w:tcPr>
          <w:p w:rsidR="00514C92" w:rsidRPr="00CE50CF" w:rsidRDefault="00514C92" w:rsidP="00514C92">
            <w:pPr>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rPr>
              <w:t>ˇ</w:t>
            </w:r>
            <w:r w:rsidRPr="00CE50CF">
              <w:rPr>
                <w:rFonts w:eastAsia="標楷體"/>
                <w:color w:val="000000" w:themeColor="text1"/>
              </w:rPr>
              <w:t>)</w:t>
            </w:r>
            <w:r w:rsidR="00AB2E25">
              <w:rPr>
                <w:rFonts w:eastAsia="標楷體"/>
                <w:color w:val="000000" w:themeColor="text1"/>
              </w:rPr>
              <w:t>符合</w:t>
            </w:r>
            <w:r w:rsidRPr="00CE50CF">
              <w:rPr>
                <w:rFonts w:eastAsia="標楷體"/>
                <w:color w:val="000000" w:themeColor="text1"/>
              </w:rPr>
              <w:t>標準</w:t>
            </w:r>
            <w:r w:rsidR="00AB2E25">
              <w:rPr>
                <w:rFonts w:eastAsia="標楷體" w:hint="eastAsia"/>
                <w:color w:val="000000" w:themeColor="text1"/>
              </w:rPr>
              <w:t>值或</w:t>
            </w:r>
            <w:r w:rsidRPr="00CE50CF">
              <w:rPr>
                <w:rFonts w:eastAsia="標楷體"/>
                <w:color w:val="000000" w:themeColor="text1"/>
              </w:rPr>
              <w:t>乾淨</w:t>
            </w:r>
            <w:r w:rsidR="00AB2E25">
              <w:rPr>
                <w:rFonts w:eastAsia="標楷體" w:hint="eastAsia"/>
                <w:color w:val="000000" w:themeColor="text1"/>
              </w:rPr>
              <w:t>；</w:t>
            </w:r>
            <w:r w:rsidRPr="00CE50CF">
              <w:rPr>
                <w:rFonts w:eastAsia="標楷體"/>
                <w:color w:val="000000" w:themeColor="text1"/>
              </w:rPr>
              <w:t>不合格</w:t>
            </w:r>
            <w:r w:rsidRPr="00CE50CF">
              <w:rPr>
                <w:rFonts w:eastAsia="標楷體"/>
                <w:color w:val="000000" w:themeColor="text1"/>
              </w:rPr>
              <w:t>(×)</w:t>
            </w:r>
            <w:r w:rsidR="00AB2E25">
              <w:rPr>
                <w:rFonts w:eastAsia="標楷體"/>
                <w:color w:val="000000" w:themeColor="text1"/>
              </w:rPr>
              <w:t>不符合</w:t>
            </w:r>
            <w:r w:rsidRPr="00CE50CF">
              <w:rPr>
                <w:rFonts w:eastAsia="標楷體"/>
                <w:color w:val="000000" w:themeColor="text1"/>
              </w:rPr>
              <w:t>標準</w:t>
            </w:r>
            <w:r w:rsidR="00AB2E25">
              <w:rPr>
                <w:rFonts w:eastAsia="標楷體" w:hint="eastAsia"/>
                <w:color w:val="000000" w:themeColor="text1"/>
              </w:rPr>
              <w:t>或</w:t>
            </w:r>
            <w:r w:rsidR="00A67B42">
              <w:rPr>
                <w:rFonts w:eastAsia="標楷體" w:hint="eastAsia"/>
                <w:color w:val="000000" w:themeColor="text1"/>
              </w:rPr>
              <w:t>不潔</w:t>
            </w:r>
            <w:r w:rsidR="00AB2E25">
              <w:rPr>
                <w:rFonts w:eastAsia="標楷體" w:hint="eastAsia"/>
                <w:color w:val="000000" w:themeColor="text1"/>
              </w:rPr>
              <w:t>，並於備註欄填寫處理情形</w:t>
            </w:r>
          </w:p>
          <w:p w:rsidR="00723DD0" w:rsidRDefault="00723DD0" w:rsidP="00AB2E25">
            <w:pPr>
              <w:rPr>
                <w:rFonts w:eastAsia="標楷體"/>
                <w:color w:val="000000" w:themeColor="text1"/>
              </w:rPr>
            </w:pPr>
            <w:r w:rsidRPr="00CE50CF">
              <w:rPr>
                <w:rFonts w:eastAsia="標楷體"/>
                <w:color w:val="000000" w:themeColor="text1"/>
              </w:rPr>
              <w:t>頻率</w:t>
            </w:r>
            <w:r w:rsidRPr="00CE50CF">
              <w:rPr>
                <w:rFonts w:eastAsia="標楷體"/>
                <w:color w:val="000000" w:themeColor="text1"/>
              </w:rPr>
              <w:t>:</w:t>
            </w:r>
            <w:r w:rsidRPr="00CE50CF">
              <w:rPr>
                <w:rFonts w:eastAsia="標楷體"/>
                <w:color w:val="000000" w:themeColor="text1"/>
              </w:rPr>
              <w:t>每次</w:t>
            </w:r>
          </w:p>
          <w:p w:rsidR="00514C92" w:rsidRPr="00723DD0" w:rsidRDefault="00514C92" w:rsidP="00AB2E25">
            <w:pPr>
              <w:rPr>
                <w:bCs/>
                <w:color w:val="000000" w:themeColor="text1"/>
              </w:rPr>
            </w:pPr>
            <w:r w:rsidRPr="00CE50CF">
              <w:rPr>
                <w:rFonts w:eastAsia="標楷體"/>
                <w:bCs/>
                <w:color w:val="000000" w:themeColor="text1"/>
              </w:rPr>
              <w:t>標準值</w:t>
            </w:r>
            <w:r w:rsidRPr="00CE50CF">
              <w:rPr>
                <w:rFonts w:eastAsia="標楷體"/>
                <w:bCs/>
                <w:color w:val="000000" w:themeColor="text1"/>
              </w:rPr>
              <w:t>:</w:t>
            </w:r>
            <w:r w:rsidRPr="00CE50CF">
              <w:rPr>
                <w:rFonts w:eastAsia="標楷體"/>
                <w:bCs/>
                <w:color w:val="000000" w:themeColor="text1"/>
              </w:rPr>
              <w:t>常溫</w:t>
            </w:r>
            <w:r w:rsidRPr="00CE50CF">
              <w:rPr>
                <w:rFonts w:eastAsia="標楷體"/>
                <w:bCs/>
                <w:color w:val="000000" w:themeColor="text1"/>
              </w:rPr>
              <w:t>:</w:t>
            </w:r>
            <w:r w:rsidRPr="00CE50CF">
              <w:rPr>
                <w:rFonts w:eastAsia="標楷體"/>
                <w:bCs/>
                <w:color w:val="000000" w:themeColor="text1"/>
              </w:rPr>
              <w:t>低於</w:t>
            </w:r>
            <w:r w:rsidRPr="00CE50CF">
              <w:rPr>
                <w:rFonts w:eastAsia="標楷體"/>
                <w:bCs/>
                <w:color w:val="000000" w:themeColor="text1"/>
              </w:rPr>
              <w:t>28</w:t>
            </w:r>
            <w:r w:rsidRPr="00DB283B">
              <w:rPr>
                <w:bCs/>
                <w:color w:val="000000" w:themeColor="text1"/>
              </w:rPr>
              <w:t>°C</w:t>
            </w:r>
            <w:r w:rsidRPr="00CE50CF">
              <w:rPr>
                <w:rFonts w:eastAsia="標楷體"/>
                <w:bCs/>
                <w:color w:val="000000" w:themeColor="text1"/>
              </w:rPr>
              <w:t>，冷藏</w:t>
            </w:r>
            <w:r w:rsidRPr="00CE50CF">
              <w:rPr>
                <w:rFonts w:eastAsia="標楷體"/>
                <w:bCs/>
                <w:color w:val="000000" w:themeColor="text1"/>
              </w:rPr>
              <w:t>:0-7</w:t>
            </w:r>
            <w:r w:rsidRPr="00DB283B">
              <w:rPr>
                <w:bCs/>
                <w:color w:val="000000" w:themeColor="text1"/>
              </w:rPr>
              <w:t>°C</w:t>
            </w:r>
          </w:p>
        </w:tc>
      </w:tr>
      <w:tr w:rsidR="005D6503" w:rsidRPr="00CE50CF" w:rsidTr="00A67B42">
        <w:trPr>
          <w:trHeight w:val="580"/>
        </w:trPr>
        <w:tc>
          <w:tcPr>
            <w:tcW w:w="879"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日期</w:t>
            </w:r>
          </w:p>
        </w:tc>
        <w:tc>
          <w:tcPr>
            <w:tcW w:w="1984"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車輛編號</w:t>
            </w:r>
          </w:p>
        </w:tc>
        <w:tc>
          <w:tcPr>
            <w:tcW w:w="1134" w:type="dxa"/>
            <w:vAlign w:val="center"/>
          </w:tcPr>
          <w:p w:rsidR="003A09E7" w:rsidRPr="00A67B42" w:rsidRDefault="003A09E7" w:rsidP="003A09E7">
            <w:pPr>
              <w:jc w:val="center"/>
              <w:rPr>
                <w:rFonts w:eastAsia="標楷體"/>
                <w:color w:val="000000" w:themeColor="text1"/>
              </w:rPr>
            </w:pPr>
            <w:r w:rsidRPr="00A67B42">
              <w:rPr>
                <w:rFonts w:eastAsia="標楷體"/>
                <w:color w:val="000000" w:themeColor="text1"/>
              </w:rPr>
              <w:t>溫度</w:t>
            </w:r>
            <w:r w:rsidR="00A67B42" w:rsidRPr="00A67B42">
              <w:rPr>
                <w:rFonts w:eastAsia="標楷體"/>
                <w:color w:val="000000" w:themeColor="text1"/>
              </w:rPr>
              <w:t>(°C)</w:t>
            </w:r>
          </w:p>
        </w:tc>
        <w:tc>
          <w:tcPr>
            <w:tcW w:w="993"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清潔</w:t>
            </w:r>
          </w:p>
        </w:tc>
        <w:tc>
          <w:tcPr>
            <w:tcW w:w="1275" w:type="dxa"/>
            <w:vAlign w:val="center"/>
          </w:tcPr>
          <w:p w:rsidR="003A09E7" w:rsidRPr="00CE50CF" w:rsidRDefault="00AB2E25" w:rsidP="003A09E7">
            <w:pPr>
              <w:jc w:val="center"/>
              <w:rPr>
                <w:rFonts w:eastAsia="標楷體"/>
                <w:color w:val="000000" w:themeColor="text1"/>
              </w:rPr>
            </w:pPr>
            <w:r w:rsidRPr="00CE50CF">
              <w:rPr>
                <w:rFonts w:eastAsia="標楷體"/>
                <w:color w:val="000000" w:themeColor="text1"/>
              </w:rPr>
              <w:t>清潔人員</w:t>
            </w:r>
          </w:p>
        </w:tc>
        <w:tc>
          <w:tcPr>
            <w:tcW w:w="851" w:type="dxa"/>
            <w:vAlign w:val="center"/>
          </w:tcPr>
          <w:p w:rsidR="003A09E7" w:rsidRPr="00CE50CF" w:rsidRDefault="00AB2E25" w:rsidP="003A09E7">
            <w:pPr>
              <w:jc w:val="center"/>
              <w:rPr>
                <w:rFonts w:eastAsia="標楷體"/>
                <w:color w:val="000000" w:themeColor="text1"/>
              </w:rPr>
            </w:pPr>
            <w:r w:rsidRPr="00CE50CF">
              <w:rPr>
                <w:rFonts w:eastAsia="標楷體"/>
                <w:color w:val="000000" w:themeColor="text1"/>
              </w:rPr>
              <w:t>判定</w:t>
            </w:r>
          </w:p>
        </w:tc>
        <w:tc>
          <w:tcPr>
            <w:tcW w:w="1276" w:type="dxa"/>
            <w:vAlign w:val="center"/>
          </w:tcPr>
          <w:p w:rsidR="003A09E7" w:rsidRPr="00CE50CF" w:rsidRDefault="003A09E7" w:rsidP="003A09E7">
            <w:pPr>
              <w:tabs>
                <w:tab w:val="left" w:pos="1247"/>
                <w:tab w:val="left" w:pos="2070"/>
              </w:tabs>
              <w:ind w:rightChars="47" w:right="113"/>
              <w:jc w:val="center"/>
              <w:rPr>
                <w:rFonts w:eastAsia="標楷體"/>
                <w:color w:val="000000" w:themeColor="text1"/>
              </w:rPr>
            </w:pPr>
            <w:r w:rsidRPr="00CE50CF">
              <w:rPr>
                <w:rFonts w:eastAsia="標楷體"/>
                <w:color w:val="000000" w:themeColor="text1"/>
              </w:rPr>
              <w:t>檢查者</w:t>
            </w:r>
          </w:p>
        </w:tc>
        <w:tc>
          <w:tcPr>
            <w:tcW w:w="2268" w:type="dxa"/>
            <w:vAlign w:val="center"/>
          </w:tcPr>
          <w:p w:rsidR="003A09E7" w:rsidRPr="00CE50CF" w:rsidRDefault="00AB2E25" w:rsidP="003A09E7">
            <w:pPr>
              <w:tabs>
                <w:tab w:val="left" w:pos="1247"/>
                <w:tab w:val="left" w:pos="2070"/>
              </w:tabs>
              <w:ind w:rightChars="47" w:right="113"/>
              <w:jc w:val="center"/>
              <w:rPr>
                <w:rFonts w:eastAsia="標楷體"/>
                <w:color w:val="000000" w:themeColor="text1"/>
              </w:rPr>
            </w:pPr>
            <w:r>
              <w:rPr>
                <w:rFonts w:eastAsia="標楷體" w:hint="eastAsia"/>
                <w:color w:val="000000" w:themeColor="text1"/>
              </w:rPr>
              <w:t>備註</w:t>
            </w:r>
          </w:p>
        </w:tc>
      </w:tr>
      <w:tr w:rsidR="005D6503" w:rsidRPr="00CE50CF" w:rsidTr="00A67B42">
        <w:trPr>
          <w:trHeight w:val="720"/>
        </w:trPr>
        <w:tc>
          <w:tcPr>
            <w:tcW w:w="879" w:type="dxa"/>
          </w:tcPr>
          <w:p w:rsidR="003A09E7" w:rsidRPr="00CE50CF" w:rsidRDefault="003A09E7" w:rsidP="003A09E7">
            <w:pPr>
              <w:rPr>
                <w:rFonts w:eastAsia="標楷體"/>
                <w:color w:val="000000" w:themeColor="text1"/>
              </w:rPr>
            </w:pPr>
          </w:p>
        </w:tc>
        <w:tc>
          <w:tcPr>
            <w:tcW w:w="1984"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c>
          <w:tcPr>
            <w:tcW w:w="993" w:type="dxa"/>
          </w:tcPr>
          <w:p w:rsidR="003A09E7" w:rsidRPr="00CE50CF" w:rsidRDefault="003A09E7" w:rsidP="003A09E7">
            <w:pPr>
              <w:rPr>
                <w:rFonts w:eastAsia="標楷體"/>
                <w:color w:val="000000" w:themeColor="text1"/>
              </w:rPr>
            </w:pPr>
          </w:p>
        </w:tc>
        <w:tc>
          <w:tcPr>
            <w:tcW w:w="1275" w:type="dxa"/>
          </w:tcPr>
          <w:p w:rsidR="003A09E7" w:rsidRPr="00CE50CF" w:rsidRDefault="003A09E7" w:rsidP="003A09E7">
            <w:pPr>
              <w:rPr>
                <w:rFonts w:eastAsia="標楷體"/>
                <w:color w:val="000000" w:themeColor="text1"/>
              </w:rPr>
            </w:pPr>
          </w:p>
        </w:tc>
        <w:tc>
          <w:tcPr>
            <w:tcW w:w="851" w:type="dxa"/>
          </w:tcPr>
          <w:p w:rsidR="003A09E7" w:rsidRPr="00CE50CF" w:rsidRDefault="003A09E7" w:rsidP="003A09E7">
            <w:pPr>
              <w:rPr>
                <w:rFonts w:eastAsia="標楷體"/>
                <w:color w:val="000000" w:themeColor="text1"/>
              </w:rPr>
            </w:pPr>
          </w:p>
        </w:tc>
        <w:tc>
          <w:tcPr>
            <w:tcW w:w="1276" w:type="dxa"/>
          </w:tcPr>
          <w:p w:rsidR="003A09E7" w:rsidRPr="00CE50CF" w:rsidRDefault="003A09E7" w:rsidP="003A09E7">
            <w:pPr>
              <w:jc w:val="center"/>
              <w:rPr>
                <w:rFonts w:eastAsia="標楷體"/>
                <w:color w:val="000000" w:themeColor="text1"/>
              </w:rPr>
            </w:pPr>
          </w:p>
        </w:tc>
        <w:tc>
          <w:tcPr>
            <w:tcW w:w="2268" w:type="dxa"/>
          </w:tcPr>
          <w:p w:rsidR="003A09E7" w:rsidRPr="00CE50CF" w:rsidRDefault="003A09E7" w:rsidP="003A09E7">
            <w:pPr>
              <w:jc w:val="center"/>
              <w:rPr>
                <w:rFonts w:eastAsia="標楷體"/>
                <w:color w:val="000000" w:themeColor="text1"/>
              </w:rPr>
            </w:pPr>
          </w:p>
        </w:tc>
      </w:tr>
      <w:tr w:rsidR="005D6503" w:rsidRPr="00CE50CF" w:rsidTr="00A67B42">
        <w:trPr>
          <w:trHeight w:val="720"/>
        </w:trPr>
        <w:tc>
          <w:tcPr>
            <w:tcW w:w="879" w:type="dxa"/>
          </w:tcPr>
          <w:p w:rsidR="003A09E7" w:rsidRPr="00CE50CF" w:rsidRDefault="003A09E7" w:rsidP="003A09E7">
            <w:pPr>
              <w:rPr>
                <w:rFonts w:eastAsia="標楷體"/>
                <w:color w:val="000000" w:themeColor="text1"/>
              </w:rPr>
            </w:pPr>
          </w:p>
        </w:tc>
        <w:tc>
          <w:tcPr>
            <w:tcW w:w="1984"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c>
          <w:tcPr>
            <w:tcW w:w="993" w:type="dxa"/>
          </w:tcPr>
          <w:p w:rsidR="003A09E7" w:rsidRPr="00CE50CF" w:rsidRDefault="003A09E7" w:rsidP="003A09E7">
            <w:pPr>
              <w:rPr>
                <w:rFonts w:eastAsia="標楷體"/>
                <w:color w:val="000000" w:themeColor="text1"/>
              </w:rPr>
            </w:pPr>
          </w:p>
        </w:tc>
        <w:tc>
          <w:tcPr>
            <w:tcW w:w="1275" w:type="dxa"/>
          </w:tcPr>
          <w:p w:rsidR="003A09E7" w:rsidRPr="00CE50CF" w:rsidRDefault="003A09E7" w:rsidP="003A09E7">
            <w:pPr>
              <w:rPr>
                <w:rFonts w:eastAsia="標楷體"/>
                <w:color w:val="000000" w:themeColor="text1"/>
              </w:rPr>
            </w:pPr>
          </w:p>
        </w:tc>
        <w:tc>
          <w:tcPr>
            <w:tcW w:w="851" w:type="dxa"/>
          </w:tcPr>
          <w:p w:rsidR="003A09E7" w:rsidRPr="00CE50CF" w:rsidRDefault="003A09E7" w:rsidP="003A09E7">
            <w:pPr>
              <w:rPr>
                <w:rFonts w:eastAsia="標楷體"/>
                <w:color w:val="000000" w:themeColor="text1"/>
              </w:rPr>
            </w:pPr>
          </w:p>
        </w:tc>
        <w:tc>
          <w:tcPr>
            <w:tcW w:w="1276" w:type="dxa"/>
          </w:tcPr>
          <w:p w:rsidR="003A09E7" w:rsidRPr="00CE50CF" w:rsidRDefault="003A09E7" w:rsidP="003A09E7">
            <w:pPr>
              <w:rPr>
                <w:rFonts w:eastAsia="標楷體"/>
                <w:color w:val="000000" w:themeColor="text1"/>
              </w:rPr>
            </w:pPr>
          </w:p>
        </w:tc>
        <w:tc>
          <w:tcPr>
            <w:tcW w:w="2268" w:type="dxa"/>
          </w:tcPr>
          <w:p w:rsidR="003A09E7" w:rsidRPr="00CE50CF" w:rsidRDefault="003A09E7" w:rsidP="003A09E7">
            <w:pPr>
              <w:rPr>
                <w:rFonts w:eastAsia="標楷體"/>
                <w:color w:val="000000" w:themeColor="text1"/>
              </w:rPr>
            </w:pPr>
          </w:p>
        </w:tc>
      </w:tr>
      <w:tr w:rsidR="005D6503" w:rsidRPr="00CE50CF" w:rsidTr="00A67B42">
        <w:trPr>
          <w:trHeight w:val="720"/>
        </w:trPr>
        <w:tc>
          <w:tcPr>
            <w:tcW w:w="879" w:type="dxa"/>
          </w:tcPr>
          <w:p w:rsidR="003A09E7" w:rsidRPr="00CE50CF" w:rsidRDefault="003A09E7" w:rsidP="003A09E7">
            <w:pPr>
              <w:rPr>
                <w:rFonts w:eastAsia="標楷體"/>
                <w:color w:val="000000" w:themeColor="text1"/>
              </w:rPr>
            </w:pPr>
          </w:p>
        </w:tc>
        <w:tc>
          <w:tcPr>
            <w:tcW w:w="1984"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c>
          <w:tcPr>
            <w:tcW w:w="993" w:type="dxa"/>
          </w:tcPr>
          <w:p w:rsidR="003A09E7" w:rsidRPr="00CE50CF" w:rsidRDefault="003A09E7" w:rsidP="003A09E7">
            <w:pPr>
              <w:rPr>
                <w:rFonts w:eastAsia="標楷體"/>
                <w:color w:val="000000" w:themeColor="text1"/>
              </w:rPr>
            </w:pPr>
          </w:p>
        </w:tc>
        <w:tc>
          <w:tcPr>
            <w:tcW w:w="1275" w:type="dxa"/>
          </w:tcPr>
          <w:p w:rsidR="003A09E7" w:rsidRPr="00CE50CF" w:rsidRDefault="003A09E7" w:rsidP="003A09E7">
            <w:pPr>
              <w:rPr>
                <w:rFonts w:eastAsia="標楷體"/>
                <w:color w:val="000000" w:themeColor="text1"/>
              </w:rPr>
            </w:pPr>
          </w:p>
        </w:tc>
        <w:tc>
          <w:tcPr>
            <w:tcW w:w="851" w:type="dxa"/>
          </w:tcPr>
          <w:p w:rsidR="003A09E7" w:rsidRPr="00CE50CF" w:rsidRDefault="003A09E7" w:rsidP="003A09E7">
            <w:pPr>
              <w:rPr>
                <w:rFonts w:eastAsia="標楷體"/>
                <w:color w:val="000000" w:themeColor="text1"/>
              </w:rPr>
            </w:pPr>
          </w:p>
        </w:tc>
        <w:tc>
          <w:tcPr>
            <w:tcW w:w="1276" w:type="dxa"/>
          </w:tcPr>
          <w:p w:rsidR="003A09E7" w:rsidRPr="00CE50CF" w:rsidRDefault="003A09E7" w:rsidP="003A09E7">
            <w:pPr>
              <w:rPr>
                <w:rFonts w:eastAsia="標楷體"/>
                <w:color w:val="000000" w:themeColor="text1"/>
              </w:rPr>
            </w:pPr>
          </w:p>
        </w:tc>
        <w:tc>
          <w:tcPr>
            <w:tcW w:w="2268" w:type="dxa"/>
          </w:tcPr>
          <w:p w:rsidR="003A09E7" w:rsidRPr="00CE50CF" w:rsidRDefault="003A09E7" w:rsidP="003A09E7">
            <w:pPr>
              <w:rPr>
                <w:rFonts w:eastAsia="標楷體"/>
                <w:color w:val="000000" w:themeColor="text1"/>
              </w:rPr>
            </w:pPr>
          </w:p>
        </w:tc>
      </w:tr>
      <w:tr w:rsidR="005D6503" w:rsidRPr="00CE50CF" w:rsidTr="00A67B42">
        <w:trPr>
          <w:trHeight w:val="720"/>
        </w:trPr>
        <w:tc>
          <w:tcPr>
            <w:tcW w:w="879" w:type="dxa"/>
          </w:tcPr>
          <w:p w:rsidR="003A09E7" w:rsidRPr="00CE50CF" w:rsidRDefault="003A09E7" w:rsidP="003A09E7">
            <w:pPr>
              <w:rPr>
                <w:rFonts w:eastAsia="標楷體"/>
                <w:color w:val="000000" w:themeColor="text1"/>
              </w:rPr>
            </w:pPr>
          </w:p>
        </w:tc>
        <w:tc>
          <w:tcPr>
            <w:tcW w:w="1984"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c>
          <w:tcPr>
            <w:tcW w:w="993" w:type="dxa"/>
          </w:tcPr>
          <w:p w:rsidR="003A09E7" w:rsidRPr="00CE50CF" w:rsidRDefault="003A09E7" w:rsidP="003A09E7">
            <w:pPr>
              <w:rPr>
                <w:rFonts w:eastAsia="標楷體"/>
                <w:color w:val="000000" w:themeColor="text1"/>
              </w:rPr>
            </w:pPr>
          </w:p>
        </w:tc>
        <w:tc>
          <w:tcPr>
            <w:tcW w:w="1275" w:type="dxa"/>
          </w:tcPr>
          <w:p w:rsidR="003A09E7" w:rsidRPr="00CE50CF" w:rsidRDefault="003A09E7" w:rsidP="003A09E7">
            <w:pPr>
              <w:rPr>
                <w:rFonts w:eastAsia="標楷體"/>
                <w:color w:val="000000" w:themeColor="text1"/>
              </w:rPr>
            </w:pPr>
          </w:p>
        </w:tc>
        <w:tc>
          <w:tcPr>
            <w:tcW w:w="851" w:type="dxa"/>
          </w:tcPr>
          <w:p w:rsidR="003A09E7" w:rsidRPr="00CE50CF" w:rsidRDefault="003A09E7" w:rsidP="003A09E7">
            <w:pPr>
              <w:rPr>
                <w:rFonts w:eastAsia="標楷體"/>
                <w:color w:val="000000" w:themeColor="text1"/>
              </w:rPr>
            </w:pPr>
          </w:p>
        </w:tc>
        <w:tc>
          <w:tcPr>
            <w:tcW w:w="1276" w:type="dxa"/>
          </w:tcPr>
          <w:p w:rsidR="003A09E7" w:rsidRPr="00CE50CF" w:rsidRDefault="003A09E7" w:rsidP="003A09E7">
            <w:pPr>
              <w:rPr>
                <w:rFonts w:eastAsia="標楷體"/>
                <w:color w:val="000000" w:themeColor="text1"/>
              </w:rPr>
            </w:pPr>
          </w:p>
        </w:tc>
        <w:tc>
          <w:tcPr>
            <w:tcW w:w="2268" w:type="dxa"/>
          </w:tcPr>
          <w:p w:rsidR="003A09E7" w:rsidRPr="00CE50CF" w:rsidRDefault="003A09E7" w:rsidP="003A09E7">
            <w:pPr>
              <w:rPr>
                <w:rFonts w:eastAsia="標楷體"/>
                <w:color w:val="000000" w:themeColor="text1"/>
              </w:rPr>
            </w:pPr>
          </w:p>
        </w:tc>
      </w:tr>
      <w:tr w:rsidR="005D6503" w:rsidRPr="00CE50CF" w:rsidTr="00A67B42">
        <w:trPr>
          <w:trHeight w:val="720"/>
        </w:trPr>
        <w:tc>
          <w:tcPr>
            <w:tcW w:w="879" w:type="dxa"/>
          </w:tcPr>
          <w:p w:rsidR="003A09E7" w:rsidRPr="00CE50CF" w:rsidRDefault="003A09E7" w:rsidP="003A09E7">
            <w:pPr>
              <w:rPr>
                <w:rFonts w:eastAsia="標楷體"/>
                <w:color w:val="000000" w:themeColor="text1"/>
              </w:rPr>
            </w:pPr>
          </w:p>
        </w:tc>
        <w:tc>
          <w:tcPr>
            <w:tcW w:w="1984"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c>
          <w:tcPr>
            <w:tcW w:w="993" w:type="dxa"/>
          </w:tcPr>
          <w:p w:rsidR="003A09E7" w:rsidRPr="00CE50CF" w:rsidRDefault="003A09E7" w:rsidP="003A09E7">
            <w:pPr>
              <w:rPr>
                <w:rFonts w:eastAsia="標楷體"/>
                <w:color w:val="000000" w:themeColor="text1"/>
              </w:rPr>
            </w:pPr>
          </w:p>
        </w:tc>
        <w:tc>
          <w:tcPr>
            <w:tcW w:w="1275" w:type="dxa"/>
          </w:tcPr>
          <w:p w:rsidR="003A09E7" w:rsidRPr="00CE50CF" w:rsidRDefault="003A09E7" w:rsidP="003A09E7">
            <w:pPr>
              <w:rPr>
                <w:rFonts w:eastAsia="標楷體"/>
                <w:color w:val="000000" w:themeColor="text1"/>
              </w:rPr>
            </w:pPr>
          </w:p>
        </w:tc>
        <w:tc>
          <w:tcPr>
            <w:tcW w:w="851" w:type="dxa"/>
          </w:tcPr>
          <w:p w:rsidR="003A09E7" w:rsidRPr="00CE50CF" w:rsidRDefault="003A09E7" w:rsidP="003A09E7">
            <w:pPr>
              <w:rPr>
                <w:rFonts w:eastAsia="標楷體"/>
                <w:color w:val="000000" w:themeColor="text1"/>
              </w:rPr>
            </w:pPr>
          </w:p>
        </w:tc>
        <w:tc>
          <w:tcPr>
            <w:tcW w:w="1276" w:type="dxa"/>
          </w:tcPr>
          <w:p w:rsidR="003A09E7" w:rsidRPr="00CE50CF" w:rsidRDefault="003A09E7" w:rsidP="003A09E7">
            <w:pPr>
              <w:rPr>
                <w:rFonts w:eastAsia="標楷體"/>
                <w:color w:val="000000" w:themeColor="text1"/>
              </w:rPr>
            </w:pPr>
          </w:p>
        </w:tc>
        <w:tc>
          <w:tcPr>
            <w:tcW w:w="2268" w:type="dxa"/>
          </w:tcPr>
          <w:p w:rsidR="003A09E7" w:rsidRPr="00CE50CF" w:rsidRDefault="003A09E7" w:rsidP="003A09E7">
            <w:pPr>
              <w:rPr>
                <w:rFonts w:eastAsia="標楷體"/>
                <w:color w:val="000000" w:themeColor="text1"/>
              </w:rPr>
            </w:pPr>
          </w:p>
        </w:tc>
      </w:tr>
      <w:tr w:rsidR="005D6503" w:rsidRPr="00CE50CF" w:rsidTr="00A67B42">
        <w:trPr>
          <w:trHeight w:val="720"/>
        </w:trPr>
        <w:tc>
          <w:tcPr>
            <w:tcW w:w="879" w:type="dxa"/>
          </w:tcPr>
          <w:p w:rsidR="003A09E7" w:rsidRPr="00CE50CF" w:rsidRDefault="003A09E7" w:rsidP="003A09E7">
            <w:pPr>
              <w:rPr>
                <w:rFonts w:eastAsia="標楷體"/>
                <w:color w:val="000000" w:themeColor="text1"/>
              </w:rPr>
            </w:pPr>
          </w:p>
        </w:tc>
        <w:tc>
          <w:tcPr>
            <w:tcW w:w="1984"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c>
          <w:tcPr>
            <w:tcW w:w="993" w:type="dxa"/>
          </w:tcPr>
          <w:p w:rsidR="003A09E7" w:rsidRPr="00CE50CF" w:rsidRDefault="003A09E7" w:rsidP="003A09E7">
            <w:pPr>
              <w:rPr>
                <w:rFonts w:eastAsia="標楷體"/>
                <w:color w:val="000000" w:themeColor="text1"/>
              </w:rPr>
            </w:pPr>
          </w:p>
        </w:tc>
        <w:tc>
          <w:tcPr>
            <w:tcW w:w="1275" w:type="dxa"/>
          </w:tcPr>
          <w:p w:rsidR="003A09E7" w:rsidRPr="00CE50CF" w:rsidRDefault="003A09E7" w:rsidP="003A09E7">
            <w:pPr>
              <w:rPr>
                <w:rFonts w:eastAsia="標楷體"/>
                <w:color w:val="000000" w:themeColor="text1"/>
              </w:rPr>
            </w:pPr>
          </w:p>
        </w:tc>
        <w:tc>
          <w:tcPr>
            <w:tcW w:w="851" w:type="dxa"/>
          </w:tcPr>
          <w:p w:rsidR="003A09E7" w:rsidRPr="00CE50CF" w:rsidRDefault="003A09E7" w:rsidP="003A09E7">
            <w:pPr>
              <w:rPr>
                <w:rFonts w:eastAsia="標楷體"/>
                <w:color w:val="000000" w:themeColor="text1"/>
              </w:rPr>
            </w:pPr>
          </w:p>
        </w:tc>
        <w:tc>
          <w:tcPr>
            <w:tcW w:w="1276" w:type="dxa"/>
          </w:tcPr>
          <w:p w:rsidR="003A09E7" w:rsidRPr="00CE50CF" w:rsidRDefault="003A09E7" w:rsidP="003A09E7">
            <w:pPr>
              <w:rPr>
                <w:rFonts w:eastAsia="標楷體"/>
                <w:color w:val="000000" w:themeColor="text1"/>
              </w:rPr>
            </w:pPr>
          </w:p>
        </w:tc>
        <w:tc>
          <w:tcPr>
            <w:tcW w:w="2268" w:type="dxa"/>
          </w:tcPr>
          <w:p w:rsidR="003A09E7" w:rsidRPr="00CE50CF" w:rsidRDefault="003A09E7" w:rsidP="003A09E7">
            <w:pPr>
              <w:rPr>
                <w:rFonts w:eastAsia="標楷體"/>
                <w:color w:val="000000" w:themeColor="text1"/>
              </w:rPr>
            </w:pPr>
          </w:p>
        </w:tc>
      </w:tr>
      <w:tr w:rsidR="005D6503" w:rsidRPr="00CE50CF" w:rsidTr="00A67B42">
        <w:trPr>
          <w:trHeight w:val="720"/>
        </w:trPr>
        <w:tc>
          <w:tcPr>
            <w:tcW w:w="879" w:type="dxa"/>
          </w:tcPr>
          <w:p w:rsidR="003A09E7" w:rsidRPr="00CE50CF" w:rsidRDefault="003A09E7" w:rsidP="003A09E7">
            <w:pPr>
              <w:rPr>
                <w:rFonts w:eastAsia="標楷體"/>
                <w:color w:val="000000" w:themeColor="text1"/>
              </w:rPr>
            </w:pPr>
          </w:p>
        </w:tc>
        <w:tc>
          <w:tcPr>
            <w:tcW w:w="1984"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c>
          <w:tcPr>
            <w:tcW w:w="993" w:type="dxa"/>
          </w:tcPr>
          <w:p w:rsidR="003A09E7" w:rsidRPr="00CE50CF" w:rsidRDefault="003A09E7" w:rsidP="003A09E7">
            <w:pPr>
              <w:rPr>
                <w:rFonts w:eastAsia="標楷體"/>
                <w:color w:val="000000" w:themeColor="text1"/>
              </w:rPr>
            </w:pPr>
          </w:p>
        </w:tc>
        <w:tc>
          <w:tcPr>
            <w:tcW w:w="1275" w:type="dxa"/>
          </w:tcPr>
          <w:p w:rsidR="003A09E7" w:rsidRPr="00CE50CF" w:rsidRDefault="003A09E7" w:rsidP="003A09E7">
            <w:pPr>
              <w:rPr>
                <w:rFonts w:eastAsia="標楷體"/>
                <w:color w:val="000000" w:themeColor="text1"/>
              </w:rPr>
            </w:pPr>
          </w:p>
        </w:tc>
        <w:tc>
          <w:tcPr>
            <w:tcW w:w="851" w:type="dxa"/>
          </w:tcPr>
          <w:p w:rsidR="003A09E7" w:rsidRPr="00CE50CF" w:rsidRDefault="003A09E7" w:rsidP="003A09E7">
            <w:pPr>
              <w:rPr>
                <w:rFonts w:eastAsia="標楷體"/>
                <w:color w:val="000000" w:themeColor="text1"/>
              </w:rPr>
            </w:pPr>
          </w:p>
        </w:tc>
        <w:tc>
          <w:tcPr>
            <w:tcW w:w="1276" w:type="dxa"/>
          </w:tcPr>
          <w:p w:rsidR="003A09E7" w:rsidRPr="00CE50CF" w:rsidRDefault="003A09E7" w:rsidP="003A09E7">
            <w:pPr>
              <w:rPr>
                <w:rFonts w:eastAsia="標楷體"/>
                <w:color w:val="000000" w:themeColor="text1"/>
              </w:rPr>
            </w:pPr>
          </w:p>
        </w:tc>
        <w:tc>
          <w:tcPr>
            <w:tcW w:w="2268" w:type="dxa"/>
          </w:tcPr>
          <w:p w:rsidR="003A09E7" w:rsidRPr="00CE50CF" w:rsidRDefault="003A09E7" w:rsidP="003A09E7">
            <w:pPr>
              <w:rPr>
                <w:rFonts w:eastAsia="標楷體"/>
                <w:color w:val="000000" w:themeColor="text1"/>
              </w:rPr>
            </w:pPr>
          </w:p>
        </w:tc>
      </w:tr>
      <w:tr w:rsidR="005D6503" w:rsidRPr="00CE50CF" w:rsidTr="00A67B42">
        <w:trPr>
          <w:trHeight w:val="720"/>
        </w:trPr>
        <w:tc>
          <w:tcPr>
            <w:tcW w:w="879" w:type="dxa"/>
          </w:tcPr>
          <w:p w:rsidR="003A09E7" w:rsidRPr="00CE50CF" w:rsidRDefault="003A09E7" w:rsidP="003A09E7">
            <w:pPr>
              <w:rPr>
                <w:rFonts w:eastAsia="標楷體"/>
                <w:color w:val="000000" w:themeColor="text1"/>
              </w:rPr>
            </w:pPr>
          </w:p>
        </w:tc>
        <w:tc>
          <w:tcPr>
            <w:tcW w:w="1984"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c>
          <w:tcPr>
            <w:tcW w:w="993" w:type="dxa"/>
          </w:tcPr>
          <w:p w:rsidR="003A09E7" w:rsidRPr="00CE50CF" w:rsidRDefault="003A09E7" w:rsidP="003A09E7">
            <w:pPr>
              <w:rPr>
                <w:rFonts w:eastAsia="標楷體"/>
                <w:color w:val="000000" w:themeColor="text1"/>
              </w:rPr>
            </w:pPr>
          </w:p>
        </w:tc>
        <w:tc>
          <w:tcPr>
            <w:tcW w:w="1275" w:type="dxa"/>
          </w:tcPr>
          <w:p w:rsidR="003A09E7" w:rsidRPr="00CE50CF" w:rsidRDefault="003A09E7" w:rsidP="003A09E7">
            <w:pPr>
              <w:rPr>
                <w:rFonts w:eastAsia="標楷體"/>
                <w:color w:val="000000" w:themeColor="text1"/>
              </w:rPr>
            </w:pPr>
          </w:p>
        </w:tc>
        <w:tc>
          <w:tcPr>
            <w:tcW w:w="851" w:type="dxa"/>
          </w:tcPr>
          <w:p w:rsidR="003A09E7" w:rsidRPr="00CE50CF" w:rsidRDefault="003A09E7" w:rsidP="003A09E7">
            <w:pPr>
              <w:rPr>
                <w:rFonts w:eastAsia="標楷體"/>
                <w:color w:val="000000" w:themeColor="text1"/>
              </w:rPr>
            </w:pPr>
          </w:p>
        </w:tc>
        <w:tc>
          <w:tcPr>
            <w:tcW w:w="1276" w:type="dxa"/>
          </w:tcPr>
          <w:p w:rsidR="003A09E7" w:rsidRPr="00CE50CF" w:rsidRDefault="003A09E7" w:rsidP="003A09E7">
            <w:pPr>
              <w:rPr>
                <w:rFonts w:eastAsia="標楷體"/>
                <w:color w:val="000000" w:themeColor="text1"/>
              </w:rPr>
            </w:pPr>
          </w:p>
        </w:tc>
        <w:tc>
          <w:tcPr>
            <w:tcW w:w="2268" w:type="dxa"/>
          </w:tcPr>
          <w:p w:rsidR="003A09E7" w:rsidRPr="00CE50CF" w:rsidRDefault="003A09E7" w:rsidP="003A09E7">
            <w:pPr>
              <w:rPr>
                <w:rFonts w:eastAsia="標楷體"/>
                <w:color w:val="000000" w:themeColor="text1"/>
              </w:rPr>
            </w:pPr>
          </w:p>
        </w:tc>
      </w:tr>
      <w:tr w:rsidR="005D6503" w:rsidRPr="00CE50CF" w:rsidTr="00A67B42">
        <w:trPr>
          <w:trHeight w:val="720"/>
        </w:trPr>
        <w:tc>
          <w:tcPr>
            <w:tcW w:w="879" w:type="dxa"/>
          </w:tcPr>
          <w:p w:rsidR="003A09E7" w:rsidRPr="00CE50CF" w:rsidRDefault="003A09E7" w:rsidP="003A09E7">
            <w:pPr>
              <w:rPr>
                <w:rFonts w:eastAsia="標楷體"/>
                <w:color w:val="000000" w:themeColor="text1"/>
              </w:rPr>
            </w:pPr>
          </w:p>
        </w:tc>
        <w:tc>
          <w:tcPr>
            <w:tcW w:w="1984"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c>
          <w:tcPr>
            <w:tcW w:w="993" w:type="dxa"/>
          </w:tcPr>
          <w:p w:rsidR="003A09E7" w:rsidRPr="00CE50CF" w:rsidRDefault="003A09E7" w:rsidP="003A09E7">
            <w:pPr>
              <w:rPr>
                <w:rFonts w:eastAsia="標楷體"/>
                <w:color w:val="000000" w:themeColor="text1"/>
              </w:rPr>
            </w:pPr>
          </w:p>
        </w:tc>
        <w:tc>
          <w:tcPr>
            <w:tcW w:w="1275" w:type="dxa"/>
          </w:tcPr>
          <w:p w:rsidR="003A09E7" w:rsidRPr="00CE50CF" w:rsidRDefault="003A09E7" w:rsidP="003A09E7">
            <w:pPr>
              <w:rPr>
                <w:rFonts w:eastAsia="標楷體"/>
                <w:color w:val="000000" w:themeColor="text1"/>
              </w:rPr>
            </w:pPr>
          </w:p>
        </w:tc>
        <w:tc>
          <w:tcPr>
            <w:tcW w:w="851" w:type="dxa"/>
          </w:tcPr>
          <w:p w:rsidR="003A09E7" w:rsidRPr="00CE50CF" w:rsidRDefault="003A09E7" w:rsidP="003A09E7">
            <w:pPr>
              <w:rPr>
                <w:rFonts w:eastAsia="標楷體"/>
                <w:color w:val="000000" w:themeColor="text1"/>
              </w:rPr>
            </w:pPr>
          </w:p>
        </w:tc>
        <w:tc>
          <w:tcPr>
            <w:tcW w:w="1276" w:type="dxa"/>
          </w:tcPr>
          <w:p w:rsidR="003A09E7" w:rsidRPr="00CE50CF" w:rsidRDefault="003A09E7" w:rsidP="003A09E7">
            <w:pPr>
              <w:rPr>
                <w:rFonts w:eastAsia="標楷體"/>
                <w:color w:val="000000" w:themeColor="text1"/>
              </w:rPr>
            </w:pPr>
          </w:p>
        </w:tc>
        <w:tc>
          <w:tcPr>
            <w:tcW w:w="2268" w:type="dxa"/>
          </w:tcPr>
          <w:p w:rsidR="003A09E7" w:rsidRPr="00CE50CF" w:rsidRDefault="003A09E7" w:rsidP="003A09E7">
            <w:pPr>
              <w:rPr>
                <w:rFonts w:eastAsia="標楷體"/>
                <w:color w:val="000000" w:themeColor="text1"/>
              </w:rPr>
            </w:pPr>
          </w:p>
        </w:tc>
      </w:tr>
      <w:tr w:rsidR="005D6503" w:rsidRPr="00CE50CF" w:rsidTr="00A67B42">
        <w:trPr>
          <w:trHeight w:val="720"/>
        </w:trPr>
        <w:tc>
          <w:tcPr>
            <w:tcW w:w="879" w:type="dxa"/>
          </w:tcPr>
          <w:p w:rsidR="003A09E7" w:rsidRPr="00CE50CF" w:rsidRDefault="003A09E7" w:rsidP="003A09E7">
            <w:pPr>
              <w:rPr>
                <w:rFonts w:eastAsia="標楷體"/>
                <w:color w:val="000000" w:themeColor="text1"/>
              </w:rPr>
            </w:pPr>
          </w:p>
        </w:tc>
        <w:tc>
          <w:tcPr>
            <w:tcW w:w="1984"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c>
          <w:tcPr>
            <w:tcW w:w="993" w:type="dxa"/>
          </w:tcPr>
          <w:p w:rsidR="003A09E7" w:rsidRPr="00CE50CF" w:rsidRDefault="003A09E7" w:rsidP="003A09E7">
            <w:pPr>
              <w:rPr>
                <w:rFonts w:eastAsia="標楷體"/>
                <w:color w:val="000000" w:themeColor="text1"/>
              </w:rPr>
            </w:pPr>
          </w:p>
        </w:tc>
        <w:tc>
          <w:tcPr>
            <w:tcW w:w="1275" w:type="dxa"/>
          </w:tcPr>
          <w:p w:rsidR="003A09E7" w:rsidRPr="00CE50CF" w:rsidRDefault="003A09E7" w:rsidP="003A09E7">
            <w:pPr>
              <w:rPr>
                <w:rFonts w:eastAsia="標楷體"/>
                <w:color w:val="000000" w:themeColor="text1"/>
              </w:rPr>
            </w:pPr>
          </w:p>
        </w:tc>
        <w:tc>
          <w:tcPr>
            <w:tcW w:w="851" w:type="dxa"/>
          </w:tcPr>
          <w:p w:rsidR="003A09E7" w:rsidRPr="00CE50CF" w:rsidRDefault="003A09E7" w:rsidP="003A09E7">
            <w:pPr>
              <w:rPr>
                <w:rFonts w:eastAsia="標楷體"/>
                <w:color w:val="000000" w:themeColor="text1"/>
              </w:rPr>
            </w:pPr>
          </w:p>
        </w:tc>
        <w:tc>
          <w:tcPr>
            <w:tcW w:w="1276" w:type="dxa"/>
          </w:tcPr>
          <w:p w:rsidR="003A09E7" w:rsidRPr="00CE50CF" w:rsidRDefault="003A09E7" w:rsidP="003A09E7">
            <w:pPr>
              <w:rPr>
                <w:rFonts w:eastAsia="標楷體"/>
                <w:color w:val="000000" w:themeColor="text1"/>
              </w:rPr>
            </w:pPr>
          </w:p>
        </w:tc>
        <w:tc>
          <w:tcPr>
            <w:tcW w:w="2268" w:type="dxa"/>
          </w:tcPr>
          <w:p w:rsidR="003A09E7" w:rsidRPr="00CE50CF" w:rsidRDefault="003A09E7" w:rsidP="003A09E7">
            <w:pPr>
              <w:rPr>
                <w:rFonts w:eastAsia="標楷體"/>
                <w:color w:val="000000" w:themeColor="text1"/>
              </w:rPr>
            </w:pPr>
          </w:p>
        </w:tc>
      </w:tr>
      <w:tr w:rsidR="005D6503" w:rsidRPr="00CE50CF" w:rsidTr="00A67B42">
        <w:trPr>
          <w:trHeight w:val="720"/>
        </w:trPr>
        <w:tc>
          <w:tcPr>
            <w:tcW w:w="879" w:type="dxa"/>
          </w:tcPr>
          <w:p w:rsidR="003A09E7" w:rsidRPr="00CE50CF" w:rsidRDefault="003A09E7" w:rsidP="003A09E7">
            <w:pPr>
              <w:rPr>
                <w:rFonts w:eastAsia="標楷體"/>
                <w:color w:val="000000" w:themeColor="text1"/>
              </w:rPr>
            </w:pPr>
          </w:p>
        </w:tc>
        <w:tc>
          <w:tcPr>
            <w:tcW w:w="1984"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c>
          <w:tcPr>
            <w:tcW w:w="993" w:type="dxa"/>
          </w:tcPr>
          <w:p w:rsidR="003A09E7" w:rsidRPr="00CE50CF" w:rsidRDefault="003A09E7" w:rsidP="003A09E7">
            <w:pPr>
              <w:rPr>
                <w:rFonts w:eastAsia="標楷體"/>
                <w:color w:val="000000" w:themeColor="text1"/>
              </w:rPr>
            </w:pPr>
          </w:p>
        </w:tc>
        <w:tc>
          <w:tcPr>
            <w:tcW w:w="1275" w:type="dxa"/>
          </w:tcPr>
          <w:p w:rsidR="003A09E7" w:rsidRPr="00CE50CF" w:rsidRDefault="003A09E7" w:rsidP="003A09E7">
            <w:pPr>
              <w:rPr>
                <w:rFonts w:eastAsia="標楷體"/>
                <w:color w:val="000000" w:themeColor="text1"/>
              </w:rPr>
            </w:pPr>
          </w:p>
        </w:tc>
        <w:tc>
          <w:tcPr>
            <w:tcW w:w="851" w:type="dxa"/>
          </w:tcPr>
          <w:p w:rsidR="003A09E7" w:rsidRPr="00CE50CF" w:rsidRDefault="003A09E7" w:rsidP="003A09E7">
            <w:pPr>
              <w:rPr>
                <w:rFonts w:eastAsia="標楷體"/>
                <w:color w:val="000000" w:themeColor="text1"/>
              </w:rPr>
            </w:pPr>
          </w:p>
        </w:tc>
        <w:tc>
          <w:tcPr>
            <w:tcW w:w="1276" w:type="dxa"/>
          </w:tcPr>
          <w:p w:rsidR="003A09E7" w:rsidRPr="00CE50CF" w:rsidRDefault="003A09E7" w:rsidP="003A09E7">
            <w:pPr>
              <w:rPr>
                <w:rFonts w:eastAsia="標楷體"/>
                <w:color w:val="000000" w:themeColor="text1"/>
              </w:rPr>
            </w:pPr>
          </w:p>
        </w:tc>
        <w:tc>
          <w:tcPr>
            <w:tcW w:w="2268" w:type="dxa"/>
          </w:tcPr>
          <w:p w:rsidR="003A09E7" w:rsidRPr="00CE50CF" w:rsidRDefault="003A09E7" w:rsidP="003A09E7">
            <w:pPr>
              <w:rPr>
                <w:rFonts w:eastAsia="標楷體"/>
                <w:color w:val="000000" w:themeColor="text1"/>
              </w:rPr>
            </w:pPr>
          </w:p>
        </w:tc>
      </w:tr>
      <w:tr w:rsidR="005D6503" w:rsidRPr="00CE50CF" w:rsidTr="00A67B42">
        <w:trPr>
          <w:trHeight w:val="720"/>
        </w:trPr>
        <w:tc>
          <w:tcPr>
            <w:tcW w:w="879" w:type="dxa"/>
          </w:tcPr>
          <w:p w:rsidR="003A09E7" w:rsidRPr="00CE50CF" w:rsidRDefault="003A09E7" w:rsidP="003A09E7">
            <w:pPr>
              <w:rPr>
                <w:rFonts w:eastAsia="標楷體"/>
                <w:color w:val="000000" w:themeColor="text1"/>
              </w:rPr>
            </w:pPr>
          </w:p>
        </w:tc>
        <w:tc>
          <w:tcPr>
            <w:tcW w:w="1984"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c>
          <w:tcPr>
            <w:tcW w:w="993" w:type="dxa"/>
          </w:tcPr>
          <w:p w:rsidR="003A09E7" w:rsidRPr="00CE50CF" w:rsidRDefault="003A09E7" w:rsidP="003A09E7">
            <w:pPr>
              <w:rPr>
                <w:rFonts w:eastAsia="標楷體"/>
                <w:color w:val="000000" w:themeColor="text1"/>
              </w:rPr>
            </w:pPr>
          </w:p>
        </w:tc>
        <w:tc>
          <w:tcPr>
            <w:tcW w:w="1275" w:type="dxa"/>
          </w:tcPr>
          <w:p w:rsidR="003A09E7" w:rsidRPr="00CE50CF" w:rsidRDefault="003A09E7" w:rsidP="003A09E7">
            <w:pPr>
              <w:rPr>
                <w:rFonts w:eastAsia="標楷體"/>
                <w:color w:val="000000" w:themeColor="text1"/>
              </w:rPr>
            </w:pPr>
          </w:p>
        </w:tc>
        <w:tc>
          <w:tcPr>
            <w:tcW w:w="851" w:type="dxa"/>
          </w:tcPr>
          <w:p w:rsidR="003A09E7" w:rsidRPr="00CE50CF" w:rsidRDefault="003A09E7" w:rsidP="003A09E7">
            <w:pPr>
              <w:rPr>
                <w:rFonts w:eastAsia="標楷體"/>
                <w:color w:val="000000" w:themeColor="text1"/>
              </w:rPr>
            </w:pPr>
          </w:p>
        </w:tc>
        <w:tc>
          <w:tcPr>
            <w:tcW w:w="1276" w:type="dxa"/>
          </w:tcPr>
          <w:p w:rsidR="003A09E7" w:rsidRPr="00CE50CF" w:rsidRDefault="003A09E7" w:rsidP="003A09E7">
            <w:pPr>
              <w:rPr>
                <w:rFonts w:eastAsia="標楷體"/>
                <w:color w:val="000000" w:themeColor="text1"/>
              </w:rPr>
            </w:pPr>
          </w:p>
        </w:tc>
        <w:tc>
          <w:tcPr>
            <w:tcW w:w="2268" w:type="dxa"/>
          </w:tcPr>
          <w:p w:rsidR="003A09E7" w:rsidRPr="00CE50CF" w:rsidRDefault="003A09E7" w:rsidP="003A09E7">
            <w:pPr>
              <w:rPr>
                <w:rFonts w:eastAsia="標楷體"/>
                <w:color w:val="000000" w:themeColor="text1"/>
              </w:rPr>
            </w:pPr>
          </w:p>
        </w:tc>
      </w:tr>
      <w:tr w:rsidR="005D6503" w:rsidRPr="00CE50CF" w:rsidTr="00A67B42">
        <w:trPr>
          <w:trHeight w:val="720"/>
        </w:trPr>
        <w:tc>
          <w:tcPr>
            <w:tcW w:w="879" w:type="dxa"/>
          </w:tcPr>
          <w:p w:rsidR="003A09E7" w:rsidRPr="00CE50CF" w:rsidRDefault="003A09E7" w:rsidP="003A09E7">
            <w:pPr>
              <w:rPr>
                <w:rFonts w:eastAsia="標楷體"/>
                <w:color w:val="000000" w:themeColor="text1"/>
              </w:rPr>
            </w:pPr>
          </w:p>
        </w:tc>
        <w:tc>
          <w:tcPr>
            <w:tcW w:w="1984"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c>
          <w:tcPr>
            <w:tcW w:w="993" w:type="dxa"/>
          </w:tcPr>
          <w:p w:rsidR="003A09E7" w:rsidRPr="00CE50CF" w:rsidRDefault="003A09E7" w:rsidP="003A09E7">
            <w:pPr>
              <w:rPr>
                <w:rFonts w:eastAsia="標楷體"/>
                <w:color w:val="000000" w:themeColor="text1"/>
              </w:rPr>
            </w:pPr>
          </w:p>
        </w:tc>
        <w:tc>
          <w:tcPr>
            <w:tcW w:w="1275" w:type="dxa"/>
          </w:tcPr>
          <w:p w:rsidR="003A09E7" w:rsidRPr="00CE50CF" w:rsidRDefault="003A09E7" w:rsidP="003A09E7">
            <w:pPr>
              <w:rPr>
                <w:rFonts w:eastAsia="標楷體"/>
                <w:color w:val="000000" w:themeColor="text1"/>
              </w:rPr>
            </w:pPr>
          </w:p>
        </w:tc>
        <w:tc>
          <w:tcPr>
            <w:tcW w:w="851" w:type="dxa"/>
          </w:tcPr>
          <w:p w:rsidR="003A09E7" w:rsidRPr="00CE50CF" w:rsidRDefault="003A09E7" w:rsidP="003A09E7">
            <w:pPr>
              <w:rPr>
                <w:rFonts w:eastAsia="標楷體"/>
                <w:color w:val="000000" w:themeColor="text1"/>
              </w:rPr>
            </w:pPr>
          </w:p>
        </w:tc>
        <w:tc>
          <w:tcPr>
            <w:tcW w:w="1276" w:type="dxa"/>
          </w:tcPr>
          <w:p w:rsidR="003A09E7" w:rsidRPr="00CE50CF" w:rsidRDefault="003A09E7" w:rsidP="003A09E7">
            <w:pPr>
              <w:rPr>
                <w:rFonts w:eastAsia="標楷體"/>
                <w:color w:val="000000" w:themeColor="text1"/>
              </w:rPr>
            </w:pPr>
          </w:p>
        </w:tc>
        <w:tc>
          <w:tcPr>
            <w:tcW w:w="2268" w:type="dxa"/>
          </w:tcPr>
          <w:p w:rsidR="003A09E7" w:rsidRPr="00CE50CF" w:rsidRDefault="003A09E7" w:rsidP="003A09E7">
            <w:pPr>
              <w:rPr>
                <w:rFonts w:eastAsia="標楷體"/>
                <w:color w:val="000000" w:themeColor="text1"/>
              </w:rPr>
            </w:pPr>
          </w:p>
        </w:tc>
      </w:tr>
      <w:tr w:rsidR="005D6503" w:rsidRPr="00CE50CF" w:rsidTr="00A67B42">
        <w:trPr>
          <w:trHeight w:val="720"/>
        </w:trPr>
        <w:tc>
          <w:tcPr>
            <w:tcW w:w="879" w:type="dxa"/>
          </w:tcPr>
          <w:p w:rsidR="003A09E7" w:rsidRPr="00CE50CF" w:rsidRDefault="003A09E7" w:rsidP="003A09E7">
            <w:pPr>
              <w:rPr>
                <w:rFonts w:eastAsia="標楷體"/>
                <w:color w:val="000000" w:themeColor="text1"/>
              </w:rPr>
            </w:pPr>
          </w:p>
        </w:tc>
        <w:tc>
          <w:tcPr>
            <w:tcW w:w="1984" w:type="dxa"/>
          </w:tcPr>
          <w:p w:rsidR="003A09E7" w:rsidRPr="00CE50CF" w:rsidRDefault="003A09E7" w:rsidP="003A09E7">
            <w:pPr>
              <w:rPr>
                <w:rFonts w:eastAsia="標楷體"/>
                <w:color w:val="000000" w:themeColor="text1"/>
              </w:rPr>
            </w:pPr>
          </w:p>
        </w:tc>
        <w:tc>
          <w:tcPr>
            <w:tcW w:w="1134" w:type="dxa"/>
          </w:tcPr>
          <w:p w:rsidR="003A09E7" w:rsidRPr="00CE50CF" w:rsidRDefault="003A09E7" w:rsidP="003A09E7">
            <w:pPr>
              <w:rPr>
                <w:rFonts w:eastAsia="標楷體"/>
                <w:color w:val="000000" w:themeColor="text1"/>
              </w:rPr>
            </w:pPr>
          </w:p>
        </w:tc>
        <w:tc>
          <w:tcPr>
            <w:tcW w:w="993" w:type="dxa"/>
          </w:tcPr>
          <w:p w:rsidR="003A09E7" w:rsidRPr="00CE50CF" w:rsidRDefault="003A09E7" w:rsidP="003A09E7">
            <w:pPr>
              <w:rPr>
                <w:rFonts w:eastAsia="標楷體"/>
                <w:color w:val="000000" w:themeColor="text1"/>
              </w:rPr>
            </w:pPr>
          </w:p>
        </w:tc>
        <w:tc>
          <w:tcPr>
            <w:tcW w:w="1275" w:type="dxa"/>
          </w:tcPr>
          <w:p w:rsidR="003A09E7" w:rsidRPr="00CE50CF" w:rsidRDefault="003A09E7" w:rsidP="003A09E7">
            <w:pPr>
              <w:rPr>
                <w:rFonts w:eastAsia="標楷體"/>
                <w:color w:val="000000" w:themeColor="text1"/>
              </w:rPr>
            </w:pPr>
          </w:p>
        </w:tc>
        <w:tc>
          <w:tcPr>
            <w:tcW w:w="851" w:type="dxa"/>
          </w:tcPr>
          <w:p w:rsidR="003A09E7" w:rsidRPr="00CE50CF" w:rsidRDefault="003A09E7" w:rsidP="003A09E7">
            <w:pPr>
              <w:rPr>
                <w:rFonts w:eastAsia="標楷體"/>
                <w:color w:val="000000" w:themeColor="text1"/>
              </w:rPr>
            </w:pPr>
          </w:p>
        </w:tc>
        <w:tc>
          <w:tcPr>
            <w:tcW w:w="1276" w:type="dxa"/>
          </w:tcPr>
          <w:p w:rsidR="003A09E7" w:rsidRPr="00CE50CF" w:rsidRDefault="003A09E7" w:rsidP="003A09E7">
            <w:pPr>
              <w:rPr>
                <w:rFonts w:eastAsia="標楷體"/>
                <w:color w:val="000000" w:themeColor="text1"/>
              </w:rPr>
            </w:pPr>
          </w:p>
        </w:tc>
        <w:tc>
          <w:tcPr>
            <w:tcW w:w="2268" w:type="dxa"/>
          </w:tcPr>
          <w:p w:rsidR="003A09E7" w:rsidRPr="00CE50CF" w:rsidRDefault="003A09E7" w:rsidP="003A09E7">
            <w:pPr>
              <w:rPr>
                <w:rFonts w:eastAsia="標楷體"/>
                <w:color w:val="000000" w:themeColor="text1"/>
              </w:rPr>
            </w:pPr>
          </w:p>
        </w:tc>
      </w:tr>
    </w:tbl>
    <w:p w:rsidR="003A09E7" w:rsidRPr="00CE50CF" w:rsidRDefault="003A09E7" w:rsidP="003A09E7">
      <w:pPr>
        <w:rPr>
          <w:rFonts w:eastAsia="標楷體"/>
          <w:color w:val="000000" w:themeColor="text1"/>
        </w:rPr>
      </w:pPr>
    </w:p>
    <w:p w:rsidR="00523960" w:rsidRPr="00CE50CF" w:rsidRDefault="00523960" w:rsidP="00523960">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A85719" w:rsidRPr="00CE50CF" w:rsidRDefault="003A09E7" w:rsidP="003A09E7">
      <w:pPr>
        <w:rPr>
          <w:rFonts w:eastAsia="標楷體"/>
          <w:color w:val="000000" w:themeColor="text1"/>
        </w:rPr>
      </w:pPr>
      <w:r w:rsidRPr="00CE50CF">
        <w:rPr>
          <w:rFonts w:eastAsia="標楷體"/>
          <w:color w:val="000000" w:themeColor="text1"/>
        </w:rPr>
        <w:br w:type="page"/>
      </w: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1701"/>
        <w:gridCol w:w="498"/>
        <w:gridCol w:w="777"/>
        <w:gridCol w:w="851"/>
        <w:gridCol w:w="992"/>
        <w:gridCol w:w="851"/>
        <w:gridCol w:w="708"/>
        <w:gridCol w:w="1134"/>
        <w:gridCol w:w="993"/>
        <w:gridCol w:w="1466"/>
      </w:tblGrid>
      <w:tr w:rsidR="005D6503" w:rsidRPr="00CE50CF" w:rsidTr="00514C92">
        <w:trPr>
          <w:trHeight w:val="598"/>
          <w:jc w:val="center"/>
        </w:trPr>
        <w:tc>
          <w:tcPr>
            <w:tcW w:w="2955" w:type="dxa"/>
            <w:gridSpan w:val="3"/>
            <w:vAlign w:val="center"/>
          </w:tcPr>
          <w:p w:rsidR="003A09E7" w:rsidRPr="00CE50CF" w:rsidRDefault="003A09E7" w:rsidP="00514C92">
            <w:pPr>
              <w:spacing w:line="400" w:lineRule="exact"/>
              <w:ind w:rightChars="47" w:right="113"/>
              <w:jc w:val="right"/>
              <w:rPr>
                <w:rFonts w:eastAsia="標楷體"/>
                <w:color w:val="000000" w:themeColor="text1"/>
                <w:sz w:val="28"/>
                <w:szCs w:val="28"/>
              </w:rPr>
            </w:pPr>
            <w:r w:rsidRPr="00CE50CF">
              <w:rPr>
                <w:rFonts w:eastAsia="標楷體"/>
                <w:color w:val="000000" w:themeColor="text1"/>
                <w:sz w:val="28"/>
                <w:szCs w:val="28"/>
              </w:rPr>
              <w:lastRenderedPageBreak/>
              <w:t xml:space="preserve">           </w:t>
            </w:r>
            <w:r w:rsidRPr="00CE50CF">
              <w:rPr>
                <w:rFonts w:eastAsia="標楷體"/>
                <w:color w:val="000000" w:themeColor="text1"/>
                <w:sz w:val="28"/>
                <w:szCs w:val="28"/>
              </w:rPr>
              <w:t>工廠</w:t>
            </w:r>
          </w:p>
        </w:tc>
        <w:tc>
          <w:tcPr>
            <w:tcW w:w="7772" w:type="dxa"/>
            <w:gridSpan w:val="8"/>
            <w:vAlign w:val="center"/>
          </w:tcPr>
          <w:p w:rsidR="003A09E7" w:rsidRPr="00CE50CF" w:rsidRDefault="003A09E7" w:rsidP="003A09E7">
            <w:pPr>
              <w:spacing w:line="400" w:lineRule="exact"/>
              <w:rPr>
                <w:rFonts w:eastAsia="標楷體"/>
                <w:color w:val="000000" w:themeColor="text1"/>
                <w:sz w:val="28"/>
                <w:szCs w:val="28"/>
              </w:rPr>
            </w:pPr>
            <w:r w:rsidRPr="00CE50CF">
              <w:rPr>
                <w:rFonts w:eastAsia="標楷體"/>
                <w:color w:val="000000" w:themeColor="text1"/>
                <w:sz w:val="28"/>
                <w:szCs w:val="28"/>
              </w:rPr>
              <w:t>G-4-5-01:</w:t>
            </w:r>
            <w:r w:rsidRPr="00CE50CF">
              <w:rPr>
                <w:rFonts w:eastAsia="標楷體"/>
                <w:color w:val="000000" w:themeColor="text1"/>
                <w:sz w:val="28"/>
                <w:szCs w:val="28"/>
              </w:rPr>
              <w:t>儀器校正紀錄表</w:t>
            </w:r>
          </w:p>
        </w:tc>
      </w:tr>
      <w:tr w:rsidR="00514C92" w:rsidRPr="00CE50CF" w:rsidTr="00514C92">
        <w:trPr>
          <w:trHeight w:val="390"/>
          <w:jc w:val="center"/>
        </w:trPr>
        <w:tc>
          <w:tcPr>
            <w:tcW w:w="10727" w:type="dxa"/>
            <w:gridSpan w:val="11"/>
          </w:tcPr>
          <w:p w:rsidR="00514C92" w:rsidRPr="00CE50CF" w:rsidRDefault="00514C92" w:rsidP="00514C92">
            <w:pPr>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rPr>
              <w:t>ˇ</w:t>
            </w:r>
            <w:r w:rsidRPr="00CE50CF">
              <w:rPr>
                <w:rFonts w:eastAsia="標楷體"/>
                <w:color w:val="000000" w:themeColor="text1"/>
              </w:rPr>
              <w:t>)</w:t>
            </w:r>
            <w:r w:rsidR="00452262">
              <w:rPr>
                <w:rFonts w:eastAsia="標楷體"/>
                <w:color w:val="000000" w:themeColor="text1"/>
              </w:rPr>
              <w:t>校正完成</w:t>
            </w:r>
            <w:r w:rsidR="00452262">
              <w:rPr>
                <w:rFonts w:eastAsia="標楷體" w:hint="eastAsia"/>
                <w:color w:val="000000" w:themeColor="text1"/>
              </w:rPr>
              <w:t>；</w:t>
            </w:r>
            <w:r w:rsidRPr="00CE50CF">
              <w:rPr>
                <w:rFonts w:eastAsia="標楷體"/>
                <w:color w:val="000000" w:themeColor="text1"/>
              </w:rPr>
              <w:t>不合格</w:t>
            </w:r>
            <w:r w:rsidRPr="00CE50CF">
              <w:rPr>
                <w:rFonts w:eastAsia="標楷體"/>
                <w:color w:val="000000" w:themeColor="text1"/>
              </w:rPr>
              <w:t>(×)</w:t>
            </w:r>
            <w:r w:rsidRPr="00CE50CF">
              <w:rPr>
                <w:rFonts w:eastAsia="標楷體"/>
                <w:color w:val="000000" w:themeColor="text1"/>
              </w:rPr>
              <w:t>校正失敗</w:t>
            </w:r>
            <w:r w:rsidR="00E427FD">
              <w:rPr>
                <w:rFonts w:eastAsia="標楷體" w:hint="eastAsia"/>
                <w:color w:val="000000" w:themeColor="text1"/>
              </w:rPr>
              <w:t>或超出標準</w:t>
            </w:r>
            <w:r w:rsidR="00452262">
              <w:rPr>
                <w:rFonts w:eastAsia="標楷體" w:hint="eastAsia"/>
                <w:color w:val="000000" w:themeColor="text1"/>
              </w:rPr>
              <w:t>值</w:t>
            </w:r>
            <w:r w:rsidR="00E427FD" w:rsidRPr="00E427FD">
              <w:rPr>
                <w:rFonts w:eastAsia="標楷體" w:hint="eastAsia"/>
                <w:color w:val="000000" w:themeColor="text1"/>
              </w:rPr>
              <w:t>，並於備註欄填寫處理情形</w:t>
            </w:r>
          </w:p>
          <w:p w:rsidR="00514C92" w:rsidRPr="00CE50CF" w:rsidRDefault="00514C92" w:rsidP="00514C92">
            <w:pPr>
              <w:rPr>
                <w:rFonts w:eastAsia="標楷體"/>
                <w:bCs/>
                <w:color w:val="000000" w:themeColor="text1"/>
              </w:rPr>
            </w:pPr>
            <w:r w:rsidRPr="00CE50CF">
              <w:rPr>
                <w:rFonts w:eastAsia="標楷體"/>
                <w:bCs/>
                <w:color w:val="000000" w:themeColor="text1"/>
              </w:rPr>
              <w:t>頻率</w:t>
            </w:r>
            <w:r w:rsidRPr="00CE50CF">
              <w:rPr>
                <w:rFonts w:eastAsia="標楷體"/>
                <w:bCs/>
                <w:color w:val="000000" w:themeColor="text1"/>
              </w:rPr>
              <w:t>:</w:t>
            </w:r>
            <w:r w:rsidRPr="0076749E">
              <w:rPr>
                <w:rFonts w:eastAsia="標楷體" w:hint="eastAsia"/>
                <w:bCs/>
                <w:color w:val="000000" w:themeColor="text1"/>
              </w:rPr>
              <w:t>每年至少進行一次外校，每半年至少進行一次內校</w:t>
            </w:r>
          </w:p>
          <w:p w:rsidR="00514C92" w:rsidRPr="00CE50CF" w:rsidRDefault="00514C92" w:rsidP="00514C92">
            <w:pPr>
              <w:spacing w:line="400" w:lineRule="exact"/>
              <w:rPr>
                <w:rFonts w:eastAsia="標楷體"/>
                <w:color w:val="000000" w:themeColor="text1"/>
                <w:sz w:val="28"/>
                <w:szCs w:val="28"/>
              </w:rPr>
            </w:pPr>
            <w:r w:rsidRPr="00CE50CF">
              <w:rPr>
                <w:rFonts w:eastAsia="標楷體"/>
                <w:bCs/>
                <w:color w:val="000000" w:themeColor="text1"/>
              </w:rPr>
              <w:t>儀器類別</w:t>
            </w:r>
            <w:r w:rsidRPr="00CE50CF">
              <w:rPr>
                <w:rFonts w:eastAsia="標楷體"/>
                <w:bCs/>
                <w:color w:val="000000" w:themeColor="text1"/>
              </w:rPr>
              <w:t>:</w:t>
            </w:r>
            <w:r w:rsidRPr="00CE50CF">
              <w:rPr>
                <w:rFonts w:eastAsia="標楷體"/>
                <w:bCs/>
                <w:color w:val="000000" w:themeColor="text1"/>
              </w:rPr>
              <w:t>溫度計、溼度計、磅秤、鹽度計、</w:t>
            </w:r>
            <w:r w:rsidRPr="00CE50CF">
              <w:rPr>
                <w:rFonts w:eastAsia="標楷體"/>
                <w:bCs/>
                <w:color w:val="000000" w:themeColor="text1"/>
              </w:rPr>
              <w:t>pH</w:t>
            </w:r>
            <w:r w:rsidRPr="00CE50CF">
              <w:rPr>
                <w:rFonts w:eastAsia="標楷體"/>
                <w:bCs/>
                <w:color w:val="000000" w:themeColor="text1"/>
              </w:rPr>
              <w:t>計等</w:t>
            </w:r>
          </w:p>
        </w:tc>
      </w:tr>
      <w:tr w:rsidR="005D6503" w:rsidRPr="00CE50CF" w:rsidTr="00514C92">
        <w:trPr>
          <w:cantSplit/>
          <w:trHeight w:val="996"/>
          <w:jc w:val="center"/>
        </w:trPr>
        <w:tc>
          <w:tcPr>
            <w:tcW w:w="756"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日期</w:t>
            </w:r>
          </w:p>
        </w:tc>
        <w:tc>
          <w:tcPr>
            <w:tcW w:w="1701"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儀器名稱</w:t>
            </w:r>
            <w:r w:rsidRPr="00CE50CF">
              <w:rPr>
                <w:rFonts w:eastAsia="標楷體"/>
                <w:color w:val="000000" w:themeColor="text1"/>
              </w:rPr>
              <w:t>/</w:t>
            </w:r>
            <w:r w:rsidRPr="00CE50CF">
              <w:rPr>
                <w:rFonts w:eastAsia="標楷體"/>
                <w:color w:val="000000" w:themeColor="text1"/>
              </w:rPr>
              <w:t>編號</w:t>
            </w:r>
          </w:p>
        </w:tc>
        <w:tc>
          <w:tcPr>
            <w:tcW w:w="1275" w:type="dxa"/>
            <w:gridSpan w:val="2"/>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規格</w:t>
            </w:r>
            <w:r w:rsidRPr="00CE50CF">
              <w:rPr>
                <w:rFonts w:eastAsia="標楷體"/>
                <w:color w:val="000000" w:themeColor="text1"/>
              </w:rPr>
              <w:t>/</w:t>
            </w:r>
            <w:r w:rsidRPr="00CE50CF">
              <w:rPr>
                <w:rFonts w:eastAsia="標楷體"/>
                <w:color w:val="000000" w:themeColor="text1"/>
              </w:rPr>
              <w:t>型號</w:t>
            </w:r>
          </w:p>
        </w:tc>
        <w:tc>
          <w:tcPr>
            <w:tcW w:w="851"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標準</w:t>
            </w:r>
          </w:p>
          <w:p w:rsidR="003A09E7" w:rsidRPr="00CE50CF" w:rsidRDefault="003A09E7" w:rsidP="003A09E7">
            <w:pPr>
              <w:jc w:val="center"/>
              <w:rPr>
                <w:rFonts w:eastAsia="標楷體"/>
                <w:color w:val="000000" w:themeColor="text1"/>
              </w:rPr>
            </w:pPr>
            <w:r w:rsidRPr="00CE50CF">
              <w:rPr>
                <w:rFonts w:eastAsia="標楷體"/>
                <w:color w:val="000000" w:themeColor="text1"/>
              </w:rPr>
              <w:t>數值</w:t>
            </w:r>
          </w:p>
        </w:tc>
        <w:tc>
          <w:tcPr>
            <w:tcW w:w="992"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受校儀器數值</w:t>
            </w:r>
          </w:p>
        </w:tc>
        <w:tc>
          <w:tcPr>
            <w:tcW w:w="851"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校正</w:t>
            </w:r>
          </w:p>
          <w:p w:rsidR="003A09E7" w:rsidRPr="00CE50CF" w:rsidRDefault="003A09E7" w:rsidP="003A09E7">
            <w:pPr>
              <w:jc w:val="center"/>
              <w:rPr>
                <w:rFonts w:eastAsia="標楷體"/>
                <w:color w:val="000000" w:themeColor="text1"/>
              </w:rPr>
            </w:pPr>
            <w:r w:rsidRPr="00CE50CF">
              <w:rPr>
                <w:rFonts w:eastAsia="標楷體"/>
                <w:color w:val="000000" w:themeColor="text1"/>
              </w:rPr>
              <w:t>誤差</w:t>
            </w:r>
          </w:p>
        </w:tc>
        <w:tc>
          <w:tcPr>
            <w:tcW w:w="708"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結果判定</w:t>
            </w:r>
          </w:p>
        </w:tc>
        <w:tc>
          <w:tcPr>
            <w:tcW w:w="1134"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校驗者</w:t>
            </w:r>
          </w:p>
        </w:tc>
        <w:tc>
          <w:tcPr>
            <w:tcW w:w="993"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確認者</w:t>
            </w:r>
          </w:p>
        </w:tc>
        <w:tc>
          <w:tcPr>
            <w:tcW w:w="1466" w:type="dxa"/>
            <w:vAlign w:val="center"/>
          </w:tcPr>
          <w:p w:rsidR="003A09E7" w:rsidRPr="00CE50CF" w:rsidRDefault="00E427FD" w:rsidP="003A09E7">
            <w:pPr>
              <w:jc w:val="center"/>
              <w:rPr>
                <w:rFonts w:eastAsia="標楷體"/>
                <w:color w:val="000000" w:themeColor="text1"/>
              </w:rPr>
            </w:pPr>
            <w:r>
              <w:rPr>
                <w:rFonts w:eastAsia="標楷體" w:hint="eastAsia"/>
                <w:color w:val="000000" w:themeColor="text1"/>
              </w:rPr>
              <w:t>備註</w:t>
            </w:r>
          </w:p>
        </w:tc>
      </w:tr>
      <w:tr w:rsidR="005D6503" w:rsidRPr="00CE50CF" w:rsidTr="00514C92">
        <w:trPr>
          <w:trHeight w:val="780"/>
          <w:jc w:val="center"/>
        </w:trPr>
        <w:tc>
          <w:tcPr>
            <w:tcW w:w="756" w:type="dxa"/>
            <w:vAlign w:val="center"/>
          </w:tcPr>
          <w:p w:rsidR="003A09E7" w:rsidRPr="00CE50CF" w:rsidRDefault="003A09E7" w:rsidP="003A09E7">
            <w:pPr>
              <w:rPr>
                <w:rFonts w:eastAsia="標楷體"/>
                <w:color w:val="000000" w:themeColor="text1"/>
              </w:rPr>
            </w:pPr>
          </w:p>
        </w:tc>
        <w:tc>
          <w:tcPr>
            <w:tcW w:w="1701" w:type="dxa"/>
          </w:tcPr>
          <w:p w:rsidR="003A09E7" w:rsidRPr="00CE50CF" w:rsidRDefault="003A09E7" w:rsidP="003A09E7">
            <w:pPr>
              <w:rPr>
                <w:rFonts w:eastAsia="標楷體"/>
                <w:color w:val="000000" w:themeColor="text1"/>
              </w:rPr>
            </w:pPr>
          </w:p>
        </w:tc>
        <w:tc>
          <w:tcPr>
            <w:tcW w:w="1275" w:type="dxa"/>
            <w:gridSpan w:val="2"/>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992" w:type="dxa"/>
            <w:vAlign w:val="center"/>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708" w:type="dxa"/>
            <w:vAlign w:val="center"/>
          </w:tcPr>
          <w:p w:rsidR="003A09E7" w:rsidRPr="00CE50CF" w:rsidRDefault="003A09E7" w:rsidP="003A09E7">
            <w:pPr>
              <w:rPr>
                <w:rFonts w:eastAsia="標楷體"/>
                <w:color w:val="000000" w:themeColor="text1"/>
              </w:rPr>
            </w:pPr>
          </w:p>
        </w:tc>
        <w:tc>
          <w:tcPr>
            <w:tcW w:w="1134" w:type="dxa"/>
            <w:vAlign w:val="center"/>
          </w:tcPr>
          <w:p w:rsidR="003A09E7" w:rsidRPr="00CE50CF" w:rsidRDefault="003A09E7" w:rsidP="003A09E7">
            <w:pPr>
              <w:rPr>
                <w:rFonts w:eastAsia="標楷體"/>
                <w:color w:val="000000" w:themeColor="text1"/>
              </w:rPr>
            </w:pPr>
          </w:p>
        </w:tc>
        <w:tc>
          <w:tcPr>
            <w:tcW w:w="993" w:type="dxa"/>
            <w:vAlign w:val="center"/>
          </w:tcPr>
          <w:p w:rsidR="003A09E7" w:rsidRPr="00CE50CF" w:rsidRDefault="003A09E7" w:rsidP="003A09E7">
            <w:pPr>
              <w:rPr>
                <w:rFonts w:eastAsia="標楷體"/>
                <w:color w:val="000000" w:themeColor="text1"/>
              </w:rPr>
            </w:pPr>
          </w:p>
        </w:tc>
        <w:tc>
          <w:tcPr>
            <w:tcW w:w="1466" w:type="dxa"/>
            <w:vAlign w:val="center"/>
          </w:tcPr>
          <w:p w:rsidR="003A09E7" w:rsidRPr="00CE50CF" w:rsidRDefault="003A09E7" w:rsidP="003A09E7">
            <w:pPr>
              <w:rPr>
                <w:rFonts w:eastAsia="標楷體"/>
                <w:color w:val="000000" w:themeColor="text1"/>
              </w:rPr>
            </w:pPr>
          </w:p>
        </w:tc>
      </w:tr>
      <w:tr w:rsidR="005D6503" w:rsidRPr="00CE50CF" w:rsidTr="00514C92">
        <w:trPr>
          <w:trHeight w:val="780"/>
          <w:jc w:val="center"/>
        </w:trPr>
        <w:tc>
          <w:tcPr>
            <w:tcW w:w="756" w:type="dxa"/>
            <w:vAlign w:val="center"/>
          </w:tcPr>
          <w:p w:rsidR="003A09E7" w:rsidRPr="00CE50CF" w:rsidRDefault="003A09E7" w:rsidP="003A09E7">
            <w:pPr>
              <w:rPr>
                <w:rFonts w:eastAsia="標楷體"/>
                <w:color w:val="000000" w:themeColor="text1"/>
              </w:rPr>
            </w:pPr>
          </w:p>
        </w:tc>
        <w:tc>
          <w:tcPr>
            <w:tcW w:w="1701" w:type="dxa"/>
          </w:tcPr>
          <w:p w:rsidR="003A09E7" w:rsidRPr="00CE50CF" w:rsidRDefault="003A09E7" w:rsidP="003A09E7">
            <w:pPr>
              <w:rPr>
                <w:rFonts w:eastAsia="標楷體"/>
                <w:color w:val="000000" w:themeColor="text1"/>
              </w:rPr>
            </w:pPr>
          </w:p>
        </w:tc>
        <w:tc>
          <w:tcPr>
            <w:tcW w:w="1275" w:type="dxa"/>
            <w:gridSpan w:val="2"/>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992" w:type="dxa"/>
            <w:vAlign w:val="center"/>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708" w:type="dxa"/>
            <w:vAlign w:val="center"/>
          </w:tcPr>
          <w:p w:rsidR="003A09E7" w:rsidRPr="00CE50CF" w:rsidRDefault="003A09E7" w:rsidP="003A09E7">
            <w:pPr>
              <w:rPr>
                <w:rFonts w:eastAsia="標楷體"/>
                <w:color w:val="000000" w:themeColor="text1"/>
              </w:rPr>
            </w:pPr>
          </w:p>
        </w:tc>
        <w:tc>
          <w:tcPr>
            <w:tcW w:w="1134" w:type="dxa"/>
            <w:vAlign w:val="center"/>
          </w:tcPr>
          <w:p w:rsidR="003A09E7" w:rsidRPr="00CE50CF" w:rsidRDefault="003A09E7" w:rsidP="003A09E7">
            <w:pPr>
              <w:rPr>
                <w:rFonts w:eastAsia="標楷體"/>
                <w:color w:val="000000" w:themeColor="text1"/>
              </w:rPr>
            </w:pPr>
          </w:p>
        </w:tc>
        <w:tc>
          <w:tcPr>
            <w:tcW w:w="993" w:type="dxa"/>
            <w:vAlign w:val="center"/>
          </w:tcPr>
          <w:p w:rsidR="003A09E7" w:rsidRPr="00CE50CF" w:rsidRDefault="003A09E7" w:rsidP="003A09E7">
            <w:pPr>
              <w:rPr>
                <w:rFonts w:eastAsia="標楷體"/>
                <w:color w:val="000000" w:themeColor="text1"/>
              </w:rPr>
            </w:pPr>
          </w:p>
        </w:tc>
        <w:tc>
          <w:tcPr>
            <w:tcW w:w="1466" w:type="dxa"/>
            <w:vAlign w:val="center"/>
          </w:tcPr>
          <w:p w:rsidR="003A09E7" w:rsidRPr="00CE50CF" w:rsidRDefault="003A09E7" w:rsidP="003A09E7">
            <w:pPr>
              <w:rPr>
                <w:rFonts w:eastAsia="標楷體"/>
                <w:color w:val="000000" w:themeColor="text1"/>
              </w:rPr>
            </w:pPr>
          </w:p>
        </w:tc>
      </w:tr>
      <w:tr w:rsidR="005D6503" w:rsidRPr="00CE50CF" w:rsidTr="00514C92">
        <w:trPr>
          <w:trHeight w:val="780"/>
          <w:jc w:val="center"/>
        </w:trPr>
        <w:tc>
          <w:tcPr>
            <w:tcW w:w="756" w:type="dxa"/>
            <w:vAlign w:val="center"/>
          </w:tcPr>
          <w:p w:rsidR="003A09E7" w:rsidRPr="00CE50CF" w:rsidRDefault="003A09E7" w:rsidP="003A09E7">
            <w:pPr>
              <w:rPr>
                <w:rFonts w:eastAsia="標楷體"/>
                <w:color w:val="000000" w:themeColor="text1"/>
              </w:rPr>
            </w:pPr>
          </w:p>
        </w:tc>
        <w:tc>
          <w:tcPr>
            <w:tcW w:w="1701" w:type="dxa"/>
          </w:tcPr>
          <w:p w:rsidR="003A09E7" w:rsidRPr="00CE50CF" w:rsidRDefault="003A09E7" w:rsidP="003A09E7">
            <w:pPr>
              <w:rPr>
                <w:rFonts w:eastAsia="標楷體"/>
                <w:color w:val="000000" w:themeColor="text1"/>
              </w:rPr>
            </w:pPr>
          </w:p>
        </w:tc>
        <w:tc>
          <w:tcPr>
            <w:tcW w:w="1275" w:type="dxa"/>
            <w:gridSpan w:val="2"/>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992" w:type="dxa"/>
            <w:vAlign w:val="center"/>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708" w:type="dxa"/>
            <w:vAlign w:val="center"/>
          </w:tcPr>
          <w:p w:rsidR="003A09E7" w:rsidRPr="00CE50CF" w:rsidRDefault="003A09E7" w:rsidP="003A09E7">
            <w:pPr>
              <w:rPr>
                <w:rFonts w:eastAsia="標楷體"/>
                <w:color w:val="000000" w:themeColor="text1"/>
              </w:rPr>
            </w:pPr>
          </w:p>
        </w:tc>
        <w:tc>
          <w:tcPr>
            <w:tcW w:w="1134" w:type="dxa"/>
            <w:vAlign w:val="center"/>
          </w:tcPr>
          <w:p w:rsidR="003A09E7" w:rsidRPr="00CE50CF" w:rsidRDefault="003A09E7" w:rsidP="003A09E7">
            <w:pPr>
              <w:rPr>
                <w:rFonts w:eastAsia="標楷體"/>
                <w:color w:val="000000" w:themeColor="text1"/>
              </w:rPr>
            </w:pPr>
          </w:p>
        </w:tc>
        <w:tc>
          <w:tcPr>
            <w:tcW w:w="993" w:type="dxa"/>
            <w:vAlign w:val="center"/>
          </w:tcPr>
          <w:p w:rsidR="003A09E7" w:rsidRPr="00CE50CF" w:rsidRDefault="003A09E7" w:rsidP="003A09E7">
            <w:pPr>
              <w:rPr>
                <w:rFonts w:eastAsia="標楷體"/>
                <w:color w:val="000000" w:themeColor="text1"/>
              </w:rPr>
            </w:pPr>
          </w:p>
        </w:tc>
        <w:tc>
          <w:tcPr>
            <w:tcW w:w="1466" w:type="dxa"/>
            <w:vAlign w:val="center"/>
          </w:tcPr>
          <w:p w:rsidR="003A09E7" w:rsidRPr="00CE50CF" w:rsidRDefault="003A09E7" w:rsidP="003A09E7">
            <w:pPr>
              <w:rPr>
                <w:rFonts w:eastAsia="標楷體"/>
                <w:color w:val="000000" w:themeColor="text1"/>
              </w:rPr>
            </w:pPr>
          </w:p>
        </w:tc>
      </w:tr>
      <w:tr w:rsidR="005D6503" w:rsidRPr="00CE50CF" w:rsidTr="00514C92">
        <w:trPr>
          <w:trHeight w:val="780"/>
          <w:jc w:val="center"/>
        </w:trPr>
        <w:tc>
          <w:tcPr>
            <w:tcW w:w="756" w:type="dxa"/>
            <w:vAlign w:val="center"/>
          </w:tcPr>
          <w:p w:rsidR="003A09E7" w:rsidRPr="00CE50CF" w:rsidRDefault="003A09E7" w:rsidP="003A09E7">
            <w:pPr>
              <w:rPr>
                <w:rFonts w:eastAsia="標楷體"/>
                <w:color w:val="000000" w:themeColor="text1"/>
              </w:rPr>
            </w:pPr>
          </w:p>
        </w:tc>
        <w:tc>
          <w:tcPr>
            <w:tcW w:w="1701" w:type="dxa"/>
          </w:tcPr>
          <w:p w:rsidR="003A09E7" w:rsidRPr="00CE50CF" w:rsidRDefault="003A09E7" w:rsidP="003A09E7">
            <w:pPr>
              <w:rPr>
                <w:rFonts w:eastAsia="標楷體"/>
                <w:color w:val="000000" w:themeColor="text1"/>
              </w:rPr>
            </w:pPr>
          </w:p>
        </w:tc>
        <w:tc>
          <w:tcPr>
            <w:tcW w:w="1275" w:type="dxa"/>
            <w:gridSpan w:val="2"/>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992" w:type="dxa"/>
            <w:vAlign w:val="center"/>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708" w:type="dxa"/>
            <w:vAlign w:val="center"/>
          </w:tcPr>
          <w:p w:rsidR="003A09E7" w:rsidRPr="00CE50CF" w:rsidRDefault="003A09E7" w:rsidP="003A09E7">
            <w:pPr>
              <w:rPr>
                <w:rFonts w:eastAsia="標楷體"/>
                <w:color w:val="000000" w:themeColor="text1"/>
              </w:rPr>
            </w:pPr>
          </w:p>
        </w:tc>
        <w:tc>
          <w:tcPr>
            <w:tcW w:w="1134" w:type="dxa"/>
            <w:vAlign w:val="center"/>
          </w:tcPr>
          <w:p w:rsidR="003A09E7" w:rsidRPr="00CE50CF" w:rsidRDefault="003A09E7" w:rsidP="003A09E7">
            <w:pPr>
              <w:rPr>
                <w:rFonts w:eastAsia="標楷體"/>
                <w:color w:val="000000" w:themeColor="text1"/>
              </w:rPr>
            </w:pPr>
          </w:p>
        </w:tc>
        <w:tc>
          <w:tcPr>
            <w:tcW w:w="993" w:type="dxa"/>
            <w:vAlign w:val="center"/>
          </w:tcPr>
          <w:p w:rsidR="003A09E7" w:rsidRPr="00CE50CF" w:rsidRDefault="003A09E7" w:rsidP="003A09E7">
            <w:pPr>
              <w:rPr>
                <w:rFonts w:eastAsia="標楷體"/>
                <w:color w:val="000000" w:themeColor="text1"/>
              </w:rPr>
            </w:pPr>
          </w:p>
        </w:tc>
        <w:tc>
          <w:tcPr>
            <w:tcW w:w="1466" w:type="dxa"/>
            <w:vAlign w:val="center"/>
          </w:tcPr>
          <w:p w:rsidR="003A09E7" w:rsidRPr="00CE50CF" w:rsidRDefault="003A09E7" w:rsidP="003A09E7">
            <w:pPr>
              <w:rPr>
                <w:rFonts w:eastAsia="標楷體"/>
                <w:color w:val="000000" w:themeColor="text1"/>
              </w:rPr>
            </w:pPr>
          </w:p>
        </w:tc>
      </w:tr>
      <w:tr w:rsidR="005D6503" w:rsidRPr="00CE50CF" w:rsidTr="00514C92">
        <w:trPr>
          <w:trHeight w:val="780"/>
          <w:jc w:val="center"/>
        </w:trPr>
        <w:tc>
          <w:tcPr>
            <w:tcW w:w="756" w:type="dxa"/>
            <w:vAlign w:val="center"/>
          </w:tcPr>
          <w:p w:rsidR="003A09E7" w:rsidRPr="00CE50CF" w:rsidRDefault="003A09E7" w:rsidP="003A09E7">
            <w:pPr>
              <w:rPr>
                <w:rFonts w:eastAsia="標楷體"/>
                <w:color w:val="000000" w:themeColor="text1"/>
              </w:rPr>
            </w:pPr>
          </w:p>
        </w:tc>
        <w:tc>
          <w:tcPr>
            <w:tcW w:w="1701" w:type="dxa"/>
          </w:tcPr>
          <w:p w:rsidR="003A09E7" w:rsidRPr="00CE50CF" w:rsidRDefault="003A09E7" w:rsidP="003A09E7">
            <w:pPr>
              <w:rPr>
                <w:rFonts w:eastAsia="標楷體"/>
                <w:color w:val="000000" w:themeColor="text1"/>
              </w:rPr>
            </w:pPr>
          </w:p>
        </w:tc>
        <w:tc>
          <w:tcPr>
            <w:tcW w:w="1275" w:type="dxa"/>
            <w:gridSpan w:val="2"/>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992" w:type="dxa"/>
            <w:vAlign w:val="center"/>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708" w:type="dxa"/>
            <w:vAlign w:val="center"/>
          </w:tcPr>
          <w:p w:rsidR="003A09E7" w:rsidRPr="00CE50CF" w:rsidRDefault="003A09E7" w:rsidP="003A09E7">
            <w:pPr>
              <w:rPr>
                <w:rFonts w:eastAsia="標楷體"/>
                <w:color w:val="000000" w:themeColor="text1"/>
              </w:rPr>
            </w:pPr>
          </w:p>
        </w:tc>
        <w:tc>
          <w:tcPr>
            <w:tcW w:w="1134" w:type="dxa"/>
            <w:vAlign w:val="center"/>
          </w:tcPr>
          <w:p w:rsidR="003A09E7" w:rsidRPr="00CE50CF" w:rsidRDefault="003A09E7" w:rsidP="003A09E7">
            <w:pPr>
              <w:rPr>
                <w:rFonts w:eastAsia="標楷體"/>
                <w:color w:val="000000" w:themeColor="text1"/>
              </w:rPr>
            </w:pPr>
          </w:p>
        </w:tc>
        <w:tc>
          <w:tcPr>
            <w:tcW w:w="993" w:type="dxa"/>
            <w:vAlign w:val="center"/>
          </w:tcPr>
          <w:p w:rsidR="003A09E7" w:rsidRPr="00CE50CF" w:rsidRDefault="003A09E7" w:rsidP="003A09E7">
            <w:pPr>
              <w:rPr>
                <w:rFonts w:eastAsia="標楷體"/>
                <w:color w:val="000000" w:themeColor="text1"/>
              </w:rPr>
            </w:pPr>
          </w:p>
        </w:tc>
        <w:tc>
          <w:tcPr>
            <w:tcW w:w="1466" w:type="dxa"/>
            <w:vAlign w:val="center"/>
          </w:tcPr>
          <w:p w:rsidR="003A09E7" w:rsidRPr="00CE50CF" w:rsidRDefault="003A09E7" w:rsidP="003A09E7">
            <w:pPr>
              <w:rPr>
                <w:rFonts w:eastAsia="標楷體"/>
                <w:color w:val="000000" w:themeColor="text1"/>
              </w:rPr>
            </w:pPr>
          </w:p>
        </w:tc>
      </w:tr>
      <w:tr w:rsidR="005D6503" w:rsidRPr="00CE50CF" w:rsidTr="00514C92">
        <w:trPr>
          <w:trHeight w:val="780"/>
          <w:jc w:val="center"/>
        </w:trPr>
        <w:tc>
          <w:tcPr>
            <w:tcW w:w="756" w:type="dxa"/>
            <w:vAlign w:val="center"/>
          </w:tcPr>
          <w:p w:rsidR="003A09E7" w:rsidRPr="00CE50CF" w:rsidRDefault="003A09E7" w:rsidP="003A09E7">
            <w:pPr>
              <w:rPr>
                <w:rFonts w:eastAsia="標楷體"/>
                <w:color w:val="000000" w:themeColor="text1"/>
              </w:rPr>
            </w:pPr>
          </w:p>
        </w:tc>
        <w:tc>
          <w:tcPr>
            <w:tcW w:w="1701" w:type="dxa"/>
          </w:tcPr>
          <w:p w:rsidR="003A09E7" w:rsidRPr="00CE50CF" w:rsidRDefault="003A09E7" w:rsidP="003A09E7">
            <w:pPr>
              <w:rPr>
                <w:rFonts w:eastAsia="標楷體"/>
                <w:color w:val="000000" w:themeColor="text1"/>
              </w:rPr>
            </w:pPr>
          </w:p>
        </w:tc>
        <w:tc>
          <w:tcPr>
            <w:tcW w:w="1275" w:type="dxa"/>
            <w:gridSpan w:val="2"/>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992" w:type="dxa"/>
            <w:vAlign w:val="center"/>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708" w:type="dxa"/>
            <w:vAlign w:val="center"/>
          </w:tcPr>
          <w:p w:rsidR="003A09E7" w:rsidRPr="00CE50CF" w:rsidRDefault="003A09E7" w:rsidP="003A09E7">
            <w:pPr>
              <w:rPr>
                <w:rFonts w:eastAsia="標楷體"/>
                <w:color w:val="000000" w:themeColor="text1"/>
              </w:rPr>
            </w:pPr>
          </w:p>
        </w:tc>
        <w:tc>
          <w:tcPr>
            <w:tcW w:w="1134" w:type="dxa"/>
            <w:vAlign w:val="center"/>
          </w:tcPr>
          <w:p w:rsidR="003A09E7" w:rsidRPr="00CE50CF" w:rsidRDefault="003A09E7" w:rsidP="003A09E7">
            <w:pPr>
              <w:rPr>
                <w:rFonts w:eastAsia="標楷體"/>
                <w:color w:val="000000" w:themeColor="text1"/>
              </w:rPr>
            </w:pPr>
          </w:p>
        </w:tc>
        <w:tc>
          <w:tcPr>
            <w:tcW w:w="993" w:type="dxa"/>
            <w:vAlign w:val="center"/>
          </w:tcPr>
          <w:p w:rsidR="003A09E7" w:rsidRPr="00CE50CF" w:rsidRDefault="003A09E7" w:rsidP="003A09E7">
            <w:pPr>
              <w:rPr>
                <w:rFonts w:eastAsia="標楷體"/>
                <w:color w:val="000000" w:themeColor="text1"/>
              </w:rPr>
            </w:pPr>
          </w:p>
        </w:tc>
        <w:tc>
          <w:tcPr>
            <w:tcW w:w="1466" w:type="dxa"/>
            <w:vAlign w:val="center"/>
          </w:tcPr>
          <w:p w:rsidR="003A09E7" w:rsidRPr="00CE50CF" w:rsidRDefault="003A09E7" w:rsidP="003A09E7">
            <w:pPr>
              <w:rPr>
                <w:rFonts w:eastAsia="標楷體"/>
                <w:color w:val="000000" w:themeColor="text1"/>
              </w:rPr>
            </w:pPr>
          </w:p>
        </w:tc>
      </w:tr>
      <w:tr w:rsidR="005D6503" w:rsidRPr="00CE50CF" w:rsidTr="00514C92">
        <w:trPr>
          <w:trHeight w:val="780"/>
          <w:jc w:val="center"/>
        </w:trPr>
        <w:tc>
          <w:tcPr>
            <w:tcW w:w="756" w:type="dxa"/>
            <w:vAlign w:val="center"/>
          </w:tcPr>
          <w:p w:rsidR="003A09E7" w:rsidRPr="00CE50CF" w:rsidRDefault="003A09E7" w:rsidP="003A09E7">
            <w:pPr>
              <w:rPr>
                <w:rFonts w:eastAsia="標楷體"/>
                <w:color w:val="000000" w:themeColor="text1"/>
              </w:rPr>
            </w:pPr>
          </w:p>
        </w:tc>
        <w:tc>
          <w:tcPr>
            <w:tcW w:w="1701" w:type="dxa"/>
          </w:tcPr>
          <w:p w:rsidR="003A09E7" w:rsidRPr="00CE50CF" w:rsidRDefault="003A09E7" w:rsidP="003A09E7">
            <w:pPr>
              <w:rPr>
                <w:rFonts w:eastAsia="標楷體"/>
                <w:color w:val="000000" w:themeColor="text1"/>
              </w:rPr>
            </w:pPr>
          </w:p>
        </w:tc>
        <w:tc>
          <w:tcPr>
            <w:tcW w:w="1275" w:type="dxa"/>
            <w:gridSpan w:val="2"/>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992" w:type="dxa"/>
            <w:vAlign w:val="center"/>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708" w:type="dxa"/>
            <w:vAlign w:val="center"/>
          </w:tcPr>
          <w:p w:rsidR="003A09E7" w:rsidRPr="00CE50CF" w:rsidRDefault="003A09E7" w:rsidP="003A09E7">
            <w:pPr>
              <w:rPr>
                <w:rFonts w:eastAsia="標楷體"/>
                <w:color w:val="000000" w:themeColor="text1"/>
              </w:rPr>
            </w:pPr>
          </w:p>
        </w:tc>
        <w:tc>
          <w:tcPr>
            <w:tcW w:w="1134" w:type="dxa"/>
            <w:vAlign w:val="center"/>
          </w:tcPr>
          <w:p w:rsidR="003A09E7" w:rsidRPr="00CE50CF" w:rsidRDefault="003A09E7" w:rsidP="003A09E7">
            <w:pPr>
              <w:rPr>
                <w:rFonts w:eastAsia="標楷體"/>
                <w:color w:val="000000" w:themeColor="text1"/>
              </w:rPr>
            </w:pPr>
          </w:p>
        </w:tc>
        <w:tc>
          <w:tcPr>
            <w:tcW w:w="993" w:type="dxa"/>
            <w:vAlign w:val="center"/>
          </w:tcPr>
          <w:p w:rsidR="003A09E7" w:rsidRPr="00CE50CF" w:rsidRDefault="003A09E7" w:rsidP="003A09E7">
            <w:pPr>
              <w:rPr>
                <w:rFonts w:eastAsia="標楷體"/>
                <w:color w:val="000000" w:themeColor="text1"/>
              </w:rPr>
            </w:pPr>
          </w:p>
        </w:tc>
        <w:tc>
          <w:tcPr>
            <w:tcW w:w="1466" w:type="dxa"/>
            <w:vAlign w:val="center"/>
          </w:tcPr>
          <w:p w:rsidR="003A09E7" w:rsidRPr="00CE50CF" w:rsidRDefault="003A09E7" w:rsidP="003A09E7">
            <w:pPr>
              <w:rPr>
                <w:rFonts w:eastAsia="標楷體"/>
                <w:color w:val="000000" w:themeColor="text1"/>
              </w:rPr>
            </w:pPr>
          </w:p>
        </w:tc>
      </w:tr>
      <w:tr w:rsidR="005D6503" w:rsidRPr="00CE50CF" w:rsidTr="00514C92">
        <w:trPr>
          <w:trHeight w:val="780"/>
          <w:jc w:val="center"/>
        </w:trPr>
        <w:tc>
          <w:tcPr>
            <w:tcW w:w="756" w:type="dxa"/>
            <w:vAlign w:val="center"/>
          </w:tcPr>
          <w:p w:rsidR="003A09E7" w:rsidRPr="00CE50CF" w:rsidRDefault="003A09E7" w:rsidP="003A09E7">
            <w:pPr>
              <w:rPr>
                <w:rFonts w:eastAsia="標楷體"/>
                <w:color w:val="000000" w:themeColor="text1"/>
              </w:rPr>
            </w:pPr>
          </w:p>
        </w:tc>
        <w:tc>
          <w:tcPr>
            <w:tcW w:w="1701" w:type="dxa"/>
          </w:tcPr>
          <w:p w:rsidR="003A09E7" w:rsidRPr="00CE50CF" w:rsidRDefault="003A09E7" w:rsidP="003A09E7">
            <w:pPr>
              <w:rPr>
                <w:rFonts w:eastAsia="標楷體"/>
                <w:color w:val="000000" w:themeColor="text1"/>
              </w:rPr>
            </w:pPr>
          </w:p>
        </w:tc>
        <w:tc>
          <w:tcPr>
            <w:tcW w:w="1275" w:type="dxa"/>
            <w:gridSpan w:val="2"/>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992" w:type="dxa"/>
            <w:vAlign w:val="center"/>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708" w:type="dxa"/>
            <w:vAlign w:val="center"/>
          </w:tcPr>
          <w:p w:rsidR="003A09E7" w:rsidRPr="00CE50CF" w:rsidRDefault="003A09E7" w:rsidP="003A09E7">
            <w:pPr>
              <w:rPr>
                <w:rFonts w:eastAsia="標楷體"/>
                <w:color w:val="000000" w:themeColor="text1"/>
              </w:rPr>
            </w:pPr>
          </w:p>
        </w:tc>
        <w:tc>
          <w:tcPr>
            <w:tcW w:w="1134" w:type="dxa"/>
            <w:vAlign w:val="center"/>
          </w:tcPr>
          <w:p w:rsidR="003A09E7" w:rsidRPr="00CE50CF" w:rsidRDefault="003A09E7" w:rsidP="003A09E7">
            <w:pPr>
              <w:rPr>
                <w:rFonts w:eastAsia="標楷體"/>
                <w:color w:val="000000" w:themeColor="text1"/>
              </w:rPr>
            </w:pPr>
          </w:p>
        </w:tc>
        <w:tc>
          <w:tcPr>
            <w:tcW w:w="993" w:type="dxa"/>
            <w:vAlign w:val="center"/>
          </w:tcPr>
          <w:p w:rsidR="003A09E7" w:rsidRPr="00CE50CF" w:rsidRDefault="003A09E7" w:rsidP="003A09E7">
            <w:pPr>
              <w:rPr>
                <w:rFonts w:eastAsia="標楷體"/>
                <w:color w:val="000000" w:themeColor="text1"/>
              </w:rPr>
            </w:pPr>
          </w:p>
        </w:tc>
        <w:tc>
          <w:tcPr>
            <w:tcW w:w="1466" w:type="dxa"/>
            <w:vAlign w:val="center"/>
          </w:tcPr>
          <w:p w:rsidR="003A09E7" w:rsidRPr="00CE50CF" w:rsidRDefault="003A09E7" w:rsidP="003A09E7">
            <w:pPr>
              <w:rPr>
                <w:rFonts w:eastAsia="標楷體"/>
                <w:color w:val="000000" w:themeColor="text1"/>
              </w:rPr>
            </w:pPr>
          </w:p>
        </w:tc>
      </w:tr>
      <w:tr w:rsidR="005D6503" w:rsidRPr="00CE50CF" w:rsidTr="00514C92">
        <w:trPr>
          <w:trHeight w:val="780"/>
          <w:jc w:val="center"/>
        </w:trPr>
        <w:tc>
          <w:tcPr>
            <w:tcW w:w="756" w:type="dxa"/>
            <w:vAlign w:val="center"/>
          </w:tcPr>
          <w:p w:rsidR="003A09E7" w:rsidRPr="00CE50CF" w:rsidRDefault="003A09E7" w:rsidP="003A09E7">
            <w:pPr>
              <w:rPr>
                <w:rFonts w:eastAsia="標楷體"/>
                <w:color w:val="000000" w:themeColor="text1"/>
              </w:rPr>
            </w:pPr>
          </w:p>
        </w:tc>
        <w:tc>
          <w:tcPr>
            <w:tcW w:w="1701" w:type="dxa"/>
          </w:tcPr>
          <w:p w:rsidR="003A09E7" w:rsidRPr="00CE50CF" w:rsidRDefault="003A09E7" w:rsidP="003A09E7">
            <w:pPr>
              <w:rPr>
                <w:rFonts w:eastAsia="標楷體"/>
                <w:color w:val="000000" w:themeColor="text1"/>
              </w:rPr>
            </w:pPr>
          </w:p>
        </w:tc>
        <w:tc>
          <w:tcPr>
            <w:tcW w:w="1275" w:type="dxa"/>
            <w:gridSpan w:val="2"/>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992" w:type="dxa"/>
            <w:vAlign w:val="center"/>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708" w:type="dxa"/>
            <w:vAlign w:val="center"/>
          </w:tcPr>
          <w:p w:rsidR="003A09E7" w:rsidRPr="00CE50CF" w:rsidRDefault="003A09E7" w:rsidP="003A09E7">
            <w:pPr>
              <w:rPr>
                <w:rFonts w:eastAsia="標楷體"/>
                <w:color w:val="000000" w:themeColor="text1"/>
              </w:rPr>
            </w:pPr>
          </w:p>
        </w:tc>
        <w:tc>
          <w:tcPr>
            <w:tcW w:w="1134" w:type="dxa"/>
            <w:vAlign w:val="center"/>
          </w:tcPr>
          <w:p w:rsidR="003A09E7" w:rsidRPr="00CE50CF" w:rsidRDefault="003A09E7" w:rsidP="003A09E7">
            <w:pPr>
              <w:rPr>
                <w:rFonts w:eastAsia="標楷體"/>
                <w:color w:val="000000" w:themeColor="text1"/>
              </w:rPr>
            </w:pPr>
          </w:p>
        </w:tc>
        <w:tc>
          <w:tcPr>
            <w:tcW w:w="993" w:type="dxa"/>
            <w:vAlign w:val="center"/>
          </w:tcPr>
          <w:p w:rsidR="003A09E7" w:rsidRPr="00CE50CF" w:rsidRDefault="003A09E7" w:rsidP="003A09E7">
            <w:pPr>
              <w:rPr>
                <w:rFonts w:eastAsia="標楷體"/>
                <w:color w:val="000000" w:themeColor="text1"/>
              </w:rPr>
            </w:pPr>
          </w:p>
        </w:tc>
        <w:tc>
          <w:tcPr>
            <w:tcW w:w="1466" w:type="dxa"/>
            <w:vAlign w:val="center"/>
          </w:tcPr>
          <w:p w:rsidR="003A09E7" w:rsidRPr="00CE50CF" w:rsidRDefault="003A09E7" w:rsidP="003A09E7">
            <w:pPr>
              <w:rPr>
                <w:rFonts w:eastAsia="標楷體"/>
                <w:color w:val="000000" w:themeColor="text1"/>
              </w:rPr>
            </w:pPr>
          </w:p>
        </w:tc>
      </w:tr>
      <w:tr w:rsidR="005D6503" w:rsidRPr="00CE50CF" w:rsidTr="00514C92">
        <w:trPr>
          <w:trHeight w:val="780"/>
          <w:jc w:val="center"/>
        </w:trPr>
        <w:tc>
          <w:tcPr>
            <w:tcW w:w="756" w:type="dxa"/>
            <w:vAlign w:val="center"/>
          </w:tcPr>
          <w:p w:rsidR="003A09E7" w:rsidRPr="00CE50CF" w:rsidRDefault="003A09E7" w:rsidP="003A09E7">
            <w:pPr>
              <w:rPr>
                <w:rFonts w:eastAsia="標楷體"/>
                <w:color w:val="000000" w:themeColor="text1"/>
              </w:rPr>
            </w:pPr>
          </w:p>
        </w:tc>
        <w:tc>
          <w:tcPr>
            <w:tcW w:w="1701" w:type="dxa"/>
          </w:tcPr>
          <w:p w:rsidR="003A09E7" w:rsidRPr="00CE50CF" w:rsidRDefault="003A09E7" w:rsidP="003A09E7">
            <w:pPr>
              <w:rPr>
                <w:rFonts w:eastAsia="標楷體"/>
                <w:color w:val="000000" w:themeColor="text1"/>
              </w:rPr>
            </w:pPr>
          </w:p>
        </w:tc>
        <w:tc>
          <w:tcPr>
            <w:tcW w:w="1275" w:type="dxa"/>
            <w:gridSpan w:val="2"/>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992" w:type="dxa"/>
            <w:vAlign w:val="center"/>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708" w:type="dxa"/>
            <w:vAlign w:val="center"/>
          </w:tcPr>
          <w:p w:rsidR="003A09E7" w:rsidRPr="00CE50CF" w:rsidRDefault="003A09E7" w:rsidP="003A09E7">
            <w:pPr>
              <w:rPr>
                <w:rFonts w:eastAsia="標楷體"/>
                <w:color w:val="000000" w:themeColor="text1"/>
              </w:rPr>
            </w:pPr>
          </w:p>
        </w:tc>
        <w:tc>
          <w:tcPr>
            <w:tcW w:w="1134" w:type="dxa"/>
            <w:vAlign w:val="center"/>
          </w:tcPr>
          <w:p w:rsidR="003A09E7" w:rsidRPr="00CE50CF" w:rsidRDefault="003A09E7" w:rsidP="003A09E7">
            <w:pPr>
              <w:rPr>
                <w:rFonts w:eastAsia="標楷體"/>
                <w:color w:val="000000" w:themeColor="text1"/>
              </w:rPr>
            </w:pPr>
          </w:p>
        </w:tc>
        <w:tc>
          <w:tcPr>
            <w:tcW w:w="993" w:type="dxa"/>
            <w:vAlign w:val="center"/>
          </w:tcPr>
          <w:p w:rsidR="003A09E7" w:rsidRPr="00CE50CF" w:rsidRDefault="003A09E7" w:rsidP="003A09E7">
            <w:pPr>
              <w:rPr>
                <w:rFonts w:eastAsia="標楷體"/>
                <w:color w:val="000000" w:themeColor="text1"/>
              </w:rPr>
            </w:pPr>
          </w:p>
        </w:tc>
        <w:tc>
          <w:tcPr>
            <w:tcW w:w="1466" w:type="dxa"/>
            <w:vAlign w:val="center"/>
          </w:tcPr>
          <w:p w:rsidR="003A09E7" w:rsidRPr="00CE50CF" w:rsidRDefault="003A09E7" w:rsidP="003A09E7">
            <w:pPr>
              <w:rPr>
                <w:rFonts w:eastAsia="標楷體"/>
                <w:color w:val="000000" w:themeColor="text1"/>
              </w:rPr>
            </w:pPr>
          </w:p>
        </w:tc>
      </w:tr>
      <w:tr w:rsidR="005D6503" w:rsidRPr="00CE50CF" w:rsidTr="00514C92">
        <w:trPr>
          <w:trHeight w:val="780"/>
          <w:jc w:val="center"/>
        </w:trPr>
        <w:tc>
          <w:tcPr>
            <w:tcW w:w="756" w:type="dxa"/>
            <w:vAlign w:val="center"/>
          </w:tcPr>
          <w:p w:rsidR="003A09E7" w:rsidRPr="00CE50CF" w:rsidRDefault="003A09E7" w:rsidP="003A09E7">
            <w:pPr>
              <w:rPr>
                <w:rFonts w:eastAsia="標楷體"/>
                <w:color w:val="000000" w:themeColor="text1"/>
              </w:rPr>
            </w:pPr>
          </w:p>
        </w:tc>
        <w:tc>
          <w:tcPr>
            <w:tcW w:w="1701" w:type="dxa"/>
          </w:tcPr>
          <w:p w:rsidR="003A09E7" w:rsidRPr="00CE50CF" w:rsidRDefault="003A09E7" w:rsidP="003A09E7">
            <w:pPr>
              <w:rPr>
                <w:rFonts w:eastAsia="標楷體"/>
                <w:color w:val="000000" w:themeColor="text1"/>
              </w:rPr>
            </w:pPr>
          </w:p>
        </w:tc>
        <w:tc>
          <w:tcPr>
            <w:tcW w:w="1275" w:type="dxa"/>
            <w:gridSpan w:val="2"/>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992" w:type="dxa"/>
            <w:vAlign w:val="center"/>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708" w:type="dxa"/>
            <w:vAlign w:val="center"/>
          </w:tcPr>
          <w:p w:rsidR="003A09E7" w:rsidRPr="00CE50CF" w:rsidRDefault="003A09E7" w:rsidP="003A09E7">
            <w:pPr>
              <w:rPr>
                <w:rFonts w:eastAsia="標楷體"/>
                <w:color w:val="000000" w:themeColor="text1"/>
              </w:rPr>
            </w:pPr>
          </w:p>
        </w:tc>
        <w:tc>
          <w:tcPr>
            <w:tcW w:w="1134" w:type="dxa"/>
            <w:vAlign w:val="center"/>
          </w:tcPr>
          <w:p w:rsidR="003A09E7" w:rsidRPr="00CE50CF" w:rsidRDefault="003A09E7" w:rsidP="003A09E7">
            <w:pPr>
              <w:rPr>
                <w:rFonts w:eastAsia="標楷體"/>
                <w:color w:val="000000" w:themeColor="text1"/>
              </w:rPr>
            </w:pPr>
          </w:p>
        </w:tc>
        <w:tc>
          <w:tcPr>
            <w:tcW w:w="993" w:type="dxa"/>
            <w:vAlign w:val="center"/>
          </w:tcPr>
          <w:p w:rsidR="003A09E7" w:rsidRPr="00CE50CF" w:rsidRDefault="003A09E7" w:rsidP="003A09E7">
            <w:pPr>
              <w:rPr>
                <w:rFonts w:eastAsia="標楷體"/>
                <w:color w:val="000000" w:themeColor="text1"/>
              </w:rPr>
            </w:pPr>
          </w:p>
        </w:tc>
        <w:tc>
          <w:tcPr>
            <w:tcW w:w="1466" w:type="dxa"/>
            <w:vAlign w:val="center"/>
          </w:tcPr>
          <w:p w:rsidR="003A09E7" w:rsidRPr="00CE50CF" w:rsidRDefault="003A09E7" w:rsidP="003A09E7">
            <w:pPr>
              <w:rPr>
                <w:rFonts w:eastAsia="標楷體"/>
                <w:color w:val="000000" w:themeColor="text1"/>
              </w:rPr>
            </w:pPr>
          </w:p>
        </w:tc>
      </w:tr>
      <w:tr w:rsidR="005D6503" w:rsidRPr="00CE50CF" w:rsidTr="00514C92">
        <w:trPr>
          <w:trHeight w:val="780"/>
          <w:jc w:val="center"/>
        </w:trPr>
        <w:tc>
          <w:tcPr>
            <w:tcW w:w="756" w:type="dxa"/>
            <w:vAlign w:val="center"/>
          </w:tcPr>
          <w:p w:rsidR="003A09E7" w:rsidRPr="00CE50CF" w:rsidRDefault="003A09E7" w:rsidP="003A09E7">
            <w:pPr>
              <w:rPr>
                <w:rFonts w:eastAsia="標楷體"/>
                <w:color w:val="000000" w:themeColor="text1"/>
              </w:rPr>
            </w:pPr>
          </w:p>
        </w:tc>
        <w:tc>
          <w:tcPr>
            <w:tcW w:w="1701" w:type="dxa"/>
          </w:tcPr>
          <w:p w:rsidR="003A09E7" w:rsidRPr="00CE50CF" w:rsidRDefault="003A09E7" w:rsidP="003A09E7">
            <w:pPr>
              <w:rPr>
                <w:rFonts w:eastAsia="標楷體"/>
                <w:color w:val="000000" w:themeColor="text1"/>
              </w:rPr>
            </w:pPr>
          </w:p>
        </w:tc>
        <w:tc>
          <w:tcPr>
            <w:tcW w:w="1275" w:type="dxa"/>
            <w:gridSpan w:val="2"/>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992" w:type="dxa"/>
            <w:vAlign w:val="center"/>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708" w:type="dxa"/>
            <w:vAlign w:val="center"/>
          </w:tcPr>
          <w:p w:rsidR="003A09E7" w:rsidRPr="00CE50CF" w:rsidRDefault="003A09E7" w:rsidP="003A09E7">
            <w:pPr>
              <w:rPr>
                <w:rFonts w:eastAsia="標楷體"/>
                <w:color w:val="000000" w:themeColor="text1"/>
              </w:rPr>
            </w:pPr>
          </w:p>
        </w:tc>
        <w:tc>
          <w:tcPr>
            <w:tcW w:w="1134" w:type="dxa"/>
            <w:vAlign w:val="center"/>
          </w:tcPr>
          <w:p w:rsidR="003A09E7" w:rsidRPr="00CE50CF" w:rsidRDefault="003A09E7" w:rsidP="003A09E7">
            <w:pPr>
              <w:rPr>
                <w:rFonts w:eastAsia="標楷體"/>
                <w:color w:val="000000" w:themeColor="text1"/>
              </w:rPr>
            </w:pPr>
          </w:p>
        </w:tc>
        <w:tc>
          <w:tcPr>
            <w:tcW w:w="993" w:type="dxa"/>
            <w:vAlign w:val="center"/>
          </w:tcPr>
          <w:p w:rsidR="003A09E7" w:rsidRPr="00CE50CF" w:rsidRDefault="003A09E7" w:rsidP="003A09E7">
            <w:pPr>
              <w:rPr>
                <w:rFonts w:eastAsia="標楷體"/>
                <w:color w:val="000000" w:themeColor="text1"/>
              </w:rPr>
            </w:pPr>
          </w:p>
        </w:tc>
        <w:tc>
          <w:tcPr>
            <w:tcW w:w="1466" w:type="dxa"/>
            <w:vAlign w:val="center"/>
          </w:tcPr>
          <w:p w:rsidR="003A09E7" w:rsidRPr="00CE50CF" w:rsidRDefault="003A09E7" w:rsidP="003A09E7">
            <w:pPr>
              <w:rPr>
                <w:rFonts w:eastAsia="標楷體"/>
                <w:color w:val="000000" w:themeColor="text1"/>
              </w:rPr>
            </w:pPr>
          </w:p>
        </w:tc>
      </w:tr>
      <w:tr w:rsidR="005D6503" w:rsidRPr="00CE50CF" w:rsidTr="00514C92">
        <w:trPr>
          <w:trHeight w:val="780"/>
          <w:jc w:val="center"/>
        </w:trPr>
        <w:tc>
          <w:tcPr>
            <w:tcW w:w="756" w:type="dxa"/>
            <w:vAlign w:val="center"/>
          </w:tcPr>
          <w:p w:rsidR="003A09E7" w:rsidRPr="00CE50CF" w:rsidRDefault="003A09E7" w:rsidP="003A09E7">
            <w:pPr>
              <w:rPr>
                <w:rFonts w:eastAsia="標楷體"/>
                <w:color w:val="000000" w:themeColor="text1"/>
              </w:rPr>
            </w:pPr>
          </w:p>
        </w:tc>
        <w:tc>
          <w:tcPr>
            <w:tcW w:w="1701" w:type="dxa"/>
          </w:tcPr>
          <w:p w:rsidR="003A09E7" w:rsidRPr="00CE50CF" w:rsidRDefault="003A09E7" w:rsidP="003A09E7">
            <w:pPr>
              <w:rPr>
                <w:rFonts w:eastAsia="標楷體"/>
                <w:color w:val="000000" w:themeColor="text1"/>
              </w:rPr>
            </w:pPr>
          </w:p>
        </w:tc>
        <w:tc>
          <w:tcPr>
            <w:tcW w:w="1275" w:type="dxa"/>
            <w:gridSpan w:val="2"/>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992" w:type="dxa"/>
            <w:vAlign w:val="center"/>
          </w:tcPr>
          <w:p w:rsidR="003A09E7" w:rsidRPr="00CE50CF" w:rsidRDefault="003A09E7" w:rsidP="003A09E7">
            <w:pPr>
              <w:rPr>
                <w:rFonts w:eastAsia="標楷體"/>
                <w:color w:val="000000" w:themeColor="text1"/>
              </w:rPr>
            </w:pPr>
          </w:p>
        </w:tc>
        <w:tc>
          <w:tcPr>
            <w:tcW w:w="851" w:type="dxa"/>
            <w:vAlign w:val="center"/>
          </w:tcPr>
          <w:p w:rsidR="003A09E7" w:rsidRPr="00CE50CF" w:rsidRDefault="003A09E7" w:rsidP="003A09E7">
            <w:pPr>
              <w:rPr>
                <w:rFonts w:eastAsia="標楷體"/>
                <w:color w:val="000000" w:themeColor="text1"/>
              </w:rPr>
            </w:pPr>
          </w:p>
        </w:tc>
        <w:tc>
          <w:tcPr>
            <w:tcW w:w="708" w:type="dxa"/>
            <w:vAlign w:val="center"/>
          </w:tcPr>
          <w:p w:rsidR="003A09E7" w:rsidRPr="00CE50CF" w:rsidRDefault="003A09E7" w:rsidP="003A09E7">
            <w:pPr>
              <w:rPr>
                <w:rFonts w:eastAsia="標楷體"/>
                <w:color w:val="000000" w:themeColor="text1"/>
              </w:rPr>
            </w:pPr>
          </w:p>
        </w:tc>
        <w:tc>
          <w:tcPr>
            <w:tcW w:w="1134" w:type="dxa"/>
            <w:vAlign w:val="center"/>
          </w:tcPr>
          <w:p w:rsidR="003A09E7" w:rsidRPr="00CE50CF" w:rsidRDefault="003A09E7" w:rsidP="003A09E7">
            <w:pPr>
              <w:rPr>
                <w:rFonts w:eastAsia="標楷體"/>
                <w:color w:val="000000" w:themeColor="text1"/>
              </w:rPr>
            </w:pPr>
          </w:p>
        </w:tc>
        <w:tc>
          <w:tcPr>
            <w:tcW w:w="993" w:type="dxa"/>
            <w:vAlign w:val="center"/>
          </w:tcPr>
          <w:p w:rsidR="003A09E7" w:rsidRPr="00CE50CF" w:rsidRDefault="003A09E7" w:rsidP="003A09E7">
            <w:pPr>
              <w:rPr>
                <w:rFonts w:eastAsia="標楷體"/>
                <w:color w:val="000000" w:themeColor="text1"/>
              </w:rPr>
            </w:pPr>
          </w:p>
        </w:tc>
        <w:tc>
          <w:tcPr>
            <w:tcW w:w="1466" w:type="dxa"/>
            <w:vAlign w:val="center"/>
          </w:tcPr>
          <w:p w:rsidR="003A09E7" w:rsidRPr="00CE50CF" w:rsidRDefault="003A09E7" w:rsidP="003A09E7">
            <w:pPr>
              <w:rPr>
                <w:rFonts w:eastAsia="標楷體"/>
                <w:color w:val="000000" w:themeColor="text1"/>
              </w:rPr>
            </w:pPr>
          </w:p>
        </w:tc>
      </w:tr>
    </w:tbl>
    <w:p w:rsidR="003A09E7" w:rsidRPr="00CE50CF" w:rsidRDefault="003A09E7" w:rsidP="003A09E7">
      <w:pPr>
        <w:rPr>
          <w:rFonts w:eastAsia="標楷體"/>
          <w:color w:val="000000" w:themeColor="text1"/>
        </w:rPr>
      </w:pPr>
    </w:p>
    <w:p w:rsidR="00523960" w:rsidRPr="00CE50CF" w:rsidRDefault="00523960" w:rsidP="00523960">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A85719" w:rsidRPr="00CE50CF" w:rsidRDefault="003A09E7" w:rsidP="003A09E7">
      <w:pPr>
        <w:rPr>
          <w:rFonts w:eastAsia="標楷體"/>
          <w:color w:val="000000" w:themeColor="text1"/>
        </w:rPr>
      </w:pPr>
      <w:r w:rsidRPr="00CE50CF">
        <w:rPr>
          <w:rFonts w:eastAsia="標楷體"/>
          <w:color w:val="000000" w:themeColor="text1"/>
        </w:rPr>
        <w:br w:type="page"/>
      </w:r>
    </w:p>
    <w:tbl>
      <w:tblPr>
        <w:tblW w:w="10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8"/>
        <w:gridCol w:w="699"/>
        <w:gridCol w:w="1002"/>
        <w:gridCol w:w="1578"/>
        <w:gridCol w:w="681"/>
        <w:gridCol w:w="2456"/>
        <w:gridCol w:w="520"/>
        <w:gridCol w:w="2511"/>
      </w:tblGrid>
      <w:tr w:rsidR="005D6503" w:rsidRPr="00CE50CF" w:rsidTr="00514C92">
        <w:trPr>
          <w:trHeight w:val="598"/>
          <w:jc w:val="center"/>
        </w:trPr>
        <w:tc>
          <w:tcPr>
            <w:tcW w:w="2929" w:type="dxa"/>
            <w:gridSpan w:val="3"/>
            <w:vAlign w:val="center"/>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7746" w:type="dxa"/>
            <w:gridSpan w:val="5"/>
            <w:vAlign w:val="center"/>
          </w:tcPr>
          <w:p w:rsidR="003A09E7" w:rsidRPr="00CE50CF" w:rsidRDefault="003A09E7" w:rsidP="003A09E7">
            <w:pPr>
              <w:tabs>
                <w:tab w:val="center" w:pos="4153"/>
                <w:tab w:val="right" w:pos="8306"/>
              </w:tabs>
              <w:snapToGrid w:val="0"/>
              <w:spacing w:line="400" w:lineRule="exact"/>
              <w:ind w:firstLineChars="100" w:firstLine="280"/>
              <w:jc w:val="both"/>
              <w:rPr>
                <w:rFonts w:eastAsia="標楷體"/>
                <w:color w:val="000000" w:themeColor="text1"/>
                <w:position w:val="-28"/>
                <w:sz w:val="28"/>
                <w:szCs w:val="20"/>
              </w:rPr>
            </w:pPr>
            <w:r w:rsidRPr="00CE50CF">
              <w:rPr>
                <w:rFonts w:eastAsia="標楷體"/>
                <w:color w:val="000000" w:themeColor="text1"/>
                <w:sz w:val="28"/>
                <w:szCs w:val="20"/>
              </w:rPr>
              <w:t>G-4-6-01:</w:t>
            </w:r>
            <w:r w:rsidRPr="00CE50CF">
              <w:rPr>
                <w:rFonts w:eastAsia="標楷體"/>
                <w:color w:val="000000" w:themeColor="text1"/>
                <w:sz w:val="28"/>
                <w:szCs w:val="20"/>
              </w:rPr>
              <w:t>產品申訴案件處理紀錄</w:t>
            </w:r>
            <w:r w:rsidRPr="00CE50CF">
              <w:rPr>
                <w:rFonts w:eastAsia="標楷體"/>
                <w:color w:val="000000" w:themeColor="text1"/>
                <w:spacing w:val="10"/>
                <w:sz w:val="28"/>
                <w:szCs w:val="52"/>
              </w:rPr>
              <w:t>表</w:t>
            </w:r>
          </w:p>
        </w:tc>
      </w:tr>
      <w:tr w:rsidR="00514C92" w:rsidRPr="00CE50CF" w:rsidTr="00514C92">
        <w:trPr>
          <w:trHeight w:val="315"/>
          <w:jc w:val="center"/>
        </w:trPr>
        <w:tc>
          <w:tcPr>
            <w:tcW w:w="10675" w:type="dxa"/>
            <w:gridSpan w:val="8"/>
          </w:tcPr>
          <w:p w:rsidR="00514C92" w:rsidRPr="00CE50CF" w:rsidRDefault="00514C92" w:rsidP="00514C92">
            <w:pPr>
              <w:tabs>
                <w:tab w:val="center" w:pos="4153"/>
                <w:tab w:val="right" w:pos="8306"/>
              </w:tabs>
              <w:snapToGrid w:val="0"/>
              <w:spacing w:line="400" w:lineRule="exact"/>
              <w:jc w:val="both"/>
              <w:rPr>
                <w:rFonts w:eastAsia="標楷體"/>
                <w:color w:val="000000" w:themeColor="text1"/>
                <w:sz w:val="28"/>
                <w:szCs w:val="20"/>
              </w:rPr>
            </w:pPr>
            <w:r w:rsidRPr="00CE50CF">
              <w:rPr>
                <w:rFonts w:eastAsia="標楷體"/>
                <w:color w:val="000000" w:themeColor="text1"/>
                <w:sz w:val="26"/>
              </w:rPr>
              <w:t>頻率</w:t>
            </w:r>
            <w:r w:rsidRPr="00CE50CF">
              <w:rPr>
                <w:rFonts w:eastAsia="標楷體"/>
                <w:color w:val="000000" w:themeColor="text1"/>
                <w:sz w:val="26"/>
              </w:rPr>
              <w:t>:</w:t>
            </w:r>
            <w:r w:rsidRPr="00CE50CF">
              <w:rPr>
                <w:rFonts w:eastAsia="標楷體"/>
                <w:color w:val="000000" w:themeColor="text1"/>
                <w:sz w:val="26"/>
              </w:rPr>
              <w:t xml:space="preserve">每次　　　　　　　　　　　　　　　　</w:t>
            </w:r>
            <w:r>
              <w:rPr>
                <w:rFonts w:eastAsia="標楷體" w:hint="eastAsia"/>
                <w:color w:val="000000" w:themeColor="text1"/>
                <w:sz w:val="26"/>
              </w:rPr>
              <w:t xml:space="preserve">      </w:t>
            </w:r>
            <w:r w:rsidRPr="00CE50CF">
              <w:rPr>
                <w:rFonts w:eastAsia="標楷體"/>
                <w:color w:val="000000" w:themeColor="text1"/>
                <w:sz w:val="26"/>
              </w:rPr>
              <w:t xml:space="preserve">　　　　　　　　　年　　月　　日</w:t>
            </w:r>
          </w:p>
        </w:tc>
      </w:tr>
      <w:tr w:rsidR="005D6503" w:rsidRPr="00CE50CF" w:rsidTr="000C4EE5">
        <w:trPr>
          <w:cantSplit/>
          <w:trHeight w:hRule="exact" w:val="851"/>
          <w:jc w:val="center"/>
        </w:trPr>
        <w:tc>
          <w:tcPr>
            <w:tcW w:w="1228" w:type="dxa"/>
            <w:vAlign w:val="center"/>
          </w:tcPr>
          <w:p w:rsidR="003A09E7" w:rsidRPr="00CE50CF" w:rsidRDefault="003A09E7" w:rsidP="003A09E7">
            <w:pPr>
              <w:tabs>
                <w:tab w:val="right" w:pos="9696"/>
              </w:tabs>
              <w:jc w:val="center"/>
              <w:rPr>
                <w:rFonts w:eastAsia="標楷體"/>
                <w:color w:val="000000" w:themeColor="text1"/>
              </w:rPr>
            </w:pPr>
            <w:r w:rsidRPr="00CE50CF">
              <w:rPr>
                <w:rFonts w:eastAsia="標楷體"/>
                <w:color w:val="000000" w:themeColor="text1"/>
              </w:rPr>
              <w:t>登紀</w:t>
            </w:r>
          </w:p>
          <w:p w:rsidR="003A09E7" w:rsidRPr="00CE50CF" w:rsidRDefault="003A09E7" w:rsidP="003A09E7">
            <w:pPr>
              <w:tabs>
                <w:tab w:val="right" w:pos="9696"/>
              </w:tabs>
              <w:jc w:val="center"/>
              <w:rPr>
                <w:rFonts w:eastAsia="標楷體"/>
                <w:color w:val="000000" w:themeColor="text1"/>
              </w:rPr>
            </w:pPr>
            <w:r w:rsidRPr="00CE50CF">
              <w:rPr>
                <w:rFonts w:eastAsia="標楷體"/>
                <w:color w:val="000000" w:themeColor="text1"/>
              </w:rPr>
              <w:t>事項</w:t>
            </w:r>
          </w:p>
        </w:tc>
        <w:tc>
          <w:tcPr>
            <w:tcW w:w="699" w:type="dxa"/>
            <w:vAlign w:val="center"/>
          </w:tcPr>
          <w:p w:rsidR="003A09E7" w:rsidRPr="00CE50CF" w:rsidRDefault="003A09E7" w:rsidP="003A09E7">
            <w:pPr>
              <w:tabs>
                <w:tab w:val="right" w:pos="9696"/>
              </w:tabs>
              <w:jc w:val="center"/>
              <w:rPr>
                <w:rFonts w:eastAsia="標楷體"/>
                <w:color w:val="000000" w:themeColor="text1"/>
              </w:rPr>
            </w:pPr>
            <w:r w:rsidRPr="00CE50CF">
              <w:rPr>
                <w:rFonts w:eastAsia="標楷體"/>
                <w:color w:val="000000" w:themeColor="text1"/>
              </w:rPr>
              <w:t>顧客</w:t>
            </w:r>
          </w:p>
          <w:p w:rsidR="003A09E7" w:rsidRPr="00CE50CF" w:rsidRDefault="003A09E7" w:rsidP="003A09E7">
            <w:pPr>
              <w:tabs>
                <w:tab w:val="right" w:pos="9696"/>
              </w:tabs>
              <w:jc w:val="center"/>
              <w:rPr>
                <w:rFonts w:eastAsia="標楷體"/>
                <w:color w:val="000000" w:themeColor="text1"/>
              </w:rPr>
            </w:pPr>
            <w:r w:rsidRPr="00CE50CF">
              <w:rPr>
                <w:rFonts w:eastAsia="標楷體"/>
                <w:color w:val="000000" w:themeColor="text1"/>
              </w:rPr>
              <w:t>名稱</w:t>
            </w:r>
          </w:p>
        </w:tc>
        <w:tc>
          <w:tcPr>
            <w:tcW w:w="2580" w:type="dxa"/>
            <w:gridSpan w:val="2"/>
            <w:vAlign w:val="center"/>
          </w:tcPr>
          <w:p w:rsidR="003A09E7" w:rsidRPr="00CE50CF" w:rsidRDefault="003A09E7" w:rsidP="003A09E7">
            <w:pPr>
              <w:tabs>
                <w:tab w:val="right" w:pos="9696"/>
              </w:tabs>
              <w:jc w:val="center"/>
              <w:rPr>
                <w:rFonts w:eastAsia="標楷體"/>
                <w:color w:val="000000" w:themeColor="text1"/>
              </w:rPr>
            </w:pPr>
          </w:p>
        </w:tc>
        <w:tc>
          <w:tcPr>
            <w:tcW w:w="681" w:type="dxa"/>
            <w:vAlign w:val="center"/>
          </w:tcPr>
          <w:p w:rsidR="003A09E7" w:rsidRPr="00CE50CF" w:rsidRDefault="003A09E7" w:rsidP="003A09E7">
            <w:pPr>
              <w:tabs>
                <w:tab w:val="right" w:pos="9696"/>
              </w:tabs>
              <w:jc w:val="center"/>
              <w:rPr>
                <w:rFonts w:eastAsia="標楷體"/>
                <w:color w:val="000000" w:themeColor="text1"/>
              </w:rPr>
            </w:pPr>
            <w:r w:rsidRPr="00CE50CF">
              <w:rPr>
                <w:rFonts w:eastAsia="標楷體"/>
                <w:color w:val="000000" w:themeColor="text1"/>
              </w:rPr>
              <w:t>顧客</w:t>
            </w:r>
          </w:p>
          <w:p w:rsidR="003A09E7" w:rsidRPr="00CE50CF" w:rsidRDefault="003A09E7" w:rsidP="003A09E7">
            <w:pPr>
              <w:tabs>
                <w:tab w:val="right" w:pos="9696"/>
              </w:tabs>
              <w:jc w:val="center"/>
              <w:rPr>
                <w:rFonts w:eastAsia="標楷體"/>
                <w:color w:val="000000" w:themeColor="text1"/>
              </w:rPr>
            </w:pPr>
            <w:r w:rsidRPr="00CE50CF">
              <w:rPr>
                <w:rFonts w:eastAsia="標楷體"/>
                <w:color w:val="000000" w:themeColor="text1"/>
              </w:rPr>
              <w:t>地址</w:t>
            </w:r>
          </w:p>
        </w:tc>
        <w:tc>
          <w:tcPr>
            <w:tcW w:w="2456" w:type="dxa"/>
            <w:vAlign w:val="center"/>
          </w:tcPr>
          <w:p w:rsidR="003A09E7" w:rsidRPr="00CE50CF" w:rsidRDefault="003A09E7" w:rsidP="003A09E7">
            <w:pPr>
              <w:tabs>
                <w:tab w:val="right" w:pos="9696"/>
              </w:tabs>
              <w:jc w:val="center"/>
              <w:rPr>
                <w:rFonts w:eastAsia="標楷體"/>
                <w:color w:val="000000" w:themeColor="text1"/>
              </w:rPr>
            </w:pPr>
          </w:p>
        </w:tc>
        <w:tc>
          <w:tcPr>
            <w:tcW w:w="520" w:type="dxa"/>
            <w:vAlign w:val="center"/>
          </w:tcPr>
          <w:p w:rsidR="003A09E7" w:rsidRPr="00CE50CF" w:rsidRDefault="003A09E7" w:rsidP="003A09E7">
            <w:pPr>
              <w:tabs>
                <w:tab w:val="right" w:pos="9696"/>
              </w:tabs>
              <w:jc w:val="center"/>
              <w:rPr>
                <w:rFonts w:eastAsia="標楷體"/>
                <w:color w:val="000000" w:themeColor="text1"/>
              </w:rPr>
            </w:pPr>
            <w:r w:rsidRPr="00CE50CF">
              <w:rPr>
                <w:rFonts w:eastAsia="標楷體"/>
                <w:color w:val="000000" w:themeColor="text1"/>
              </w:rPr>
              <w:t>電</w:t>
            </w:r>
          </w:p>
          <w:p w:rsidR="003A09E7" w:rsidRPr="00CE50CF" w:rsidRDefault="003A09E7" w:rsidP="003A09E7">
            <w:pPr>
              <w:tabs>
                <w:tab w:val="right" w:pos="9696"/>
              </w:tabs>
              <w:jc w:val="center"/>
              <w:rPr>
                <w:rFonts w:eastAsia="標楷體"/>
                <w:color w:val="000000" w:themeColor="text1"/>
              </w:rPr>
            </w:pPr>
            <w:r w:rsidRPr="00CE50CF">
              <w:rPr>
                <w:rFonts w:eastAsia="標楷體"/>
                <w:color w:val="000000" w:themeColor="text1"/>
              </w:rPr>
              <w:t>話</w:t>
            </w:r>
          </w:p>
        </w:tc>
        <w:tc>
          <w:tcPr>
            <w:tcW w:w="2511" w:type="dxa"/>
            <w:vAlign w:val="center"/>
          </w:tcPr>
          <w:p w:rsidR="003A09E7" w:rsidRPr="00CE50CF" w:rsidRDefault="003A09E7" w:rsidP="003A09E7">
            <w:pPr>
              <w:tabs>
                <w:tab w:val="right" w:pos="9696"/>
              </w:tabs>
              <w:spacing w:line="400" w:lineRule="exact"/>
              <w:jc w:val="both"/>
              <w:rPr>
                <w:rFonts w:eastAsia="標楷體"/>
                <w:color w:val="000000" w:themeColor="text1"/>
              </w:rPr>
            </w:pPr>
          </w:p>
        </w:tc>
      </w:tr>
      <w:tr w:rsidR="000C4EE5" w:rsidRPr="00CE50CF" w:rsidTr="0012272F">
        <w:trPr>
          <w:cantSplit/>
          <w:trHeight w:val="4116"/>
          <w:jc w:val="center"/>
        </w:trPr>
        <w:tc>
          <w:tcPr>
            <w:tcW w:w="1228" w:type="dxa"/>
            <w:vAlign w:val="center"/>
          </w:tcPr>
          <w:p w:rsidR="000C4EE5" w:rsidRPr="00CE50CF" w:rsidRDefault="000C4EE5" w:rsidP="003A09E7">
            <w:pPr>
              <w:tabs>
                <w:tab w:val="right" w:pos="9696"/>
              </w:tabs>
              <w:jc w:val="center"/>
              <w:rPr>
                <w:rFonts w:eastAsia="標楷體"/>
                <w:color w:val="000000" w:themeColor="text1"/>
              </w:rPr>
            </w:pPr>
            <w:r w:rsidRPr="00CE50CF">
              <w:rPr>
                <w:rFonts w:eastAsia="標楷體"/>
                <w:color w:val="000000" w:themeColor="text1"/>
              </w:rPr>
              <w:t>客戶抱怨</w:t>
            </w:r>
          </w:p>
        </w:tc>
        <w:tc>
          <w:tcPr>
            <w:tcW w:w="6416" w:type="dxa"/>
            <w:gridSpan w:val="5"/>
            <w:vAlign w:val="center"/>
          </w:tcPr>
          <w:p w:rsidR="000C4EE5" w:rsidRDefault="000C4EE5" w:rsidP="000C4EE5">
            <w:pPr>
              <w:tabs>
                <w:tab w:val="right" w:pos="9696"/>
              </w:tabs>
              <w:ind w:leftChars="74" w:left="178"/>
              <w:jc w:val="both"/>
              <w:rPr>
                <w:rFonts w:eastAsia="標楷體"/>
                <w:color w:val="000000" w:themeColor="text1"/>
                <w:u w:val="single"/>
              </w:rPr>
            </w:pPr>
            <w:r w:rsidRPr="00CE50CF">
              <w:rPr>
                <w:rFonts w:eastAsia="標楷體"/>
                <w:color w:val="000000" w:themeColor="text1"/>
              </w:rPr>
              <w:t>名稱</w:t>
            </w:r>
            <w:r w:rsidRPr="00CE50CF">
              <w:rPr>
                <w:rFonts w:eastAsia="標楷體"/>
                <w:color w:val="000000" w:themeColor="text1"/>
              </w:rPr>
              <w:t>:</w:t>
            </w:r>
            <w:r w:rsidRPr="008E6905">
              <w:rPr>
                <w:rFonts w:eastAsia="標楷體"/>
                <w:color w:val="000000" w:themeColor="text1"/>
                <w:u w:val="single"/>
              </w:rPr>
              <w:t xml:space="preserve">　　　　　　　　　　　　　　</w:t>
            </w:r>
          </w:p>
          <w:p w:rsidR="0012272F" w:rsidRDefault="0012272F" w:rsidP="000C4EE5">
            <w:pPr>
              <w:tabs>
                <w:tab w:val="right" w:pos="9696"/>
              </w:tabs>
              <w:ind w:leftChars="74" w:left="178"/>
              <w:jc w:val="both"/>
              <w:rPr>
                <w:rFonts w:eastAsia="標楷體"/>
                <w:color w:val="000000" w:themeColor="text1"/>
              </w:rPr>
            </w:pPr>
          </w:p>
          <w:p w:rsidR="000C4EE5" w:rsidRDefault="000C4EE5" w:rsidP="000C4EE5">
            <w:pPr>
              <w:tabs>
                <w:tab w:val="right" w:pos="9696"/>
              </w:tabs>
              <w:ind w:leftChars="74" w:left="178"/>
              <w:jc w:val="both"/>
              <w:rPr>
                <w:rFonts w:eastAsia="標楷體"/>
                <w:color w:val="000000" w:themeColor="text1"/>
                <w:u w:val="single"/>
              </w:rPr>
            </w:pPr>
            <w:r w:rsidRPr="00CE50CF">
              <w:rPr>
                <w:rFonts w:eastAsia="標楷體"/>
                <w:color w:val="000000" w:themeColor="text1"/>
              </w:rPr>
              <w:t>批號</w:t>
            </w:r>
            <w:r w:rsidRPr="00CE50CF">
              <w:rPr>
                <w:rFonts w:eastAsia="標楷體"/>
                <w:color w:val="000000" w:themeColor="text1"/>
              </w:rPr>
              <w:t>:</w:t>
            </w:r>
            <w:r w:rsidRPr="008E6905">
              <w:rPr>
                <w:rFonts w:eastAsia="標楷體"/>
                <w:color w:val="000000" w:themeColor="text1"/>
                <w:u w:val="single"/>
              </w:rPr>
              <w:t xml:space="preserve">　　　　</w:t>
            </w:r>
            <w:r>
              <w:rPr>
                <w:rFonts w:eastAsia="標楷體" w:hint="eastAsia"/>
                <w:color w:val="000000" w:themeColor="text1"/>
                <w:u w:val="single"/>
              </w:rPr>
              <w:t xml:space="preserve"> </w:t>
            </w:r>
            <w:r w:rsidRPr="008E6905">
              <w:rPr>
                <w:rFonts w:eastAsia="標楷體"/>
                <w:color w:val="000000" w:themeColor="text1"/>
                <w:u w:val="single"/>
              </w:rPr>
              <w:t xml:space="preserve">　　　　　　　　　</w:t>
            </w:r>
            <w:r w:rsidRPr="008E6905">
              <w:rPr>
                <w:rFonts w:eastAsia="標楷體"/>
                <w:color w:val="000000" w:themeColor="text1"/>
                <w:u w:val="single"/>
              </w:rPr>
              <w:t xml:space="preserve"> </w:t>
            </w:r>
          </w:p>
          <w:p w:rsidR="0012272F" w:rsidRDefault="0012272F" w:rsidP="000C4EE5">
            <w:pPr>
              <w:tabs>
                <w:tab w:val="right" w:pos="9696"/>
              </w:tabs>
              <w:ind w:leftChars="74" w:left="178"/>
              <w:jc w:val="both"/>
              <w:rPr>
                <w:rFonts w:eastAsia="標楷體"/>
                <w:color w:val="000000" w:themeColor="text1"/>
              </w:rPr>
            </w:pPr>
          </w:p>
          <w:p w:rsidR="000C4EE5" w:rsidRDefault="000C4EE5" w:rsidP="000C4EE5">
            <w:pPr>
              <w:tabs>
                <w:tab w:val="right" w:pos="9696"/>
              </w:tabs>
              <w:ind w:leftChars="74" w:left="178"/>
              <w:jc w:val="both"/>
              <w:rPr>
                <w:rFonts w:eastAsia="標楷體"/>
                <w:color w:val="000000" w:themeColor="text1"/>
              </w:rPr>
            </w:pPr>
            <w:r w:rsidRPr="00CE50CF">
              <w:rPr>
                <w:rFonts w:eastAsia="標楷體"/>
                <w:color w:val="000000" w:themeColor="text1"/>
              </w:rPr>
              <w:t>規格</w:t>
            </w:r>
            <w:r w:rsidRPr="00CE50CF">
              <w:rPr>
                <w:rFonts w:eastAsia="標楷體"/>
                <w:color w:val="000000" w:themeColor="text1"/>
              </w:rPr>
              <w:t>:</w:t>
            </w:r>
            <w:r w:rsidRPr="008E6905">
              <w:rPr>
                <w:rFonts w:eastAsia="標楷體"/>
                <w:color w:val="000000" w:themeColor="text1"/>
                <w:u w:val="single"/>
              </w:rPr>
              <w:t xml:space="preserve">                            </w:t>
            </w:r>
          </w:p>
          <w:p w:rsidR="000C4EE5" w:rsidRDefault="000C4EE5" w:rsidP="000C4EE5">
            <w:pPr>
              <w:tabs>
                <w:tab w:val="right" w:pos="9696"/>
              </w:tabs>
              <w:ind w:leftChars="74" w:left="178"/>
              <w:jc w:val="both"/>
              <w:rPr>
                <w:rFonts w:eastAsia="標楷體"/>
                <w:color w:val="000000" w:themeColor="text1"/>
              </w:rPr>
            </w:pPr>
            <w:r w:rsidRPr="00CE50CF">
              <w:rPr>
                <w:rFonts w:eastAsia="標楷體"/>
                <w:color w:val="000000" w:themeColor="text1"/>
              </w:rPr>
              <w:t>產品情形</w:t>
            </w:r>
            <w:r w:rsidRPr="00CE50CF">
              <w:rPr>
                <w:rFonts w:eastAsia="標楷體"/>
                <w:color w:val="000000" w:themeColor="text1"/>
              </w:rPr>
              <w:t>:</w:t>
            </w:r>
          </w:p>
          <w:p w:rsidR="000C4EE5" w:rsidRDefault="000C4EE5" w:rsidP="0012272F">
            <w:pPr>
              <w:tabs>
                <w:tab w:val="right" w:pos="9696"/>
              </w:tabs>
              <w:ind w:leftChars="74" w:left="178"/>
              <w:jc w:val="both"/>
              <w:rPr>
                <w:rFonts w:eastAsia="標楷體"/>
                <w:color w:val="000000" w:themeColor="text1"/>
              </w:rPr>
            </w:pPr>
            <w:r w:rsidRPr="00CE50CF">
              <w:rPr>
                <w:rFonts w:eastAsia="標楷體"/>
                <w:color w:val="000000" w:themeColor="text1"/>
              </w:rPr>
              <w:t>□</w:t>
            </w:r>
            <w:r w:rsidRPr="00CE50CF">
              <w:rPr>
                <w:rFonts w:eastAsia="標楷體"/>
                <w:color w:val="000000" w:themeColor="text1"/>
              </w:rPr>
              <w:t>有異物</w:t>
            </w:r>
            <w:r w:rsidR="0012272F">
              <w:rPr>
                <w:rFonts w:eastAsia="標楷體"/>
                <w:color w:val="000000" w:themeColor="text1"/>
              </w:rPr>
              <w:t xml:space="preserve">   </w:t>
            </w:r>
            <w:r w:rsidR="0012272F">
              <w:rPr>
                <w:rFonts w:eastAsia="標楷體" w:hint="eastAsia"/>
                <w:color w:val="000000" w:themeColor="text1"/>
              </w:rPr>
              <w:t xml:space="preserve">       </w:t>
            </w:r>
            <w:r w:rsidRPr="00CE50CF">
              <w:rPr>
                <w:rFonts w:eastAsia="標楷體"/>
                <w:color w:val="000000" w:themeColor="text1"/>
              </w:rPr>
              <w:t>□</w:t>
            </w:r>
            <w:r w:rsidRPr="00CE50CF">
              <w:rPr>
                <w:rFonts w:eastAsia="標楷體"/>
                <w:color w:val="000000" w:themeColor="text1"/>
              </w:rPr>
              <w:t>發</w:t>
            </w:r>
            <w:r>
              <w:rPr>
                <w:rFonts w:eastAsia="標楷體" w:hint="eastAsia"/>
                <w:color w:val="000000" w:themeColor="text1"/>
              </w:rPr>
              <w:t>霉</w:t>
            </w:r>
            <w:r w:rsidR="0012272F">
              <w:rPr>
                <w:rFonts w:eastAsia="標楷體"/>
                <w:color w:val="000000" w:themeColor="text1"/>
              </w:rPr>
              <w:t xml:space="preserve">          </w:t>
            </w:r>
          </w:p>
          <w:p w:rsidR="000C4EE5" w:rsidRDefault="000C4EE5" w:rsidP="0012272F">
            <w:pPr>
              <w:tabs>
                <w:tab w:val="right" w:pos="9696"/>
              </w:tabs>
              <w:ind w:leftChars="74" w:left="178"/>
              <w:jc w:val="both"/>
              <w:rPr>
                <w:rFonts w:eastAsia="標楷體"/>
                <w:color w:val="000000" w:themeColor="text1"/>
              </w:rPr>
            </w:pPr>
            <w:r w:rsidRPr="00CE50CF">
              <w:rPr>
                <w:rFonts w:eastAsia="標楷體"/>
                <w:color w:val="000000" w:themeColor="text1"/>
              </w:rPr>
              <w:t>□</w:t>
            </w:r>
            <w:r w:rsidRPr="00CE50CF">
              <w:rPr>
                <w:rFonts w:eastAsia="標楷體"/>
                <w:color w:val="000000" w:themeColor="text1"/>
              </w:rPr>
              <w:t>酸敗</w:t>
            </w:r>
            <w:r w:rsidR="0012272F">
              <w:rPr>
                <w:rFonts w:eastAsia="標楷體"/>
                <w:color w:val="000000" w:themeColor="text1"/>
              </w:rPr>
              <w:t xml:space="preserve">   </w:t>
            </w:r>
            <w:r w:rsidR="0012272F">
              <w:rPr>
                <w:rFonts w:eastAsia="標楷體" w:hint="eastAsia"/>
                <w:color w:val="000000" w:themeColor="text1"/>
              </w:rPr>
              <w:t xml:space="preserve">       </w:t>
            </w:r>
            <w:r w:rsidR="0012272F">
              <w:rPr>
                <w:rFonts w:eastAsia="標楷體"/>
                <w:color w:val="000000" w:themeColor="text1"/>
              </w:rPr>
              <w:t xml:space="preserve">  </w:t>
            </w:r>
            <w:r w:rsidRPr="00CE50CF">
              <w:rPr>
                <w:rFonts w:eastAsia="標楷體"/>
                <w:color w:val="000000" w:themeColor="text1"/>
              </w:rPr>
              <w:t>□</w:t>
            </w:r>
            <w:r w:rsidRPr="00CE50CF">
              <w:rPr>
                <w:rFonts w:eastAsia="標楷體"/>
                <w:color w:val="000000" w:themeColor="text1"/>
              </w:rPr>
              <w:t>重量不足</w:t>
            </w:r>
            <w:r w:rsidRPr="00CE50CF">
              <w:rPr>
                <w:rFonts w:eastAsia="標楷體"/>
                <w:color w:val="000000" w:themeColor="text1"/>
              </w:rPr>
              <w:t xml:space="preserve">  </w:t>
            </w:r>
            <w:r>
              <w:rPr>
                <w:rFonts w:eastAsia="標楷體"/>
                <w:color w:val="000000" w:themeColor="text1"/>
              </w:rPr>
              <w:t xml:space="preserve">  </w:t>
            </w:r>
            <w:r w:rsidR="0012272F">
              <w:rPr>
                <w:rFonts w:eastAsia="標楷體" w:hint="eastAsia"/>
                <w:color w:val="000000" w:themeColor="text1"/>
              </w:rPr>
              <w:t xml:space="preserve">  </w:t>
            </w:r>
          </w:p>
          <w:p w:rsidR="0012272F" w:rsidRPr="00CE50CF" w:rsidRDefault="0012272F" w:rsidP="0012272F">
            <w:pPr>
              <w:tabs>
                <w:tab w:val="right" w:pos="9696"/>
              </w:tabs>
              <w:ind w:leftChars="74" w:left="178"/>
              <w:jc w:val="both"/>
              <w:rPr>
                <w:rFonts w:eastAsia="標楷體"/>
                <w:color w:val="000000" w:themeColor="text1"/>
              </w:rPr>
            </w:pPr>
          </w:p>
          <w:p w:rsidR="000C4EE5" w:rsidRPr="00CE50CF" w:rsidRDefault="000C4EE5" w:rsidP="000C4EE5">
            <w:pPr>
              <w:tabs>
                <w:tab w:val="right" w:pos="9696"/>
              </w:tabs>
              <w:ind w:leftChars="86" w:left="206"/>
              <w:jc w:val="both"/>
              <w:rPr>
                <w:rFonts w:eastAsia="標楷體"/>
                <w:color w:val="000000" w:themeColor="text1"/>
              </w:rPr>
            </w:pPr>
            <w:r w:rsidRPr="00CE50CF">
              <w:rPr>
                <w:rFonts w:eastAsia="標楷體"/>
                <w:color w:val="000000" w:themeColor="text1"/>
              </w:rPr>
              <w:t>□</w:t>
            </w:r>
            <w:r w:rsidRPr="00CE50CF">
              <w:rPr>
                <w:rFonts w:eastAsia="標楷體"/>
                <w:color w:val="000000" w:themeColor="text1"/>
              </w:rPr>
              <w:t>其他</w:t>
            </w:r>
            <w:r w:rsidRPr="008E6905">
              <w:rPr>
                <w:rFonts w:eastAsia="標楷體"/>
                <w:color w:val="000000" w:themeColor="text1"/>
                <w:u w:val="single"/>
              </w:rPr>
              <w:t xml:space="preserve">                           </w:t>
            </w:r>
          </w:p>
        </w:tc>
        <w:tc>
          <w:tcPr>
            <w:tcW w:w="3031" w:type="dxa"/>
            <w:gridSpan w:val="2"/>
            <w:vAlign w:val="center"/>
          </w:tcPr>
          <w:p w:rsidR="000C4EE5" w:rsidRPr="00CE50CF" w:rsidRDefault="000C4EE5" w:rsidP="003A09E7">
            <w:pPr>
              <w:tabs>
                <w:tab w:val="right" w:pos="9696"/>
              </w:tabs>
              <w:jc w:val="both"/>
              <w:rPr>
                <w:rFonts w:eastAsia="標楷體"/>
                <w:color w:val="000000" w:themeColor="text1"/>
              </w:rPr>
            </w:pPr>
            <w:r w:rsidRPr="00CE50CF">
              <w:rPr>
                <w:rFonts w:eastAsia="標楷體"/>
                <w:color w:val="000000" w:themeColor="text1"/>
              </w:rPr>
              <w:t>受理者</w:t>
            </w:r>
            <w:r w:rsidRPr="00CE50CF">
              <w:rPr>
                <w:rFonts w:eastAsia="標楷體"/>
                <w:color w:val="000000" w:themeColor="text1"/>
              </w:rPr>
              <w:t>:</w:t>
            </w:r>
          </w:p>
          <w:p w:rsidR="000C4EE5" w:rsidRPr="00CE50CF" w:rsidRDefault="000C4EE5" w:rsidP="003A09E7">
            <w:pPr>
              <w:tabs>
                <w:tab w:val="right" w:pos="9696"/>
              </w:tabs>
              <w:jc w:val="both"/>
              <w:rPr>
                <w:rFonts w:eastAsia="標楷體"/>
                <w:color w:val="000000" w:themeColor="text1"/>
              </w:rPr>
            </w:pPr>
          </w:p>
        </w:tc>
      </w:tr>
      <w:tr w:rsidR="005D6503" w:rsidRPr="00CE50CF" w:rsidTr="0012272F">
        <w:trPr>
          <w:cantSplit/>
          <w:trHeight w:hRule="exact" w:val="1587"/>
          <w:jc w:val="center"/>
        </w:trPr>
        <w:tc>
          <w:tcPr>
            <w:tcW w:w="1228" w:type="dxa"/>
            <w:vAlign w:val="center"/>
          </w:tcPr>
          <w:p w:rsidR="003A09E7" w:rsidRPr="00CE50CF" w:rsidRDefault="003A09E7" w:rsidP="003A09E7">
            <w:pPr>
              <w:tabs>
                <w:tab w:val="right" w:pos="9696"/>
              </w:tabs>
              <w:jc w:val="center"/>
              <w:rPr>
                <w:rFonts w:eastAsia="標楷體"/>
                <w:color w:val="000000" w:themeColor="text1"/>
              </w:rPr>
            </w:pPr>
            <w:r w:rsidRPr="00CE50CF">
              <w:rPr>
                <w:rFonts w:eastAsia="標楷體"/>
                <w:color w:val="000000" w:themeColor="text1"/>
              </w:rPr>
              <w:t>事件處理</w:t>
            </w:r>
          </w:p>
          <w:p w:rsidR="003A09E7" w:rsidRPr="00CE50CF" w:rsidRDefault="003A09E7" w:rsidP="003A09E7">
            <w:pPr>
              <w:tabs>
                <w:tab w:val="right" w:pos="9696"/>
              </w:tabs>
              <w:jc w:val="center"/>
              <w:rPr>
                <w:rFonts w:eastAsia="標楷體"/>
                <w:color w:val="000000" w:themeColor="text1"/>
              </w:rPr>
            </w:pPr>
            <w:r w:rsidRPr="00CE50CF">
              <w:rPr>
                <w:rFonts w:eastAsia="標楷體"/>
                <w:color w:val="000000" w:themeColor="text1"/>
              </w:rPr>
              <w:t>方式</w:t>
            </w:r>
          </w:p>
        </w:tc>
        <w:tc>
          <w:tcPr>
            <w:tcW w:w="6416" w:type="dxa"/>
            <w:gridSpan w:val="5"/>
            <w:vAlign w:val="center"/>
          </w:tcPr>
          <w:p w:rsidR="003A09E7" w:rsidRPr="00CE50CF" w:rsidRDefault="003A09E7" w:rsidP="003A09E7">
            <w:pPr>
              <w:tabs>
                <w:tab w:val="right" w:pos="9696"/>
              </w:tabs>
              <w:jc w:val="both"/>
              <w:rPr>
                <w:rFonts w:eastAsia="標楷體"/>
                <w:color w:val="000000" w:themeColor="text1"/>
              </w:rPr>
            </w:pPr>
          </w:p>
        </w:tc>
        <w:tc>
          <w:tcPr>
            <w:tcW w:w="3031" w:type="dxa"/>
            <w:gridSpan w:val="2"/>
            <w:vAlign w:val="center"/>
          </w:tcPr>
          <w:p w:rsidR="003A09E7" w:rsidRPr="00CE50CF" w:rsidRDefault="003A09E7" w:rsidP="003A09E7">
            <w:pPr>
              <w:tabs>
                <w:tab w:val="right" w:pos="9696"/>
              </w:tabs>
              <w:jc w:val="both"/>
              <w:rPr>
                <w:rFonts w:eastAsia="標楷體"/>
                <w:color w:val="000000" w:themeColor="text1"/>
              </w:rPr>
            </w:pPr>
            <w:r w:rsidRPr="00CE50CF">
              <w:rPr>
                <w:rFonts w:eastAsia="標楷體"/>
                <w:color w:val="000000" w:themeColor="text1"/>
              </w:rPr>
              <w:t>處理者</w:t>
            </w:r>
            <w:r w:rsidR="005D6503" w:rsidRPr="00CE50CF">
              <w:rPr>
                <w:rFonts w:eastAsia="標楷體"/>
                <w:color w:val="000000" w:themeColor="text1"/>
              </w:rPr>
              <w:t>:</w:t>
            </w:r>
          </w:p>
          <w:p w:rsidR="003A09E7" w:rsidRPr="00CE50CF" w:rsidRDefault="003A09E7" w:rsidP="003A09E7">
            <w:pPr>
              <w:tabs>
                <w:tab w:val="right" w:pos="9696"/>
              </w:tabs>
              <w:jc w:val="both"/>
              <w:rPr>
                <w:rFonts w:eastAsia="標楷體"/>
                <w:color w:val="000000" w:themeColor="text1"/>
              </w:rPr>
            </w:pPr>
          </w:p>
          <w:p w:rsidR="003A09E7" w:rsidRPr="00CE50CF" w:rsidRDefault="003A09E7" w:rsidP="003A09E7">
            <w:pPr>
              <w:tabs>
                <w:tab w:val="right" w:pos="9696"/>
              </w:tabs>
              <w:jc w:val="both"/>
              <w:rPr>
                <w:rFonts w:eastAsia="標楷體"/>
                <w:color w:val="000000" w:themeColor="text1"/>
              </w:rPr>
            </w:pPr>
          </w:p>
        </w:tc>
      </w:tr>
      <w:tr w:rsidR="005D6503" w:rsidRPr="00CE50CF" w:rsidTr="000C4EE5">
        <w:trPr>
          <w:cantSplit/>
          <w:trHeight w:hRule="exact" w:val="1383"/>
          <w:jc w:val="center"/>
        </w:trPr>
        <w:tc>
          <w:tcPr>
            <w:tcW w:w="1228" w:type="dxa"/>
            <w:vAlign w:val="center"/>
          </w:tcPr>
          <w:p w:rsidR="003A09E7" w:rsidRPr="00CE50CF" w:rsidRDefault="003A09E7" w:rsidP="003A09E7">
            <w:pPr>
              <w:tabs>
                <w:tab w:val="right" w:pos="9696"/>
              </w:tabs>
              <w:jc w:val="center"/>
              <w:rPr>
                <w:rFonts w:eastAsia="標楷體"/>
                <w:color w:val="000000" w:themeColor="text1"/>
              </w:rPr>
            </w:pPr>
            <w:r w:rsidRPr="00CE50CF">
              <w:rPr>
                <w:rFonts w:eastAsia="標楷體"/>
                <w:color w:val="000000" w:themeColor="text1"/>
              </w:rPr>
              <w:t>處理結果</w:t>
            </w:r>
          </w:p>
        </w:tc>
        <w:tc>
          <w:tcPr>
            <w:tcW w:w="9447" w:type="dxa"/>
            <w:gridSpan w:val="7"/>
            <w:vAlign w:val="center"/>
          </w:tcPr>
          <w:p w:rsidR="003A09E7" w:rsidRPr="00CE50CF" w:rsidRDefault="003A09E7" w:rsidP="003A09E7">
            <w:pPr>
              <w:tabs>
                <w:tab w:val="right" w:pos="9696"/>
              </w:tabs>
              <w:jc w:val="both"/>
              <w:rPr>
                <w:rFonts w:eastAsia="標楷體"/>
                <w:color w:val="000000" w:themeColor="text1"/>
              </w:rPr>
            </w:pPr>
          </w:p>
          <w:p w:rsidR="003A09E7" w:rsidRPr="00CE50CF" w:rsidRDefault="003A09E7" w:rsidP="003A09E7">
            <w:pPr>
              <w:tabs>
                <w:tab w:val="right" w:pos="9696"/>
              </w:tabs>
              <w:jc w:val="both"/>
              <w:rPr>
                <w:rFonts w:eastAsia="標楷體"/>
                <w:color w:val="000000" w:themeColor="text1"/>
              </w:rPr>
            </w:pPr>
          </w:p>
          <w:p w:rsidR="003A09E7" w:rsidRPr="00CE50CF" w:rsidRDefault="003A09E7" w:rsidP="003A09E7">
            <w:pPr>
              <w:tabs>
                <w:tab w:val="right" w:pos="9696"/>
              </w:tabs>
              <w:jc w:val="both"/>
              <w:rPr>
                <w:rFonts w:eastAsia="標楷體"/>
                <w:color w:val="000000" w:themeColor="text1"/>
              </w:rPr>
            </w:pPr>
          </w:p>
        </w:tc>
      </w:tr>
      <w:tr w:rsidR="005D6503" w:rsidRPr="00CE50CF" w:rsidTr="000C4EE5">
        <w:trPr>
          <w:cantSplit/>
          <w:trHeight w:hRule="exact" w:val="1615"/>
          <w:jc w:val="center"/>
        </w:trPr>
        <w:tc>
          <w:tcPr>
            <w:tcW w:w="1228" w:type="dxa"/>
            <w:vAlign w:val="center"/>
          </w:tcPr>
          <w:p w:rsidR="003A09E7" w:rsidRPr="00CE50CF" w:rsidRDefault="003A09E7" w:rsidP="003A09E7">
            <w:pPr>
              <w:tabs>
                <w:tab w:val="right" w:pos="9696"/>
              </w:tabs>
              <w:jc w:val="center"/>
              <w:rPr>
                <w:rFonts w:eastAsia="標楷體"/>
                <w:color w:val="000000" w:themeColor="text1"/>
              </w:rPr>
            </w:pPr>
            <w:r w:rsidRPr="00CE50CF">
              <w:rPr>
                <w:rFonts w:eastAsia="標楷體"/>
                <w:color w:val="000000" w:themeColor="text1"/>
              </w:rPr>
              <w:t>原因探討</w:t>
            </w:r>
          </w:p>
        </w:tc>
        <w:tc>
          <w:tcPr>
            <w:tcW w:w="9447" w:type="dxa"/>
            <w:gridSpan w:val="7"/>
            <w:vAlign w:val="center"/>
          </w:tcPr>
          <w:p w:rsidR="003A09E7" w:rsidRPr="00CE50CF" w:rsidRDefault="003A09E7" w:rsidP="003A09E7">
            <w:pPr>
              <w:tabs>
                <w:tab w:val="right" w:pos="9696"/>
              </w:tabs>
              <w:jc w:val="both"/>
              <w:rPr>
                <w:rFonts w:eastAsia="標楷體"/>
                <w:color w:val="000000" w:themeColor="text1"/>
              </w:rPr>
            </w:pPr>
          </w:p>
        </w:tc>
      </w:tr>
      <w:tr w:rsidR="005D6503" w:rsidRPr="00CE50CF" w:rsidTr="000C4EE5">
        <w:trPr>
          <w:cantSplit/>
          <w:trHeight w:hRule="exact" w:val="1412"/>
          <w:jc w:val="center"/>
        </w:trPr>
        <w:tc>
          <w:tcPr>
            <w:tcW w:w="1228" w:type="dxa"/>
            <w:vAlign w:val="center"/>
          </w:tcPr>
          <w:p w:rsidR="00523960" w:rsidRPr="00CE50CF" w:rsidRDefault="00523960" w:rsidP="003A09E7">
            <w:pPr>
              <w:tabs>
                <w:tab w:val="right" w:pos="9696"/>
              </w:tabs>
              <w:jc w:val="center"/>
              <w:rPr>
                <w:rFonts w:eastAsia="標楷體"/>
                <w:color w:val="000000" w:themeColor="text1"/>
              </w:rPr>
            </w:pPr>
            <w:r w:rsidRPr="00CE50CF">
              <w:rPr>
                <w:rFonts w:eastAsia="標楷體"/>
                <w:color w:val="000000" w:themeColor="text1"/>
              </w:rPr>
              <w:t>預防發生</w:t>
            </w:r>
          </w:p>
          <w:p w:rsidR="00523960" w:rsidRPr="00CE50CF" w:rsidRDefault="00523960" w:rsidP="003A09E7">
            <w:pPr>
              <w:tabs>
                <w:tab w:val="right" w:pos="9696"/>
              </w:tabs>
              <w:jc w:val="center"/>
              <w:rPr>
                <w:rFonts w:eastAsia="標楷體"/>
                <w:color w:val="000000" w:themeColor="text1"/>
              </w:rPr>
            </w:pPr>
            <w:r w:rsidRPr="00CE50CF">
              <w:rPr>
                <w:rFonts w:eastAsia="標楷體"/>
                <w:color w:val="000000" w:themeColor="text1"/>
              </w:rPr>
              <w:t>措施</w:t>
            </w:r>
          </w:p>
        </w:tc>
        <w:tc>
          <w:tcPr>
            <w:tcW w:w="9447" w:type="dxa"/>
            <w:gridSpan w:val="7"/>
            <w:vAlign w:val="center"/>
          </w:tcPr>
          <w:p w:rsidR="00523960" w:rsidRPr="00CE50CF" w:rsidRDefault="00523960" w:rsidP="003A09E7">
            <w:pPr>
              <w:tabs>
                <w:tab w:val="right" w:pos="9696"/>
              </w:tabs>
              <w:jc w:val="both"/>
              <w:rPr>
                <w:rFonts w:eastAsia="標楷體"/>
                <w:color w:val="000000" w:themeColor="text1"/>
              </w:rPr>
            </w:pPr>
          </w:p>
        </w:tc>
      </w:tr>
      <w:tr w:rsidR="003A09E7" w:rsidRPr="00CE50CF" w:rsidTr="000C4EE5">
        <w:trPr>
          <w:cantSplit/>
          <w:trHeight w:hRule="exact" w:val="986"/>
          <w:jc w:val="center"/>
        </w:trPr>
        <w:tc>
          <w:tcPr>
            <w:tcW w:w="1228" w:type="dxa"/>
            <w:vAlign w:val="center"/>
          </w:tcPr>
          <w:p w:rsidR="003A09E7" w:rsidRPr="00CE50CF" w:rsidRDefault="003A09E7" w:rsidP="003A09E7">
            <w:pPr>
              <w:tabs>
                <w:tab w:val="right" w:pos="9696"/>
              </w:tabs>
              <w:jc w:val="center"/>
              <w:rPr>
                <w:rFonts w:eastAsia="標楷體"/>
                <w:color w:val="000000" w:themeColor="text1"/>
              </w:rPr>
            </w:pPr>
            <w:r w:rsidRPr="00CE50CF">
              <w:rPr>
                <w:rFonts w:eastAsia="標楷體"/>
                <w:color w:val="000000" w:themeColor="text1"/>
              </w:rPr>
              <w:t>效果確認</w:t>
            </w:r>
          </w:p>
        </w:tc>
        <w:tc>
          <w:tcPr>
            <w:tcW w:w="6416" w:type="dxa"/>
            <w:gridSpan w:val="5"/>
            <w:vAlign w:val="bottom"/>
          </w:tcPr>
          <w:p w:rsidR="003A09E7" w:rsidRPr="00CE50CF" w:rsidRDefault="003A09E7" w:rsidP="003A09E7">
            <w:pPr>
              <w:tabs>
                <w:tab w:val="right" w:pos="9696"/>
              </w:tabs>
              <w:spacing w:after="120"/>
              <w:jc w:val="both"/>
              <w:rPr>
                <w:rFonts w:eastAsia="標楷體"/>
                <w:color w:val="000000" w:themeColor="text1"/>
              </w:rPr>
            </w:pPr>
            <w:r w:rsidRPr="00CE50CF">
              <w:rPr>
                <w:rFonts w:eastAsia="標楷體"/>
                <w:color w:val="000000" w:themeColor="text1"/>
              </w:rPr>
              <w:t xml:space="preserve">　　　　　　　　　　　　　　　　</w:t>
            </w:r>
          </w:p>
        </w:tc>
        <w:tc>
          <w:tcPr>
            <w:tcW w:w="3031" w:type="dxa"/>
            <w:gridSpan w:val="2"/>
            <w:vAlign w:val="center"/>
          </w:tcPr>
          <w:p w:rsidR="003A09E7" w:rsidRPr="00CE50CF" w:rsidRDefault="003A09E7" w:rsidP="003A09E7">
            <w:pPr>
              <w:tabs>
                <w:tab w:val="right" w:pos="9696"/>
              </w:tabs>
              <w:spacing w:after="120"/>
              <w:jc w:val="both"/>
              <w:rPr>
                <w:rFonts w:eastAsia="標楷體"/>
                <w:color w:val="000000" w:themeColor="text1"/>
              </w:rPr>
            </w:pPr>
            <w:r w:rsidRPr="00CE50CF">
              <w:rPr>
                <w:rFonts w:eastAsia="標楷體"/>
                <w:color w:val="000000" w:themeColor="text1"/>
              </w:rPr>
              <w:t>確認者</w:t>
            </w:r>
            <w:r w:rsidR="005D6503" w:rsidRPr="00CE50CF">
              <w:rPr>
                <w:rFonts w:eastAsia="標楷體"/>
                <w:color w:val="000000" w:themeColor="text1"/>
              </w:rPr>
              <w:t>:</w:t>
            </w:r>
          </w:p>
          <w:p w:rsidR="003A09E7" w:rsidRPr="00CE50CF" w:rsidRDefault="003A09E7" w:rsidP="003A09E7">
            <w:pPr>
              <w:tabs>
                <w:tab w:val="right" w:pos="9696"/>
              </w:tabs>
              <w:spacing w:after="120"/>
              <w:jc w:val="both"/>
              <w:rPr>
                <w:rFonts w:eastAsia="標楷體"/>
                <w:color w:val="000000" w:themeColor="text1"/>
              </w:rPr>
            </w:pPr>
          </w:p>
        </w:tc>
      </w:tr>
    </w:tbl>
    <w:p w:rsidR="003A09E7" w:rsidRPr="00CE50CF" w:rsidRDefault="003A09E7" w:rsidP="003A09E7">
      <w:pPr>
        <w:rPr>
          <w:rFonts w:eastAsia="標楷體"/>
          <w:color w:val="000000" w:themeColor="text1"/>
        </w:rPr>
      </w:pPr>
    </w:p>
    <w:p w:rsidR="00523960" w:rsidRPr="00CE50CF" w:rsidRDefault="00523960" w:rsidP="00523960">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A85719" w:rsidRPr="00CE50CF" w:rsidRDefault="003A09E7" w:rsidP="003A09E7">
      <w:pPr>
        <w:jc w:val="both"/>
        <w:rPr>
          <w:rFonts w:eastAsia="標楷體"/>
          <w:color w:val="000000" w:themeColor="text1"/>
        </w:rPr>
      </w:pPr>
      <w:r w:rsidRPr="00CE50CF">
        <w:rPr>
          <w:rFonts w:eastAsia="標楷體"/>
          <w:color w:val="000000" w:themeColor="text1"/>
        </w:rPr>
        <w:br w:type="page"/>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2"/>
        <w:gridCol w:w="1419"/>
        <w:gridCol w:w="2371"/>
        <w:gridCol w:w="1477"/>
        <w:gridCol w:w="944"/>
        <w:gridCol w:w="2906"/>
      </w:tblGrid>
      <w:tr w:rsidR="005D6503" w:rsidRPr="00CE50CF" w:rsidTr="00514C92">
        <w:trPr>
          <w:trHeight w:val="618"/>
          <w:jc w:val="center"/>
        </w:trPr>
        <w:tc>
          <w:tcPr>
            <w:tcW w:w="2921" w:type="dxa"/>
            <w:gridSpan w:val="2"/>
            <w:vAlign w:val="center"/>
          </w:tcPr>
          <w:p w:rsidR="003A09E7" w:rsidRPr="00CE50CF" w:rsidRDefault="003A09E7" w:rsidP="00514C92">
            <w:pPr>
              <w:spacing w:line="400" w:lineRule="exact"/>
              <w:ind w:rightChars="55" w:right="132"/>
              <w:jc w:val="right"/>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7698" w:type="dxa"/>
            <w:gridSpan w:val="4"/>
            <w:vAlign w:val="center"/>
          </w:tcPr>
          <w:p w:rsidR="003A09E7" w:rsidRPr="00CE50CF" w:rsidRDefault="003A09E7" w:rsidP="003A09E7">
            <w:pPr>
              <w:tabs>
                <w:tab w:val="center" w:pos="4153"/>
                <w:tab w:val="right" w:pos="8306"/>
              </w:tabs>
              <w:snapToGrid w:val="0"/>
              <w:spacing w:line="400" w:lineRule="exact"/>
              <w:ind w:firstLineChars="100" w:firstLine="280"/>
              <w:rPr>
                <w:rFonts w:eastAsia="標楷體"/>
                <w:color w:val="000000" w:themeColor="text1"/>
                <w:position w:val="-28"/>
                <w:sz w:val="28"/>
                <w:szCs w:val="20"/>
              </w:rPr>
            </w:pPr>
            <w:r w:rsidRPr="00CE50CF">
              <w:rPr>
                <w:rFonts w:eastAsia="標楷體"/>
                <w:color w:val="000000" w:themeColor="text1"/>
                <w:sz w:val="28"/>
                <w:szCs w:val="20"/>
              </w:rPr>
              <w:t>G-4-7-01</w:t>
            </w:r>
            <w:r w:rsidR="005D6503" w:rsidRPr="00CE50CF">
              <w:rPr>
                <w:rFonts w:eastAsia="標楷體"/>
                <w:color w:val="000000" w:themeColor="text1"/>
                <w:sz w:val="28"/>
                <w:szCs w:val="20"/>
              </w:rPr>
              <w:t>:</w:t>
            </w:r>
            <w:r w:rsidRPr="00CE50CF">
              <w:rPr>
                <w:rFonts w:eastAsia="標楷體"/>
                <w:color w:val="000000" w:themeColor="text1"/>
                <w:sz w:val="28"/>
                <w:szCs w:val="20"/>
              </w:rPr>
              <w:t>成品回收處理紀錄</w:t>
            </w:r>
            <w:r w:rsidRPr="00CE50CF">
              <w:rPr>
                <w:rFonts w:eastAsia="標楷體"/>
                <w:color w:val="000000" w:themeColor="text1"/>
                <w:spacing w:val="10"/>
                <w:sz w:val="28"/>
                <w:szCs w:val="52"/>
              </w:rPr>
              <w:t>表</w:t>
            </w:r>
          </w:p>
        </w:tc>
      </w:tr>
      <w:tr w:rsidR="00514C92" w:rsidRPr="00CE50CF" w:rsidTr="00514C92">
        <w:trPr>
          <w:trHeight w:val="315"/>
          <w:jc w:val="center"/>
        </w:trPr>
        <w:tc>
          <w:tcPr>
            <w:tcW w:w="10619" w:type="dxa"/>
            <w:gridSpan w:val="6"/>
          </w:tcPr>
          <w:p w:rsidR="00514C92" w:rsidRPr="00CE50CF" w:rsidRDefault="00514C92" w:rsidP="00514C92">
            <w:pPr>
              <w:tabs>
                <w:tab w:val="center" w:pos="4153"/>
                <w:tab w:val="right" w:pos="8306"/>
              </w:tabs>
              <w:snapToGrid w:val="0"/>
              <w:spacing w:line="400" w:lineRule="exact"/>
              <w:rPr>
                <w:rFonts w:eastAsia="標楷體"/>
                <w:color w:val="000000" w:themeColor="text1"/>
                <w:sz w:val="28"/>
                <w:szCs w:val="20"/>
              </w:rPr>
            </w:pPr>
            <w:r w:rsidRPr="00CE50CF">
              <w:rPr>
                <w:rFonts w:eastAsia="標楷體"/>
                <w:color w:val="000000" w:themeColor="text1"/>
                <w:sz w:val="26"/>
              </w:rPr>
              <w:t>頻率</w:t>
            </w:r>
            <w:r w:rsidRPr="00CE50CF">
              <w:rPr>
                <w:rFonts w:eastAsia="標楷體"/>
                <w:color w:val="000000" w:themeColor="text1"/>
                <w:sz w:val="26"/>
              </w:rPr>
              <w:t>:</w:t>
            </w:r>
            <w:r w:rsidRPr="00CE50CF">
              <w:rPr>
                <w:rFonts w:eastAsia="標楷體"/>
                <w:color w:val="000000" w:themeColor="text1"/>
                <w:sz w:val="26"/>
              </w:rPr>
              <w:t>每次　　　　　　　　　　　　　　　　　　　　　　　　　年　　月　　日</w:t>
            </w:r>
          </w:p>
        </w:tc>
      </w:tr>
      <w:tr w:rsidR="000C4EE5" w:rsidRPr="00CE50CF" w:rsidTr="0012272F">
        <w:trPr>
          <w:cantSplit/>
          <w:trHeight w:val="2276"/>
          <w:jc w:val="center"/>
        </w:trPr>
        <w:tc>
          <w:tcPr>
            <w:tcW w:w="7713" w:type="dxa"/>
            <w:gridSpan w:val="5"/>
            <w:vAlign w:val="center"/>
          </w:tcPr>
          <w:p w:rsidR="000C4EE5" w:rsidRDefault="000C4EE5" w:rsidP="003A09E7">
            <w:pPr>
              <w:tabs>
                <w:tab w:val="right" w:pos="9696"/>
              </w:tabs>
              <w:ind w:leftChars="47" w:left="113"/>
              <w:jc w:val="both"/>
              <w:rPr>
                <w:rFonts w:eastAsia="標楷體"/>
                <w:color w:val="000000" w:themeColor="text1"/>
                <w:u w:val="single"/>
              </w:rPr>
            </w:pPr>
            <w:r w:rsidRPr="00CE50CF">
              <w:rPr>
                <w:rFonts w:eastAsia="標楷體"/>
                <w:color w:val="000000" w:themeColor="text1"/>
              </w:rPr>
              <w:t>名稱</w:t>
            </w:r>
            <w:r w:rsidRPr="00CE50CF">
              <w:rPr>
                <w:rFonts w:eastAsia="標楷體"/>
                <w:color w:val="000000" w:themeColor="text1"/>
              </w:rPr>
              <w:t>:</w:t>
            </w:r>
            <w:r w:rsidRPr="00CF2725">
              <w:rPr>
                <w:rFonts w:eastAsia="標楷體"/>
                <w:color w:val="000000" w:themeColor="text1"/>
                <w:u w:val="single"/>
              </w:rPr>
              <w:t xml:space="preserve">　　　　　　　　　　　　　　</w:t>
            </w:r>
          </w:p>
          <w:p w:rsidR="0012272F" w:rsidRPr="00CE50CF" w:rsidRDefault="0012272F" w:rsidP="003A09E7">
            <w:pPr>
              <w:tabs>
                <w:tab w:val="right" w:pos="9696"/>
              </w:tabs>
              <w:ind w:leftChars="47" w:left="113"/>
              <w:jc w:val="both"/>
              <w:rPr>
                <w:rFonts w:eastAsia="標楷體"/>
                <w:color w:val="000000" w:themeColor="text1"/>
              </w:rPr>
            </w:pPr>
          </w:p>
          <w:p w:rsidR="000C4EE5" w:rsidRPr="00CE50CF" w:rsidRDefault="000C4EE5" w:rsidP="003A09E7">
            <w:pPr>
              <w:tabs>
                <w:tab w:val="right" w:pos="9696"/>
              </w:tabs>
              <w:ind w:leftChars="47" w:left="113"/>
              <w:jc w:val="both"/>
              <w:rPr>
                <w:rFonts w:eastAsia="標楷體"/>
                <w:color w:val="000000" w:themeColor="text1"/>
              </w:rPr>
            </w:pPr>
            <w:r w:rsidRPr="00CE50CF">
              <w:rPr>
                <w:rFonts w:eastAsia="標楷體"/>
                <w:color w:val="000000" w:themeColor="text1"/>
              </w:rPr>
              <w:t>批號</w:t>
            </w:r>
            <w:r w:rsidRPr="00CE50CF">
              <w:rPr>
                <w:rFonts w:eastAsia="標楷體"/>
                <w:color w:val="000000" w:themeColor="text1"/>
              </w:rPr>
              <w:t>:</w:t>
            </w:r>
            <w:r w:rsidRPr="00CF2725">
              <w:rPr>
                <w:rFonts w:eastAsia="標楷體"/>
                <w:color w:val="000000" w:themeColor="text1"/>
                <w:u w:val="single"/>
              </w:rPr>
              <w:t xml:space="preserve">　　　　　　　　　　　　　　</w:t>
            </w:r>
          </w:p>
          <w:p w:rsidR="0012272F" w:rsidRDefault="0012272F" w:rsidP="000C4EE5">
            <w:pPr>
              <w:tabs>
                <w:tab w:val="right" w:pos="9696"/>
              </w:tabs>
              <w:ind w:leftChars="47" w:left="113"/>
              <w:jc w:val="both"/>
              <w:rPr>
                <w:rFonts w:eastAsia="標楷體"/>
                <w:color w:val="000000" w:themeColor="text1"/>
              </w:rPr>
            </w:pPr>
          </w:p>
          <w:p w:rsidR="000C4EE5" w:rsidRPr="00CE50CF" w:rsidRDefault="000C4EE5" w:rsidP="000C4EE5">
            <w:pPr>
              <w:tabs>
                <w:tab w:val="right" w:pos="9696"/>
              </w:tabs>
              <w:ind w:leftChars="47" w:left="113"/>
              <w:jc w:val="both"/>
              <w:rPr>
                <w:rFonts w:eastAsia="標楷體"/>
                <w:color w:val="000000" w:themeColor="text1"/>
              </w:rPr>
            </w:pPr>
            <w:r w:rsidRPr="00CE50CF">
              <w:rPr>
                <w:rFonts w:eastAsia="標楷體"/>
                <w:color w:val="000000" w:themeColor="text1"/>
              </w:rPr>
              <w:t>規格</w:t>
            </w:r>
            <w:r w:rsidRPr="00CE50CF">
              <w:rPr>
                <w:rFonts w:eastAsia="標楷體"/>
                <w:color w:val="000000" w:themeColor="text1"/>
              </w:rPr>
              <w:t>:</w:t>
            </w:r>
            <w:r w:rsidRPr="00CF2725">
              <w:rPr>
                <w:rFonts w:eastAsia="標楷體"/>
                <w:color w:val="000000" w:themeColor="text1"/>
                <w:u w:val="single"/>
              </w:rPr>
              <w:t xml:space="preserve">　　　　　　　　　　　　　　</w:t>
            </w:r>
          </w:p>
        </w:tc>
        <w:tc>
          <w:tcPr>
            <w:tcW w:w="2906" w:type="dxa"/>
            <w:vMerge w:val="restart"/>
            <w:vAlign w:val="center"/>
          </w:tcPr>
          <w:p w:rsidR="000C4EE5" w:rsidRPr="00CE50CF" w:rsidRDefault="000C4EE5" w:rsidP="00523960">
            <w:pPr>
              <w:tabs>
                <w:tab w:val="right" w:pos="9696"/>
              </w:tabs>
              <w:ind w:leftChars="47" w:left="113"/>
              <w:jc w:val="both"/>
              <w:rPr>
                <w:rFonts w:eastAsia="標楷體"/>
                <w:color w:val="000000" w:themeColor="text1"/>
              </w:rPr>
            </w:pPr>
            <w:r w:rsidRPr="00CE50CF">
              <w:rPr>
                <w:rFonts w:eastAsia="標楷體"/>
                <w:color w:val="000000" w:themeColor="text1"/>
              </w:rPr>
              <w:t>受理者</w:t>
            </w:r>
            <w:r w:rsidRPr="00CE50CF">
              <w:rPr>
                <w:rFonts w:eastAsia="標楷體"/>
                <w:color w:val="000000" w:themeColor="text1"/>
              </w:rPr>
              <w:t>:</w:t>
            </w:r>
          </w:p>
        </w:tc>
      </w:tr>
      <w:tr w:rsidR="000C4EE5" w:rsidRPr="00CE50CF" w:rsidTr="0012272F">
        <w:trPr>
          <w:cantSplit/>
          <w:trHeight w:hRule="exact" w:val="1988"/>
          <w:jc w:val="center"/>
        </w:trPr>
        <w:tc>
          <w:tcPr>
            <w:tcW w:w="1502" w:type="dxa"/>
            <w:vAlign w:val="center"/>
          </w:tcPr>
          <w:p w:rsidR="000C4EE5" w:rsidRPr="00CE50CF" w:rsidRDefault="000C4EE5" w:rsidP="003A09E7">
            <w:pPr>
              <w:tabs>
                <w:tab w:val="right" w:pos="9696"/>
              </w:tabs>
              <w:jc w:val="center"/>
              <w:rPr>
                <w:rFonts w:eastAsia="標楷體"/>
                <w:color w:val="000000" w:themeColor="text1"/>
              </w:rPr>
            </w:pPr>
            <w:r w:rsidRPr="00CE50CF">
              <w:rPr>
                <w:rFonts w:eastAsia="標楷體"/>
                <w:color w:val="000000" w:themeColor="text1"/>
              </w:rPr>
              <w:t>產品狀況</w:t>
            </w:r>
          </w:p>
        </w:tc>
        <w:tc>
          <w:tcPr>
            <w:tcW w:w="6211" w:type="dxa"/>
            <w:gridSpan w:val="4"/>
            <w:vAlign w:val="center"/>
          </w:tcPr>
          <w:p w:rsidR="0012272F" w:rsidRDefault="0012272F" w:rsidP="0012272F">
            <w:pPr>
              <w:tabs>
                <w:tab w:val="right" w:pos="9696"/>
              </w:tabs>
              <w:ind w:leftChars="74" w:left="178"/>
              <w:jc w:val="both"/>
              <w:rPr>
                <w:rFonts w:eastAsia="標楷體"/>
                <w:color w:val="000000" w:themeColor="text1"/>
              </w:rPr>
            </w:pPr>
            <w:r w:rsidRPr="00CE50CF">
              <w:rPr>
                <w:rFonts w:eastAsia="標楷體"/>
                <w:color w:val="000000" w:themeColor="text1"/>
              </w:rPr>
              <w:t>產品情形</w:t>
            </w:r>
            <w:r w:rsidRPr="00CE50CF">
              <w:rPr>
                <w:rFonts w:eastAsia="標楷體"/>
                <w:color w:val="000000" w:themeColor="text1"/>
              </w:rPr>
              <w:t>:</w:t>
            </w:r>
          </w:p>
          <w:p w:rsidR="0012272F" w:rsidRDefault="0012272F" w:rsidP="0012272F">
            <w:pPr>
              <w:tabs>
                <w:tab w:val="right" w:pos="9696"/>
              </w:tabs>
              <w:ind w:leftChars="74" w:left="178"/>
              <w:jc w:val="both"/>
              <w:rPr>
                <w:rFonts w:eastAsia="標楷體"/>
                <w:color w:val="000000" w:themeColor="text1"/>
              </w:rPr>
            </w:pPr>
            <w:r w:rsidRPr="00CE50CF">
              <w:rPr>
                <w:rFonts w:eastAsia="標楷體"/>
                <w:color w:val="000000" w:themeColor="text1"/>
              </w:rPr>
              <w:t>□</w:t>
            </w:r>
            <w:r w:rsidRPr="00CE50CF">
              <w:rPr>
                <w:rFonts w:eastAsia="標楷體"/>
                <w:color w:val="000000" w:themeColor="text1"/>
              </w:rPr>
              <w:t>有異物</w:t>
            </w:r>
            <w:r>
              <w:rPr>
                <w:rFonts w:eastAsia="標楷體"/>
                <w:color w:val="000000" w:themeColor="text1"/>
              </w:rPr>
              <w:t xml:space="preserve">   </w:t>
            </w:r>
            <w:r>
              <w:rPr>
                <w:rFonts w:eastAsia="標楷體" w:hint="eastAsia"/>
                <w:color w:val="000000" w:themeColor="text1"/>
              </w:rPr>
              <w:t xml:space="preserve">       </w:t>
            </w:r>
            <w:r w:rsidRPr="00CE50CF">
              <w:rPr>
                <w:rFonts w:eastAsia="標楷體"/>
                <w:color w:val="000000" w:themeColor="text1"/>
              </w:rPr>
              <w:t>□</w:t>
            </w:r>
            <w:r w:rsidRPr="00CE50CF">
              <w:rPr>
                <w:rFonts w:eastAsia="標楷體"/>
                <w:color w:val="000000" w:themeColor="text1"/>
              </w:rPr>
              <w:t>發</w:t>
            </w:r>
            <w:r>
              <w:rPr>
                <w:rFonts w:eastAsia="標楷體" w:hint="eastAsia"/>
                <w:color w:val="000000" w:themeColor="text1"/>
              </w:rPr>
              <w:t>霉</w:t>
            </w:r>
            <w:r>
              <w:rPr>
                <w:rFonts w:eastAsia="標楷體"/>
                <w:color w:val="000000" w:themeColor="text1"/>
              </w:rPr>
              <w:t xml:space="preserve">          </w:t>
            </w:r>
          </w:p>
          <w:p w:rsidR="0012272F" w:rsidRDefault="0012272F" w:rsidP="0012272F">
            <w:pPr>
              <w:tabs>
                <w:tab w:val="right" w:pos="9696"/>
              </w:tabs>
              <w:ind w:leftChars="74" w:left="178"/>
              <w:jc w:val="both"/>
              <w:rPr>
                <w:rFonts w:eastAsia="標楷體"/>
                <w:color w:val="000000" w:themeColor="text1"/>
              </w:rPr>
            </w:pPr>
            <w:r w:rsidRPr="00CE50CF">
              <w:rPr>
                <w:rFonts w:eastAsia="標楷體"/>
                <w:color w:val="000000" w:themeColor="text1"/>
              </w:rPr>
              <w:t>□</w:t>
            </w:r>
            <w:r w:rsidRPr="00CE50CF">
              <w:rPr>
                <w:rFonts w:eastAsia="標楷體"/>
                <w:color w:val="000000" w:themeColor="text1"/>
              </w:rPr>
              <w:t>酸敗</w:t>
            </w:r>
            <w:r>
              <w:rPr>
                <w:rFonts w:eastAsia="標楷體"/>
                <w:color w:val="000000" w:themeColor="text1"/>
              </w:rPr>
              <w:t xml:space="preserve">   </w:t>
            </w:r>
            <w:r>
              <w:rPr>
                <w:rFonts w:eastAsia="標楷體" w:hint="eastAsia"/>
                <w:color w:val="000000" w:themeColor="text1"/>
              </w:rPr>
              <w:t xml:space="preserve">       </w:t>
            </w:r>
            <w:r>
              <w:rPr>
                <w:rFonts w:eastAsia="標楷體"/>
                <w:color w:val="000000" w:themeColor="text1"/>
              </w:rPr>
              <w:t xml:space="preserve">  </w:t>
            </w:r>
            <w:r w:rsidRPr="00CE50CF">
              <w:rPr>
                <w:rFonts w:eastAsia="標楷體"/>
                <w:color w:val="000000" w:themeColor="text1"/>
              </w:rPr>
              <w:t>□</w:t>
            </w:r>
            <w:r w:rsidRPr="00CE50CF">
              <w:rPr>
                <w:rFonts w:eastAsia="標楷體"/>
                <w:color w:val="000000" w:themeColor="text1"/>
              </w:rPr>
              <w:t>重量不足</w:t>
            </w:r>
            <w:r w:rsidRPr="00CE50CF">
              <w:rPr>
                <w:rFonts w:eastAsia="標楷體"/>
                <w:color w:val="000000" w:themeColor="text1"/>
              </w:rPr>
              <w:t xml:space="preserve">  </w:t>
            </w:r>
            <w:r>
              <w:rPr>
                <w:rFonts w:eastAsia="標楷體"/>
                <w:color w:val="000000" w:themeColor="text1"/>
              </w:rPr>
              <w:t xml:space="preserve">  </w:t>
            </w:r>
            <w:r>
              <w:rPr>
                <w:rFonts w:eastAsia="標楷體" w:hint="eastAsia"/>
                <w:color w:val="000000" w:themeColor="text1"/>
              </w:rPr>
              <w:t xml:space="preserve">  </w:t>
            </w:r>
          </w:p>
          <w:p w:rsidR="0012272F" w:rsidRPr="00CE50CF" w:rsidRDefault="0012272F" w:rsidP="0012272F">
            <w:pPr>
              <w:tabs>
                <w:tab w:val="right" w:pos="9696"/>
              </w:tabs>
              <w:ind w:leftChars="74" w:left="178"/>
              <w:jc w:val="both"/>
              <w:rPr>
                <w:rFonts w:eastAsia="標楷體"/>
                <w:color w:val="000000" w:themeColor="text1"/>
              </w:rPr>
            </w:pPr>
          </w:p>
          <w:p w:rsidR="000C4EE5" w:rsidRPr="00CE50CF" w:rsidRDefault="0012272F" w:rsidP="0012272F">
            <w:pPr>
              <w:tabs>
                <w:tab w:val="right" w:pos="9696"/>
              </w:tabs>
              <w:ind w:leftChars="47" w:left="113"/>
              <w:jc w:val="both"/>
              <w:rPr>
                <w:rFonts w:eastAsia="標楷體"/>
                <w:color w:val="000000" w:themeColor="text1"/>
              </w:rPr>
            </w:pPr>
            <w:r w:rsidRPr="00CE50CF">
              <w:rPr>
                <w:rFonts w:eastAsia="標楷體"/>
                <w:color w:val="000000" w:themeColor="text1"/>
              </w:rPr>
              <w:t>□</w:t>
            </w:r>
            <w:r w:rsidRPr="00CE50CF">
              <w:rPr>
                <w:rFonts w:eastAsia="標楷體"/>
                <w:color w:val="000000" w:themeColor="text1"/>
              </w:rPr>
              <w:t>其他</w:t>
            </w:r>
            <w:r w:rsidRPr="008E6905">
              <w:rPr>
                <w:rFonts w:eastAsia="標楷體"/>
                <w:color w:val="000000" w:themeColor="text1"/>
                <w:u w:val="single"/>
              </w:rPr>
              <w:t xml:space="preserve">                           </w:t>
            </w:r>
          </w:p>
        </w:tc>
        <w:tc>
          <w:tcPr>
            <w:tcW w:w="2906" w:type="dxa"/>
            <w:vMerge/>
            <w:vAlign w:val="center"/>
          </w:tcPr>
          <w:p w:rsidR="000C4EE5" w:rsidRPr="00CE50CF" w:rsidRDefault="000C4EE5" w:rsidP="00523960">
            <w:pPr>
              <w:tabs>
                <w:tab w:val="right" w:pos="9696"/>
              </w:tabs>
              <w:ind w:leftChars="47" w:left="113"/>
              <w:jc w:val="both"/>
              <w:rPr>
                <w:rFonts w:eastAsia="標楷體"/>
                <w:color w:val="000000" w:themeColor="text1"/>
              </w:rPr>
            </w:pPr>
          </w:p>
        </w:tc>
      </w:tr>
      <w:tr w:rsidR="005D6503" w:rsidRPr="00CE50CF" w:rsidTr="00514C92">
        <w:trPr>
          <w:cantSplit/>
          <w:trHeight w:hRule="exact" w:val="1112"/>
          <w:jc w:val="center"/>
        </w:trPr>
        <w:tc>
          <w:tcPr>
            <w:tcW w:w="1502" w:type="dxa"/>
            <w:vAlign w:val="center"/>
          </w:tcPr>
          <w:p w:rsidR="00523960" w:rsidRPr="00CE50CF" w:rsidRDefault="009317C9" w:rsidP="003A09E7">
            <w:pPr>
              <w:tabs>
                <w:tab w:val="right" w:pos="9696"/>
              </w:tabs>
              <w:jc w:val="center"/>
              <w:rPr>
                <w:rFonts w:eastAsia="標楷體"/>
                <w:color w:val="000000" w:themeColor="text1"/>
              </w:rPr>
            </w:pPr>
            <w:r>
              <w:rPr>
                <w:rFonts w:eastAsia="標楷體" w:hint="eastAsia"/>
                <w:color w:val="000000" w:themeColor="text1"/>
              </w:rPr>
              <w:t>應</w:t>
            </w:r>
            <w:r w:rsidR="00523960" w:rsidRPr="00CE50CF">
              <w:rPr>
                <w:rFonts w:eastAsia="標楷體"/>
                <w:color w:val="000000" w:themeColor="text1"/>
              </w:rPr>
              <w:t>回收數量</w:t>
            </w:r>
          </w:p>
        </w:tc>
        <w:tc>
          <w:tcPr>
            <w:tcW w:w="6211" w:type="dxa"/>
            <w:gridSpan w:val="4"/>
            <w:vAlign w:val="center"/>
          </w:tcPr>
          <w:p w:rsidR="00523960" w:rsidRPr="0012272F" w:rsidRDefault="00523960" w:rsidP="003A09E7">
            <w:pPr>
              <w:tabs>
                <w:tab w:val="right" w:pos="9696"/>
              </w:tabs>
              <w:jc w:val="both"/>
              <w:rPr>
                <w:rFonts w:eastAsia="標楷體"/>
                <w:color w:val="000000" w:themeColor="text1"/>
                <w:u w:val="single"/>
              </w:rPr>
            </w:pPr>
            <w:r w:rsidRPr="000C4EE5">
              <w:rPr>
                <w:rFonts w:eastAsia="標楷體"/>
                <w:color w:val="000000" w:themeColor="text1"/>
                <w:u w:val="single"/>
              </w:rPr>
              <w:t xml:space="preserve">        </w:t>
            </w:r>
            <w:r w:rsidRPr="00CE50CF">
              <w:rPr>
                <w:rFonts w:eastAsia="標楷體"/>
                <w:color w:val="000000" w:themeColor="text1"/>
              </w:rPr>
              <w:t>單位</w:t>
            </w:r>
            <w:r w:rsidR="005D6503" w:rsidRPr="00CE50CF">
              <w:rPr>
                <w:rFonts w:eastAsia="標楷體"/>
                <w:color w:val="000000" w:themeColor="text1"/>
              </w:rPr>
              <w:t>:</w:t>
            </w:r>
            <w:r w:rsidRPr="00CE50CF">
              <w:rPr>
                <w:rFonts w:eastAsia="標楷體"/>
                <w:color w:val="000000" w:themeColor="text1"/>
              </w:rPr>
              <w:t>□</w:t>
            </w:r>
            <w:r w:rsidRPr="00CE50CF">
              <w:rPr>
                <w:rFonts w:eastAsia="標楷體"/>
                <w:color w:val="000000" w:themeColor="text1"/>
              </w:rPr>
              <w:t xml:space="preserve">公斤　</w:t>
            </w:r>
            <w:r w:rsidRPr="00CE50CF">
              <w:rPr>
                <w:rFonts w:eastAsia="標楷體"/>
                <w:color w:val="000000" w:themeColor="text1"/>
              </w:rPr>
              <w:t>□</w:t>
            </w:r>
            <w:r w:rsidRPr="00CE50CF">
              <w:rPr>
                <w:rFonts w:eastAsia="標楷體"/>
                <w:color w:val="000000" w:themeColor="text1"/>
              </w:rPr>
              <w:t xml:space="preserve">公克　</w:t>
            </w:r>
            <w:r w:rsidRPr="00CE50CF">
              <w:rPr>
                <w:rFonts w:eastAsia="標楷體"/>
                <w:color w:val="000000" w:themeColor="text1"/>
              </w:rPr>
              <w:t>□</w:t>
            </w:r>
            <w:r w:rsidRPr="00CE50CF">
              <w:rPr>
                <w:rFonts w:eastAsia="標楷體"/>
                <w:color w:val="000000" w:themeColor="text1"/>
              </w:rPr>
              <w:t xml:space="preserve">磅　</w:t>
            </w:r>
            <w:r w:rsidRPr="00CE50CF">
              <w:rPr>
                <w:rFonts w:eastAsia="標楷體"/>
                <w:color w:val="000000" w:themeColor="text1"/>
              </w:rPr>
              <w:t>□</w:t>
            </w:r>
            <w:r w:rsidRPr="00CE50CF">
              <w:rPr>
                <w:rFonts w:eastAsia="標楷體"/>
                <w:color w:val="000000" w:themeColor="text1"/>
              </w:rPr>
              <w:t>其他</w:t>
            </w:r>
            <w:r w:rsidR="0012272F">
              <w:rPr>
                <w:rFonts w:eastAsia="標楷體" w:hint="eastAsia"/>
                <w:color w:val="000000" w:themeColor="text1"/>
                <w:u w:val="single"/>
              </w:rPr>
              <w:t xml:space="preserve">          </w:t>
            </w:r>
          </w:p>
        </w:tc>
        <w:tc>
          <w:tcPr>
            <w:tcW w:w="2906" w:type="dxa"/>
            <w:vAlign w:val="center"/>
          </w:tcPr>
          <w:p w:rsidR="00523960" w:rsidRPr="00CE50CF" w:rsidRDefault="00523960" w:rsidP="00523960">
            <w:pPr>
              <w:tabs>
                <w:tab w:val="right" w:pos="9696"/>
              </w:tabs>
              <w:ind w:leftChars="23" w:left="55"/>
              <w:jc w:val="both"/>
              <w:rPr>
                <w:rFonts w:eastAsia="標楷體"/>
                <w:color w:val="000000" w:themeColor="text1"/>
              </w:rPr>
            </w:pPr>
          </w:p>
        </w:tc>
      </w:tr>
      <w:tr w:rsidR="005D6503" w:rsidRPr="00CE50CF" w:rsidTr="00E43243">
        <w:trPr>
          <w:cantSplit/>
          <w:trHeight w:hRule="exact" w:val="713"/>
          <w:jc w:val="center"/>
        </w:trPr>
        <w:tc>
          <w:tcPr>
            <w:tcW w:w="1502" w:type="dxa"/>
            <w:vAlign w:val="center"/>
          </w:tcPr>
          <w:p w:rsidR="00523960" w:rsidRPr="00CE50CF" w:rsidRDefault="009317C9" w:rsidP="003A09E7">
            <w:pPr>
              <w:tabs>
                <w:tab w:val="right" w:pos="9696"/>
              </w:tabs>
              <w:jc w:val="center"/>
              <w:rPr>
                <w:rFonts w:eastAsia="標楷體"/>
                <w:color w:val="000000" w:themeColor="text1"/>
              </w:rPr>
            </w:pPr>
            <w:r>
              <w:rPr>
                <w:rFonts w:eastAsia="標楷體" w:hint="eastAsia"/>
                <w:color w:val="000000" w:themeColor="text1"/>
              </w:rPr>
              <w:t>實際回收總量</w:t>
            </w:r>
          </w:p>
        </w:tc>
        <w:tc>
          <w:tcPr>
            <w:tcW w:w="6211" w:type="dxa"/>
            <w:gridSpan w:val="4"/>
            <w:vAlign w:val="center"/>
          </w:tcPr>
          <w:p w:rsidR="00523960" w:rsidRPr="00CE50CF" w:rsidRDefault="009317C9" w:rsidP="003A09E7">
            <w:pPr>
              <w:tabs>
                <w:tab w:val="right" w:pos="9696"/>
              </w:tabs>
              <w:jc w:val="both"/>
              <w:rPr>
                <w:rFonts w:eastAsia="標楷體"/>
                <w:color w:val="000000" w:themeColor="text1"/>
              </w:rPr>
            </w:pPr>
            <w:r w:rsidRPr="000C4EE5">
              <w:rPr>
                <w:rFonts w:eastAsia="標楷體"/>
                <w:color w:val="000000" w:themeColor="text1"/>
                <w:u w:val="single"/>
              </w:rPr>
              <w:t xml:space="preserve">        </w:t>
            </w:r>
            <w:r w:rsidRPr="00CE50CF">
              <w:rPr>
                <w:rFonts w:eastAsia="標楷體"/>
                <w:color w:val="000000" w:themeColor="text1"/>
              </w:rPr>
              <w:t>單位</w:t>
            </w:r>
            <w:r w:rsidRPr="00CE50CF">
              <w:rPr>
                <w:rFonts w:eastAsia="標楷體"/>
                <w:color w:val="000000" w:themeColor="text1"/>
              </w:rPr>
              <w:t>:□</w:t>
            </w:r>
            <w:r w:rsidRPr="00CE50CF">
              <w:rPr>
                <w:rFonts w:eastAsia="標楷體"/>
                <w:color w:val="000000" w:themeColor="text1"/>
              </w:rPr>
              <w:t xml:space="preserve">公斤　</w:t>
            </w:r>
            <w:r w:rsidRPr="00CE50CF">
              <w:rPr>
                <w:rFonts w:eastAsia="標楷體"/>
                <w:color w:val="000000" w:themeColor="text1"/>
              </w:rPr>
              <w:t>□</w:t>
            </w:r>
            <w:r w:rsidRPr="00CE50CF">
              <w:rPr>
                <w:rFonts w:eastAsia="標楷體"/>
                <w:color w:val="000000" w:themeColor="text1"/>
              </w:rPr>
              <w:t xml:space="preserve">公克　</w:t>
            </w:r>
            <w:r w:rsidRPr="00CE50CF">
              <w:rPr>
                <w:rFonts w:eastAsia="標楷體"/>
                <w:color w:val="000000" w:themeColor="text1"/>
              </w:rPr>
              <w:t>□</w:t>
            </w:r>
            <w:r w:rsidRPr="00CE50CF">
              <w:rPr>
                <w:rFonts w:eastAsia="標楷體"/>
                <w:color w:val="000000" w:themeColor="text1"/>
              </w:rPr>
              <w:t xml:space="preserve">磅　</w:t>
            </w:r>
            <w:r w:rsidRPr="00CE50CF">
              <w:rPr>
                <w:rFonts w:eastAsia="標楷體"/>
                <w:color w:val="000000" w:themeColor="text1"/>
              </w:rPr>
              <w:t>□</w:t>
            </w:r>
            <w:r w:rsidRPr="00CE50CF">
              <w:rPr>
                <w:rFonts w:eastAsia="標楷體"/>
                <w:color w:val="000000" w:themeColor="text1"/>
              </w:rPr>
              <w:t>其他</w:t>
            </w:r>
            <w:r>
              <w:rPr>
                <w:rFonts w:eastAsia="標楷體" w:hint="eastAsia"/>
                <w:color w:val="000000" w:themeColor="text1"/>
                <w:u w:val="single"/>
              </w:rPr>
              <w:t xml:space="preserve">          </w:t>
            </w:r>
          </w:p>
        </w:tc>
        <w:tc>
          <w:tcPr>
            <w:tcW w:w="2906" w:type="dxa"/>
            <w:vAlign w:val="center"/>
          </w:tcPr>
          <w:p w:rsidR="00523960" w:rsidRPr="00CE50CF" w:rsidRDefault="009317C9" w:rsidP="00523960">
            <w:pPr>
              <w:tabs>
                <w:tab w:val="right" w:pos="9696"/>
              </w:tabs>
              <w:ind w:leftChars="58" w:left="139"/>
              <w:jc w:val="both"/>
              <w:rPr>
                <w:rFonts w:eastAsia="標楷體"/>
                <w:color w:val="000000" w:themeColor="text1"/>
              </w:rPr>
            </w:pPr>
            <w:r w:rsidRPr="00CE50CF">
              <w:rPr>
                <w:rFonts w:eastAsia="標楷體"/>
                <w:color w:val="000000" w:themeColor="text1"/>
              </w:rPr>
              <w:t>確認者</w:t>
            </w:r>
            <w:r w:rsidRPr="00CE50CF">
              <w:rPr>
                <w:rFonts w:eastAsia="標楷體"/>
                <w:color w:val="000000" w:themeColor="text1"/>
              </w:rPr>
              <w:t>:</w:t>
            </w:r>
          </w:p>
        </w:tc>
      </w:tr>
      <w:tr w:rsidR="00E43243" w:rsidRPr="00CE50CF" w:rsidTr="0012272F">
        <w:trPr>
          <w:cantSplit/>
          <w:trHeight w:hRule="exact" w:val="1270"/>
          <w:jc w:val="center"/>
        </w:trPr>
        <w:tc>
          <w:tcPr>
            <w:tcW w:w="1502" w:type="dxa"/>
            <w:vAlign w:val="center"/>
          </w:tcPr>
          <w:p w:rsidR="00E43243" w:rsidRPr="00CE50CF" w:rsidRDefault="009317C9" w:rsidP="003A09E7">
            <w:pPr>
              <w:tabs>
                <w:tab w:val="right" w:pos="9696"/>
              </w:tabs>
              <w:jc w:val="center"/>
              <w:rPr>
                <w:rFonts w:eastAsia="標楷體"/>
                <w:color w:val="000000" w:themeColor="text1"/>
              </w:rPr>
            </w:pPr>
            <w:r w:rsidRPr="00CE50CF">
              <w:rPr>
                <w:rFonts w:eastAsia="標楷體"/>
                <w:color w:val="000000" w:themeColor="text1"/>
              </w:rPr>
              <w:t>回收後處理</w:t>
            </w:r>
          </w:p>
        </w:tc>
        <w:tc>
          <w:tcPr>
            <w:tcW w:w="6211" w:type="dxa"/>
            <w:gridSpan w:val="4"/>
            <w:vAlign w:val="center"/>
          </w:tcPr>
          <w:p w:rsidR="00E43243" w:rsidRPr="00CE50CF" w:rsidRDefault="00E43243" w:rsidP="003A09E7">
            <w:pPr>
              <w:tabs>
                <w:tab w:val="right" w:pos="9696"/>
              </w:tabs>
              <w:jc w:val="both"/>
              <w:rPr>
                <w:rFonts w:eastAsia="標楷體"/>
                <w:color w:val="000000" w:themeColor="text1"/>
              </w:rPr>
            </w:pPr>
          </w:p>
        </w:tc>
        <w:tc>
          <w:tcPr>
            <w:tcW w:w="2906" w:type="dxa"/>
            <w:vAlign w:val="center"/>
          </w:tcPr>
          <w:p w:rsidR="00E43243" w:rsidRPr="00CE50CF" w:rsidRDefault="009317C9" w:rsidP="00523960">
            <w:pPr>
              <w:tabs>
                <w:tab w:val="right" w:pos="9696"/>
              </w:tabs>
              <w:ind w:leftChars="58" w:left="139"/>
              <w:jc w:val="both"/>
              <w:rPr>
                <w:rFonts w:eastAsia="標楷體"/>
                <w:color w:val="000000" w:themeColor="text1"/>
              </w:rPr>
            </w:pPr>
            <w:r w:rsidRPr="00CE50CF">
              <w:rPr>
                <w:rFonts w:eastAsia="標楷體"/>
                <w:color w:val="000000" w:themeColor="text1"/>
              </w:rPr>
              <w:t>處理者</w:t>
            </w:r>
            <w:r w:rsidRPr="00CE50CF">
              <w:rPr>
                <w:rFonts w:eastAsia="標楷體"/>
                <w:color w:val="000000" w:themeColor="text1"/>
              </w:rPr>
              <w:t>:</w:t>
            </w:r>
          </w:p>
        </w:tc>
      </w:tr>
      <w:tr w:rsidR="005D6503" w:rsidRPr="00CE50CF" w:rsidTr="000C4EE5">
        <w:trPr>
          <w:cantSplit/>
          <w:trHeight w:hRule="exact" w:val="2120"/>
          <w:jc w:val="center"/>
        </w:trPr>
        <w:tc>
          <w:tcPr>
            <w:tcW w:w="1502" w:type="dxa"/>
            <w:vAlign w:val="center"/>
          </w:tcPr>
          <w:p w:rsidR="003A09E7" w:rsidRPr="00CE50CF" w:rsidRDefault="003A09E7" w:rsidP="003A09E7">
            <w:pPr>
              <w:tabs>
                <w:tab w:val="right" w:pos="9696"/>
              </w:tabs>
              <w:jc w:val="center"/>
              <w:rPr>
                <w:rFonts w:eastAsia="標楷體"/>
                <w:color w:val="000000" w:themeColor="text1"/>
              </w:rPr>
            </w:pPr>
            <w:r w:rsidRPr="00CE50CF">
              <w:rPr>
                <w:rFonts w:eastAsia="標楷體"/>
                <w:color w:val="000000" w:themeColor="text1"/>
              </w:rPr>
              <w:t>原因探討</w:t>
            </w:r>
          </w:p>
        </w:tc>
        <w:tc>
          <w:tcPr>
            <w:tcW w:w="9117" w:type="dxa"/>
            <w:gridSpan w:val="5"/>
            <w:vAlign w:val="center"/>
          </w:tcPr>
          <w:p w:rsidR="003A09E7" w:rsidRPr="00CE50CF" w:rsidRDefault="003A09E7" w:rsidP="003A09E7">
            <w:pPr>
              <w:tabs>
                <w:tab w:val="right" w:pos="9696"/>
              </w:tabs>
              <w:jc w:val="both"/>
              <w:rPr>
                <w:rFonts w:eastAsia="標楷體"/>
                <w:color w:val="000000" w:themeColor="text1"/>
              </w:rPr>
            </w:pPr>
          </w:p>
        </w:tc>
      </w:tr>
      <w:tr w:rsidR="005D6503" w:rsidRPr="00CE50CF" w:rsidTr="000C4EE5">
        <w:trPr>
          <w:cantSplit/>
          <w:trHeight w:hRule="exact" w:val="1697"/>
          <w:jc w:val="center"/>
        </w:trPr>
        <w:tc>
          <w:tcPr>
            <w:tcW w:w="1502" w:type="dxa"/>
            <w:vAlign w:val="center"/>
          </w:tcPr>
          <w:p w:rsidR="003A09E7" w:rsidRPr="00CE50CF" w:rsidRDefault="003A09E7" w:rsidP="003A09E7">
            <w:pPr>
              <w:tabs>
                <w:tab w:val="right" w:pos="9696"/>
              </w:tabs>
              <w:jc w:val="center"/>
              <w:rPr>
                <w:rFonts w:eastAsia="標楷體"/>
                <w:color w:val="000000" w:themeColor="text1"/>
              </w:rPr>
            </w:pPr>
            <w:r w:rsidRPr="00CE50CF">
              <w:rPr>
                <w:rFonts w:eastAsia="標楷體"/>
                <w:color w:val="000000" w:themeColor="text1"/>
              </w:rPr>
              <w:t>預防發生</w:t>
            </w:r>
          </w:p>
          <w:p w:rsidR="003A09E7" w:rsidRPr="00CE50CF" w:rsidRDefault="003A09E7" w:rsidP="003A09E7">
            <w:pPr>
              <w:tabs>
                <w:tab w:val="right" w:pos="9696"/>
              </w:tabs>
              <w:jc w:val="center"/>
              <w:rPr>
                <w:rFonts w:eastAsia="標楷體"/>
                <w:color w:val="000000" w:themeColor="text1"/>
              </w:rPr>
            </w:pPr>
            <w:r w:rsidRPr="00CE50CF">
              <w:rPr>
                <w:rFonts w:eastAsia="標楷體"/>
                <w:color w:val="000000" w:themeColor="text1"/>
              </w:rPr>
              <w:t>措施</w:t>
            </w:r>
          </w:p>
        </w:tc>
        <w:tc>
          <w:tcPr>
            <w:tcW w:w="9117" w:type="dxa"/>
            <w:gridSpan w:val="5"/>
            <w:vAlign w:val="center"/>
          </w:tcPr>
          <w:p w:rsidR="003A09E7" w:rsidRPr="00CE50CF" w:rsidRDefault="003A09E7" w:rsidP="003A09E7">
            <w:pPr>
              <w:tabs>
                <w:tab w:val="right" w:pos="9696"/>
              </w:tabs>
              <w:jc w:val="both"/>
              <w:rPr>
                <w:rFonts w:eastAsia="標楷體"/>
                <w:color w:val="000000" w:themeColor="text1"/>
              </w:rPr>
            </w:pPr>
          </w:p>
        </w:tc>
      </w:tr>
      <w:tr w:rsidR="003A09E7" w:rsidRPr="00CE50CF" w:rsidTr="00514C92">
        <w:trPr>
          <w:cantSplit/>
          <w:trHeight w:hRule="exact" w:val="846"/>
          <w:jc w:val="center"/>
        </w:trPr>
        <w:tc>
          <w:tcPr>
            <w:tcW w:w="1502" w:type="dxa"/>
            <w:vAlign w:val="center"/>
          </w:tcPr>
          <w:p w:rsidR="003A09E7" w:rsidRPr="00CE50CF" w:rsidRDefault="00523960" w:rsidP="003A09E7">
            <w:pPr>
              <w:tabs>
                <w:tab w:val="right" w:pos="9696"/>
              </w:tabs>
              <w:jc w:val="center"/>
              <w:rPr>
                <w:rFonts w:eastAsia="標楷體"/>
                <w:color w:val="000000" w:themeColor="text1"/>
              </w:rPr>
            </w:pPr>
            <w:r w:rsidRPr="00CE50CF">
              <w:rPr>
                <w:rFonts w:eastAsia="標楷體"/>
                <w:color w:val="000000" w:themeColor="text1"/>
              </w:rPr>
              <w:t>效果確認</w:t>
            </w:r>
          </w:p>
        </w:tc>
        <w:tc>
          <w:tcPr>
            <w:tcW w:w="3790" w:type="dxa"/>
            <w:gridSpan w:val="2"/>
            <w:vAlign w:val="center"/>
          </w:tcPr>
          <w:p w:rsidR="003A09E7" w:rsidRPr="00CE50CF" w:rsidRDefault="003A09E7" w:rsidP="003A09E7">
            <w:pPr>
              <w:tabs>
                <w:tab w:val="right" w:pos="9696"/>
              </w:tabs>
              <w:spacing w:after="120"/>
              <w:jc w:val="center"/>
              <w:rPr>
                <w:rFonts w:eastAsia="標楷體"/>
                <w:color w:val="000000" w:themeColor="text1"/>
              </w:rPr>
            </w:pPr>
          </w:p>
        </w:tc>
        <w:tc>
          <w:tcPr>
            <w:tcW w:w="1477" w:type="dxa"/>
            <w:vAlign w:val="center"/>
          </w:tcPr>
          <w:p w:rsidR="003A09E7" w:rsidRPr="00CE50CF" w:rsidRDefault="003A09E7" w:rsidP="003A09E7">
            <w:pPr>
              <w:tabs>
                <w:tab w:val="right" w:pos="9696"/>
              </w:tabs>
              <w:spacing w:after="120"/>
              <w:jc w:val="center"/>
              <w:rPr>
                <w:rFonts w:eastAsia="標楷體"/>
                <w:color w:val="000000" w:themeColor="text1"/>
              </w:rPr>
            </w:pPr>
            <w:r w:rsidRPr="00CE50CF">
              <w:rPr>
                <w:rFonts w:eastAsia="標楷體"/>
                <w:color w:val="000000" w:themeColor="text1"/>
              </w:rPr>
              <w:t>確認者</w:t>
            </w:r>
          </w:p>
        </w:tc>
        <w:tc>
          <w:tcPr>
            <w:tcW w:w="3850" w:type="dxa"/>
            <w:gridSpan w:val="2"/>
            <w:vAlign w:val="center"/>
          </w:tcPr>
          <w:p w:rsidR="003A09E7" w:rsidRPr="00CE50CF" w:rsidRDefault="003A09E7" w:rsidP="003A09E7">
            <w:pPr>
              <w:tabs>
                <w:tab w:val="right" w:pos="9696"/>
              </w:tabs>
              <w:spacing w:after="120"/>
              <w:jc w:val="center"/>
              <w:rPr>
                <w:rFonts w:eastAsia="標楷體"/>
                <w:color w:val="000000" w:themeColor="text1"/>
              </w:rPr>
            </w:pPr>
          </w:p>
        </w:tc>
      </w:tr>
    </w:tbl>
    <w:p w:rsidR="003A09E7" w:rsidRPr="00CE50CF" w:rsidRDefault="003A09E7" w:rsidP="003A09E7">
      <w:pPr>
        <w:rPr>
          <w:rFonts w:eastAsia="標楷體"/>
          <w:color w:val="000000" w:themeColor="text1"/>
          <w:spacing w:val="10"/>
          <w:sz w:val="28"/>
          <w:szCs w:val="52"/>
        </w:rPr>
      </w:pPr>
    </w:p>
    <w:p w:rsidR="00523960" w:rsidRPr="00CE50CF" w:rsidRDefault="00523960" w:rsidP="00523960">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A85719" w:rsidRPr="00CE50CF" w:rsidRDefault="003A09E7" w:rsidP="003A09E7">
      <w:pPr>
        <w:rPr>
          <w:rFonts w:eastAsia="標楷體"/>
          <w:color w:val="000000" w:themeColor="text1"/>
        </w:rPr>
      </w:pPr>
      <w:r w:rsidRPr="00CE50CF">
        <w:rPr>
          <w:rFonts w:eastAsia="標楷體"/>
          <w:color w:val="000000" w:themeColor="text1"/>
        </w:rPr>
        <w:br w:type="page"/>
      </w:r>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0"/>
        <w:gridCol w:w="1775"/>
        <w:gridCol w:w="7591"/>
      </w:tblGrid>
      <w:tr w:rsidR="005D6503" w:rsidRPr="00CE50CF" w:rsidTr="00514C92">
        <w:trPr>
          <w:trHeight w:val="598"/>
          <w:jc w:val="center"/>
        </w:trPr>
        <w:tc>
          <w:tcPr>
            <w:tcW w:w="3075" w:type="dxa"/>
            <w:gridSpan w:val="2"/>
            <w:vAlign w:val="center"/>
          </w:tcPr>
          <w:p w:rsidR="003A09E7" w:rsidRPr="00CE50CF" w:rsidRDefault="003A09E7" w:rsidP="00514C92">
            <w:pPr>
              <w:spacing w:line="400" w:lineRule="exact"/>
              <w:ind w:rightChars="88" w:right="211"/>
              <w:jc w:val="right"/>
              <w:rPr>
                <w:rFonts w:eastAsia="標楷體"/>
                <w:color w:val="000000" w:themeColor="text1"/>
                <w:sz w:val="28"/>
                <w:szCs w:val="28"/>
              </w:rPr>
            </w:pPr>
            <w:r w:rsidRPr="00CE50CF">
              <w:rPr>
                <w:rFonts w:eastAsia="標楷體"/>
                <w:color w:val="000000" w:themeColor="text1"/>
                <w:sz w:val="28"/>
                <w:szCs w:val="28"/>
              </w:rPr>
              <w:lastRenderedPageBreak/>
              <w:t xml:space="preserve">           </w:t>
            </w:r>
            <w:r w:rsidRPr="00CE50CF">
              <w:rPr>
                <w:rFonts w:eastAsia="標楷體"/>
                <w:color w:val="000000" w:themeColor="text1"/>
                <w:sz w:val="28"/>
                <w:szCs w:val="28"/>
              </w:rPr>
              <w:t>工廠</w:t>
            </w:r>
          </w:p>
        </w:tc>
        <w:tc>
          <w:tcPr>
            <w:tcW w:w="7591" w:type="dxa"/>
            <w:vAlign w:val="center"/>
          </w:tcPr>
          <w:p w:rsidR="003A09E7" w:rsidRPr="00CE50CF" w:rsidRDefault="003A09E7" w:rsidP="003A09E7">
            <w:pPr>
              <w:spacing w:line="400" w:lineRule="exact"/>
              <w:ind w:leftChars="165" w:left="396"/>
              <w:rPr>
                <w:rFonts w:eastAsia="標楷體"/>
                <w:color w:val="000000" w:themeColor="text1"/>
                <w:sz w:val="28"/>
                <w:szCs w:val="28"/>
              </w:rPr>
            </w:pPr>
            <w:r w:rsidRPr="00CE50CF">
              <w:rPr>
                <w:rFonts w:eastAsia="標楷體"/>
                <w:color w:val="000000" w:themeColor="text1"/>
                <w:sz w:val="28"/>
                <w:szCs w:val="28"/>
              </w:rPr>
              <w:t>G-4-8-01:</w:t>
            </w:r>
            <w:r w:rsidRPr="00CE50CF">
              <w:rPr>
                <w:rFonts w:eastAsia="標楷體"/>
                <w:color w:val="000000" w:themeColor="text1"/>
                <w:sz w:val="28"/>
                <w:szCs w:val="28"/>
              </w:rPr>
              <w:t>文件管制總表</w:t>
            </w:r>
          </w:p>
        </w:tc>
      </w:tr>
      <w:tr w:rsidR="005D6503" w:rsidRPr="00CE50CF" w:rsidTr="00514C92">
        <w:tblPrEx>
          <w:tblCellMar>
            <w:left w:w="108" w:type="dxa"/>
            <w:right w:w="108" w:type="dxa"/>
          </w:tblCellMar>
          <w:tblLook w:val="01E0" w:firstRow="1" w:lastRow="1" w:firstColumn="1" w:lastColumn="1" w:noHBand="0" w:noVBand="0"/>
        </w:tblPrEx>
        <w:trPr>
          <w:trHeight w:val="442"/>
          <w:jc w:val="center"/>
        </w:trPr>
        <w:tc>
          <w:tcPr>
            <w:tcW w:w="1300" w:type="dxa"/>
            <w:shd w:val="clear" w:color="auto" w:fill="auto"/>
            <w:vAlign w:val="center"/>
          </w:tcPr>
          <w:p w:rsidR="003A09E7" w:rsidRPr="00CE50CF" w:rsidRDefault="003A09E7" w:rsidP="003A09E7">
            <w:pPr>
              <w:rPr>
                <w:rFonts w:eastAsia="標楷體"/>
                <w:color w:val="000000" w:themeColor="text1"/>
              </w:rPr>
            </w:pPr>
            <w:r w:rsidRPr="00CE50CF">
              <w:rPr>
                <w:rFonts w:eastAsia="標楷體"/>
                <w:color w:val="000000" w:themeColor="text1"/>
              </w:rPr>
              <w:t>編號</w:t>
            </w:r>
          </w:p>
        </w:tc>
        <w:tc>
          <w:tcPr>
            <w:tcW w:w="9366" w:type="dxa"/>
            <w:gridSpan w:val="2"/>
            <w:shd w:val="clear" w:color="auto" w:fill="auto"/>
            <w:vAlign w:val="center"/>
          </w:tcPr>
          <w:p w:rsidR="003A09E7" w:rsidRPr="00CE50CF" w:rsidRDefault="003A09E7" w:rsidP="003A09E7">
            <w:pPr>
              <w:rPr>
                <w:rFonts w:eastAsia="標楷體"/>
                <w:color w:val="000000" w:themeColor="text1"/>
              </w:rPr>
            </w:pPr>
            <w:r w:rsidRPr="00CE50CF">
              <w:rPr>
                <w:rFonts w:eastAsia="標楷體"/>
                <w:color w:val="000000" w:themeColor="text1"/>
              </w:rPr>
              <w:t>名稱</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G-3-1-01</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設備衛生消毒操作參考書</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G-3-1-02</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飲用水水質標準</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G-3-2-01</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原物料驗收標準參考書</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G-3-5-01</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有效餘氯、鹽度及</w:t>
            </w:r>
            <w:r w:rsidRPr="00CE50CF">
              <w:rPr>
                <w:rFonts w:eastAsia="標楷體"/>
                <w:color w:val="000000" w:themeColor="text1"/>
              </w:rPr>
              <w:t xml:space="preserve"> pH</w:t>
            </w:r>
            <w:r w:rsidRPr="00CE50CF">
              <w:rPr>
                <w:rFonts w:eastAsia="標楷體"/>
                <w:color w:val="000000" w:themeColor="text1"/>
              </w:rPr>
              <w:t>值檢驗操作說明書</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G-3-7-01</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成品回收流程圖</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G-3-7-02</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bCs/>
                <w:color w:val="000000" w:themeColor="text1"/>
              </w:rPr>
              <w:t>食品及其相關產品回收銷毀處理辦法</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G-3-9-01</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員工衛生管理之規範</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G-4-1-01</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衛生管理檢查表</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G-4-1-02</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異常處理紀錄表</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EC3E34" w:rsidRPr="00CE50CF" w:rsidRDefault="00EC3E34" w:rsidP="003A09E7">
            <w:pPr>
              <w:rPr>
                <w:rFonts w:eastAsia="標楷體"/>
                <w:color w:val="000000" w:themeColor="text1"/>
              </w:rPr>
            </w:pPr>
            <w:r w:rsidRPr="00CE50CF">
              <w:rPr>
                <w:rFonts w:eastAsia="標楷體"/>
                <w:color w:val="000000" w:themeColor="text1"/>
              </w:rPr>
              <w:t>G-4-1-03</w:t>
            </w:r>
          </w:p>
        </w:tc>
        <w:tc>
          <w:tcPr>
            <w:tcW w:w="9366" w:type="dxa"/>
            <w:gridSpan w:val="2"/>
            <w:shd w:val="clear" w:color="auto" w:fill="auto"/>
          </w:tcPr>
          <w:p w:rsidR="00EC3E34" w:rsidRPr="00CE50CF" w:rsidRDefault="00EC3E34" w:rsidP="003A09E7">
            <w:pPr>
              <w:rPr>
                <w:rFonts w:eastAsia="標楷體"/>
                <w:color w:val="000000" w:themeColor="text1"/>
              </w:rPr>
            </w:pPr>
            <w:r w:rsidRPr="00CE50CF">
              <w:rPr>
                <w:rFonts w:eastAsia="標楷體"/>
                <w:color w:val="000000" w:themeColor="text1"/>
              </w:rPr>
              <w:t>製麴室清洗紀錄表</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G-4-1-0</w:t>
            </w:r>
            <w:r w:rsidR="00EC3E34" w:rsidRPr="00CE50CF">
              <w:rPr>
                <w:rFonts w:eastAsia="標楷體"/>
                <w:color w:val="000000" w:themeColor="text1"/>
              </w:rPr>
              <w:t>4</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廁所清潔紀錄表</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G-4-1-0</w:t>
            </w:r>
            <w:r w:rsidR="00EC3E34" w:rsidRPr="00CE50CF">
              <w:rPr>
                <w:rFonts w:eastAsia="標楷體"/>
                <w:color w:val="000000" w:themeColor="text1"/>
              </w:rPr>
              <w:t>5</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水塔清潔紀錄表</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G-4-1-0</w:t>
            </w:r>
            <w:r w:rsidR="00EC3E34" w:rsidRPr="00CE50CF">
              <w:rPr>
                <w:rFonts w:eastAsia="標楷體"/>
                <w:color w:val="000000" w:themeColor="text1"/>
              </w:rPr>
              <w:t>6</w:t>
            </w:r>
          </w:p>
        </w:tc>
        <w:tc>
          <w:tcPr>
            <w:tcW w:w="9366" w:type="dxa"/>
            <w:gridSpan w:val="2"/>
            <w:shd w:val="clear" w:color="auto" w:fill="auto"/>
          </w:tcPr>
          <w:p w:rsidR="003A09E7" w:rsidRPr="00CE50CF" w:rsidRDefault="00AB5C4E" w:rsidP="003A09E7">
            <w:pPr>
              <w:rPr>
                <w:rFonts w:eastAsia="標楷體"/>
                <w:color w:val="000000" w:themeColor="text1"/>
              </w:rPr>
            </w:pPr>
            <w:r>
              <w:rPr>
                <w:rFonts w:eastAsia="標楷體"/>
                <w:color w:val="000000" w:themeColor="text1"/>
              </w:rPr>
              <w:t>水質有效餘氯與酸鹼值</w:t>
            </w:r>
            <w:r>
              <w:rPr>
                <w:rFonts w:eastAsia="標楷體" w:hint="eastAsia"/>
                <w:color w:val="000000" w:themeColor="text1"/>
              </w:rPr>
              <w:t>紀</w:t>
            </w:r>
            <w:r w:rsidR="003A09E7" w:rsidRPr="00CE50CF">
              <w:rPr>
                <w:rFonts w:eastAsia="標楷體"/>
                <w:color w:val="000000" w:themeColor="text1"/>
              </w:rPr>
              <w:t>錄表</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G-4-1-0</w:t>
            </w:r>
            <w:r w:rsidR="00EC3E34" w:rsidRPr="00CE50CF">
              <w:rPr>
                <w:rFonts w:eastAsia="標楷體"/>
                <w:color w:val="000000" w:themeColor="text1"/>
              </w:rPr>
              <w:t>7</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飲用水水質標準檢驗紀錄表</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G-4-1-0</w:t>
            </w:r>
            <w:r w:rsidR="00EC3E34" w:rsidRPr="00CE50CF">
              <w:rPr>
                <w:rFonts w:eastAsia="標楷體"/>
                <w:color w:val="000000" w:themeColor="text1"/>
              </w:rPr>
              <w:t>8</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泡鞋池餘氯濃度檢查表</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G-4-1-0</w:t>
            </w:r>
            <w:r w:rsidR="00EC3E34" w:rsidRPr="00CE50CF">
              <w:rPr>
                <w:rFonts w:eastAsia="標楷體"/>
                <w:color w:val="000000" w:themeColor="text1"/>
              </w:rPr>
              <w:t>9</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更衣室、辦公室、休息室與檢驗室清潔紀錄表</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G-4-1-</w:t>
            </w:r>
            <w:r w:rsidR="00EC3E34" w:rsidRPr="00CE50CF">
              <w:rPr>
                <w:rFonts w:eastAsia="標楷體"/>
                <w:color w:val="000000" w:themeColor="text1"/>
              </w:rPr>
              <w:t>10</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設備與器具的維護與更換紀錄表</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EC3E34" w:rsidRPr="00CE50CF" w:rsidRDefault="00EC3E34" w:rsidP="003A09E7">
            <w:pPr>
              <w:rPr>
                <w:rFonts w:eastAsia="標楷體"/>
                <w:color w:val="000000" w:themeColor="text1"/>
              </w:rPr>
            </w:pPr>
            <w:r w:rsidRPr="00CE50CF">
              <w:rPr>
                <w:rFonts w:eastAsia="標楷體"/>
                <w:color w:val="000000" w:themeColor="text1"/>
              </w:rPr>
              <w:t>G-4-1-11</w:t>
            </w:r>
          </w:p>
        </w:tc>
        <w:tc>
          <w:tcPr>
            <w:tcW w:w="9366" w:type="dxa"/>
            <w:gridSpan w:val="2"/>
            <w:shd w:val="clear" w:color="auto" w:fill="auto"/>
          </w:tcPr>
          <w:p w:rsidR="00EC3E34" w:rsidRPr="00CE50CF" w:rsidRDefault="00EC3E34" w:rsidP="003A09E7">
            <w:pPr>
              <w:rPr>
                <w:rFonts w:eastAsia="標楷體"/>
                <w:color w:val="000000" w:themeColor="text1"/>
              </w:rPr>
            </w:pPr>
            <w:r w:rsidRPr="00CE50CF">
              <w:rPr>
                <w:rFonts w:eastAsia="標楷體"/>
                <w:color w:val="000000" w:themeColor="text1"/>
              </w:rPr>
              <w:t>發酵缸</w:t>
            </w:r>
            <w:r w:rsidRPr="00CE50CF">
              <w:rPr>
                <w:rFonts w:eastAsia="標楷體"/>
                <w:color w:val="000000" w:themeColor="text1"/>
              </w:rPr>
              <w:t>(</w:t>
            </w:r>
            <w:r w:rsidRPr="00CE50CF">
              <w:rPr>
                <w:rFonts w:eastAsia="標楷體"/>
                <w:color w:val="000000" w:themeColor="text1"/>
              </w:rPr>
              <w:t>桶、槽</w:t>
            </w:r>
            <w:r w:rsidR="00A935DC">
              <w:rPr>
                <w:rFonts w:eastAsia="標楷體"/>
                <w:color w:val="000000" w:themeColor="text1"/>
              </w:rPr>
              <w:t>)</w:t>
            </w:r>
            <w:r w:rsidRPr="00CE50CF">
              <w:rPr>
                <w:rFonts w:eastAsia="標楷體"/>
                <w:color w:val="000000" w:themeColor="text1"/>
              </w:rPr>
              <w:t>清洗紀錄表</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EC3E34" w:rsidRPr="00CE50CF" w:rsidRDefault="00EC3E34" w:rsidP="003A09E7">
            <w:pPr>
              <w:rPr>
                <w:rFonts w:eastAsia="標楷體"/>
                <w:color w:val="000000" w:themeColor="text1"/>
              </w:rPr>
            </w:pPr>
            <w:r w:rsidRPr="00CE50CF">
              <w:rPr>
                <w:rFonts w:eastAsia="標楷體"/>
                <w:color w:val="000000" w:themeColor="text1"/>
              </w:rPr>
              <w:t>G-4-1-12</w:t>
            </w:r>
          </w:p>
        </w:tc>
        <w:tc>
          <w:tcPr>
            <w:tcW w:w="9366" w:type="dxa"/>
            <w:gridSpan w:val="2"/>
            <w:shd w:val="clear" w:color="auto" w:fill="auto"/>
          </w:tcPr>
          <w:p w:rsidR="00EC3E34" w:rsidRPr="00CE50CF" w:rsidRDefault="00EC3E34" w:rsidP="003A09E7">
            <w:pPr>
              <w:rPr>
                <w:rFonts w:eastAsia="標楷體"/>
                <w:color w:val="000000" w:themeColor="text1"/>
              </w:rPr>
            </w:pPr>
            <w:r w:rsidRPr="00CE50CF">
              <w:rPr>
                <w:rFonts w:eastAsia="標楷體"/>
                <w:color w:val="000000" w:themeColor="text1"/>
              </w:rPr>
              <w:t>麴盤清洗紀錄表</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EC3E34">
            <w:pPr>
              <w:rPr>
                <w:rFonts w:eastAsia="標楷體"/>
                <w:color w:val="000000" w:themeColor="text1"/>
              </w:rPr>
            </w:pPr>
            <w:r w:rsidRPr="00CE50CF">
              <w:rPr>
                <w:rFonts w:eastAsia="標楷體"/>
                <w:color w:val="000000" w:themeColor="text1"/>
              </w:rPr>
              <w:t>G-4-1-1</w:t>
            </w:r>
            <w:r w:rsidR="00EC3E34" w:rsidRPr="00CE50CF">
              <w:rPr>
                <w:rFonts w:eastAsia="標楷體"/>
                <w:color w:val="000000" w:themeColor="text1"/>
              </w:rPr>
              <w:t>3</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員工健康檢查紀錄表</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G-4-1-1</w:t>
            </w:r>
            <w:r w:rsidR="00EC3E34" w:rsidRPr="00CE50CF">
              <w:rPr>
                <w:rFonts w:eastAsia="標楷體"/>
                <w:color w:val="000000" w:themeColor="text1"/>
              </w:rPr>
              <w:t>4</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清潔劑、消毒劑與病媒防治用藥管理紀錄表</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G-4-1-1</w:t>
            </w:r>
            <w:r w:rsidR="00EC3E34" w:rsidRPr="00CE50CF">
              <w:rPr>
                <w:rFonts w:eastAsia="標楷體"/>
                <w:color w:val="000000" w:themeColor="text1"/>
              </w:rPr>
              <w:t>5</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病媒防治紀錄表</w:t>
            </w:r>
          </w:p>
        </w:tc>
      </w:tr>
      <w:tr w:rsidR="0012272F"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12272F" w:rsidRPr="00CE50CF" w:rsidRDefault="00241CE8" w:rsidP="003A09E7">
            <w:pPr>
              <w:rPr>
                <w:rFonts w:eastAsia="標楷體"/>
                <w:color w:val="000000" w:themeColor="text1"/>
              </w:rPr>
            </w:pPr>
            <w:r>
              <w:rPr>
                <w:rFonts w:eastAsia="標楷體" w:hint="eastAsia"/>
                <w:color w:val="000000" w:themeColor="text1"/>
              </w:rPr>
              <w:t>G-4-2-01</w:t>
            </w:r>
          </w:p>
        </w:tc>
        <w:tc>
          <w:tcPr>
            <w:tcW w:w="9366" w:type="dxa"/>
            <w:gridSpan w:val="2"/>
            <w:shd w:val="clear" w:color="auto" w:fill="auto"/>
          </w:tcPr>
          <w:p w:rsidR="0012272F" w:rsidRPr="00CE50CF" w:rsidRDefault="00241CE8" w:rsidP="003A09E7">
            <w:pPr>
              <w:rPr>
                <w:rFonts w:eastAsia="標楷體"/>
                <w:color w:val="000000" w:themeColor="text1"/>
              </w:rPr>
            </w:pPr>
            <w:r w:rsidRPr="00241CE8">
              <w:rPr>
                <w:rFonts w:eastAsia="標楷體" w:hint="eastAsia"/>
                <w:color w:val="000000" w:themeColor="text1"/>
              </w:rPr>
              <w:t>供應商評核紀錄表</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241CE8" w:rsidP="003A09E7">
            <w:pPr>
              <w:rPr>
                <w:rFonts w:eastAsia="標楷體"/>
                <w:color w:val="000000" w:themeColor="text1"/>
              </w:rPr>
            </w:pPr>
            <w:r>
              <w:rPr>
                <w:rFonts w:eastAsia="標楷體"/>
                <w:color w:val="000000" w:themeColor="text1"/>
              </w:rPr>
              <w:t>G-4-2-0</w:t>
            </w:r>
            <w:r>
              <w:rPr>
                <w:rFonts w:eastAsia="標楷體" w:hint="eastAsia"/>
                <w:color w:val="000000" w:themeColor="text1"/>
              </w:rPr>
              <w:t>2</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原物料、食品添加物供應商名冊</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G-4-2-0</w:t>
            </w:r>
            <w:r w:rsidR="00241CE8">
              <w:rPr>
                <w:rFonts w:eastAsia="標楷體" w:hint="eastAsia"/>
                <w:color w:val="000000" w:themeColor="text1"/>
              </w:rPr>
              <w:t>3</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採購合約書</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G-4-2-0</w:t>
            </w:r>
            <w:r w:rsidR="00241CE8">
              <w:rPr>
                <w:rFonts w:eastAsia="標楷體" w:hint="eastAsia"/>
                <w:color w:val="000000" w:themeColor="text1"/>
              </w:rPr>
              <w:t>4</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原物料及食品添加物品質驗收紀錄表</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G-4-2-0</w:t>
            </w:r>
            <w:r w:rsidR="00241CE8">
              <w:rPr>
                <w:rFonts w:eastAsia="標楷體" w:hint="eastAsia"/>
                <w:color w:val="000000" w:themeColor="text1"/>
              </w:rPr>
              <w:t>5</w:t>
            </w:r>
          </w:p>
        </w:tc>
        <w:tc>
          <w:tcPr>
            <w:tcW w:w="9366" w:type="dxa"/>
            <w:gridSpan w:val="2"/>
            <w:shd w:val="clear" w:color="auto" w:fill="auto"/>
          </w:tcPr>
          <w:p w:rsidR="003A09E7" w:rsidRPr="00CE50CF" w:rsidRDefault="003A09E7" w:rsidP="003A09E7">
            <w:pPr>
              <w:tabs>
                <w:tab w:val="left" w:pos="2940"/>
              </w:tabs>
              <w:rPr>
                <w:rFonts w:eastAsia="標楷體"/>
                <w:color w:val="000000" w:themeColor="text1"/>
              </w:rPr>
            </w:pPr>
            <w:r w:rsidRPr="00CE50CF">
              <w:rPr>
                <w:rFonts w:eastAsia="標楷體"/>
                <w:color w:val="000000" w:themeColor="text1"/>
              </w:rPr>
              <w:t>原物料領用紀錄表</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G-4-2-0</w:t>
            </w:r>
            <w:r w:rsidR="00241CE8">
              <w:rPr>
                <w:rFonts w:eastAsia="標楷體" w:hint="eastAsia"/>
                <w:color w:val="000000" w:themeColor="text1"/>
              </w:rPr>
              <w:t>6</w:t>
            </w:r>
          </w:p>
        </w:tc>
        <w:tc>
          <w:tcPr>
            <w:tcW w:w="9366" w:type="dxa"/>
            <w:gridSpan w:val="2"/>
            <w:shd w:val="clear" w:color="auto" w:fill="auto"/>
          </w:tcPr>
          <w:p w:rsidR="003A09E7" w:rsidRPr="00CE50CF" w:rsidRDefault="007721FB" w:rsidP="003A09E7">
            <w:pPr>
              <w:tabs>
                <w:tab w:val="left" w:pos="2940"/>
              </w:tabs>
              <w:rPr>
                <w:rFonts w:eastAsia="標楷體"/>
                <w:color w:val="000000" w:themeColor="text1"/>
              </w:rPr>
            </w:pPr>
            <w:r w:rsidRPr="00CE50CF">
              <w:rPr>
                <w:rFonts w:eastAsia="標楷體"/>
                <w:color w:val="000000" w:themeColor="text1"/>
              </w:rPr>
              <w:t>食品添加物領用與投料複核紀錄表</w:t>
            </w:r>
            <w:r w:rsidR="003A09E7" w:rsidRPr="00CE50CF">
              <w:rPr>
                <w:rFonts w:eastAsia="標楷體"/>
                <w:color w:val="000000" w:themeColor="text1"/>
              </w:rPr>
              <w:tab/>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G-4-2-0</w:t>
            </w:r>
            <w:r w:rsidR="00241CE8">
              <w:rPr>
                <w:rFonts w:eastAsia="標楷體" w:hint="eastAsia"/>
                <w:color w:val="000000" w:themeColor="text1"/>
              </w:rPr>
              <w:t>7</w:t>
            </w:r>
          </w:p>
        </w:tc>
        <w:tc>
          <w:tcPr>
            <w:tcW w:w="9366" w:type="dxa"/>
            <w:gridSpan w:val="2"/>
            <w:shd w:val="clear" w:color="auto" w:fill="auto"/>
          </w:tcPr>
          <w:p w:rsidR="003A09E7" w:rsidRPr="00CE50CF" w:rsidRDefault="003A09E7" w:rsidP="003A09E7">
            <w:pPr>
              <w:tabs>
                <w:tab w:val="left" w:pos="2940"/>
              </w:tabs>
              <w:rPr>
                <w:rFonts w:eastAsia="標楷體"/>
                <w:color w:val="000000" w:themeColor="text1"/>
              </w:rPr>
            </w:pPr>
            <w:r w:rsidRPr="00CE50CF">
              <w:rPr>
                <w:rFonts w:eastAsia="標楷體"/>
                <w:color w:val="000000" w:themeColor="text1"/>
              </w:rPr>
              <w:t>產品製造流程圖</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G-4-2-0</w:t>
            </w:r>
            <w:r w:rsidR="00241CE8">
              <w:rPr>
                <w:rFonts w:eastAsia="標楷體" w:hint="eastAsia"/>
                <w:color w:val="000000" w:themeColor="text1"/>
              </w:rPr>
              <w:t>8</w:t>
            </w:r>
          </w:p>
        </w:tc>
        <w:tc>
          <w:tcPr>
            <w:tcW w:w="9366" w:type="dxa"/>
            <w:gridSpan w:val="2"/>
            <w:shd w:val="clear" w:color="auto" w:fill="auto"/>
          </w:tcPr>
          <w:p w:rsidR="003A09E7" w:rsidRPr="00CE50CF" w:rsidRDefault="003A09E7" w:rsidP="003A09E7">
            <w:pPr>
              <w:tabs>
                <w:tab w:val="left" w:pos="2940"/>
              </w:tabs>
              <w:rPr>
                <w:rFonts w:eastAsia="標楷體"/>
                <w:color w:val="000000" w:themeColor="text1"/>
              </w:rPr>
            </w:pPr>
            <w:r w:rsidRPr="00CE50CF">
              <w:rPr>
                <w:rFonts w:eastAsia="標楷體"/>
                <w:color w:val="000000" w:themeColor="text1"/>
              </w:rPr>
              <w:t>製程及品質管制工程圖</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G-4-2-0</w:t>
            </w:r>
            <w:r w:rsidR="00241CE8">
              <w:rPr>
                <w:rFonts w:eastAsia="標楷體" w:hint="eastAsia"/>
                <w:color w:val="000000" w:themeColor="text1"/>
              </w:rPr>
              <w:t>9</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製程管制紀錄表</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G-4-2-</w:t>
            </w:r>
            <w:r w:rsidR="00241CE8">
              <w:rPr>
                <w:rFonts w:eastAsia="標楷體" w:hint="eastAsia"/>
                <w:color w:val="000000" w:themeColor="text1"/>
              </w:rPr>
              <w:t>10</w:t>
            </w:r>
          </w:p>
        </w:tc>
        <w:tc>
          <w:tcPr>
            <w:tcW w:w="9366" w:type="dxa"/>
            <w:gridSpan w:val="2"/>
            <w:shd w:val="clear" w:color="auto" w:fill="auto"/>
          </w:tcPr>
          <w:p w:rsidR="003A09E7" w:rsidRPr="00CE50CF" w:rsidRDefault="003A09E7" w:rsidP="00241CE8">
            <w:pPr>
              <w:rPr>
                <w:rFonts w:eastAsia="標楷體"/>
                <w:color w:val="000000" w:themeColor="text1"/>
              </w:rPr>
            </w:pPr>
            <w:r w:rsidRPr="00CE50CF">
              <w:rPr>
                <w:rFonts w:eastAsia="標楷體"/>
                <w:color w:val="000000" w:themeColor="text1"/>
              </w:rPr>
              <w:t>原</w:t>
            </w:r>
            <w:r w:rsidR="00241CE8">
              <w:rPr>
                <w:rFonts w:eastAsia="標楷體" w:hint="eastAsia"/>
                <w:color w:val="000000" w:themeColor="text1"/>
              </w:rPr>
              <w:t>物料及食品添加物</w:t>
            </w:r>
            <w:r w:rsidRPr="00CE50CF">
              <w:rPr>
                <w:rFonts w:eastAsia="標楷體"/>
                <w:color w:val="000000" w:themeColor="text1"/>
              </w:rPr>
              <w:t>檢驗紀錄表</w:t>
            </w:r>
          </w:p>
        </w:tc>
      </w:tr>
      <w:tr w:rsidR="005D6503"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G-4-2-1</w:t>
            </w:r>
            <w:r w:rsidR="00241CE8">
              <w:rPr>
                <w:rFonts w:eastAsia="標楷體" w:hint="eastAsia"/>
                <w:color w:val="000000" w:themeColor="text1"/>
              </w:rPr>
              <w:t>1</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製麴管理紀錄表</w:t>
            </w:r>
          </w:p>
        </w:tc>
      </w:tr>
      <w:tr w:rsidR="003A09E7" w:rsidRPr="00CE50CF" w:rsidTr="00514C92">
        <w:tblPrEx>
          <w:tblCellMar>
            <w:left w:w="108" w:type="dxa"/>
            <w:right w:w="108" w:type="dxa"/>
          </w:tblCellMar>
          <w:tblLook w:val="01E0" w:firstRow="1" w:lastRow="1" w:firstColumn="1" w:lastColumn="1" w:noHBand="0" w:noVBand="0"/>
        </w:tblPrEx>
        <w:trPr>
          <w:jc w:val="center"/>
        </w:trPr>
        <w:tc>
          <w:tcPr>
            <w:tcW w:w="1300" w:type="dxa"/>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G-4-2-1</w:t>
            </w:r>
            <w:r w:rsidR="00241CE8">
              <w:rPr>
                <w:rFonts w:eastAsia="標楷體" w:hint="eastAsia"/>
                <w:color w:val="000000" w:themeColor="text1"/>
              </w:rPr>
              <w:t>2</w:t>
            </w:r>
          </w:p>
        </w:tc>
        <w:tc>
          <w:tcPr>
            <w:tcW w:w="9366" w:type="dxa"/>
            <w:gridSpan w:val="2"/>
            <w:shd w:val="clear" w:color="auto" w:fill="auto"/>
          </w:tcPr>
          <w:p w:rsidR="003A09E7" w:rsidRPr="00CE50CF" w:rsidRDefault="003A09E7" w:rsidP="003A09E7">
            <w:pPr>
              <w:rPr>
                <w:rFonts w:eastAsia="標楷體"/>
                <w:color w:val="000000" w:themeColor="text1"/>
              </w:rPr>
            </w:pPr>
            <w:r w:rsidRPr="00CE50CF">
              <w:rPr>
                <w:rFonts w:eastAsia="標楷體"/>
                <w:color w:val="000000" w:themeColor="text1"/>
              </w:rPr>
              <w:t>醬油醪發酵加工紀錄表</w:t>
            </w:r>
          </w:p>
        </w:tc>
      </w:tr>
    </w:tbl>
    <w:p w:rsidR="00514C92" w:rsidRPr="00CE50CF" w:rsidRDefault="00514C92" w:rsidP="003A09E7">
      <w:pPr>
        <w:rPr>
          <w:rFonts w:eastAsia="標楷體"/>
          <w:color w:val="000000" w:themeColor="text1"/>
        </w:rPr>
      </w:pP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9356"/>
      </w:tblGrid>
      <w:tr w:rsidR="005D6503" w:rsidRPr="00CE50CF" w:rsidTr="00514C92">
        <w:trPr>
          <w:trHeight w:val="476"/>
          <w:jc w:val="center"/>
        </w:trPr>
        <w:tc>
          <w:tcPr>
            <w:tcW w:w="1297" w:type="dxa"/>
            <w:shd w:val="clear" w:color="auto" w:fill="auto"/>
            <w:vAlign w:val="center"/>
          </w:tcPr>
          <w:p w:rsidR="003A09E7" w:rsidRPr="00CE50CF" w:rsidRDefault="003A09E7" w:rsidP="003A09E7">
            <w:pPr>
              <w:rPr>
                <w:rFonts w:eastAsia="標楷體"/>
                <w:color w:val="000000" w:themeColor="text1"/>
              </w:rPr>
            </w:pPr>
            <w:r w:rsidRPr="00CE50CF">
              <w:rPr>
                <w:rFonts w:eastAsia="標楷體"/>
                <w:color w:val="000000" w:themeColor="text1"/>
              </w:rPr>
              <w:lastRenderedPageBreak/>
              <w:t>編號</w:t>
            </w:r>
          </w:p>
        </w:tc>
        <w:tc>
          <w:tcPr>
            <w:tcW w:w="9356" w:type="dxa"/>
            <w:shd w:val="clear" w:color="auto" w:fill="auto"/>
            <w:vAlign w:val="center"/>
          </w:tcPr>
          <w:p w:rsidR="003A09E7" w:rsidRPr="00CE50CF" w:rsidRDefault="003A09E7" w:rsidP="003A09E7">
            <w:pPr>
              <w:rPr>
                <w:rFonts w:eastAsia="標楷體"/>
                <w:color w:val="000000" w:themeColor="text1"/>
              </w:rPr>
            </w:pPr>
            <w:r w:rsidRPr="00CE50CF">
              <w:rPr>
                <w:rFonts w:eastAsia="標楷體"/>
                <w:color w:val="000000" w:themeColor="text1"/>
              </w:rPr>
              <w:t>名稱</w:t>
            </w:r>
          </w:p>
        </w:tc>
      </w:tr>
      <w:tr w:rsidR="005D6503" w:rsidRPr="00CE50CF" w:rsidTr="00514C92">
        <w:trPr>
          <w:jc w:val="center"/>
        </w:trPr>
        <w:tc>
          <w:tcPr>
            <w:tcW w:w="1297"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G-4-2-1</w:t>
            </w:r>
            <w:r w:rsidR="00241CE8">
              <w:rPr>
                <w:rFonts w:eastAsia="標楷體" w:hint="eastAsia"/>
                <w:color w:val="000000" w:themeColor="text1"/>
              </w:rPr>
              <w:t>3</w:t>
            </w:r>
          </w:p>
        </w:tc>
        <w:tc>
          <w:tcPr>
            <w:tcW w:w="9356"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醬汁加熱管理紀錄表</w:t>
            </w:r>
          </w:p>
        </w:tc>
      </w:tr>
      <w:tr w:rsidR="005D6503" w:rsidRPr="00CE50CF" w:rsidTr="00514C92">
        <w:trPr>
          <w:jc w:val="center"/>
        </w:trPr>
        <w:tc>
          <w:tcPr>
            <w:tcW w:w="1297"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G-4-2-1</w:t>
            </w:r>
            <w:r w:rsidR="00241CE8">
              <w:rPr>
                <w:rFonts w:eastAsia="標楷體" w:hint="eastAsia"/>
                <w:color w:val="000000" w:themeColor="text1"/>
              </w:rPr>
              <w:t>4</w:t>
            </w:r>
          </w:p>
        </w:tc>
        <w:tc>
          <w:tcPr>
            <w:tcW w:w="9356"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充填包裝管理紀錄表</w:t>
            </w:r>
          </w:p>
        </w:tc>
      </w:tr>
      <w:tr w:rsidR="005D6503" w:rsidRPr="00CE50CF" w:rsidTr="00514C92">
        <w:trPr>
          <w:jc w:val="center"/>
        </w:trPr>
        <w:tc>
          <w:tcPr>
            <w:tcW w:w="1297"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G-4-2-1</w:t>
            </w:r>
            <w:r w:rsidR="00241CE8">
              <w:rPr>
                <w:rFonts w:eastAsia="標楷體" w:hint="eastAsia"/>
                <w:color w:val="000000" w:themeColor="text1"/>
              </w:rPr>
              <w:t>5</w:t>
            </w:r>
          </w:p>
        </w:tc>
        <w:tc>
          <w:tcPr>
            <w:tcW w:w="9356"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成品殺菌管理紀錄表</w:t>
            </w:r>
          </w:p>
        </w:tc>
      </w:tr>
      <w:tr w:rsidR="005D6503" w:rsidRPr="00CE50CF" w:rsidTr="00514C92">
        <w:trPr>
          <w:jc w:val="center"/>
        </w:trPr>
        <w:tc>
          <w:tcPr>
            <w:tcW w:w="1297"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G-4-2-1</w:t>
            </w:r>
            <w:r w:rsidR="00241CE8">
              <w:rPr>
                <w:rFonts w:eastAsia="標楷體" w:hint="eastAsia"/>
                <w:color w:val="000000" w:themeColor="text1"/>
              </w:rPr>
              <w:t>6</w:t>
            </w:r>
          </w:p>
        </w:tc>
        <w:tc>
          <w:tcPr>
            <w:tcW w:w="9356"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成品、留樣品檢驗紀錄表</w:t>
            </w:r>
          </w:p>
        </w:tc>
      </w:tr>
      <w:tr w:rsidR="005D6503" w:rsidRPr="00CE50CF" w:rsidTr="00514C92">
        <w:trPr>
          <w:jc w:val="center"/>
        </w:trPr>
        <w:tc>
          <w:tcPr>
            <w:tcW w:w="1297"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G-4-2-1</w:t>
            </w:r>
            <w:r w:rsidR="00241CE8">
              <w:rPr>
                <w:rFonts w:eastAsia="標楷體" w:hint="eastAsia"/>
                <w:color w:val="000000" w:themeColor="text1"/>
              </w:rPr>
              <w:t>7</w:t>
            </w:r>
          </w:p>
        </w:tc>
        <w:tc>
          <w:tcPr>
            <w:tcW w:w="9356"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成品留樣紀錄表</w:t>
            </w:r>
          </w:p>
        </w:tc>
      </w:tr>
      <w:tr w:rsidR="005D6503" w:rsidRPr="00CE50CF" w:rsidTr="00514C92">
        <w:trPr>
          <w:jc w:val="center"/>
        </w:trPr>
        <w:tc>
          <w:tcPr>
            <w:tcW w:w="1297"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G-4-2-1</w:t>
            </w:r>
            <w:r w:rsidR="00241CE8">
              <w:rPr>
                <w:rFonts w:eastAsia="標楷體" w:hint="eastAsia"/>
                <w:color w:val="000000" w:themeColor="text1"/>
              </w:rPr>
              <w:t>8</w:t>
            </w:r>
          </w:p>
        </w:tc>
        <w:tc>
          <w:tcPr>
            <w:tcW w:w="9356" w:type="dxa"/>
            <w:shd w:val="clear" w:color="auto" w:fill="auto"/>
          </w:tcPr>
          <w:p w:rsidR="00EC3E34" w:rsidRPr="00CE50CF" w:rsidRDefault="004A5B59" w:rsidP="0066464B">
            <w:pPr>
              <w:rPr>
                <w:rFonts w:eastAsia="標楷體"/>
                <w:color w:val="000000" w:themeColor="text1"/>
              </w:rPr>
            </w:pPr>
            <w:r>
              <w:rPr>
                <w:rFonts w:eastAsia="標楷體"/>
                <w:color w:val="000000" w:themeColor="text1"/>
              </w:rPr>
              <w:t>成品銷售</w:t>
            </w:r>
            <w:r>
              <w:rPr>
                <w:rFonts w:eastAsia="標楷體" w:hint="eastAsia"/>
                <w:color w:val="000000" w:themeColor="text1"/>
              </w:rPr>
              <w:t>紀</w:t>
            </w:r>
            <w:r w:rsidR="00EC3E34" w:rsidRPr="00CE50CF">
              <w:rPr>
                <w:rFonts w:eastAsia="標楷體"/>
                <w:color w:val="000000" w:themeColor="text1"/>
              </w:rPr>
              <w:t>錄表</w:t>
            </w:r>
          </w:p>
        </w:tc>
      </w:tr>
      <w:tr w:rsidR="005D6503" w:rsidRPr="00CE50CF" w:rsidTr="00514C92">
        <w:trPr>
          <w:jc w:val="center"/>
        </w:trPr>
        <w:tc>
          <w:tcPr>
            <w:tcW w:w="1297"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G-4-3-01</w:t>
            </w:r>
          </w:p>
        </w:tc>
        <w:tc>
          <w:tcPr>
            <w:tcW w:w="9356"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貯存室溫溼度紀錄表</w:t>
            </w:r>
          </w:p>
        </w:tc>
      </w:tr>
      <w:tr w:rsidR="005D6503" w:rsidRPr="00CE50CF" w:rsidTr="00514C92">
        <w:trPr>
          <w:jc w:val="center"/>
        </w:trPr>
        <w:tc>
          <w:tcPr>
            <w:tcW w:w="1297"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G-4-3-02</w:t>
            </w:r>
          </w:p>
        </w:tc>
        <w:tc>
          <w:tcPr>
            <w:tcW w:w="9356"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貯存室清潔紀錄表</w:t>
            </w:r>
          </w:p>
        </w:tc>
      </w:tr>
      <w:tr w:rsidR="005D6503" w:rsidRPr="00CE50CF" w:rsidTr="00514C92">
        <w:trPr>
          <w:jc w:val="center"/>
        </w:trPr>
        <w:tc>
          <w:tcPr>
            <w:tcW w:w="1297"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G-4-4-01</w:t>
            </w:r>
          </w:p>
        </w:tc>
        <w:tc>
          <w:tcPr>
            <w:tcW w:w="9356"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運輸車輛溫度及清洗紀錄表</w:t>
            </w:r>
          </w:p>
        </w:tc>
      </w:tr>
      <w:tr w:rsidR="005D6503" w:rsidRPr="00CE50CF" w:rsidTr="00514C92">
        <w:trPr>
          <w:jc w:val="center"/>
        </w:trPr>
        <w:tc>
          <w:tcPr>
            <w:tcW w:w="1297"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G-4-5-01</w:t>
            </w:r>
          </w:p>
        </w:tc>
        <w:tc>
          <w:tcPr>
            <w:tcW w:w="9356" w:type="dxa"/>
            <w:shd w:val="clear" w:color="auto" w:fill="auto"/>
          </w:tcPr>
          <w:p w:rsidR="00EC3E34" w:rsidRPr="00CE50CF" w:rsidRDefault="004A5B59" w:rsidP="0066464B">
            <w:pPr>
              <w:rPr>
                <w:rFonts w:eastAsia="標楷體"/>
                <w:color w:val="000000" w:themeColor="text1"/>
              </w:rPr>
            </w:pPr>
            <w:r>
              <w:rPr>
                <w:rFonts w:eastAsia="標楷體"/>
                <w:color w:val="000000" w:themeColor="text1"/>
              </w:rPr>
              <w:t>儀器校正</w:t>
            </w:r>
            <w:r>
              <w:rPr>
                <w:rFonts w:eastAsia="標楷體" w:hint="eastAsia"/>
                <w:color w:val="000000" w:themeColor="text1"/>
              </w:rPr>
              <w:t>紀</w:t>
            </w:r>
            <w:r w:rsidR="00EC3E34" w:rsidRPr="00CE50CF">
              <w:rPr>
                <w:rFonts w:eastAsia="標楷體"/>
                <w:color w:val="000000" w:themeColor="text1"/>
              </w:rPr>
              <w:t>錄表</w:t>
            </w:r>
          </w:p>
        </w:tc>
      </w:tr>
      <w:tr w:rsidR="005D6503" w:rsidRPr="00CE50CF" w:rsidTr="00514C92">
        <w:trPr>
          <w:jc w:val="center"/>
        </w:trPr>
        <w:tc>
          <w:tcPr>
            <w:tcW w:w="1297"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G-4-6-01</w:t>
            </w:r>
          </w:p>
        </w:tc>
        <w:tc>
          <w:tcPr>
            <w:tcW w:w="9356"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產品申訴案件處理紀錄表</w:t>
            </w:r>
          </w:p>
        </w:tc>
      </w:tr>
      <w:tr w:rsidR="005D6503" w:rsidRPr="00CE50CF" w:rsidTr="00514C92">
        <w:trPr>
          <w:jc w:val="center"/>
        </w:trPr>
        <w:tc>
          <w:tcPr>
            <w:tcW w:w="1297"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G-4-7-01</w:t>
            </w:r>
          </w:p>
        </w:tc>
        <w:tc>
          <w:tcPr>
            <w:tcW w:w="9356"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成品回收處理紀錄表</w:t>
            </w:r>
          </w:p>
        </w:tc>
      </w:tr>
      <w:tr w:rsidR="005D6503" w:rsidRPr="00CE50CF" w:rsidTr="00514C92">
        <w:trPr>
          <w:jc w:val="center"/>
        </w:trPr>
        <w:tc>
          <w:tcPr>
            <w:tcW w:w="1297"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G-4-8-01</w:t>
            </w:r>
          </w:p>
        </w:tc>
        <w:tc>
          <w:tcPr>
            <w:tcW w:w="9356"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文件管制總表</w:t>
            </w:r>
          </w:p>
        </w:tc>
      </w:tr>
      <w:tr w:rsidR="005D6503" w:rsidRPr="00CE50CF" w:rsidTr="00514C92">
        <w:trPr>
          <w:jc w:val="center"/>
        </w:trPr>
        <w:tc>
          <w:tcPr>
            <w:tcW w:w="1297"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G-4-9-01</w:t>
            </w:r>
          </w:p>
        </w:tc>
        <w:tc>
          <w:tcPr>
            <w:tcW w:w="9356"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教育訓練計畫表</w:t>
            </w:r>
          </w:p>
        </w:tc>
      </w:tr>
      <w:tr w:rsidR="00EC3E34" w:rsidRPr="00CE50CF" w:rsidTr="00514C92">
        <w:trPr>
          <w:jc w:val="center"/>
        </w:trPr>
        <w:tc>
          <w:tcPr>
            <w:tcW w:w="1297"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G-4-9-02</w:t>
            </w:r>
          </w:p>
        </w:tc>
        <w:tc>
          <w:tcPr>
            <w:tcW w:w="9356" w:type="dxa"/>
            <w:shd w:val="clear" w:color="auto" w:fill="auto"/>
          </w:tcPr>
          <w:p w:rsidR="00EC3E34" w:rsidRPr="00CE50CF" w:rsidRDefault="00EC3E34" w:rsidP="0066464B">
            <w:pPr>
              <w:rPr>
                <w:rFonts w:eastAsia="標楷體"/>
                <w:color w:val="000000" w:themeColor="text1"/>
              </w:rPr>
            </w:pPr>
            <w:r w:rsidRPr="00CE50CF">
              <w:rPr>
                <w:rFonts w:eastAsia="標楷體"/>
                <w:color w:val="000000" w:themeColor="text1"/>
              </w:rPr>
              <w:t>教育訓練紀錄表</w:t>
            </w:r>
          </w:p>
        </w:tc>
      </w:tr>
    </w:tbl>
    <w:p w:rsidR="003A09E7" w:rsidRPr="00CE50CF" w:rsidRDefault="003A09E7" w:rsidP="003A09E7">
      <w:pPr>
        <w:rPr>
          <w:rFonts w:eastAsia="標楷體"/>
          <w:color w:val="000000" w:themeColor="text1"/>
        </w:rPr>
      </w:pPr>
    </w:p>
    <w:p w:rsidR="002B1995" w:rsidRPr="00CE50CF" w:rsidRDefault="002B1995" w:rsidP="002B1995">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2B1995" w:rsidRPr="00CE50CF" w:rsidRDefault="002B1995" w:rsidP="003A09E7">
      <w:pPr>
        <w:rPr>
          <w:rFonts w:eastAsia="標楷體"/>
          <w:color w:val="000000" w:themeColor="text1"/>
        </w:rPr>
      </w:pPr>
    </w:p>
    <w:p w:rsidR="00A85719" w:rsidRPr="00CE50CF" w:rsidRDefault="003A09E7" w:rsidP="003A09E7">
      <w:pPr>
        <w:rPr>
          <w:rFonts w:eastAsia="標楷體"/>
          <w:color w:val="000000" w:themeColor="text1"/>
        </w:rPr>
      </w:pPr>
      <w:r w:rsidRPr="00CE50CF">
        <w:rPr>
          <w:rFonts w:eastAsia="標楷體"/>
          <w:color w:val="000000" w:themeColor="text1"/>
        </w:rPr>
        <w:br w:type="page"/>
      </w:r>
    </w:p>
    <w:tbl>
      <w:tblPr>
        <w:tblW w:w="10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4"/>
        <w:gridCol w:w="1843"/>
        <w:gridCol w:w="176"/>
        <w:gridCol w:w="2376"/>
        <w:gridCol w:w="708"/>
        <w:gridCol w:w="1489"/>
        <w:gridCol w:w="1488"/>
        <w:gridCol w:w="1752"/>
      </w:tblGrid>
      <w:tr w:rsidR="005D6503" w:rsidRPr="00CE50CF" w:rsidTr="00CE1F79">
        <w:trPr>
          <w:trHeight w:val="618"/>
          <w:jc w:val="center"/>
        </w:trPr>
        <w:tc>
          <w:tcPr>
            <w:tcW w:w="2773" w:type="dxa"/>
            <w:gridSpan w:val="3"/>
            <w:vAlign w:val="center"/>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7813" w:type="dxa"/>
            <w:gridSpan w:val="5"/>
            <w:vAlign w:val="center"/>
          </w:tcPr>
          <w:p w:rsidR="003A09E7" w:rsidRPr="00CE50CF" w:rsidRDefault="003A09E7" w:rsidP="003A09E7">
            <w:pPr>
              <w:tabs>
                <w:tab w:val="center" w:pos="4153"/>
                <w:tab w:val="right" w:pos="8306"/>
              </w:tabs>
              <w:snapToGrid w:val="0"/>
              <w:spacing w:line="400" w:lineRule="exact"/>
              <w:ind w:firstLineChars="100" w:firstLine="280"/>
              <w:rPr>
                <w:rFonts w:eastAsia="標楷體"/>
                <w:color w:val="000000" w:themeColor="text1"/>
                <w:position w:val="-28"/>
                <w:sz w:val="28"/>
                <w:szCs w:val="20"/>
              </w:rPr>
            </w:pPr>
            <w:r w:rsidRPr="00CE50CF">
              <w:rPr>
                <w:rFonts w:eastAsia="標楷體"/>
                <w:color w:val="000000" w:themeColor="text1"/>
                <w:sz w:val="28"/>
                <w:szCs w:val="20"/>
              </w:rPr>
              <w:t>G-4-9-01:</w:t>
            </w:r>
            <w:r w:rsidRPr="00CE50CF">
              <w:rPr>
                <w:rFonts w:eastAsia="標楷體"/>
                <w:color w:val="000000" w:themeColor="text1"/>
                <w:sz w:val="28"/>
                <w:szCs w:val="20"/>
              </w:rPr>
              <w:t>教育訓練計畫表</w:t>
            </w:r>
          </w:p>
        </w:tc>
      </w:tr>
      <w:tr w:rsidR="00514C92" w:rsidRPr="00CE50CF" w:rsidTr="004A5B59">
        <w:trPr>
          <w:trHeight w:val="570"/>
          <w:jc w:val="center"/>
        </w:trPr>
        <w:tc>
          <w:tcPr>
            <w:tcW w:w="10586" w:type="dxa"/>
            <w:gridSpan w:val="8"/>
            <w:vAlign w:val="center"/>
          </w:tcPr>
          <w:p w:rsidR="00514C92" w:rsidRPr="00CE50CF" w:rsidRDefault="00514C92" w:rsidP="004A5B59">
            <w:pPr>
              <w:tabs>
                <w:tab w:val="center" w:pos="4153"/>
                <w:tab w:val="right" w:pos="8306"/>
              </w:tabs>
              <w:snapToGrid w:val="0"/>
              <w:spacing w:line="400" w:lineRule="exact"/>
              <w:jc w:val="both"/>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w:t>
            </w:r>
            <w:r w:rsidRPr="00CE50CF">
              <w:rPr>
                <w:rFonts w:eastAsia="標楷體"/>
                <w:color w:val="000000" w:themeColor="text1"/>
              </w:rPr>
              <w:t>每年</w:t>
            </w:r>
          </w:p>
        </w:tc>
      </w:tr>
      <w:tr w:rsidR="005D6503" w:rsidRPr="00CE50CF" w:rsidTr="00CE1F79">
        <w:trPr>
          <w:trHeight w:hRule="exact" w:val="737"/>
          <w:jc w:val="center"/>
        </w:trPr>
        <w:tc>
          <w:tcPr>
            <w:tcW w:w="754" w:type="dxa"/>
            <w:vAlign w:val="center"/>
          </w:tcPr>
          <w:p w:rsidR="003A09E7" w:rsidRPr="00CE50CF" w:rsidRDefault="00CE1F79" w:rsidP="003A09E7">
            <w:pPr>
              <w:spacing w:line="280" w:lineRule="exact"/>
              <w:jc w:val="center"/>
              <w:rPr>
                <w:rFonts w:eastAsia="標楷體"/>
                <w:color w:val="000000" w:themeColor="text1"/>
              </w:rPr>
            </w:pPr>
            <w:r>
              <w:rPr>
                <w:rFonts w:eastAsia="標楷體" w:hint="eastAsia"/>
                <w:color w:val="000000" w:themeColor="text1"/>
              </w:rPr>
              <w:t>日期</w:t>
            </w:r>
          </w:p>
        </w:tc>
        <w:tc>
          <w:tcPr>
            <w:tcW w:w="1843"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課程名稱</w:t>
            </w:r>
          </w:p>
        </w:tc>
        <w:tc>
          <w:tcPr>
            <w:tcW w:w="2552" w:type="dxa"/>
            <w:gridSpan w:val="2"/>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課程內容</w:t>
            </w:r>
          </w:p>
        </w:tc>
        <w:tc>
          <w:tcPr>
            <w:tcW w:w="708"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時數</w:t>
            </w:r>
          </w:p>
        </w:tc>
        <w:tc>
          <w:tcPr>
            <w:tcW w:w="1489"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講師</w:t>
            </w:r>
          </w:p>
        </w:tc>
        <w:tc>
          <w:tcPr>
            <w:tcW w:w="1488"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受訓人員</w:t>
            </w:r>
          </w:p>
        </w:tc>
        <w:tc>
          <w:tcPr>
            <w:tcW w:w="1752"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備註</w:t>
            </w:r>
          </w:p>
        </w:tc>
      </w:tr>
      <w:tr w:rsidR="005D6503" w:rsidRPr="00CE50CF" w:rsidTr="00CE1F79">
        <w:trPr>
          <w:trHeight w:hRule="exact" w:val="1005"/>
          <w:jc w:val="center"/>
        </w:trPr>
        <w:tc>
          <w:tcPr>
            <w:tcW w:w="754" w:type="dxa"/>
            <w:vAlign w:val="center"/>
          </w:tcPr>
          <w:p w:rsidR="003A09E7" w:rsidRPr="00CE50CF" w:rsidRDefault="003A09E7" w:rsidP="003A09E7">
            <w:pPr>
              <w:jc w:val="both"/>
              <w:rPr>
                <w:rFonts w:eastAsia="標楷體"/>
                <w:color w:val="000000" w:themeColor="text1"/>
              </w:rPr>
            </w:pPr>
          </w:p>
        </w:tc>
        <w:tc>
          <w:tcPr>
            <w:tcW w:w="1843" w:type="dxa"/>
          </w:tcPr>
          <w:p w:rsidR="003A09E7" w:rsidRPr="00CE50CF" w:rsidRDefault="003A09E7" w:rsidP="003A09E7">
            <w:pPr>
              <w:jc w:val="both"/>
              <w:rPr>
                <w:rFonts w:eastAsia="標楷體"/>
                <w:color w:val="000000" w:themeColor="text1"/>
              </w:rPr>
            </w:pPr>
          </w:p>
        </w:tc>
        <w:tc>
          <w:tcPr>
            <w:tcW w:w="2552" w:type="dxa"/>
            <w:gridSpan w:val="2"/>
          </w:tcPr>
          <w:p w:rsidR="003A09E7" w:rsidRPr="00CE50CF" w:rsidRDefault="003A09E7" w:rsidP="003A09E7">
            <w:pPr>
              <w:jc w:val="both"/>
              <w:rPr>
                <w:rFonts w:eastAsia="標楷體"/>
                <w:color w:val="000000" w:themeColor="text1"/>
              </w:rPr>
            </w:pPr>
          </w:p>
        </w:tc>
        <w:tc>
          <w:tcPr>
            <w:tcW w:w="708" w:type="dxa"/>
          </w:tcPr>
          <w:p w:rsidR="003A09E7" w:rsidRPr="00CE50CF" w:rsidRDefault="003A09E7" w:rsidP="003A09E7">
            <w:pPr>
              <w:jc w:val="both"/>
              <w:rPr>
                <w:rFonts w:eastAsia="標楷體"/>
                <w:color w:val="000000" w:themeColor="text1"/>
              </w:rPr>
            </w:pPr>
          </w:p>
        </w:tc>
        <w:tc>
          <w:tcPr>
            <w:tcW w:w="1489" w:type="dxa"/>
          </w:tcPr>
          <w:p w:rsidR="003A09E7" w:rsidRPr="00CE50CF" w:rsidRDefault="003A09E7" w:rsidP="003A09E7">
            <w:pPr>
              <w:jc w:val="both"/>
              <w:rPr>
                <w:rFonts w:eastAsia="標楷體"/>
                <w:color w:val="000000" w:themeColor="text1"/>
              </w:rPr>
            </w:pPr>
          </w:p>
        </w:tc>
        <w:tc>
          <w:tcPr>
            <w:tcW w:w="1488" w:type="dxa"/>
          </w:tcPr>
          <w:p w:rsidR="003A09E7" w:rsidRPr="00CE50CF" w:rsidRDefault="003A09E7" w:rsidP="003A09E7">
            <w:pPr>
              <w:jc w:val="both"/>
              <w:rPr>
                <w:rFonts w:eastAsia="標楷體"/>
                <w:color w:val="000000" w:themeColor="text1"/>
              </w:rPr>
            </w:pPr>
          </w:p>
        </w:tc>
        <w:tc>
          <w:tcPr>
            <w:tcW w:w="1752" w:type="dxa"/>
          </w:tcPr>
          <w:p w:rsidR="003A09E7" w:rsidRPr="00CE50CF" w:rsidRDefault="003A09E7" w:rsidP="003A09E7">
            <w:pPr>
              <w:jc w:val="both"/>
              <w:rPr>
                <w:rFonts w:eastAsia="標楷體"/>
                <w:color w:val="000000" w:themeColor="text1"/>
              </w:rPr>
            </w:pPr>
          </w:p>
        </w:tc>
      </w:tr>
      <w:tr w:rsidR="005D6503" w:rsidRPr="00CE50CF" w:rsidTr="00CE1F79">
        <w:trPr>
          <w:trHeight w:hRule="exact" w:val="1005"/>
          <w:jc w:val="center"/>
        </w:trPr>
        <w:tc>
          <w:tcPr>
            <w:tcW w:w="754" w:type="dxa"/>
            <w:vAlign w:val="center"/>
          </w:tcPr>
          <w:p w:rsidR="003A09E7" w:rsidRPr="00CE50CF" w:rsidRDefault="003A09E7" w:rsidP="003A09E7">
            <w:pPr>
              <w:jc w:val="both"/>
              <w:rPr>
                <w:rFonts w:eastAsia="標楷體"/>
                <w:color w:val="000000" w:themeColor="text1"/>
              </w:rPr>
            </w:pPr>
          </w:p>
        </w:tc>
        <w:tc>
          <w:tcPr>
            <w:tcW w:w="1843" w:type="dxa"/>
          </w:tcPr>
          <w:p w:rsidR="003A09E7" w:rsidRPr="00CE50CF" w:rsidRDefault="003A09E7" w:rsidP="003A09E7">
            <w:pPr>
              <w:jc w:val="both"/>
              <w:rPr>
                <w:rFonts w:eastAsia="標楷體"/>
                <w:color w:val="000000" w:themeColor="text1"/>
              </w:rPr>
            </w:pPr>
          </w:p>
        </w:tc>
        <w:tc>
          <w:tcPr>
            <w:tcW w:w="2552" w:type="dxa"/>
            <w:gridSpan w:val="2"/>
          </w:tcPr>
          <w:p w:rsidR="003A09E7" w:rsidRPr="00CE50CF" w:rsidRDefault="003A09E7" w:rsidP="003A09E7">
            <w:pPr>
              <w:jc w:val="both"/>
              <w:rPr>
                <w:rFonts w:eastAsia="標楷體"/>
                <w:color w:val="000000" w:themeColor="text1"/>
              </w:rPr>
            </w:pPr>
          </w:p>
        </w:tc>
        <w:tc>
          <w:tcPr>
            <w:tcW w:w="708" w:type="dxa"/>
          </w:tcPr>
          <w:p w:rsidR="003A09E7" w:rsidRPr="00CE50CF" w:rsidRDefault="003A09E7" w:rsidP="003A09E7">
            <w:pPr>
              <w:jc w:val="both"/>
              <w:rPr>
                <w:rFonts w:eastAsia="標楷體"/>
                <w:color w:val="000000" w:themeColor="text1"/>
              </w:rPr>
            </w:pPr>
          </w:p>
        </w:tc>
        <w:tc>
          <w:tcPr>
            <w:tcW w:w="1489" w:type="dxa"/>
          </w:tcPr>
          <w:p w:rsidR="003A09E7" w:rsidRPr="00CE50CF" w:rsidRDefault="003A09E7" w:rsidP="003A09E7">
            <w:pPr>
              <w:jc w:val="both"/>
              <w:rPr>
                <w:rFonts w:eastAsia="標楷體"/>
                <w:color w:val="000000" w:themeColor="text1"/>
              </w:rPr>
            </w:pPr>
          </w:p>
        </w:tc>
        <w:tc>
          <w:tcPr>
            <w:tcW w:w="1488" w:type="dxa"/>
          </w:tcPr>
          <w:p w:rsidR="003A09E7" w:rsidRPr="00CE50CF" w:rsidRDefault="003A09E7" w:rsidP="003A09E7">
            <w:pPr>
              <w:jc w:val="both"/>
              <w:rPr>
                <w:rFonts w:eastAsia="標楷體"/>
                <w:color w:val="000000" w:themeColor="text1"/>
              </w:rPr>
            </w:pPr>
          </w:p>
        </w:tc>
        <w:tc>
          <w:tcPr>
            <w:tcW w:w="1752" w:type="dxa"/>
          </w:tcPr>
          <w:p w:rsidR="003A09E7" w:rsidRPr="00CE50CF" w:rsidRDefault="003A09E7" w:rsidP="003A09E7">
            <w:pPr>
              <w:jc w:val="both"/>
              <w:rPr>
                <w:rFonts w:eastAsia="標楷體"/>
                <w:color w:val="000000" w:themeColor="text1"/>
              </w:rPr>
            </w:pPr>
          </w:p>
        </w:tc>
      </w:tr>
      <w:tr w:rsidR="005D6503" w:rsidRPr="00CE50CF" w:rsidTr="00CE1F79">
        <w:trPr>
          <w:trHeight w:hRule="exact" w:val="1005"/>
          <w:jc w:val="center"/>
        </w:trPr>
        <w:tc>
          <w:tcPr>
            <w:tcW w:w="754" w:type="dxa"/>
            <w:vAlign w:val="center"/>
          </w:tcPr>
          <w:p w:rsidR="003A09E7" w:rsidRPr="00CE50CF" w:rsidRDefault="003A09E7" w:rsidP="003A09E7">
            <w:pPr>
              <w:jc w:val="both"/>
              <w:rPr>
                <w:rFonts w:eastAsia="標楷體"/>
                <w:color w:val="000000" w:themeColor="text1"/>
              </w:rPr>
            </w:pPr>
          </w:p>
        </w:tc>
        <w:tc>
          <w:tcPr>
            <w:tcW w:w="1843" w:type="dxa"/>
          </w:tcPr>
          <w:p w:rsidR="003A09E7" w:rsidRPr="00CE50CF" w:rsidRDefault="003A09E7" w:rsidP="003A09E7">
            <w:pPr>
              <w:jc w:val="both"/>
              <w:rPr>
                <w:rFonts w:eastAsia="標楷體"/>
                <w:color w:val="000000" w:themeColor="text1"/>
              </w:rPr>
            </w:pPr>
          </w:p>
        </w:tc>
        <w:tc>
          <w:tcPr>
            <w:tcW w:w="2552" w:type="dxa"/>
            <w:gridSpan w:val="2"/>
          </w:tcPr>
          <w:p w:rsidR="003A09E7" w:rsidRPr="00CE50CF" w:rsidRDefault="003A09E7" w:rsidP="003A09E7">
            <w:pPr>
              <w:jc w:val="both"/>
              <w:rPr>
                <w:rFonts w:eastAsia="標楷體"/>
                <w:color w:val="000000" w:themeColor="text1"/>
              </w:rPr>
            </w:pPr>
          </w:p>
        </w:tc>
        <w:tc>
          <w:tcPr>
            <w:tcW w:w="708" w:type="dxa"/>
          </w:tcPr>
          <w:p w:rsidR="003A09E7" w:rsidRPr="00CE50CF" w:rsidRDefault="003A09E7" w:rsidP="003A09E7">
            <w:pPr>
              <w:jc w:val="both"/>
              <w:rPr>
                <w:rFonts w:eastAsia="標楷體"/>
                <w:color w:val="000000" w:themeColor="text1"/>
              </w:rPr>
            </w:pPr>
          </w:p>
        </w:tc>
        <w:tc>
          <w:tcPr>
            <w:tcW w:w="1489" w:type="dxa"/>
          </w:tcPr>
          <w:p w:rsidR="003A09E7" w:rsidRPr="00CE50CF" w:rsidRDefault="003A09E7" w:rsidP="003A09E7">
            <w:pPr>
              <w:jc w:val="both"/>
              <w:rPr>
                <w:rFonts w:eastAsia="標楷體"/>
                <w:color w:val="000000" w:themeColor="text1"/>
              </w:rPr>
            </w:pPr>
          </w:p>
        </w:tc>
        <w:tc>
          <w:tcPr>
            <w:tcW w:w="1488" w:type="dxa"/>
          </w:tcPr>
          <w:p w:rsidR="003A09E7" w:rsidRPr="00CE50CF" w:rsidRDefault="003A09E7" w:rsidP="003A09E7">
            <w:pPr>
              <w:jc w:val="both"/>
              <w:rPr>
                <w:rFonts w:eastAsia="標楷體"/>
                <w:color w:val="000000" w:themeColor="text1"/>
              </w:rPr>
            </w:pPr>
          </w:p>
        </w:tc>
        <w:tc>
          <w:tcPr>
            <w:tcW w:w="1752" w:type="dxa"/>
          </w:tcPr>
          <w:p w:rsidR="003A09E7" w:rsidRPr="00CE50CF" w:rsidRDefault="003A09E7" w:rsidP="003A09E7">
            <w:pPr>
              <w:jc w:val="both"/>
              <w:rPr>
                <w:rFonts w:eastAsia="標楷體"/>
                <w:color w:val="000000" w:themeColor="text1"/>
              </w:rPr>
            </w:pPr>
          </w:p>
        </w:tc>
      </w:tr>
      <w:tr w:rsidR="005D6503" w:rsidRPr="00CE50CF" w:rsidTr="00CE1F79">
        <w:trPr>
          <w:trHeight w:hRule="exact" w:val="1005"/>
          <w:jc w:val="center"/>
        </w:trPr>
        <w:tc>
          <w:tcPr>
            <w:tcW w:w="754" w:type="dxa"/>
            <w:vAlign w:val="center"/>
          </w:tcPr>
          <w:p w:rsidR="003A09E7" w:rsidRPr="00CE50CF" w:rsidRDefault="003A09E7" w:rsidP="003A09E7">
            <w:pPr>
              <w:jc w:val="both"/>
              <w:rPr>
                <w:rFonts w:eastAsia="標楷體"/>
                <w:color w:val="000000" w:themeColor="text1"/>
              </w:rPr>
            </w:pPr>
          </w:p>
        </w:tc>
        <w:tc>
          <w:tcPr>
            <w:tcW w:w="1843" w:type="dxa"/>
          </w:tcPr>
          <w:p w:rsidR="003A09E7" w:rsidRPr="00CE50CF" w:rsidRDefault="003A09E7" w:rsidP="003A09E7">
            <w:pPr>
              <w:jc w:val="both"/>
              <w:rPr>
                <w:rFonts w:eastAsia="標楷體"/>
                <w:color w:val="000000" w:themeColor="text1"/>
              </w:rPr>
            </w:pPr>
          </w:p>
        </w:tc>
        <w:tc>
          <w:tcPr>
            <w:tcW w:w="2552" w:type="dxa"/>
            <w:gridSpan w:val="2"/>
          </w:tcPr>
          <w:p w:rsidR="003A09E7" w:rsidRPr="00CE50CF" w:rsidRDefault="003A09E7" w:rsidP="003A09E7">
            <w:pPr>
              <w:jc w:val="both"/>
              <w:rPr>
                <w:rFonts w:eastAsia="標楷體"/>
                <w:color w:val="000000" w:themeColor="text1"/>
              </w:rPr>
            </w:pPr>
          </w:p>
        </w:tc>
        <w:tc>
          <w:tcPr>
            <w:tcW w:w="708" w:type="dxa"/>
          </w:tcPr>
          <w:p w:rsidR="003A09E7" w:rsidRPr="00CE50CF" w:rsidRDefault="003A09E7" w:rsidP="003A09E7">
            <w:pPr>
              <w:jc w:val="both"/>
              <w:rPr>
                <w:rFonts w:eastAsia="標楷體"/>
                <w:color w:val="000000" w:themeColor="text1"/>
              </w:rPr>
            </w:pPr>
          </w:p>
        </w:tc>
        <w:tc>
          <w:tcPr>
            <w:tcW w:w="1489" w:type="dxa"/>
          </w:tcPr>
          <w:p w:rsidR="003A09E7" w:rsidRPr="00CE50CF" w:rsidRDefault="003A09E7" w:rsidP="003A09E7">
            <w:pPr>
              <w:jc w:val="both"/>
              <w:rPr>
                <w:rFonts w:eastAsia="標楷體"/>
                <w:color w:val="000000" w:themeColor="text1"/>
              </w:rPr>
            </w:pPr>
          </w:p>
        </w:tc>
        <w:tc>
          <w:tcPr>
            <w:tcW w:w="1488" w:type="dxa"/>
          </w:tcPr>
          <w:p w:rsidR="003A09E7" w:rsidRPr="00CE50CF" w:rsidRDefault="003A09E7" w:rsidP="003A09E7">
            <w:pPr>
              <w:jc w:val="both"/>
              <w:rPr>
                <w:rFonts w:eastAsia="標楷體"/>
                <w:color w:val="000000" w:themeColor="text1"/>
              </w:rPr>
            </w:pPr>
          </w:p>
        </w:tc>
        <w:tc>
          <w:tcPr>
            <w:tcW w:w="1752" w:type="dxa"/>
          </w:tcPr>
          <w:p w:rsidR="003A09E7" w:rsidRPr="00CE50CF" w:rsidRDefault="003A09E7" w:rsidP="003A09E7">
            <w:pPr>
              <w:jc w:val="both"/>
              <w:rPr>
                <w:rFonts w:eastAsia="標楷體"/>
                <w:color w:val="000000" w:themeColor="text1"/>
              </w:rPr>
            </w:pPr>
          </w:p>
        </w:tc>
      </w:tr>
      <w:tr w:rsidR="005D6503" w:rsidRPr="00CE50CF" w:rsidTr="00CE1F79">
        <w:trPr>
          <w:trHeight w:hRule="exact" w:val="1005"/>
          <w:jc w:val="center"/>
        </w:trPr>
        <w:tc>
          <w:tcPr>
            <w:tcW w:w="754" w:type="dxa"/>
            <w:vAlign w:val="center"/>
          </w:tcPr>
          <w:p w:rsidR="003A09E7" w:rsidRPr="00CE50CF" w:rsidRDefault="003A09E7" w:rsidP="003A09E7">
            <w:pPr>
              <w:jc w:val="both"/>
              <w:rPr>
                <w:rFonts w:eastAsia="標楷體"/>
                <w:color w:val="000000" w:themeColor="text1"/>
              </w:rPr>
            </w:pPr>
          </w:p>
        </w:tc>
        <w:tc>
          <w:tcPr>
            <w:tcW w:w="1843" w:type="dxa"/>
          </w:tcPr>
          <w:p w:rsidR="003A09E7" w:rsidRPr="00CE50CF" w:rsidRDefault="003A09E7" w:rsidP="003A09E7">
            <w:pPr>
              <w:jc w:val="both"/>
              <w:rPr>
                <w:rFonts w:eastAsia="標楷體"/>
                <w:color w:val="000000" w:themeColor="text1"/>
              </w:rPr>
            </w:pPr>
          </w:p>
        </w:tc>
        <w:tc>
          <w:tcPr>
            <w:tcW w:w="2552" w:type="dxa"/>
            <w:gridSpan w:val="2"/>
          </w:tcPr>
          <w:p w:rsidR="003A09E7" w:rsidRPr="00CE50CF" w:rsidRDefault="003A09E7" w:rsidP="003A09E7">
            <w:pPr>
              <w:jc w:val="both"/>
              <w:rPr>
                <w:rFonts w:eastAsia="標楷體"/>
                <w:color w:val="000000" w:themeColor="text1"/>
              </w:rPr>
            </w:pPr>
          </w:p>
        </w:tc>
        <w:tc>
          <w:tcPr>
            <w:tcW w:w="708" w:type="dxa"/>
          </w:tcPr>
          <w:p w:rsidR="003A09E7" w:rsidRPr="00CE50CF" w:rsidRDefault="003A09E7" w:rsidP="003A09E7">
            <w:pPr>
              <w:jc w:val="both"/>
              <w:rPr>
                <w:rFonts w:eastAsia="標楷體"/>
                <w:color w:val="000000" w:themeColor="text1"/>
              </w:rPr>
            </w:pPr>
          </w:p>
        </w:tc>
        <w:tc>
          <w:tcPr>
            <w:tcW w:w="1489" w:type="dxa"/>
          </w:tcPr>
          <w:p w:rsidR="003A09E7" w:rsidRPr="00CE50CF" w:rsidRDefault="003A09E7" w:rsidP="003A09E7">
            <w:pPr>
              <w:jc w:val="both"/>
              <w:rPr>
                <w:rFonts w:eastAsia="標楷體"/>
                <w:color w:val="000000" w:themeColor="text1"/>
              </w:rPr>
            </w:pPr>
          </w:p>
        </w:tc>
        <w:tc>
          <w:tcPr>
            <w:tcW w:w="1488" w:type="dxa"/>
          </w:tcPr>
          <w:p w:rsidR="003A09E7" w:rsidRPr="00CE50CF" w:rsidRDefault="003A09E7" w:rsidP="003A09E7">
            <w:pPr>
              <w:jc w:val="both"/>
              <w:rPr>
                <w:rFonts w:eastAsia="標楷體"/>
                <w:color w:val="000000" w:themeColor="text1"/>
              </w:rPr>
            </w:pPr>
          </w:p>
        </w:tc>
        <w:tc>
          <w:tcPr>
            <w:tcW w:w="1752" w:type="dxa"/>
          </w:tcPr>
          <w:p w:rsidR="003A09E7" w:rsidRPr="00CE50CF" w:rsidRDefault="003A09E7" w:rsidP="003A09E7">
            <w:pPr>
              <w:jc w:val="both"/>
              <w:rPr>
                <w:rFonts w:eastAsia="標楷體"/>
                <w:color w:val="000000" w:themeColor="text1"/>
              </w:rPr>
            </w:pPr>
          </w:p>
        </w:tc>
      </w:tr>
      <w:tr w:rsidR="005D6503" w:rsidRPr="00CE50CF" w:rsidTr="00CE1F79">
        <w:trPr>
          <w:trHeight w:hRule="exact" w:val="1005"/>
          <w:jc w:val="center"/>
        </w:trPr>
        <w:tc>
          <w:tcPr>
            <w:tcW w:w="754" w:type="dxa"/>
            <w:vAlign w:val="center"/>
          </w:tcPr>
          <w:p w:rsidR="003A09E7" w:rsidRPr="00CE50CF" w:rsidRDefault="003A09E7" w:rsidP="003A09E7">
            <w:pPr>
              <w:jc w:val="both"/>
              <w:rPr>
                <w:rFonts w:eastAsia="標楷體"/>
                <w:color w:val="000000" w:themeColor="text1"/>
              </w:rPr>
            </w:pPr>
          </w:p>
        </w:tc>
        <w:tc>
          <w:tcPr>
            <w:tcW w:w="1843" w:type="dxa"/>
          </w:tcPr>
          <w:p w:rsidR="003A09E7" w:rsidRPr="00CE50CF" w:rsidRDefault="003A09E7" w:rsidP="003A09E7">
            <w:pPr>
              <w:jc w:val="both"/>
              <w:rPr>
                <w:rFonts w:eastAsia="標楷體"/>
                <w:color w:val="000000" w:themeColor="text1"/>
              </w:rPr>
            </w:pPr>
          </w:p>
        </w:tc>
        <w:tc>
          <w:tcPr>
            <w:tcW w:w="2552" w:type="dxa"/>
            <w:gridSpan w:val="2"/>
          </w:tcPr>
          <w:p w:rsidR="003A09E7" w:rsidRPr="00CE50CF" w:rsidRDefault="003A09E7" w:rsidP="003A09E7">
            <w:pPr>
              <w:jc w:val="both"/>
              <w:rPr>
                <w:rFonts w:eastAsia="標楷體"/>
                <w:color w:val="000000" w:themeColor="text1"/>
              </w:rPr>
            </w:pPr>
          </w:p>
        </w:tc>
        <w:tc>
          <w:tcPr>
            <w:tcW w:w="708" w:type="dxa"/>
          </w:tcPr>
          <w:p w:rsidR="003A09E7" w:rsidRPr="00CE50CF" w:rsidRDefault="003A09E7" w:rsidP="003A09E7">
            <w:pPr>
              <w:jc w:val="both"/>
              <w:rPr>
                <w:rFonts w:eastAsia="標楷體"/>
                <w:color w:val="000000" w:themeColor="text1"/>
              </w:rPr>
            </w:pPr>
          </w:p>
        </w:tc>
        <w:tc>
          <w:tcPr>
            <w:tcW w:w="1489" w:type="dxa"/>
          </w:tcPr>
          <w:p w:rsidR="003A09E7" w:rsidRPr="00CE50CF" w:rsidRDefault="003A09E7" w:rsidP="003A09E7">
            <w:pPr>
              <w:jc w:val="both"/>
              <w:rPr>
                <w:rFonts w:eastAsia="標楷體"/>
                <w:color w:val="000000" w:themeColor="text1"/>
              </w:rPr>
            </w:pPr>
          </w:p>
        </w:tc>
        <w:tc>
          <w:tcPr>
            <w:tcW w:w="1488" w:type="dxa"/>
          </w:tcPr>
          <w:p w:rsidR="003A09E7" w:rsidRPr="00CE50CF" w:rsidRDefault="003A09E7" w:rsidP="003A09E7">
            <w:pPr>
              <w:jc w:val="both"/>
              <w:rPr>
                <w:rFonts w:eastAsia="標楷體"/>
                <w:color w:val="000000" w:themeColor="text1"/>
              </w:rPr>
            </w:pPr>
          </w:p>
        </w:tc>
        <w:tc>
          <w:tcPr>
            <w:tcW w:w="1752" w:type="dxa"/>
          </w:tcPr>
          <w:p w:rsidR="003A09E7" w:rsidRPr="00CE50CF" w:rsidRDefault="003A09E7" w:rsidP="003A09E7">
            <w:pPr>
              <w:jc w:val="both"/>
              <w:rPr>
                <w:rFonts w:eastAsia="標楷體"/>
                <w:color w:val="000000" w:themeColor="text1"/>
              </w:rPr>
            </w:pPr>
          </w:p>
        </w:tc>
      </w:tr>
      <w:tr w:rsidR="005D6503" w:rsidRPr="00CE50CF" w:rsidTr="00CE1F79">
        <w:trPr>
          <w:trHeight w:hRule="exact" w:val="1005"/>
          <w:jc w:val="center"/>
        </w:trPr>
        <w:tc>
          <w:tcPr>
            <w:tcW w:w="754" w:type="dxa"/>
            <w:vAlign w:val="center"/>
          </w:tcPr>
          <w:p w:rsidR="003A09E7" w:rsidRPr="00CE50CF" w:rsidRDefault="003A09E7" w:rsidP="003A09E7">
            <w:pPr>
              <w:jc w:val="both"/>
              <w:rPr>
                <w:rFonts w:eastAsia="標楷體"/>
                <w:color w:val="000000" w:themeColor="text1"/>
              </w:rPr>
            </w:pPr>
          </w:p>
        </w:tc>
        <w:tc>
          <w:tcPr>
            <w:tcW w:w="1843" w:type="dxa"/>
          </w:tcPr>
          <w:p w:rsidR="003A09E7" w:rsidRPr="00CE50CF" w:rsidRDefault="003A09E7" w:rsidP="003A09E7">
            <w:pPr>
              <w:jc w:val="both"/>
              <w:rPr>
                <w:rFonts w:eastAsia="標楷體"/>
                <w:color w:val="000000" w:themeColor="text1"/>
              </w:rPr>
            </w:pPr>
          </w:p>
        </w:tc>
        <w:tc>
          <w:tcPr>
            <w:tcW w:w="2552" w:type="dxa"/>
            <w:gridSpan w:val="2"/>
          </w:tcPr>
          <w:p w:rsidR="003A09E7" w:rsidRPr="00CE50CF" w:rsidRDefault="003A09E7" w:rsidP="003A09E7">
            <w:pPr>
              <w:jc w:val="both"/>
              <w:rPr>
                <w:rFonts w:eastAsia="標楷體"/>
                <w:color w:val="000000" w:themeColor="text1"/>
              </w:rPr>
            </w:pPr>
          </w:p>
        </w:tc>
        <w:tc>
          <w:tcPr>
            <w:tcW w:w="708" w:type="dxa"/>
          </w:tcPr>
          <w:p w:rsidR="003A09E7" w:rsidRPr="00CE50CF" w:rsidRDefault="003A09E7" w:rsidP="003A09E7">
            <w:pPr>
              <w:jc w:val="both"/>
              <w:rPr>
                <w:rFonts w:eastAsia="標楷體"/>
                <w:color w:val="000000" w:themeColor="text1"/>
              </w:rPr>
            </w:pPr>
          </w:p>
        </w:tc>
        <w:tc>
          <w:tcPr>
            <w:tcW w:w="1489" w:type="dxa"/>
          </w:tcPr>
          <w:p w:rsidR="003A09E7" w:rsidRPr="00CE50CF" w:rsidRDefault="003A09E7" w:rsidP="003A09E7">
            <w:pPr>
              <w:jc w:val="both"/>
              <w:rPr>
                <w:rFonts w:eastAsia="標楷體"/>
                <w:color w:val="000000" w:themeColor="text1"/>
              </w:rPr>
            </w:pPr>
          </w:p>
        </w:tc>
        <w:tc>
          <w:tcPr>
            <w:tcW w:w="1488" w:type="dxa"/>
          </w:tcPr>
          <w:p w:rsidR="003A09E7" w:rsidRPr="00CE50CF" w:rsidRDefault="003A09E7" w:rsidP="003A09E7">
            <w:pPr>
              <w:jc w:val="both"/>
              <w:rPr>
                <w:rFonts w:eastAsia="標楷體"/>
                <w:color w:val="000000" w:themeColor="text1"/>
              </w:rPr>
            </w:pPr>
          </w:p>
        </w:tc>
        <w:tc>
          <w:tcPr>
            <w:tcW w:w="1752" w:type="dxa"/>
          </w:tcPr>
          <w:p w:rsidR="003A09E7" w:rsidRPr="00CE50CF" w:rsidRDefault="003A09E7" w:rsidP="003A09E7">
            <w:pPr>
              <w:jc w:val="both"/>
              <w:rPr>
                <w:rFonts w:eastAsia="標楷體"/>
                <w:color w:val="000000" w:themeColor="text1"/>
              </w:rPr>
            </w:pPr>
          </w:p>
        </w:tc>
      </w:tr>
      <w:tr w:rsidR="005D6503" w:rsidRPr="00CE50CF" w:rsidTr="00CE1F79">
        <w:trPr>
          <w:trHeight w:hRule="exact" w:val="1005"/>
          <w:jc w:val="center"/>
        </w:trPr>
        <w:tc>
          <w:tcPr>
            <w:tcW w:w="754" w:type="dxa"/>
            <w:vAlign w:val="center"/>
          </w:tcPr>
          <w:p w:rsidR="003A09E7" w:rsidRPr="00CE50CF" w:rsidRDefault="003A09E7" w:rsidP="003A09E7">
            <w:pPr>
              <w:jc w:val="both"/>
              <w:rPr>
                <w:rFonts w:eastAsia="標楷體"/>
                <w:color w:val="000000" w:themeColor="text1"/>
              </w:rPr>
            </w:pPr>
          </w:p>
        </w:tc>
        <w:tc>
          <w:tcPr>
            <w:tcW w:w="1843" w:type="dxa"/>
          </w:tcPr>
          <w:p w:rsidR="003A09E7" w:rsidRPr="00CE50CF" w:rsidRDefault="003A09E7" w:rsidP="003A09E7">
            <w:pPr>
              <w:jc w:val="both"/>
              <w:rPr>
                <w:rFonts w:eastAsia="標楷體"/>
                <w:color w:val="000000" w:themeColor="text1"/>
              </w:rPr>
            </w:pPr>
          </w:p>
        </w:tc>
        <w:tc>
          <w:tcPr>
            <w:tcW w:w="2552" w:type="dxa"/>
            <w:gridSpan w:val="2"/>
          </w:tcPr>
          <w:p w:rsidR="003A09E7" w:rsidRPr="00CE50CF" w:rsidRDefault="003A09E7" w:rsidP="003A09E7">
            <w:pPr>
              <w:jc w:val="both"/>
              <w:rPr>
                <w:rFonts w:eastAsia="標楷體"/>
                <w:color w:val="000000" w:themeColor="text1"/>
              </w:rPr>
            </w:pPr>
          </w:p>
        </w:tc>
        <w:tc>
          <w:tcPr>
            <w:tcW w:w="708" w:type="dxa"/>
          </w:tcPr>
          <w:p w:rsidR="003A09E7" w:rsidRPr="00CE50CF" w:rsidRDefault="003A09E7" w:rsidP="003A09E7">
            <w:pPr>
              <w:jc w:val="both"/>
              <w:rPr>
                <w:rFonts w:eastAsia="標楷體"/>
                <w:color w:val="000000" w:themeColor="text1"/>
              </w:rPr>
            </w:pPr>
          </w:p>
        </w:tc>
        <w:tc>
          <w:tcPr>
            <w:tcW w:w="1489" w:type="dxa"/>
          </w:tcPr>
          <w:p w:rsidR="003A09E7" w:rsidRPr="00CE50CF" w:rsidRDefault="003A09E7" w:rsidP="003A09E7">
            <w:pPr>
              <w:jc w:val="both"/>
              <w:rPr>
                <w:rFonts w:eastAsia="標楷體"/>
                <w:color w:val="000000" w:themeColor="text1"/>
              </w:rPr>
            </w:pPr>
          </w:p>
        </w:tc>
        <w:tc>
          <w:tcPr>
            <w:tcW w:w="1488" w:type="dxa"/>
          </w:tcPr>
          <w:p w:rsidR="003A09E7" w:rsidRPr="00CE50CF" w:rsidRDefault="003A09E7" w:rsidP="003A09E7">
            <w:pPr>
              <w:jc w:val="both"/>
              <w:rPr>
                <w:rFonts w:eastAsia="標楷體"/>
                <w:color w:val="000000" w:themeColor="text1"/>
              </w:rPr>
            </w:pPr>
          </w:p>
        </w:tc>
        <w:tc>
          <w:tcPr>
            <w:tcW w:w="1752" w:type="dxa"/>
          </w:tcPr>
          <w:p w:rsidR="003A09E7" w:rsidRPr="00CE50CF" w:rsidRDefault="003A09E7" w:rsidP="003A09E7">
            <w:pPr>
              <w:jc w:val="both"/>
              <w:rPr>
                <w:rFonts w:eastAsia="標楷體"/>
                <w:color w:val="000000" w:themeColor="text1"/>
              </w:rPr>
            </w:pPr>
          </w:p>
        </w:tc>
      </w:tr>
      <w:tr w:rsidR="005D6503" w:rsidRPr="00CE50CF" w:rsidTr="00CE1F79">
        <w:trPr>
          <w:trHeight w:hRule="exact" w:val="1005"/>
          <w:jc w:val="center"/>
        </w:trPr>
        <w:tc>
          <w:tcPr>
            <w:tcW w:w="754" w:type="dxa"/>
            <w:vAlign w:val="center"/>
          </w:tcPr>
          <w:p w:rsidR="003A09E7" w:rsidRPr="00CE50CF" w:rsidRDefault="003A09E7" w:rsidP="003A09E7">
            <w:pPr>
              <w:jc w:val="both"/>
              <w:rPr>
                <w:rFonts w:eastAsia="標楷體"/>
                <w:color w:val="000000" w:themeColor="text1"/>
              </w:rPr>
            </w:pPr>
          </w:p>
        </w:tc>
        <w:tc>
          <w:tcPr>
            <w:tcW w:w="1843" w:type="dxa"/>
          </w:tcPr>
          <w:p w:rsidR="003A09E7" w:rsidRPr="00CE50CF" w:rsidRDefault="003A09E7" w:rsidP="003A09E7">
            <w:pPr>
              <w:jc w:val="both"/>
              <w:rPr>
                <w:rFonts w:eastAsia="標楷體"/>
                <w:color w:val="000000" w:themeColor="text1"/>
              </w:rPr>
            </w:pPr>
          </w:p>
        </w:tc>
        <w:tc>
          <w:tcPr>
            <w:tcW w:w="2552" w:type="dxa"/>
            <w:gridSpan w:val="2"/>
          </w:tcPr>
          <w:p w:rsidR="003A09E7" w:rsidRPr="00CE50CF" w:rsidRDefault="003A09E7" w:rsidP="003A09E7">
            <w:pPr>
              <w:jc w:val="both"/>
              <w:rPr>
                <w:rFonts w:eastAsia="標楷體"/>
                <w:color w:val="000000" w:themeColor="text1"/>
              </w:rPr>
            </w:pPr>
          </w:p>
        </w:tc>
        <w:tc>
          <w:tcPr>
            <w:tcW w:w="708" w:type="dxa"/>
          </w:tcPr>
          <w:p w:rsidR="003A09E7" w:rsidRPr="00CE50CF" w:rsidRDefault="003A09E7" w:rsidP="003A09E7">
            <w:pPr>
              <w:jc w:val="both"/>
              <w:rPr>
                <w:rFonts w:eastAsia="標楷體"/>
                <w:color w:val="000000" w:themeColor="text1"/>
              </w:rPr>
            </w:pPr>
          </w:p>
        </w:tc>
        <w:tc>
          <w:tcPr>
            <w:tcW w:w="1489" w:type="dxa"/>
          </w:tcPr>
          <w:p w:rsidR="003A09E7" w:rsidRPr="00CE50CF" w:rsidRDefault="003A09E7" w:rsidP="003A09E7">
            <w:pPr>
              <w:jc w:val="both"/>
              <w:rPr>
                <w:rFonts w:eastAsia="標楷體"/>
                <w:color w:val="000000" w:themeColor="text1"/>
              </w:rPr>
            </w:pPr>
          </w:p>
        </w:tc>
        <w:tc>
          <w:tcPr>
            <w:tcW w:w="1488" w:type="dxa"/>
          </w:tcPr>
          <w:p w:rsidR="003A09E7" w:rsidRPr="00CE50CF" w:rsidRDefault="003A09E7" w:rsidP="003A09E7">
            <w:pPr>
              <w:jc w:val="both"/>
              <w:rPr>
                <w:rFonts w:eastAsia="標楷體"/>
                <w:color w:val="000000" w:themeColor="text1"/>
              </w:rPr>
            </w:pPr>
          </w:p>
        </w:tc>
        <w:tc>
          <w:tcPr>
            <w:tcW w:w="1752" w:type="dxa"/>
          </w:tcPr>
          <w:p w:rsidR="003A09E7" w:rsidRPr="00CE50CF" w:rsidRDefault="003A09E7" w:rsidP="003A09E7">
            <w:pPr>
              <w:jc w:val="both"/>
              <w:rPr>
                <w:rFonts w:eastAsia="標楷體"/>
                <w:color w:val="000000" w:themeColor="text1"/>
              </w:rPr>
            </w:pPr>
          </w:p>
        </w:tc>
      </w:tr>
      <w:tr w:rsidR="005D6503" w:rsidRPr="00CE50CF" w:rsidTr="00CE1F79">
        <w:trPr>
          <w:trHeight w:hRule="exact" w:val="1005"/>
          <w:jc w:val="center"/>
        </w:trPr>
        <w:tc>
          <w:tcPr>
            <w:tcW w:w="754" w:type="dxa"/>
            <w:vAlign w:val="center"/>
          </w:tcPr>
          <w:p w:rsidR="003A09E7" w:rsidRPr="00CE50CF" w:rsidRDefault="003A09E7" w:rsidP="003A09E7">
            <w:pPr>
              <w:jc w:val="both"/>
              <w:rPr>
                <w:rFonts w:eastAsia="標楷體"/>
                <w:color w:val="000000" w:themeColor="text1"/>
              </w:rPr>
            </w:pPr>
          </w:p>
        </w:tc>
        <w:tc>
          <w:tcPr>
            <w:tcW w:w="1843" w:type="dxa"/>
          </w:tcPr>
          <w:p w:rsidR="003A09E7" w:rsidRPr="00CE50CF" w:rsidRDefault="003A09E7" w:rsidP="003A09E7">
            <w:pPr>
              <w:jc w:val="both"/>
              <w:rPr>
                <w:rFonts w:eastAsia="標楷體"/>
                <w:color w:val="000000" w:themeColor="text1"/>
              </w:rPr>
            </w:pPr>
          </w:p>
        </w:tc>
        <w:tc>
          <w:tcPr>
            <w:tcW w:w="2552" w:type="dxa"/>
            <w:gridSpan w:val="2"/>
          </w:tcPr>
          <w:p w:rsidR="003A09E7" w:rsidRPr="00CE50CF" w:rsidRDefault="003A09E7" w:rsidP="003A09E7">
            <w:pPr>
              <w:jc w:val="both"/>
              <w:rPr>
                <w:rFonts w:eastAsia="標楷體"/>
                <w:color w:val="000000" w:themeColor="text1"/>
              </w:rPr>
            </w:pPr>
          </w:p>
        </w:tc>
        <w:tc>
          <w:tcPr>
            <w:tcW w:w="708" w:type="dxa"/>
          </w:tcPr>
          <w:p w:rsidR="003A09E7" w:rsidRPr="00CE50CF" w:rsidRDefault="003A09E7" w:rsidP="003A09E7">
            <w:pPr>
              <w:jc w:val="both"/>
              <w:rPr>
                <w:rFonts w:eastAsia="標楷體"/>
                <w:color w:val="000000" w:themeColor="text1"/>
              </w:rPr>
            </w:pPr>
          </w:p>
        </w:tc>
        <w:tc>
          <w:tcPr>
            <w:tcW w:w="1489" w:type="dxa"/>
          </w:tcPr>
          <w:p w:rsidR="003A09E7" w:rsidRPr="00CE50CF" w:rsidRDefault="003A09E7" w:rsidP="003A09E7">
            <w:pPr>
              <w:jc w:val="both"/>
              <w:rPr>
                <w:rFonts w:eastAsia="標楷體"/>
                <w:color w:val="000000" w:themeColor="text1"/>
              </w:rPr>
            </w:pPr>
          </w:p>
        </w:tc>
        <w:tc>
          <w:tcPr>
            <w:tcW w:w="1488" w:type="dxa"/>
          </w:tcPr>
          <w:p w:rsidR="003A09E7" w:rsidRPr="00CE50CF" w:rsidRDefault="003A09E7" w:rsidP="003A09E7">
            <w:pPr>
              <w:jc w:val="both"/>
              <w:rPr>
                <w:rFonts w:eastAsia="標楷體"/>
                <w:color w:val="000000" w:themeColor="text1"/>
              </w:rPr>
            </w:pPr>
          </w:p>
        </w:tc>
        <w:tc>
          <w:tcPr>
            <w:tcW w:w="1752" w:type="dxa"/>
          </w:tcPr>
          <w:p w:rsidR="003A09E7" w:rsidRPr="00CE50CF" w:rsidRDefault="003A09E7" w:rsidP="003A09E7">
            <w:pPr>
              <w:jc w:val="both"/>
              <w:rPr>
                <w:rFonts w:eastAsia="標楷體"/>
                <w:color w:val="000000" w:themeColor="text1"/>
              </w:rPr>
            </w:pPr>
          </w:p>
        </w:tc>
      </w:tr>
      <w:tr w:rsidR="003A09E7" w:rsidRPr="00CE50CF" w:rsidTr="00CE1F79">
        <w:trPr>
          <w:trHeight w:hRule="exact" w:val="1005"/>
          <w:jc w:val="center"/>
        </w:trPr>
        <w:tc>
          <w:tcPr>
            <w:tcW w:w="754" w:type="dxa"/>
            <w:vAlign w:val="center"/>
          </w:tcPr>
          <w:p w:rsidR="003A09E7" w:rsidRPr="00CE50CF" w:rsidRDefault="003A09E7" w:rsidP="003A09E7">
            <w:pPr>
              <w:jc w:val="both"/>
              <w:rPr>
                <w:rFonts w:eastAsia="標楷體"/>
                <w:color w:val="000000" w:themeColor="text1"/>
              </w:rPr>
            </w:pPr>
          </w:p>
        </w:tc>
        <w:tc>
          <w:tcPr>
            <w:tcW w:w="1843" w:type="dxa"/>
          </w:tcPr>
          <w:p w:rsidR="003A09E7" w:rsidRPr="00CE50CF" w:rsidRDefault="003A09E7" w:rsidP="003A09E7">
            <w:pPr>
              <w:jc w:val="both"/>
              <w:rPr>
                <w:rFonts w:eastAsia="標楷體"/>
                <w:color w:val="000000" w:themeColor="text1"/>
              </w:rPr>
            </w:pPr>
          </w:p>
        </w:tc>
        <w:tc>
          <w:tcPr>
            <w:tcW w:w="2552" w:type="dxa"/>
            <w:gridSpan w:val="2"/>
          </w:tcPr>
          <w:p w:rsidR="003A09E7" w:rsidRPr="00CE50CF" w:rsidRDefault="003A09E7" w:rsidP="003A09E7">
            <w:pPr>
              <w:jc w:val="both"/>
              <w:rPr>
                <w:rFonts w:eastAsia="標楷體"/>
                <w:color w:val="000000" w:themeColor="text1"/>
              </w:rPr>
            </w:pPr>
          </w:p>
        </w:tc>
        <w:tc>
          <w:tcPr>
            <w:tcW w:w="708" w:type="dxa"/>
          </w:tcPr>
          <w:p w:rsidR="003A09E7" w:rsidRPr="00CE50CF" w:rsidRDefault="003A09E7" w:rsidP="003A09E7">
            <w:pPr>
              <w:jc w:val="both"/>
              <w:rPr>
                <w:rFonts w:eastAsia="標楷體"/>
                <w:color w:val="000000" w:themeColor="text1"/>
              </w:rPr>
            </w:pPr>
          </w:p>
        </w:tc>
        <w:tc>
          <w:tcPr>
            <w:tcW w:w="1489" w:type="dxa"/>
          </w:tcPr>
          <w:p w:rsidR="003A09E7" w:rsidRPr="00CE50CF" w:rsidRDefault="003A09E7" w:rsidP="003A09E7">
            <w:pPr>
              <w:jc w:val="both"/>
              <w:rPr>
                <w:rFonts w:eastAsia="標楷體"/>
                <w:color w:val="000000" w:themeColor="text1"/>
              </w:rPr>
            </w:pPr>
          </w:p>
        </w:tc>
        <w:tc>
          <w:tcPr>
            <w:tcW w:w="1488" w:type="dxa"/>
          </w:tcPr>
          <w:p w:rsidR="003A09E7" w:rsidRPr="00CE50CF" w:rsidRDefault="003A09E7" w:rsidP="003A09E7">
            <w:pPr>
              <w:jc w:val="both"/>
              <w:rPr>
                <w:rFonts w:eastAsia="標楷體"/>
                <w:color w:val="000000" w:themeColor="text1"/>
              </w:rPr>
            </w:pPr>
          </w:p>
        </w:tc>
        <w:tc>
          <w:tcPr>
            <w:tcW w:w="1752" w:type="dxa"/>
          </w:tcPr>
          <w:p w:rsidR="003A09E7" w:rsidRPr="00CE50CF" w:rsidRDefault="003A09E7" w:rsidP="003A09E7">
            <w:pPr>
              <w:jc w:val="both"/>
              <w:rPr>
                <w:rFonts w:eastAsia="標楷體"/>
                <w:color w:val="000000" w:themeColor="text1"/>
              </w:rPr>
            </w:pPr>
          </w:p>
        </w:tc>
      </w:tr>
    </w:tbl>
    <w:p w:rsidR="003A09E7" w:rsidRPr="00CE50CF" w:rsidRDefault="003A09E7" w:rsidP="003A09E7">
      <w:pPr>
        <w:jc w:val="both"/>
        <w:rPr>
          <w:rFonts w:eastAsia="標楷體"/>
          <w:color w:val="000000" w:themeColor="text1"/>
        </w:rPr>
      </w:pPr>
    </w:p>
    <w:p w:rsidR="00EC3E34" w:rsidRPr="00CE50CF" w:rsidRDefault="00EC3E34" w:rsidP="00EC3E34">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3A09E7" w:rsidRPr="00CE50CF" w:rsidRDefault="003A09E7" w:rsidP="003A09E7">
      <w:pPr>
        <w:rPr>
          <w:rFonts w:eastAsia="標楷體"/>
          <w:color w:val="000000" w:themeColor="text1"/>
        </w:rPr>
      </w:pP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8"/>
        <w:gridCol w:w="1843"/>
        <w:gridCol w:w="851"/>
        <w:gridCol w:w="830"/>
        <w:gridCol w:w="1560"/>
        <w:gridCol w:w="1559"/>
        <w:gridCol w:w="850"/>
        <w:gridCol w:w="2089"/>
      </w:tblGrid>
      <w:tr w:rsidR="005D6503" w:rsidRPr="00CE50CF" w:rsidTr="004A5B59">
        <w:trPr>
          <w:trHeight w:val="698"/>
          <w:jc w:val="center"/>
        </w:trPr>
        <w:tc>
          <w:tcPr>
            <w:tcW w:w="2921" w:type="dxa"/>
            <w:gridSpan w:val="2"/>
            <w:vAlign w:val="center"/>
          </w:tcPr>
          <w:p w:rsidR="003A09E7" w:rsidRPr="00CE50CF" w:rsidRDefault="003A09E7" w:rsidP="003A09E7">
            <w:pPr>
              <w:spacing w:line="400" w:lineRule="exact"/>
              <w:jc w:val="center"/>
              <w:rPr>
                <w:rFonts w:eastAsia="標楷體"/>
                <w:color w:val="000000" w:themeColor="text1"/>
                <w:sz w:val="28"/>
              </w:rPr>
            </w:pPr>
            <w:r w:rsidRPr="00CE50CF">
              <w:rPr>
                <w:rFonts w:eastAsia="標楷體"/>
                <w:color w:val="000000" w:themeColor="text1"/>
                <w:sz w:val="28"/>
              </w:rPr>
              <w:lastRenderedPageBreak/>
              <w:t xml:space="preserve">           </w:t>
            </w:r>
            <w:r w:rsidRPr="00CE50CF">
              <w:rPr>
                <w:rFonts w:eastAsia="標楷體"/>
                <w:color w:val="000000" w:themeColor="text1"/>
                <w:sz w:val="28"/>
              </w:rPr>
              <w:t>工廠</w:t>
            </w:r>
          </w:p>
        </w:tc>
        <w:tc>
          <w:tcPr>
            <w:tcW w:w="7739" w:type="dxa"/>
            <w:gridSpan w:val="6"/>
            <w:vAlign w:val="center"/>
          </w:tcPr>
          <w:p w:rsidR="003A09E7" w:rsidRPr="00CE50CF" w:rsidRDefault="003A09E7" w:rsidP="00CE1F79">
            <w:pPr>
              <w:tabs>
                <w:tab w:val="center" w:pos="4153"/>
                <w:tab w:val="right" w:pos="8306"/>
              </w:tabs>
              <w:snapToGrid w:val="0"/>
              <w:spacing w:line="400" w:lineRule="exact"/>
              <w:ind w:firstLineChars="100" w:firstLine="280"/>
              <w:rPr>
                <w:rFonts w:eastAsia="標楷體"/>
                <w:color w:val="000000" w:themeColor="text1"/>
                <w:position w:val="-28"/>
                <w:sz w:val="28"/>
                <w:szCs w:val="20"/>
              </w:rPr>
            </w:pPr>
            <w:r w:rsidRPr="00CE50CF">
              <w:rPr>
                <w:rFonts w:eastAsia="標楷體"/>
                <w:color w:val="000000" w:themeColor="text1"/>
                <w:sz w:val="28"/>
                <w:szCs w:val="20"/>
              </w:rPr>
              <w:t>G-4-9-0</w:t>
            </w:r>
            <w:r w:rsidR="00CE1F79">
              <w:rPr>
                <w:rFonts w:eastAsia="標楷體" w:hint="eastAsia"/>
                <w:color w:val="000000" w:themeColor="text1"/>
                <w:sz w:val="28"/>
                <w:szCs w:val="20"/>
              </w:rPr>
              <w:t>2</w:t>
            </w:r>
            <w:r w:rsidRPr="00CE50CF">
              <w:rPr>
                <w:rFonts w:eastAsia="標楷體"/>
                <w:color w:val="000000" w:themeColor="text1"/>
                <w:sz w:val="28"/>
                <w:szCs w:val="20"/>
              </w:rPr>
              <w:t>:</w:t>
            </w:r>
            <w:r w:rsidRPr="00CE50CF">
              <w:rPr>
                <w:rFonts w:eastAsia="標楷體"/>
                <w:color w:val="000000" w:themeColor="text1"/>
                <w:sz w:val="28"/>
                <w:szCs w:val="20"/>
              </w:rPr>
              <w:t>教育訓練紀錄表</w:t>
            </w:r>
          </w:p>
        </w:tc>
      </w:tr>
      <w:tr w:rsidR="00CE1F79" w:rsidRPr="00CE50CF" w:rsidTr="004A5B59">
        <w:trPr>
          <w:jc w:val="center"/>
        </w:trPr>
        <w:tc>
          <w:tcPr>
            <w:tcW w:w="10660" w:type="dxa"/>
            <w:gridSpan w:val="8"/>
            <w:vAlign w:val="center"/>
          </w:tcPr>
          <w:p w:rsidR="00CE1F79" w:rsidRPr="00CE50CF" w:rsidRDefault="00CE1F79" w:rsidP="00CE1F79">
            <w:pPr>
              <w:tabs>
                <w:tab w:val="right" w:pos="8312"/>
              </w:tabs>
              <w:jc w:val="both"/>
              <w:rPr>
                <w:rFonts w:eastAsia="標楷體"/>
                <w:color w:val="000000" w:themeColor="text1"/>
              </w:rPr>
            </w:pPr>
            <w:r w:rsidRPr="00CE50CF">
              <w:rPr>
                <w:rFonts w:eastAsia="標楷體"/>
                <w:color w:val="000000" w:themeColor="text1"/>
              </w:rPr>
              <w:t>判定</w:t>
            </w:r>
            <w:r w:rsidRPr="00CE50CF">
              <w:rPr>
                <w:rFonts w:eastAsia="標楷體"/>
                <w:color w:val="000000" w:themeColor="text1"/>
              </w:rPr>
              <w:t>:</w:t>
            </w:r>
            <w:r w:rsidRPr="00CE50CF">
              <w:rPr>
                <w:rFonts w:eastAsia="標楷體"/>
                <w:color w:val="000000" w:themeColor="text1"/>
              </w:rPr>
              <w:t>合格</w:t>
            </w:r>
            <w:r w:rsidRPr="00CE50CF">
              <w:rPr>
                <w:rFonts w:eastAsia="標楷體"/>
                <w:color w:val="000000" w:themeColor="text1"/>
              </w:rPr>
              <w:t>(</w:t>
            </w:r>
            <w:r>
              <w:rPr>
                <w:rFonts w:ascii="標楷體" w:eastAsia="標楷體" w:hAnsi="標楷體" w:hint="eastAsia"/>
                <w:color w:val="000000" w:themeColor="text1"/>
              </w:rPr>
              <w:t>ˇ</w:t>
            </w:r>
            <w:r w:rsidRPr="00CE50CF">
              <w:rPr>
                <w:rFonts w:eastAsia="標楷體"/>
                <w:color w:val="000000" w:themeColor="text1"/>
              </w:rPr>
              <w:t>)</w:t>
            </w:r>
            <w:r w:rsidRPr="00CE50CF">
              <w:rPr>
                <w:rFonts w:eastAsia="標楷體"/>
                <w:color w:val="000000" w:themeColor="text1"/>
              </w:rPr>
              <w:t>通過教育訓練，不合格</w:t>
            </w:r>
            <w:r w:rsidRPr="00CE50CF">
              <w:rPr>
                <w:rFonts w:eastAsia="標楷體"/>
                <w:color w:val="000000" w:themeColor="text1"/>
              </w:rPr>
              <w:t>(×)</w:t>
            </w:r>
            <w:r w:rsidRPr="00CE50CF">
              <w:rPr>
                <w:rFonts w:eastAsia="標楷體"/>
                <w:color w:val="000000" w:themeColor="text1"/>
              </w:rPr>
              <w:t>表示未通過教育訓練</w:t>
            </w:r>
            <w:r w:rsidR="004A5B59">
              <w:rPr>
                <w:rFonts w:eastAsia="標楷體" w:hint="eastAsia"/>
                <w:color w:val="000000" w:themeColor="text1"/>
              </w:rPr>
              <w:t>，並於備註欄填寫處理情形</w:t>
            </w:r>
          </w:p>
          <w:p w:rsidR="00CE1F79" w:rsidRPr="00CE50CF" w:rsidRDefault="00CE1F79" w:rsidP="00CE1F79">
            <w:pPr>
              <w:tabs>
                <w:tab w:val="center" w:pos="4153"/>
                <w:tab w:val="right" w:pos="8306"/>
              </w:tabs>
              <w:snapToGrid w:val="0"/>
              <w:spacing w:line="400" w:lineRule="exact"/>
              <w:rPr>
                <w:rFonts w:eastAsia="標楷體"/>
                <w:color w:val="000000" w:themeColor="text1"/>
                <w:sz w:val="28"/>
                <w:szCs w:val="20"/>
              </w:rPr>
            </w:pPr>
            <w:r w:rsidRPr="00CE50CF">
              <w:rPr>
                <w:rFonts w:eastAsia="標楷體"/>
                <w:color w:val="000000" w:themeColor="text1"/>
              </w:rPr>
              <w:t>頻率</w:t>
            </w:r>
            <w:r w:rsidRPr="00CE50CF">
              <w:rPr>
                <w:rFonts w:eastAsia="標楷體"/>
                <w:color w:val="000000" w:themeColor="text1"/>
              </w:rPr>
              <w:t>:</w:t>
            </w:r>
            <w:r w:rsidRPr="00CE50CF">
              <w:rPr>
                <w:rFonts w:eastAsia="標楷體"/>
                <w:color w:val="000000" w:themeColor="text1"/>
              </w:rPr>
              <w:t>每次</w:t>
            </w:r>
          </w:p>
        </w:tc>
      </w:tr>
      <w:tr w:rsidR="005D6503" w:rsidRPr="00CE50CF" w:rsidTr="004A5B59">
        <w:trPr>
          <w:trHeight w:hRule="exact" w:val="737"/>
          <w:jc w:val="center"/>
        </w:trPr>
        <w:tc>
          <w:tcPr>
            <w:tcW w:w="1078" w:type="dxa"/>
            <w:vAlign w:val="center"/>
          </w:tcPr>
          <w:p w:rsidR="003A09E7" w:rsidRPr="00CE50CF" w:rsidRDefault="004A5B59" w:rsidP="004A5B59">
            <w:pPr>
              <w:spacing w:line="280" w:lineRule="exact"/>
              <w:jc w:val="center"/>
              <w:rPr>
                <w:rFonts w:eastAsia="標楷體"/>
                <w:color w:val="000000" w:themeColor="text1"/>
              </w:rPr>
            </w:pPr>
            <w:r>
              <w:rPr>
                <w:rFonts w:eastAsia="標楷體" w:hint="eastAsia"/>
                <w:color w:val="000000" w:themeColor="text1"/>
              </w:rPr>
              <w:t>日期</w:t>
            </w:r>
          </w:p>
        </w:tc>
        <w:tc>
          <w:tcPr>
            <w:tcW w:w="2694" w:type="dxa"/>
            <w:gridSpan w:val="2"/>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教育訓練名稱</w:t>
            </w:r>
          </w:p>
        </w:tc>
        <w:tc>
          <w:tcPr>
            <w:tcW w:w="2390" w:type="dxa"/>
            <w:gridSpan w:val="2"/>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舉辦單位</w:t>
            </w:r>
          </w:p>
        </w:tc>
        <w:tc>
          <w:tcPr>
            <w:tcW w:w="1559"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講師</w:t>
            </w:r>
          </w:p>
        </w:tc>
        <w:tc>
          <w:tcPr>
            <w:tcW w:w="2939" w:type="dxa"/>
            <w:gridSpan w:val="2"/>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地點</w:t>
            </w:r>
          </w:p>
        </w:tc>
      </w:tr>
      <w:tr w:rsidR="005D6503" w:rsidRPr="00CE50CF" w:rsidTr="004A5B59">
        <w:trPr>
          <w:trHeight w:hRule="exact" w:val="904"/>
          <w:jc w:val="center"/>
        </w:trPr>
        <w:tc>
          <w:tcPr>
            <w:tcW w:w="1078" w:type="dxa"/>
            <w:vAlign w:val="center"/>
          </w:tcPr>
          <w:p w:rsidR="003A09E7" w:rsidRPr="00CE50CF" w:rsidRDefault="003A09E7" w:rsidP="003A09E7">
            <w:pPr>
              <w:jc w:val="both"/>
              <w:rPr>
                <w:rFonts w:eastAsia="標楷體"/>
                <w:color w:val="000000" w:themeColor="text1"/>
              </w:rPr>
            </w:pPr>
          </w:p>
        </w:tc>
        <w:tc>
          <w:tcPr>
            <w:tcW w:w="2694" w:type="dxa"/>
            <w:gridSpan w:val="2"/>
            <w:vAlign w:val="center"/>
          </w:tcPr>
          <w:p w:rsidR="003A09E7" w:rsidRPr="00CE50CF" w:rsidRDefault="003A09E7" w:rsidP="003A09E7">
            <w:pPr>
              <w:jc w:val="both"/>
              <w:rPr>
                <w:rFonts w:eastAsia="標楷體"/>
                <w:color w:val="000000" w:themeColor="text1"/>
              </w:rPr>
            </w:pPr>
          </w:p>
        </w:tc>
        <w:tc>
          <w:tcPr>
            <w:tcW w:w="2390" w:type="dxa"/>
            <w:gridSpan w:val="2"/>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2939" w:type="dxa"/>
            <w:gridSpan w:val="2"/>
            <w:vAlign w:val="center"/>
          </w:tcPr>
          <w:p w:rsidR="003A09E7" w:rsidRPr="00CE50CF" w:rsidRDefault="003A09E7" w:rsidP="003A09E7">
            <w:pPr>
              <w:jc w:val="both"/>
              <w:rPr>
                <w:rFonts w:eastAsia="標楷體"/>
                <w:color w:val="000000" w:themeColor="text1"/>
              </w:rPr>
            </w:pPr>
          </w:p>
        </w:tc>
      </w:tr>
      <w:tr w:rsidR="005D6503" w:rsidRPr="00CE50CF" w:rsidTr="004A5B59">
        <w:trPr>
          <w:trHeight w:hRule="exact" w:val="706"/>
          <w:jc w:val="center"/>
        </w:trPr>
        <w:tc>
          <w:tcPr>
            <w:tcW w:w="4602" w:type="dxa"/>
            <w:gridSpan w:val="4"/>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講習內容</w:t>
            </w:r>
          </w:p>
        </w:tc>
        <w:tc>
          <w:tcPr>
            <w:tcW w:w="1560"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員工姓名</w:t>
            </w:r>
          </w:p>
        </w:tc>
        <w:tc>
          <w:tcPr>
            <w:tcW w:w="1559"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員工簽名</w:t>
            </w:r>
          </w:p>
        </w:tc>
        <w:tc>
          <w:tcPr>
            <w:tcW w:w="850" w:type="dxa"/>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結果</w:t>
            </w:r>
          </w:p>
        </w:tc>
        <w:tc>
          <w:tcPr>
            <w:tcW w:w="2089" w:type="dxa"/>
            <w:vAlign w:val="center"/>
          </w:tcPr>
          <w:p w:rsidR="003A09E7" w:rsidRPr="00CE50CF" w:rsidRDefault="004A5B59" w:rsidP="003A09E7">
            <w:pPr>
              <w:jc w:val="center"/>
              <w:rPr>
                <w:rFonts w:eastAsia="標楷體"/>
                <w:color w:val="000000" w:themeColor="text1"/>
              </w:rPr>
            </w:pPr>
            <w:r>
              <w:rPr>
                <w:rFonts w:eastAsia="標楷體" w:hint="eastAsia"/>
                <w:color w:val="000000" w:themeColor="text1"/>
              </w:rPr>
              <w:t>備註</w:t>
            </w:r>
          </w:p>
        </w:tc>
      </w:tr>
      <w:tr w:rsidR="005D6503" w:rsidRPr="00CE50CF" w:rsidTr="004A5B59">
        <w:trPr>
          <w:trHeight w:hRule="exact" w:val="482"/>
          <w:jc w:val="center"/>
        </w:trPr>
        <w:tc>
          <w:tcPr>
            <w:tcW w:w="4602" w:type="dxa"/>
            <w:gridSpan w:val="4"/>
            <w:vMerge w:val="restart"/>
            <w:vAlign w:val="center"/>
          </w:tcPr>
          <w:p w:rsidR="003A09E7" w:rsidRPr="00CE50CF" w:rsidRDefault="003A09E7" w:rsidP="003A09E7">
            <w:pPr>
              <w:jc w:val="both"/>
              <w:rPr>
                <w:rFonts w:eastAsia="標楷體"/>
                <w:color w:val="000000" w:themeColor="text1"/>
              </w:rPr>
            </w:pPr>
          </w:p>
        </w:tc>
        <w:tc>
          <w:tcPr>
            <w:tcW w:w="1560" w:type="dxa"/>
            <w:vAlign w:val="center"/>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vAlign w:val="center"/>
          </w:tcPr>
          <w:p w:rsidR="003A09E7" w:rsidRPr="00CE50CF" w:rsidRDefault="003A09E7" w:rsidP="003A09E7">
            <w:pPr>
              <w:jc w:val="both"/>
              <w:rPr>
                <w:rFonts w:eastAsia="標楷體"/>
                <w:color w:val="000000" w:themeColor="text1"/>
              </w:rPr>
            </w:pPr>
          </w:p>
        </w:tc>
        <w:tc>
          <w:tcPr>
            <w:tcW w:w="2089" w:type="dxa"/>
            <w:vAlign w:val="center"/>
          </w:tcPr>
          <w:p w:rsidR="003A09E7" w:rsidRPr="00CE50CF" w:rsidRDefault="003A09E7" w:rsidP="003A09E7">
            <w:pPr>
              <w:jc w:val="both"/>
              <w:rPr>
                <w:rFonts w:eastAsia="標楷體"/>
                <w:color w:val="000000" w:themeColor="text1"/>
              </w:rPr>
            </w:pPr>
          </w:p>
        </w:tc>
      </w:tr>
      <w:tr w:rsidR="005D6503" w:rsidRPr="00CE50CF" w:rsidTr="00CE1F79">
        <w:trPr>
          <w:trHeight w:hRule="exact" w:val="482"/>
          <w:jc w:val="center"/>
        </w:trPr>
        <w:tc>
          <w:tcPr>
            <w:tcW w:w="4602" w:type="dxa"/>
            <w:gridSpan w:val="4"/>
            <w:vMerge/>
            <w:vAlign w:val="center"/>
          </w:tcPr>
          <w:p w:rsidR="003A09E7" w:rsidRPr="00CE50CF" w:rsidRDefault="003A09E7" w:rsidP="003A09E7">
            <w:pPr>
              <w:jc w:val="both"/>
              <w:rPr>
                <w:rFonts w:eastAsia="標楷體"/>
                <w:color w:val="000000" w:themeColor="text1"/>
              </w:rPr>
            </w:pPr>
          </w:p>
        </w:tc>
        <w:tc>
          <w:tcPr>
            <w:tcW w:w="1560" w:type="dxa"/>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tcPr>
          <w:p w:rsidR="003A09E7" w:rsidRPr="00CE50CF" w:rsidRDefault="003A09E7" w:rsidP="003A09E7">
            <w:pPr>
              <w:jc w:val="both"/>
              <w:rPr>
                <w:rFonts w:eastAsia="標楷體"/>
                <w:color w:val="000000" w:themeColor="text1"/>
              </w:rPr>
            </w:pPr>
          </w:p>
        </w:tc>
        <w:tc>
          <w:tcPr>
            <w:tcW w:w="2089" w:type="dxa"/>
          </w:tcPr>
          <w:p w:rsidR="003A09E7" w:rsidRPr="00CE50CF" w:rsidRDefault="003A09E7" w:rsidP="003A09E7">
            <w:pPr>
              <w:jc w:val="both"/>
              <w:rPr>
                <w:rFonts w:eastAsia="標楷體"/>
                <w:color w:val="000000" w:themeColor="text1"/>
              </w:rPr>
            </w:pPr>
          </w:p>
        </w:tc>
      </w:tr>
      <w:tr w:rsidR="005D6503" w:rsidRPr="00CE50CF" w:rsidTr="00CE1F79">
        <w:trPr>
          <w:trHeight w:hRule="exact" w:val="482"/>
          <w:jc w:val="center"/>
        </w:trPr>
        <w:tc>
          <w:tcPr>
            <w:tcW w:w="4602" w:type="dxa"/>
            <w:gridSpan w:val="4"/>
            <w:vMerge/>
            <w:vAlign w:val="center"/>
          </w:tcPr>
          <w:p w:rsidR="003A09E7" w:rsidRPr="00CE50CF" w:rsidRDefault="003A09E7" w:rsidP="003A09E7">
            <w:pPr>
              <w:jc w:val="both"/>
              <w:rPr>
                <w:rFonts w:eastAsia="標楷體"/>
                <w:color w:val="000000" w:themeColor="text1"/>
              </w:rPr>
            </w:pPr>
          </w:p>
        </w:tc>
        <w:tc>
          <w:tcPr>
            <w:tcW w:w="1560" w:type="dxa"/>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tcPr>
          <w:p w:rsidR="003A09E7" w:rsidRPr="00CE50CF" w:rsidRDefault="003A09E7" w:rsidP="003A09E7">
            <w:pPr>
              <w:jc w:val="both"/>
              <w:rPr>
                <w:rFonts w:eastAsia="標楷體"/>
                <w:color w:val="000000" w:themeColor="text1"/>
              </w:rPr>
            </w:pPr>
          </w:p>
        </w:tc>
        <w:tc>
          <w:tcPr>
            <w:tcW w:w="2089" w:type="dxa"/>
          </w:tcPr>
          <w:p w:rsidR="003A09E7" w:rsidRPr="00CE50CF" w:rsidRDefault="003A09E7" w:rsidP="003A09E7">
            <w:pPr>
              <w:jc w:val="both"/>
              <w:rPr>
                <w:rFonts w:eastAsia="標楷體"/>
                <w:color w:val="000000" w:themeColor="text1"/>
              </w:rPr>
            </w:pPr>
          </w:p>
        </w:tc>
      </w:tr>
      <w:tr w:rsidR="005D6503" w:rsidRPr="00CE50CF" w:rsidTr="00CE1F79">
        <w:trPr>
          <w:trHeight w:hRule="exact" w:val="482"/>
          <w:jc w:val="center"/>
        </w:trPr>
        <w:tc>
          <w:tcPr>
            <w:tcW w:w="4602" w:type="dxa"/>
            <w:gridSpan w:val="4"/>
            <w:vMerge/>
            <w:vAlign w:val="center"/>
          </w:tcPr>
          <w:p w:rsidR="003A09E7" w:rsidRPr="00CE50CF" w:rsidRDefault="003A09E7" w:rsidP="003A09E7">
            <w:pPr>
              <w:jc w:val="both"/>
              <w:rPr>
                <w:rFonts w:eastAsia="標楷體"/>
                <w:color w:val="000000" w:themeColor="text1"/>
              </w:rPr>
            </w:pPr>
          </w:p>
        </w:tc>
        <w:tc>
          <w:tcPr>
            <w:tcW w:w="1560" w:type="dxa"/>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tcPr>
          <w:p w:rsidR="003A09E7" w:rsidRPr="00CE50CF" w:rsidRDefault="003A09E7" w:rsidP="003A09E7">
            <w:pPr>
              <w:jc w:val="both"/>
              <w:rPr>
                <w:rFonts w:eastAsia="標楷體"/>
                <w:color w:val="000000" w:themeColor="text1"/>
              </w:rPr>
            </w:pPr>
          </w:p>
        </w:tc>
        <w:tc>
          <w:tcPr>
            <w:tcW w:w="2089" w:type="dxa"/>
          </w:tcPr>
          <w:p w:rsidR="003A09E7" w:rsidRPr="00CE50CF" w:rsidRDefault="003A09E7" w:rsidP="003A09E7">
            <w:pPr>
              <w:jc w:val="both"/>
              <w:rPr>
                <w:rFonts w:eastAsia="標楷體"/>
                <w:color w:val="000000" w:themeColor="text1"/>
              </w:rPr>
            </w:pPr>
          </w:p>
        </w:tc>
      </w:tr>
      <w:tr w:rsidR="005D6503" w:rsidRPr="00CE50CF" w:rsidTr="00CE1F79">
        <w:trPr>
          <w:trHeight w:hRule="exact" w:val="482"/>
          <w:jc w:val="center"/>
        </w:trPr>
        <w:tc>
          <w:tcPr>
            <w:tcW w:w="4602" w:type="dxa"/>
            <w:gridSpan w:val="4"/>
            <w:vMerge/>
            <w:vAlign w:val="center"/>
          </w:tcPr>
          <w:p w:rsidR="003A09E7" w:rsidRPr="00CE50CF" w:rsidRDefault="003A09E7" w:rsidP="003A09E7">
            <w:pPr>
              <w:jc w:val="both"/>
              <w:rPr>
                <w:rFonts w:eastAsia="標楷體"/>
                <w:color w:val="000000" w:themeColor="text1"/>
              </w:rPr>
            </w:pPr>
          </w:p>
        </w:tc>
        <w:tc>
          <w:tcPr>
            <w:tcW w:w="1560" w:type="dxa"/>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tcPr>
          <w:p w:rsidR="003A09E7" w:rsidRPr="00CE50CF" w:rsidRDefault="003A09E7" w:rsidP="003A09E7">
            <w:pPr>
              <w:jc w:val="both"/>
              <w:rPr>
                <w:rFonts w:eastAsia="標楷體"/>
                <w:color w:val="000000" w:themeColor="text1"/>
              </w:rPr>
            </w:pPr>
          </w:p>
        </w:tc>
        <w:tc>
          <w:tcPr>
            <w:tcW w:w="2089" w:type="dxa"/>
          </w:tcPr>
          <w:p w:rsidR="003A09E7" w:rsidRPr="00CE50CF" w:rsidRDefault="003A09E7" w:rsidP="003A09E7">
            <w:pPr>
              <w:jc w:val="both"/>
              <w:rPr>
                <w:rFonts w:eastAsia="標楷體"/>
                <w:color w:val="000000" w:themeColor="text1"/>
              </w:rPr>
            </w:pPr>
          </w:p>
        </w:tc>
      </w:tr>
      <w:tr w:rsidR="005D6503" w:rsidRPr="00CE50CF" w:rsidTr="00CE1F79">
        <w:trPr>
          <w:trHeight w:hRule="exact" w:val="482"/>
          <w:jc w:val="center"/>
        </w:trPr>
        <w:tc>
          <w:tcPr>
            <w:tcW w:w="4602" w:type="dxa"/>
            <w:gridSpan w:val="4"/>
            <w:vMerge/>
            <w:vAlign w:val="center"/>
          </w:tcPr>
          <w:p w:rsidR="003A09E7" w:rsidRPr="00CE50CF" w:rsidRDefault="003A09E7" w:rsidP="003A09E7">
            <w:pPr>
              <w:jc w:val="both"/>
              <w:rPr>
                <w:rFonts w:eastAsia="標楷體"/>
                <w:color w:val="000000" w:themeColor="text1"/>
              </w:rPr>
            </w:pPr>
          </w:p>
        </w:tc>
        <w:tc>
          <w:tcPr>
            <w:tcW w:w="1560" w:type="dxa"/>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tcPr>
          <w:p w:rsidR="003A09E7" w:rsidRPr="00CE50CF" w:rsidRDefault="003A09E7" w:rsidP="003A09E7">
            <w:pPr>
              <w:jc w:val="both"/>
              <w:rPr>
                <w:rFonts w:eastAsia="標楷體"/>
                <w:color w:val="000000" w:themeColor="text1"/>
              </w:rPr>
            </w:pPr>
          </w:p>
        </w:tc>
        <w:tc>
          <w:tcPr>
            <w:tcW w:w="2089" w:type="dxa"/>
          </w:tcPr>
          <w:p w:rsidR="003A09E7" w:rsidRPr="00CE50CF" w:rsidRDefault="003A09E7" w:rsidP="003A09E7">
            <w:pPr>
              <w:jc w:val="both"/>
              <w:rPr>
                <w:rFonts w:eastAsia="標楷體"/>
                <w:color w:val="000000" w:themeColor="text1"/>
              </w:rPr>
            </w:pPr>
          </w:p>
        </w:tc>
      </w:tr>
      <w:tr w:rsidR="005D6503" w:rsidRPr="00CE50CF" w:rsidTr="00CE1F79">
        <w:trPr>
          <w:trHeight w:hRule="exact" w:val="482"/>
          <w:jc w:val="center"/>
        </w:trPr>
        <w:tc>
          <w:tcPr>
            <w:tcW w:w="4602" w:type="dxa"/>
            <w:gridSpan w:val="4"/>
            <w:vMerge/>
            <w:vAlign w:val="center"/>
          </w:tcPr>
          <w:p w:rsidR="003A09E7" w:rsidRPr="00CE50CF" w:rsidRDefault="003A09E7" w:rsidP="003A09E7">
            <w:pPr>
              <w:jc w:val="both"/>
              <w:rPr>
                <w:rFonts w:eastAsia="標楷體"/>
                <w:color w:val="000000" w:themeColor="text1"/>
              </w:rPr>
            </w:pPr>
          </w:p>
        </w:tc>
        <w:tc>
          <w:tcPr>
            <w:tcW w:w="1560" w:type="dxa"/>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tcPr>
          <w:p w:rsidR="003A09E7" w:rsidRPr="00CE50CF" w:rsidRDefault="003A09E7" w:rsidP="003A09E7">
            <w:pPr>
              <w:jc w:val="both"/>
              <w:rPr>
                <w:rFonts w:eastAsia="標楷體"/>
                <w:color w:val="000000" w:themeColor="text1"/>
              </w:rPr>
            </w:pPr>
          </w:p>
        </w:tc>
        <w:tc>
          <w:tcPr>
            <w:tcW w:w="2089" w:type="dxa"/>
          </w:tcPr>
          <w:p w:rsidR="003A09E7" w:rsidRPr="00CE50CF" w:rsidRDefault="003A09E7" w:rsidP="003A09E7">
            <w:pPr>
              <w:jc w:val="both"/>
              <w:rPr>
                <w:rFonts w:eastAsia="標楷體"/>
                <w:color w:val="000000" w:themeColor="text1"/>
              </w:rPr>
            </w:pPr>
          </w:p>
        </w:tc>
      </w:tr>
      <w:tr w:rsidR="005D6503" w:rsidRPr="00CE50CF" w:rsidTr="00CE1F79">
        <w:trPr>
          <w:trHeight w:hRule="exact" w:val="482"/>
          <w:jc w:val="center"/>
        </w:trPr>
        <w:tc>
          <w:tcPr>
            <w:tcW w:w="4602" w:type="dxa"/>
            <w:gridSpan w:val="4"/>
            <w:vMerge/>
            <w:vAlign w:val="center"/>
          </w:tcPr>
          <w:p w:rsidR="003A09E7" w:rsidRPr="00CE50CF" w:rsidRDefault="003A09E7" w:rsidP="003A09E7">
            <w:pPr>
              <w:jc w:val="both"/>
              <w:rPr>
                <w:rFonts w:eastAsia="標楷體"/>
                <w:color w:val="000000" w:themeColor="text1"/>
              </w:rPr>
            </w:pPr>
          </w:p>
        </w:tc>
        <w:tc>
          <w:tcPr>
            <w:tcW w:w="1560" w:type="dxa"/>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tcPr>
          <w:p w:rsidR="003A09E7" w:rsidRPr="00CE50CF" w:rsidRDefault="003A09E7" w:rsidP="003A09E7">
            <w:pPr>
              <w:jc w:val="both"/>
              <w:rPr>
                <w:rFonts w:eastAsia="標楷體"/>
                <w:color w:val="000000" w:themeColor="text1"/>
              </w:rPr>
            </w:pPr>
          </w:p>
        </w:tc>
        <w:tc>
          <w:tcPr>
            <w:tcW w:w="2089" w:type="dxa"/>
          </w:tcPr>
          <w:p w:rsidR="003A09E7" w:rsidRPr="00CE50CF" w:rsidRDefault="003A09E7" w:rsidP="003A09E7">
            <w:pPr>
              <w:jc w:val="both"/>
              <w:rPr>
                <w:rFonts w:eastAsia="標楷體"/>
                <w:color w:val="000000" w:themeColor="text1"/>
              </w:rPr>
            </w:pPr>
          </w:p>
        </w:tc>
      </w:tr>
      <w:tr w:rsidR="005D6503" w:rsidRPr="00CE50CF" w:rsidTr="00CE1F79">
        <w:trPr>
          <w:trHeight w:hRule="exact" w:val="482"/>
          <w:jc w:val="center"/>
        </w:trPr>
        <w:tc>
          <w:tcPr>
            <w:tcW w:w="4602" w:type="dxa"/>
            <w:gridSpan w:val="4"/>
            <w:vMerge/>
            <w:vAlign w:val="center"/>
          </w:tcPr>
          <w:p w:rsidR="003A09E7" w:rsidRPr="00CE50CF" w:rsidRDefault="003A09E7" w:rsidP="003A09E7">
            <w:pPr>
              <w:jc w:val="both"/>
              <w:rPr>
                <w:rFonts w:eastAsia="標楷體"/>
                <w:color w:val="000000" w:themeColor="text1"/>
              </w:rPr>
            </w:pPr>
          </w:p>
        </w:tc>
        <w:tc>
          <w:tcPr>
            <w:tcW w:w="1560" w:type="dxa"/>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tcPr>
          <w:p w:rsidR="003A09E7" w:rsidRPr="00CE50CF" w:rsidRDefault="003A09E7" w:rsidP="003A09E7">
            <w:pPr>
              <w:jc w:val="both"/>
              <w:rPr>
                <w:rFonts w:eastAsia="標楷體"/>
                <w:color w:val="000000" w:themeColor="text1"/>
              </w:rPr>
            </w:pPr>
          </w:p>
        </w:tc>
        <w:tc>
          <w:tcPr>
            <w:tcW w:w="2089" w:type="dxa"/>
          </w:tcPr>
          <w:p w:rsidR="003A09E7" w:rsidRPr="00CE50CF" w:rsidRDefault="003A09E7" w:rsidP="003A09E7">
            <w:pPr>
              <w:jc w:val="both"/>
              <w:rPr>
                <w:rFonts w:eastAsia="標楷體"/>
                <w:color w:val="000000" w:themeColor="text1"/>
              </w:rPr>
            </w:pPr>
          </w:p>
        </w:tc>
      </w:tr>
      <w:tr w:rsidR="005D6503" w:rsidRPr="00CE50CF" w:rsidTr="00CE1F79">
        <w:trPr>
          <w:trHeight w:hRule="exact" w:val="482"/>
          <w:jc w:val="center"/>
        </w:trPr>
        <w:tc>
          <w:tcPr>
            <w:tcW w:w="4602" w:type="dxa"/>
            <w:gridSpan w:val="4"/>
            <w:vMerge/>
            <w:vAlign w:val="center"/>
          </w:tcPr>
          <w:p w:rsidR="003A09E7" w:rsidRPr="00CE50CF" w:rsidRDefault="003A09E7" w:rsidP="003A09E7">
            <w:pPr>
              <w:jc w:val="both"/>
              <w:rPr>
                <w:rFonts w:eastAsia="標楷體"/>
                <w:color w:val="000000" w:themeColor="text1"/>
              </w:rPr>
            </w:pPr>
          </w:p>
        </w:tc>
        <w:tc>
          <w:tcPr>
            <w:tcW w:w="1560" w:type="dxa"/>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tcPr>
          <w:p w:rsidR="003A09E7" w:rsidRPr="00CE50CF" w:rsidRDefault="003A09E7" w:rsidP="003A09E7">
            <w:pPr>
              <w:jc w:val="both"/>
              <w:rPr>
                <w:rFonts w:eastAsia="標楷體"/>
                <w:color w:val="000000" w:themeColor="text1"/>
              </w:rPr>
            </w:pPr>
          </w:p>
        </w:tc>
        <w:tc>
          <w:tcPr>
            <w:tcW w:w="2089" w:type="dxa"/>
          </w:tcPr>
          <w:p w:rsidR="003A09E7" w:rsidRPr="00CE50CF" w:rsidRDefault="003A09E7" w:rsidP="003A09E7">
            <w:pPr>
              <w:jc w:val="both"/>
              <w:rPr>
                <w:rFonts w:eastAsia="標楷體"/>
                <w:color w:val="000000" w:themeColor="text1"/>
              </w:rPr>
            </w:pPr>
          </w:p>
        </w:tc>
      </w:tr>
      <w:tr w:rsidR="005D6503" w:rsidRPr="00CE50CF" w:rsidTr="00CE1F79">
        <w:trPr>
          <w:trHeight w:hRule="exact" w:val="482"/>
          <w:jc w:val="center"/>
        </w:trPr>
        <w:tc>
          <w:tcPr>
            <w:tcW w:w="4602" w:type="dxa"/>
            <w:gridSpan w:val="4"/>
            <w:vAlign w:val="center"/>
          </w:tcPr>
          <w:p w:rsidR="003A09E7" w:rsidRPr="00CE50CF" w:rsidRDefault="003A09E7" w:rsidP="003A09E7">
            <w:pPr>
              <w:jc w:val="center"/>
              <w:rPr>
                <w:rFonts w:eastAsia="標楷體"/>
                <w:color w:val="000000" w:themeColor="text1"/>
              </w:rPr>
            </w:pPr>
            <w:r w:rsidRPr="00CE50CF">
              <w:rPr>
                <w:rFonts w:eastAsia="標楷體"/>
                <w:color w:val="000000" w:themeColor="text1"/>
              </w:rPr>
              <w:t>照片</w:t>
            </w:r>
          </w:p>
        </w:tc>
        <w:tc>
          <w:tcPr>
            <w:tcW w:w="1560" w:type="dxa"/>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tcPr>
          <w:p w:rsidR="003A09E7" w:rsidRPr="00CE50CF" w:rsidRDefault="003A09E7" w:rsidP="003A09E7">
            <w:pPr>
              <w:jc w:val="both"/>
              <w:rPr>
                <w:rFonts w:eastAsia="標楷體"/>
                <w:color w:val="000000" w:themeColor="text1"/>
              </w:rPr>
            </w:pPr>
          </w:p>
        </w:tc>
        <w:tc>
          <w:tcPr>
            <w:tcW w:w="2089" w:type="dxa"/>
          </w:tcPr>
          <w:p w:rsidR="003A09E7" w:rsidRPr="00CE50CF" w:rsidRDefault="003A09E7" w:rsidP="003A09E7">
            <w:pPr>
              <w:jc w:val="both"/>
              <w:rPr>
                <w:rFonts w:eastAsia="標楷體"/>
                <w:color w:val="000000" w:themeColor="text1"/>
              </w:rPr>
            </w:pPr>
          </w:p>
        </w:tc>
      </w:tr>
      <w:tr w:rsidR="005D6503" w:rsidRPr="00CE50CF" w:rsidTr="00CE1F79">
        <w:trPr>
          <w:trHeight w:hRule="exact" w:val="482"/>
          <w:jc w:val="center"/>
        </w:trPr>
        <w:tc>
          <w:tcPr>
            <w:tcW w:w="4602" w:type="dxa"/>
            <w:gridSpan w:val="4"/>
            <w:vMerge w:val="restart"/>
            <w:vAlign w:val="center"/>
          </w:tcPr>
          <w:p w:rsidR="003A09E7" w:rsidRPr="00CE50CF" w:rsidRDefault="003A09E7" w:rsidP="003A09E7">
            <w:pPr>
              <w:jc w:val="both"/>
              <w:rPr>
                <w:rFonts w:eastAsia="標楷體"/>
                <w:color w:val="000000" w:themeColor="text1"/>
              </w:rPr>
            </w:pPr>
          </w:p>
        </w:tc>
        <w:tc>
          <w:tcPr>
            <w:tcW w:w="1560" w:type="dxa"/>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tcPr>
          <w:p w:rsidR="003A09E7" w:rsidRPr="00CE50CF" w:rsidRDefault="003A09E7" w:rsidP="003A09E7">
            <w:pPr>
              <w:jc w:val="both"/>
              <w:rPr>
                <w:rFonts w:eastAsia="標楷體"/>
                <w:color w:val="000000" w:themeColor="text1"/>
              </w:rPr>
            </w:pPr>
          </w:p>
        </w:tc>
        <w:tc>
          <w:tcPr>
            <w:tcW w:w="2089" w:type="dxa"/>
          </w:tcPr>
          <w:p w:rsidR="003A09E7" w:rsidRPr="00CE50CF" w:rsidRDefault="003A09E7" w:rsidP="003A09E7">
            <w:pPr>
              <w:jc w:val="both"/>
              <w:rPr>
                <w:rFonts w:eastAsia="標楷體"/>
                <w:color w:val="000000" w:themeColor="text1"/>
              </w:rPr>
            </w:pPr>
          </w:p>
        </w:tc>
      </w:tr>
      <w:tr w:rsidR="005D6503" w:rsidRPr="00CE50CF" w:rsidTr="00CE1F79">
        <w:trPr>
          <w:trHeight w:hRule="exact" w:val="482"/>
          <w:jc w:val="center"/>
        </w:trPr>
        <w:tc>
          <w:tcPr>
            <w:tcW w:w="4602" w:type="dxa"/>
            <w:gridSpan w:val="4"/>
            <w:vMerge/>
            <w:vAlign w:val="center"/>
          </w:tcPr>
          <w:p w:rsidR="003A09E7" w:rsidRPr="00CE50CF" w:rsidRDefault="003A09E7" w:rsidP="003A09E7">
            <w:pPr>
              <w:jc w:val="both"/>
              <w:rPr>
                <w:rFonts w:eastAsia="標楷體"/>
                <w:color w:val="000000" w:themeColor="text1"/>
              </w:rPr>
            </w:pPr>
          </w:p>
        </w:tc>
        <w:tc>
          <w:tcPr>
            <w:tcW w:w="1560" w:type="dxa"/>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tcPr>
          <w:p w:rsidR="003A09E7" w:rsidRPr="00CE50CF" w:rsidRDefault="003A09E7" w:rsidP="003A09E7">
            <w:pPr>
              <w:jc w:val="both"/>
              <w:rPr>
                <w:rFonts w:eastAsia="標楷體"/>
                <w:color w:val="000000" w:themeColor="text1"/>
              </w:rPr>
            </w:pPr>
          </w:p>
        </w:tc>
        <w:tc>
          <w:tcPr>
            <w:tcW w:w="2089" w:type="dxa"/>
          </w:tcPr>
          <w:p w:rsidR="003A09E7" w:rsidRPr="00CE50CF" w:rsidRDefault="003A09E7" w:rsidP="003A09E7">
            <w:pPr>
              <w:jc w:val="both"/>
              <w:rPr>
                <w:rFonts w:eastAsia="標楷體"/>
                <w:color w:val="000000" w:themeColor="text1"/>
              </w:rPr>
            </w:pPr>
          </w:p>
        </w:tc>
      </w:tr>
      <w:tr w:rsidR="005D6503" w:rsidRPr="00CE50CF" w:rsidTr="00CE1F79">
        <w:trPr>
          <w:trHeight w:hRule="exact" w:val="482"/>
          <w:jc w:val="center"/>
        </w:trPr>
        <w:tc>
          <w:tcPr>
            <w:tcW w:w="4602" w:type="dxa"/>
            <w:gridSpan w:val="4"/>
            <w:vMerge/>
            <w:vAlign w:val="center"/>
          </w:tcPr>
          <w:p w:rsidR="003A09E7" w:rsidRPr="00CE50CF" w:rsidRDefault="003A09E7" w:rsidP="003A09E7">
            <w:pPr>
              <w:jc w:val="both"/>
              <w:rPr>
                <w:rFonts w:eastAsia="標楷體"/>
                <w:color w:val="000000" w:themeColor="text1"/>
              </w:rPr>
            </w:pPr>
          </w:p>
        </w:tc>
        <w:tc>
          <w:tcPr>
            <w:tcW w:w="1560" w:type="dxa"/>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tcPr>
          <w:p w:rsidR="003A09E7" w:rsidRPr="00CE50CF" w:rsidRDefault="003A09E7" w:rsidP="003A09E7">
            <w:pPr>
              <w:jc w:val="both"/>
              <w:rPr>
                <w:rFonts w:eastAsia="標楷體"/>
                <w:color w:val="000000" w:themeColor="text1"/>
              </w:rPr>
            </w:pPr>
          </w:p>
        </w:tc>
        <w:tc>
          <w:tcPr>
            <w:tcW w:w="2089" w:type="dxa"/>
          </w:tcPr>
          <w:p w:rsidR="003A09E7" w:rsidRPr="00CE50CF" w:rsidRDefault="003A09E7" w:rsidP="003A09E7">
            <w:pPr>
              <w:jc w:val="both"/>
              <w:rPr>
                <w:rFonts w:eastAsia="標楷體"/>
                <w:color w:val="000000" w:themeColor="text1"/>
              </w:rPr>
            </w:pPr>
          </w:p>
        </w:tc>
      </w:tr>
      <w:tr w:rsidR="005D6503" w:rsidRPr="00CE50CF" w:rsidTr="00CE1F79">
        <w:trPr>
          <w:trHeight w:hRule="exact" w:val="482"/>
          <w:jc w:val="center"/>
        </w:trPr>
        <w:tc>
          <w:tcPr>
            <w:tcW w:w="4602" w:type="dxa"/>
            <w:gridSpan w:val="4"/>
            <w:vMerge/>
            <w:vAlign w:val="center"/>
          </w:tcPr>
          <w:p w:rsidR="003A09E7" w:rsidRPr="00CE50CF" w:rsidRDefault="003A09E7" w:rsidP="003A09E7">
            <w:pPr>
              <w:jc w:val="both"/>
              <w:rPr>
                <w:rFonts w:eastAsia="標楷體"/>
                <w:color w:val="000000" w:themeColor="text1"/>
              </w:rPr>
            </w:pPr>
          </w:p>
        </w:tc>
        <w:tc>
          <w:tcPr>
            <w:tcW w:w="1560" w:type="dxa"/>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tcPr>
          <w:p w:rsidR="003A09E7" w:rsidRPr="00CE50CF" w:rsidRDefault="003A09E7" w:rsidP="003A09E7">
            <w:pPr>
              <w:jc w:val="both"/>
              <w:rPr>
                <w:rFonts w:eastAsia="標楷體"/>
                <w:color w:val="000000" w:themeColor="text1"/>
              </w:rPr>
            </w:pPr>
          </w:p>
        </w:tc>
        <w:tc>
          <w:tcPr>
            <w:tcW w:w="2089" w:type="dxa"/>
          </w:tcPr>
          <w:p w:rsidR="003A09E7" w:rsidRPr="00CE50CF" w:rsidRDefault="003A09E7" w:rsidP="003A09E7">
            <w:pPr>
              <w:jc w:val="both"/>
              <w:rPr>
                <w:rFonts w:eastAsia="標楷體"/>
                <w:color w:val="000000" w:themeColor="text1"/>
              </w:rPr>
            </w:pPr>
          </w:p>
        </w:tc>
      </w:tr>
      <w:tr w:rsidR="005D6503" w:rsidRPr="00CE50CF" w:rsidTr="00CE1F79">
        <w:trPr>
          <w:trHeight w:hRule="exact" w:val="482"/>
          <w:jc w:val="center"/>
        </w:trPr>
        <w:tc>
          <w:tcPr>
            <w:tcW w:w="4602" w:type="dxa"/>
            <w:gridSpan w:val="4"/>
            <w:vMerge/>
            <w:vAlign w:val="center"/>
          </w:tcPr>
          <w:p w:rsidR="003A09E7" w:rsidRPr="00CE50CF" w:rsidRDefault="003A09E7" w:rsidP="003A09E7">
            <w:pPr>
              <w:jc w:val="both"/>
              <w:rPr>
                <w:rFonts w:eastAsia="標楷體"/>
                <w:color w:val="000000" w:themeColor="text1"/>
              </w:rPr>
            </w:pPr>
          </w:p>
        </w:tc>
        <w:tc>
          <w:tcPr>
            <w:tcW w:w="1560" w:type="dxa"/>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tcPr>
          <w:p w:rsidR="003A09E7" w:rsidRPr="00CE50CF" w:rsidRDefault="003A09E7" w:rsidP="003A09E7">
            <w:pPr>
              <w:jc w:val="both"/>
              <w:rPr>
                <w:rFonts w:eastAsia="標楷體"/>
                <w:color w:val="000000" w:themeColor="text1"/>
              </w:rPr>
            </w:pPr>
          </w:p>
        </w:tc>
        <w:tc>
          <w:tcPr>
            <w:tcW w:w="2089" w:type="dxa"/>
          </w:tcPr>
          <w:p w:rsidR="003A09E7" w:rsidRPr="00CE50CF" w:rsidRDefault="003A09E7" w:rsidP="003A09E7">
            <w:pPr>
              <w:jc w:val="both"/>
              <w:rPr>
                <w:rFonts w:eastAsia="標楷體"/>
                <w:color w:val="000000" w:themeColor="text1"/>
              </w:rPr>
            </w:pPr>
          </w:p>
        </w:tc>
      </w:tr>
      <w:tr w:rsidR="005D6503" w:rsidRPr="00CE50CF" w:rsidTr="00CE1F79">
        <w:trPr>
          <w:trHeight w:hRule="exact" w:val="482"/>
          <w:jc w:val="center"/>
        </w:trPr>
        <w:tc>
          <w:tcPr>
            <w:tcW w:w="4602" w:type="dxa"/>
            <w:gridSpan w:val="4"/>
            <w:vMerge/>
            <w:vAlign w:val="center"/>
          </w:tcPr>
          <w:p w:rsidR="003A09E7" w:rsidRPr="00CE50CF" w:rsidRDefault="003A09E7" w:rsidP="003A09E7">
            <w:pPr>
              <w:jc w:val="both"/>
              <w:rPr>
                <w:rFonts w:eastAsia="標楷體"/>
                <w:color w:val="000000" w:themeColor="text1"/>
              </w:rPr>
            </w:pPr>
          </w:p>
        </w:tc>
        <w:tc>
          <w:tcPr>
            <w:tcW w:w="1560" w:type="dxa"/>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tcPr>
          <w:p w:rsidR="003A09E7" w:rsidRPr="00CE50CF" w:rsidRDefault="003A09E7" w:rsidP="003A09E7">
            <w:pPr>
              <w:jc w:val="both"/>
              <w:rPr>
                <w:rFonts w:eastAsia="標楷體"/>
                <w:color w:val="000000" w:themeColor="text1"/>
              </w:rPr>
            </w:pPr>
          </w:p>
        </w:tc>
        <w:tc>
          <w:tcPr>
            <w:tcW w:w="2089" w:type="dxa"/>
          </w:tcPr>
          <w:p w:rsidR="003A09E7" w:rsidRPr="00CE50CF" w:rsidRDefault="003A09E7" w:rsidP="003A09E7">
            <w:pPr>
              <w:jc w:val="both"/>
              <w:rPr>
                <w:rFonts w:eastAsia="標楷體"/>
                <w:color w:val="000000" w:themeColor="text1"/>
              </w:rPr>
            </w:pPr>
          </w:p>
        </w:tc>
      </w:tr>
      <w:tr w:rsidR="005D6503" w:rsidRPr="00CE50CF" w:rsidTr="00CE1F79">
        <w:trPr>
          <w:trHeight w:hRule="exact" w:val="482"/>
          <w:jc w:val="center"/>
        </w:trPr>
        <w:tc>
          <w:tcPr>
            <w:tcW w:w="4602" w:type="dxa"/>
            <w:gridSpan w:val="4"/>
            <w:vMerge/>
            <w:vAlign w:val="center"/>
          </w:tcPr>
          <w:p w:rsidR="003A09E7" w:rsidRPr="00CE50CF" w:rsidRDefault="003A09E7" w:rsidP="003A09E7">
            <w:pPr>
              <w:jc w:val="both"/>
              <w:rPr>
                <w:rFonts w:eastAsia="標楷體"/>
                <w:color w:val="000000" w:themeColor="text1"/>
              </w:rPr>
            </w:pPr>
          </w:p>
        </w:tc>
        <w:tc>
          <w:tcPr>
            <w:tcW w:w="1560" w:type="dxa"/>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tcPr>
          <w:p w:rsidR="003A09E7" w:rsidRPr="00CE50CF" w:rsidRDefault="003A09E7" w:rsidP="003A09E7">
            <w:pPr>
              <w:jc w:val="both"/>
              <w:rPr>
                <w:rFonts w:eastAsia="標楷體"/>
                <w:color w:val="000000" w:themeColor="text1"/>
              </w:rPr>
            </w:pPr>
          </w:p>
        </w:tc>
        <w:tc>
          <w:tcPr>
            <w:tcW w:w="2089" w:type="dxa"/>
          </w:tcPr>
          <w:p w:rsidR="003A09E7" w:rsidRPr="00CE50CF" w:rsidRDefault="003A09E7" w:rsidP="003A09E7">
            <w:pPr>
              <w:jc w:val="both"/>
              <w:rPr>
                <w:rFonts w:eastAsia="標楷體"/>
                <w:color w:val="000000" w:themeColor="text1"/>
              </w:rPr>
            </w:pPr>
          </w:p>
        </w:tc>
      </w:tr>
      <w:tr w:rsidR="005D6503" w:rsidRPr="00CE50CF" w:rsidTr="00CE1F79">
        <w:trPr>
          <w:trHeight w:hRule="exact" w:val="482"/>
          <w:jc w:val="center"/>
        </w:trPr>
        <w:tc>
          <w:tcPr>
            <w:tcW w:w="4602" w:type="dxa"/>
            <w:gridSpan w:val="4"/>
            <w:vMerge/>
            <w:vAlign w:val="center"/>
          </w:tcPr>
          <w:p w:rsidR="003A09E7" w:rsidRPr="00CE50CF" w:rsidRDefault="003A09E7" w:rsidP="003A09E7">
            <w:pPr>
              <w:jc w:val="both"/>
              <w:rPr>
                <w:rFonts w:eastAsia="標楷體"/>
                <w:color w:val="000000" w:themeColor="text1"/>
              </w:rPr>
            </w:pPr>
          </w:p>
        </w:tc>
        <w:tc>
          <w:tcPr>
            <w:tcW w:w="1560" w:type="dxa"/>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tcPr>
          <w:p w:rsidR="003A09E7" w:rsidRPr="00CE50CF" w:rsidRDefault="003A09E7" w:rsidP="003A09E7">
            <w:pPr>
              <w:jc w:val="both"/>
              <w:rPr>
                <w:rFonts w:eastAsia="標楷體"/>
                <w:color w:val="000000" w:themeColor="text1"/>
              </w:rPr>
            </w:pPr>
          </w:p>
        </w:tc>
        <w:tc>
          <w:tcPr>
            <w:tcW w:w="2089" w:type="dxa"/>
          </w:tcPr>
          <w:p w:rsidR="003A09E7" w:rsidRPr="00CE50CF" w:rsidRDefault="003A09E7" w:rsidP="003A09E7">
            <w:pPr>
              <w:jc w:val="both"/>
              <w:rPr>
                <w:rFonts w:eastAsia="標楷體"/>
                <w:color w:val="000000" w:themeColor="text1"/>
              </w:rPr>
            </w:pPr>
          </w:p>
        </w:tc>
      </w:tr>
      <w:tr w:rsidR="003A09E7" w:rsidRPr="00CE50CF" w:rsidTr="00CE1F79">
        <w:trPr>
          <w:trHeight w:hRule="exact" w:val="482"/>
          <w:jc w:val="center"/>
        </w:trPr>
        <w:tc>
          <w:tcPr>
            <w:tcW w:w="4602" w:type="dxa"/>
            <w:gridSpan w:val="4"/>
            <w:vMerge/>
            <w:vAlign w:val="center"/>
          </w:tcPr>
          <w:p w:rsidR="003A09E7" w:rsidRPr="00CE50CF" w:rsidRDefault="003A09E7" w:rsidP="003A09E7">
            <w:pPr>
              <w:jc w:val="both"/>
              <w:rPr>
                <w:rFonts w:eastAsia="標楷體"/>
                <w:color w:val="000000" w:themeColor="text1"/>
              </w:rPr>
            </w:pPr>
          </w:p>
        </w:tc>
        <w:tc>
          <w:tcPr>
            <w:tcW w:w="1560" w:type="dxa"/>
          </w:tcPr>
          <w:p w:rsidR="003A09E7" w:rsidRPr="00CE50CF" w:rsidRDefault="003A09E7" w:rsidP="003A09E7">
            <w:pPr>
              <w:jc w:val="both"/>
              <w:rPr>
                <w:rFonts w:eastAsia="標楷體"/>
                <w:color w:val="000000" w:themeColor="text1"/>
              </w:rPr>
            </w:pPr>
          </w:p>
        </w:tc>
        <w:tc>
          <w:tcPr>
            <w:tcW w:w="1559" w:type="dxa"/>
            <w:vAlign w:val="center"/>
          </w:tcPr>
          <w:p w:rsidR="003A09E7" w:rsidRPr="00CE50CF" w:rsidRDefault="003A09E7" w:rsidP="003A09E7">
            <w:pPr>
              <w:jc w:val="both"/>
              <w:rPr>
                <w:rFonts w:eastAsia="標楷體"/>
                <w:color w:val="000000" w:themeColor="text1"/>
              </w:rPr>
            </w:pPr>
          </w:p>
        </w:tc>
        <w:tc>
          <w:tcPr>
            <w:tcW w:w="850" w:type="dxa"/>
          </w:tcPr>
          <w:p w:rsidR="003A09E7" w:rsidRPr="00CE50CF" w:rsidRDefault="003A09E7" w:rsidP="003A09E7">
            <w:pPr>
              <w:jc w:val="both"/>
              <w:rPr>
                <w:rFonts w:eastAsia="標楷體"/>
                <w:color w:val="000000" w:themeColor="text1"/>
              </w:rPr>
            </w:pPr>
          </w:p>
        </w:tc>
        <w:tc>
          <w:tcPr>
            <w:tcW w:w="2089" w:type="dxa"/>
          </w:tcPr>
          <w:p w:rsidR="003A09E7" w:rsidRPr="00CE50CF" w:rsidRDefault="003A09E7" w:rsidP="003A09E7">
            <w:pPr>
              <w:jc w:val="both"/>
              <w:rPr>
                <w:rFonts w:eastAsia="標楷體"/>
                <w:color w:val="000000" w:themeColor="text1"/>
              </w:rPr>
            </w:pPr>
          </w:p>
        </w:tc>
      </w:tr>
    </w:tbl>
    <w:p w:rsidR="003A09E7" w:rsidRPr="00CE50CF" w:rsidRDefault="003A09E7" w:rsidP="003A09E7">
      <w:pPr>
        <w:jc w:val="both"/>
        <w:rPr>
          <w:rFonts w:eastAsia="標楷體"/>
          <w:color w:val="000000" w:themeColor="text1"/>
        </w:rPr>
      </w:pPr>
    </w:p>
    <w:p w:rsidR="00BE6EE4" w:rsidRPr="00112B04" w:rsidRDefault="00EC3E34" w:rsidP="00112B04">
      <w:pPr>
        <w:spacing w:line="400" w:lineRule="exact"/>
        <w:jc w:val="both"/>
        <w:rPr>
          <w:rFonts w:eastAsia="標楷體"/>
          <w:color w:val="000000" w:themeColor="text1"/>
          <w:spacing w:val="-8"/>
        </w:rPr>
      </w:pPr>
      <w:r w:rsidRPr="00CE50CF">
        <w:rPr>
          <w:rFonts w:eastAsia="標楷體"/>
          <w:color w:val="000000" w:themeColor="text1"/>
          <w:spacing w:val="-8"/>
        </w:rPr>
        <w:t>管理衛生人員</w:t>
      </w:r>
      <w:r w:rsidR="005D6503" w:rsidRPr="00CE50CF">
        <w:rPr>
          <w:rFonts w:eastAsia="標楷體"/>
          <w:color w:val="000000" w:themeColor="text1"/>
          <w:spacing w:val="-8"/>
        </w:rPr>
        <w:t>:</w:t>
      </w:r>
      <w:r w:rsidRPr="00CE50CF">
        <w:rPr>
          <w:rFonts w:eastAsia="標楷體"/>
          <w:color w:val="000000" w:themeColor="text1"/>
          <w:spacing w:val="-8"/>
        </w:rPr>
        <w:t xml:space="preserve">                                                   </w:t>
      </w:r>
      <w:r w:rsidRPr="00CE50CF">
        <w:rPr>
          <w:rFonts w:eastAsia="標楷體"/>
          <w:color w:val="000000" w:themeColor="text1"/>
          <w:spacing w:val="-8"/>
        </w:rPr>
        <w:t>廠長</w:t>
      </w:r>
      <w:r w:rsidR="005D6503" w:rsidRPr="00CE50CF">
        <w:rPr>
          <w:rFonts w:eastAsia="標楷體"/>
          <w:color w:val="000000" w:themeColor="text1"/>
          <w:spacing w:val="-8"/>
        </w:rPr>
        <w:t>:</w:t>
      </w:r>
    </w:p>
    <w:p w:rsidR="00BE6EE4" w:rsidRPr="00CE50CF" w:rsidRDefault="00BE6EE4" w:rsidP="00BE6EE4">
      <w:pPr>
        <w:widowControl/>
        <w:spacing w:line="276" w:lineRule="auto"/>
        <w:jc w:val="center"/>
        <w:rPr>
          <w:rFonts w:eastAsia="標楷體"/>
          <w:color w:val="000000" w:themeColor="text1"/>
          <w:kern w:val="0"/>
          <w:sz w:val="22"/>
          <w:szCs w:val="22"/>
        </w:rPr>
      </w:pPr>
    </w:p>
    <w:p w:rsidR="00BE6EE4" w:rsidRPr="00CE50CF" w:rsidRDefault="00BE6EE4" w:rsidP="00BE6EE4">
      <w:pPr>
        <w:widowControl/>
        <w:spacing w:line="276" w:lineRule="auto"/>
        <w:jc w:val="center"/>
        <w:rPr>
          <w:rFonts w:eastAsia="標楷體"/>
          <w:color w:val="000000" w:themeColor="text1"/>
          <w:kern w:val="0"/>
          <w:sz w:val="22"/>
          <w:szCs w:val="22"/>
        </w:rPr>
      </w:pPr>
    </w:p>
    <w:p w:rsidR="00BE6EE4" w:rsidRPr="00CE50CF" w:rsidRDefault="00BE6EE4" w:rsidP="00BE6EE4">
      <w:pPr>
        <w:widowControl/>
        <w:spacing w:line="276" w:lineRule="auto"/>
        <w:jc w:val="center"/>
        <w:rPr>
          <w:rFonts w:eastAsia="標楷體"/>
          <w:color w:val="000000" w:themeColor="text1"/>
          <w:kern w:val="0"/>
          <w:sz w:val="22"/>
          <w:szCs w:val="22"/>
        </w:rPr>
      </w:pPr>
    </w:p>
    <w:p w:rsidR="00BE6EE4" w:rsidRPr="00CE50CF" w:rsidRDefault="00BE6EE4" w:rsidP="00BE6EE4">
      <w:pPr>
        <w:widowControl/>
        <w:spacing w:line="276" w:lineRule="auto"/>
        <w:jc w:val="center"/>
        <w:rPr>
          <w:rFonts w:eastAsia="標楷體"/>
          <w:color w:val="000000" w:themeColor="text1"/>
          <w:kern w:val="0"/>
          <w:sz w:val="22"/>
          <w:szCs w:val="22"/>
        </w:rPr>
      </w:pPr>
    </w:p>
    <w:p w:rsidR="00BE6EE4" w:rsidRPr="00CE50CF" w:rsidRDefault="00BE6EE4" w:rsidP="00BE6EE4">
      <w:pPr>
        <w:widowControl/>
        <w:spacing w:line="276" w:lineRule="auto"/>
        <w:jc w:val="center"/>
        <w:rPr>
          <w:rFonts w:eastAsia="標楷體"/>
          <w:color w:val="000000" w:themeColor="text1"/>
          <w:kern w:val="0"/>
          <w:sz w:val="72"/>
          <w:szCs w:val="22"/>
        </w:rPr>
      </w:pPr>
    </w:p>
    <w:p w:rsidR="00BE6EE4" w:rsidRPr="00CE50CF" w:rsidRDefault="00BE6EE4" w:rsidP="00BE6EE4">
      <w:pPr>
        <w:widowControl/>
        <w:spacing w:line="276" w:lineRule="auto"/>
        <w:jc w:val="center"/>
        <w:rPr>
          <w:rFonts w:eastAsia="標楷體"/>
          <w:color w:val="000000" w:themeColor="text1"/>
          <w:kern w:val="0"/>
          <w:sz w:val="72"/>
          <w:szCs w:val="22"/>
        </w:rPr>
      </w:pPr>
      <w:r w:rsidRPr="00CE50CF">
        <w:rPr>
          <w:rFonts w:eastAsia="標楷體"/>
          <w:color w:val="000000" w:themeColor="text1"/>
          <w:kern w:val="0"/>
          <w:sz w:val="72"/>
          <w:szCs w:val="22"/>
        </w:rPr>
        <w:t>食品工廠</w:t>
      </w:r>
    </w:p>
    <w:p w:rsidR="00BE6EE4" w:rsidRPr="00CE50CF" w:rsidRDefault="00BE6EE4" w:rsidP="00BE6EE4">
      <w:pPr>
        <w:widowControl/>
        <w:spacing w:line="276" w:lineRule="auto"/>
        <w:jc w:val="center"/>
        <w:rPr>
          <w:rFonts w:eastAsia="標楷體"/>
          <w:color w:val="000000" w:themeColor="text1"/>
          <w:kern w:val="0"/>
          <w:sz w:val="72"/>
          <w:szCs w:val="22"/>
        </w:rPr>
      </w:pPr>
    </w:p>
    <w:p w:rsidR="00BE6EE4" w:rsidRPr="00CE50CF" w:rsidRDefault="00BE6EE4" w:rsidP="00BE6EE4">
      <w:pPr>
        <w:widowControl/>
        <w:spacing w:line="276" w:lineRule="auto"/>
        <w:jc w:val="center"/>
        <w:rPr>
          <w:rFonts w:eastAsia="標楷體"/>
          <w:color w:val="000000" w:themeColor="text1"/>
          <w:kern w:val="0"/>
          <w:sz w:val="72"/>
          <w:szCs w:val="22"/>
        </w:rPr>
      </w:pPr>
      <w:r w:rsidRPr="00CE50CF">
        <w:rPr>
          <w:rFonts w:eastAsia="標楷體"/>
          <w:color w:val="000000" w:themeColor="text1"/>
          <w:kern w:val="0"/>
          <w:sz w:val="72"/>
          <w:szCs w:val="22"/>
        </w:rPr>
        <w:t>衛生管理</w:t>
      </w:r>
    </w:p>
    <w:p w:rsidR="00BE6EE4" w:rsidRPr="00CE50CF" w:rsidRDefault="00BE6EE4" w:rsidP="00BE6EE4">
      <w:pPr>
        <w:widowControl/>
        <w:spacing w:line="276" w:lineRule="auto"/>
        <w:jc w:val="center"/>
        <w:rPr>
          <w:rFonts w:eastAsia="標楷體"/>
          <w:color w:val="000000" w:themeColor="text1"/>
          <w:kern w:val="0"/>
          <w:sz w:val="72"/>
          <w:szCs w:val="22"/>
        </w:rPr>
      </w:pPr>
    </w:p>
    <w:p w:rsidR="00BE6EE4" w:rsidRPr="00CE50CF" w:rsidRDefault="00BE6EE4" w:rsidP="00BE6EE4">
      <w:pPr>
        <w:widowControl/>
        <w:spacing w:line="276" w:lineRule="auto"/>
        <w:jc w:val="center"/>
        <w:rPr>
          <w:rFonts w:eastAsia="標楷體"/>
          <w:color w:val="000000" w:themeColor="text1"/>
          <w:kern w:val="0"/>
          <w:sz w:val="72"/>
          <w:szCs w:val="22"/>
        </w:rPr>
      </w:pPr>
      <w:r w:rsidRPr="00CE50CF">
        <w:rPr>
          <w:rFonts w:eastAsia="標楷體"/>
          <w:color w:val="000000" w:themeColor="text1"/>
          <w:kern w:val="0"/>
          <w:sz w:val="72"/>
          <w:szCs w:val="22"/>
        </w:rPr>
        <w:t>參</w:t>
      </w:r>
      <w:r w:rsidRPr="00CE50CF">
        <w:rPr>
          <w:rFonts w:eastAsia="標楷體"/>
          <w:color w:val="000000" w:themeColor="text1"/>
          <w:kern w:val="0"/>
          <w:sz w:val="72"/>
          <w:szCs w:val="22"/>
        </w:rPr>
        <w:t xml:space="preserve"> </w:t>
      </w:r>
      <w:r w:rsidRPr="00CE50CF">
        <w:rPr>
          <w:rFonts w:eastAsia="標楷體"/>
          <w:color w:val="000000" w:themeColor="text1"/>
          <w:kern w:val="0"/>
          <w:sz w:val="72"/>
          <w:szCs w:val="22"/>
        </w:rPr>
        <w:t>考</w:t>
      </w:r>
      <w:r w:rsidRPr="00CE50CF">
        <w:rPr>
          <w:rFonts w:eastAsia="標楷體"/>
          <w:color w:val="000000" w:themeColor="text1"/>
          <w:kern w:val="0"/>
          <w:sz w:val="72"/>
          <w:szCs w:val="22"/>
        </w:rPr>
        <w:t xml:space="preserve"> </w:t>
      </w:r>
      <w:r w:rsidRPr="00CE50CF">
        <w:rPr>
          <w:rFonts w:eastAsia="標楷體"/>
          <w:color w:val="000000" w:themeColor="text1"/>
          <w:kern w:val="0"/>
          <w:sz w:val="72"/>
          <w:szCs w:val="22"/>
        </w:rPr>
        <w:t>文</w:t>
      </w:r>
      <w:r w:rsidRPr="00CE50CF">
        <w:rPr>
          <w:rFonts w:eastAsia="標楷體"/>
          <w:color w:val="000000" w:themeColor="text1"/>
          <w:kern w:val="0"/>
          <w:sz w:val="72"/>
          <w:szCs w:val="22"/>
        </w:rPr>
        <w:t xml:space="preserve"> </w:t>
      </w:r>
      <w:r w:rsidRPr="00CE50CF">
        <w:rPr>
          <w:rFonts w:eastAsia="標楷體"/>
          <w:color w:val="000000" w:themeColor="text1"/>
          <w:kern w:val="0"/>
          <w:sz w:val="72"/>
          <w:szCs w:val="22"/>
        </w:rPr>
        <w:t>件</w:t>
      </w:r>
    </w:p>
    <w:p w:rsidR="00BE6EE4" w:rsidRPr="00CE50CF" w:rsidRDefault="00BE6EE4" w:rsidP="00BE6EE4">
      <w:pPr>
        <w:widowControl/>
        <w:spacing w:line="276" w:lineRule="auto"/>
        <w:rPr>
          <w:rFonts w:eastAsia="標楷體"/>
          <w:color w:val="000000" w:themeColor="text1"/>
          <w:kern w:val="0"/>
          <w:sz w:val="22"/>
          <w:szCs w:val="22"/>
        </w:rPr>
      </w:pPr>
    </w:p>
    <w:p w:rsidR="00BE6EE4" w:rsidRPr="00CE50CF" w:rsidRDefault="00BE6EE4" w:rsidP="00BE6EE4">
      <w:pPr>
        <w:widowControl/>
        <w:spacing w:line="276" w:lineRule="auto"/>
        <w:rPr>
          <w:rFonts w:eastAsia="標楷體"/>
          <w:color w:val="000000" w:themeColor="text1"/>
          <w:kern w:val="0"/>
          <w:sz w:val="22"/>
          <w:szCs w:val="22"/>
        </w:rPr>
      </w:pPr>
    </w:p>
    <w:p w:rsidR="00BE6EE4" w:rsidRPr="00CE50CF" w:rsidRDefault="00BE6EE4" w:rsidP="00BE6EE4">
      <w:pPr>
        <w:widowControl/>
        <w:spacing w:line="276" w:lineRule="auto"/>
        <w:rPr>
          <w:rFonts w:eastAsia="標楷體"/>
          <w:color w:val="000000" w:themeColor="text1"/>
          <w:kern w:val="0"/>
          <w:sz w:val="22"/>
          <w:szCs w:val="22"/>
        </w:rPr>
      </w:pPr>
    </w:p>
    <w:p w:rsidR="00BE6EE4" w:rsidRPr="00CE50CF" w:rsidRDefault="00BE6EE4" w:rsidP="00BE6EE4">
      <w:pPr>
        <w:widowControl/>
        <w:spacing w:line="276" w:lineRule="auto"/>
        <w:rPr>
          <w:rFonts w:eastAsia="標楷體"/>
          <w:color w:val="000000" w:themeColor="text1"/>
          <w:kern w:val="0"/>
          <w:sz w:val="22"/>
          <w:szCs w:val="22"/>
        </w:rPr>
      </w:pPr>
    </w:p>
    <w:p w:rsidR="00BE6EE4" w:rsidRPr="00CE50CF" w:rsidRDefault="00BE6EE4" w:rsidP="00BE6EE4">
      <w:pPr>
        <w:widowControl/>
        <w:spacing w:line="276" w:lineRule="auto"/>
        <w:rPr>
          <w:rFonts w:eastAsia="標楷體"/>
          <w:color w:val="000000" w:themeColor="text1"/>
          <w:kern w:val="0"/>
          <w:sz w:val="22"/>
          <w:szCs w:val="22"/>
        </w:rPr>
      </w:pPr>
    </w:p>
    <w:p w:rsidR="00BE6EE4" w:rsidRPr="00CE50CF" w:rsidRDefault="00BE6EE4" w:rsidP="00BE6EE4">
      <w:pPr>
        <w:widowControl/>
        <w:spacing w:line="276" w:lineRule="auto"/>
        <w:rPr>
          <w:rFonts w:eastAsia="標楷體"/>
          <w:color w:val="000000" w:themeColor="text1"/>
          <w:kern w:val="0"/>
          <w:sz w:val="22"/>
          <w:szCs w:val="22"/>
        </w:rPr>
      </w:pPr>
    </w:p>
    <w:p w:rsidR="00BE6EE4" w:rsidRPr="00CE50CF" w:rsidRDefault="00BE6EE4" w:rsidP="00BE6EE4">
      <w:pPr>
        <w:widowControl/>
        <w:spacing w:line="276" w:lineRule="auto"/>
        <w:rPr>
          <w:rFonts w:eastAsia="標楷體"/>
          <w:color w:val="000000" w:themeColor="text1"/>
          <w:kern w:val="0"/>
          <w:sz w:val="22"/>
          <w:szCs w:val="22"/>
        </w:rPr>
      </w:pPr>
    </w:p>
    <w:p w:rsidR="00BE6EE4" w:rsidRPr="00CE50CF" w:rsidRDefault="00BE6EE4" w:rsidP="00BE6EE4">
      <w:pPr>
        <w:widowControl/>
        <w:spacing w:line="276" w:lineRule="auto"/>
        <w:rPr>
          <w:rFonts w:eastAsia="標楷體"/>
          <w:color w:val="000000" w:themeColor="text1"/>
          <w:kern w:val="0"/>
          <w:sz w:val="22"/>
          <w:szCs w:val="22"/>
        </w:rPr>
      </w:pPr>
    </w:p>
    <w:p w:rsidR="00BE6EE4" w:rsidRPr="00CE50CF" w:rsidRDefault="00BE6EE4" w:rsidP="00BE6EE4">
      <w:pPr>
        <w:widowControl/>
        <w:spacing w:line="276" w:lineRule="auto"/>
        <w:rPr>
          <w:rFonts w:eastAsia="標楷體"/>
          <w:color w:val="000000" w:themeColor="text1"/>
          <w:kern w:val="0"/>
          <w:sz w:val="22"/>
          <w:szCs w:val="22"/>
        </w:rPr>
      </w:pPr>
    </w:p>
    <w:p w:rsidR="00BE6EE4" w:rsidRPr="00CE50CF" w:rsidRDefault="00BE6EE4" w:rsidP="00BE6EE4">
      <w:pPr>
        <w:widowControl/>
        <w:spacing w:line="276" w:lineRule="auto"/>
        <w:rPr>
          <w:rFonts w:eastAsia="標楷體"/>
          <w:color w:val="000000" w:themeColor="text1"/>
          <w:kern w:val="0"/>
          <w:sz w:val="22"/>
          <w:szCs w:val="22"/>
        </w:rPr>
      </w:pPr>
    </w:p>
    <w:p w:rsidR="00BE6EE4" w:rsidRPr="00CE50CF" w:rsidRDefault="00BE6EE4" w:rsidP="00BE6EE4">
      <w:pPr>
        <w:widowControl/>
        <w:spacing w:line="276" w:lineRule="auto"/>
        <w:rPr>
          <w:rFonts w:eastAsia="標楷體"/>
          <w:color w:val="000000" w:themeColor="text1"/>
          <w:kern w:val="0"/>
          <w:sz w:val="22"/>
          <w:szCs w:val="22"/>
        </w:rPr>
      </w:pPr>
      <w:r w:rsidRPr="00CE50CF">
        <w:rPr>
          <w:rFonts w:eastAsia="標楷體"/>
          <w:color w:val="000000" w:themeColor="text1"/>
          <w:kern w:val="0"/>
          <w:sz w:val="22"/>
          <w:szCs w:val="22"/>
        </w:rPr>
        <w:br w:type="page"/>
      </w:r>
    </w:p>
    <w:tbl>
      <w:tblPr>
        <w:tblW w:w="10668"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1080"/>
        <w:gridCol w:w="1440"/>
        <w:gridCol w:w="360"/>
        <w:gridCol w:w="3060"/>
        <w:gridCol w:w="1026"/>
        <w:gridCol w:w="774"/>
        <w:gridCol w:w="2208"/>
      </w:tblGrid>
      <w:tr w:rsidR="005D6503" w:rsidRPr="00CE50CF" w:rsidTr="00310482">
        <w:trPr>
          <w:jc w:val="center"/>
        </w:trPr>
        <w:tc>
          <w:tcPr>
            <w:tcW w:w="10668" w:type="dxa"/>
            <w:gridSpan w:val="8"/>
            <w:tcBorders>
              <w:top w:val="single" w:sz="12" w:space="0" w:color="auto"/>
              <w:left w:val="single" w:sz="12" w:space="0" w:color="auto"/>
              <w:bottom w:val="single" w:sz="12" w:space="0" w:color="auto"/>
              <w:right w:val="single" w:sz="12" w:space="0" w:color="auto"/>
            </w:tcBorders>
          </w:tcPr>
          <w:p w:rsidR="00BE6EE4" w:rsidRPr="00CE50CF" w:rsidRDefault="00BE6EE4" w:rsidP="00BE6EE4">
            <w:pPr>
              <w:rPr>
                <w:rFonts w:eastAsia="標楷體"/>
                <w:color w:val="000000" w:themeColor="text1"/>
                <w:sz w:val="36"/>
              </w:rPr>
            </w:pPr>
          </w:p>
          <w:p w:rsidR="00BE6EE4" w:rsidRPr="00CE50CF" w:rsidRDefault="00BE6EE4" w:rsidP="00BE6EE4">
            <w:pPr>
              <w:ind w:leftChars="283" w:left="679"/>
              <w:rPr>
                <w:rFonts w:eastAsia="標楷體"/>
                <w:color w:val="000000" w:themeColor="text1"/>
                <w:sz w:val="28"/>
              </w:rPr>
            </w:pPr>
            <w:r w:rsidRPr="00CE50CF">
              <w:rPr>
                <w:rFonts w:eastAsia="標楷體"/>
                <w:color w:val="000000" w:themeColor="text1"/>
                <w:sz w:val="28"/>
              </w:rPr>
              <w:t>業者名稱</w:t>
            </w:r>
            <w:r w:rsidR="005D6503" w:rsidRPr="00CE50CF">
              <w:rPr>
                <w:rFonts w:eastAsia="標楷體"/>
                <w:color w:val="000000" w:themeColor="text1"/>
                <w:sz w:val="28"/>
              </w:rPr>
              <w:t>:</w:t>
            </w:r>
          </w:p>
          <w:p w:rsidR="00BE6EE4" w:rsidRPr="00CE50CF" w:rsidRDefault="00790DE6" w:rsidP="00BE6EE4">
            <w:pPr>
              <w:ind w:leftChars="283" w:left="679"/>
              <w:rPr>
                <w:rFonts w:eastAsia="標楷體"/>
                <w:color w:val="000000" w:themeColor="text1"/>
                <w:sz w:val="28"/>
              </w:rPr>
            </w:pPr>
            <w:r w:rsidRPr="00CE50CF">
              <w:rPr>
                <w:rFonts w:eastAsia="標楷體"/>
                <w:color w:val="000000" w:themeColor="text1"/>
                <w:sz w:val="28"/>
              </w:rPr>
              <w:t>文件名稱</w:t>
            </w:r>
            <w:r w:rsidR="005D6503" w:rsidRPr="00CE50CF">
              <w:rPr>
                <w:rFonts w:eastAsia="標楷體"/>
                <w:color w:val="000000" w:themeColor="text1"/>
                <w:sz w:val="28"/>
              </w:rPr>
              <w:t>:</w:t>
            </w:r>
            <w:r w:rsidRPr="00CE50CF">
              <w:rPr>
                <w:rFonts w:eastAsia="標楷體"/>
                <w:color w:val="000000" w:themeColor="text1"/>
                <w:sz w:val="28"/>
              </w:rPr>
              <w:t>衛生管理</w:t>
            </w:r>
            <w:r w:rsidR="00E82CB3">
              <w:rPr>
                <w:rFonts w:eastAsia="標楷體" w:hint="eastAsia"/>
                <w:color w:val="000000" w:themeColor="text1"/>
                <w:sz w:val="28"/>
              </w:rPr>
              <w:t>參考文件</w:t>
            </w:r>
          </w:p>
          <w:p w:rsidR="00BE6EE4" w:rsidRPr="00CE50CF" w:rsidRDefault="00BE6EE4" w:rsidP="00BE6EE4">
            <w:pPr>
              <w:ind w:leftChars="283" w:left="679"/>
              <w:rPr>
                <w:rFonts w:eastAsia="標楷體"/>
                <w:color w:val="000000" w:themeColor="text1"/>
                <w:sz w:val="28"/>
              </w:rPr>
            </w:pPr>
            <w:r w:rsidRPr="00CE50CF">
              <w:rPr>
                <w:rFonts w:eastAsia="標楷體"/>
                <w:color w:val="000000" w:themeColor="text1"/>
                <w:sz w:val="28"/>
              </w:rPr>
              <w:t>文件編號</w:t>
            </w:r>
            <w:r w:rsidR="005D6503" w:rsidRPr="00CE50CF">
              <w:rPr>
                <w:rFonts w:eastAsia="標楷體"/>
                <w:color w:val="000000" w:themeColor="text1"/>
                <w:sz w:val="28"/>
              </w:rPr>
              <w:t>:</w:t>
            </w:r>
            <w:r w:rsidRPr="00CE50CF">
              <w:rPr>
                <w:rFonts w:eastAsia="標楷體"/>
                <w:color w:val="000000" w:themeColor="text1"/>
                <w:sz w:val="28"/>
              </w:rPr>
              <w:t xml:space="preserve">G-3 </w:t>
            </w:r>
          </w:p>
          <w:p w:rsidR="00BE6EE4" w:rsidRPr="007E43D5" w:rsidRDefault="00BE6EE4" w:rsidP="00BE6EE4">
            <w:pPr>
              <w:ind w:leftChars="282" w:left="677"/>
              <w:rPr>
                <w:rFonts w:eastAsia="標楷體"/>
                <w:color w:val="000000" w:themeColor="text1"/>
                <w:sz w:val="28"/>
                <w:szCs w:val="28"/>
              </w:rPr>
            </w:pPr>
            <w:r w:rsidRPr="00CE50CF">
              <w:rPr>
                <w:rFonts w:eastAsia="標楷體"/>
                <w:color w:val="000000" w:themeColor="text1"/>
                <w:sz w:val="28"/>
              </w:rPr>
              <w:t>制定單</w:t>
            </w:r>
            <w:r w:rsidRPr="007E43D5">
              <w:rPr>
                <w:rFonts w:eastAsia="標楷體"/>
                <w:color w:val="000000" w:themeColor="text1"/>
                <w:sz w:val="28"/>
                <w:szCs w:val="28"/>
              </w:rPr>
              <w:t>位</w:t>
            </w:r>
            <w:r w:rsidR="005D6503" w:rsidRPr="007E43D5">
              <w:rPr>
                <w:rFonts w:eastAsia="標楷體"/>
                <w:color w:val="000000" w:themeColor="text1"/>
                <w:sz w:val="28"/>
                <w:szCs w:val="28"/>
              </w:rPr>
              <w:t>:</w:t>
            </w:r>
            <w:r w:rsidR="007E43D5" w:rsidRPr="007E43D5">
              <w:rPr>
                <w:rFonts w:eastAsia="標楷體" w:hint="eastAsia"/>
                <w:color w:val="000000" w:themeColor="text1"/>
                <w:spacing w:val="-4"/>
                <w:sz w:val="28"/>
                <w:szCs w:val="28"/>
              </w:rPr>
              <w:t>衛生管理管制</w:t>
            </w:r>
            <w:r w:rsidR="007E43D5" w:rsidRPr="007E43D5">
              <w:rPr>
                <w:rFonts w:eastAsia="標楷體"/>
                <w:color w:val="000000" w:themeColor="text1"/>
                <w:spacing w:val="-4"/>
                <w:sz w:val="28"/>
                <w:szCs w:val="28"/>
              </w:rPr>
              <w:t>小組</w:t>
            </w:r>
          </w:p>
          <w:p w:rsidR="00BE6EE4" w:rsidRPr="00CE50CF" w:rsidRDefault="00BE6EE4" w:rsidP="00BE6EE4">
            <w:pPr>
              <w:ind w:leftChars="282" w:left="677"/>
              <w:rPr>
                <w:rFonts w:eastAsia="標楷體"/>
                <w:color w:val="000000" w:themeColor="text1"/>
                <w:sz w:val="28"/>
              </w:rPr>
            </w:pPr>
            <w:r w:rsidRPr="00CE50CF">
              <w:rPr>
                <w:rFonts w:eastAsia="標楷體"/>
                <w:color w:val="000000" w:themeColor="text1"/>
                <w:sz w:val="28"/>
              </w:rPr>
              <w:t>版</w:t>
            </w:r>
            <w:r w:rsidRPr="00CE50CF">
              <w:rPr>
                <w:rFonts w:eastAsia="標楷體"/>
                <w:color w:val="000000" w:themeColor="text1"/>
                <w:sz w:val="28"/>
              </w:rPr>
              <w:t xml:space="preserve">    </w:t>
            </w:r>
            <w:r w:rsidRPr="00CE50CF">
              <w:rPr>
                <w:rFonts w:eastAsia="標楷體"/>
                <w:color w:val="000000" w:themeColor="text1"/>
                <w:sz w:val="28"/>
              </w:rPr>
              <w:t>本</w:t>
            </w:r>
            <w:r w:rsidR="005D6503" w:rsidRPr="00CE50CF">
              <w:rPr>
                <w:rFonts w:eastAsia="標楷體"/>
                <w:color w:val="000000" w:themeColor="text1"/>
                <w:sz w:val="28"/>
              </w:rPr>
              <w:t>:</w:t>
            </w:r>
            <w:r w:rsidRPr="00CE50CF">
              <w:rPr>
                <w:rFonts w:eastAsia="標楷體"/>
                <w:color w:val="000000" w:themeColor="text1"/>
                <w:sz w:val="28"/>
              </w:rPr>
              <w:t>1.0</w:t>
            </w:r>
          </w:p>
          <w:p w:rsidR="00BE6EE4" w:rsidRPr="00E82CB3" w:rsidRDefault="00BE6EE4" w:rsidP="00BE6EE4">
            <w:pPr>
              <w:ind w:leftChars="282" w:left="677"/>
              <w:rPr>
                <w:rFonts w:eastAsia="標楷體"/>
                <w:color w:val="000000" w:themeColor="text1"/>
                <w:sz w:val="28"/>
                <w:szCs w:val="28"/>
              </w:rPr>
            </w:pPr>
            <w:r w:rsidRPr="00CE50CF">
              <w:rPr>
                <w:rFonts w:eastAsia="標楷體"/>
                <w:color w:val="000000" w:themeColor="text1"/>
                <w:sz w:val="28"/>
              </w:rPr>
              <w:t>制定日期</w:t>
            </w:r>
            <w:r w:rsidR="005D6503" w:rsidRPr="00E82CB3">
              <w:rPr>
                <w:rFonts w:eastAsia="標楷體"/>
                <w:color w:val="000000" w:themeColor="text1"/>
                <w:sz w:val="28"/>
                <w:szCs w:val="28"/>
              </w:rPr>
              <w:t>:</w:t>
            </w:r>
            <w:r w:rsidR="00E82CB3" w:rsidRPr="00E82CB3">
              <w:rPr>
                <w:rFonts w:eastAsia="標楷體"/>
                <w:color w:val="000000" w:themeColor="text1"/>
                <w:sz w:val="28"/>
                <w:szCs w:val="28"/>
              </w:rPr>
              <w:t xml:space="preserve"> ○○</w:t>
            </w:r>
            <w:r w:rsidRPr="00E82CB3">
              <w:rPr>
                <w:rFonts w:eastAsia="標楷體"/>
                <w:color w:val="000000" w:themeColor="text1"/>
                <w:sz w:val="28"/>
                <w:szCs w:val="28"/>
              </w:rPr>
              <w:t>年</w:t>
            </w:r>
            <w:r w:rsidR="00E82CB3" w:rsidRPr="00E82CB3">
              <w:rPr>
                <w:rFonts w:eastAsia="標楷體"/>
                <w:color w:val="000000" w:themeColor="text1"/>
                <w:sz w:val="28"/>
                <w:szCs w:val="28"/>
              </w:rPr>
              <w:t>○○</w:t>
            </w:r>
            <w:r w:rsidRPr="00E82CB3">
              <w:rPr>
                <w:rFonts w:eastAsia="標楷體"/>
                <w:color w:val="000000" w:themeColor="text1"/>
                <w:sz w:val="28"/>
                <w:szCs w:val="28"/>
              </w:rPr>
              <w:t>月</w:t>
            </w:r>
            <w:r w:rsidR="00E82CB3" w:rsidRPr="00E82CB3">
              <w:rPr>
                <w:rFonts w:eastAsia="標楷體"/>
                <w:color w:val="000000" w:themeColor="text1"/>
                <w:sz w:val="28"/>
                <w:szCs w:val="28"/>
              </w:rPr>
              <w:t>○○</w:t>
            </w:r>
            <w:r w:rsidRPr="00E82CB3">
              <w:rPr>
                <w:rFonts w:eastAsia="標楷體"/>
                <w:color w:val="000000" w:themeColor="text1"/>
                <w:sz w:val="28"/>
                <w:szCs w:val="28"/>
              </w:rPr>
              <w:t>日</w:t>
            </w:r>
          </w:p>
          <w:p w:rsidR="00BE6EE4" w:rsidRPr="00CE50CF" w:rsidRDefault="00BE6EE4" w:rsidP="00BE6EE4">
            <w:pPr>
              <w:rPr>
                <w:rFonts w:eastAsia="標楷體"/>
                <w:color w:val="000000" w:themeColor="text1"/>
                <w:sz w:val="36"/>
              </w:rPr>
            </w:pPr>
          </w:p>
          <w:p w:rsidR="00BE6EE4" w:rsidRPr="00CE50CF" w:rsidRDefault="00BE6EE4" w:rsidP="00BE6EE4">
            <w:pPr>
              <w:rPr>
                <w:rFonts w:eastAsia="標楷體"/>
                <w:color w:val="000000" w:themeColor="text1"/>
                <w:sz w:val="36"/>
              </w:rPr>
            </w:pPr>
          </w:p>
        </w:tc>
      </w:tr>
      <w:tr w:rsidR="005D6503" w:rsidRPr="00CE50CF" w:rsidTr="00310482">
        <w:trPr>
          <w:trHeight w:val="150"/>
          <w:jc w:val="center"/>
        </w:trPr>
        <w:tc>
          <w:tcPr>
            <w:tcW w:w="10668" w:type="dxa"/>
            <w:gridSpan w:val="8"/>
            <w:tcBorders>
              <w:top w:val="single" w:sz="12" w:space="0" w:color="auto"/>
              <w:left w:val="single" w:sz="12" w:space="0" w:color="auto"/>
              <w:right w:val="single" w:sz="12" w:space="0" w:color="auto"/>
            </w:tcBorders>
          </w:tcPr>
          <w:p w:rsidR="00BE6EE4" w:rsidRPr="00CE50CF" w:rsidRDefault="00BE6EE4" w:rsidP="00BE6EE4">
            <w:pPr>
              <w:spacing w:line="0" w:lineRule="atLeast"/>
              <w:rPr>
                <w:rFonts w:eastAsia="標楷體"/>
                <w:color w:val="000000" w:themeColor="text1"/>
              </w:rPr>
            </w:pPr>
          </w:p>
        </w:tc>
      </w:tr>
      <w:tr w:rsidR="005D6503" w:rsidRPr="00CE50CF" w:rsidTr="00310482">
        <w:trPr>
          <w:jc w:val="center"/>
        </w:trPr>
        <w:tc>
          <w:tcPr>
            <w:tcW w:w="10668" w:type="dxa"/>
            <w:gridSpan w:val="8"/>
            <w:tcBorders>
              <w:left w:val="single" w:sz="12" w:space="0" w:color="auto"/>
              <w:right w:val="single" w:sz="12" w:space="0" w:color="auto"/>
            </w:tcBorders>
            <w:vAlign w:val="center"/>
          </w:tcPr>
          <w:p w:rsidR="00BE6EE4" w:rsidRPr="00CE50CF" w:rsidRDefault="00BE6EE4" w:rsidP="00BE6EE4">
            <w:pPr>
              <w:spacing w:line="360" w:lineRule="auto"/>
              <w:jc w:val="center"/>
              <w:rPr>
                <w:rFonts w:eastAsia="標楷體"/>
                <w:color w:val="000000" w:themeColor="text1"/>
                <w:sz w:val="28"/>
              </w:rPr>
            </w:pPr>
            <w:r w:rsidRPr="00CE50CF">
              <w:rPr>
                <w:rFonts w:eastAsia="標楷體"/>
                <w:color w:val="000000" w:themeColor="text1"/>
                <w:sz w:val="28"/>
              </w:rPr>
              <w:t>修</w:t>
            </w:r>
            <w:r w:rsidRPr="00CE50CF">
              <w:rPr>
                <w:rFonts w:eastAsia="標楷體"/>
                <w:color w:val="000000" w:themeColor="text1"/>
                <w:sz w:val="28"/>
              </w:rPr>
              <w:t xml:space="preserve">     </w:t>
            </w:r>
            <w:r w:rsidRPr="00CE50CF">
              <w:rPr>
                <w:rFonts w:eastAsia="標楷體"/>
                <w:color w:val="000000" w:themeColor="text1"/>
                <w:sz w:val="28"/>
              </w:rPr>
              <w:t>訂</w:t>
            </w:r>
            <w:r w:rsidRPr="00CE50CF">
              <w:rPr>
                <w:rFonts w:eastAsia="標楷體"/>
                <w:color w:val="000000" w:themeColor="text1"/>
                <w:sz w:val="28"/>
              </w:rPr>
              <w:t xml:space="preserve">    </w:t>
            </w:r>
            <w:r w:rsidR="005A2018">
              <w:rPr>
                <w:rFonts w:eastAsia="標楷體" w:hint="eastAsia"/>
                <w:color w:val="000000" w:themeColor="text1"/>
                <w:sz w:val="28"/>
              </w:rPr>
              <w:t>紀</w:t>
            </w:r>
            <w:r w:rsidRPr="00CE50CF">
              <w:rPr>
                <w:rFonts w:eastAsia="標楷體"/>
                <w:color w:val="000000" w:themeColor="text1"/>
                <w:sz w:val="28"/>
              </w:rPr>
              <w:t xml:space="preserve">    </w:t>
            </w:r>
            <w:r w:rsidRPr="00CE50CF">
              <w:rPr>
                <w:rFonts w:eastAsia="標楷體"/>
                <w:color w:val="000000" w:themeColor="text1"/>
                <w:sz w:val="28"/>
              </w:rPr>
              <w:t>錄</w:t>
            </w:r>
          </w:p>
        </w:tc>
      </w:tr>
      <w:tr w:rsidR="005D6503" w:rsidRPr="00CE50CF" w:rsidTr="00310482">
        <w:trPr>
          <w:jc w:val="center"/>
        </w:trPr>
        <w:tc>
          <w:tcPr>
            <w:tcW w:w="720" w:type="dxa"/>
            <w:tcBorders>
              <w:left w:val="single" w:sz="12" w:space="0" w:color="auto"/>
            </w:tcBorders>
            <w:vAlign w:val="center"/>
          </w:tcPr>
          <w:p w:rsidR="00BE6EE4" w:rsidRPr="00CE50CF" w:rsidRDefault="00BE6EE4" w:rsidP="00BE6EE4">
            <w:pPr>
              <w:spacing w:line="360" w:lineRule="auto"/>
              <w:jc w:val="center"/>
              <w:rPr>
                <w:rFonts w:eastAsia="標楷體"/>
                <w:color w:val="000000" w:themeColor="text1"/>
              </w:rPr>
            </w:pPr>
            <w:r w:rsidRPr="00CE50CF">
              <w:rPr>
                <w:rFonts w:eastAsia="標楷體"/>
                <w:color w:val="000000" w:themeColor="text1"/>
              </w:rPr>
              <w:t>No</w:t>
            </w:r>
          </w:p>
        </w:tc>
        <w:tc>
          <w:tcPr>
            <w:tcW w:w="1080" w:type="dxa"/>
            <w:vAlign w:val="center"/>
          </w:tcPr>
          <w:p w:rsidR="00BE6EE4" w:rsidRPr="00CE50CF" w:rsidRDefault="00BE6EE4" w:rsidP="00BE6EE4">
            <w:pPr>
              <w:spacing w:line="360" w:lineRule="auto"/>
              <w:jc w:val="center"/>
              <w:rPr>
                <w:rFonts w:eastAsia="標楷體"/>
                <w:color w:val="000000" w:themeColor="text1"/>
              </w:rPr>
            </w:pPr>
            <w:r w:rsidRPr="00CE50CF">
              <w:rPr>
                <w:rFonts w:eastAsia="標楷體"/>
                <w:color w:val="000000" w:themeColor="text1"/>
              </w:rPr>
              <w:t>修訂日期</w:t>
            </w:r>
            <w:r w:rsidRPr="00CE50CF">
              <w:rPr>
                <w:rFonts w:eastAsia="標楷體"/>
                <w:color w:val="000000" w:themeColor="text1"/>
              </w:rPr>
              <w:t xml:space="preserve"> </w:t>
            </w:r>
          </w:p>
        </w:tc>
        <w:tc>
          <w:tcPr>
            <w:tcW w:w="1800" w:type="dxa"/>
            <w:gridSpan w:val="2"/>
            <w:vAlign w:val="center"/>
          </w:tcPr>
          <w:p w:rsidR="00BE6EE4" w:rsidRPr="00CE50CF" w:rsidRDefault="00BE6EE4" w:rsidP="00BE6EE4">
            <w:pPr>
              <w:spacing w:line="360" w:lineRule="auto"/>
              <w:jc w:val="center"/>
              <w:rPr>
                <w:rFonts w:eastAsia="標楷體"/>
                <w:color w:val="000000" w:themeColor="text1"/>
              </w:rPr>
            </w:pPr>
            <w:r w:rsidRPr="00CE50CF">
              <w:rPr>
                <w:rFonts w:eastAsia="標楷體"/>
                <w:color w:val="000000" w:themeColor="text1"/>
              </w:rPr>
              <w:t>修訂申請單編號</w:t>
            </w:r>
          </w:p>
        </w:tc>
        <w:tc>
          <w:tcPr>
            <w:tcW w:w="4086" w:type="dxa"/>
            <w:gridSpan w:val="2"/>
            <w:vAlign w:val="center"/>
          </w:tcPr>
          <w:p w:rsidR="00BE6EE4" w:rsidRPr="00CE50CF" w:rsidRDefault="00BE6EE4" w:rsidP="00BE6EE4">
            <w:pPr>
              <w:spacing w:line="360" w:lineRule="auto"/>
              <w:jc w:val="center"/>
              <w:rPr>
                <w:rFonts w:eastAsia="標楷體"/>
                <w:color w:val="000000" w:themeColor="text1"/>
              </w:rPr>
            </w:pPr>
            <w:r w:rsidRPr="00CE50CF">
              <w:rPr>
                <w:rFonts w:eastAsia="標楷體"/>
                <w:color w:val="000000" w:themeColor="text1"/>
              </w:rPr>
              <w:t>修</w:t>
            </w:r>
            <w:r w:rsidRPr="00CE50CF">
              <w:rPr>
                <w:rFonts w:eastAsia="標楷體"/>
                <w:color w:val="000000" w:themeColor="text1"/>
              </w:rPr>
              <w:t xml:space="preserve">   </w:t>
            </w:r>
            <w:r w:rsidRPr="00CE50CF">
              <w:rPr>
                <w:rFonts w:eastAsia="標楷體"/>
                <w:color w:val="000000" w:themeColor="text1"/>
              </w:rPr>
              <w:t>訂</w:t>
            </w:r>
            <w:r w:rsidRPr="00CE50CF">
              <w:rPr>
                <w:rFonts w:eastAsia="標楷體"/>
                <w:color w:val="000000" w:themeColor="text1"/>
              </w:rPr>
              <w:t xml:space="preserve">   </w:t>
            </w:r>
            <w:r w:rsidRPr="00CE50CF">
              <w:rPr>
                <w:rFonts w:eastAsia="標楷體"/>
                <w:color w:val="000000" w:themeColor="text1"/>
              </w:rPr>
              <w:t>內</w:t>
            </w:r>
            <w:r w:rsidRPr="00CE50CF">
              <w:rPr>
                <w:rFonts w:eastAsia="標楷體"/>
                <w:color w:val="000000" w:themeColor="text1"/>
              </w:rPr>
              <w:t xml:space="preserve">   </w:t>
            </w:r>
            <w:r w:rsidRPr="00CE50CF">
              <w:rPr>
                <w:rFonts w:eastAsia="標楷體"/>
                <w:color w:val="000000" w:themeColor="text1"/>
              </w:rPr>
              <w:t>容</w:t>
            </w:r>
            <w:r w:rsidRPr="00CE50CF">
              <w:rPr>
                <w:rFonts w:eastAsia="標楷體"/>
                <w:color w:val="000000" w:themeColor="text1"/>
              </w:rPr>
              <w:t xml:space="preserve">   </w:t>
            </w:r>
            <w:r w:rsidRPr="00CE50CF">
              <w:rPr>
                <w:rFonts w:eastAsia="標楷體"/>
                <w:color w:val="000000" w:themeColor="text1"/>
              </w:rPr>
              <w:t>摘</w:t>
            </w:r>
            <w:r w:rsidRPr="00CE50CF">
              <w:rPr>
                <w:rFonts w:eastAsia="標楷體"/>
                <w:color w:val="000000" w:themeColor="text1"/>
              </w:rPr>
              <w:t xml:space="preserve">   </w:t>
            </w:r>
            <w:r w:rsidRPr="00CE50CF">
              <w:rPr>
                <w:rFonts w:eastAsia="標楷體"/>
                <w:color w:val="000000" w:themeColor="text1"/>
              </w:rPr>
              <w:t>要</w:t>
            </w:r>
          </w:p>
        </w:tc>
        <w:tc>
          <w:tcPr>
            <w:tcW w:w="774" w:type="dxa"/>
            <w:vAlign w:val="center"/>
          </w:tcPr>
          <w:p w:rsidR="00BE6EE4" w:rsidRPr="00CE50CF" w:rsidRDefault="00BE6EE4" w:rsidP="00BE6EE4">
            <w:pPr>
              <w:spacing w:line="360" w:lineRule="auto"/>
              <w:jc w:val="center"/>
              <w:rPr>
                <w:rFonts w:eastAsia="標楷體"/>
                <w:color w:val="000000" w:themeColor="text1"/>
              </w:rPr>
            </w:pPr>
            <w:r w:rsidRPr="00CE50CF">
              <w:rPr>
                <w:rFonts w:eastAsia="標楷體"/>
                <w:color w:val="000000" w:themeColor="text1"/>
              </w:rPr>
              <w:t>頁</w:t>
            </w:r>
            <w:r w:rsidRPr="00CE50CF">
              <w:rPr>
                <w:rFonts w:eastAsia="標楷體"/>
                <w:color w:val="000000" w:themeColor="text1"/>
              </w:rPr>
              <w:t xml:space="preserve"> </w:t>
            </w:r>
            <w:r w:rsidRPr="00CE50CF">
              <w:rPr>
                <w:rFonts w:eastAsia="標楷體"/>
                <w:color w:val="000000" w:themeColor="text1"/>
              </w:rPr>
              <w:t>次</w:t>
            </w:r>
          </w:p>
        </w:tc>
        <w:tc>
          <w:tcPr>
            <w:tcW w:w="2208" w:type="dxa"/>
            <w:tcBorders>
              <w:right w:val="single" w:sz="12" w:space="0" w:color="auto"/>
            </w:tcBorders>
            <w:vAlign w:val="center"/>
          </w:tcPr>
          <w:p w:rsidR="00BE6EE4" w:rsidRPr="00CE50CF" w:rsidRDefault="00BE6EE4" w:rsidP="00BE6EE4">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本</w:t>
            </w:r>
          </w:p>
          <w:p w:rsidR="00BE6EE4" w:rsidRPr="00CE50CF" w:rsidRDefault="00BE6EE4" w:rsidP="00BE6EE4">
            <w:pPr>
              <w:spacing w:line="360" w:lineRule="auto"/>
              <w:jc w:val="center"/>
              <w:rPr>
                <w:rFonts w:eastAsia="標楷體"/>
                <w:color w:val="000000" w:themeColor="text1"/>
              </w:rPr>
            </w:pPr>
            <w:r w:rsidRPr="00CE50CF">
              <w:rPr>
                <w:rFonts w:eastAsia="標楷體"/>
                <w:color w:val="000000" w:themeColor="text1"/>
              </w:rPr>
              <w:t>版</w:t>
            </w:r>
            <w:r w:rsidRPr="00CE50CF">
              <w:rPr>
                <w:rFonts w:eastAsia="標楷體"/>
                <w:color w:val="000000" w:themeColor="text1"/>
              </w:rPr>
              <w:t xml:space="preserve"> </w:t>
            </w:r>
            <w:r w:rsidRPr="00CE50CF">
              <w:rPr>
                <w:rFonts w:eastAsia="標楷體"/>
                <w:color w:val="000000" w:themeColor="text1"/>
              </w:rPr>
              <w:t>次</w:t>
            </w:r>
          </w:p>
        </w:tc>
      </w:tr>
      <w:tr w:rsidR="005D6503" w:rsidRPr="00CE50CF" w:rsidTr="00310482">
        <w:trPr>
          <w:jc w:val="center"/>
        </w:trPr>
        <w:tc>
          <w:tcPr>
            <w:tcW w:w="720" w:type="dxa"/>
            <w:tcBorders>
              <w:left w:val="single" w:sz="12" w:space="0" w:color="auto"/>
            </w:tcBorders>
          </w:tcPr>
          <w:p w:rsidR="00BE6EE4" w:rsidRPr="00CE50CF" w:rsidRDefault="00BE6EE4" w:rsidP="00BE6EE4">
            <w:pPr>
              <w:spacing w:line="360" w:lineRule="auto"/>
              <w:rPr>
                <w:rFonts w:eastAsia="標楷體"/>
                <w:color w:val="000000" w:themeColor="text1"/>
              </w:rPr>
            </w:pPr>
          </w:p>
        </w:tc>
        <w:tc>
          <w:tcPr>
            <w:tcW w:w="1080" w:type="dxa"/>
          </w:tcPr>
          <w:p w:rsidR="00BE6EE4" w:rsidRPr="00CE50CF" w:rsidRDefault="00BE6EE4" w:rsidP="00BE6EE4">
            <w:pPr>
              <w:spacing w:line="360" w:lineRule="auto"/>
              <w:rPr>
                <w:rFonts w:eastAsia="標楷體"/>
                <w:color w:val="000000" w:themeColor="text1"/>
              </w:rPr>
            </w:pPr>
          </w:p>
        </w:tc>
        <w:tc>
          <w:tcPr>
            <w:tcW w:w="1800" w:type="dxa"/>
            <w:gridSpan w:val="2"/>
          </w:tcPr>
          <w:p w:rsidR="00BE6EE4" w:rsidRPr="00CE50CF" w:rsidRDefault="00BE6EE4" w:rsidP="00BE6EE4">
            <w:pPr>
              <w:spacing w:line="360" w:lineRule="auto"/>
              <w:rPr>
                <w:rFonts w:eastAsia="標楷體"/>
                <w:color w:val="000000" w:themeColor="text1"/>
              </w:rPr>
            </w:pPr>
          </w:p>
        </w:tc>
        <w:tc>
          <w:tcPr>
            <w:tcW w:w="4086" w:type="dxa"/>
            <w:gridSpan w:val="2"/>
          </w:tcPr>
          <w:p w:rsidR="00BE6EE4" w:rsidRPr="00CE50CF" w:rsidRDefault="00BE6EE4" w:rsidP="00BE6EE4">
            <w:pPr>
              <w:spacing w:line="360" w:lineRule="auto"/>
              <w:rPr>
                <w:rFonts w:eastAsia="標楷體"/>
                <w:color w:val="000000" w:themeColor="text1"/>
              </w:rPr>
            </w:pPr>
          </w:p>
        </w:tc>
        <w:tc>
          <w:tcPr>
            <w:tcW w:w="774" w:type="dxa"/>
          </w:tcPr>
          <w:p w:rsidR="00BE6EE4" w:rsidRPr="00CE50CF" w:rsidRDefault="00BE6EE4" w:rsidP="00BE6EE4">
            <w:pPr>
              <w:spacing w:line="360" w:lineRule="auto"/>
              <w:rPr>
                <w:rFonts w:eastAsia="標楷體"/>
                <w:color w:val="000000" w:themeColor="text1"/>
              </w:rPr>
            </w:pPr>
          </w:p>
        </w:tc>
        <w:tc>
          <w:tcPr>
            <w:tcW w:w="2208" w:type="dxa"/>
            <w:tcBorders>
              <w:right w:val="single" w:sz="12" w:space="0" w:color="auto"/>
            </w:tcBorders>
          </w:tcPr>
          <w:p w:rsidR="00BE6EE4" w:rsidRPr="00CE50CF" w:rsidRDefault="00BE6EE4" w:rsidP="00BE6EE4">
            <w:pPr>
              <w:spacing w:line="360" w:lineRule="auto"/>
              <w:rPr>
                <w:rFonts w:eastAsia="標楷體"/>
                <w:color w:val="000000" w:themeColor="text1"/>
              </w:rPr>
            </w:pPr>
          </w:p>
        </w:tc>
      </w:tr>
      <w:tr w:rsidR="005D6503" w:rsidRPr="00CE50CF" w:rsidTr="00310482">
        <w:trPr>
          <w:jc w:val="center"/>
        </w:trPr>
        <w:tc>
          <w:tcPr>
            <w:tcW w:w="720" w:type="dxa"/>
            <w:tcBorders>
              <w:left w:val="single" w:sz="12" w:space="0" w:color="auto"/>
            </w:tcBorders>
          </w:tcPr>
          <w:p w:rsidR="00BE6EE4" w:rsidRPr="00CE50CF" w:rsidRDefault="00BE6EE4" w:rsidP="00BE6EE4">
            <w:pPr>
              <w:spacing w:line="360" w:lineRule="auto"/>
              <w:rPr>
                <w:rFonts w:eastAsia="標楷體"/>
                <w:color w:val="000000" w:themeColor="text1"/>
              </w:rPr>
            </w:pPr>
          </w:p>
        </w:tc>
        <w:tc>
          <w:tcPr>
            <w:tcW w:w="1080" w:type="dxa"/>
          </w:tcPr>
          <w:p w:rsidR="00BE6EE4" w:rsidRPr="00CE50CF" w:rsidRDefault="00BE6EE4" w:rsidP="00BE6EE4">
            <w:pPr>
              <w:spacing w:line="360" w:lineRule="auto"/>
              <w:rPr>
                <w:rFonts w:eastAsia="標楷體"/>
                <w:color w:val="000000" w:themeColor="text1"/>
              </w:rPr>
            </w:pPr>
          </w:p>
        </w:tc>
        <w:tc>
          <w:tcPr>
            <w:tcW w:w="1800" w:type="dxa"/>
            <w:gridSpan w:val="2"/>
          </w:tcPr>
          <w:p w:rsidR="00BE6EE4" w:rsidRPr="00CE50CF" w:rsidRDefault="00BE6EE4" w:rsidP="00BE6EE4">
            <w:pPr>
              <w:spacing w:line="360" w:lineRule="auto"/>
              <w:rPr>
                <w:rFonts w:eastAsia="標楷體"/>
                <w:color w:val="000000" w:themeColor="text1"/>
              </w:rPr>
            </w:pPr>
          </w:p>
        </w:tc>
        <w:tc>
          <w:tcPr>
            <w:tcW w:w="4086" w:type="dxa"/>
            <w:gridSpan w:val="2"/>
          </w:tcPr>
          <w:p w:rsidR="00BE6EE4" w:rsidRPr="00CE50CF" w:rsidRDefault="00BE6EE4" w:rsidP="00BE6EE4">
            <w:pPr>
              <w:spacing w:line="360" w:lineRule="auto"/>
              <w:rPr>
                <w:rFonts w:eastAsia="標楷體"/>
                <w:color w:val="000000" w:themeColor="text1"/>
              </w:rPr>
            </w:pPr>
          </w:p>
        </w:tc>
        <w:tc>
          <w:tcPr>
            <w:tcW w:w="774" w:type="dxa"/>
          </w:tcPr>
          <w:p w:rsidR="00BE6EE4" w:rsidRPr="00CE50CF" w:rsidRDefault="00BE6EE4" w:rsidP="00BE6EE4">
            <w:pPr>
              <w:spacing w:line="360" w:lineRule="auto"/>
              <w:rPr>
                <w:rFonts w:eastAsia="標楷體"/>
                <w:color w:val="000000" w:themeColor="text1"/>
              </w:rPr>
            </w:pPr>
          </w:p>
        </w:tc>
        <w:tc>
          <w:tcPr>
            <w:tcW w:w="2208" w:type="dxa"/>
            <w:tcBorders>
              <w:right w:val="single" w:sz="12" w:space="0" w:color="auto"/>
            </w:tcBorders>
          </w:tcPr>
          <w:p w:rsidR="00BE6EE4" w:rsidRPr="00CE50CF" w:rsidRDefault="00BE6EE4" w:rsidP="00BE6EE4">
            <w:pPr>
              <w:spacing w:line="360" w:lineRule="auto"/>
              <w:rPr>
                <w:rFonts w:eastAsia="標楷體"/>
                <w:color w:val="000000" w:themeColor="text1"/>
              </w:rPr>
            </w:pPr>
          </w:p>
        </w:tc>
      </w:tr>
      <w:tr w:rsidR="005D6503" w:rsidRPr="00CE50CF" w:rsidTr="00310482">
        <w:trPr>
          <w:jc w:val="center"/>
        </w:trPr>
        <w:tc>
          <w:tcPr>
            <w:tcW w:w="720" w:type="dxa"/>
            <w:tcBorders>
              <w:left w:val="single" w:sz="12" w:space="0" w:color="auto"/>
            </w:tcBorders>
          </w:tcPr>
          <w:p w:rsidR="00BE6EE4" w:rsidRPr="00CE50CF" w:rsidRDefault="00BE6EE4" w:rsidP="00BE6EE4">
            <w:pPr>
              <w:spacing w:line="360" w:lineRule="auto"/>
              <w:rPr>
                <w:rFonts w:eastAsia="標楷體"/>
                <w:color w:val="000000" w:themeColor="text1"/>
              </w:rPr>
            </w:pPr>
          </w:p>
        </w:tc>
        <w:tc>
          <w:tcPr>
            <w:tcW w:w="1080" w:type="dxa"/>
          </w:tcPr>
          <w:p w:rsidR="00BE6EE4" w:rsidRPr="00CE50CF" w:rsidRDefault="00BE6EE4" w:rsidP="00BE6EE4">
            <w:pPr>
              <w:spacing w:line="360" w:lineRule="auto"/>
              <w:rPr>
                <w:rFonts w:eastAsia="標楷體"/>
                <w:color w:val="000000" w:themeColor="text1"/>
              </w:rPr>
            </w:pPr>
          </w:p>
        </w:tc>
        <w:tc>
          <w:tcPr>
            <w:tcW w:w="1800" w:type="dxa"/>
            <w:gridSpan w:val="2"/>
          </w:tcPr>
          <w:p w:rsidR="00BE6EE4" w:rsidRPr="00CE50CF" w:rsidRDefault="00BE6EE4" w:rsidP="00BE6EE4">
            <w:pPr>
              <w:spacing w:line="360" w:lineRule="auto"/>
              <w:rPr>
                <w:rFonts w:eastAsia="標楷體"/>
                <w:color w:val="000000" w:themeColor="text1"/>
              </w:rPr>
            </w:pPr>
          </w:p>
        </w:tc>
        <w:tc>
          <w:tcPr>
            <w:tcW w:w="4086" w:type="dxa"/>
            <w:gridSpan w:val="2"/>
          </w:tcPr>
          <w:p w:rsidR="00BE6EE4" w:rsidRPr="00CE50CF" w:rsidRDefault="00BE6EE4" w:rsidP="00BE6EE4">
            <w:pPr>
              <w:spacing w:line="360" w:lineRule="auto"/>
              <w:rPr>
                <w:rFonts w:eastAsia="標楷體"/>
                <w:color w:val="000000" w:themeColor="text1"/>
              </w:rPr>
            </w:pPr>
          </w:p>
        </w:tc>
        <w:tc>
          <w:tcPr>
            <w:tcW w:w="774" w:type="dxa"/>
          </w:tcPr>
          <w:p w:rsidR="00BE6EE4" w:rsidRPr="00CE50CF" w:rsidRDefault="00BE6EE4" w:rsidP="00BE6EE4">
            <w:pPr>
              <w:spacing w:line="360" w:lineRule="auto"/>
              <w:rPr>
                <w:rFonts w:eastAsia="標楷體"/>
                <w:color w:val="000000" w:themeColor="text1"/>
              </w:rPr>
            </w:pPr>
          </w:p>
        </w:tc>
        <w:tc>
          <w:tcPr>
            <w:tcW w:w="2208" w:type="dxa"/>
            <w:tcBorders>
              <w:right w:val="single" w:sz="12" w:space="0" w:color="auto"/>
            </w:tcBorders>
          </w:tcPr>
          <w:p w:rsidR="00BE6EE4" w:rsidRPr="00CE50CF" w:rsidRDefault="00BE6EE4" w:rsidP="00BE6EE4">
            <w:pPr>
              <w:spacing w:line="360" w:lineRule="auto"/>
              <w:rPr>
                <w:rFonts w:eastAsia="標楷體"/>
                <w:color w:val="000000" w:themeColor="text1"/>
              </w:rPr>
            </w:pPr>
          </w:p>
        </w:tc>
      </w:tr>
      <w:tr w:rsidR="005D6503" w:rsidRPr="00CE50CF" w:rsidTr="00310482">
        <w:trPr>
          <w:jc w:val="center"/>
        </w:trPr>
        <w:tc>
          <w:tcPr>
            <w:tcW w:w="720" w:type="dxa"/>
            <w:tcBorders>
              <w:left w:val="single" w:sz="12" w:space="0" w:color="auto"/>
            </w:tcBorders>
          </w:tcPr>
          <w:p w:rsidR="00BE6EE4" w:rsidRPr="00CE50CF" w:rsidRDefault="00BE6EE4" w:rsidP="00BE6EE4">
            <w:pPr>
              <w:spacing w:line="360" w:lineRule="auto"/>
              <w:rPr>
                <w:rFonts w:eastAsia="標楷體"/>
                <w:color w:val="000000" w:themeColor="text1"/>
              </w:rPr>
            </w:pPr>
          </w:p>
        </w:tc>
        <w:tc>
          <w:tcPr>
            <w:tcW w:w="1080" w:type="dxa"/>
          </w:tcPr>
          <w:p w:rsidR="00BE6EE4" w:rsidRPr="00CE50CF" w:rsidRDefault="00BE6EE4" w:rsidP="00BE6EE4">
            <w:pPr>
              <w:spacing w:line="360" w:lineRule="auto"/>
              <w:rPr>
                <w:rFonts w:eastAsia="標楷體"/>
                <w:color w:val="000000" w:themeColor="text1"/>
              </w:rPr>
            </w:pPr>
          </w:p>
        </w:tc>
        <w:tc>
          <w:tcPr>
            <w:tcW w:w="1800" w:type="dxa"/>
            <w:gridSpan w:val="2"/>
          </w:tcPr>
          <w:p w:rsidR="00BE6EE4" w:rsidRPr="00CE50CF" w:rsidRDefault="00BE6EE4" w:rsidP="00BE6EE4">
            <w:pPr>
              <w:spacing w:line="360" w:lineRule="auto"/>
              <w:rPr>
                <w:rFonts w:eastAsia="標楷體"/>
                <w:color w:val="000000" w:themeColor="text1"/>
              </w:rPr>
            </w:pPr>
          </w:p>
        </w:tc>
        <w:tc>
          <w:tcPr>
            <w:tcW w:w="4086" w:type="dxa"/>
            <w:gridSpan w:val="2"/>
          </w:tcPr>
          <w:p w:rsidR="00BE6EE4" w:rsidRPr="00CE50CF" w:rsidRDefault="00BE6EE4" w:rsidP="00BE6EE4">
            <w:pPr>
              <w:spacing w:line="360" w:lineRule="auto"/>
              <w:rPr>
                <w:rFonts w:eastAsia="標楷體"/>
                <w:color w:val="000000" w:themeColor="text1"/>
              </w:rPr>
            </w:pPr>
          </w:p>
        </w:tc>
        <w:tc>
          <w:tcPr>
            <w:tcW w:w="774" w:type="dxa"/>
          </w:tcPr>
          <w:p w:rsidR="00BE6EE4" w:rsidRPr="00CE50CF" w:rsidRDefault="00BE6EE4" w:rsidP="00BE6EE4">
            <w:pPr>
              <w:spacing w:line="360" w:lineRule="auto"/>
              <w:rPr>
                <w:rFonts w:eastAsia="標楷體"/>
                <w:color w:val="000000" w:themeColor="text1"/>
              </w:rPr>
            </w:pPr>
          </w:p>
        </w:tc>
        <w:tc>
          <w:tcPr>
            <w:tcW w:w="2208" w:type="dxa"/>
            <w:tcBorders>
              <w:right w:val="single" w:sz="12" w:space="0" w:color="auto"/>
            </w:tcBorders>
          </w:tcPr>
          <w:p w:rsidR="00BE6EE4" w:rsidRPr="00CE50CF" w:rsidRDefault="00BE6EE4" w:rsidP="00BE6EE4">
            <w:pPr>
              <w:spacing w:line="360" w:lineRule="auto"/>
              <w:rPr>
                <w:rFonts w:eastAsia="標楷體"/>
                <w:color w:val="000000" w:themeColor="text1"/>
              </w:rPr>
            </w:pPr>
          </w:p>
        </w:tc>
      </w:tr>
      <w:tr w:rsidR="005D6503" w:rsidRPr="00CE50CF" w:rsidTr="00310482">
        <w:trPr>
          <w:jc w:val="center"/>
        </w:trPr>
        <w:tc>
          <w:tcPr>
            <w:tcW w:w="720" w:type="dxa"/>
            <w:tcBorders>
              <w:left w:val="single" w:sz="12" w:space="0" w:color="auto"/>
            </w:tcBorders>
          </w:tcPr>
          <w:p w:rsidR="00BE6EE4" w:rsidRPr="00CE50CF" w:rsidRDefault="00BE6EE4" w:rsidP="00BE6EE4">
            <w:pPr>
              <w:spacing w:line="360" w:lineRule="auto"/>
              <w:rPr>
                <w:rFonts w:eastAsia="標楷體"/>
                <w:color w:val="000000" w:themeColor="text1"/>
              </w:rPr>
            </w:pPr>
          </w:p>
        </w:tc>
        <w:tc>
          <w:tcPr>
            <w:tcW w:w="1080" w:type="dxa"/>
          </w:tcPr>
          <w:p w:rsidR="00BE6EE4" w:rsidRPr="00CE50CF" w:rsidRDefault="00BE6EE4" w:rsidP="00BE6EE4">
            <w:pPr>
              <w:spacing w:line="360" w:lineRule="auto"/>
              <w:rPr>
                <w:rFonts w:eastAsia="標楷體"/>
                <w:color w:val="000000" w:themeColor="text1"/>
              </w:rPr>
            </w:pPr>
          </w:p>
        </w:tc>
        <w:tc>
          <w:tcPr>
            <w:tcW w:w="1800" w:type="dxa"/>
            <w:gridSpan w:val="2"/>
          </w:tcPr>
          <w:p w:rsidR="00BE6EE4" w:rsidRPr="00CE50CF" w:rsidRDefault="00BE6EE4" w:rsidP="00BE6EE4">
            <w:pPr>
              <w:spacing w:line="360" w:lineRule="auto"/>
              <w:rPr>
                <w:rFonts w:eastAsia="標楷體"/>
                <w:color w:val="000000" w:themeColor="text1"/>
              </w:rPr>
            </w:pPr>
          </w:p>
        </w:tc>
        <w:tc>
          <w:tcPr>
            <w:tcW w:w="4086" w:type="dxa"/>
            <w:gridSpan w:val="2"/>
          </w:tcPr>
          <w:p w:rsidR="00BE6EE4" w:rsidRPr="00CE50CF" w:rsidRDefault="00BE6EE4" w:rsidP="00BE6EE4">
            <w:pPr>
              <w:spacing w:line="360" w:lineRule="auto"/>
              <w:rPr>
                <w:rFonts w:eastAsia="標楷體"/>
                <w:color w:val="000000" w:themeColor="text1"/>
              </w:rPr>
            </w:pPr>
          </w:p>
        </w:tc>
        <w:tc>
          <w:tcPr>
            <w:tcW w:w="774" w:type="dxa"/>
          </w:tcPr>
          <w:p w:rsidR="00BE6EE4" w:rsidRPr="00CE50CF" w:rsidRDefault="00BE6EE4" w:rsidP="00BE6EE4">
            <w:pPr>
              <w:spacing w:line="360" w:lineRule="auto"/>
              <w:rPr>
                <w:rFonts w:eastAsia="標楷體"/>
                <w:color w:val="000000" w:themeColor="text1"/>
              </w:rPr>
            </w:pPr>
          </w:p>
        </w:tc>
        <w:tc>
          <w:tcPr>
            <w:tcW w:w="2208" w:type="dxa"/>
            <w:tcBorders>
              <w:right w:val="single" w:sz="12" w:space="0" w:color="auto"/>
            </w:tcBorders>
          </w:tcPr>
          <w:p w:rsidR="00BE6EE4" w:rsidRPr="00CE50CF" w:rsidRDefault="00BE6EE4" w:rsidP="00BE6EE4">
            <w:pPr>
              <w:spacing w:line="360" w:lineRule="auto"/>
              <w:rPr>
                <w:rFonts w:eastAsia="標楷體"/>
                <w:color w:val="000000" w:themeColor="text1"/>
              </w:rPr>
            </w:pPr>
          </w:p>
        </w:tc>
      </w:tr>
      <w:tr w:rsidR="005D6503" w:rsidRPr="00CE50CF" w:rsidTr="00310482">
        <w:trPr>
          <w:jc w:val="center"/>
        </w:trPr>
        <w:tc>
          <w:tcPr>
            <w:tcW w:w="720" w:type="dxa"/>
            <w:tcBorders>
              <w:left w:val="single" w:sz="12" w:space="0" w:color="auto"/>
            </w:tcBorders>
          </w:tcPr>
          <w:p w:rsidR="00BE6EE4" w:rsidRPr="00CE50CF" w:rsidRDefault="00BE6EE4" w:rsidP="00BE6EE4">
            <w:pPr>
              <w:spacing w:line="360" w:lineRule="auto"/>
              <w:rPr>
                <w:rFonts w:eastAsia="標楷體"/>
                <w:color w:val="000000" w:themeColor="text1"/>
              </w:rPr>
            </w:pPr>
          </w:p>
        </w:tc>
        <w:tc>
          <w:tcPr>
            <w:tcW w:w="1080" w:type="dxa"/>
          </w:tcPr>
          <w:p w:rsidR="00BE6EE4" w:rsidRPr="00CE50CF" w:rsidRDefault="00BE6EE4" w:rsidP="00BE6EE4">
            <w:pPr>
              <w:spacing w:line="360" w:lineRule="auto"/>
              <w:rPr>
                <w:rFonts w:eastAsia="標楷體"/>
                <w:color w:val="000000" w:themeColor="text1"/>
              </w:rPr>
            </w:pPr>
          </w:p>
        </w:tc>
        <w:tc>
          <w:tcPr>
            <w:tcW w:w="1800" w:type="dxa"/>
            <w:gridSpan w:val="2"/>
          </w:tcPr>
          <w:p w:rsidR="00BE6EE4" w:rsidRPr="00CE50CF" w:rsidRDefault="00BE6EE4" w:rsidP="00BE6EE4">
            <w:pPr>
              <w:spacing w:line="360" w:lineRule="auto"/>
              <w:rPr>
                <w:rFonts w:eastAsia="標楷體"/>
                <w:color w:val="000000" w:themeColor="text1"/>
              </w:rPr>
            </w:pPr>
          </w:p>
        </w:tc>
        <w:tc>
          <w:tcPr>
            <w:tcW w:w="4086" w:type="dxa"/>
            <w:gridSpan w:val="2"/>
          </w:tcPr>
          <w:p w:rsidR="00BE6EE4" w:rsidRPr="00CE50CF" w:rsidRDefault="00BE6EE4" w:rsidP="00BE6EE4">
            <w:pPr>
              <w:spacing w:line="360" w:lineRule="auto"/>
              <w:rPr>
                <w:rFonts w:eastAsia="標楷體"/>
                <w:color w:val="000000" w:themeColor="text1"/>
              </w:rPr>
            </w:pPr>
          </w:p>
        </w:tc>
        <w:tc>
          <w:tcPr>
            <w:tcW w:w="774" w:type="dxa"/>
          </w:tcPr>
          <w:p w:rsidR="00BE6EE4" w:rsidRPr="00CE50CF" w:rsidRDefault="00BE6EE4" w:rsidP="00BE6EE4">
            <w:pPr>
              <w:spacing w:line="360" w:lineRule="auto"/>
              <w:rPr>
                <w:rFonts w:eastAsia="標楷體"/>
                <w:color w:val="000000" w:themeColor="text1"/>
              </w:rPr>
            </w:pPr>
          </w:p>
        </w:tc>
        <w:tc>
          <w:tcPr>
            <w:tcW w:w="2208" w:type="dxa"/>
            <w:tcBorders>
              <w:right w:val="single" w:sz="12" w:space="0" w:color="auto"/>
            </w:tcBorders>
          </w:tcPr>
          <w:p w:rsidR="00BE6EE4" w:rsidRPr="00CE50CF" w:rsidRDefault="00BE6EE4" w:rsidP="00BE6EE4">
            <w:pPr>
              <w:spacing w:line="360" w:lineRule="auto"/>
              <w:rPr>
                <w:rFonts w:eastAsia="標楷體"/>
                <w:color w:val="000000" w:themeColor="text1"/>
              </w:rPr>
            </w:pPr>
          </w:p>
        </w:tc>
      </w:tr>
      <w:tr w:rsidR="005D6503" w:rsidRPr="00CE50CF" w:rsidTr="00310482">
        <w:trPr>
          <w:jc w:val="center"/>
        </w:trPr>
        <w:tc>
          <w:tcPr>
            <w:tcW w:w="720" w:type="dxa"/>
            <w:tcBorders>
              <w:left w:val="single" w:sz="12" w:space="0" w:color="auto"/>
            </w:tcBorders>
          </w:tcPr>
          <w:p w:rsidR="00BE6EE4" w:rsidRPr="00CE50CF" w:rsidRDefault="00BE6EE4" w:rsidP="00BE6EE4">
            <w:pPr>
              <w:spacing w:line="360" w:lineRule="auto"/>
              <w:rPr>
                <w:rFonts w:eastAsia="標楷體"/>
                <w:color w:val="000000" w:themeColor="text1"/>
              </w:rPr>
            </w:pPr>
          </w:p>
        </w:tc>
        <w:tc>
          <w:tcPr>
            <w:tcW w:w="1080" w:type="dxa"/>
          </w:tcPr>
          <w:p w:rsidR="00BE6EE4" w:rsidRPr="00CE50CF" w:rsidRDefault="00BE6EE4" w:rsidP="00BE6EE4">
            <w:pPr>
              <w:spacing w:line="360" w:lineRule="auto"/>
              <w:rPr>
                <w:rFonts w:eastAsia="標楷體"/>
                <w:color w:val="000000" w:themeColor="text1"/>
              </w:rPr>
            </w:pPr>
          </w:p>
        </w:tc>
        <w:tc>
          <w:tcPr>
            <w:tcW w:w="1800" w:type="dxa"/>
            <w:gridSpan w:val="2"/>
          </w:tcPr>
          <w:p w:rsidR="00BE6EE4" w:rsidRPr="00CE50CF" w:rsidRDefault="00BE6EE4" w:rsidP="00BE6EE4">
            <w:pPr>
              <w:spacing w:line="360" w:lineRule="auto"/>
              <w:rPr>
                <w:rFonts w:eastAsia="標楷體"/>
                <w:color w:val="000000" w:themeColor="text1"/>
              </w:rPr>
            </w:pPr>
          </w:p>
        </w:tc>
        <w:tc>
          <w:tcPr>
            <w:tcW w:w="4086" w:type="dxa"/>
            <w:gridSpan w:val="2"/>
          </w:tcPr>
          <w:p w:rsidR="00BE6EE4" w:rsidRPr="00CE50CF" w:rsidRDefault="00BE6EE4" w:rsidP="00BE6EE4">
            <w:pPr>
              <w:spacing w:line="360" w:lineRule="auto"/>
              <w:rPr>
                <w:rFonts w:eastAsia="標楷體"/>
                <w:color w:val="000000" w:themeColor="text1"/>
              </w:rPr>
            </w:pPr>
          </w:p>
        </w:tc>
        <w:tc>
          <w:tcPr>
            <w:tcW w:w="774" w:type="dxa"/>
          </w:tcPr>
          <w:p w:rsidR="00BE6EE4" w:rsidRPr="00CE50CF" w:rsidRDefault="00BE6EE4" w:rsidP="00BE6EE4">
            <w:pPr>
              <w:spacing w:line="360" w:lineRule="auto"/>
              <w:rPr>
                <w:rFonts w:eastAsia="標楷體"/>
                <w:color w:val="000000" w:themeColor="text1"/>
              </w:rPr>
            </w:pPr>
          </w:p>
        </w:tc>
        <w:tc>
          <w:tcPr>
            <w:tcW w:w="2208" w:type="dxa"/>
            <w:tcBorders>
              <w:right w:val="single" w:sz="12" w:space="0" w:color="auto"/>
            </w:tcBorders>
          </w:tcPr>
          <w:p w:rsidR="00BE6EE4" w:rsidRPr="00CE50CF" w:rsidRDefault="00BE6EE4" w:rsidP="00BE6EE4">
            <w:pPr>
              <w:spacing w:line="360" w:lineRule="auto"/>
              <w:rPr>
                <w:rFonts w:eastAsia="標楷體"/>
                <w:color w:val="000000" w:themeColor="text1"/>
              </w:rPr>
            </w:pPr>
          </w:p>
        </w:tc>
      </w:tr>
      <w:tr w:rsidR="005D6503" w:rsidRPr="00CE50CF" w:rsidTr="00310482">
        <w:trPr>
          <w:trHeight w:val="150"/>
          <w:jc w:val="center"/>
        </w:trPr>
        <w:tc>
          <w:tcPr>
            <w:tcW w:w="10668" w:type="dxa"/>
            <w:gridSpan w:val="8"/>
            <w:tcBorders>
              <w:left w:val="single" w:sz="12" w:space="0" w:color="auto"/>
              <w:right w:val="single" w:sz="12" w:space="0" w:color="auto"/>
            </w:tcBorders>
          </w:tcPr>
          <w:p w:rsidR="00BE6EE4" w:rsidRPr="00CE50CF" w:rsidRDefault="00BE6EE4" w:rsidP="00BE6EE4">
            <w:pPr>
              <w:spacing w:line="0" w:lineRule="atLeast"/>
              <w:rPr>
                <w:rFonts w:eastAsia="標楷體"/>
                <w:color w:val="000000" w:themeColor="text1"/>
              </w:rPr>
            </w:pPr>
          </w:p>
        </w:tc>
      </w:tr>
      <w:tr w:rsidR="00BE6EE4" w:rsidRPr="00CE50CF" w:rsidTr="00310482">
        <w:trPr>
          <w:jc w:val="center"/>
        </w:trPr>
        <w:tc>
          <w:tcPr>
            <w:tcW w:w="3240" w:type="dxa"/>
            <w:gridSpan w:val="3"/>
            <w:tcBorders>
              <w:left w:val="single" w:sz="12" w:space="0" w:color="auto"/>
              <w:bottom w:val="single" w:sz="12" w:space="0" w:color="auto"/>
            </w:tcBorders>
            <w:vAlign w:val="center"/>
          </w:tcPr>
          <w:p w:rsidR="00BE6EE4" w:rsidRPr="00CE50CF" w:rsidRDefault="00BE6EE4" w:rsidP="00BE6EE4">
            <w:pPr>
              <w:spacing w:line="360" w:lineRule="auto"/>
              <w:jc w:val="both"/>
              <w:rPr>
                <w:rFonts w:eastAsia="標楷體"/>
                <w:color w:val="000000" w:themeColor="text1"/>
                <w:sz w:val="28"/>
              </w:rPr>
            </w:pPr>
            <w:r w:rsidRPr="00CE50CF">
              <w:rPr>
                <w:rFonts w:eastAsia="標楷體"/>
                <w:color w:val="000000" w:themeColor="text1"/>
                <w:sz w:val="28"/>
              </w:rPr>
              <w:t>制定</w:t>
            </w:r>
            <w:r w:rsidR="005D6503" w:rsidRPr="00CE50CF">
              <w:rPr>
                <w:rFonts w:eastAsia="標楷體"/>
                <w:color w:val="000000" w:themeColor="text1"/>
                <w:sz w:val="28"/>
              </w:rPr>
              <w:t>:</w:t>
            </w:r>
          </w:p>
        </w:tc>
        <w:tc>
          <w:tcPr>
            <w:tcW w:w="3420" w:type="dxa"/>
            <w:gridSpan w:val="2"/>
            <w:tcBorders>
              <w:bottom w:val="single" w:sz="12" w:space="0" w:color="auto"/>
            </w:tcBorders>
            <w:vAlign w:val="center"/>
          </w:tcPr>
          <w:p w:rsidR="00BE6EE4" w:rsidRPr="00CE50CF" w:rsidRDefault="00BE6EE4" w:rsidP="00BE6EE4">
            <w:pPr>
              <w:jc w:val="both"/>
              <w:rPr>
                <w:rFonts w:eastAsia="標楷體"/>
                <w:color w:val="000000" w:themeColor="text1"/>
                <w:sz w:val="28"/>
              </w:rPr>
            </w:pPr>
            <w:r w:rsidRPr="00CE50CF">
              <w:rPr>
                <w:rFonts w:eastAsia="標楷體"/>
                <w:color w:val="000000" w:themeColor="text1"/>
                <w:sz w:val="28"/>
              </w:rPr>
              <w:t>審查</w:t>
            </w:r>
            <w:r w:rsidR="005D6503" w:rsidRPr="00CE50CF">
              <w:rPr>
                <w:rFonts w:eastAsia="標楷體"/>
                <w:color w:val="000000" w:themeColor="text1"/>
                <w:sz w:val="28"/>
              </w:rPr>
              <w:t>:</w:t>
            </w:r>
          </w:p>
        </w:tc>
        <w:tc>
          <w:tcPr>
            <w:tcW w:w="4008" w:type="dxa"/>
            <w:gridSpan w:val="3"/>
            <w:tcBorders>
              <w:bottom w:val="single" w:sz="12" w:space="0" w:color="auto"/>
              <w:right w:val="single" w:sz="12" w:space="0" w:color="auto"/>
            </w:tcBorders>
            <w:vAlign w:val="center"/>
          </w:tcPr>
          <w:p w:rsidR="00BE6EE4" w:rsidRPr="00CE50CF" w:rsidRDefault="00BE6EE4" w:rsidP="00BE6EE4">
            <w:pPr>
              <w:jc w:val="both"/>
              <w:rPr>
                <w:rFonts w:eastAsia="標楷體"/>
                <w:color w:val="000000" w:themeColor="text1"/>
                <w:sz w:val="28"/>
              </w:rPr>
            </w:pPr>
            <w:r w:rsidRPr="00CE50CF">
              <w:rPr>
                <w:rFonts w:eastAsia="標楷體"/>
                <w:color w:val="000000" w:themeColor="text1"/>
                <w:sz w:val="28"/>
              </w:rPr>
              <w:t>核准</w:t>
            </w:r>
            <w:r w:rsidR="005D6503" w:rsidRPr="00CE50CF">
              <w:rPr>
                <w:rFonts w:eastAsia="標楷體"/>
                <w:color w:val="000000" w:themeColor="text1"/>
                <w:sz w:val="28"/>
              </w:rPr>
              <w:t>:</w:t>
            </w:r>
          </w:p>
        </w:tc>
      </w:tr>
    </w:tbl>
    <w:p w:rsidR="00BE6EE4" w:rsidRPr="00CE50CF" w:rsidRDefault="00BE6EE4" w:rsidP="00BE6EE4">
      <w:pPr>
        <w:widowControl/>
        <w:spacing w:line="276" w:lineRule="auto"/>
        <w:rPr>
          <w:rFonts w:eastAsia="標楷體"/>
          <w:color w:val="000000" w:themeColor="text1"/>
          <w:kern w:val="0"/>
          <w:sz w:val="22"/>
          <w:szCs w:val="22"/>
        </w:rPr>
      </w:pPr>
    </w:p>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8090"/>
      </w:tblGrid>
      <w:tr w:rsidR="005D6503" w:rsidRPr="00CE50CF" w:rsidTr="00310482">
        <w:trPr>
          <w:trHeight w:val="698"/>
          <w:jc w:val="center"/>
        </w:trPr>
        <w:tc>
          <w:tcPr>
            <w:tcW w:w="2722" w:type="dxa"/>
            <w:vAlign w:val="center"/>
          </w:tcPr>
          <w:p w:rsidR="00BE6EE4" w:rsidRPr="00CE50CF" w:rsidRDefault="00BE6EE4" w:rsidP="00BE6EE4">
            <w:pPr>
              <w:widowControl/>
              <w:spacing w:line="400" w:lineRule="exact"/>
              <w:jc w:val="center"/>
              <w:rPr>
                <w:rFonts w:eastAsia="標楷體"/>
                <w:color w:val="000000" w:themeColor="text1"/>
                <w:kern w:val="0"/>
                <w:sz w:val="28"/>
                <w:szCs w:val="22"/>
              </w:rPr>
            </w:pPr>
            <w:r w:rsidRPr="00CE50CF">
              <w:rPr>
                <w:rFonts w:eastAsia="標楷體"/>
                <w:color w:val="000000" w:themeColor="text1"/>
                <w:kern w:val="0"/>
                <w:sz w:val="28"/>
                <w:szCs w:val="22"/>
              </w:rPr>
              <w:lastRenderedPageBreak/>
              <w:t xml:space="preserve">       </w:t>
            </w:r>
            <w:r w:rsidRPr="00CE50CF">
              <w:rPr>
                <w:rFonts w:eastAsia="標楷體"/>
                <w:color w:val="000000" w:themeColor="text1"/>
                <w:kern w:val="0"/>
                <w:sz w:val="28"/>
                <w:szCs w:val="22"/>
              </w:rPr>
              <w:t xml:space="preserve">　</w:t>
            </w:r>
            <w:r w:rsidRPr="00CE50CF">
              <w:rPr>
                <w:rFonts w:eastAsia="標楷體"/>
                <w:color w:val="000000" w:themeColor="text1"/>
                <w:kern w:val="0"/>
                <w:sz w:val="28"/>
                <w:szCs w:val="22"/>
              </w:rPr>
              <w:t xml:space="preserve"> </w:t>
            </w:r>
            <w:r w:rsidRPr="00CE50CF">
              <w:rPr>
                <w:rFonts w:eastAsia="標楷體"/>
                <w:color w:val="000000" w:themeColor="text1"/>
                <w:kern w:val="0"/>
                <w:sz w:val="28"/>
                <w:szCs w:val="22"/>
              </w:rPr>
              <w:t>工廠</w:t>
            </w:r>
          </w:p>
        </w:tc>
        <w:tc>
          <w:tcPr>
            <w:tcW w:w="8090" w:type="dxa"/>
            <w:vAlign w:val="center"/>
          </w:tcPr>
          <w:p w:rsidR="00BE6EE4" w:rsidRPr="00CE50CF" w:rsidRDefault="00BE6EE4" w:rsidP="00BE6EE4">
            <w:pPr>
              <w:widowControl/>
              <w:tabs>
                <w:tab w:val="center" w:pos="4153"/>
                <w:tab w:val="right" w:pos="8306"/>
              </w:tabs>
              <w:snapToGrid w:val="0"/>
              <w:spacing w:line="400" w:lineRule="exact"/>
              <w:ind w:leftChars="115" w:left="276"/>
              <w:jc w:val="both"/>
              <w:rPr>
                <w:rFonts w:eastAsia="標楷體"/>
                <w:color w:val="000000" w:themeColor="text1"/>
                <w:kern w:val="0"/>
                <w:position w:val="-28"/>
                <w:sz w:val="28"/>
                <w:szCs w:val="20"/>
              </w:rPr>
            </w:pPr>
            <w:r w:rsidRPr="00CE50CF">
              <w:rPr>
                <w:rFonts w:eastAsia="標楷體"/>
                <w:color w:val="000000" w:themeColor="text1"/>
                <w:kern w:val="0"/>
                <w:sz w:val="28"/>
                <w:szCs w:val="20"/>
              </w:rPr>
              <w:t>G-3-1-01</w:t>
            </w:r>
            <w:r w:rsidR="005D6503" w:rsidRPr="00CE50CF">
              <w:rPr>
                <w:rFonts w:eastAsia="標楷體"/>
                <w:color w:val="000000" w:themeColor="text1"/>
                <w:kern w:val="0"/>
                <w:sz w:val="28"/>
                <w:szCs w:val="20"/>
              </w:rPr>
              <w:t>:</w:t>
            </w:r>
            <w:r w:rsidR="00790DE6" w:rsidRPr="00CE50CF">
              <w:rPr>
                <w:rFonts w:eastAsia="標楷體"/>
                <w:color w:val="000000" w:themeColor="text1"/>
                <w:kern w:val="0"/>
                <w:sz w:val="28"/>
                <w:szCs w:val="20"/>
              </w:rPr>
              <w:t>設備衛生消毒</w:t>
            </w:r>
            <w:r w:rsidRPr="00CE50CF">
              <w:rPr>
                <w:rFonts w:eastAsia="標楷體"/>
                <w:color w:val="000000" w:themeColor="text1"/>
                <w:kern w:val="0"/>
                <w:sz w:val="28"/>
                <w:szCs w:val="20"/>
              </w:rPr>
              <w:t>操作書</w:t>
            </w:r>
          </w:p>
        </w:tc>
      </w:tr>
      <w:tr w:rsidR="005D6503" w:rsidRPr="00CE50CF" w:rsidTr="00310482">
        <w:trPr>
          <w:trHeight w:val="12757"/>
          <w:jc w:val="center"/>
        </w:trPr>
        <w:tc>
          <w:tcPr>
            <w:tcW w:w="10812" w:type="dxa"/>
            <w:gridSpan w:val="2"/>
          </w:tcPr>
          <w:p w:rsidR="00BE6EE4" w:rsidRPr="00336BBB" w:rsidRDefault="00BE6EE4" w:rsidP="00336BBB">
            <w:pPr>
              <w:widowControl/>
              <w:ind w:firstLine="180"/>
              <w:jc w:val="both"/>
              <w:rPr>
                <w:rFonts w:eastAsia="標楷體"/>
                <w:color w:val="000000" w:themeColor="text1"/>
                <w:kern w:val="0"/>
              </w:rPr>
            </w:pPr>
            <w:r w:rsidRPr="00336BBB">
              <w:rPr>
                <w:rFonts w:eastAsia="標楷體"/>
                <w:color w:val="000000" w:themeColor="text1"/>
                <w:kern w:val="0"/>
              </w:rPr>
              <w:t>1.</w:t>
            </w:r>
            <w:r w:rsidRPr="00336BBB">
              <w:rPr>
                <w:rFonts w:eastAsia="標楷體"/>
                <w:color w:val="000000" w:themeColor="text1"/>
                <w:kern w:val="0"/>
              </w:rPr>
              <w:t>操作台</w:t>
            </w:r>
            <w:r w:rsidRPr="00336BBB">
              <w:rPr>
                <w:rFonts w:eastAsia="標楷體"/>
                <w:color w:val="000000" w:themeColor="text1"/>
                <w:kern w:val="0"/>
              </w:rPr>
              <w:t>:</w:t>
            </w:r>
            <w:r w:rsidRPr="00336BBB">
              <w:rPr>
                <w:rFonts w:eastAsia="標楷體"/>
                <w:color w:val="000000" w:themeColor="text1"/>
                <w:kern w:val="0"/>
              </w:rPr>
              <w:t>作業前後，噴灑</w:t>
            </w:r>
            <w:r w:rsidRPr="00336BBB">
              <w:rPr>
                <w:rFonts w:eastAsia="標楷體"/>
                <w:color w:val="000000" w:themeColor="text1"/>
                <w:kern w:val="0"/>
              </w:rPr>
              <w:t>75%</w:t>
            </w:r>
            <w:r w:rsidRPr="00336BBB">
              <w:rPr>
                <w:rFonts w:eastAsia="標楷體"/>
                <w:color w:val="000000" w:themeColor="text1"/>
                <w:kern w:val="0"/>
              </w:rPr>
              <w:t>酒精溶液消毒。</w:t>
            </w:r>
          </w:p>
          <w:p w:rsidR="00BE6EE4" w:rsidRPr="00336BBB" w:rsidRDefault="00BE6EE4" w:rsidP="00336BBB">
            <w:pPr>
              <w:widowControl/>
              <w:ind w:firstLine="180"/>
              <w:jc w:val="both"/>
              <w:rPr>
                <w:rFonts w:eastAsia="標楷體"/>
                <w:color w:val="000000" w:themeColor="text1"/>
                <w:kern w:val="0"/>
              </w:rPr>
            </w:pPr>
            <w:r w:rsidRPr="00336BBB">
              <w:rPr>
                <w:rFonts w:eastAsia="標楷體"/>
                <w:color w:val="000000" w:themeColor="text1"/>
                <w:kern w:val="0"/>
              </w:rPr>
              <w:t>2.</w:t>
            </w:r>
            <w:r w:rsidRPr="00336BBB">
              <w:rPr>
                <w:rFonts w:eastAsia="標楷體"/>
                <w:color w:val="000000" w:themeColor="text1"/>
                <w:kern w:val="0"/>
              </w:rPr>
              <w:t>泡鞋池</w:t>
            </w:r>
            <w:r w:rsidRPr="00336BBB">
              <w:rPr>
                <w:rFonts w:eastAsia="標楷體"/>
                <w:color w:val="000000" w:themeColor="text1"/>
                <w:kern w:val="0"/>
              </w:rPr>
              <w:t>:</w:t>
            </w:r>
            <w:r w:rsidRPr="00336BBB">
              <w:rPr>
                <w:rFonts w:eastAsia="標楷體"/>
                <w:color w:val="000000" w:themeColor="text1"/>
                <w:kern w:val="0"/>
              </w:rPr>
              <w:t>每日固定配製</w:t>
            </w:r>
            <w:r w:rsidRPr="00336BBB">
              <w:rPr>
                <w:rFonts w:eastAsia="標楷體"/>
                <w:color w:val="000000" w:themeColor="text1"/>
                <w:kern w:val="0"/>
              </w:rPr>
              <w:t>200 ppm</w:t>
            </w:r>
            <w:r w:rsidRPr="00336BBB">
              <w:rPr>
                <w:rFonts w:eastAsia="標楷體"/>
                <w:color w:val="000000" w:themeColor="text1"/>
                <w:kern w:val="0"/>
              </w:rPr>
              <w:t>的有效氯液於泡鞋池內。</w:t>
            </w:r>
          </w:p>
          <w:p w:rsidR="00BE6EE4" w:rsidRPr="00336BBB" w:rsidRDefault="00BE6EE4" w:rsidP="00336BBB">
            <w:pPr>
              <w:widowControl/>
              <w:ind w:firstLine="180"/>
              <w:jc w:val="both"/>
              <w:rPr>
                <w:rFonts w:eastAsia="標楷體"/>
                <w:color w:val="000000" w:themeColor="text1"/>
                <w:kern w:val="0"/>
              </w:rPr>
            </w:pPr>
            <w:r w:rsidRPr="00336BBB">
              <w:rPr>
                <w:rFonts w:eastAsia="標楷體"/>
                <w:color w:val="000000" w:themeColor="text1"/>
                <w:kern w:val="0"/>
              </w:rPr>
              <w:t>3.</w:t>
            </w:r>
            <w:r w:rsidRPr="00336BBB">
              <w:rPr>
                <w:rFonts w:eastAsia="標楷體"/>
                <w:color w:val="000000" w:themeColor="text1"/>
                <w:kern w:val="0"/>
              </w:rPr>
              <w:t>配製方法</w:t>
            </w:r>
            <w:r w:rsidRPr="00336BBB">
              <w:rPr>
                <w:rFonts w:eastAsia="標楷體"/>
                <w:color w:val="000000" w:themeColor="text1"/>
                <w:kern w:val="0"/>
              </w:rPr>
              <w:t>:</w:t>
            </w:r>
          </w:p>
          <w:p w:rsidR="00BE6EE4" w:rsidRPr="00336BBB" w:rsidRDefault="00BE6EE4" w:rsidP="00336BBB">
            <w:pPr>
              <w:widowControl/>
              <w:ind w:firstLine="360"/>
              <w:jc w:val="both"/>
              <w:rPr>
                <w:rFonts w:eastAsia="標楷體"/>
                <w:color w:val="000000" w:themeColor="text1"/>
                <w:kern w:val="0"/>
              </w:rPr>
            </w:pPr>
            <w:r w:rsidRPr="00336BBB">
              <w:rPr>
                <w:rFonts w:eastAsia="標楷體"/>
                <w:color w:val="000000" w:themeColor="text1"/>
                <w:kern w:val="0"/>
              </w:rPr>
              <w:t>3.1.75%</w:t>
            </w:r>
            <w:r w:rsidRPr="00336BBB">
              <w:rPr>
                <w:rFonts w:eastAsia="標楷體"/>
                <w:color w:val="000000" w:themeColor="text1"/>
                <w:kern w:val="0"/>
              </w:rPr>
              <w:t>酒精溶液</w:t>
            </w:r>
          </w:p>
          <w:p w:rsidR="00BE6EE4" w:rsidRPr="00336BBB" w:rsidRDefault="00BE6EE4" w:rsidP="00336BBB">
            <w:pPr>
              <w:widowControl/>
              <w:ind w:firstLine="720"/>
              <w:jc w:val="both"/>
              <w:rPr>
                <w:rFonts w:eastAsia="標楷體"/>
                <w:color w:val="000000" w:themeColor="text1"/>
                <w:kern w:val="0"/>
              </w:rPr>
            </w:pPr>
            <w:r w:rsidRPr="00336BBB">
              <w:rPr>
                <w:rFonts w:eastAsia="標楷體"/>
                <w:color w:val="000000" w:themeColor="text1"/>
                <w:kern w:val="0"/>
              </w:rPr>
              <w:t xml:space="preserve"> 75%</w:t>
            </w:r>
            <w:r w:rsidRPr="00336BBB">
              <w:rPr>
                <w:rFonts w:eastAsia="標楷體"/>
                <w:color w:val="000000" w:themeColor="text1"/>
                <w:kern w:val="0"/>
              </w:rPr>
              <w:t>酒精</w:t>
            </w:r>
            <w:r w:rsidRPr="00336BBB">
              <w:rPr>
                <w:rFonts w:eastAsia="標楷體"/>
                <w:color w:val="000000" w:themeColor="text1"/>
                <w:kern w:val="0"/>
              </w:rPr>
              <w:t xml:space="preserve">: </w:t>
            </w:r>
            <w:r w:rsidRPr="00336BBB">
              <w:rPr>
                <w:rFonts w:eastAsia="標楷體"/>
                <w:color w:val="000000" w:themeColor="text1"/>
                <w:kern w:val="0"/>
              </w:rPr>
              <w:t>水</w:t>
            </w:r>
            <w:r w:rsidR="00B63896" w:rsidRPr="00336BBB">
              <w:rPr>
                <w:rFonts w:eastAsia="標楷體"/>
                <w:color w:val="000000" w:themeColor="text1"/>
                <w:kern w:val="0"/>
              </w:rPr>
              <w:t>100</w:t>
            </w:r>
            <w:r w:rsidR="005A2018">
              <w:rPr>
                <w:rFonts w:eastAsia="標楷體"/>
                <w:color w:val="000000" w:themeColor="text1"/>
                <w:kern w:val="0"/>
              </w:rPr>
              <w:t>m</w:t>
            </w:r>
            <w:r w:rsidR="005A2018">
              <w:rPr>
                <w:rFonts w:eastAsia="標楷體" w:hint="eastAsia"/>
                <w:color w:val="000000" w:themeColor="text1"/>
                <w:kern w:val="0"/>
              </w:rPr>
              <w:t>L</w:t>
            </w:r>
            <w:r w:rsidRPr="00336BBB">
              <w:rPr>
                <w:rFonts w:eastAsia="標楷體"/>
                <w:color w:val="000000" w:themeColor="text1"/>
                <w:kern w:val="0"/>
              </w:rPr>
              <w:t>+ 95%</w:t>
            </w:r>
            <w:r w:rsidRPr="00336BBB">
              <w:rPr>
                <w:rFonts w:eastAsia="標楷體"/>
                <w:color w:val="000000" w:themeColor="text1"/>
                <w:kern w:val="0"/>
              </w:rPr>
              <w:t>酒精</w:t>
            </w:r>
            <w:r w:rsidR="00B63896" w:rsidRPr="00336BBB">
              <w:rPr>
                <w:rFonts w:eastAsia="標楷體"/>
                <w:color w:val="000000" w:themeColor="text1"/>
                <w:kern w:val="0"/>
              </w:rPr>
              <w:t>400</w:t>
            </w:r>
            <w:r w:rsidR="005A2018">
              <w:rPr>
                <w:rFonts w:eastAsia="標楷體"/>
                <w:color w:val="000000" w:themeColor="text1"/>
                <w:kern w:val="0"/>
              </w:rPr>
              <w:t>m</w:t>
            </w:r>
            <w:r w:rsidR="005A2018">
              <w:rPr>
                <w:rFonts w:eastAsia="標楷體" w:hint="eastAsia"/>
                <w:color w:val="000000" w:themeColor="text1"/>
                <w:kern w:val="0"/>
              </w:rPr>
              <w:t>L</w:t>
            </w:r>
          </w:p>
          <w:p w:rsidR="00BE6EE4" w:rsidRPr="00336BBB" w:rsidRDefault="00B63896" w:rsidP="00336BBB">
            <w:pPr>
              <w:widowControl/>
              <w:ind w:firstLine="360"/>
              <w:jc w:val="both"/>
              <w:rPr>
                <w:rFonts w:eastAsia="標楷體"/>
                <w:color w:val="000000" w:themeColor="text1"/>
                <w:kern w:val="0"/>
              </w:rPr>
            </w:pPr>
            <w:r w:rsidRPr="00336BBB">
              <w:rPr>
                <w:rFonts w:eastAsia="標楷體"/>
                <w:color w:val="000000" w:themeColor="text1"/>
                <w:kern w:val="0"/>
              </w:rPr>
              <w:t>3.2.</w:t>
            </w:r>
            <w:r w:rsidR="00BE6EE4" w:rsidRPr="00336BBB">
              <w:rPr>
                <w:rFonts w:eastAsia="標楷體"/>
                <w:color w:val="000000" w:themeColor="text1"/>
                <w:kern w:val="0"/>
              </w:rPr>
              <w:t>200 ppm</w:t>
            </w:r>
            <w:r w:rsidR="00BE6EE4" w:rsidRPr="00336BBB">
              <w:rPr>
                <w:rFonts w:eastAsia="標楷體"/>
                <w:color w:val="000000" w:themeColor="text1"/>
                <w:kern w:val="0"/>
              </w:rPr>
              <w:t>消毒液之配製法</w:t>
            </w:r>
            <w:r w:rsidR="00BE6EE4" w:rsidRPr="00336BBB">
              <w:rPr>
                <w:rFonts w:eastAsia="標楷體"/>
                <w:color w:val="000000" w:themeColor="text1"/>
                <w:kern w:val="0"/>
              </w:rPr>
              <w:t>:</w:t>
            </w:r>
          </w:p>
          <w:p w:rsidR="00BE6EE4" w:rsidRPr="00336BBB" w:rsidRDefault="00BE6EE4" w:rsidP="00336BBB">
            <w:pPr>
              <w:widowControl/>
              <w:ind w:left="720" w:right="152"/>
              <w:jc w:val="both"/>
              <w:rPr>
                <w:rFonts w:eastAsia="標楷體"/>
                <w:color w:val="000000" w:themeColor="text1"/>
                <w:kern w:val="0"/>
              </w:rPr>
            </w:pPr>
            <w:r w:rsidRPr="00336BBB">
              <w:rPr>
                <w:rFonts w:eastAsia="標楷體"/>
                <w:color w:val="000000" w:themeColor="text1"/>
                <w:kern w:val="0"/>
              </w:rPr>
              <w:t>有效氯濃度為</w:t>
            </w:r>
            <w:r w:rsidR="00B63896" w:rsidRPr="00336BBB">
              <w:rPr>
                <w:rFonts w:eastAsia="標楷體"/>
                <w:color w:val="000000" w:themeColor="text1"/>
                <w:kern w:val="0"/>
              </w:rPr>
              <w:t>5%</w:t>
            </w:r>
            <w:r w:rsidRPr="00336BBB">
              <w:rPr>
                <w:rFonts w:eastAsia="標楷體"/>
                <w:color w:val="000000" w:themeColor="text1"/>
                <w:kern w:val="0"/>
              </w:rPr>
              <w:t>的漂白水取</w:t>
            </w:r>
            <w:r w:rsidR="005A2018">
              <w:rPr>
                <w:rFonts w:eastAsia="標楷體"/>
                <w:color w:val="000000" w:themeColor="text1"/>
                <w:kern w:val="0"/>
              </w:rPr>
              <w:t>40 m</w:t>
            </w:r>
            <w:r w:rsidR="005A2018">
              <w:rPr>
                <w:rFonts w:eastAsia="標楷體" w:hint="eastAsia"/>
                <w:color w:val="000000" w:themeColor="text1"/>
                <w:kern w:val="0"/>
              </w:rPr>
              <w:t>L</w:t>
            </w:r>
            <w:r w:rsidRPr="00336BBB">
              <w:rPr>
                <w:rFonts w:eastAsia="標楷體"/>
                <w:color w:val="000000" w:themeColor="text1"/>
                <w:kern w:val="0"/>
              </w:rPr>
              <w:t>，加水至總容量為</w:t>
            </w:r>
            <w:r w:rsidRPr="00336BBB">
              <w:rPr>
                <w:rFonts w:eastAsia="標楷體"/>
                <w:color w:val="000000" w:themeColor="text1"/>
                <w:kern w:val="0"/>
              </w:rPr>
              <w:t>10</w:t>
            </w:r>
            <w:r w:rsidRPr="00336BBB">
              <w:rPr>
                <w:rFonts w:eastAsia="標楷體"/>
                <w:color w:val="000000" w:themeColor="text1"/>
                <w:kern w:val="0"/>
              </w:rPr>
              <w:t>公升，即是</w:t>
            </w:r>
            <w:r w:rsidR="00B63896" w:rsidRPr="00336BBB">
              <w:rPr>
                <w:rFonts w:eastAsia="標楷體"/>
                <w:color w:val="000000" w:themeColor="text1"/>
                <w:kern w:val="0"/>
              </w:rPr>
              <w:t>200 ppm</w:t>
            </w:r>
            <w:r w:rsidRPr="00336BBB">
              <w:rPr>
                <w:rFonts w:eastAsia="標楷體"/>
                <w:color w:val="000000" w:themeColor="text1"/>
                <w:kern w:val="0"/>
              </w:rPr>
              <w:t>消毒水。</w:t>
            </w:r>
          </w:p>
          <w:p w:rsidR="00DB12A1" w:rsidRDefault="00DB12A1" w:rsidP="00336BBB">
            <w:pPr>
              <w:widowControl/>
              <w:ind w:firstLine="720"/>
              <w:jc w:val="both"/>
              <w:rPr>
                <w:rFonts w:eastAsia="標楷體"/>
                <w:color w:val="000000" w:themeColor="text1"/>
                <w:kern w:val="0"/>
              </w:rPr>
            </w:pPr>
          </w:p>
          <w:p w:rsidR="00BE6EE4" w:rsidRPr="00336BBB" w:rsidRDefault="00BE6EE4" w:rsidP="00336BBB">
            <w:pPr>
              <w:widowControl/>
              <w:ind w:firstLine="720"/>
              <w:jc w:val="both"/>
              <w:rPr>
                <w:rFonts w:eastAsia="標楷體"/>
                <w:color w:val="000000" w:themeColor="text1"/>
                <w:kern w:val="0"/>
              </w:rPr>
            </w:pPr>
            <w:r w:rsidRPr="00336BBB">
              <w:rPr>
                <w:rFonts w:eastAsia="標楷體"/>
                <w:color w:val="000000" w:themeColor="text1"/>
                <w:kern w:val="0"/>
              </w:rPr>
              <w:t>P.S.</w:t>
            </w:r>
            <w:r w:rsidRPr="00336BBB">
              <w:rPr>
                <w:rFonts w:eastAsia="標楷體"/>
                <w:color w:val="000000" w:themeColor="text1"/>
                <w:kern w:val="0"/>
              </w:rPr>
              <w:t>每日使用餘氯檢測試紙測定消毒液是否達</w:t>
            </w:r>
            <w:r w:rsidRPr="00336BBB">
              <w:rPr>
                <w:rFonts w:eastAsia="標楷體"/>
                <w:color w:val="000000" w:themeColor="text1"/>
                <w:kern w:val="0"/>
              </w:rPr>
              <w:t>200 ppm</w:t>
            </w:r>
            <w:r w:rsidRPr="00336BBB">
              <w:rPr>
                <w:rFonts w:eastAsia="標楷體"/>
                <w:color w:val="000000" w:themeColor="text1"/>
                <w:kern w:val="0"/>
              </w:rPr>
              <w:t>。</w:t>
            </w:r>
          </w:p>
          <w:p w:rsidR="00DB12A1" w:rsidRDefault="00DB12A1" w:rsidP="00336BBB">
            <w:pPr>
              <w:widowControl/>
              <w:ind w:firstLine="720"/>
              <w:jc w:val="both"/>
              <w:rPr>
                <w:rFonts w:ascii="新細明體" w:hAnsi="新細明體" w:cs="新細明體"/>
                <w:b/>
                <w:color w:val="000000" w:themeColor="text1"/>
                <w:kern w:val="0"/>
              </w:rPr>
            </w:pPr>
          </w:p>
          <w:p w:rsidR="00BE6EE4" w:rsidRDefault="00BE6EE4" w:rsidP="00336BBB">
            <w:pPr>
              <w:widowControl/>
              <w:ind w:firstLine="720"/>
              <w:jc w:val="both"/>
              <w:rPr>
                <w:rFonts w:eastAsia="標楷體"/>
                <w:b/>
                <w:bCs/>
                <w:color w:val="000000" w:themeColor="text1"/>
                <w:kern w:val="0"/>
              </w:rPr>
            </w:pPr>
            <w:r w:rsidRPr="00336BBB">
              <w:rPr>
                <w:rFonts w:ascii="新細明體" w:hAnsi="新細明體" w:cs="新細明體" w:hint="eastAsia"/>
                <w:b/>
                <w:color w:val="000000" w:themeColor="text1"/>
                <w:kern w:val="0"/>
              </w:rPr>
              <w:t>※</w:t>
            </w:r>
            <w:r w:rsidRPr="00336BBB">
              <w:rPr>
                <w:rFonts w:eastAsia="標楷體"/>
                <w:b/>
                <w:bCs/>
                <w:color w:val="000000" w:themeColor="text1"/>
                <w:kern w:val="0"/>
              </w:rPr>
              <w:t>漂白水稀釋溶液參考換算表</w:t>
            </w:r>
            <w:r w:rsidR="005D6503" w:rsidRPr="00336BBB">
              <w:rPr>
                <w:rFonts w:eastAsia="標楷體"/>
                <w:b/>
                <w:bCs/>
                <w:color w:val="000000" w:themeColor="text1"/>
                <w:kern w:val="0"/>
              </w:rPr>
              <w:t>:</w:t>
            </w:r>
          </w:p>
          <w:p w:rsidR="00DB12A1" w:rsidRDefault="00DB12A1" w:rsidP="00336BBB">
            <w:pPr>
              <w:widowControl/>
              <w:ind w:firstLine="720"/>
              <w:jc w:val="both"/>
              <w:rPr>
                <w:rFonts w:eastAsia="標楷體"/>
                <w:b/>
                <w:bCs/>
                <w:color w:val="000000" w:themeColor="text1"/>
                <w:kern w:val="0"/>
              </w:rPr>
            </w:pPr>
          </w:p>
          <w:tbl>
            <w:tblPr>
              <w:tblStyle w:val="af7"/>
              <w:tblW w:w="0" w:type="auto"/>
              <w:jc w:val="center"/>
              <w:tblLayout w:type="fixed"/>
              <w:tblLook w:val="04A0" w:firstRow="1" w:lastRow="0" w:firstColumn="1" w:lastColumn="0" w:noHBand="0" w:noVBand="1"/>
            </w:tblPr>
            <w:tblGrid>
              <w:gridCol w:w="1845"/>
              <w:gridCol w:w="1276"/>
              <w:gridCol w:w="1275"/>
              <w:gridCol w:w="1276"/>
              <w:gridCol w:w="1276"/>
              <w:gridCol w:w="1274"/>
              <w:gridCol w:w="1277"/>
            </w:tblGrid>
            <w:tr w:rsidR="00DB12A1" w:rsidRPr="00DB12A1" w:rsidTr="00310482">
              <w:trPr>
                <w:trHeight w:val="828"/>
                <w:jc w:val="center"/>
              </w:trPr>
              <w:tc>
                <w:tcPr>
                  <w:tcW w:w="1845" w:type="dxa"/>
                  <w:tcBorders>
                    <w:bottom w:val="single" w:sz="4" w:space="0" w:color="auto"/>
                  </w:tcBorders>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有效氯</w:t>
                  </w:r>
                </w:p>
              </w:tc>
              <w:tc>
                <w:tcPr>
                  <w:tcW w:w="1276" w:type="dxa"/>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4%</w:t>
                  </w:r>
                </w:p>
              </w:tc>
              <w:tc>
                <w:tcPr>
                  <w:tcW w:w="1275" w:type="dxa"/>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5%</w:t>
                  </w:r>
                </w:p>
              </w:tc>
              <w:tc>
                <w:tcPr>
                  <w:tcW w:w="1276" w:type="dxa"/>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6%</w:t>
                  </w:r>
                </w:p>
              </w:tc>
              <w:tc>
                <w:tcPr>
                  <w:tcW w:w="1276" w:type="dxa"/>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8%</w:t>
                  </w:r>
                </w:p>
              </w:tc>
              <w:tc>
                <w:tcPr>
                  <w:tcW w:w="1274" w:type="dxa"/>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10%</w:t>
                  </w:r>
                </w:p>
              </w:tc>
              <w:tc>
                <w:tcPr>
                  <w:tcW w:w="1277" w:type="dxa"/>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12%</w:t>
                  </w:r>
                </w:p>
              </w:tc>
            </w:tr>
            <w:tr w:rsidR="00DB12A1" w:rsidRPr="00DB12A1" w:rsidTr="00310482">
              <w:trPr>
                <w:trHeight w:val="781"/>
                <w:jc w:val="center"/>
              </w:trPr>
              <w:tc>
                <w:tcPr>
                  <w:tcW w:w="1845" w:type="dxa"/>
                  <w:tcBorders>
                    <w:tl2br w:val="single" w:sz="4" w:space="0" w:color="auto"/>
                  </w:tcBorders>
                  <w:vAlign w:val="center"/>
                </w:tcPr>
                <w:p w:rsidR="00DB12A1" w:rsidRPr="00310482" w:rsidRDefault="006519D9" w:rsidP="00310482">
                  <w:pPr>
                    <w:widowControl/>
                    <w:spacing w:line="480" w:lineRule="atLeast"/>
                    <w:jc w:val="center"/>
                    <w:rPr>
                      <w:rFonts w:eastAsia="標楷體"/>
                      <w:color w:val="000000" w:themeColor="text1"/>
                      <w:kern w:val="0"/>
                    </w:rPr>
                  </w:pPr>
                  <w:r>
                    <w:rPr>
                      <w:rFonts w:eastAsia="標楷體" w:hint="eastAsia"/>
                      <w:color w:val="000000" w:themeColor="text1"/>
                      <w:kern w:val="0"/>
                      <w:position w:val="18"/>
                    </w:rPr>
                    <w:t xml:space="preserve">        </w:t>
                  </w:r>
                  <w:r w:rsidR="00DB12A1" w:rsidRPr="00310482">
                    <w:rPr>
                      <w:rFonts w:eastAsia="標楷體" w:hint="eastAsia"/>
                      <w:color w:val="000000" w:themeColor="text1"/>
                      <w:kern w:val="0"/>
                    </w:rPr>
                    <w:t>濃度</w:t>
                  </w:r>
                </w:p>
                <w:p w:rsidR="00DB12A1" w:rsidRPr="00DB12A1" w:rsidRDefault="00DB12A1" w:rsidP="00310482">
                  <w:pPr>
                    <w:widowControl/>
                    <w:spacing w:line="480" w:lineRule="atLeast"/>
                    <w:rPr>
                      <w:rFonts w:eastAsia="標楷體"/>
                      <w:color w:val="000000" w:themeColor="text1"/>
                      <w:kern w:val="0"/>
                      <w:position w:val="18"/>
                    </w:rPr>
                  </w:pPr>
                  <w:r w:rsidRPr="00310482">
                    <w:rPr>
                      <w:rFonts w:eastAsia="標楷體" w:hint="eastAsia"/>
                      <w:color w:val="000000" w:themeColor="text1"/>
                      <w:kern w:val="0"/>
                    </w:rPr>
                    <w:t>總容量</w:t>
                  </w:r>
                </w:p>
              </w:tc>
              <w:tc>
                <w:tcPr>
                  <w:tcW w:w="1276" w:type="dxa"/>
                  <w:vAlign w:val="center"/>
                </w:tcPr>
                <w:p w:rsidR="00310482"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200 ppm</w:t>
                  </w:r>
                </w:p>
              </w:tc>
              <w:tc>
                <w:tcPr>
                  <w:tcW w:w="1275" w:type="dxa"/>
                  <w:vAlign w:val="center"/>
                </w:tcPr>
                <w:p w:rsidR="00DB12A1" w:rsidRPr="00DB12A1" w:rsidRDefault="00DB12A1" w:rsidP="006519D9">
                  <w:pPr>
                    <w:widowControl/>
                    <w:spacing w:line="480" w:lineRule="atLeast"/>
                    <w:jc w:val="center"/>
                    <w:rPr>
                      <w:rFonts w:eastAsia="標楷體"/>
                      <w:color w:val="000000" w:themeColor="text1"/>
                      <w:kern w:val="0"/>
                    </w:rPr>
                  </w:pPr>
                  <w:r w:rsidRPr="00DB12A1">
                    <w:rPr>
                      <w:rFonts w:eastAsia="標楷體"/>
                      <w:color w:val="000000" w:themeColor="text1"/>
                      <w:kern w:val="0"/>
                    </w:rPr>
                    <w:t>200 ppm</w:t>
                  </w:r>
                </w:p>
              </w:tc>
              <w:tc>
                <w:tcPr>
                  <w:tcW w:w="1276" w:type="dxa"/>
                  <w:vAlign w:val="center"/>
                </w:tcPr>
                <w:p w:rsidR="00DB12A1" w:rsidRPr="00DB12A1" w:rsidRDefault="00DB12A1" w:rsidP="006519D9">
                  <w:pPr>
                    <w:widowControl/>
                    <w:spacing w:line="480" w:lineRule="atLeast"/>
                    <w:jc w:val="center"/>
                    <w:rPr>
                      <w:rFonts w:eastAsia="標楷體"/>
                      <w:color w:val="000000" w:themeColor="text1"/>
                      <w:kern w:val="0"/>
                    </w:rPr>
                  </w:pPr>
                  <w:r w:rsidRPr="00DB12A1">
                    <w:rPr>
                      <w:rFonts w:eastAsia="標楷體"/>
                      <w:color w:val="000000" w:themeColor="text1"/>
                      <w:kern w:val="0"/>
                    </w:rPr>
                    <w:t>200 ppm</w:t>
                  </w:r>
                </w:p>
              </w:tc>
              <w:tc>
                <w:tcPr>
                  <w:tcW w:w="1276" w:type="dxa"/>
                  <w:vAlign w:val="center"/>
                </w:tcPr>
                <w:p w:rsidR="00DB12A1" w:rsidRPr="00DB12A1" w:rsidRDefault="00DB12A1" w:rsidP="006519D9">
                  <w:pPr>
                    <w:widowControl/>
                    <w:spacing w:line="480" w:lineRule="atLeast"/>
                    <w:jc w:val="center"/>
                    <w:rPr>
                      <w:rFonts w:eastAsia="標楷體"/>
                      <w:color w:val="000000" w:themeColor="text1"/>
                      <w:kern w:val="0"/>
                    </w:rPr>
                  </w:pPr>
                  <w:r w:rsidRPr="00DB12A1">
                    <w:rPr>
                      <w:rFonts w:eastAsia="標楷體"/>
                      <w:color w:val="000000" w:themeColor="text1"/>
                      <w:kern w:val="0"/>
                    </w:rPr>
                    <w:t>200 ppm</w:t>
                  </w:r>
                </w:p>
              </w:tc>
              <w:tc>
                <w:tcPr>
                  <w:tcW w:w="1274" w:type="dxa"/>
                  <w:vAlign w:val="center"/>
                </w:tcPr>
                <w:p w:rsidR="00DB12A1" w:rsidRPr="00DB12A1" w:rsidRDefault="00DB12A1" w:rsidP="006519D9">
                  <w:pPr>
                    <w:widowControl/>
                    <w:spacing w:line="480" w:lineRule="atLeast"/>
                    <w:jc w:val="center"/>
                    <w:rPr>
                      <w:rFonts w:eastAsia="標楷體"/>
                      <w:color w:val="000000" w:themeColor="text1"/>
                      <w:kern w:val="0"/>
                    </w:rPr>
                  </w:pPr>
                  <w:r w:rsidRPr="00DB12A1">
                    <w:rPr>
                      <w:rFonts w:eastAsia="標楷體"/>
                      <w:color w:val="000000" w:themeColor="text1"/>
                      <w:kern w:val="0"/>
                    </w:rPr>
                    <w:t>200 ppm</w:t>
                  </w:r>
                </w:p>
              </w:tc>
              <w:tc>
                <w:tcPr>
                  <w:tcW w:w="1277" w:type="dxa"/>
                  <w:vAlign w:val="center"/>
                </w:tcPr>
                <w:p w:rsidR="00DB12A1" w:rsidRPr="00DB12A1" w:rsidRDefault="00DB12A1" w:rsidP="006519D9">
                  <w:pPr>
                    <w:widowControl/>
                    <w:spacing w:line="480" w:lineRule="atLeast"/>
                    <w:jc w:val="center"/>
                    <w:rPr>
                      <w:rFonts w:eastAsia="標楷體"/>
                      <w:color w:val="000000" w:themeColor="text1"/>
                      <w:kern w:val="0"/>
                    </w:rPr>
                  </w:pPr>
                  <w:r w:rsidRPr="00DB12A1">
                    <w:rPr>
                      <w:rFonts w:eastAsia="標楷體"/>
                      <w:color w:val="000000" w:themeColor="text1"/>
                      <w:kern w:val="0"/>
                    </w:rPr>
                    <w:t>200 ppm</w:t>
                  </w:r>
                </w:p>
              </w:tc>
            </w:tr>
            <w:tr w:rsidR="00DB12A1" w:rsidRPr="00DB12A1" w:rsidTr="00310482">
              <w:trPr>
                <w:trHeight w:val="828"/>
                <w:jc w:val="center"/>
              </w:trPr>
              <w:tc>
                <w:tcPr>
                  <w:tcW w:w="1845"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hint="eastAsia"/>
                      <w:color w:val="000000" w:themeColor="text1"/>
                      <w:kern w:val="0"/>
                    </w:rPr>
                    <w:t>1</w:t>
                  </w:r>
                  <w:r w:rsidRPr="00DB12A1">
                    <w:rPr>
                      <w:rFonts w:eastAsia="標楷體"/>
                      <w:color w:val="000000" w:themeColor="text1"/>
                      <w:kern w:val="0"/>
                    </w:rPr>
                    <w:t>公升</w:t>
                  </w:r>
                </w:p>
              </w:tc>
              <w:tc>
                <w:tcPr>
                  <w:tcW w:w="1276"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5 </w:t>
                  </w:r>
                  <w:r w:rsidR="005A2018">
                    <w:rPr>
                      <w:rFonts w:eastAsia="標楷體"/>
                      <w:color w:val="000000" w:themeColor="text1"/>
                      <w:kern w:val="0"/>
                    </w:rPr>
                    <w:t>mL</w:t>
                  </w:r>
                </w:p>
              </w:tc>
              <w:tc>
                <w:tcPr>
                  <w:tcW w:w="1275"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4 </w:t>
                  </w:r>
                  <w:r w:rsidR="005A2018">
                    <w:rPr>
                      <w:rFonts w:eastAsia="標楷體"/>
                      <w:color w:val="000000" w:themeColor="text1"/>
                      <w:kern w:val="0"/>
                    </w:rPr>
                    <w:t>mL</w:t>
                  </w:r>
                </w:p>
              </w:tc>
              <w:tc>
                <w:tcPr>
                  <w:tcW w:w="1276"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3.3 </w:t>
                  </w:r>
                  <w:r w:rsidR="005A2018">
                    <w:rPr>
                      <w:rFonts w:eastAsia="標楷體"/>
                      <w:color w:val="000000" w:themeColor="text1"/>
                      <w:kern w:val="0"/>
                    </w:rPr>
                    <w:t>mL</w:t>
                  </w:r>
                </w:p>
              </w:tc>
              <w:tc>
                <w:tcPr>
                  <w:tcW w:w="1276"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2.5 </w:t>
                  </w:r>
                  <w:r w:rsidR="005A2018">
                    <w:rPr>
                      <w:rFonts w:eastAsia="標楷體"/>
                      <w:color w:val="000000" w:themeColor="text1"/>
                      <w:kern w:val="0"/>
                    </w:rPr>
                    <w:t>mL</w:t>
                  </w:r>
                </w:p>
              </w:tc>
              <w:tc>
                <w:tcPr>
                  <w:tcW w:w="1274"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2 </w:t>
                  </w:r>
                  <w:r w:rsidR="005A2018">
                    <w:rPr>
                      <w:rFonts w:eastAsia="標楷體"/>
                      <w:color w:val="000000" w:themeColor="text1"/>
                      <w:kern w:val="0"/>
                    </w:rPr>
                    <w:t>mL</w:t>
                  </w:r>
                </w:p>
              </w:tc>
              <w:tc>
                <w:tcPr>
                  <w:tcW w:w="1277"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1.7 </w:t>
                  </w:r>
                  <w:r w:rsidR="005A2018">
                    <w:rPr>
                      <w:rFonts w:eastAsia="標楷體"/>
                      <w:color w:val="000000" w:themeColor="text1"/>
                      <w:kern w:val="0"/>
                    </w:rPr>
                    <w:t>mL</w:t>
                  </w:r>
                </w:p>
              </w:tc>
            </w:tr>
            <w:tr w:rsidR="00DB12A1" w:rsidRPr="00DB12A1" w:rsidTr="00310482">
              <w:trPr>
                <w:trHeight w:val="828"/>
                <w:jc w:val="center"/>
              </w:trPr>
              <w:tc>
                <w:tcPr>
                  <w:tcW w:w="1845"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5</w:t>
                  </w:r>
                  <w:r w:rsidRPr="00DB12A1">
                    <w:rPr>
                      <w:rFonts w:eastAsia="標楷體"/>
                      <w:color w:val="000000" w:themeColor="text1"/>
                      <w:kern w:val="0"/>
                    </w:rPr>
                    <w:t>公升</w:t>
                  </w:r>
                </w:p>
              </w:tc>
              <w:tc>
                <w:tcPr>
                  <w:tcW w:w="1276" w:type="dxa"/>
                  <w:vAlign w:val="center"/>
                </w:tcPr>
                <w:p w:rsidR="00DB12A1" w:rsidRPr="00DB12A1" w:rsidRDefault="005A2018" w:rsidP="00310482">
                  <w:pPr>
                    <w:widowControl/>
                    <w:spacing w:line="480" w:lineRule="atLeast"/>
                    <w:jc w:val="center"/>
                    <w:rPr>
                      <w:rFonts w:eastAsia="標楷體"/>
                      <w:color w:val="000000" w:themeColor="text1"/>
                      <w:kern w:val="0"/>
                    </w:rPr>
                  </w:pPr>
                  <w:r>
                    <w:rPr>
                      <w:rFonts w:eastAsia="標楷體"/>
                      <w:color w:val="000000" w:themeColor="text1"/>
                      <w:kern w:val="0"/>
                    </w:rPr>
                    <w:t>25 mL</w:t>
                  </w:r>
                </w:p>
              </w:tc>
              <w:tc>
                <w:tcPr>
                  <w:tcW w:w="1275"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20 </w:t>
                  </w:r>
                  <w:r w:rsidR="005A2018">
                    <w:rPr>
                      <w:rFonts w:eastAsia="標楷體"/>
                      <w:color w:val="000000" w:themeColor="text1"/>
                      <w:kern w:val="0"/>
                    </w:rPr>
                    <w:t>mL</w:t>
                  </w:r>
                </w:p>
              </w:tc>
              <w:tc>
                <w:tcPr>
                  <w:tcW w:w="1276"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16.7 </w:t>
                  </w:r>
                  <w:r w:rsidR="005A2018">
                    <w:rPr>
                      <w:rFonts w:eastAsia="標楷體"/>
                      <w:color w:val="000000" w:themeColor="text1"/>
                      <w:kern w:val="0"/>
                    </w:rPr>
                    <w:t>mL</w:t>
                  </w:r>
                </w:p>
              </w:tc>
              <w:tc>
                <w:tcPr>
                  <w:tcW w:w="1276"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12.5 </w:t>
                  </w:r>
                  <w:r w:rsidR="005A2018">
                    <w:rPr>
                      <w:rFonts w:eastAsia="標楷體"/>
                      <w:color w:val="000000" w:themeColor="text1"/>
                      <w:kern w:val="0"/>
                    </w:rPr>
                    <w:t>mL</w:t>
                  </w:r>
                </w:p>
              </w:tc>
              <w:tc>
                <w:tcPr>
                  <w:tcW w:w="1274"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10 </w:t>
                  </w:r>
                  <w:r w:rsidR="005A2018">
                    <w:rPr>
                      <w:rFonts w:eastAsia="標楷體"/>
                      <w:color w:val="000000" w:themeColor="text1"/>
                      <w:kern w:val="0"/>
                    </w:rPr>
                    <w:t>mL</w:t>
                  </w:r>
                </w:p>
              </w:tc>
              <w:tc>
                <w:tcPr>
                  <w:tcW w:w="1277"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8.3 </w:t>
                  </w:r>
                  <w:r w:rsidR="005A2018">
                    <w:rPr>
                      <w:rFonts w:eastAsia="標楷體"/>
                      <w:color w:val="000000" w:themeColor="text1"/>
                      <w:kern w:val="0"/>
                    </w:rPr>
                    <w:t>mL</w:t>
                  </w:r>
                </w:p>
              </w:tc>
            </w:tr>
            <w:tr w:rsidR="00DB12A1" w:rsidRPr="00DB12A1" w:rsidTr="00310482">
              <w:trPr>
                <w:trHeight w:val="828"/>
                <w:jc w:val="center"/>
              </w:trPr>
              <w:tc>
                <w:tcPr>
                  <w:tcW w:w="1845"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10</w:t>
                  </w:r>
                  <w:r w:rsidRPr="00DB12A1">
                    <w:rPr>
                      <w:rFonts w:eastAsia="標楷體"/>
                      <w:color w:val="000000" w:themeColor="text1"/>
                      <w:kern w:val="0"/>
                    </w:rPr>
                    <w:t>公升</w:t>
                  </w:r>
                </w:p>
              </w:tc>
              <w:tc>
                <w:tcPr>
                  <w:tcW w:w="1276"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50 </w:t>
                  </w:r>
                  <w:r w:rsidR="005A2018">
                    <w:rPr>
                      <w:rFonts w:eastAsia="標楷體"/>
                      <w:color w:val="000000" w:themeColor="text1"/>
                      <w:kern w:val="0"/>
                    </w:rPr>
                    <w:t>mL</w:t>
                  </w:r>
                </w:p>
              </w:tc>
              <w:tc>
                <w:tcPr>
                  <w:tcW w:w="1275"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40 </w:t>
                  </w:r>
                  <w:r w:rsidR="005A2018">
                    <w:rPr>
                      <w:rFonts w:eastAsia="標楷體"/>
                      <w:color w:val="000000" w:themeColor="text1"/>
                      <w:kern w:val="0"/>
                    </w:rPr>
                    <w:t>mL</w:t>
                  </w:r>
                </w:p>
              </w:tc>
              <w:tc>
                <w:tcPr>
                  <w:tcW w:w="1276"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33.3 </w:t>
                  </w:r>
                  <w:r w:rsidR="005A2018">
                    <w:rPr>
                      <w:rFonts w:eastAsia="標楷體"/>
                      <w:color w:val="000000" w:themeColor="text1"/>
                      <w:kern w:val="0"/>
                    </w:rPr>
                    <w:t>mL</w:t>
                  </w:r>
                </w:p>
              </w:tc>
              <w:tc>
                <w:tcPr>
                  <w:tcW w:w="1276"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25 </w:t>
                  </w:r>
                  <w:r w:rsidR="005A2018">
                    <w:rPr>
                      <w:rFonts w:eastAsia="標楷體"/>
                      <w:color w:val="000000" w:themeColor="text1"/>
                      <w:kern w:val="0"/>
                    </w:rPr>
                    <w:t>mL</w:t>
                  </w:r>
                </w:p>
              </w:tc>
              <w:tc>
                <w:tcPr>
                  <w:tcW w:w="1274"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20 </w:t>
                  </w:r>
                  <w:r w:rsidR="005A2018">
                    <w:rPr>
                      <w:rFonts w:eastAsia="標楷體"/>
                      <w:color w:val="000000" w:themeColor="text1"/>
                      <w:kern w:val="0"/>
                    </w:rPr>
                    <w:t>mL</w:t>
                  </w:r>
                </w:p>
              </w:tc>
              <w:tc>
                <w:tcPr>
                  <w:tcW w:w="1277"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16.7 </w:t>
                  </w:r>
                  <w:r w:rsidR="005A2018">
                    <w:rPr>
                      <w:rFonts w:eastAsia="標楷體"/>
                      <w:color w:val="000000" w:themeColor="text1"/>
                      <w:kern w:val="0"/>
                    </w:rPr>
                    <w:t>mL</w:t>
                  </w:r>
                </w:p>
              </w:tc>
            </w:tr>
            <w:tr w:rsidR="00DB12A1" w:rsidRPr="00DB12A1" w:rsidTr="00310482">
              <w:trPr>
                <w:trHeight w:val="828"/>
                <w:jc w:val="center"/>
              </w:trPr>
              <w:tc>
                <w:tcPr>
                  <w:tcW w:w="1845"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20</w:t>
                  </w:r>
                  <w:r w:rsidRPr="00DB12A1">
                    <w:rPr>
                      <w:rFonts w:eastAsia="標楷體"/>
                      <w:color w:val="000000" w:themeColor="text1"/>
                      <w:kern w:val="0"/>
                    </w:rPr>
                    <w:t>公升</w:t>
                  </w:r>
                </w:p>
              </w:tc>
              <w:tc>
                <w:tcPr>
                  <w:tcW w:w="1276"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100 </w:t>
                  </w:r>
                  <w:r w:rsidR="005A2018">
                    <w:rPr>
                      <w:rFonts w:eastAsia="標楷體"/>
                      <w:color w:val="000000" w:themeColor="text1"/>
                      <w:kern w:val="0"/>
                    </w:rPr>
                    <w:t>mL</w:t>
                  </w:r>
                </w:p>
              </w:tc>
              <w:tc>
                <w:tcPr>
                  <w:tcW w:w="1275"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80 </w:t>
                  </w:r>
                  <w:r w:rsidR="005A2018">
                    <w:rPr>
                      <w:rFonts w:eastAsia="標楷體"/>
                      <w:color w:val="000000" w:themeColor="text1"/>
                      <w:kern w:val="0"/>
                    </w:rPr>
                    <w:t>mL</w:t>
                  </w:r>
                </w:p>
              </w:tc>
              <w:tc>
                <w:tcPr>
                  <w:tcW w:w="1276"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66.7 </w:t>
                  </w:r>
                  <w:r w:rsidR="005A2018">
                    <w:rPr>
                      <w:rFonts w:eastAsia="標楷體"/>
                      <w:color w:val="000000" w:themeColor="text1"/>
                      <w:kern w:val="0"/>
                    </w:rPr>
                    <w:t>mL</w:t>
                  </w:r>
                </w:p>
              </w:tc>
              <w:tc>
                <w:tcPr>
                  <w:tcW w:w="1276"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50 </w:t>
                  </w:r>
                  <w:r w:rsidR="005A2018">
                    <w:rPr>
                      <w:rFonts w:eastAsia="標楷體"/>
                      <w:color w:val="000000" w:themeColor="text1"/>
                      <w:kern w:val="0"/>
                    </w:rPr>
                    <w:t>mL</w:t>
                  </w:r>
                </w:p>
              </w:tc>
              <w:tc>
                <w:tcPr>
                  <w:tcW w:w="1274"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40 </w:t>
                  </w:r>
                  <w:r w:rsidR="005A2018">
                    <w:rPr>
                      <w:rFonts w:eastAsia="標楷體"/>
                      <w:color w:val="000000" w:themeColor="text1"/>
                      <w:kern w:val="0"/>
                    </w:rPr>
                    <w:t>mL</w:t>
                  </w:r>
                </w:p>
              </w:tc>
              <w:tc>
                <w:tcPr>
                  <w:tcW w:w="1277" w:type="dxa"/>
                  <w:vAlign w:val="center"/>
                </w:tcPr>
                <w:p w:rsidR="00DB12A1" w:rsidRPr="00DB12A1" w:rsidRDefault="00DB12A1" w:rsidP="00310482">
                  <w:pPr>
                    <w:widowControl/>
                    <w:spacing w:line="480" w:lineRule="atLeast"/>
                    <w:jc w:val="center"/>
                    <w:rPr>
                      <w:rFonts w:eastAsia="標楷體"/>
                      <w:color w:val="000000" w:themeColor="text1"/>
                      <w:kern w:val="0"/>
                    </w:rPr>
                  </w:pPr>
                  <w:r w:rsidRPr="00DB12A1">
                    <w:rPr>
                      <w:rFonts w:eastAsia="標楷體"/>
                      <w:color w:val="000000" w:themeColor="text1"/>
                      <w:kern w:val="0"/>
                    </w:rPr>
                    <w:t xml:space="preserve">33.3 </w:t>
                  </w:r>
                  <w:r w:rsidR="005A2018">
                    <w:rPr>
                      <w:rFonts w:eastAsia="標楷體"/>
                      <w:color w:val="000000" w:themeColor="text1"/>
                      <w:kern w:val="0"/>
                    </w:rPr>
                    <w:t>mL</w:t>
                  </w:r>
                  <w:bookmarkStart w:id="0" w:name="_GoBack"/>
                  <w:bookmarkEnd w:id="0"/>
                </w:p>
              </w:tc>
            </w:tr>
          </w:tbl>
          <w:p w:rsidR="00DB12A1" w:rsidRPr="00CE50CF" w:rsidRDefault="00DB12A1" w:rsidP="00336BBB">
            <w:pPr>
              <w:widowControl/>
              <w:ind w:firstLine="720"/>
              <w:jc w:val="both"/>
              <w:rPr>
                <w:rFonts w:eastAsia="標楷體"/>
                <w:b/>
                <w:color w:val="000000" w:themeColor="text1"/>
                <w:kern w:val="0"/>
                <w:sz w:val="28"/>
                <w:szCs w:val="22"/>
              </w:rPr>
            </w:pPr>
          </w:p>
        </w:tc>
      </w:tr>
    </w:tbl>
    <w:p w:rsidR="00BE6EE4" w:rsidRPr="00310482" w:rsidRDefault="00BE6EE4" w:rsidP="00BE6EE4">
      <w:pPr>
        <w:widowControl/>
        <w:spacing w:line="276" w:lineRule="auto"/>
        <w:rPr>
          <w:rFonts w:eastAsia="標楷體"/>
          <w:color w:val="000000" w:themeColor="text1"/>
          <w:kern w:val="0"/>
        </w:rPr>
      </w:pPr>
    </w:p>
    <w:p w:rsidR="00310482" w:rsidRPr="00112B04" w:rsidRDefault="00BE6EE4" w:rsidP="00BE6EE4">
      <w:pPr>
        <w:widowControl/>
        <w:spacing w:line="276" w:lineRule="auto"/>
        <w:rPr>
          <w:rFonts w:eastAsia="標楷體"/>
          <w:color w:val="000000" w:themeColor="text1"/>
          <w:kern w:val="0"/>
        </w:rPr>
      </w:pPr>
      <w:r w:rsidRPr="00310482">
        <w:rPr>
          <w:rFonts w:eastAsia="標楷體"/>
          <w:color w:val="000000" w:themeColor="text1"/>
          <w:kern w:val="0"/>
        </w:rPr>
        <w:br w:type="page"/>
      </w:r>
    </w:p>
    <w:tbl>
      <w:tblPr>
        <w:tblW w:w="10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12"/>
        <w:gridCol w:w="7938"/>
      </w:tblGrid>
      <w:tr w:rsidR="005D6503" w:rsidRPr="00CE50CF" w:rsidTr="00310482">
        <w:trPr>
          <w:trHeight w:val="698"/>
          <w:jc w:val="center"/>
        </w:trPr>
        <w:tc>
          <w:tcPr>
            <w:tcW w:w="2912" w:type="dxa"/>
            <w:vAlign w:val="center"/>
          </w:tcPr>
          <w:p w:rsidR="00BE6EE4" w:rsidRPr="00CE50CF" w:rsidRDefault="00BE6EE4" w:rsidP="00336BBB">
            <w:pPr>
              <w:widowControl/>
              <w:spacing w:line="400" w:lineRule="exact"/>
              <w:ind w:rightChars="47" w:right="113"/>
              <w:jc w:val="right"/>
              <w:rPr>
                <w:rFonts w:eastAsia="標楷體"/>
                <w:color w:val="000000" w:themeColor="text1"/>
                <w:kern w:val="0"/>
                <w:sz w:val="28"/>
                <w:szCs w:val="22"/>
              </w:rPr>
            </w:pPr>
            <w:r w:rsidRPr="00CE50CF">
              <w:rPr>
                <w:rFonts w:eastAsia="標楷體"/>
                <w:color w:val="000000" w:themeColor="text1"/>
                <w:kern w:val="0"/>
                <w:sz w:val="28"/>
                <w:szCs w:val="22"/>
              </w:rPr>
              <w:lastRenderedPageBreak/>
              <w:t xml:space="preserve">      </w:t>
            </w:r>
            <w:r w:rsidRPr="00CE50CF">
              <w:rPr>
                <w:rFonts w:eastAsia="標楷體"/>
                <w:color w:val="000000" w:themeColor="text1"/>
                <w:kern w:val="0"/>
                <w:sz w:val="28"/>
                <w:szCs w:val="22"/>
              </w:rPr>
              <w:t>工廠</w:t>
            </w:r>
          </w:p>
        </w:tc>
        <w:tc>
          <w:tcPr>
            <w:tcW w:w="7938" w:type="dxa"/>
            <w:vAlign w:val="center"/>
          </w:tcPr>
          <w:p w:rsidR="00BE6EE4" w:rsidRPr="00CE50CF" w:rsidRDefault="00BE6EE4" w:rsidP="00BE6EE4">
            <w:pPr>
              <w:widowControl/>
              <w:tabs>
                <w:tab w:val="center" w:pos="4153"/>
                <w:tab w:val="right" w:pos="8306"/>
              </w:tabs>
              <w:snapToGrid w:val="0"/>
              <w:spacing w:line="400" w:lineRule="exact"/>
              <w:ind w:leftChars="180" w:left="432"/>
              <w:jc w:val="both"/>
              <w:rPr>
                <w:rFonts w:eastAsia="標楷體"/>
                <w:color w:val="000000" w:themeColor="text1"/>
                <w:kern w:val="0"/>
                <w:position w:val="-28"/>
                <w:sz w:val="28"/>
                <w:szCs w:val="20"/>
              </w:rPr>
            </w:pPr>
            <w:r w:rsidRPr="00CE50CF">
              <w:rPr>
                <w:rFonts w:eastAsia="標楷體"/>
                <w:color w:val="000000" w:themeColor="text1"/>
                <w:kern w:val="0"/>
                <w:sz w:val="28"/>
                <w:szCs w:val="20"/>
              </w:rPr>
              <w:t>G-3-1-02</w:t>
            </w:r>
            <w:r w:rsidR="005D6503" w:rsidRPr="00CE50CF">
              <w:rPr>
                <w:rFonts w:eastAsia="標楷體"/>
                <w:color w:val="000000" w:themeColor="text1"/>
                <w:kern w:val="0"/>
                <w:sz w:val="28"/>
                <w:szCs w:val="20"/>
              </w:rPr>
              <w:t>:</w:t>
            </w:r>
            <w:r w:rsidRPr="00CE50CF">
              <w:rPr>
                <w:rFonts w:eastAsia="標楷體"/>
                <w:color w:val="000000" w:themeColor="text1"/>
                <w:kern w:val="0"/>
                <w:sz w:val="28"/>
                <w:szCs w:val="20"/>
              </w:rPr>
              <w:t>飲用水水質標準</w:t>
            </w:r>
          </w:p>
        </w:tc>
      </w:tr>
      <w:tr w:rsidR="00310482" w:rsidRPr="00CE50CF" w:rsidTr="00310482">
        <w:trPr>
          <w:trHeight w:val="13040"/>
          <w:jc w:val="center"/>
        </w:trPr>
        <w:tc>
          <w:tcPr>
            <w:tcW w:w="10850" w:type="dxa"/>
            <w:gridSpan w:val="2"/>
          </w:tcPr>
          <w:p w:rsidR="002056EF" w:rsidRPr="002056EF" w:rsidRDefault="002056EF" w:rsidP="002056EF">
            <w:pPr>
              <w:widowControl/>
              <w:snapToGrid w:val="0"/>
              <w:spacing w:after="140"/>
              <w:rPr>
                <w:rFonts w:eastAsia="標楷體" w:cs="Mangal"/>
                <w:b/>
                <w:kern w:val="0"/>
                <w:lang w:bidi="hi-IN"/>
              </w:rPr>
            </w:pPr>
            <w:r w:rsidRPr="002056EF">
              <w:rPr>
                <w:rFonts w:eastAsia="標楷體" w:cs="Mangal"/>
                <w:b/>
                <w:kern w:val="0"/>
                <w:lang w:bidi="hi-IN"/>
              </w:rPr>
              <w:t>飲用水水質標準</w:t>
            </w:r>
          </w:p>
          <w:p w:rsidR="002056EF" w:rsidRDefault="002056EF" w:rsidP="002056EF">
            <w:pPr>
              <w:widowControl/>
              <w:suppressAutoHyphens/>
              <w:kinsoku w:val="0"/>
              <w:snapToGrid w:val="0"/>
              <w:ind w:left="4592"/>
              <w:rPr>
                <w:rFonts w:eastAsia="標楷體" w:cs="Mangal"/>
                <w:kern w:val="0"/>
                <w:sz w:val="20"/>
                <w:szCs w:val="40"/>
                <w:lang w:bidi="hi-IN"/>
              </w:rPr>
            </w:pPr>
            <w:r w:rsidRPr="002056EF">
              <w:rPr>
                <w:rFonts w:eastAsia="標楷體" w:cs="Mangal"/>
                <w:kern w:val="0"/>
                <w:sz w:val="20"/>
                <w:szCs w:val="40"/>
                <w:lang w:bidi="hi-IN"/>
              </w:rPr>
              <w:t>中華民國</w:t>
            </w:r>
            <w:r w:rsidRPr="002056EF">
              <w:rPr>
                <w:rFonts w:eastAsia="標楷體" w:cs="Mangal"/>
                <w:kern w:val="0"/>
                <w:sz w:val="20"/>
                <w:szCs w:val="40"/>
                <w:lang w:bidi="hi-IN"/>
              </w:rPr>
              <w:t>106</w:t>
            </w:r>
            <w:r w:rsidRPr="002056EF">
              <w:rPr>
                <w:rFonts w:eastAsia="標楷體" w:cs="Mangal"/>
                <w:kern w:val="0"/>
                <w:sz w:val="20"/>
                <w:szCs w:val="40"/>
                <w:lang w:bidi="hi-IN"/>
              </w:rPr>
              <w:t>年</w:t>
            </w:r>
            <w:r w:rsidRPr="002056EF">
              <w:rPr>
                <w:rFonts w:eastAsia="標楷體" w:cs="Mangal"/>
                <w:kern w:val="0"/>
                <w:sz w:val="20"/>
                <w:szCs w:val="40"/>
                <w:lang w:bidi="hi-IN"/>
              </w:rPr>
              <w:t>1</w:t>
            </w:r>
            <w:r w:rsidRPr="002056EF">
              <w:rPr>
                <w:rFonts w:eastAsia="標楷體" w:cs="Mangal"/>
                <w:kern w:val="0"/>
                <w:sz w:val="20"/>
                <w:szCs w:val="40"/>
                <w:lang w:bidi="hi-IN"/>
              </w:rPr>
              <w:t>月</w:t>
            </w:r>
            <w:r w:rsidRPr="002056EF">
              <w:rPr>
                <w:rFonts w:eastAsia="標楷體" w:cs="Mangal"/>
                <w:kern w:val="0"/>
                <w:sz w:val="20"/>
                <w:szCs w:val="40"/>
                <w:lang w:bidi="hi-IN"/>
              </w:rPr>
              <w:t>10</w:t>
            </w:r>
            <w:r w:rsidRPr="002056EF">
              <w:rPr>
                <w:rFonts w:eastAsia="標楷體" w:cs="Mangal"/>
                <w:kern w:val="0"/>
                <w:sz w:val="20"/>
                <w:szCs w:val="40"/>
                <w:lang w:bidi="hi-IN"/>
              </w:rPr>
              <w:t>日行政院環境保護署環署毒字第</w:t>
            </w:r>
            <w:r w:rsidRPr="002056EF">
              <w:rPr>
                <w:rFonts w:eastAsia="標楷體" w:cs="Mangal"/>
                <w:kern w:val="0"/>
                <w:sz w:val="20"/>
                <w:szCs w:val="40"/>
                <w:lang w:bidi="hi-IN"/>
              </w:rPr>
              <w:t>1060000881</w:t>
            </w:r>
            <w:r w:rsidRPr="002056EF">
              <w:rPr>
                <w:rFonts w:eastAsia="標楷體" w:cs="Mangal"/>
                <w:kern w:val="0"/>
                <w:sz w:val="20"/>
                <w:szCs w:val="40"/>
                <w:lang w:bidi="hi-IN"/>
              </w:rPr>
              <w:t>號令修正發布第三條、第四條、第五條</w:t>
            </w:r>
          </w:p>
          <w:p w:rsidR="002056EF" w:rsidRPr="002056EF" w:rsidRDefault="002056EF" w:rsidP="002056EF">
            <w:pPr>
              <w:widowControl/>
              <w:suppressAutoHyphens/>
              <w:kinsoku w:val="0"/>
              <w:snapToGrid w:val="0"/>
              <w:ind w:left="4592"/>
              <w:rPr>
                <w:rFonts w:eastAsia="標楷體" w:cs="Mangal"/>
                <w:kern w:val="0"/>
                <w:sz w:val="20"/>
                <w:szCs w:val="40"/>
                <w:lang w:bidi="hi-IN"/>
              </w:rPr>
            </w:pPr>
          </w:p>
          <w:p w:rsidR="002056EF" w:rsidRPr="002056EF" w:rsidRDefault="002056EF" w:rsidP="002056EF">
            <w:pPr>
              <w:widowControl/>
              <w:suppressAutoHyphens/>
              <w:ind w:left="1134" w:hanging="1134"/>
              <w:jc w:val="both"/>
              <w:rPr>
                <w:rFonts w:ascii="標楷體" w:eastAsia="標楷體" w:hAnsi="標楷體"/>
                <w:kern w:val="0"/>
                <w:lang w:bidi="hi-IN"/>
              </w:rPr>
            </w:pPr>
            <w:r w:rsidRPr="002056EF">
              <w:rPr>
                <w:rFonts w:ascii="標楷體" w:eastAsia="標楷體" w:hAnsi="標楷體"/>
                <w:kern w:val="0"/>
                <w:lang w:bidi="hi-IN"/>
              </w:rPr>
              <w:t>第一條　本標準依飲用水管理條例</w:t>
            </w:r>
            <w:r w:rsidRPr="002056EF">
              <w:rPr>
                <w:rFonts w:ascii="標楷體" w:eastAsia="標楷體" w:hAnsi="標楷體" w:hint="eastAsia"/>
                <w:kern w:val="0"/>
                <w:lang w:bidi="hi-IN"/>
              </w:rPr>
              <w:t>(</w:t>
            </w:r>
            <w:r w:rsidRPr="002056EF">
              <w:rPr>
                <w:rFonts w:ascii="標楷體" w:eastAsia="標楷體" w:hAnsi="標楷體"/>
                <w:kern w:val="0"/>
                <w:lang w:bidi="hi-IN"/>
              </w:rPr>
              <w:t>以下簡稱本條例</w:t>
            </w:r>
            <w:r w:rsidRPr="002056EF">
              <w:rPr>
                <w:rFonts w:ascii="標楷體" w:eastAsia="標楷體" w:hAnsi="標楷體" w:hint="eastAsia"/>
                <w:kern w:val="0"/>
                <w:lang w:bidi="hi-IN"/>
              </w:rPr>
              <w:t>)</w:t>
            </w:r>
            <w:r w:rsidRPr="002056EF">
              <w:rPr>
                <w:rFonts w:ascii="標楷體" w:eastAsia="標楷體" w:hAnsi="標楷體"/>
                <w:kern w:val="0"/>
                <w:lang w:bidi="hi-IN"/>
              </w:rPr>
              <w:t>第十一條第二項規定訂定之。</w:t>
            </w:r>
          </w:p>
          <w:p w:rsidR="002056EF" w:rsidRPr="002056EF" w:rsidRDefault="002056EF" w:rsidP="002056EF">
            <w:pPr>
              <w:widowControl/>
              <w:suppressAutoHyphens/>
              <w:ind w:left="993" w:hanging="993"/>
              <w:jc w:val="both"/>
              <w:rPr>
                <w:rFonts w:ascii="標楷體" w:eastAsia="標楷體" w:hAnsi="標楷體"/>
                <w:kern w:val="0"/>
                <w:lang w:bidi="hi-IN"/>
              </w:rPr>
            </w:pPr>
            <w:r w:rsidRPr="002056EF">
              <w:rPr>
                <w:rFonts w:ascii="標楷體" w:eastAsia="標楷體" w:hAnsi="標楷體"/>
                <w:kern w:val="0"/>
                <w:lang w:bidi="hi-IN"/>
              </w:rPr>
              <w:t>第二條　本標準適用於本條例第四條所定飲用水設備供應之飲用水及其他經中央主管機關指定之飲用水。</w:t>
            </w:r>
          </w:p>
          <w:p w:rsidR="002056EF" w:rsidRPr="002056EF" w:rsidRDefault="002056EF" w:rsidP="002056EF">
            <w:pPr>
              <w:widowControl/>
              <w:suppressAutoHyphens/>
              <w:ind w:left="1134" w:hanging="1134"/>
              <w:rPr>
                <w:rFonts w:ascii="標楷體" w:eastAsia="標楷體" w:hAnsi="標楷體"/>
                <w:kern w:val="0"/>
                <w:lang w:bidi="hi-IN"/>
              </w:rPr>
            </w:pPr>
            <w:r w:rsidRPr="002056EF">
              <w:rPr>
                <w:rFonts w:ascii="標楷體" w:eastAsia="標楷體" w:hAnsi="標楷體"/>
                <w:kern w:val="0"/>
                <w:lang w:bidi="hi-IN"/>
              </w:rPr>
              <w:t>第三條　本標準規定如下</w:t>
            </w:r>
            <w:r w:rsidRPr="002056EF">
              <w:rPr>
                <w:rFonts w:ascii="標楷體" w:eastAsia="標楷體" w:hAnsi="標楷體" w:hint="eastAsia"/>
                <w:kern w:val="0"/>
                <w:lang w:bidi="hi-IN"/>
              </w:rPr>
              <w:t>:</w:t>
            </w:r>
          </w:p>
          <w:p w:rsidR="002056EF" w:rsidRPr="002056EF" w:rsidRDefault="002056EF" w:rsidP="002056EF">
            <w:pPr>
              <w:widowControl/>
              <w:snapToGrid w:val="0"/>
              <w:ind w:left="1701" w:hanging="708"/>
              <w:rPr>
                <w:rFonts w:eastAsia="標楷體" w:cs="Mangal"/>
                <w:kern w:val="0"/>
                <w:lang w:bidi="hi-IN"/>
              </w:rPr>
            </w:pPr>
            <w:r w:rsidRPr="002056EF">
              <w:rPr>
                <w:rFonts w:eastAsia="標楷體" w:cs="Mangal"/>
                <w:kern w:val="0"/>
                <w:lang w:bidi="hi-IN"/>
              </w:rPr>
              <w:t>一、細菌性標準</w:t>
            </w:r>
            <w:r w:rsidRPr="002056EF">
              <w:rPr>
                <w:rFonts w:eastAsia="標楷體" w:cs="Mangal" w:hint="eastAsia"/>
                <w:kern w:val="0"/>
                <w:lang w:bidi="hi-IN"/>
              </w:rPr>
              <w:t>:(</w:t>
            </w:r>
            <w:r w:rsidRPr="002056EF">
              <w:rPr>
                <w:rFonts w:eastAsia="標楷體" w:cs="Mangal"/>
                <w:kern w:val="0"/>
                <w:lang w:bidi="hi-IN"/>
              </w:rPr>
              <w:t>總菌落數採樣地點限於有消毒系統之水廠配水管網</w:t>
            </w:r>
            <w:r w:rsidRPr="002056EF">
              <w:rPr>
                <w:rFonts w:eastAsia="標楷體" w:cs="Mangal" w:hint="eastAsia"/>
                <w:kern w:val="0"/>
                <w:lang w:bidi="hi-IN"/>
              </w:rPr>
              <w:t>)</w:t>
            </w:r>
          </w:p>
          <w:tbl>
            <w:tblPr>
              <w:tblW w:w="8785" w:type="dxa"/>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3" w:type="dxa"/>
                <w:right w:w="28" w:type="dxa"/>
              </w:tblCellMar>
              <w:tblLook w:val="0000" w:firstRow="0" w:lastRow="0" w:firstColumn="0" w:lastColumn="0" w:noHBand="0" w:noVBand="0"/>
            </w:tblPr>
            <w:tblGrid>
              <w:gridCol w:w="4675"/>
              <w:gridCol w:w="2126"/>
              <w:gridCol w:w="1984"/>
            </w:tblGrid>
            <w:tr w:rsidR="007E3F30" w:rsidRPr="002056EF" w:rsidTr="007E3F30">
              <w:trPr>
                <w:trHeight w:val="270"/>
                <w:tblHeader/>
              </w:trPr>
              <w:tc>
                <w:tcPr>
                  <w:tcW w:w="467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center"/>
                    <w:rPr>
                      <w:rFonts w:eastAsia="標楷體" w:cs="Mangal"/>
                      <w:kern w:val="0"/>
                      <w:lang w:bidi="hi-IN"/>
                    </w:rPr>
                  </w:pPr>
                  <w:r w:rsidRPr="002056EF">
                    <w:rPr>
                      <w:rFonts w:eastAsia="標楷體" w:cs="Mangal"/>
                      <w:kern w:val="0"/>
                      <w:lang w:bidi="hi-IN"/>
                    </w:rPr>
                    <w:t>項目</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suppressAutoHyphens/>
                    <w:snapToGrid w:val="0"/>
                    <w:jc w:val="center"/>
                    <w:rPr>
                      <w:rFonts w:eastAsia="標楷體"/>
                      <w:kern w:val="0"/>
                      <w:lang w:bidi="hi-IN"/>
                    </w:rPr>
                  </w:pPr>
                  <w:r w:rsidRPr="002056EF">
                    <w:rPr>
                      <w:rFonts w:eastAsia="標楷體"/>
                      <w:kern w:val="0"/>
                      <w:lang w:bidi="hi-IN"/>
                    </w:rPr>
                    <w:t>最大限值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center"/>
                    <w:rPr>
                      <w:rFonts w:eastAsia="標楷體" w:cs="Mangal"/>
                      <w:kern w:val="0"/>
                      <w:lang w:bidi="hi-IN"/>
                    </w:rPr>
                  </w:pPr>
                  <w:r w:rsidRPr="002056EF">
                    <w:rPr>
                      <w:rFonts w:eastAsia="標楷體" w:cs="Mangal"/>
                      <w:kern w:val="0"/>
                      <w:lang w:bidi="hi-IN"/>
                    </w:rPr>
                    <w:t>單位</w:t>
                  </w:r>
                </w:p>
              </w:tc>
            </w:tr>
            <w:tr w:rsidR="007E3F30" w:rsidRPr="002056EF" w:rsidTr="007E3F30">
              <w:trPr>
                <w:cantSplit/>
                <w:trHeight w:val="250"/>
                <w:tblHeader/>
              </w:trPr>
              <w:tc>
                <w:tcPr>
                  <w:tcW w:w="4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2056EF" w:rsidRPr="002056EF" w:rsidRDefault="002056EF" w:rsidP="002056EF">
                  <w:pPr>
                    <w:widowControl/>
                    <w:overflowPunct w:val="0"/>
                    <w:autoSpaceDE w:val="0"/>
                    <w:snapToGrid w:val="0"/>
                    <w:ind w:left="-26"/>
                    <w:rPr>
                      <w:rFonts w:eastAsia="標楷體" w:cs="Mangal"/>
                      <w:kern w:val="0"/>
                      <w:lang w:bidi="hi-IN"/>
                    </w:rPr>
                  </w:pPr>
                  <w:r w:rsidRPr="002056EF">
                    <w:rPr>
                      <w:rFonts w:eastAsia="標楷體" w:cs="Mangal"/>
                      <w:kern w:val="0"/>
                      <w:lang w:bidi="hi-IN"/>
                    </w:rPr>
                    <w:t>1.</w:t>
                  </w:r>
                  <w:r w:rsidRPr="002056EF">
                    <w:rPr>
                      <w:rFonts w:eastAsia="標楷體" w:cs="Mangal"/>
                      <w:kern w:val="0"/>
                      <w:lang w:bidi="hi-IN"/>
                    </w:rPr>
                    <w:t>大腸桿菌群</w:t>
                  </w:r>
                  <w:r w:rsidRPr="002056EF">
                    <w:rPr>
                      <w:rFonts w:eastAsia="標楷體" w:cs="Mangal"/>
                      <w:kern w:val="0"/>
                      <w:lang w:bidi="hi-IN"/>
                    </w:rPr>
                    <w:t xml:space="preserve"> </w:t>
                  </w:r>
                </w:p>
                <w:p w:rsidR="002056EF" w:rsidRPr="002056EF" w:rsidRDefault="002056EF" w:rsidP="002056EF">
                  <w:pPr>
                    <w:widowControl/>
                    <w:overflowPunct w:val="0"/>
                    <w:autoSpaceDE w:val="0"/>
                    <w:snapToGrid w:val="0"/>
                    <w:ind w:left="192"/>
                    <w:rPr>
                      <w:rFonts w:eastAsia="標楷體" w:cs="Mangal"/>
                      <w:kern w:val="0"/>
                      <w:lang w:bidi="hi-IN"/>
                    </w:rPr>
                  </w:pPr>
                  <w:r w:rsidRPr="002056EF">
                    <w:rPr>
                      <w:rFonts w:eastAsia="標楷體" w:cs="Mangal"/>
                      <w:kern w:val="0"/>
                      <w:lang w:bidi="hi-IN"/>
                    </w:rPr>
                    <w:t>(Coliform Group)</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ind w:left="152" w:hanging="152"/>
                    <w:rPr>
                      <w:rFonts w:eastAsia="標楷體" w:cs="Mangal"/>
                      <w:kern w:val="0"/>
                      <w:lang w:bidi="hi-IN"/>
                    </w:rPr>
                  </w:pPr>
                  <w:r w:rsidRPr="002056EF">
                    <w:rPr>
                      <w:rFonts w:eastAsia="標楷體" w:cs="Mangal" w:hint="eastAsia"/>
                      <w:kern w:val="0"/>
                      <w:lang w:bidi="hi-IN"/>
                    </w:rPr>
                    <w:t>6</w:t>
                  </w:r>
                  <w:r w:rsidRPr="002056EF">
                    <w:rPr>
                      <w:rFonts w:eastAsia="標楷體" w:cs="Mangal"/>
                      <w:kern w:val="0"/>
                      <w:lang w:bidi="hi-IN"/>
                    </w:rPr>
                    <w:t>(</w:t>
                  </w:r>
                  <w:r w:rsidRPr="002056EF">
                    <w:rPr>
                      <w:rFonts w:eastAsia="標楷體" w:cs="Mangal"/>
                      <w:kern w:val="0"/>
                      <w:lang w:bidi="hi-IN"/>
                    </w:rPr>
                    <w:t>多管發酵酵法</w:t>
                  </w:r>
                  <w:r w:rsidRPr="002056EF">
                    <w:rPr>
                      <w:rFonts w:eastAsia="標楷體" w:cs="Mangal" w:hint="eastAsia"/>
                      <w:kern w:val="0"/>
                      <w:lang w:bidi="hi-IN"/>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center"/>
                    <w:rPr>
                      <w:rFonts w:eastAsia="標楷體" w:cs="Mangal"/>
                      <w:kern w:val="0"/>
                      <w:lang w:bidi="hi-IN"/>
                    </w:rPr>
                  </w:pPr>
                  <w:r w:rsidRPr="002056EF">
                    <w:rPr>
                      <w:rFonts w:eastAsia="標楷體" w:cs="Mangal"/>
                      <w:kern w:val="0"/>
                      <w:lang w:bidi="hi-IN"/>
                    </w:rPr>
                    <w:t>MPN/</w:t>
                  </w:r>
                  <w:r w:rsidRPr="002056EF">
                    <w:rPr>
                      <w:rFonts w:eastAsia="標楷體" w:cs="Mangal" w:hint="eastAsia"/>
                      <w:kern w:val="0"/>
                      <w:lang w:bidi="hi-IN"/>
                    </w:rPr>
                    <w:t>100</w:t>
                  </w:r>
                  <w:r w:rsidRPr="002056EF">
                    <w:rPr>
                      <w:rFonts w:eastAsia="標楷體" w:cs="Mangal"/>
                      <w:kern w:val="0"/>
                      <w:lang w:bidi="hi-IN"/>
                    </w:rPr>
                    <w:t>毫升</w:t>
                  </w:r>
                </w:p>
              </w:tc>
            </w:tr>
            <w:tr w:rsidR="007E3F30" w:rsidRPr="002056EF" w:rsidTr="007E3F30">
              <w:trPr>
                <w:cantSplit/>
                <w:trHeight w:val="341"/>
                <w:tblHeader/>
              </w:trPr>
              <w:tc>
                <w:tcPr>
                  <w:tcW w:w="4675" w:type="dxa"/>
                  <w:vMerge/>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2056EF" w:rsidRPr="002056EF" w:rsidRDefault="002056EF" w:rsidP="002056EF">
                  <w:pPr>
                    <w:widowControl/>
                    <w:rPr>
                      <w:rFonts w:ascii="Liberation Serif" w:hAnsi="Liberation Serif" w:cs="Mangal"/>
                      <w:kern w:val="0"/>
                      <w:lang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both"/>
                    <w:rPr>
                      <w:rFonts w:eastAsia="標楷體" w:cs="Mangal"/>
                      <w:kern w:val="0"/>
                      <w:lang w:bidi="hi-IN"/>
                    </w:rPr>
                  </w:pPr>
                  <w:r w:rsidRPr="002056EF">
                    <w:rPr>
                      <w:rFonts w:eastAsia="標楷體" w:cs="Mangal" w:hint="eastAsia"/>
                      <w:kern w:val="0"/>
                      <w:lang w:bidi="hi-IN"/>
                    </w:rPr>
                    <w:t>6</w:t>
                  </w:r>
                  <w:r w:rsidRPr="002056EF">
                    <w:rPr>
                      <w:rFonts w:eastAsia="標楷體" w:cs="Mangal"/>
                      <w:kern w:val="0"/>
                      <w:lang w:bidi="hi-IN"/>
                    </w:rPr>
                    <w:t>(</w:t>
                  </w:r>
                  <w:r w:rsidRPr="002056EF">
                    <w:rPr>
                      <w:rFonts w:eastAsia="標楷體" w:cs="Mangal"/>
                      <w:kern w:val="0"/>
                      <w:lang w:bidi="hi-IN"/>
                    </w:rPr>
                    <w:t>濾膜法</w:t>
                  </w:r>
                  <w:r w:rsidRPr="002056EF">
                    <w:rPr>
                      <w:rFonts w:eastAsia="標楷體" w:cs="Mangal" w:hint="eastAsia"/>
                      <w:kern w:val="0"/>
                      <w:lang w:bidi="hi-IN"/>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center"/>
                    <w:rPr>
                      <w:rFonts w:eastAsia="標楷體" w:cs="Mangal"/>
                      <w:kern w:val="0"/>
                      <w:lang w:bidi="hi-IN"/>
                    </w:rPr>
                  </w:pPr>
                  <w:r w:rsidRPr="002056EF">
                    <w:rPr>
                      <w:rFonts w:eastAsia="標楷體" w:cs="Mangal"/>
                      <w:kern w:val="0"/>
                      <w:lang w:bidi="hi-IN"/>
                    </w:rPr>
                    <w:t>CFU/</w:t>
                  </w:r>
                  <w:r w:rsidRPr="002056EF">
                    <w:rPr>
                      <w:rFonts w:eastAsia="標楷體" w:cs="Mangal" w:hint="eastAsia"/>
                      <w:kern w:val="0"/>
                      <w:lang w:bidi="hi-IN"/>
                    </w:rPr>
                    <w:t>100</w:t>
                  </w:r>
                  <w:r w:rsidRPr="002056EF">
                    <w:rPr>
                      <w:rFonts w:eastAsia="標楷體" w:cs="Mangal"/>
                      <w:kern w:val="0"/>
                      <w:lang w:bidi="hi-IN"/>
                    </w:rPr>
                    <w:t>毫升</w:t>
                  </w:r>
                </w:p>
              </w:tc>
            </w:tr>
            <w:tr w:rsidR="007E3F30" w:rsidRPr="002056EF" w:rsidTr="007E3F30">
              <w:trPr>
                <w:trHeight w:val="203"/>
                <w:tblHeader/>
              </w:trPr>
              <w:tc>
                <w:tcPr>
                  <w:tcW w:w="4675"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2056EF" w:rsidRPr="002056EF" w:rsidRDefault="002056EF" w:rsidP="002056EF">
                  <w:pPr>
                    <w:widowControl/>
                    <w:tabs>
                      <w:tab w:val="left" w:pos="0"/>
                      <w:tab w:val="center" w:pos="4153"/>
                      <w:tab w:val="right" w:pos="8306"/>
                    </w:tabs>
                    <w:suppressAutoHyphens/>
                    <w:snapToGrid w:val="0"/>
                    <w:rPr>
                      <w:rFonts w:eastAsia="標楷體" w:cs="Mangal"/>
                      <w:kern w:val="0"/>
                      <w:lang w:bidi="hi-IN"/>
                    </w:rPr>
                  </w:pPr>
                  <w:r w:rsidRPr="002056EF">
                    <w:rPr>
                      <w:rFonts w:eastAsia="標楷體" w:cs="Mangal"/>
                      <w:kern w:val="0"/>
                      <w:lang w:bidi="hi-IN"/>
                    </w:rPr>
                    <w:t>2.</w:t>
                  </w:r>
                  <w:r w:rsidRPr="002056EF">
                    <w:rPr>
                      <w:rFonts w:eastAsia="標楷體" w:cs="Mangal"/>
                      <w:kern w:val="0"/>
                      <w:lang w:bidi="hi-IN"/>
                    </w:rPr>
                    <w:t>總菌落數</w:t>
                  </w:r>
                </w:p>
                <w:p w:rsidR="002056EF" w:rsidRPr="002056EF" w:rsidRDefault="002056EF" w:rsidP="002056EF">
                  <w:pPr>
                    <w:widowControl/>
                    <w:overflowPunct w:val="0"/>
                    <w:autoSpaceDE w:val="0"/>
                    <w:snapToGrid w:val="0"/>
                    <w:ind w:left="192"/>
                    <w:rPr>
                      <w:rFonts w:eastAsia="標楷體" w:cs="Mangal"/>
                      <w:kern w:val="0"/>
                      <w:lang w:bidi="hi-IN"/>
                    </w:rPr>
                  </w:pPr>
                  <w:r w:rsidRPr="002056EF">
                    <w:rPr>
                      <w:rFonts w:eastAsia="標楷體" w:cs="Mangal"/>
                      <w:kern w:val="0"/>
                      <w:lang w:bidi="hi-IN"/>
                    </w:rPr>
                    <w:t>(Total Bacterial Count)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both"/>
                    <w:rPr>
                      <w:rFonts w:eastAsia="標楷體" w:cs="Mangal"/>
                      <w:kern w:val="0"/>
                      <w:lang w:bidi="hi-IN"/>
                    </w:rPr>
                  </w:pPr>
                  <w:r w:rsidRPr="002056EF">
                    <w:rPr>
                      <w:rFonts w:eastAsia="標楷體" w:cs="Mangal" w:hint="eastAsia"/>
                      <w:kern w:val="0"/>
                      <w:lang w:bidi="hi-IN"/>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center"/>
                    <w:rPr>
                      <w:rFonts w:eastAsia="標楷體" w:cs="Mangal"/>
                      <w:kern w:val="0"/>
                      <w:lang w:bidi="hi-IN"/>
                    </w:rPr>
                  </w:pPr>
                  <w:r w:rsidRPr="002056EF">
                    <w:rPr>
                      <w:rFonts w:eastAsia="標楷體" w:cs="Mangal"/>
                      <w:kern w:val="0"/>
                      <w:lang w:bidi="hi-IN"/>
                    </w:rPr>
                    <w:t>CFU/</w:t>
                  </w:r>
                  <w:r w:rsidRPr="002056EF">
                    <w:rPr>
                      <w:rFonts w:eastAsia="標楷體" w:cs="Mangal"/>
                      <w:kern w:val="0"/>
                      <w:lang w:bidi="hi-IN"/>
                    </w:rPr>
                    <w:t>毫升</w:t>
                  </w:r>
                </w:p>
              </w:tc>
            </w:tr>
          </w:tbl>
          <w:p w:rsidR="002056EF" w:rsidRPr="002056EF" w:rsidRDefault="002056EF" w:rsidP="002056EF">
            <w:pPr>
              <w:widowControl/>
              <w:snapToGrid w:val="0"/>
              <w:spacing w:before="192"/>
              <w:ind w:left="1560" w:hanging="567"/>
              <w:rPr>
                <w:rFonts w:eastAsia="標楷體" w:cs="Mangal"/>
                <w:kern w:val="0"/>
                <w:lang w:bidi="hi-IN"/>
              </w:rPr>
            </w:pPr>
            <w:r w:rsidRPr="002056EF">
              <w:rPr>
                <w:rFonts w:eastAsia="標楷體" w:cs="Mangal"/>
                <w:kern w:val="0"/>
                <w:lang w:bidi="hi-IN"/>
              </w:rPr>
              <w:t>二、物理性標準：</w:t>
            </w:r>
          </w:p>
          <w:tbl>
            <w:tblPr>
              <w:tblW w:w="8757" w:type="dxa"/>
              <w:tblInd w:w="1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3" w:type="dxa"/>
                <w:right w:w="28" w:type="dxa"/>
              </w:tblCellMar>
              <w:tblLook w:val="0000" w:firstRow="0" w:lastRow="0" w:firstColumn="0" w:lastColumn="0" w:noHBand="0" w:noVBand="0"/>
            </w:tblPr>
            <w:tblGrid>
              <w:gridCol w:w="4647"/>
              <w:gridCol w:w="2126"/>
              <w:gridCol w:w="1984"/>
            </w:tblGrid>
            <w:tr w:rsidR="007E3F30" w:rsidRPr="002056EF" w:rsidTr="007E3F30">
              <w:trPr>
                <w:trHeight w:val="20"/>
              </w:trPr>
              <w:tc>
                <w:tcPr>
                  <w:tcW w:w="464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center"/>
                    <w:rPr>
                      <w:rFonts w:eastAsia="標楷體" w:cs="Mangal"/>
                      <w:kern w:val="0"/>
                      <w:lang w:bidi="hi-IN"/>
                    </w:rPr>
                  </w:pPr>
                  <w:r w:rsidRPr="002056EF">
                    <w:rPr>
                      <w:rFonts w:eastAsia="標楷體" w:cs="Mangal"/>
                      <w:kern w:val="0"/>
                      <w:lang w:bidi="hi-IN"/>
                    </w:rPr>
                    <w:t>項目</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suppressAutoHyphens/>
                    <w:snapToGrid w:val="0"/>
                    <w:jc w:val="center"/>
                    <w:rPr>
                      <w:rFonts w:eastAsia="標楷體"/>
                      <w:kern w:val="0"/>
                      <w:lang w:bidi="hi-IN"/>
                    </w:rPr>
                  </w:pPr>
                  <w:r w:rsidRPr="002056EF">
                    <w:rPr>
                      <w:rFonts w:eastAsia="標楷體"/>
                      <w:kern w:val="0"/>
                      <w:lang w:bidi="hi-IN"/>
                    </w:rPr>
                    <w:t>最大限值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center"/>
                    <w:rPr>
                      <w:rFonts w:eastAsia="標楷體" w:cs="Mangal"/>
                      <w:kern w:val="0"/>
                      <w:lang w:bidi="hi-IN"/>
                    </w:rPr>
                  </w:pPr>
                  <w:r w:rsidRPr="002056EF">
                    <w:rPr>
                      <w:rFonts w:eastAsia="標楷體" w:cs="Mangal"/>
                      <w:kern w:val="0"/>
                      <w:lang w:bidi="hi-IN"/>
                    </w:rPr>
                    <w:t>單位</w:t>
                  </w:r>
                </w:p>
              </w:tc>
            </w:tr>
            <w:tr w:rsidR="007E3F30" w:rsidRPr="002056EF" w:rsidTr="007E3F30">
              <w:trPr>
                <w:trHeight w:val="255"/>
              </w:trPr>
              <w:tc>
                <w:tcPr>
                  <w:tcW w:w="464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overflowPunct w:val="0"/>
                    <w:autoSpaceDE w:val="0"/>
                    <w:snapToGrid w:val="0"/>
                    <w:ind w:left="-26"/>
                    <w:rPr>
                      <w:rFonts w:eastAsia="標楷體" w:cs="Mangal"/>
                      <w:kern w:val="0"/>
                      <w:lang w:bidi="hi-IN"/>
                    </w:rPr>
                  </w:pPr>
                  <w:r w:rsidRPr="002056EF">
                    <w:rPr>
                      <w:rFonts w:eastAsia="標楷體" w:cs="Mangal"/>
                      <w:kern w:val="0"/>
                      <w:lang w:bidi="hi-IN"/>
                    </w:rPr>
                    <w:t>1.</w:t>
                  </w:r>
                  <w:r w:rsidRPr="002056EF">
                    <w:rPr>
                      <w:rFonts w:eastAsia="標楷體" w:cs="Mangal"/>
                      <w:kern w:val="0"/>
                      <w:lang w:bidi="hi-IN"/>
                    </w:rPr>
                    <w:t>臭度</w:t>
                  </w:r>
                </w:p>
                <w:p w:rsidR="002056EF" w:rsidRPr="002056EF" w:rsidRDefault="002056EF" w:rsidP="002056EF">
                  <w:pPr>
                    <w:widowControl/>
                    <w:overflowPunct w:val="0"/>
                    <w:autoSpaceDE w:val="0"/>
                    <w:snapToGrid w:val="0"/>
                    <w:ind w:left="192"/>
                    <w:rPr>
                      <w:rFonts w:eastAsia="標楷體" w:cs="Mangal"/>
                      <w:kern w:val="0"/>
                      <w:lang w:bidi="hi-IN"/>
                    </w:rPr>
                  </w:pPr>
                  <w:r w:rsidRPr="002056EF">
                    <w:rPr>
                      <w:rFonts w:eastAsia="標楷體" w:cs="Mangal"/>
                      <w:kern w:val="0"/>
                      <w:lang w:bidi="hi-IN"/>
                    </w:rPr>
                    <w:t>(Odour)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both"/>
                    <w:rPr>
                      <w:rFonts w:eastAsia="標楷體" w:cs="Mangal"/>
                      <w:kern w:val="0"/>
                      <w:lang w:bidi="hi-IN"/>
                    </w:rPr>
                  </w:pPr>
                  <w:r w:rsidRPr="002056EF">
                    <w:rPr>
                      <w:rFonts w:eastAsia="標楷體" w:cs="Mangal" w:hint="eastAsia"/>
                      <w:kern w:val="0"/>
                      <w:lang w:bidi="hi-IN"/>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center"/>
                    <w:rPr>
                      <w:rFonts w:eastAsia="標楷體" w:cs="Mangal"/>
                      <w:kern w:val="0"/>
                      <w:lang w:bidi="hi-IN"/>
                    </w:rPr>
                  </w:pPr>
                  <w:r w:rsidRPr="002056EF">
                    <w:rPr>
                      <w:rFonts w:eastAsia="標楷體" w:cs="Mangal"/>
                      <w:kern w:val="0"/>
                      <w:lang w:bidi="hi-IN"/>
                    </w:rPr>
                    <w:t>初嗅數</w:t>
                  </w:r>
                </w:p>
              </w:tc>
            </w:tr>
            <w:tr w:rsidR="007E3F30" w:rsidRPr="002056EF" w:rsidTr="007E3F30">
              <w:trPr>
                <w:trHeight w:val="279"/>
              </w:trPr>
              <w:tc>
                <w:tcPr>
                  <w:tcW w:w="464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overflowPunct w:val="0"/>
                    <w:autoSpaceDE w:val="0"/>
                    <w:snapToGrid w:val="0"/>
                    <w:ind w:left="-26"/>
                    <w:rPr>
                      <w:rFonts w:eastAsia="標楷體" w:cs="Mangal"/>
                      <w:kern w:val="0"/>
                      <w:lang w:bidi="hi-IN"/>
                    </w:rPr>
                  </w:pPr>
                  <w:r w:rsidRPr="002056EF">
                    <w:rPr>
                      <w:rFonts w:eastAsia="標楷體" w:cs="Mangal"/>
                      <w:kern w:val="0"/>
                      <w:lang w:bidi="hi-IN"/>
                    </w:rPr>
                    <w:t>2.</w:t>
                  </w:r>
                  <w:r w:rsidRPr="002056EF">
                    <w:rPr>
                      <w:rFonts w:eastAsia="標楷體" w:cs="Mangal"/>
                      <w:kern w:val="0"/>
                      <w:lang w:bidi="hi-IN"/>
                    </w:rPr>
                    <w:t>濁度</w:t>
                  </w:r>
                </w:p>
                <w:p w:rsidR="002056EF" w:rsidRPr="002056EF" w:rsidRDefault="002056EF" w:rsidP="002056EF">
                  <w:pPr>
                    <w:widowControl/>
                    <w:overflowPunct w:val="0"/>
                    <w:autoSpaceDE w:val="0"/>
                    <w:snapToGrid w:val="0"/>
                    <w:ind w:left="192"/>
                    <w:rPr>
                      <w:rFonts w:eastAsia="標楷體" w:cs="Mangal"/>
                      <w:kern w:val="0"/>
                      <w:lang w:bidi="hi-IN"/>
                    </w:rPr>
                  </w:pPr>
                  <w:r w:rsidRPr="002056EF">
                    <w:rPr>
                      <w:rFonts w:eastAsia="標楷體" w:cs="Mangal"/>
                      <w:kern w:val="0"/>
                      <w:lang w:bidi="hi-IN"/>
                    </w:rPr>
                    <w:t>(Turbidity)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both"/>
                    <w:rPr>
                      <w:rFonts w:eastAsia="標楷體" w:cs="Mangal"/>
                      <w:kern w:val="0"/>
                      <w:lang w:bidi="hi-IN"/>
                    </w:rPr>
                  </w:pPr>
                  <w:r w:rsidRPr="002056EF">
                    <w:rPr>
                      <w:rFonts w:eastAsia="標楷體" w:cs="Mangal" w:hint="eastAsia"/>
                      <w:kern w:val="0"/>
                      <w:lang w:bidi="hi-IN"/>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center"/>
                    <w:rPr>
                      <w:rFonts w:eastAsia="標楷體" w:cs="Mangal"/>
                      <w:kern w:val="0"/>
                      <w:lang w:bidi="hi-IN"/>
                    </w:rPr>
                  </w:pPr>
                  <w:r w:rsidRPr="002056EF">
                    <w:rPr>
                      <w:rFonts w:eastAsia="標楷體" w:cs="Mangal"/>
                      <w:kern w:val="0"/>
                      <w:lang w:bidi="hi-IN"/>
                    </w:rPr>
                    <w:t>NTU</w:t>
                  </w:r>
                </w:p>
              </w:tc>
            </w:tr>
            <w:tr w:rsidR="007E3F30" w:rsidRPr="002056EF" w:rsidTr="007E3F30">
              <w:trPr>
                <w:trHeight w:val="74"/>
              </w:trPr>
              <w:tc>
                <w:tcPr>
                  <w:tcW w:w="464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overflowPunct w:val="0"/>
                    <w:autoSpaceDE w:val="0"/>
                    <w:snapToGrid w:val="0"/>
                    <w:ind w:left="-26"/>
                    <w:rPr>
                      <w:rFonts w:eastAsia="標楷體" w:cs="Mangal"/>
                      <w:kern w:val="0"/>
                      <w:lang w:bidi="hi-IN"/>
                    </w:rPr>
                  </w:pPr>
                  <w:r w:rsidRPr="002056EF">
                    <w:rPr>
                      <w:rFonts w:eastAsia="標楷體" w:cs="Mangal"/>
                      <w:kern w:val="0"/>
                      <w:lang w:bidi="hi-IN"/>
                    </w:rPr>
                    <w:t>3.</w:t>
                  </w:r>
                  <w:r w:rsidRPr="002056EF">
                    <w:rPr>
                      <w:rFonts w:eastAsia="標楷體" w:cs="Mangal"/>
                      <w:kern w:val="0"/>
                      <w:lang w:bidi="hi-IN"/>
                    </w:rPr>
                    <w:t>色度</w:t>
                  </w:r>
                </w:p>
                <w:p w:rsidR="002056EF" w:rsidRPr="002056EF" w:rsidRDefault="002056EF" w:rsidP="002056EF">
                  <w:pPr>
                    <w:widowControl/>
                    <w:overflowPunct w:val="0"/>
                    <w:autoSpaceDE w:val="0"/>
                    <w:snapToGrid w:val="0"/>
                    <w:ind w:left="192"/>
                    <w:rPr>
                      <w:rFonts w:eastAsia="標楷體" w:cs="Mangal"/>
                      <w:kern w:val="0"/>
                      <w:lang w:bidi="hi-IN"/>
                    </w:rPr>
                  </w:pPr>
                  <w:r w:rsidRPr="002056EF">
                    <w:rPr>
                      <w:rFonts w:eastAsia="標楷體" w:cs="Mangal"/>
                      <w:kern w:val="0"/>
                      <w:lang w:bidi="hi-IN"/>
                    </w:rPr>
                    <w:t>(Colour)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both"/>
                    <w:rPr>
                      <w:rFonts w:eastAsia="標楷體" w:cs="Mangal"/>
                      <w:kern w:val="0"/>
                      <w:lang w:bidi="hi-IN"/>
                    </w:rPr>
                  </w:pPr>
                  <w:r w:rsidRPr="002056EF">
                    <w:rPr>
                      <w:rFonts w:eastAsia="標楷體" w:cs="Mangal" w:hint="eastAsia"/>
                      <w:kern w:val="0"/>
                      <w:lang w:bidi="hi-IN"/>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center"/>
                    <w:rPr>
                      <w:rFonts w:eastAsia="標楷體" w:cs="Mangal"/>
                      <w:kern w:val="0"/>
                      <w:lang w:bidi="hi-IN"/>
                    </w:rPr>
                  </w:pPr>
                  <w:r w:rsidRPr="002056EF">
                    <w:rPr>
                      <w:rFonts w:eastAsia="標楷體" w:cs="Mangal"/>
                      <w:kern w:val="0"/>
                      <w:lang w:bidi="hi-IN"/>
                    </w:rPr>
                    <w:t>鉑鈷單位</w:t>
                  </w:r>
                </w:p>
              </w:tc>
            </w:tr>
          </w:tbl>
          <w:p w:rsidR="002056EF" w:rsidRPr="002056EF" w:rsidRDefault="002056EF" w:rsidP="002056EF">
            <w:pPr>
              <w:widowControl/>
              <w:snapToGrid w:val="0"/>
              <w:spacing w:before="192"/>
              <w:ind w:left="1560" w:hanging="567"/>
              <w:rPr>
                <w:rFonts w:eastAsia="標楷體" w:cs="Mangal"/>
                <w:kern w:val="0"/>
                <w:lang w:bidi="hi-IN"/>
              </w:rPr>
            </w:pPr>
            <w:r w:rsidRPr="002056EF">
              <w:rPr>
                <w:rFonts w:eastAsia="標楷體" w:cs="Mangal"/>
                <w:kern w:val="0"/>
                <w:lang w:bidi="hi-IN"/>
              </w:rPr>
              <w:t>三、化學性標準：</w:t>
            </w:r>
          </w:p>
          <w:p w:rsidR="002056EF" w:rsidRPr="002056EF" w:rsidRDefault="002056EF" w:rsidP="002056EF">
            <w:pPr>
              <w:widowControl/>
              <w:suppressAutoHyphens/>
              <w:ind w:left="1429"/>
              <w:jc w:val="both"/>
              <w:rPr>
                <w:rFonts w:eastAsia="標楷體" w:cs="Mangal"/>
                <w:kern w:val="0"/>
                <w:lang w:bidi="hi-IN"/>
              </w:rPr>
            </w:pPr>
            <w:r w:rsidRPr="002056EF">
              <w:rPr>
                <w:rFonts w:eastAsia="標楷體" w:cs="Mangal" w:hint="eastAsia"/>
                <w:kern w:val="0"/>
                <w:lang w:bidi="hi-IN"/>
              </w:rPr>
              <w:t>(</w:t>
            </w:r>
            <w:r w:rsidRPr="002056EF">
              <w:rPr>
                <w:rFonts w:eastAsia="標楷體" w:cs="Mangal"/>
                <w:kern w:val="0"/>
                <w:lang w:bidi="hi-IN"/>
              </w:rPr>
              <w:t>一</w:t>
            </w:r>
            <w:r w:rsidRPr="002056EF">
              <w:rPr>
                <w:rFonts w:eastAsia="標楷體" w:cs="Mangal" w:hint="eastAsia"/>
                <w:kern w:val="0"/>
                <w:lang w:bidi="hi-IN"/>
              </w:rPr>
              <w:t>)</w:t>
            </w:r>
            <w:r w:rsidRPr="002056EF">
              <w:rPr>
                <w:rFonts w:eastAsia="標楷體" w:cs="Mangal"/>
                <w:kern w:val="0"/>
                <w:lang w:bidi="hi-IN"/>
              </w:rPr>
              <w:t>影響健康物質：</w:t>
            </w:r>
          </w:p>
          <w:tbl>
            <w:tblPr>
              <w:tblW w:w="8799"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3" w:type="dxa"/>
                <w:right w:w="28" w:type="dxa"/>
              </w:tblCellMar>
              <w:tblLook w:val="0000" w:firstRow="0" w:lastRow="0" w:firstColumn="0" w:lastColumn="0" w:noHBand="0" w:noVBand="0"/>
            </w:tblPr>
            <w:tblGrid>
              <w:gridCol w:w="4689"/>
              <w:gridCol w:w="2126"/>
              <w:gridCol w:w="1984"/>
            </w:tblGrid>
            <w:tr w:rsidR="002056EF" w:rsidRPr="002056EF" w:rsidTr="007E3F30">
              <w:trPr>
                <w:cantSplit/>
                <w:trHeight w:val="20"/>
              </w:trPr>
              <w:tc>
                <w:tcPr>
                  <w:tcW w:w="468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center"/>
                    <w:rPr>
                      <w:rFonts w:eastAsia="標楷體" w:cs="Mangal"/>
                      <w:kern w:val="0"/>
                      <w:lang w:bidi="hi-IN"/>
                    </w:rPr>
                  </w:pPr>
                  <w:r w:rsidRPr="002056EF">
                    <w:rPr>
                      <w:rFonts w:eastAsia="標楷體" w:cs="Mangal"/>
                      <w:kern w:val="0"/>
                      <w:lang w:bidi="hi-IN"/>
                    </w:rPr>
                    <w:t>項目</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suppressAutoHyphens/>
                    <w:snapToGrid w:val="0"/>
                    <w:jc w:val="center"/>
                    <w:rPr>
                      <w:rFonts w:eastAsia="標楷體"/>
                      <w:kern w:val="0"/>
                      <w:lang w:bidi="hi-IN"/>
                    </w:rPr>
                  </w:pPr>
                  <w:r w:rsidRPr="002056EF">
                    <w:rPr>
                      <w:rFonts w:eastAsia="標楷體"/>
                      <w:kern w:val="0"/>
                      <w:lang w:bidi="hi-IN"/>
                    </w:rPr>
                    <w:t>最大限值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center"/>
                    <w:rPr>
                      <w:rFonts w:eastAsia="標楷體" w:cs="Mangal"/>
                      <w:kern w:val="0"/>
                      <w:lang w:bidi="hi-IN"/>
                    </w:rPr>
                  </w:pPr>
                  <w:r w:rsidRPr="002056EF">
                    <w:rPr>
                      <w:rFonts w:eastAsia="標楷體" w:cs="Mangal"/>
                      <w:kern w:val="0"/>
                      <w:lang w:bidi="hi-IN"/>
                    </w:rPr>
                    <w:t>單位</w:t>
                  </w:r>
                </w:p>
              </w:tc>
            </w:tr>
            <w:tr w:rsidR="002056EF" w:rsidRPr="002056EF" w:rsidTr="007E3F30">
              <w:trPr>
                <w:cantSplit/>
                <w:trHeight w:val="20"/>
              </w:trPr>
              <w:tc>
                <w:tcPr>
                  <w:tcW w:w="468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overflowPunct w:val="0"/>
                    <w:autoSpaceDE w:val="0"/>
                    <w:snapToGrid w:val="0"/>
                    <w:jc w:val="both"/>
                    <w:rPr>
                      <w:rFonts w:eastAsia="標楷體" w:cs="Mangal"/>
                      <w:kern w:val="0"/>
                      <w:lang w:bidi="hi-IN"/>
                    </w:rPr>
                  </w:pPr>
                  <w:r w:rsidRPr="002056EF">
                    <w:rPr>
                      <w:rFonts w:eastAsia="標楷體" w:cs="Mangal"/>
                      <w:kern w:val="0"/>
                      <w:lang w:bidi="hi-IN"/>
                    </w:rPr>
                    <w:t>1.</w:t>
                  </w:r>
                  <w:r w:rsidRPr="002056EF">
                    <w:rPr>
                      <w:rFonts w:eastAsia="標楷體" w:cs="Mangal"/>
                      <w:kern w:val="0"/>
                      <w:lang w:bidi="hi-IN"/>
                    </w:rPr>
                    <w:t>砷</w:t>
                  </w:r>
                </w:p>
                <w:p w:rsidR="002056EF" w:rsidRPr="002056EF" w:rsidRDefault="002056EF" w:rsidP="002056EF">
                  <w:pPr>
                    <w:widowControl/>
                    <w:overflowPunct w:val="0"/>
                    <w:autoSpaceDE w:val="0"/>
                    <w:snapToGrid w:val="0"/>
                    <w:ind w:left="217"/>
                    <w:jc w:val="both"/>
                    <w:rPr>
                      <w:rFonts w:eastAsia="標楷體" w:cs="Mangal"/>
                      <w:kern w:val="0"/>
                      <w:lang w:bidi="hi-IN"/>
                    </w:rPr>
                  </w:pPr>
                  <w:r w:rsidRPr="002056EF">
                    <w:rPr>
                      <w:rFonts w:eastAsia="標楷體" w:cs="Mangal"/>
                      <w:kern w:val="0"/>
                      <w:lang w:bidi="hi-IN"/>
                    </w:rPr>
                    <w:t>(Arsenic)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both"/>
                    <w:rPr>
                      <w:rFonts w:ascii="Liberation Serif" w:hAnsi="Liberation Serif" w:cs="Mangal"/>
                      <w:kern w:val="0"/>
                      <w:lang w:bidi="hi-IN"/>
                    </w:rPr>
                  </w:pPr>
                  <w:r w:rsidRPr="002056EF">
                    <w:rPr>
                      <w:rFonts w:eastAsia="標楷體" w:cs="Mangal" w:hint="eastAsia"/>
                      <w:kern w:val="0"/>
                      <w:lang w:bidi="hi-IN"/>
                    </w:rPr>
                    <w:t>0.01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center"/>
                    <w:rPr>
                      <w:rFonts w:eastAsia="標楷體" w:cs="Mangal"/>
                      <w:kern w:val="0"/>
                      <w:lang w:bidi="hi-IN"/>
                    </w:rPr>
                  </w:pPr>
                  <w:r w:rsidRPr="002056EF">
                    <w:rPr>
                      <w:rFonts w:eastAsia="標楷體" w:cs="Mangal"/>
                      <w:kern w:val="0"/>
                      <w:lang w:bidi="hi-IN"/>
                    </w:rPr>
                    <w:t>毫克</w:t>
                  </w:r>
                  <w:r w:rsidRPr="002056EF">
                    <w:rPr>
                      <w:rFonts w:eastAsia="標楷體" w:cs="Mangal"/>
                      <w:kern w:val="0"/>
                      <w:lang w:bidi="hi-IN"/>
                    </w:rPr>
                    <w:t>/</w:t>
                  </w:r>
                  <w:r w:rsidRPr="002056EF">
                    <w:rPr>
                      <w:rFonts w:eastAsia="標楷體" w:cs="Mangal"/>
                      <w:kern w:val="0"/>
                      <w:lang w:bidi="hi-IN"/>
                    </w:rPr>
                    <w:t>公升</w:t>
                  </w:r>
                </w:p>
              </w:tc>
            </w:tr>
            <w:tr w:rsidR="002056EF" w:rsidRPr="002056EF" w:rsidTr="007E3F30">
              <w:trPr>
                <w:cantSplit/>
                <w:trHeight w:val="709"/>
              </w:trPr>
              <w:tc>
                <w:tcPr>
                  <w:tcW w:w="468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overflowPunct w:val="0"/>
                    <w:autoSpaceDE w:val="0"/>
                    <w:snapToGrid w:val="0"/>
                    <w:jc w:val="both"/>
                    <w:rPr>
                      <w:rFonts w:eastAsia="標楷體" w:cs="Mangal"/>
                      <w:kern w:val="0"/>
                      <w:lang w:bidi="hi-IN"/>
                    </w:rPr>
                  </w:pPr>
                  <w:r w:rsidRPr="002056EF">
                    <w:rPr>
                      <w:rFonts w:eastAsia="標楷體" w:cs="Mangal"/>
                      <w:kern w:val="0"/>
                      <w:lang w:bidi="hi-IN"/>
                    </w:rPr>
                    <w:t>2.</w:t>
                  </w:r>
                  <w:r w:rsidRPr="002056EF">
                    <w:rPr>
                      <w:rFonts w:eastAsia="標楷體" w:cs="Mangal"/>
                      <w:kern w:val="0"/>
                      <w:lang w:bidi="hi-IN"/>
                    </w:rPr>
                    <w:t>鉛</w:t>
                  </w:r>
                </w:p>
                <w:p w:rsidR="002056EF" w:rsidRPr="002056EF" w:rsidRDefault="002056EF" w:rsidP="002056EF">
                  <w:pPr>
                    <w:widowControl/>
                    <w:overflowPunct w:val="0"/>
                    <w:autoSpaceDE w:val="0"/>
                    <w:snapToGrid w:val="0"/>
                    <w:ind w:left="217"/>
                    <w:jc w:val="both"/>
                    <w:rPr>
                      <w:rFonts w:eastAsia="標楷體" w:cs="Mangal"/>
                      <w:kern w:val="0"/>
                      <w:lang w:bidi="hi-IN"/>
                    </w:rPr>
                  </w:pPr>
                  <w:r w:rsidRPr="002056EF">
                    <w:rPr>
                      <w:rFonts w:eastAsia="標楷體" w:cs="Mangal"/>
                      <w:kern w:val="0"/>
                      <w:lang w:bidi="hi-IN"/>
                    </w:rPr>
                    <w:t>(Lead)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both"/>
                    <w:rPr>
                      <w:rFonts w:ascii="Liberation Serif" w:hAnsi="Liberation Serif" w:cs="Mangal"/>
                      <w:kern w:val="0"/>
                      <w:lang w:bidi="hi-IN"/>
                    </w:rPr>
                  </w:pPr>
                  <w:r w:rsidRPr="002056EF">
                    <w:rPr>
                      <w:rFonts w:ascii="Liberation Serif" w:hAnsi="Liberation Serif" w:cs="Mangal" w:hint="eastAsia"/>
                      <w:kern w:val="0"/>
                      <w:lang w:bidi="hi-IN"/>
                    </w:rPr>
                    <w:t>0.01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overflowPunct w:val="0"/>
                    <w:autoSpaceDE w:val="0"/>
                    <w:snapToGrid w:val="0"/>
                    <w:ind w:right="-32"/>
                    <w:jc w:val="center"/>
                    <w:rPr>
                      <w:rFonts w:eastAsia="標楷體" w:cs="Mangal"/>
                      <w:kern w:val="0"/>
                      <w:lang w:bidi="hi-IN"/>
                    </w:rPr>
                  </w:pPr>
                  <w:r w:rsidRPr="002056EF">
                    <w:rPr>
                      <w:rFonts w:eastAsia="標楷體" w:cs="Mangal"/>
                      <w:kern w:val="0"/>
                      <w:lang w:bidi="hi-IN"/>
                    </w:rPr>
                    <w:t>毫克</w:t>
                  </w:r>
                  <w:r w:rsidRPr="002056EF">
                    <w:rPr>
                      <w:rFonts w:eastAsia="標楷體" w:cs="Mangal"/>
                      <w:kern w:val="0"/>
                      <w:lang w:bidi="hi-IN"/>
                    </w:rPr>
                    <w:t>/</w:t>
                  </w:r>
                  <w:r w:rsidRPr="002056EF">
                    <w:rPr>
                      <w:rFonts w:eastAsia="標楷體" w:cs="Mangal"/>
                      <w:kern w:val="0"/>
                      <w:lang w:bidi="hi-IN"/>
                    </w:rPr>
                    <w:t>公升</w:t>
                  </w:r>
                </w:p>
              </w:tc>
            </w:tr>
            <w:tr w:rsidR="002056EF" w:rsidRPr="002056EF" w:rsidTr="007E3F30">
              <w:trPr>
                <w:cantSplit/>
                <w:trHeight w:val="20"/>
              </w:trPr>
              <w:tc>
                <w:tcPr>
                  <w:tcW w:w="468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overflowPunct w:val="0"/>
                    <w:autoSpaceDE w:val="0"/>
                    <w:snapToGrid w:val="0"/>
                    <w:jc w:val="both"/>
                    <w:rPr>
                      <w:rFonts w:eastAsia="標楷體" w:cs="Mangal"/>
                      <w:kern w:val="0"/>
                      <w:lang w:bidi="hi-IN"/>
                    </w:rPr>
                  </w:pPr>
                  <w:r w:rsidRPr="002056EF">
                    <w:rPr>
                      <w:rFonts w:eastAsia="標楷體" w:cs="Mangal"/>
                      <w:kern w:val="0"/>
                      <w:lang w:bidi="hi-IN"/>
                    </w:rPr>
                    <w:t>3.</w:t>
                  </w:r>
                  <w:r w:rsidRPr="002056EF">
                    <w:rPr>
                      <w:rFonts w:eastAsia="標楷體" w:cs="Mangal"/>
                      <w:kern w:val="0"/>
                      <w:lang w:bidi="hi-IN"/>
                    </w:rPr>
                    <w:t>硒</w:t>
                  </w:r>
                </w:p>
                <w:p w:rsidR="002056EF" w:rsidRPr="002056EF" w:rsidRDefault="002056EF" w:rsidP="002056EF">
                  <w:pPr>
                    <w:widowControl/>
                    <w:overflowPunct w:val="0"/>
                    <w:autoSpaceDE w:val="0"/>
                    <w:snapToGrid w:val="0"/>
                    <w:ind w:left="217"/>
                    <w:jc w:val="both"/>
                    <w:rPr>
                      <w:rFonts w:eastAsia="標楷體" w:cs="Mangal"/>
                      <w:kern w:val="0"/>
                      <w:lang w:bidi="hi-IN"/>
                    </w:rPr>
                  </w:pPr>
                  <w:r w:rsidRPr="002056EF">
                    <w:rPr>
                      <w:rFonts w:eastAsia="標楷體" w:cs="Mangal"/>
                      <w:kern w:val="0"/>
                      <w:lang w:bidi="hi-IN"/>
                    </w:rPr>
                    <w:t>(Selenium)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both"/>
                    <w:rPr>
                      <w:rFonts w:ascii="Liberation Serif" w:hAnsi="Liberation Serif" w:cs="Mangal"/>
                      <w:kern w:val="0"/>
                      <w:lang w:bidi="hi-IN"/>
                    </w:rPr>
                  </w:pPr>
                  <w:r w:rsidRPr="002056EF">
                    <w:rPr>
                      <w:rFonts w:ascii="Liberation Serif" w:hAnsi="Liberation Serif" w:cs="Mangal" w:hint="eastAsia"/>
                      <w:kern w:val="0"/>
                      <w:lang w:bidi="hi-IN"/>
                    </w:rPr>
                    <w:t>0.01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overflowPunct w:val="0"/>
                    <w:autoSpaceDE w:val="0"/>
                    <w:snapToGrid w:val="0"/>
                    <w:ind w:right="-32"/>
                    <w:jc w:val="center"/>
                    <w:rPr>
                      <w:rFonts w:eastAsia="標楷體" w:cs="Mangal"/>
                      <w:kern w:val="0"/>
                      <w:lang w:bidi="hi-IN"/>
                    </w:rPr>
                  </w:pPr>
                  <w:r w:rsidRPr="002056EF">
                    <w:rPr>
                      <w:rFonts w:eastAsia="標楷體" w:cs="Mangal"/>
                      <w:kern w:val="0"/>
                      <w:lang w:bidi="hi-IN"/>
                    </w:rPr>
                    <w:t>毫克</w:t>
                  </w:r>
                  <w:r w:rsidRPr="002056EF">
                    <w:rPr>
                      <w:rFonts w:eastAsia="標楷體" w:cs="Mangal"/>
                      <w:kern w:val="0"/>
                      <w:lang w:bidi="hi-IN"/>
                    </w:rPr>
                    <w:t>/</w:t>
                  </w:r>
                  <w:r w:rsidRPr="002056EF">
                    <w:rPr>
                      <w:rFonts w:eastAsia="標楷體" w:cs="Mangal"/>
                      <w:kern w:val="0"/>
                      <w:lang w:bidi="hi-IN"/>
                    </w:rPr>
                    <w:t>公升</w:t>
                  </w:r>
                </w:p>
              </w:tc>
            </w:tr>
            <w:tr w:rsidR="002056EF" w:rsidRPr="002056EF" w:rsidTr="007E3F30">
              <w:trPr>
                <w:cantSplit/>
                <w:trHeight w:val="20"/>
              </w:trPr>
              <w:tc>
                <w:tcPr>
                  <w:tcW w:w="468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overflowPunct w:val="0"/>
                    <w:autoSpaceDE w:val="0"/>
                    <w:snapToGrid w:val="0"/>
                    <w:jc w:val="both"/>
                    <w:rPr>
                      <w:rFonts w:eastAsia="標楷體" w:cs="Mangal"/>
                      <w:kern w:val="0"/>
                      <w:lang w:bidi="hi-IN"/>
                    </w:rPr>
                  </w:pPr>
                  <w:r w:rsidRPr="002056EF">
                    <w:rPr>
                      <w:rFonts w:eastAsia="標楷體" w:cs="Mangal"/>
                      <w:kern w:val="0"/>
                      <w:lang w:bidi="hi-IN"/>
                    </w:rPr>
                    <w:t>4.</w:t>
                  </w:r>
                  <w:r w:rsidRPr="002056EF">
                    <w:rPr>
                      <w:rFonts w:eastAsia="標楷體" w:cs="Mangal"/>
                      <w:kern w:val="0"/>
                      <w:lang w:bidi="hi-IN"/>
                    </w:rPr>
                    <w:t>鉻（總鉻）</w:t>
                  </w:r>
                  <w:r w:rsidRPr="002056EF">
                    <w:rPr>
                      <w:rFonts w:eastAsia="標楷體" w:cs="Mangal"/>
                      <w:kern w:val="0"/>
                      <w:lang w:bidi="hi-IN"/>
                    </w:rPr>
                    <w:t xml:space="preserve"> </w:t>
                  </w:r>
                </w:p>
                <w:p w:rsidR="002056EF" w:rsidRPr="002056EF" w:rsidRDefault="002056EF" w:rsidP="002056EF">
                  <w:pPr>
                    <w:widowControl/>
                    <w:overflowPunct w:val="0"/>
                    <w:autoSpaceDE w:val="0"/>
                    <w:snapToGrid w:val="0"/>
                    <w:ind w:left="217"/>
                    <w:jc w:val="both"/>
                    <w:rPr>
                      <w:rFonts w:eastAsia="標楷體" w:cs="Mangal"/>
                      <w:kern w:val="0"/>
                      <w:lang w:bidi="hi-IN"/>
                    </w:rPr>
                  </w:pPr>
                  <w:r w:rsidRPr="002056EF">
                    <w:rPr>
                      <w:rFonts w:eastAsia="標楷體" w:cs="Mangal"/>
                      <w:kern w:val="0"/>
                      <w:lang w:bidi="hi-IN"/>
                    </w:rPr>
                    <w:t>(Total Chromium)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jc w:val="both"/>
                    <w:rPr>
                      <w:rFonts w:ascii="Liberation Serif" w:hAnsi="Liberation Serif" w:cs="Mangal"/>
                      <w:kern w:val="0"/>
                      <w:lang w:bidi="hi-IN"/>
                    </w:rPr>
                  </w:pPr>
                  <w:r w:rsidRPr="002056EF">
                    <w:rPr>
                      <w:rFonts w:ascii="Liberation Serif" w:hAnsi="Liberation Serif" w:cs="Mangal" w:hint="eastAsia"/>
                      <w:kern w:val="0"/>
                      <w:lang w:bidi="hi-IN"/>
                    </w:rPr>
                    <w:t>0.05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overflowPunct w:val="0"/>
                    <w:autoSpaceDE w:val="0"/>
                    <w:snapToGrid w:val="0"/>
                    <w:ind w:right="-32"/>
                    <w:jc w:val="center"/>
                    <w:rPr>
                      <w:rFonts w:eastAsia="標楷體" w:cs="Mangal"/>
                      <w:kern w:val="0"/>
                      <w:lang w:bidi="hi-IN"/>
                    </w:rPr>
                  </w:pPr>
                  <w:r w:rsidRPr="002056EF">
                    <w:rPr>
                      <w:rFonts w:eastAsia="標楷體" w:cs="Mangal"/>
                      <w:kern w:val="0"/>
                      <w:lang w:bidi="hi-IN"/>
                    </w:rPr>
                    <w:t>毫克</w:t>
                  </w:r>
                  <w:r w:rsidRPr="002056EF">
                    <w:rPr>
                      <w:rFonts w:eastAsia="標楷體" w:cs="Mangal"/>
                      <w:kern w:val="0"/>
                      <w:lang w:bidi="hi-IN"/>
                    </w:rPr>
                    <w:t>/</w:t>
                  </w:r>
                  <w:r w:rsidRPr="002056EF">
                    <w:rPr>
                      <w:rFonts w:eastAsia="標楷體" w:cs="Mangal"/>
                      <w:kern w:val="0"/>
                      <w:lang w:bidi="hi-IN"/>
                    </w:rPr>
                    <w:t>公升</w:t>
                  </w:r>
                </w:p>
              </w:tc>
            </w:tr>
            <w:tr w:rsidR="002056EF" w:rsidRPr="002056EF" w:rsidTr="007E3F30">
              <w:trPr>
                <w:cantSplit/>
                <w:trHeight w:val="20"/>
              </w:trPr>
              <w:tc>
                <w:tcPr>
                  <w:tcW w:w="468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overflowPunct w:val="0"/>
                    <w:autoSpaceDE w:val="0"/>
                    <w:snapToGrid w:val="0"/>
                    <w:jc w:val="both"/>
                    <w:rPr>
                      <w:rFonts w:eastAsia="標楷體" w:cs="Mangal"/>
                      <w:kern w:val="0"/>
                      <w:lang w:bidi="hi-IN"/>
                    </w:rPr>
                  </w:pPr>
                  <w:r w:rsidRPr="002056EF">
                    <w:rPr>
                      <w:rFonts w:eastAsia="標楷體" w:cs="Mangal"/>
                      <w:kern w:val="0"/>
                      <w:lang w:bidi="hi-IN"/>
                    </w:rPr>
                    <w:t>5.</w:t>
                  </w:r>
                  <w:r w:rsidRPr="002056EF">
                    <w:rPr>
                      <w:rFonts w:eastAsia="標楷體" w:cs="Mangal"/>
                      <w:kern w:val="0"/>
                      <w:lang w:bidi="hi-IN"/>
                    </w:rPr>
                    <w:t>鎘</w:t>
                  </w:r>
                </w:p>
                <w:p w:rsidR="002056EF" w:rsidRPr="002056EF" w:rsidRDefault="002056EF" w:rsidP="002056EF">
                  <w:pPr>
                    <w:widowControl/>
                    <w:overflowPunct w:val="0"/>
                    <w:autoSpaceDE w:val="0"/>
                    <w:snapToGrid w:val="0"/>
                    <w:ind w:left="217"/>
                    <w:jc w:val="both"/>
                    <w:rPr>
                      <w:rFonts w:eastAsia="標楷體" w:cs="Mangal"/>
                      <w:kern w:val="0"/>
                      <w:lang w:bidi="hi-IN"/>
                    </w:rPr>
                  </w:pPr>
                  <w:r w:rsidRPr="002056EF">
                    <w:rPr>
                      <w:rFonts w:eastAsia="標楷體" w:cs="Mangal"/>
                      <w:kern w:val="0"/>
                      <w:lang w:bidi="hi-IN"/>
                    </w:rPr>
                    <w:t>(Cadmium)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ind w:left="258" w:hanging="258"/>
                    <w:jc w:val="both"/>
                    <w:rPr>
                      <w:rFonts w:ascii="Liberation Serif" w:hAnsi="Liberation Serif" w:cs="Mangal"/>
                      <w:kern w:val="0"/>
                      <w:lang w:bidi="hi-IN"/>
                    </w:rPr>
                  </w:pPr>
                  <w:r w:rsidRPr="002056EF">
                    <w:rPr>
                      <w:rFonts w:ascii="Liberation Serif" w:hAnsi="Liberation Serif" w:cs="Mangal" w:hint="eastAsia"/>
                      <w:kern w:val="0"/>
                      <w:lang w:bidi="hi-IN"/>
                    </w:rPr>
                    <w:t>0.005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overflowPunct w:val="0"/>
                    <w:autoSpaceDE w:val="0"/>
                    <w:snapToGrid w:val="0"/>
                    <w:ind w:left="258" w:hanging="258"/>
                    <w:jc w:val="center"/>
                    <w:rPr>
                      <w:rFonts w:eastAsia="標楷體" w:cs="Mangal"/>
                      <w:kern w:val="0"/>
                      <w:lang w:bidi="hi-IN"/>
                    </w:rPr>
                  </w:pPr>
                  <w:r w:rsidRPr="002056EF">
                    <w:rPr>
                      <w:rFonts w:eastAsia="標楷體" w:cs="Mangal"/>
                      <w:kern w:val="0"/>
                      <w:lang w:bidi="hi-IN"/>
                    </w:rPr>
                    <w:t>毫克</w:t>
                  </w:r>
                  <w:r w:rsidRPr="002056EF">
                    <w:rPr>
                      <w:rFonts w:eastAsia="標楷體" w:cs="Mangal"/>
                      <w:kern w:val="0"/>
                      <w:lang w:bidi="hi-IN"/>
                    </w:rPr>
                    <w:t>/</w:t>
                  </w:r>
                  <w:r w:rsidRPr="002056EF">
                    <w:rPr>
                      <w:rFonts w:eastAsia="標楷體" w:cs="Mangal"/>
                      <w:kern w:val="0"/>
                      <w:lang w:bidi="hi-IN"/>
                    </w:rPr>
                    <w:t>公升</w:t>
                  </w:r>
                </w:p>
              </w:tc>
            </w:tr>
            <w:tr w:rsidR="002056EF" w:rsidRPr="002056EF" w:rsidTr="007E3F30">
              <w:trPr>
                <w:cantSplit/>
                <w:trHeight w:val="20"/>
              </w:trPr>
              <w:tc>
                <w:tcPr>
                  <w:tcW w:w="468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overflowPunct w:val="0"/>
                    <w:autoSpaceDE w:val="0"/>
                    <w:snapToGrid w:val="0"/>
                    <w:jc w:val="both"/>
                    <w:rPr>
                      <w:rFonts w:eastAsia="標楷體" w:cs="Mangal"/>
                      <w:kern w:val="0"/>
                      <w:lang w:bidi="hi-IN"/>
                    </w:rPr>
                  </w:pPr>
                  <w:r w:rsidRPr="002056EF">
                    <w:rPr>
                      <w:rFonts w:eastAsia="標楷體" w:cs="Mangal"/>
                      <w:kern w:val="0"/>
                      <w:lang w:bidi="hi-IN"/>
                    </w:rPr>
                    <w:t>6.</w:t>
                  </w:r>
                  <w:r w:rsidRPr="002056EF">
                    <w:rPr>
                      <w:rFonts w:eastAsia="標楷體" w:cs="Mangal"/>
                      <w:kern w:val="0"/>
                      <w:lang w:bidi="hi-IN"/>
                    </w:rPr>
                    <w:t>鋇</w:t>
                  </w:r>
                </w:p>
                <w:p w:rsidR="002056EF" w:rsidRPr="002056EF" w:rsidRDefault="002056EF" w:rsidP="002056EF">
                  <w:pPr>
                    <w:widowControl/>
                    <w:overflowPunct w:val="0"/>
                    <w:autoSpaceDE w:val="0"/>
                    <w:snapToGrid w:val="0"/>
                    <w:ind w:left="217"/>
                    <w:jc w:val="both"/>
                    <w:rPr>
                      <w:rFonts w:eastAsia="標楷體" w:cs="Mangal"/>
                      <w:kern w:val="0"/>
                      <w:lang w:bidi="hi-IN"/>
                    </w:rPr>
                  </w:pPr>
                  <w:r w:rsidRPr="002056EF">
                    <w:rPr>
                      <w:rFonts w:eastAsia="標楷體" w:cs="Mangal"/>
                      <w:kern w:val="0"/>
                      <w:lang w:bidi="hi-IN"/>
                    </w:rPr>
                    <w:t>(Barium)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ind w:left="258" w:hanging="258"/>
                    <w:jc w:val="both"/>
                    <w:rPr>
                      <w:rFonts w:ascii="Liberation Serif" w:hAnsi="Liberation Serif" w:cs="Mangal"/>
                      <w:kern w:val="0"/>
                      <w:lang w:bidi="hi-IN"/>
                    </w:rPr>
                  </w:pPr>
                  <w:r w:rsidRPr="002056EF">
                    <w:rPr>
                      <w:rFonts w:eastAsia="標楷體" w:cs="Mangal" w:hint="eastAsia"/>
                      <w:kern w:val="0"/>
                      <w:lang w:bidi="hi-IN"/>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overflowPunct w:val="0"/>
                    <w:autoSpaceDE w:val="0"/>
                    <w:snapToGrid w:val="0"/>
                    <w:ind w:left="258" w:hanging="258"/>
                    <w:jc w:val="center"/>
                    <w:rPr>
                      <w:rFonts w:eastAsia="標楷體" w:cs="Mangal"/>
                      <w:kern w:val="0"/>
                      <w:lang w:bidi="hi-IN"/>
                    </w:rPr>
                  </w:pPr>
                  <w:r w:rsidRPr="002056EF">
                    <w:rPr>
                      <w:rFonts w:eastAsia="標楷體" w:cs="Mangal"/>
                      <w:kern w:val="0"/>
                      <w:lang w:bidi="hi-IN"/>
                    </w:rPr>
                    <w:t>毫克</w:t>
                  </w:r>
                  <w:r w:rsidRPr="002056EF">
                    <w:rPr>
                      <w:rFonts w:eastAsia="標楷體" w:cs="Mangal"/>
                      <w:kern w:val="0"/>
                      <w:lang w:bidi="hi-IN"/>
                    </w:rPr>
                    <w:t>/</w:t>
                  </w:r>
                  <w:r w:rsidRPr="002056EF">
                    <w:rPr>
                      <w:rFonts w:eastAsia="標楷體" w:cs="Mangal"/>
                      <w:kern w:val="0"/>
                      <w:lang w:bidi="hi-IN"/>
                    </w:rPr>
                    <w:t>公升</w:t>
                  </w:r>
                </w:p>
              </w:tc>
            </w:tr>
            <w:tr w:rsidR="002056EF" w:rsidRPr="002056EF" w:rsidTr="007E3F30">
              <w:trPr>
                <w:cantSplit/>
                <w:trHeight w:val="580"/>
              </w:trPr>
              <w:tc>
                <w:tcPr>
                  <w:tcW w:w="468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overflowPunct w:val="0"/>
                    <w:autoSpaceDE w:val="0"/>
                    <w:snapToGrid w:val="0"/>
                    <w:jc w:val="both"/>
                    <w:rPr>
                      <w:rFonts w:eastAsia="標楷體" w:cs="Mangal"/>
                      <w:kern w:val="0"/>
                      <w:lang w:bidi="hi-IN"/>
                    </w:rPr>
                  </w:pPr>
                  <w:r w:rsidRPr="002056EF">
                    <w:rPr>
                      <w:rFonts w:eastAsia="標楷體" w:cs="Mangal"/>
                      <w:kern w:val="0"/>
                      <w:lang w:bidi="hi-IN"/>
                    </w:rPr>
                    <w:t>7.</w:t>
                  </w:r>
                  <w:r w:rsidRPr="002056EF">
                    <w:rPr>
                      <w:rFonts w:eastAsia="標楷體" w:cs="Mangal"/>
                      <w:kern w:val="0"/>
                      <w:lang w:bidi="hi-IN"/>
                    </w:rPr>
                    <w:t>銻</w:t>
                  </w:r>
                </w:p>
                <w:p w:rsidR="002056EF" w:rsidRPr="002056EF" w:rsidRDefault="002056EF" w:rsidP="002056EF">
                  <w:pPr>
                    <w:widowControl/>
                    <w:overflowPunct w:val="0"/>
                    <w:autoSpaceDE w:val="0"/>
                    <w:snapToGrid w:val="0"/>
                    <w:ind w:left="217"/>
                    <w:jc w:val="both"/>
                    <w:rPr>
                      <w:rFonts w:eastAsia="標楷體" w:cs="Mangal"/>
                      <w:kern w:val="0"/>
                      <w:lang w:bidi="hi-IN"/>
                    </w:rPr>
                  </w:pPr>
                  <w:r w:rsidRPr="002056EF">
                    <w:rPr>
                      <w:rFonts w:eastAsia="標楷體" w:cs="Mangal"/>
                      <w:kern w:val="0"/>
                      <w:lang w:bidi="hi-IN"/>
                    </w:rPr>
                    <w:t>(Antimony)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snapToGrid w:val="0"/>
                    <w:ind w:left="258" w:hanging="258"/>
                    <w:jc w:val="both"/>
                    <w:rPr>
                      <w:rFonts w:ascii="Liberation Serif" w:hAnsi="Liberation Serif" w:cs="Mangal"/>
                      <w:kern w:val="0"/>
                      <w:lang w:bidi="hi-IN"/>
                    </w:rPr>
                  </w:pPr>
                  <w:r w:rsidRPr="002056EF">
                    <w:rPr>
                      <w:rFonts w:ascii="Liberation Serif" w:hAnsi="Liberation Serif" w:cs="Mangal" w:hint="eastAsia"/>
                      <w:kern w:val="0"/>
                      <w:lang w:bidi="hi-IN"/>
                    </w:rPr>
                    <w:t>0.01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2056EF" w:rsidRDefault="002056EF" w:rsidP="002056EF">
                  <w:pPr>
                    <w:widowControl/>
                    <w:overflowPunct w:val="0"/>
                    <w:autoSpaceDE w:val="0"/>
                    <w:snapToGrid w:val="0"/>
                    <w:ind w:left="258" w:hanging="258"/>
                    <w:jc w:val="center"/>
                    <w:rPr>
                      <w:rFonts w:eastAsia="標楷體" w:cs="Mangal"/>
                      <w:kern w:val="0"/>
                      <w:lang w:bidi="hi-IN"/>
                    </w:rPr>
                  </w:pPr>
                  <w:r w:rsidRPr="002056EF">
                    <w:rPr>
                      <w:rFonts w:eastAsia="標楷體" w:cs="Mangal"/>
                      <w:kern w:val="0"/>
                      <w:lang w:bidi="hi-IN"/>
                    </w:rPr>
                    <w:t>毫克</w:t>
                  </w:r>
                  <w:r w:rsidRPr="002056EF">
                    <w:rPr>
                      <w:rFonts w:eastAsia="標楷體" w:cs="Mangal"/>
                      <w:kern w:val="0"/>
                      <w:lang w:bidi="hi-IN"/>
                    </w:rPr>
                    <w:t>/</w:t>
                  </w:r>
                  <w:r w:rsidRPr="002056EF">
                    <w:rPr>
                      <w:rFonts w:eastAsia="標楷體" w:cs="Mangal"/>
                      <w:kern w:val="0"/>
                      <w:lang w:bidi="hi-IN"/>
                    </w:rPr>
                    <w:t>公升</w:t>
                  </w:r>
                </w:p>
              </w:tc>
            </w:tr>
          </w:tbl>
          <w:p w:rsidR="00310482" w:rsidRPr="00CE50CF" w:rsidRDefault="00310482" w:rsidP="00310482">
            <w:pPr>
              <w:widowControl/>
              <w:tabs>
                <w:tab w:val="center" w:pos="4153"/>
                <w:tab w:val="right" w:pos="8306"/>
              </w:tabs>
              <w:snapToGrid w:val="0"/>
              <w:spacing w:line="400" w:lineRule="exact"/>
              <w:ind w:leftChars="20" w:left="48"/>
              <w:jc w:val="both"/>
              <w:rPr>
                <w:rFonts w:eastAsia="標楷體"/>
                <w:color w:val="000000" w:themeColor="text1"/>
                <w:kern w:val="0"/>
                <w:sz w:val="28"/>
                <w:szCs w:val="20"/>
              </w:rPr>
            </w:pPr>
          </w:p>
        </w:tc>
      </w:tr>
    </w:tbl>
    <w:p w:rsidR="002056EF" w:rsidRPr="00112B04" w:rsidRDefault="002B1995" w:rsidP="00310482">
      <w:pPr>
        <w:widowControl/>
        <w:rPr>
          <w:rFonts w:eastAsia="標楷體"/>
          <w:color w:val="000000" w:themeColor="text1"/>
          <w:kern w:val="0"/>
          <w:sz w:val="22"/>
          <w:szCs w:val="22"/>
        </w:rPr>
      </w:pPr>
      <w:r w:rsidRPr="00CE50CF">
        <w:rPr>
          <w:rFonts w:eastAsia="標楷體"/>
          <w:color w:val="000000" w:themeColor="text1"/>
          <w:kern w:val="0"/>
          <w:sz w:val="22"/>
          <w:szCs w:val="22"/>
        </w:rPr>
        <w:br w:type="page"/>
      </w:r>
    </w:p>
    <w:tbl>
      <w:tblPr>
        <w:tblStyle w:val="af7"/>
        <w:tblW w:w="0" w:type="auto"/>
        <w:jc w:val="center"/>
        <w:tblInd w:w="-1171" w:type="dxa"/>
        <w:tblLook w:val="04A0" w:firstRow="1" w:lastRow="0" w:firstColumn="1" w:lastColumn="0" w:noHBand="0" w:noVBand="1"/>
      </w:tblPr>
      <w:tblGrid>
        <w:gridCol w:w="10865"/>
      </w:tblGrid>
      <w:tr w:rsidR="002056EF" w:rsidTr="007E3F30">
        <w:trPr>
          <w:trHeight w:val="13517"/>
          <w:jc w:val="center"/>
        </w:trPr>
        <w:tc>
          <w:tcPr>
            <w:tcW w:w="10865" w:type="dxa"/>
          </w:tcPr>
          <w:p w:rsidR="002056EF" w:rsidRDefault="002056EF" w:rsidP="00BE6EE4">
            <w:pPr>
              <w:widowControl/>
              <w:spacing w:line="276" w:lineRule="auto"/>
              <w:rPr>
                <w:rFonts w:eastAsia="標楷體"/>
                <w:color w:val="000000" w:themeColor="text1"/>
                <w:kern w:val="0"/>
              </w:rPr>
            </w:pPr>
          </w:p>
          <w:tbl>
            <w:tblPr>
              <w:tblW w:w="8788" w:type="dxa"/>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425"/>
              <w:gridCol w:w="4253"/>
              <w:gridCol w:w="2126"/>
              <w:gridCol w:w="1984"/>
            </w:tblGrid>
            <w:tr w:rsidR="002056EF" w:rsidRPr="00124E2C" w:rsidTr="007E3F30">
              <w:trPr>
                <w:cantSplit/>
                <w:trHeight w:val="20"/>
              </w:trPr>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jc w:val="both"/>
                    <w:rPr>
                      <w:rFonts w:eastAsia="標楷體"/>
                    </w:rPr>
                  </w:pPr>
                  <w:r w:rsidRPr="00124E2C">
                    <w:rPr>
                      <w:rFonts w:eastAsia="標楷體"/>
                    </w:rPr>
                    <w:t>8.</w:t>
                  </w:r>
                  <w:r w:rsidRPr="00124E2C">
                    <w:rPr>
                      <w:rFonts w:eastAsia="標楷體"/>
                    </w:rPr>
                    <w:t>鎳</w:t>
                  </w:r>
                </w:p>
                <w:p w:rsidR="002056EF" w:rsidRPr="00124E2C" w:rsidRDefault="002056EF" w:rsidP="00F96816">
                  <w:pPr>
                    <w:pStyle w:val="afb"/>
                    <w:overflowPunct w:val="0"/>
                    <w:autoSpaceDE w:val="0"/>
                    <w:snapToGrid w:val="0"/>
                    <w:spacing w:after="0"/>
                    <w:ind w:left="217"/>
                    <w:jc w:val="both"/>
                    <w:rPr>
                      <w:rFonts w:eastAsia="標楷體"/>
                    </w:rPr>
                  </w:pPr>
                  <w:r w:rsidRPr="00124E2C">
                    <w:rPr>
                      <w:rFonts w:eastAsia="標楷體"/>
                    </w:rPr>
                    <w:t>(Nickel)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2056EF">
                  <w:pPr>
                    <w:pStyle w:val="afb"/>
                    <w:snapToGrid w:val="0"/>
                    <w:spacing w:after="0"/>
                    <w:ind w:left="258" w:hanging="258"/>
                  </w:pPr>
                  <w:r w:rsidRPr="00124E2C">
                    <w:rPr>
                      <w:rFonts w:hint="eastAsia"/>
                    </w:rPr>
                    <w:t>0.1</w:t>
                  </w:r>
                </w:p>
                <w:p w:rsidR="002056EF" w:rsidRPr="00124E2C" w:rsidRDefault="002056EF" w:rsidP="002056EF">
                  <w:pPr>
                    <w:pStyle w:val="afb"/>
                    <w:snapToGrid w:val="0"/>
                    <w:spacing w:after="0"/>
                    <w:ind w:right="15"/>
                  </w:pPr>
                  <w:r w:rsidRPr="00124E2C">
                    <w:rPr>
                      <w:rFonts w:hint="eastAsia"/>
                    </w:rPr>
                    <w:t>0.04</w:t>
                  </w:r>
                </w:p>
                <w:p w:rsidR="002056EF" w:rsidRPr="00124E2C" w:rsidRDefault="002056EF" w:rsidP="002056EF">
                  <w:pPr>
                    <w:pStyle w:val="afb"/>
                    <w:snapToGrid w:val="0"/>
                    <w:spacing w:after="0"/>
                    <w:ind w:right="15"/>
                    <w:rPr>
                      <w:rFonts w:eastAsia="標楷體"/>
                    </w:rPr>
                  </w:pPr>
                  <w:r w:rsidRPr="00124E2C">
                    <w:rPr>
                      <w:rFonts w:eastAsia="標楷體"/>
                    </w:rPr>
                    <w:t>自中華民國一百零七年七月一日施行。</w:t>
                  </w:r>
                </w:p>
                <w:p w:rsidR="002056EF" w:rsidRPr="00124E2C" w:rsidRDefault="002056EF" w:rsidP="002056EF">
                  <w:pPr>
                    <w:pStyle w:val="afb"/>
                    <w:snapToGrid w:val="0"/>
                    <w:spacing w:after="0"/>
                    <w:ind w:right="15"/>
                  </w:pPr>
                  <w:r w:rsidRPr="00124E2C">
                    <w:rPr>
                      <w:rFonts w:hint="eastAsia"/>
                    </w:rPr>
                    <w:t>0.02</w:t>
                  </w:r>
                </w:p>
                <w:p w:rsidR="002056EF" w:rsidRPr="00124E2C" w:rsidRDefault="002056EF" w:rsidP="002056EF">
                  <w:pPr>
                    <w:pStyle w:val="afb"/>
                    <w:snapToGrid w:val="0"/>
                    <w:spacing w:after="0"/>
                    <w:ind w:right="15"/>
                    <w:rPr>
                      <w:rFonts w:eastAsia="標楷體"/>
                    </w:rPr>
                  </w:pPr>
                  <w:r w:rsidRPr="00124E2C">
                    <w:rPr>
                      <w:rFonts w:eastAsia="標楷體"/>
                    </w:rPr>
                    <w:t>自中華民國一百零九年七月一日施行。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ind w:left="258" w:hanging="258"/>
                    <w:jc w:val="center"/>
                    <w:rPr>
                      <w:rFonts w:eastAsia="標楷體"/>
                    </w:rPr>
                  </w:pPr>
                  <w:r>
                    <w:rPr>
                      <w:rFonts w:eastAsia="標楷體"/>
                    </w:rPr>
                    <w:t>毫克</w:t>
                  </w:r>
                  <w:r>
                    <w:rPr>
                      <w:rFonts w:eastAsia="標楷體"/>
                    </w:rPr>
                    <w:t>/</w:t>
                  </w:r>
                  <w:r w:rsidRPr="00124E2C">
                    <w:rPr>
                      <w:rFonts w:eastAsia="標楷體"/>
                    </w:rPr>
                    <w:t>公升</w:t>
                  </w:r>
                </w:p>
              </w:tc>
            </w:tr>
            <w:tr w:rsidR="002056EF" w:rsidRPr="00124E2C" w:rsidTr="007E3F30">
              <w:trPr>
                <w:cantSplit/>
                <w:trHeight w:val="20"/>
              </w:trPr>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jc w:val="both"/>
                    <w:rPr>
                      <w:rFonts w:eastAsia="標楷體"/>
                    </w:rPr>
                  </w:pPr>
                  <w:r w:rsidRPr="00124E2C">
                    <w:rPr>
                      <w:rFonts w:eastAsia="標楷體"/>
                    </w:rPr>
                    <w:t>9.</w:t>
                  </w:r>
                  <w:r w:rsidRPr="00124E2C">
                    <w:rPr>
                      <w:rFonts w:eastAsia="標楷體"/>
                    </w:rPr>
                    <w:t>汞</w:t>
                  </w:r>
                </w:p>
                <w:p w:rsidR="002056EF" w:rsidRPr="00124E2C" w:rsidRDefault="002056EF" w:rsidP="00F96816">
                  <w:pPr>
                    <w:pStyle w:val="afb"/>
                    <w:overflowPunct w:val="0"/>
                    <w:autoSpaceDE w:val="0"/>
                    <w:snapToGrid w:val="0"/>
                    <w:spacing w:after="0"/>
                    <w:ind w:left="217"/>
                    <w:jc w:val="both"/>
                    <w:rPr>
                      <w:rFonts w:eastAsia="標楷體"/>
                    </w:rPr>
                  </w:pPr>
                  <w:r w:rsidRPr="00124E2C">
                    <w:rPr>
                      <w:rFonts w:eastAsia="標楷體"/>
                    </w:rPr>
                    <w:t>(Mercury)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snapToGrid w:val="0"/>
                    <w:spacing w:after="0"/>
                    <w:ind w:left="258" w:hanging="258"/>
                    <w:jc w:val="both"/>
                  </w:pPr>
                  <w:r w:rsidRPr="00124E2C">
                    <w:rPr>
                      <w:rFonts w:hint="eastAsia"/>
                    </w:rPr>
                    <w:t>0.002</w:t>
                  </w:r>
                </w:p>
                <w:p w:rsidR="002056EF" w:rsidRPr="00124E2C" w:rsidRDefault="002056EF" w:rsidP="00F96816">
                  <w:pPr>
                    <w:pStyle w:val="afb"/>
                    <w:snapToGrid w:val="0"/>
                    <w:spacing w:after="0"/>
                    <w:ind w:right="15"/>
                    <w:jc w:val="both"/>
                  </w:pPr>
                  <w:r w:rsidRPr="00124E2C">
                    <w:rPr>
                      <w:rFonts w:hint="eastAsia"/>
                    </w:rPr>
                    <w:t>0.001</w:t>
                  </w:r>
                </w:p>
                <w:p w:rsidR="002056EF" w:rsidRPr="00124E2C" w:rsidRDefault="002056EF" w:rsidP="00F96816">
                  <w:pPr>
                    <w:pStyle w:val="afb"/>
                    <w:snapToGrid w:val="0"/>
                    <w:spacing w:after="0"/>
                    <w:ind w:right="15"/>
                    <w:jc w:val="both"/>
                    <w:rPr>
                      <w:rFonts w:eastAsia="標楷體"/>
                    </w:rPr>
                  </w:pPr>
                  <w:r w:rsidRPr="00124E2C">
                    <w:rPr>
                      <w:rFonts w:eastAsia="標楷體"/>
                    </w:rPr>
                    <w:t>自中華民國一百零九年七月一日施行。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ind w:left="258" w:hanging="258"/>
                    <w:jc w:val="center"/>
                    <w:rPr>
                      <w:rFonts w:eastAsia="標楷體"/>
                    </w:rPr>
                  </w:pPr>
                  <w:r>
                    <w:rPr>
                      <w:rFonts w:eastAsia="標楷體"/>
                    </w:rPr>
                    <w:t>毫克</w:t>
                  </w:r>
                  <w:r>
                    <w:rPr>
                      <w:rFonts w:eastAsia="標楷體"/>
                    </w:rPr>
                    <w:t>/</w:t>
                  </w:r>
                  <w:r w:rsidRPr="00124E2C">
                    <w:rPr>
                      <w:rFonts w:eastAsia="標楷體"/>
                    </w:rPr>
                    <w:t>公升</w:t>
                  </w:r>
                </w:p>
              </w:tc>
            </w:tr>
            <w:tr w:rsidR="002056EF" w:rsidRPr="00124E2C" w:rsidTr="007E3F30">
              <w:trPr>
                <w:cantSplit/>
                <w:trHeight w:val="20"/>
              </w:trPr>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jc w:val="both"/>
                    <w:rPr>
                      <w:rFonts w:eastAsia="標楷體"/>
                    </w:rPr>
                  </w:pPr>
                  <w:r w:rsidRPr="00124E2C">
                    <w:rPr>
                      <w:rFonts w:eastAsia="標楷體"/>
                    </w:rPr>
                    <w:t>10.</w:t>
                  </w:r>
                  <w:r w:rsidRPr="00124E2C">
                    <w:rPr>
                      <w:rFonts w:eastAsia="標楷體"/>
                    </w:rPr>
                    <w:t>氰鹽（以</w:t>
                  </w:r>
                  <w:r w:rsidRPr="00124E2C">
                    <w:rPr>
                      <w:rFonts w:eastAsia="標楷體"/>
                    </w:rPr>
                    <w:t>CN-</w:t>
                  </w:r>
                  <w:r w:rsidRPr="00124E2C">
                    <w:rPr>
                      <w:rFonts w:eastAsia="標楷體"/>
                    </w:rPr>
                    <w:t>計）</w:t>
                  </w:r>
                </w:p>
                <w:p w:rsidR="002056EF" w:rsidRPr="00124E2C" w:rsidRDefault="002056EF" w:rsidP="00F96816">
                  <w:pPr>
                    <w:pStyle w:val="afb"/>
                    <w:overflowPunct w:val="0"/>
                    <w:autoSpaceDE w:val="0"/>
                    <w:snapToGrid w:val="0"/>
                    <w:spacing w:after="0"/>
                    <w:ind w:left="217"/>
                    <w:jc w:val="both"/>
                    <w:rPr>
                      <w:rFonts w:eastAsia="標楷體"/>
                    </w:rPr>
                  </w:pPr>
                  <w:r w:rsidRPr="00124E2C">
                    <w:rPr>
                      <w:rFonts w:eastAsia="標楷體"/>
                    </w:rPr>
                    <w:t>(Cyanide)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snapToGrid w:val="0"/>
                    <w:spacing w:after="0"/>
                    <w:ind w:left="258" w:hanging="258"/>
                    <w:jc w:val="both"/>
                  </w:pPr>
                  <w:r w:rsidRPr="00124E2C">
                    <w:rPr>
                      <w:rFonts w:hint="eastAsia"/>
                    </w:rPr>
                    <w:t>0.05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ind w:left="258" w:hanging="258"/>
                    <w:jc w:val="center"/>
                    <w:rPr>
                      <w:rFonts w:eastAsia="標楷體"/>
                    </w:rPr>
                  </w:pPr>
                  <w:r>
                    <w:rPr>
                      <w:rFonts w:eastAsia="標楷體"/>
                    </w:rPr>
                    <w:t>毫克</w:t>
                  </w:r>
                  <w:r>
                    <w:rPr>
                      <w:rFonts w:eastAsia="標楷體"/>
                    </w:rPr>
                    <w:t>/</w:t>
                  </w:r>
                  <w:r w:rsidRPr="00124E2C">
                    <w:rPr>
                      <w:rFonts w:eastAsia="標楷體"/>
                    </w:rPr>
                    <w:t>公升</w:t>
                  </w:r>
                </w:p>
              </w:tc>
            </w:tr>
            <w:tr w:rsidR="002056EF" w:rsidRPr="00124E2C" w:rsidTr="007E3F30">
              <w:trPr>
                <w:cantSplit/>
                <w:trHeight w:val="20"/>
              </w:trPr>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jc w:val="both"/>
                    <w:rPr>
                      <w:rFonts w:eastAsia="標楷體"/>
                    </w:rPr>
                  </w:pPr>
                  <w:r w:rsidRPr="00124E2C">
                    <w:rPr>
                      <w:rFonts w:eastAsia="標楷體"/>
                    </w:rPr>
                    <w:t>11.</w:t>
                  </w:r>
                  <w:r w:rsidRPr="00124E2C">
                    <w:rPr>
                      <w:rFonts w:eastAsia="標楷體"/>
                    </w:rPr>
                    <w:t>亞硝酸鹽氮（以氮計）</w:t>
                  </w:r>
                </w:p>
                <w:p w:rsidR="002056EF" w:rsidRPr="00124E2C" w:rsidRDefault="002056EF" w:rsidP="00F96816">
                  <w:pPr>
                    <w:pStyle w:val="afb"/>
                    <w:overflowPunct w:val="0"/>
                    <w:autoSpaceDE w:val="0"/>
                    <w:snapToGrid w:val="0"/>
                    <w:spacing w:after="0"/>
                    <w:ind w:left="217"/>
                    <w:jc w:val="both"/>
                    <w:rPr>
                      <w:rFonts w:eastAsia="標楷體"/>
                    </w:rPr>
                  </w:pPr>
                  <w:r w:rsidRPr="00124E2C">
                    <w:rPr>
                      <w:rFonts w:eastAsia="標楷體"/>
                    </w:rPr>
                    <w:t>(Nitrite-Nitrogen)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snapToGrid w:val="0"/>
                    <w:spacing w:after="0"/>
                    <w:ind w:left="258" w:hanging="258"/>
                    <w:jc w:val="both"/>
                  </w:pPr>
                  <w:r w:rsidRPr="00124E2C">
                    <w:rPr>
                      <w:rFonts w:hint="eastAsia"/>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ind w:left="258" w:hanging="258"/>
                    <w:jc w:val="center"/>
                    <w:rPr>
                      <w:rFonts w:eastAsia="標楷體"/>
                    </w:rPr>
                  </w:pPr>
                  <w:r>
                    <w:rPr>
                      <w:rFonts w:eastAsia="標楷體"/>
                    </w:rPr>
                    <w:t>毫克</w:t>
                  </w:r>
                  <w:r>
                    <w:rPr>
                      <w:rFonts w:eastAsia="標楷體"/>
                    </w:rPr>
                    <w:t>/</w:t>
                  </w:r>
                  <w:r w:rsidRPr="00124E2C">
                    <w:rPr>
                      <w:rFonts w:eastAsia="標楷體"/>
                    </w:rPr>
                    <w:t>公升</w:t>
                  </w:r>
                </w:p>
              </w:tc>
            </w:tr>
            <w:tr w:rsidR="002056EF" w:rsidRPr="00124E2C" w:rsidTr="007E3F30">
              <w:trPr>
                <w:cantSplit/>
                <w:trHeight w:val="233"/>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snapToGrid w:val="0"/>
                    <w:spacing w:after="0"/>
                    <w:jc w:val="center"/>
                    <w:rPr>
                      <w:rFonts w:eastAsia="標楷體"/>
                      <w:spacing w:val="-20"/>
                    </w:rPr>
                  </w:pPr>
                  <w:r w:rsidRPr="00124E2C">
                    <w:rPr>
                      <w:rFonts w:eastAsia="標楷體"/>
                      <w:spacing w:val="-20"/>
                    </w:rPr>
                    <w:t>消毒副產物</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ind w:left="-26" w:right="46"/>
                    <w:jc w:val="both"/>
                    <w:rPr>
                      <w:rFonts w:eastAsia="標楷體"/>
                    </w:rPr>
                  </w:pPr>
                  <w:r w:rsidRPr="00124E2C">
                    <w:rPr>
                      <w:rFonts w:eastAsia="標楷體"/>
                    </w:rPr>
                    <w:t>12.</w:t>
                  </w:r>
                  <w:r w:rsidRPr="00124E2C">
                    <w:rPr>
                      <w:rFonts w:eastAsia="標楷體"/>
                    </w:rPr>
                    <w:t>總三鹵甲烷</w:t>
                  </w:r>
                </w:p>
                <w:p w:rsidR="002056EF" w:rsidRPr="00124E2C" w:rsidRDefault="002056EF" w:rsidP="00F96816">
                  <w:pPr>
                    <w:pStyle w:val="afb"/>
                    <w:overflowPunct w:val="0"/>
                    <w:autoSpaceDE w:val="0"/>
                    <w:snapToGrid w:val="0"/>
                    <w:spacing w:after="0"/>
                    <w:ind w:left="255"/>
                    <w:jc w:val="both"/>
                    <w:rPr>
                      <w:rFonts w:eastAsia="標楷體"/>
                    </w:rPr>
                  </w:pPr>
                  <w:r w:rsidRPr="00124E2C">
                    <w:rPr>
                      <w:rFonts w:eastAsia="標楷體"/>
                    </w:rPr>
                    <w:t>(Total  Trihalomethanes)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snapToGrid w:val="0"/>
                    <w:spacing w:after="0"/>
                    <w:ind w:left="258" w:hanging="258"/>
                    <w:jc w:val="both"/>
                  </w:pPr>
                  <w:r w:rsidRPr="00124E2C">
                    <w:rPr>
                      <w:rFonts w:hint="eastAsia"/>
                    </w:rPr>
                    <w:t>0.08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snapToGrid w:val="0"/>
                    <w:spacing w:after="0"/>
                    <w:ind w:left="258" w:hanging="258"/>
                    <w:jc w:val="center"/>
                    <w:rPr>
                      <w:rFonts w:eastAsia="標楷體"/>
                    </w:rPr>
                  </w:pPr>
                  <w:r>
                    <w:rPr>
                      <w:rFonts w:eastAsia="標楷體"/>
                    </w:rPr>
                    <w:t>毫克</w:t>
                  </w:r>
                  <w:r>
                    <w:rPr>
                      <w:rFonts w:eastAsia="標楷體"/>
                    </w:rPr>
                    <w:t>/</w:t>
                  </w:r>
                  <w:r w:rsidRPr="00124E2C">
                    <w:rPr>
                      <w:rFonts w:eastAsia="標楷體"/>
                    </w:rPr>
                    <w:t>公升</w:t>
                  </w:r>
                </w:p>
              </w:tc>
            </w:tr>
            <w:tr w:rsidR="002056EF" w:rsidRPr="00124E2C" w:rsidTr="007E3F30">
              <w:trPr>
                <w:cantSplit/>
                <w:trHeight w:val="233"/>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2056EF" w:rsidRPr="00124E2C" w:rsidRDefault="002056EF" w:rsidP="002056EF">
                  <w:pPr>
                    <w:pStyle w:val="afb"/>
                    <w:overflowPunct w:val="0"/>
                    <w:autoSpaceDE w:val="0"/>
                    <w:snapToGrid w:val="0"/>
                    <w:spacing w:after="0"/>
                    <w:ind w:left="-26" w:right="46"/>
                    <w:jc w:val="both"/>
                    <w:rPr>
                      <w:rFonts w:eastAsia="標楷體"/>
                    </w:rPr>
                  </w:pPr>
                  <w:r w:rsidRPr="00124E2C">
                    <w:rPr>
                      <w:rFonts w:eastAsia="標楷體"/>
                    </w:rPr>
                    <w:t>13.</w:t>
                  </w:r>
                  <w:r w:rsidRPr="00124E2C">
                    <w:rPr>
                      <w:rFonts w:eastAsia="標楷體"/>
                    </w:rPr>
                    <w:t>鹵乙酸類</w:t>
                  </w:r>
                </w:p>
                <w:p w:rsidR="002056EF" w:rsidRPr="00124E2C" w:rsidRDefault="002056EF" w:rsidP="002056EF">
                  <w:pPr>
                    <w:pStyle w:val="afb"/>
                    <w:overflowPunct w:val="0"/>
                    <w:autoSpaceDE w:val="0"/>
                    <w:snapToGrid w:val="0"/>
                    <w:spacing w:after="0"/>
                    <w:ind w:left="255" w:right="46"/>
                    <w:jc w:val="both"/>
                    <w:rPr>
                      <w:rFonts w:eastAsia="標楷體"/>
                    </w:rPr>
                  </w:pPr>
                  <w:r w:rsidRPr="00124E2C">
                    <w:rPr>
                      <w:rFonts w:eastAsia="標楷體"/>
                    </w:rPr>
                    <w:t>(Haloacetic acids)</w:t>
                  </w:r>
                </w:p>
                <w:p w:rsidR="002056EF" w:rsidRPr="00124E2C" w:rsidRDefault="002056EF" w:rsidP="002056EF">
                  <w:pPr>
                    <w:pStyle w:val="afb"/>
                    <w:overflowPunct w:val="0"/>
                    <w:autoSpaceDE w:val="0"/>
                    <w:snapToGrid w:val="0"/>
                    <w:spacing w:after="0"/>
                    <w:ind w:left="255" w:rightChars="47" w:right="113"/>
                  </w:pPr>
                  <w:r w:rsidRPr="00124E2C">
                    <w:rPr>
                      <w:rFonts w:eastAsia="標楷體"/>
                    </w:rPr>
                    <w:t>（本管制項目濃度係以檢測一氯乙酸</w:t>
                  </w:r>
                  <w:r w:rsidRPr="00124E2C">
                    <w:rPr>
                      <w:rFonts w:eastAsia="標楷體"/>
                    </w:rPr>
                    <w:t>(Monochloroacetic acid, MCAA)</w:t>
                  </w:r>
                  <w:r w:rsidRPr="00124E2C">
                    <w:rPr>
                      <w:rFonts w:eastAsia="標楷體"/>
                    </w:rPr>
                    <w:t>、二氯乙酸</w:t>
                  </w:r>
                  <w:r w:rsidRPr="00124E2C">
                    <w:rPr>
                      <w:rFonts w:eastAsia="標楷體"/>
                    </w:rPr>
                    <w:t>(Dichloroacetic acid, DCAA)</w:t>
                  </w:r>
                  <w:r w:rsidRPr="00124E2C">
                    <w:rPr>
                      <w:rFonts w:eastAsia="標楷體"/>
                    </w:rPr>
                    <w:t>、三氯乙酸</w:t>
                  </w:r>
                  <w:r w:rsidRPr="00124E2C">
                    <w:rPr>
                      <w:rFonts w:eastAsia="標楷體"/>
                    </w:rPr>
                    <w:t>(Trichloroacetic acid, TCAA)</w:t>
                  </w:r>
                  <w:r w:rsidRPr="00124E2C">
                    <w:rPr>
                      <w:rFonts w:eastAsia="標楷體"/>
                    </w:rPr>
                    <w:t>、一溴乙酸</w:t>
                  </w:r>
                  <w:r w:rsidRPr="00124E2C">
                    <w:rPr>
                      <w:rFonts w:eastAsia="標楷體"/>
                    </w:rPr>
                    <w:t>(Monobromoacetic acid, MBAA)</w:t>
                  </w:r>
                  <w:r w:rsidRPr="00124E2C">
                    <w:rPr>
                      <w:rFonts w:eastAsia="標楷體"/>
                    </w:rPr>
                    <w:t>、二溴乙酸</w:t>
                  </w:r>
                  <w:r w:rsidRPr="00124E2C">
                    <w:rPr>
                      <w:rFonts w:eastAsia="標楷體"/>
                    </w:rPr>
                    <w:t>(Dibromoacetic acid, DBAA)</w:t>
                  </w:r>
                  <w:r w:rsidRPr="00124E2C">
                    <w:rPr>
                      <w:rFonts w:eastAsia="標楷體"/>
                    </w:rPr>
                    <w:t>等共</w:t>
                  </w:r>
                  <w:r w:rsidRPr="00124E2C">
                    <w:rPr>
                      <w:rFonts w:eastAsia="標楷體"/>
                    </w:rPr>
                    <w:t>5</w:t>
                  </w:r>
                  <w:r w:rsidRPr="00124E2C">
                    <w:rPr>
                      <w:rFonts w:eastAsia="標楷體"/>
                    </w:rPr>
                    <w:t>項化合物</w:t>
                  </w:r>
                  <w:r w:rsidRPr="00124E2C">
                    <w:rPr>
                      <w:rFonts w:eastAsia="標楷體"/>
                    </w:rPr>
                    <w:t>(HAA</w:t>
                  </w:r>
                  <w:r w:rsidRPr="00124E2C">
                    <w:rPr>
                      <w:rFonts w:eastAsia="標楷體" w:hint="eastAsia"/>
                      <w:vertAlign w:val="subscript"/>
                    </w:rPr>
                    <w:t>5</w:t>
                  </w:r>
                  <w:r w:rsidRPr="00124E2C">
                    <w:rPr>
                      <w:rFonts w:eastAsia="標楷體"/>
                    </w:rPr>
                    <w:t>)</w:t>
                  </w:r>
                  <w:r w:rsidRPr="00124E2C">
                    <w:rPr>
                      <w:rFonts w:eastAsia="標楷體"/>
                    </w:rPr>
                    <w:t>所得濃度之總和計算之。）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snapToGrid w:val="0"/>
                    <w:spacing w:after="0"/>
                    <w:ind w:right="17"/>
                    <w:jc w:val="both"/>
                    <w:textAlignment w:val="center"/>
                  </w:pPr>
                  <w:r w:rsidRPr="00124E2C">
                    <w:rPr>
                      <w:rFonts w:hint="eastAsia"/>
                    </w:rPr>
                    <w:t>0.060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ind w:right="15"/>
                    <w:jc w:val="center"/>
                    <w:rPr>
                      <w:rFonts w:eastAsia="標楷體"/>
                    </w:rPr>
                  </w:pPr>
                  <w:r>
                    <w:rPr>
                      <w:rFonts w:eastAsia="標楷體"/>
                    </w:rPr>
                    <w:t>毫克</w:t>
                  </w:r>
                  <w:r>
                    <w:rPr>
                      <w:rFonts w:eastAsia="標楷體"/>
                    </w:rPr>
                    <w:t>/</w:t>
                  </w:r>
                  <w:r w:rsidRPr="00124E2C">
                    <w:rPr>
                      <w:rFonts w:eastAsia="標楷體"/>
                    </w:rPr>
                    <w:t>公升</w:t>
                  </w:r>
                </w:p>
              </w:tc>
            </w:tr>
            <w:tr w:rsidR="002056EF" w:rsidRPr="00124E2C" w:rsidTr="007E3F30">
              <w:trPr>
                <w:cantSplit/>
                <w:trHeight w:val="714"/>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2056EF" w:rsidRPr="00124E2C" w:rsidRDefault="002056EF" w:rsidP="00F96816">
                  <w:pPr>
                    <w:pStyle w:val="afb"/>
                    <w:overflowPunct w:val="0"/>
                    <w:autoSpaceDE w:val="0"/>
                    <w:snapToGrid w:val="0"/>
                    <w:spacing w:after="0"/>
                    <w:ind w:left="-26" w:right="46"/>
                    <w:jc w:val="both"/>
                    <w:rPr>
                      <w:rFonts w:eastAsia="標楷體"/>
                    </w:rPr>
                  </w:pPr>
                  <w:r w:rsidRPr="00124E2C">
                    <w:rPr>
                      <w:rFonts w:eastAsia="標楷體"/>
                    </w:rPr>
                    <w:t>14.</w:t>
                  </w:r>
                  <w:r w:rsidRPr="00124E2C">
                    <w:rPr>
                      <w:rFonts w:eastAsia="標楷體"/>
                    </w:rPr>
                    <w:t>溴酸鹽</w:t>
                  </w:r>
                </w:p>
                <w:p w:rsidR="002056EF" w:rsidRPr="00124E2C" w:rsidRDefault="002056EF" w:rsidP="00F96816">
                  <w:pPr>
                    <w:pStyle w:val="afb"/>
                    <w:overflowPunct w:val="0"/>
                    <w:autoSpaceDE w:val="0"/>
                    <w:snapToGrid w:val="0"/>
                    <w:spacing w:after="0"/>
                    <w:ind w:left="255"/>
                    <w:jc w:val="both"/>
                    <w:rPr>
                      <w:rFonts w:eastAsia="標楷體"/>
                    </w:rPr>
                  </w:pPr>
                  <w:r w:rsidRPr="00124E2C">
                    <w:rPr>
                      <w:rFonts w:eastAsia="標楷體"/>
                    </w:rPr>
                    <w:t>(Bromate)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ind w:left="-23" w:right="17" w:firstLine="16"/>
                    <w:jc w:val="both"/>
                    <w:textAlignment w:val="center"/>
                  </w:pPr>
                  <w:r w:rsidRPr="00124E2C">
                    <w:rPr>
                      <w:rFonts w:hint="eastAsia"/>
                    </w:rPr>
                    <w:t>0.01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ind w:right="15"/>
                    <w:jc w:val="center"/>
                    <w:rPr>
                      <w:rFonts w:eastAsia="標楷體"/>
                    </w:rPr>
                  </w:pPr>
                  <w:r>
                    <w:rPr>
                      <w:rFonts w:eastAsia="標楷體"/>
                    </w:rPr>
                    <w:t>毫克</w:t>
                  </w:r>
                  <w:r>
                    <w:rPr>
                      <w:rFonts w:eastAsia="標楷體"/>
                    </w:rPr>
                    <w:t>/</w:t>
                  </w:r>
                  <w:r w:rsidRPr="00124E2C">
                    <w:rPr>
                      <w:rFonts w:eastAsia="標楷體"/>
                    </w:rPr>
                    <w:t>公升</w:t>
                  </w:r>
                </w:p>
              </w:tc>
            </w:tr>
            <w:tr w:rsidR="002056EF" w:rsidRPr="00124E2C" w:rsidTr="007E3F30">
              <w:trPr>
                <w:cantSplit/>
                <w:trHeight w:val="1034"/>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2056EF">
                  <w:pPr>
                    <w:pStyle w:val="afb"/>
                    <w:overflowPunct w:val="0"/>
                    <w:autoSpaceDE w:val="0"/>
                    <w:snapToGrid w:val="0"/>
                    <w:spacing w:after="0"/>
                    <w:ind w:left="-26" w:right="113"/>
                    <w:jc w:val="both"/>
                    <w:rPr>
                      <w:rFonts w:eastAsia="標楷體"/>
                    </w:rPr>
                  </w:pPr>
                  <w:r w:rsidRPr="00124E2C">
                    <w:rPr>
                      <w:rFonts w:eastAsia="標楷體"/>
                    </w:rPr>
                    <w:t>15.</w:t>
                  </w:r>
                  <w:r w:rsidRPr="00124E2C">
                    <w:rPr>
                      <w:rFonts w:eastAsia="標楷體"/>
                    </w:rPr>
                    <w:t>亞氯酸鹽</w:t>
                  </w:r>
                </w:p>
                <w:p w:rsidR="002056EF" w:rsidRPr="00124E2C" w:rsidRDefault="002056EF" w:rsidP="002056EF">
                  <w:pPr>
                    <w:pStyle w:val="afb"/>
                    <w:overflowPunct w:val="0"/>
                    <w:autoSpaceDE w:val="0"/>
                    <w:snapToGrid w:val="0"/>
                    <w:spacing w:after="0"/>
                    <w:ind w:left="255" w:right="113"/>
                    <w:jc w:val="both"/>
                    <w:rPr>
                      <w:rFonts w:eastAsia="標楷體"/>
                    </w:rPr>
                  </w:pPr>
                  <w:r w:rsidRPr="00124E2C">
                    <w:rPr>
                      <w:rFonts w:eastAsia="標楷體"/>
                    </w:rPr>
                    <w:t>(Chlorite)</w:t>
                  </w:r>
                </w:p>
                <w:p w:rsidR="002056EF" w:rsidRPr="00124E2C" w:rsidRDefault="002056EF" w:rsidP="002056EF">
                  <w:pPr>
                    <w:pStyle w:val="afb"/>
                    <w:overflowPunct w:val="0"/>
                    <w:autoSpaceDE w:val="0"/>
                    <w:snapToGrid w:val="0"/>
                    <w:spacing w:after="0"/>
                    <w:ind w:left="255" w:right="113"/>
                    <w:jc w:val="both"/>
                    <w:rPr>
                      <w:rFonts w:eastAsia="標楷體"/>
                    </w:rPr>
                  </w:pPr>
                  <w:r w:rsidRPr="00124E2C">
                    <w:rPr>
                      <w:rFonts w:eastAsia="標楷體"/>
                    </w:rPr>
                    <w:t>（僅限添加氣態二氧化氯消毒之供水系統）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ind w:left="-23" w:right="17" w:firstLine="16"/>
                    <w:jc w:val="both"/>
                    <w:textAlignment w:val="center"/>
                  </w:pPr>
                  <w:r w:rsidRPr="00124E2C">
                    <w:rPr>
                      <w:rFonts w:hint="eastAsia"/>
                    </w:rPr>
                    <w:t>0.7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ind w:right="15"/>
                    <w:jc w:val="center"/>
                    <w:rPr>
                      <w:rFonts w:eastAsia="標楷體"/>
                    </w:rPr>
                  </w:pPr>
                  <w:r>
                    <w:rPr>
                      <w:rFonts w:eastAsia="標楷體"/>
                    </w:rPr>
                    <w:t>毫克</w:t>
                  </w:r>
                  <w:r>
                    <w:rPr>
                      <w:rFonts w:eastAsia="標楷體"/>
                    </w:rPr>
                    <w:t>/</w:t>
                  </w:r>
                  <w:r w:rsidRPr="00124E2C">
                    <w:rPr>
                      <w:rFonts w:eastAsia="標楷體"/>
                    </w:rPr>
                    <w:t>公升</w:t>
                  </w:r>
                </w:p>
              </w:tc>
            </w:tr>
            <w:tr w:rsidR="002056EF" w:rsidRPr="00124E2C" w:rsidTr="007E3F30">
              <w:trPr>
                <w:cantSplit/>
                <w:trHeight w:val="368"/>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snapToGrid w:val="0"/>
                    <w:spacing w:after="0"/>
                    <w:jc w:val="center"/>
                    <w:rPr>
                      <w:rFonts w:eastAsia="標楷體"/>
                      <w:spacing w:val="-20"/>
                    </w:rPr>
                  </w:pPr>
                  <w:r w:rsidRPr="00124E2C">
                    <w:rPr>
                      <w:rFonts w:eastAsia="標楷體"/>
                      <w:spacing w:val="-20"/>
                    </w:rPr>
                    <w:t>揮發性有機物</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ind w:left="-26" w:right="46"/>
                    <w:jc w:val="both"/>
                    <w:rPr>
                      <w:rFonts w:eastAsia="標楷體"/>
                    </w:rPr>
                  </w:pPr>
                  <w:r w:rsidRPr="00124E2C">
                    <w:rPr>
                      <w:rFonts w:eastAsia="標楷體"/>
                    </w:rPr>
                    <w:t>16.</w:t>
                  </w:r>
                  <w:r w:rsidRPr="00124E2C">
                    <w:rPr>
                      <w:rFonts w:eastAsia="標楷體"/>
                    </w:rPr>
                    <w:t>三氯乙烯</w:t>
                  </w:r>
                </w:p>
                <w:p w:rsidR="002056EF" w:rsidRPr="00124E2C" w:rsidRDefault="002056EF" w:rsidP="00F96816">
                  <w:pPr>
                    <w:pStyle w:val="afb"/>
                    <w:overflowPunct w:val="0"/>
                    <w:autoSpaceDE w:val="0"/>
                    <w:snapToGrid w:val="0"/>
                    <w:spacing w:after="0"/>
                    <w:ind w:left="255"/>
                    <w:jc w:val="both"/>
                    <w:rPr>
                      <w:rFonts w:eastAsia="標楷體"/>
                    </w:rPr>
                  </w:pPr>
                  <w:r w:rsidRPr="00124E2C">
                    <w:rPr>
                      <w:rFonts w:eastAsia="標楷體"/>
                    </w:rPr>
                    <w:t>(Trichloroethene)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snapToGrid w:val="0"/>
                    <w:spacing w:after="0"/>
                    <w:jc w:val="both"/>
                  </w:pPr>
                  <w:r w:rsidRPr="00124E2C">
                    <w:rPr>
                      <w:rFonts w:hint="eastAsia"/>
                    </w:rPr>
                    <w:t>0.005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jc w:val="center"/>
                    <w:rPr>
                      <w:rFonts w:eastAsia="標楷體"/>
                    </w:rPr>
                  </w:pPr>
                  <w:r>
                    <w:rPr>
                      <w:rFonts w:eastAsia="標楷體"/>
                    </w:rPr>
                    <w:t>毫克</w:t>
                  </w:r>
                  <w:r>
                    <w:rPr>
                      <w:rFonts w:eastAsia="標楷體"/>
                    </w:rPr>
                    <w:t>/</w:t>
                  </w:r>
                  <w:r w:rsidRPr="00124E2C">
                    <w:rPr>
                      <w:rFonts w:eastAsia="標楷體"/>
                    </w:rPr>
                    <w:t>公升</w:t>
                  </w:r>
                </w:p>
              </w:tc>
            </w:tr>
            <w:tr w:rsidR="002056EF" w:rsidRPr="00124E2C" w:rsidTr="007E3F30">
              <w:trPr>
                <w:cantSplit/>
                <w:trHeight w:val="368"/>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ind w:left="-26" w:right="46"/>
                    <w:jc w:val="both"/>
                    <w:rPr>
                      <w:rFonts w:eastAsia="標楷體"/>
                    </w:rPr>
                  </w:pPr>
                  <w:r w:rsidRPr="00124E2C">
                    <w:rPr>
                      <w:rFonts w:eastAsia="標楷體"/>
                    </w:rPr>
                    <w:t>17.</w:t>
                  </w:r>
                  <w:r w:rsidRPr="00124E2C">
                    <w:rPr>
                      <w:rFonts w:eastAsia="標楷體"/>
                    </w:rPr>
                    <w:t>四氯化碳</w:t>
                  </w:r>
                </w:p>
                <w:p w:rsidR="002056EF" w:rsidRPr="00124E2C" w:rsidRDefault="002056EF" w:rsidP="00F96816">
                  <w:pPr>
                    <w:pStyle w:val="afb"/>
                    <w:overflowPunct w:val="0"/>
                    <w:autoSpaceDE w:val="0"/>
                    <w:snapToGrid w:val="0"/>
                    <w:spacing w:after="0"/>
                    <w:ind w:left="255"/>
                    <w:jc w:val="both"/>
                    <w:rPr>
                      <w:rFonts w:eastAsia="標楷體"/>
                    </w:rPr>
                  </w:pPr>
                  <w:r w:rsidRPr="00124E2C">
                    <w:rPr>
                      <w:rFonts w:eastAsia="標楷體"/>
                    </w:rPr>
                    <w:t>(Carbon tetrachloride)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snapToGrid w:val="0"/>
                    <w:spacing w:after="0"/>
                    <w:jc w:val="both"/>
                  </w:pPr>
                  <w:r w:rsidRPr="00124E2C">
                    <w:rPr>
                      <w:rFonts w:hint="eastAsia"/>
                    </w:rPr>
                    <w:t>0.005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jc w:val="center"/>
                    <w:rPr>
                      <w:rFonts w:eastAsia="標楷體"/>
                    </w:rPr>
                  </w:pPr>
                  <w:r>
                    <w:rPr>
                      <w:rFonts w:eastAsia="標楷體"/>
                    </w:rPr>
                    <w:t>毫克</w:t>
                  </w:r>
                  <w:r>
                    <w:rPr>
                      <w:rFonts w:eastAsia="標楷體"/>
                    </w:rPr>
                    <w:t>/</w:t>
                  </w:r>
                  <w:r w:rsidRPr="00124E2C">
                    <w:rPr>
                      <w:rFonts w:eastAsia="標楷體"/>
                    </w:rPr>
                    <w:t>公升</w:t>
                  </w:r>
                </w:p>
              </w:tc>
            </w:tr>
            <w:tr w:rsidR="002056EF" w:rsidRPr="00124E2C" w:rsidTr="007E3F30">
              <w:trPr>
                <w:cantSplit/>
                <w:trHeight w:val="368"/>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ind w:left="-26" w:right="46"/>
                    <w:jc w:val="both"/>
                    <w:rPr>
                      <w:rFonts w:eastAsia="標楷體"/>
                    </w:rPr>
                  </w:pPr>
                  <w:r w:rsidRPr="00124E2C">
                    <w:rPr>
                      <w:rFonts w:eastAsia="標楷體"/>
                    </w:rPr>
                    <w:t>18.1,1,1-</w:t>
                  </w:r>
                  <w:r w:rsidRPr="00124E2C">
                    <w:rPr>
                      <w:rFonts w:eastAsia="標楷體"/>
                    </w:rPr>
                    <w:t>三氯乙烷</w:t>
                  </w:r>
                </w:p>
                <w:p w:rsidR="002056EF" w:rsidRPr="00124E2C" w:rsidRDefault="002056EF" w:rsidP="00F96816">
                  <w:pPr>
                    <w:pStyle w:val="afb"/>
                    <w:overflowPunct w:val="0"/>
                    <w:autoSpaceDE w:val="0"/>
                    <w:snapToGrid w:val="0"/>
                    <w:spacing w:after="0"/>
                    <w:ind w:left="255"/>
                    <w:jc w:val="both"/>
                    <w:rPr>
                      <w:rFonts w:eastAsia="標楷體"/>
                    </w:rPr>
                  </w:pPr>
                  <w:r w:rsidRPr="00124E2C">
                    <w:rPr>
                      <w:rFonts w:eastAsia="標楷體"/>
                    </w:rPr>
                    <w:t>(1,1,1-Trichloro-ethane)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snapToGrid w:val="0"/>
                    <w:spacing w:after="0"/>
                    <w:ind w:left="258" w:hanging="258"/>
                    <w:jc w:val="both"/>
                  </w:pPr>
                  <w:r w:rsidRPr="00124E2C">
                    <w:rPr>
                      <w:rFonts w:hint="eastAsia"/>
                    </w:rPr>
                    <w:t>0.20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ind w:left="258" w:hanging="258"/>
                    <w:jc w:val="center"/>
                    <w:rPr>
                      <w:rFonts w:eastAsia="標楷體"/>
                    </w:rPr>
                  </w:pPr>
                  <w:r>
                    <w:rPr>
                      <w:rFonts w:eastAsia="標楷體"/>
                    </w:rPr>
                    <w:t>毫克</w:t>
                  </w:r>
                  <w:r>
                    <w:rPr>
                      <w:rFonts w:eastAsia="標楷體"/>
                    </w:rPr>
                    <w:t>/</w:t>
                  </w:r>
                  <w:r w:rsidRPr="00124E2C">
                    <w:rPr>
                      <w:rFonts w:eastAsia="標楷體"/>
                    </w:rPr>
                    <w:t>公升</w:t>
                  </w:r>
                </w:p>
              </w:tc>
            </w:tr>
            <w:tr w:rsidR="002056EF" w:rsidRPr="00124E2C" w:rsidTr="007E3F30">
              <w:trPr>
                <w:cantSplit/>
                <w:trHeight w:val="368"/>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ind w:left="-26" w:right="46"/>
                    <w:jc w:val="both"/>
                    <w:rPr>
                      <w:rFonts w:eastAsia="標楷體"/>
                    </w:rPr>
                  </w:pPr>
                  <w:r w:rsidRPr="00124E2C">
                    <w:rPr>
                      <w:rFonts w:eastAsia="標楷體"/>
                    </w:rPr>
                    <w:t>19.1,2-</w:t>
                  </w:r>
                  <w:r w:rsidRPr="00124E2C">
                    <w:rPr>
                      <w:rFonts w:eastAsia="標楷體"/>
                    </w:rPr>
                    <w:t>二氯乙烷</w:t>
                  </w:r>
                </w:p>
                <w:p w:rsidR="002056EF" w:rsidRPr="00124E2C" w:rsidRDefault="002056EF" w:rsidP="00F96816">
                  <w:pPr>
                    <w:pStyle w:val="afb"/>
                    <w:overflowPunct w:val="0"/>
                    <w:autoSpaceDE w:val="0"/>
                    <w:snapToGrid w:val="0"/>
                    <w:spacing w:after="0"/>
                    <w:ind w:left="255"/>
                    <w:jc w:val="both"/>
                    <w:rPr>
                      <w:rFonts w:eastAsia="標楷體"/>
                    </w:rPr>
                  </w:pPr>
                  <w:r w:rsidRPr="00124E2C">
                    <w:rPr>
                      <w:rFonts w:eastAsia="標楷體"/>
                    </w:rPr>
                    <w:t>(1,2-Dichloroethane)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snapToGrid w:val="0"/>
                    <w:spacing w:after="0"/>
                    <w:ind w:left="258" w:hanging="258"/>
                    <w:jc w:val="both"/>
                  </w:pPr>
                  <w:r w:rsidRPr="00124E2C">
                    <w:rPr>
                      <w:rFonts w:hint="eastAsia"/>
                    </w:rPr>
                    <w:t>0.005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2056EF" w:rsidRPr="00124E2C" w:rsidRDefault="002056EF" w:rsidP="00F96816">
                  <w:pPr>
                    <w:pStyle w:val="afb"/>
                    <w:overflowPunct w:val="0"/>
                    <w:autoSpaceDE w:val="0"/>
                    <w:snapToGrid w:val="0"/>
                    <w:spacing w:after="0"/>
                    <w:ind w:left="258" w:hanging="258"/>
                    <w:jc w:val="center"/>
                    <w:rPr>
                      <w:rFonts w:eastAsia="標楷體"/>
                    </w:rPr>
                  </w:pPr>
                  <w:r>
                    <w:rPr>
                      <w:rFonts w:eastAsia="標楷體"/>
                    </w:rPr>
                    <w:t>毫克</w:t>
                  </w:r>
                  <w:r>
                    <w:rPr>
                      <w:rFonts w:eastAsia="標楷體"/>
                    </w:rPr>
                    <w:t>/</w:t>
                  </w:r>
                  <w:r w:rsidRPr="00124E2C">
                    <w:rPr>
                      <w:rFonts w:eastAsia="標楷體"/>
                    </w:rPr>
                    <w:t>公升</w:t>
                  </w:r>
                </w:p>
              </w:tc>
            </w:tr>
          </w:tbl>
          <w:p w:rsidR="002056EF" w:rsidRDefault="002056EF" w:rsidP="00BE6EE4">
            <w:pPr>
              <w:widowControl/>
              <w:spacing w:line="276" w:lineRule="auto"/>
              <w:rPr>
                <w:rFonts w:eastAsia="標楷體"/>
                <w:color w:val="000000" w:themeColor="text1"/>
                <w:kern w:val="0"/>
              </w:rPr>
            </w:pPr>
          </w:p>
        </w:tc>
      </w:tr>
    </w:tbl>
    <w:p w:rsidR="00BE6EE4" w:rsidRDefault="00BE6EE4" w:rsidP="00BE6EE4">
      <w:pPr>
        <w:widowControl/>
        <w:spacing w:line="276" w:lineRule="auto"/>
        <w:rPr>
          <w:rFonts w:eastAsia="標楷體"/>
          <w:color w:val="000000" w:themeColor="text1"/>
          <w:kern w:val="0"/>
        </w:rPr>
      </w:pPr>
    </w:p>
    <w:tbl>
      <w:tblPr>
        <w:tblStyle w:val="af7"/>
        <w:tblW w:w="0" w:type="auto"/>
        <w:jc w:val="center"/>
        <w:tblInd w:w="-1171" w:type="dxa"/>
        <w:tblLook w:val="04A0" w:firstRow="1" w:lastRow="0" w:firstColumn="1" w:lastColumn="0" w:noHBand="0" w:noVBand="1"/>
      </w:tblPr>
      <w:tblGrid>
        <w:gridCol w:w="10865"/>
      </w:tblGrid>
      <w:tr w:rsidR="002056EF" w:rsidTr="00AF38EB">
        <w:trPr>
          <w:trHeight w:val="13050"/>
          <w:jc w:val="center"/>
        </w:trPr>
        <w:tc>
          <w:tcPr>
            <w:tcW w:w="10865" w:type="dxa"/>
          </w:tcPr>
          <w:p w:rsidR="002056EF" w:rsidRDefault="002056EF" w:rsidP="00BE6EE4">
            <w:pPr>
              <w:widowControl/>
              <w:spacing w:line="276" w:lineRule="auto"/>
              <w:rPr>
                <w:rFonts w:eastAsia="標楷體"/>
                <w:color w:val="000000" w:themeColor="text1"/>
                <w:kern w:val="0"/>
              </w:rPr>
            </w:pPr>
          </w:p>
          <w:tbl>
            <w:tblPr>
              <w:tblW w:w="8788" w:type="dxa"/>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425"/>
              <w:gridCol w:w="4253"/>
              <w:gridCol w:w="2126"/>
              <w:gridCol w:w="1984"/>
            </w:tblGrid>
            <w:tr w:rsidR="00AF38EB" w:rsidRPr="00124E2C" w:rsidTr="007E3F30">
              <w:trPr>
                <w:cantSplit/>
                <w:trHeight w:val="582"/>
              </w:trPr>
              <w:tc>
                <w:tcPr>
                  <w:tcW w:w="425" w:type="dxa"/>
                  <w:vMerge w:val="restart"/>
                  <w:tcBorders>
                    <w:top w:val="single" w:sz="4" w:space="0" w:color="000000"/>
                    <w:left w:val="single" w:sz="4" w:space="0" w:color="000000"/>
                    <w:right w:val="single" w:sz="4" w:space="0" w:color="000000"/>
                  </w:tcBorders>
                  <w:vAlign w:val="center"/>
                </w:tcPr>
                <w:p w:rsidR="00AF38EB" w:rsidRPr="00124E2C" w:rsidRDefault="00AF38EB" w:rsidP="00AF38EB">
                  <w:pPr>
                    <w:pStyle w:val="afb"/>
                    <w:overflowPunct w:val="0"/>
                    <w:autoSpaceDE w:val="0"/>
                    <w:snapToGrid w:val="0"/>
                    <w:spacing w:after="0"/>
                    <w:ind w:leftChars="26" w:left="62" w:right="46"/>
                    <w:rPr>
                      <w:rFonts w:eastAsia="標楷體"/>
                    </w:rPr>
                  </w:pPr>
                  <w:r w:rsidRPr="00124E2C">
                    <w:rPr>
                      <w:rFonts w:eastAsia="標楷體"/>
                      <w:spacing w:val="-20"/>
                    </w:rPr>
                    <w:t>揮發性有機物</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left="-26" w:right="46"/>
                    <w:jc w:val="both"/>
                    <w:rPr>
                      <w:rFonts w:eastAsia="標楷體"/>
                    </w:rPr>
                  </w:pPr>
                  <w:r w:rsidRPr="00124E2C">
                    <w:rPr>
                      <w:rFonts w:eastAsia="標楷體"/>
                    </w:rPr>
                    <w:t>20.</w:t>
                  </w:r>
                  <w:r w:rsidRPr="00124E2C">
                    <w:rPr>
                      <w:rFonts w:eastAsia="標楷體"/>
                    </w:rPr>
                    <w:t>氯乙烯</w:t>
                  </w:r>
                </w:p>
                <w:p w:rsidR="00AF38EB" w:rsidRPr="00124E2C" w:rsidRDefault="00AF38EB" w:rsidP="00AF38EB">
                  <w:pPr>
                    <w:pStyle w:val="afb"/>
                    <w:overflowPunct w:val="0"/>
                    <w:autoSpaceDE w:val="0"/>
                    <w:snapToGrid w:val="0"/>
                    <w:spacing w:after="0"/>
                    <w:ind w:left="255"/>
                    <w:jc w:val="both"/>
                    <w:rPr>
                      <w:rFonts w:eastAsia="標楷體"/>
                    </w:rPr>
                  </w:pPr>
                  <w:r w:rsidRPr="00124E2C">
                    <w:rPr>
                      <w:rFonts w:eastAsia="標楷體"/>
                    </w:rPr>
                    <w:t>(Vinyl chloride)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snapToGrid w:val="0"/>
                    <w:spacing w:after="0"/>
                    <w:jc w:val="both"/>
                  </w:pPr>
                  <w:r w:rsidRPr="00124E2C">
                    <w:rPr>
                      <w:rFonts w:hint="eastAsia"/>
                    </w:rPr>
                    <w:t>0.002</w:t>
                  </w:r>
                </w:p>
                <w:p w:rsidR="00AF38EB" w:rsidRPr="00124E2C" w:rsidRDefault="00AF38EB" w:rsidP="00AF38EB">
                  <w:pPr>
                    <w:pStyle w:val="afb"/>
                    <w:snapToGrid w:val="0"/>
                    <w:spacing w:after="0"/>
                    <w:ind w:right="15"/>
                    <w:jc w:val="both"/>
                  </w:pPr>
                  <w:r w:rsidRPr="00124E2C">
                    <w:rPr>
                      <w:rFonts w:hint="eastAsia"/>
                    </w:rPr>
                    <w:t>0.0003</w:t>
                  </w:r>
                </w:p>
                <w:p w:rsidR="00AF38EB" w:rsidRPr="00124E2C" w:rsidRDefault="00AF38EB" w:rsidP="00AF38EB">
                  <w:pPr>
                    <w:pStyle w:val="afb"/>
                    <w:snapToGrid w:val="0"/>
                    <w:spacing w:after="0"/>
                    <w:ind w:right="17"/>
                    <w:jc w:val="both"/>
                    <w:rPr>
                      <w:rFonts w:eastAsia="標楷體"/>
                    </w:rPr>
                  </w:pPr>
                  <w:r w:rsidRPr="00124E2C">
                    <w:rPr>
                      <w:rFonts w:eastAsia="標楷體"/>
                    </w:rPr>
                    <w:t>自中華民國一百零七年七月一日施行。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jc w:val="center"/>
                    <w:rPr>
                      <w:rFonts w:eastAsia="標楷體"/>
                    </w:rPr>
                  </w:pPr>
                  <w:r>
                    <w:rPr>
                      <w:rFonts w:eastAsia="標楷體"/>
                    </w:rPr>
                    <w:t>毫克</w:t>
                  </w:r>
                  <w:r>
                    <w:rPr>
                      <w:rFonts w:eastAsia="標楷體"/>
                    </w:rPr>
                    <w:t>/</w:t>
                  </w:r>
                  <w:r w:rsidRPr="00124E2C">
                    <w:rPr>
                      <w:rFonts w:eastAsia="標楷體"/>
                    </w:rPr>
                    <w:t>公升</w:t>
                  </w:r>
                </w:p>
              </w:tc>
            </w:tr>
            <w:tr w:rsidR="00AF38EB" w:rsidRPr="00124E2C" w:rsidTr="007E3F30">
              <w:trPr>
                <w:cantSplit/>
                <w:trHeight w:val="541"/>
              </w:trPr>
              <w:tc>
                <w:tcPr>
                  <w:tcW w:w="425" w:type="dxa"/>
                  <w:vMerge/>
                  <w:tcBorders>
                    <w:left w:val="single" w:sz="4" w:space="0" w:color="000000"/>
                    <w:right w:val="single" w:sz="4" w:space="0" w:color="000000"/>
                  </w:tcBorders>
                </w:tcPr>
                <w:p w:rsidR="00AF38EB" w:rsidRPr="00124E2C" w:rsidRDefault="00AF38EB" w:rsidP="00AF38EB">
                  <w:pPr>
                    <w:pStyle w:val="afb"/>
                    <w:overflowPunct w:val="0"/>
                    <w:autoSpaceDE w:val="0"/>
                    <w:snapToGrid w:val="0"/>
                    <w:spacing w:after="0"/>
                    <w:ind w:left="-26" w:right="46"/>
                    <w:jc w:val="both"/>
                    <w:rPr>
                      <w:rFonts w:eastAsia="標楷體"/>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left="-26" w:right="46"/>
                    <w:jc w:val="both"/>
                    <w:rPr>
                      <w:rFonts w:eastAsia="標楷體"/>
                    </w:rPr>
                  </w:pPr>
                  <w:r w:rsidRPr="00124E2C">
                    <w:rPr>
                      <w:rFonts w:eastAsia="標楷體"/>
                    </w:rPr>
                    <w:t>21.</w:t>
                  </w:r>
                  <w:r w:rsidRPr="00124E2C">
                    <w:rPr>
                      <w:rFonts w:eastAsia="標楷體"/>
                    </w:rPr>
                    <w:t>苯</w:t>
                  </w:r>
                </w:p>
                <w:p w:rsidR="00AF38EB" w:rsidRPr="00124E2C" w:rsidRDefault="00AF38EB" w:rsidP="00AF38EB">
                  <w:pPr>
                    <w:pStyle w:val="afb"/>
                    <w:overflowPunct w:val="0"/>
                    <w:autoSpaceDE w:val="0"/>
                    <w:snapToGrid w:val="0"/>
                    <w:spacing w:after="0"/>
                    <w:ind w:left="255"/>
                    <w:jc w:val="both"/>
                    <w:rPr>
                      <w:rFonts w:eastAsia="標楷體"/>
                    </w:rPr>
                  </w:pPr>
                  <w:r w:rsidRPr="00124E2C">
                    <w:rPr>
                      <w:rFonts w:eastAsia="標楷體"/>
                    </w:rPr>
                    <w:t>(Benzene)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snapToGrid w:val="0"/>
                    <w:spacing w:after="0"/>
                    <w:jc w:val="both"/>
                  </w:pPr>
                  <w:r w:rsidRPr="00124E2C">
                    <w:rPr>
                      <w:rFonts w:hint="eastAsia"/>
                    </w:rPr>
                    <w:t>0.005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jc w:val="center"/>
                    <w:rPr>
                      <w:rFonts w:eastAsia="標楷體"/>
                    </w:rPr>
                  </w:pPr>
                  <w:r>
                    <w:rPr>
                      <w:rFonts w:eastAsia="標楷體"/>
                    </w:rPr>
                    <w:t>毫克</w:t>
                  </w:r>
                  <w:r>
                    <w:rPr>
                      <w:rFonts w:eastAsia="標楷體"/>
                    </w:rPr>
                    <w:t>/</w:t>
                  </w:r>
                  <w:r w:rsidRPr="00124E2C">
                    <w:rPr>
                      <w:rFonts w:eastAsia="標楷體"/>
                    </w:rPr>
                    <w:t>公升</w:t>
                  </w:r>
                </w:p>
              </w:tc>
            </w:tr>
            <w:tr w:rsidR="00AF38EB" w:rsidRPr="00124E2C" w:rsidTr="007E3F30">
              <w:trPr>
                <w:cantSplit/>
                <w:trHeight w:val="507"/>
              </w:trPr>
              <w:tc>
                <w:tcPr>
                  <w:tcW w:w="425" w:type="dxa"/>
                  <w:vMerge/>
                  <w:tcBorders>
                    <w:left w:val="single" w:sz="4" w:space="0" w:color="000000"/>
                    <w:right w:val="single" w:sz="4" w:space="0" w:color="000000"/>
                  </w:tcBorders>
                </w:tcPr>
                <w:p w:rsidR="00AF38EB" w:rsidRPr="00124E2C" w:rsidRDefault="00AF38EB" w:rsidP="00AF38EB">
                  <w:pPr>
                    <w:pStyle w:val="afb"/>
                    <w:overflowPunct w:val="0"/>
                    <w:autoSpaceDE w:val="0"/>
                    <w:snapToGrid w:val="0"/>
                    <w:spacing w:after="0"/>
                    <w:ind w:left="-26" w:right="46"/>
                    <w:jc w:val="both"/>
                    <w:rPr>
                      <w:rFonts w:eastAsia="標楷體"/>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left="-26" w:right="46"/>
                    <w:jc w:val="both"/>
                    <w:rPr>
                      <w:rFonts w:eastAsia="標楷體"/>
                    </w:rPr>
                  </w:pPr>
                  <w:r w:rsidRPr="00124E2C">
                    <w:rPr>
                      <w:rFonts w:eastAsia="標楷體"/>
                    </w:rPr>
                    <w:t>22.</w:t>
                  </w:r>
                  <w:r w:rsidRPr="00124E2C">
                    <w:rPr>
                      <w:rFonts w:eastAsia="標楷體"/>
                    </w:rPr>
                    <w:t>對</w:t>
                  </w:r>
                  <w:r w:rsidRPr="00124E2C">
                    <w:rPr>
                      <w:rFonts w:eastAsia="標楷體"/>
                    </w:rPr>
                    <w:t>-</w:t>
                  </w:r>
                  <w:r w:rsidRPr="00124E2C">
                    <w:rPr>
                      <w:rFonts w:eastAsia="標楷體"/>
                    </w:rPr>
                    <w:t>二氯苯</w:t>
                  </w:r>
                </w:p>
                <w:p w:rsidR="00AF38EB" w:rsidRPr="00124E2C" w:rsidRDefault="00AF38EB" w:rsidP="00AF38EB">
                  <w:pPr>
                    <w:pStyle w:val="afb"/>
                    <w:overflowPunct w:val="0"/>
                    <w:autoSpaceDE w:val="0"/>
                    <w:snapToGrid w:val="0"/>
                    <w:spacing w:after="0"/>
                    <w:ind w:left="255"/>
                    <w:jc w:val="both"/>
                    <w:rPr>
                      <w:rFonts w:eastAsia="標楷體"/>
                    </w:rPr>
                  </w:pPr>
                  <w:r w:rsidRPr="00124E2C">
                    <w:rPr>
                      <w:rFonts w:eastAsia="標楷體"/>
                    </w:rPr>
                    <w:t>(1,4-Dichlorobenzene)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snapToGrid w:val="0"/>
                    <w:spacing w:after="0"/>
                    <w:ind w:left="258" w:hanging="258"/>
                    <w:jc w:val="both"/>
                  </w:pPr>
                  <w:r w:rsidRPr="00124E2C">
                    <w:rPr>
                      <w:rFonts w:hint="eastAsia"/>
                    </w:rPr>
                    <w:t>0.075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left="258" w:hanging="258"/>
                    <w:jc w:val="center"/>
                    <w:rPr>
                      <w:rFonts w:eastAsia="標楷體"/>
                    </w:rPr>
                  </w:pPr>
                  <w:r>
                    <w:rPr>
                      <w:rFonts w:eastAsia="標楷體"/>
                    </w:rPr>
                    <w:t>毫克</w:t>
                  </w:r>
                  <w:r>
                    <w:rPr>
                      <w:rFonts w:eastAsia="標楷體"/>
                    </w:rPr>
                    <w:t>/</w:t>
                  </w:r>
                  <w:r w:rsidRPr="00124E2C">
                    <w:rPr>
                      <w:rFonts w:eastAsia="標楷體"/>
                    </w:rPr>
                    <w:t>公升</w:t>
                  </w:r>
                </w:p>
              </w:tc>
            </w:tr>
            <w:tr w:rsidR="00AF38EB" w:rsidRPr="00124E2C" w:rsidTr="007E3F30">
              <w:trPr>
                <w:cantSplit/>
                <w:trHeight w:val="473"/>
              </w:trPr>
              <w:tc>
                <w:tcPr>
                  <w:tcW w:w="425" w:type="dxa"/>
                  <w:vMerge/>
                  <w:tcBorders>
                    <w:left w:val="single" w:sz="4" w:space="0" w:color="000000"/>
                    <w:right w:val="single" w:sz="4" w:space="0" w:color="000000"/>
                  </w:tcBorders>
                </w:tcPr>
                <w:p w:rsidR="00AF38EB" w:rsidRPr="00124E2C" w:rsidRDefault="00AF38EB" w:rsidP="00AF38EB">
                  <w:pPr>
                    <w:pStyle w:val="afb"/>
                    <w:overflowPunct w:val="0"/>
                    <w:autoSpaceDE w:val="0"/>
                    <w:snapToGrid w:val="0"/>
                    <w:spacing w:after="0"/>
                    <w:ind w:left="-26" w:right="46"/>
                    <w:jc w:val="both"/>
                    <w:rPr>
                      <w:rFonts w:eastAsia="標楷體"/>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left="-26" w:right="46"/>
                    <w:jc w:val="both"/>
                    <w:rPr>
                      <w:rFonts w:eastAsia="標楷體"/>
                    </w:rPr>
                  </w:pPr>
                  <w:r w:rsidRPr="00124E2C">
                    <w:rPr>
                      <w:rFonts w:eastAsia="標楷體"/>
                    </w:rPr>
                    <w:t>23.1,1-</w:t>
                  </w:r>
                  <w:r w:rsidRPr="00124E2C">
                    <w:rPr>
                      <w:rFonts w:eastAsia="標楷體"/>
                    </w:rPr>
                    <w:t>二氯乙烯</w:t>
                  </w:r>
                </w:p>
                <w:p w:rsidR="00AF38EB" w:rsidRPr="00124E2C" w:rsidRDefault="00AF38EB" w:rsidP="00AF38EB">
                  <w:pPr>
                    <w:pStyle w:val="afb"/>
                    <w:overflowPunct w:val="0"/>
                    <w:autoSpaceDE w:val="0"/>
                    <w:snapToGrid w:val="0"/>
                    <w:spacing w:after="0"/>
                    <w:ind w:left="255"/>
                    <w:jc w:val="both"/>
                    <w:rPr>
                      <w:rFonts w:eastAsia="標楷體"/>
                    </w:rPr>
                  </w:pPr>
                  <w:r w:rsidRPr="00124E2C">
                    <w:rPr>
                      <w:rFonts w:eastAsia="標楷體"/>
                    </w:rPr>
                    <w:t>(1,1-Dichloroethene)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snapToGrid w:val="0"/>
                    <w:spacing w:after="0"/>
                    <w:ind w:right="15"/>
                    <w:jc w:val="both"/>
                  </w:pPr>
                  <w:r w:rsidRPr="00124E2C">
                    <w:rPr>
                      <w:rFonts w:hint="eastAsia"/>
                    </w:rPr>
                    <w:t>0.007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right="17"/>
                    <w:jc w:val="center"/>
                    <w:rPr>
                      <w:rFonts w:eastAsia="標楷體"/>
                    </w:rPr>
                  </w:pPr>
                  <w:r>
                    <w:rPr>
                      <w:rFonts w:eastAsia="標楷體"/>
                    </w:rPr>
                    <w:t>毫克</w:t>
                  </w:r>
                  <w:r>
                    <w:rPr>
                      <w:rFonts w:eastAsia="標楷體"/>
                    </w:rPr>
                    <w:t>/</w:t>
                  </w:r>
                  <w:r w:rsidRPr="00124E2C">
                    <w:rPr>
                      <w:rFonts w:eastAsia="標楷體"/>
                    </w:rPr>
                    <w:t>公升</w:t>
                  </w:r>
                </w:p>
              </w:tc>
            </w:tr>
            <w:tr w:rsidR="00AF38EB" w:rsidRPr="00124E2C" w:rsidTr="007E3F30">
              <w:trPr>
                <w:cantSplit/>
                <w:trHeight w:val="439"/>
              </w:trPr>
              <w:tc>
                <w:tcPr>
                  <w:tcW w:w="425" w:type="dxa"/>
                  <w:vMerge/>
                  <w:tcBorders>
                    <w:left w:val="single" w:sz="4" w:space="0" w:color="000000"/>
                    <w:right w:val="single" w:sz="4" w:space="0" w:color="000000"/>
                  </w:tcBorders>
                </w:tcPr>
                <w:p w:rsidR="00AF38EB" w:rsidRPr="00124E2C" w:rsidRDefault="00AF38EB" w:rsidP="00AF38EB">
                  <w:pPr>
                    <w:pStyle w:val="afb"/>
                    <w:overflowPunct w:val="0"/>
                    <w:autoSpaceDE w:val="0"/>
                    <w:snapToGrid w:val="0"/>
                    <w:spacing w:after="0"/>
                    <w:ind w:left="-26" w:right="46"/>
                    <w:jc w:val="both"/>
                    <w:rPr>
                      <w:rFonts w:eastAsia="標楷體"/>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left="-26" w:right="46"/>
                    <w:jc w:val="both"/>
                    <w:rPr>
                      <w:rFonts w:eastAsia="標楷體"/>
                    </w:rPr>
                  </w:pPr>
                  <w:r w:rsidRPr="00124E2C">
                    <w:rPr>
                      <w:rFonts w:eastAsia="標楷體"/>
                    </w:rPr>
                    <w:t>24.</w:t>
                  </w:r>
                  <w:r w:rsidRPr="00124E2C">
                    <w:rPr>
                      <w:rFonts w:eastAsia="標楷體"/>
                    </w:rPr>
                    <w:t>二氯甲烷</w:t>
                  </w:r>
                </w:p>
                <w:p w:rsidR="00AF38EB" w:rsidRPr="00124E2C" w:rsidRDefault="00AF38EB" w:rsidP="00AF38EB">
                  <w:pPr>
                    <w:pStyle w:val="afb"/>
                    <w:overflowPunct w:val="0"/>
                    <w:autoSpaceDE w:val="0"/>
                    <w:snapToGrid w:val="0"/>
                    <w:spacing w:after="0"/>
                    <w:ind w:left="255"/>
                    <w:jc w:val="both"/>
                    <w:rPr>
                      <w:rFonts w:eastAsia="標楷體"/>
                    </w:rPr>
                  </w:pPr>
                  <w:r w:rsidRPr="00124E2C">
                    <w:rPr>
                      <w:rFonts w:eastAsia="標楷體"/>
                    </w:rPr>
                    <w:t>(Dichloromethane)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snapToGrid w:val="0"/>
                    <w:spacing w:after="0"/>
                    <w:ind w:right="15"/>
                    <w:jc w:val="both"/>
                  </w:pPr>
                  <w:r w:rsidRPr="00124E2C">
                    <w:rPr>
                      <w:rFonts w:hint="eastAsia"/>
                    </w:rPr>
                    <w:t>0.02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right="17"/>
                    <w:jc w:val="center"/>
                    <w:rPr>
                      <w:rFonts w:eastAsia="標楷體"/>
                    </w:rPr>
                  </w:pPr>
                  <w:r>
                    <w:rPr>
                      <w:rFonts w:eastAsia="標楷體"/>
                    </w:rPr>
                    <w:t>毫克</w:t>
                  </w:r>
                  <w:r>
                    <w:rPr>
                      <w:rFonts w:eastAsia="標楷體"/>
                    </w:rPr>
                    <w:t>/</w:t>
                  </w:r>
                  <w:r w:rsidRPr="00124E2C">
                    <w:rPr>
                      <w:rFonts w:eastAsia="標楷體"/>
                    </w:rPr>
                    <w:t>公升</w:t>
                  </w:r>
                </w:p>
              </w:tc>
            </w:tr>
            <w:tr w:rsidR="00AF38EB" w:rsidRPr="00124E2C" w:rsidTr="007E3F30">
              <w:trPr>
                <w:cantSplit/>
                <w:trHeight w:val="405"/>
              </w:trPr>
              <w:tc>
                <w:tcPr>
                  <w:tcW w:w="425" w:type="dxa"/>
                  <w:vMerge/>
                  <w:tcBorders>
                    <w:left w:val="single" w:sz="4" w:space="0" w:color="000000"/>
                    <w:right w:val="single" w:sz="4" w:space="0" w:color="000000"/>
                  </w:tcBorders>
                </w:tcPr>
                <w:p w:rsidR="00AF38EB" w:rsidRPr="00124E2C" w:rsidRDefault="00AF38EB" w:rsidP="00AF38EB">
                  <w:pPr>
                    <w:pStyle w:val="afb"/>
                    <w:overflowPunct w:val="0"/>
                    <w:autoSpaceDE w:val="0"/>
                    <w:snapToGrid w:val="0"/>
                    <w:spacing w:after="0"/>
                    <w:ind w:left="-26" w:right="46"/>
                    <w:jc w:val="both"/>
                    <w:rPr>
                      <w:rFonts w:eastAsia="標楷體"/>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left="-26" w:right="46"/>
                    <w:jc w:val="both"/>
                    <w:rPr>
                      <w:rFonts w:eastAsia="標楷體"/>
                    </w:rPr>
                  </w:pPr>
                  <w:r w:rsidRPr="00124E2C">
                    <w:rPr>
                      <w:rFonts w:eastAsia="標楷體"/>
                    </w:rPr>
                    <w:t>25.</w:t>
                  </w:r>
                  <w:r w:rsidRPr="00124E2C">
                    <w:rPr>
                      <w:rFonts w:eastAsia="標楷體"/>
                    </w:rPr>
                    <w:t>鄰</w:t>
                  </w:r>
                  <w:r w:rsidRPr="00124E2C">
                    <w:rPr>
                      <w:rFonts w:eastAsia="標楷體"/>
                    </w:rPr>
                    <w:t>-</w:t>
                  </w:r>
                  <w:r w:rsidRPr="00124E2C">
                    <w:rPr>
                      <w:rFonts w:eastAsia="標楷體"/>
                    </w:rPr>
                    <w:t>二氯苯</w:t>
                  </w:r>
                </w:p>
                <w:p w:rsidR="00AF38EB" w:rsidRPr="00124E2C" w:rsidRDefault="00AF38EB" w:rsidP="00AF38EB">
                  <w:pPr>
                    <w:pStyle w:val="afb"/>
                    <w:overflowPunct w:val="0"/>
                    <w:autoSpaceDE w:val="0"/>
                    <w:snapToGrid w:val="0"/>
                    <w:spacing w:after="0"/>
                    <w:ind w:left="255"/>
                    <w:jc w:val="both"/>
                    <w:rPr>
                      <w:rFonts w:eastAsia="標楷體"/>
                    </w:rPr>
                  </w:pPr>
                  <w:r w:rsidRPr="00124E2C">
                    <w:rPr>
                      <w:rFonts w:eastAsia="標楷體"/>
                    </w:rPr>
                    <w:t>(1,2-Dichlorobenzene)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snapToGrid w:val="0"/>
                    <w:spacing w:after="0"/>
                    <w:ind w:right="15"/>
                    <w:jc w:val="both"/>
                  </w:pPr>
                  <w:r w:rsidRPr="00124E2C">
                    <w:rPr>
                      <w:rFonts w:hint="eastAsia"/>
                    </w:rPr>
                    <w:t>0.6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right="17"/>
                    <w:jc w:val="center"/>
                    <w:rPr>
                      <w:rFonts w:eastAsia="標楷體"/>
                    </w:rPr>
                  </w:pPr>
                  <w:r>
                    <w:rPr>
                      <w:rFonts w:eastAsia="標楷體"/>
                    </w:rPr>
                    <w:t>毫克</w:t>
                  </w:r>
                  <w:r>
                    <w:rPr>
                      <w:rFonts w:eastAsia="標楷體"/>
                    </w:rPr>
                    <w:t>/</w:t>
                  </w:r>
                  <w:r w:rsidRPr="00124E2C">
                    <w:rPr>
                      <w:rFonts w:eastAsia="標楷體"/>
                    </w:rPr>
                    <w:t>公升</w:t>
                  </w:r>
                </w:p>
              </w:tc>
            </w:tr>
            <w:tr w:rsidR="00AF38EB" w:rsidRPr="00124E2C" w:rsidTr="007E3F30">
              <w:trPr>
                <w:cantSplit/>
                <w:trHeight w:val="371"/>
              </w:trPr>
              <w:tc>
                <w:tcPr>
                  <w:tcW w:w="425" w:type="dxa"/>
                  <w:vMerge/>
                  <w:tcBorders>
                    <w:left w:val="single" w:sz="4" w:space="0" w:color="000000"/>
                    <w:right w:val="single" w:sz="4" w:space="0" w:color="000000"/>
                  </w:tcBorders>
                </w:tcPr>
                <w:p w:rsidR="00AF38EB" w:rsidRPr="00124E2C" w:rsidRDefault="00AF38EB" w:rsidP="00AF38EB">
                  <w:pPr>
                    <w:pStyle w:val="afb"/>
                    <w:overflowPunct w:val="0"/>
                    <w:autoSpaceDE w:val="0"/>
                    <w:snapToGrid w:val="0"/>
                    <w:spacing w:after="0"/>
                    <w:ind w:left="-26" w:right="46"/>
                    <w:jc w:val="both"/>
                    <w:rPr>
                      <w:rFonts w:eastAsia="標楷體"/>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left="-26" w:right="46"/>
                    <w:jc w:val="both"/>
                    <w:rPr>
                      <w:rFonts w:eastAsia="標楷體"/>
                    </w:rPr>
                  </w:pPr>
                  <w:r w:rsidRPr="00124E2C">
                    <w:rPr>
                      <w:rFonts w:eastAsia="標楷體"/>
                    </w:rPr>
                    <w:t>26.</w:t>
                  </w:r>
                  <w:r w:rsidRPr="00124E2C">
                    <w:rPr>
                      <w:rFonts w:eastAsia="標楷體"/>
                    </w:rPr>
                    <w:t>甲苯</w:t>
                  </w:r>
                </w:p>
                <w:p w:rsidR="00AF38EB" w:rsidRPr="00124E2C" w:rsidRDefault="00AF38EB" w:rsidP="00AF38EB">
                  <w:pPr>
                    <w:pStyle w:val="afb"/>
                    <w:overflowPunct w:val="0"/>
                    <w:autoSpaceDE w:val="0"/>
                    <w:snapToGrid w:val="0"/>
                    <w:spacing w:after="0"/>
                    <w:ind w:left="255"/>
                    <w:jc w:val="both"/>
                    <w:rPr>
                      <w:rFonts w:eastAsia="標楷體"/>
                    </w:rPr>
                  </w:pPr>
                  <w:r w:rsidRPr="00124E2C">
                    <w:rPr>
                      <w:rFonts w:eastAsia="標楷體"/>
                    </w:rPr>
                    <w:t>(Toluene)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snapToGrid w:val="0"/>
                    <w:spacing w:after="0"/>
                    <w:ind w:right="17"/>
                    <w:jc w:val="both"/>
                  </w:pPr>
                  <w:r w:rsidRPr="00124E2C">
                    <w:rPr>
                      <w:rFonts w:hint="eastAsia"/>
                    </w:rPr>
                    <w:t>0.7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right="17"/>
                    <w:jc w:val="center"/>
                    <w:rPr>
                      <w:rFonts w:eastAsia="標楷體"/>
                    </w:rPr>
                  </w:pPr>
                  <w:r>
                    <w:rPr>
                      <w:rFonts w:eastAsia="標楷體"/>
                    </w:rPr>
                    <w:t>毫克</w:t>
                  </w:r>
                  <w:r>
                    <w:rPr>
                      <w:rFonts w:eastAsia="標楷體"/>
                    </w:rPr>
                    <w:t>/</w:t>
                  </w:r>
                  <w:r w:rsidRPr="00124E2C">
                    <w:rPr>
                      <w:rFonts w:eastAsia="標楷體"/>
                    </w:rPr>
                    <w:t>公升</w:t>
                  </w:r>
                </w:p>
              </w:tc>
            </w:tr>
            <w:tr w:rsidR="00AF38EB" w:rsidRPr="00124E2C" w:rsidTr="007E3F30">
              <w:trPr>
                <w:cantSplit/>
                <w:trHeight w:val="1769"/>
              </w:trPr>
              <w:tc>
                <w:tcPr>
                  <w:tcW w:w="425" w:type="dxa"/>
                  <w:vMerge/>
                  <w:tcBorders>
                    <w:left w:val="single" w:sz="4" w:space="0" w:color="000000"/>
                    <w:right w:val="single" w:sz="4" w:space="0" w:color="000000"/>
                  </w:tcBorders>
                </w:tcPr>
                <w:p w:rsidR="00AF38EB" w:rsidRPr="00124E2C" w:rsidRDefault="00AF38EB" w:rsidP="00AF38EB">
                  <w:pPr>
                    <w:pStyle w:val="afb"/>
                    <w:overflowPunct w:val="0"/>
                    <w:autoSpaceDE w:val="0"/>
                    <w:snapToGrid w:val="0"/>
                    <w:spacing w:after="0"/>
                    <w:ind w:left="-26" w:right="46"/>
                    <w:jc w:val="both"/>
                    <w:rPr>
                      <w:rFonts w:eastAsia="標楷體"/>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left="-26" w:right="46"/>
                    <w:jc w:val="both"/>
                    <w:rPr>
                      <w:rFonts w:eastAsia="標楷體"/>
                    </w:rPr>
                  </w:pPr>
                  <w:r w:rsidRPr="00124E2C">
                    <w:rPr>
                      <w:rFonts w:eastAsia="標楷體"/>
                    </w:rPr>
                    <w:t>27.</w:t>
                  </w:r>
                  <w:r w:rsidRPr="00124E2C">
                    <w:rPr>
                      <w:rFonts w:eastAsia="標楷體"/>
                    </w:rPr>
                    <w:t>二甲苯</w:t>
                  </w:r>
                </w:p>
                <w:p w:rsidR="00AF38EB" w:rsidRPr="00124E2C" w:rsidRDefault="00AF38EB" w:rsidP="00AF38EB">
                  <w:pPr>
                    <w:pStyle w:val="afb"/>
                    <w:overflowPunct w:val="0"/>
                    <w:autoSpaceDE w:val="0"/>
                    <w:snapToGrid w:val="0"/>
                    <w:spacing w:after="0"/>
                    <w:ind w:left="255"/>
                    <w:jc w:val="both"/>
                    <w:rPr>
                      <w:rFonts w:eastAsia="標楷體"/>
                    </w:rPr>
                  </w:pPr>
                  <w:r w:rsidRPr="00124E2C">
                    <w:rPr>
                      <w:rFonts w:eastAsia="標楷體"/>
                    </w:rPr>
                    <w:t>(Xylenes)</w:t>
                  </w:r>
                </w:p>
                <w:p w:rsidR="00AF38EB" w:rsidRPr="00124E2C" w:rsidRDefault="00AF38EB" w:rsidP="00AF38EB">
                  <w:pPr>
                    <w:pStyle w:val="afb"/>
                    <w:overflowPunct w:val="0"/>
                    <w:autoSpaceDE w:val="0"/>
                    <w:snapToGrid w:val="0"/>
                    <w:spacing w:after="0"/>
                    <w:ind w:left="255"/>
                    <w:jc w:val="both"/>
                    <w:rPr>
                      <w:rFonts w:eastAsia="標楷體"/>
                    </w:rPr>
                  </w:pPr>
                  <w:r w:rsidRPr="00124E2C">
                    <w:rPr>
                      <w:rFonts w:eastAsia="標楷體"/>
                    </w:rPr>
                    <w:t>（本管制項目濃度係以檢測鄰</w:t>
                  </w:r>
                  <w:r w:rsidRPr="00124E2C">
                    <w:rPr>
                      <w:rFonts w:eastAsia="標楷體"/>
                    </w:rPr>
                    <w:t>-</w:t>
                  </w:r>
                  <w:r w:rsidRPr="00124E2C">
                    <w:rPr>
                      <w:rFonts w:eastAsia="標楷體"/>
                    </w:rPr>
                    <w:t>二甲苯</w:t>
                  </w:r>
                  <w:r w:rsidRPr="00124E2C">
                    <w:rPr>
                      <w:rFonts w:eastAsia="標楷體"/>
                    </w:rPr>
                    <w:t>(1,2-Xylene)</w:t>
                  </w:r>
                  <w:r w:rsidRPr="00124E2C">
                    <w:rPr>
                      <w:rFonts w:eastAsia="標楷體"/>
                    </w:rPr>
                    <w:t>、間</w:t>
                  </w:r>
                  <w:r w:rsidRPr="00124E2C">
                    <w:rPr>
                      <w:rFonts w:eastAsia="標楷體"/>
                    </w:rPr>
                    <w:t>-</w:t>
                  </w:r>
                  <w:r w:rsidRPr="00124E2C">
                    <w:rPr>
                      <w:rFonts w:eastAsia="標楷體"/>
                    </w:rPr>
                    <w:t>二甲苯</w:t>
                  </w:r>
                  <w:r w:rsidRPr="00124E2C">
                    <w:rPr>
                      <w:rFonts w:eastAsia="標楷體"/>
                    </w:rPr>
                    <w:t>(1,3-Xylene)</w:t>
                  </w:r>
                  <w:r w:rsidRPr="00124E2C">
                    <w:rPr>
                      <w:rFonts w:eastAsia="標楷體"/>
                    </w:rPr>
                    <w:t>、對</w:t>
                  </w:r>
                  <w:r w:rsidRPr="00124E2C">
                    <w:rPr>
                      <w:rFonts w:eastAsia="標楷體"/>
                    </w:rPr>
                    <w:t>-</w:t>
                  </w:r>
                  <w:r w:rsidRPr="00124E2C">
                    <w:rPr>
                      <w:rFonts w:eastAsia="標楷體"/>
                    </w:rPr>
                    <w:t>二甲苯</w:t>
                  </w:r>
                  <w:r w:rsidRPr="00124E2C">
                    <w:rPr>
                      <w:rFonts w:eastAsia="標楷體"/>
                    </w:rPr>
                    <w:t>(1,4-Xylene)</w:t>
                  </w:r>
                  <w:r w:rsidRPr="00124E2C">
                    <w:rPr>
                      <w:rFonts w:eastAsia="標楷體"/>
                    </w:rPr>
                    <w:t>等共</w:t>
                  </w:r>
                  <w:r w:rsidRPr="00124E2C">
                    <w:rPr>
                      <w:rFonts w:eastAsia="標楷體"/>
                    </w:rPr>
                    <w:t>3</w:t>
                  </w:r>
                  <w:r w:rsidRPr="00124E2C">
                    <w:rPr>
                      <w:rFonts w:eastAsia="標楷體"/>
                    </w:rPr>
                    <w:t>項同分異構物所得濃度之總和計算之。）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snapToGrid w:val="0"/>
                    <w:spacing w:after="0"/>
                    <w:ind w:right="17"/>
                    <w:jc w:val="both"/>
                  </w:pPr>
                  <w:r w:rsidRPr="00124E2C">
                    <w:rPr>
                      <w:rFonts w:eastAsia="標楷體" w:hint="eastAsia"/>
                    </w:rPr>
                    <w:t>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right="17"/>
                    <w:jc w:val="center"/>
                    <w:rPr>
                      <w:rFonts w:eastAsia="標楷體"/>
                    </w:rPr>
                  </w:pPr>
                  <w:r>
                    <w:rPr>
                      <w:rFonts w:eastAsia="標楷體"/>
                    </w:rPr>
                    <w:t>毫克</w:t>
                  </w:r>
                  <w:r>
                    <w:rPr>
                      <w:rFonts w:eastAsia="標楷體"/>
                    </w:rPr>
                    <w:t>/</w:t>
                  </w:r>
                  <w:r w:rsidRPr="00124E2C">
                    <w:rPr>
                      <w:rFonts w:eastAsia="標楷體"/>
                    </w:rPr>
                    <w:t>公升</w:t>
                  </w:r>
                </w:p>
              </w:tc>
            </w:tr>
            <w:tr w:rsidR="00AF38EB" w:rsidRPr="00124E2C" w:rsidTr="007E3F30">
              <w:trPr>
                <w:cantSplit/>
                <w:trHeight w:val="183"/>
              </w:trPr>
              <w:tc>
                <w:tcPr>
                  <w:tcW w:w="425" w:type="dxa"/>
                  <w:vMerge/>
                  <w:tcBorders>
                    <w:left w:val="single" w:sz="4" w:space="0" w:color="000000"/>
                    <w:right w:val="single" w:sz="4" w:space="0" w:color="000000"/>
                  </w:tcBorders>
                </w:tcPr>
                <w:p w:rsidR="00AF38EB" w:rsidRPr="00124E2C" w:rsidRDefault="00AF38EB" w:rsidP="00AF38EB">
                  <w:pPr>
                    <w:pStyle w:val="afb"/>
                    <w:overflowPunct w:val="0"/>
                    <w:autoSpaceDE w:val="0"/>
                    <w:snapToGrid w:val="0"/>
                    <w:spacing w:after="0"/>
                    <w:ind w:left="-26" w:right="46"/>
                    <w:jc w:val="both"/>
                    <w:rPr>
                      <w:rFonts w:eastAsia="標楷體"/>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left="-26" w:right="46"/>
                    <w:jc w:val="both"/>
                    <w:rPr>
                      <w:rFonts w:eastAsia="標楷體"/>
                    </w:rPr>
                  </w:pPr>
                  <w:r w:rsidRPr="00124E2C">
                    <w:rPr>
                      <w:rFonts w:eastAsia="標楷體"/>
                    </w:rPr>
                    <w:t>28.</w:t>
                  </w:r>
                  <w:r w:rsidRPr="00124E2C">
                    <w:rPr>
                      <w:rFonts w:eastAsia="標楷體"/>
                    </w:rPr>
                    <w:t>順</w:t>
                  </w:r>
                  <w:r w:rsidRPr="00124E2C">
                    <w:rPr>
                      <w:rFonts w:eastAsia="標楷體"/>
                    </w:rPr>
                    <w:t>-1,2-</w:t>
                  </w:r>
                  <w:r w:rsidRPr="00124E2C">
                    <w:rPr>
                      <w:rFonts w:eastAsia="標楷體"/>
                    </w:rPr>
                    <w:t>二氯乙烯</w:t>
                  </w:r>
                </w:p>
                <w:p w:rsidR="00AF38EB" w:rsidRPr="00124E2C" w:rsidRDefault="00AF38EB" w:rsidP="00AF38EB">
                  <w:pPr>
                    <w:pStyle w:val="afb"/>
                    <w:overflowPunct w:val="0"/>
                    <w:autoSpaceDE w:val="0"/>
                    <w:snapToGrid w:val="0"/>
                    <w:spacing w:after="0"/>
                    <w:ind w:left="255"/>
                    <w:jc w:val="both"/>
                    <w:rPr>
                      <w:rFonts w:eastAsia="標楷體"/>
                    </w:rPr>
                  </w:pPr>
                  <w:r w:rsidRPr="00124E2C">
                    <w:rPr>
                      <w:rFonts w:eastAsia="標楷體"/>
                    </w:rPr>
                    <w:t>(cis-1,2-Dichloroethene)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snapToGrid w:val="0"/>
                    <w:spacing w:after="0"/>
                    <w:ind w:right="15"/>
                    <w:jc w:val="both"/>
                  </w:pPr>
                  <w:r w:rsidRPr="00124E2C">
                    <w:rPr>
                      <w:rFonts w:hint="eastAsia"/>
                    </w:rPr>
                    <w:t>0.07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right="17"/>
                    <w:jc w:val="center"/>
                    <w:rPr>
                      <w:rFonts w:eastAsia="標楷體"/>
                    </w:rPr>
                  </w:pPr>
                  <w:r>
                    <w:rPr>
                      <w:rFonts w:eastAsia="標楷體"/>
                    </w:rPr>
                    <w:t>毫克</w:t>
                  </w:r>
                  <w:r>
                    <w:rPr>
                      <w:rFonts w:eastAsia="標楷體"/>
                    </w:rPr>
                    <w:t>/</w:t>
                  </w:r>
                  <w:r w:rsidRPr="00124E2C">
                    <w:rPr>
                      <w:rFonts w:eastAsia="標楷體"/>
                    </w:rPr>
                    <w:t>公升</w:t>
                  </w:r>
                </w:p>
              </w:tc>
            </w:tr>
            <w:tr w:rsidR="00AF38EB" w:rsidRPr="00124E2C" w:rsidTr="007E3F30">
              <w:trPr>
                <w:cantSplit/>
                <w:trHeight w:val="291"/>
              </w:trPr>
              <w:tc>
                <w:tcPr>
                  <w:tcW w:w="425" w:type="dxa"/>
                  <w:vMerge/>
                  <w:tcBorders>
                    <w:left w:val="single" w:sz="4" w:space="0" w:color="000000"/>
                    <w:right w:val="single" w:sz="4" w:space="0" w:color="000000"/>
                  </w:tcBorders>
                </w:tcPr>
                <w:p w:rsidR="00AF38EB" w:rsidRPr="00124E2C" w:rsidRDefault="00AF38EB" w:rsidP="00AF38EB">
                  <w:pPr>
                    <w:pStyle w:val="afb"/>
                    <w:overflowPunct w:val="0"/>
                    <w:autoSpaceDE w:val="0"/>
                    <w:snapToGrid w:val="0"/>
                    <w:spacing w:after="0"/>
                    <w:ind w:left="-26" w:right="46"/>
                    <w:jc w:val="both"/>
                    <w:rPr>
                      <w:rFonts w:eastAsia="標楷體"/>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left="-26" w:right="46"/>
                    <w:jc w:val="both"/>
                    <w:rPr>
                      <w:rFonts w:eastAsia="標楷體"/>
                    </w:rPr>
                  </w:pPr>
                  <w:r w:rsidRPr="00124E2C">
                    <w:rPr>
                      <w:rFonts w:eastAsia="標楷體"/>
                    </w:rPr>
                    <w:t>29.</w:t>
                  </w:r>
                  <w:r w:rsidRPr="00124E2C">
                    <w:rPr>
                      <w:rFonts w:eastAsia="標楷體"/>
                    </w:rPr>
                    <w:t>反</w:t>
                  </w:r>
                  <w:r w:rsidRPr="00124E2C">
                    <w:rPr>
                      <w:rFonts w:eastAsia="標楷體"/>
                    </w:rPr>
                    <w:t>-1,2-</w:t>
                  </w:r>
                  <w:r w:rsidRPr="00124E2C">
                    <w:rPr>
                      <w:rFonts w:eastAsia="標楷體"/>
                    </w:rPr>
                    <w:t>二氯乙烯</w:t>
                  </w:r>
                </w:p>
                <w:p w:rsidR="00AF38EB" w:rsidRPr="00124E2C" w:rsidRDefault="00AF38EB" w:rsidP="00AF38EB">
                  <w:pPr>
                    <w:pStyle w:val="afb"/>
                    <w:overflowPunct w:val="0"/>
                    <w:autoSpaceDE w:val="0"/>
                    <w:snapToGrid w:val="0"/>
                    <w:spacing w:after="0"/>
                    <w:ind w:left="255"/>
                    <w:jc w:val="both"/>
                    <w:rPr>
                      <w:rFonts w:eastAsia="標楷體"/>
                    </w:rPr>
                  </w:pPr>
                  <w:r w:rsidRPr="00124E2C">
                    <w:rPr>
                      <w:rFonts w:eastAsia="標楷體"/>
                    </w:rPr>
                    <w:t>(trans-1,2-Dichloroethene)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snapToGrid w:val="0"/>
                    <w:spacing w:after="0"/>
                    <w:ind w:right="15"/>
                    <w:jc w:val="both"/>
                  </w:pPr>
                  <w:r w:rsidRPr="00124E2C">
                    <w:rPr>
                      <w:rFonts w:hint="eastAsia"/>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right="17"/>
                    <w:jc w:val="center"/>
                    <w:rPr>
                      <w:rFonts w:eastAsia="標楷體"/>
                    </w:rPr>
                  </w:pPr>
                  <w:r>
                    <w:rPr>
                      <w:rFonts w:eastAsia="標楷體"/>
                    </w:rPr>
                    <w:t>毫克</w:t>
                  </w:r>
                  <w:r>
                    <w:rPr>
                      <w:rFonts w:eastAsia="標楷體"/>
                    </w:rPr>
                    <w:t>/</w:t>
                  </w:r>
                  <w:r w:rsidRPr="00124E2C">
                    <w:rPr>
                      <w:rFonts w:eastAsia="標楷體"/>
                    </w:rPr>
                    <w:t>公升</w:t>
                  </w:r>
                </w:p>
              </w:tc>
            </w:tr>
            <w:tr w:rsidR="00AF38EB" w:rsidRPr="00124E2C" w:rsidTr="007E3F30">
              <w:trPr>
                <w:cantSplit/>
                <w:trHeight w:val="257"/>
              </w:trPr>
              <w:tc>
                <w:tcPr>
                  <w:tcW w:w="425" w:type="dxa"/>
                  <w:vMerge/>
                  <w:tcBorders>
                    <w:left w:val="single" w:sz="4" w:space="0" w:color="000000"/>
                    <w:bottom w:val="single" w:sz="4" w:space="0" w:color="000000"/>
                    <w:right w:val="single" w:sz="4" w:space="0" w:color="000000"/>
                  </w:tcBorders>
                </w:tcPr>
                <w:p w:rsidR="00AF38EB" w:rsidRPr="00124E2C" w:rsidRDefault="00AF38EB" w:rsidP="00AF38EB">
                  <w:pPr>
                    <w:pStyle w:val="afb"/>
                    <w:overflowPunct w:val="0"/>
                    <w:autoSpaceDE w:val="0"/>
                    <w:snapToGrid w:val="0"/>
                    <w:spacing w:after="0"/>
                    <w:ind w:left="-26" w:right="46"/>
                    <w:jc w:val="both"/>
                    <w:rPr>
                      <w:rFonts w:eastAsia="標楷體"/>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left="-26" w:right="46"/>
                    <w:jc w:val="both"/>
                    <w:rPr>
                      <w:rFonts w:eastAsia="標楷體"/>
                    </w:rPr>
                  </w:pPr>
                  <w:r w:rsidRPr="00124E2C">
                    <w:rPr>
                      <w:rFonts w:eastAsia="標楷體"/>
                    </w:rPr>
                    <w:t>30.</w:t>
                  </w:r>
                  <w:r w:rsidRPr="00124E2C">
                    <w:rPr>
                      <w:rFonts w:eastAsia="標楷體"/>
                    </w:rPr>
                    <w:t>四氯乙烯</w:t>
                  </w:r>
                </w:p>
                <w:p w:rsidR="00AF38EB" w:rsidRPr="00124E2C" w:rsidRDefault="00AF38EB" w:rsidP="00AF38EB">
                  <w:pPr>
                    <w:pStyle w:val="afb"/>
                    <w:overflowPunct w:val="0"/>
                    <w:autoSpaceDE w:val="0"/>
                    <w:snapToGrid w:val="0"/>
                    <w:spacing w:after="0"/>
                    <w:ind w:left="255"/>
                    <w:jc w:val="both"/>
                    <w:rPr>
                      <w:rFonts w:eastAsia="標楷體"/>
                    </w:rPr>
                  </w:pPr>
                  <w:r w:rsidRPr="00124E2C">
                    <w:rPr>
                      <w:rFonts w:eastAsia="標楷體"/>
                    </w:rPr>
                    <w:t>(Tetrachloroethene)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snapToGrid w:val="0"/>
                    <w:spacing w:after="0"/>
                    <w:ind w:right="15"/>
                    <w:jc w:val="both"/>
                  </w:pPr>
                  <w:r w:rsidRPr="00124E2C">
                    <w:rPr>
                      <w:rFonts w:hint="eastAsia"/>
                    </w:rPr>
                    <w:t>0.005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right="17"/>
                    <w:jc w:val="center"/>
                    <w:rPr>
                      <w:rFonts w:eastAsia="標楷體"/>
                    </w:rPr>
                  </w:pPr>
                  <w:r>
                    <w:rPr>
                      <w:rFonts w:eastAsia="標楷體"/>
                    </w:rPr>
                    <w:t>毫克</w:t>
                  </w:r>
                  <w:r>
                    <w:rPr>
                      <w:rFonts w:eastAsia="標楷體"/>
                    </w:rPr>
                    <w:t>/</w:t>
                  </w:r>
                  <w:r w:rsidRPr="00124E2C">
                    <w:rPr>
                      <w:rFonts w:eastAsia="標楷體"/>
                    </w:rPr>
                    <w:t>公升</w:t>
                  </w:r>
                </w:p>
              </w:tc>
            </w:tr>
            <w:tr w:rsidR="00AF38EB" w:rsidRPr="00124E2C" w:rsidTr="007E3F30">
              <w:trPr>
                <w:cantSplit/>
                <w:trHeight w:val="90"/>
              </w:trPr>
              <w:tc>
                <w:tcPr>
                  <w:tcW w:w="425" w:type="dxa"/>
                  <w:vMerge w:val="restart"/>
                  <w:tcBorders>
                    <w:top w:val="single" w:sz="4" w:space="0" w:color="000000"/>
                    <w:left w:val="single" w:sz="4" w:space="0" w:color="000000"/>
                    <w:right w:val="single" w:sz="4" w:space="0" w:color="000000"/>
                  </w:tcBorders>
                  <w:vAlign w:val="center"/>
                </w:tcPr>
                <w:p w:rsidR="00AF38EB" w:rsidRPr="00124E2C" w:rsidRDefault="00AF38EB" w:rsidP="00AF38EB">
                  <w:pPr>
                    <w:pStyle w:val="afb"/>
                    <w:overflowPunct w:val="0"/>
                    <w:autoSpaceDE w:val="0"/>
                    <w:snapToGrid w:val="0"/>
                    <w:spacing w:after="0"/>
                    <w:ind w:left="64" w:right="46"/>
                    <w:jc w:val="center"/>
                    <w:rPr>
                      <w:rFonts w:eastAsia="標楷體"/>
                    </w:rPr>
                  </w:pPr>
                  <w:r>
                    <w:rPr>
                      <w:rFonts w:eastAsia="標楷體" w:hint="eastAsia"/>
                    </w:rPr>
                    <w:t>農藥</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left="-26" w:right="46"/>
                    <w:jc w:val="both"/>
                    <w:rPr>
                      <w:rFonts w:eastAsia="標楷體"/>
                    </w:rPr>
                  </w:pPr>
                  <w:r w:rsidRPr="00124E2C">
                    <w:rPr>
                      <w:rFonts w:eastAsia="標楷體"/>
                    </w:rPr>
                    <w:t>31.</w:t>
                  </w:r>
                  <w:r w:rsidRPr="00124E2C">
                    <w:rPr>
                      <w:rFonts w:eastAsia="標楷體"/>
                    </w:rPr>
                    <w:t>安殺番</w:t>
                  </w:r>
                </w:p>
                <w:p w:rsidR="00AF38EB" w:rsidRPr="00124E2C" w:rsidRDefault="00AF38EB" w:rsidP="00AF38EB">
                  <w:pPr>
                    <w:pStyle w:val="afb"/>
                    <w:overflowPunct w:val="0"/>
                    <w:autoSpaceDE w:val="0"/>
                    <w:snapToGrid w:val="0"/>
                    <w:spacing w:after="0"/>
                    <w:ind w:left="255"/>
                    <w:jc w:val="both"/>
                    <w:rPr>
                      <w:rFonts w:eastAsia="標楷體"/>
                    </w:rPr>
                  </w:pPr>
                  <w:r w:rsidRPr="00124E2C">
                    <w:rPr>
                      <w:rFonts w:eastAsia="標楷體"/>
                    </w:rPr>
                    <w:t>(Endosulfan)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snapToGrid w:val="0"/>
                    <w:spacing w:after="0"/>
                    <w:jc w:val="both"/>
                  </w:pPr>
                  <w:r w:rsidRPr="00124E2C">
                    <w:rPr>
                      <w:rFonts w:hint="eastAsia"/>
                    </w:rPr>
                    <w:t>0.003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jc w:val="center"/>
                    <w:rPr>
                      <w:rFonts w:eastAsia="標楷體"/>
                    </w:rPr>
                  </w:pPr>
                  <w:r>
                    <w:rPr>
                      <w:rFonts w:eastAsia="標楷體"/>
                    </w:rPr>
                    <w:t>毫克</w:t>
                  </w:r>
                  <w:r>
                    <w:rPr>
                      <w:rFonts w:eastAsia="標楷體"/>
                    </w:rPr>
                    <w:t>/</w:t>
                  </w:r>
                  <w:r w:rsidRPr="00124E2C">
                    <w:rPr>
                      <w:rFonts w:eastAsia="標楷體"/>
                    </w:rPr>
                    <w:t>公升</w:t>
                  </w:r>
                </w:p>
              </w:tc>
            </w:tr>
            <w:tr w:rsidR="00AF38EB" w:rsidRPr="00124E2C" w:rsidTr="007E3F30">
              <w:trPr>
                <w:cantSplit/>
                <w:trHeight w:val="90"/>
              </w:trPr>
              <w:tc>
                <w:tcPr>
                  <w:tcW w:w="425" w:type="dxa"/>
                  <w:vMerge/>
                  <w:tcBorders>
                    <w:left w:val="single" w:sz="4" w:space="0" w:color="000000"/>
                    <w:right w:val="single" w:sz="4" w:space="0" w:color="000000"/>
                  </w:tcBorders>
                </w:tcPr>
                <w:p w:rsidR="00AF38EB" w:rsidRPr="00124E2C" w:rsidRDefault="00AF38EB" w:rsidP="00AF38EB">
                  <w:pPr>
                    <w:pStyle w:val="afb"/>
                    <w:overflowPunct w:val="0"/>
                    <w:autoSpaceDE w:val="0"/>
                    <w:snapToGrid w:val="0"/>
                    <w:spacing w:after="0"/>
                    <w:ind w:left="-26" w:right="46"/>
                    <w:jc w:val="both"/>
                    <w:rPr>
                      <w:rFonts w:eastAsia="標楷體"/>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left="-26" w:right="46"/>
                    <w:jc w:val="both"/>
                    <w:rPr>
                      <w:rFonts w:eastAsia="標楷體"/>
                    </w:rPr>
                  </w:pPr>
                  <w:r w:rsidRPr="00124E2C">
                    <w:rPr>
                      <w:rFonts w:eastAsia="標楷體"/>
                    </w:rPr>
                    <w:t>32.</w:t>
                  </w:r>
                  <w:r w:rsidRPr="00124E2C">
                    <w:rPr>
                      <w:rFonts w:eastAsia="標楷體"/>
                    </w:rPr>
                    <w:t>靈丹</w:t>
                  </w:r>
                </w:p>
                <w:p w:rsidR="00AF38EB" w:rsidRPr="00124E2C" w:rsidRDefault="00AF38EB" w:rsidP="00AF38EB">
                  <w:pPr>
                    <w:pStyle w:val="afb"/>
                    <w:overflowPunct w:val="0"/>
                    <w:autoSpaceDE w:val="0"/>
                    <w:snapToGrid w:val="0"/>
                    <w:spacing w:after="0"/>
                    <w:ind w:left="255"/>
                    <w:jc w:val="both"/>
                    <w:rPr>
                      <w:rFonts w:eastAsia="標楷體"/>
                    </w:rPr>
                  </w:pPr>
                  <w:r w:rsidRPr="00124E2C">
                    <w:rPr>
                      <w:rFonts w:eastAsia="標楷體"/>
                    </w:rPr>
                    <w:t>(Lindane)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snapToGrid w:val="0"/>
                    <w:spacing w:after="0"/>
                    <w:jc w:val="both"/>
                  </w:pPr>
                  <w:r w:rsidRPr="00124E2C">
                    <w:rPr>
                      <w:rFonts w:hint="eastAsia"/>
                    </w:rPr>
                    <w:t>0.0002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jc w:val="center"/>
                    <w:rPr>
                      <w:rFonts w:eastAsia="標楷體"/>
                    </w:rPr>
                  </w:pPr>
                  <w:r>
                    <w:rPr>
                      <w:rFonts w:eastAsia="標楷體"/>
                    </w:rPr>
                    <w:t>毫克</w:t>
                  </w:r>
                  <w:r>
                    <w:rPr>
                      <w:rFonts w:eastAsia="標楷體"/>
                    </w:rPr>
                    <w:t>/</w:t>
                  </w:r>
                  <w:r w:rsidRPr="00124E2C">
                    <w:rPr>
                      <w:rFonts w:eastAsia="標楷體"/>
                    </w:rPr>
                    <w:t>公升</w:t>
                  </w:r>
                </w:p>
              </w:tc>
            </w:tr>
            <w:tr w:rsidR="00AF38EB" w:rsidRPr="00124E2C" w:rsidTr="007E3F30">
              <w:trPr>
                <w:cantSplit/>
                <w:trHeight w:val="155"/>
              </w:trPr>
              <w:tc>
                <w:tcPr>
                  <w:tcW w:w="425" w:type="dxa"/>
                  <w:vMerge/>
                  <w:tcBorders>
                    <w:left w:val="single" w:sz="4" w:space="0" w:color="000000"/>
                    <w:right w:val="single" w:sz="4" w:space="0" w:color="000000"/>
                  </w:tcBorders>
                </w:tcPr>
                <w:p w:rsidR="00AF38EB" w:rsidRPr="00124E2C" w:rsidRDefault="00AF38EB" w:rsidP="00AF38EB">
                  <w:pPr>
                    <w:pStyle w:val="afb"/>
                    <w:overflowPunct w:val="0"/>
                    <w:autoSpaceDE w:val="0"/>
                    <w:snapToGrid w:val="0"/>
                    <w:spacing w:after="0"/>
                    <w:ind w:left="-26" w:right="46"/>
                    <w:jc w:val="both"/>
                    <w:rPr>
                      <w:rFonts w:eastAsia="標楷體"/>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left="-26" w:right="46"/>
                    <w:jc w:val="both"/>
                    <w:rPr>
                      <w:rFonts w:eastAsia="標楷體"/>
                    </w:rPr>
                  </w:pPr>
                  <w:r w:rsidRPr="00124E2C">
                    <w:rPr>
                      <w:rFonts w:eastAsia="標楷體"/>
                    </w:rPr>
                    <w:t>33.</w:t>
                  </w:r>
                  <w:r w:rsidRPr="00124E2C">
                    <w:rPr>
                      <w:rFonts w:eastAsia="標楷體"/>
                    </w:rPr>
                    <w:t>丁基拉草</w:t>
                  </w:r>
                </w:p>
                <w:p w:rsidR="00AF38EB" w:rsidRPr="00124E2C" w:rsidRDefault="00AF38EB" w:rsidP="00AF38EB">
                  <w:pPr>
                    <w:pStyle w:val="afb"/>
                    <w:overflowPunct w:val="0"/>
                    <w:autoSpaceDE w:val="0"/>
                    <w:snapToGrid w:val="0"/>
                    <w:spacing w:after="0"/>
                    <w:ind w:left="255"/>
                    <w:jc w:val="both"/>
                    <w:rPr>
                      <w:rFonts w:eastAsia="標楷體"/>
                    </w:rPr>
                  </w:pPr>
                  <w:r w:rsidRPr="00124E2C">
                    <w:rPr>
                      <w:rFonts w:eastAsia="標楷體"/>
                    </w:rPr>
                    <w:t>(Butachlor)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snapToGrid w:val="0"/>
                    <w:spacing w:after="0"/>
                    <w:jc w:val="both"/>
                  </w:pPr>
                  <w:r w:rsidRPr="00124E2C">
                    <w:rPr>
                      <w:rFonts w:hint="eastAsia"/>
                    </w:rPr>
                    <w:t>0.02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jc w:val="center"/>
                    <w:rPr>
                      <w:rFonts w:eastAsia="標楷體"/>
                    </w:rPr>
                  </w:pPr>
                  <w:r>
                    <w:rPr>
                      <w:rFonts w:eastAsia="標楷體"/>
                    </w:rPr>
                    <w:t>毫克</w:t>
                  </w:r>
                  <w:r>
                    <w:rPr>
                      <w:rFonts w:eastAsia="標楷體"/>
                    </w:rPr>
                    <w:t>/</w:t>
                  </w:r>
                  <w:r w:rsidRPr="00124E2C">
                    <w:rPr>
                      <w:rFonts w:eastAsia="標楷體"/>
                    </w:rPr>
                    <w:t>公升</w:t>
                  </w:r>
                </w:p>
              </w:tc>
            </w:tr>
            <w:tr w:rsidR="00AF38EB" w:rsidRPr="00124E2C" w:rsidTr="007E3F30">
              <w:trPr>
                <w:cantSplit/>
                <w:trHeight w:val="122"/>
              </w:trPr>
              <w:tc>
                <w:tcPr>
                  <w:tcW w:w="425" w:type="dxa"/>
                  <w:vMerge/>
                  <w:tcBorders>
                    <w:left w:val="single" w:sz="4" w:space="0" w:color="000000"/>
                    <w:right w:val="single" w:sz="4" w:space="0" w:color="000000"/>
                  </w:tcBorders>
                </w:tcPr>
                <w:p w:rsidR="00AF38EB" w:rsidRPr="00124E2C" w:rsidRDefault="00AF38EB" w:rsidP="00AF38EB">
                  <w:pPr>
                    <w:pStyle w:val="afb"/>
                    <w:overflowPunct w:val="0"/>
                    <w:autoSpaceDE w:val="0"/>
                    <w:snapToGrid w:val="0"/>
                    <w:spacing w:after="0"/>
                    <w:ind w:left="-26" w:right="46"/>
                    <w:jc w:val="both"/>
                    <w:rPr>
                      <w:rFonts w:eastAsia="標楷體"/>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left="-26" w:right="46"/>
                    <w:jc w:val="both"/>
                    <w:rPr>
                      <w:rFonts w:eastAsia="標楷體"/>
                    </w:rPr>
                  </w:pPr>
                  <w:r w:rsidRPr="00124E2C">
                    <w:rPr>
                      <w:rFonts w:eastAsia="標楷體"/>
                    </w:rPr>
                    <w:t>34. 2,4-</w:t>
                  </w:r>
                  <w:r w:rsidRPr="00124E2C">
                    <w:rPr>
                      <w:rFonts w:eastAsia="標楷體"/>
                    </w:rPr>
                    <w:t>地</w:t>
                  </w:r>
                </w:p>
                <w:p w:rsidR="00AF38EB" w:rsidRPr="00124E2C" w:rsidRDefault="00AF38EB" w:rsidP="00AF38EB">
                  <w:pPr>
                    <w:pStyle w:val="afb"/>
                    <w:overflowPunct w:val="0"/>
                    <w:autoSpaceDE w:val="0"/>
                    <w:snapToGrid w:val="0"/>
                    <w:spacing w:after="0"/>
                    <w:ind w:left="255"/>
                    <w:jc w:val="both"/>
                    <w:rPr>
                      <w:rFonts w:eastAsia="標楷體"/>
                    </w:rPr>
                  </w:pPr>
                  <w:r w:rsidRPr="00124E2C">
                    <w:rPr>
                      <w:rFonts w:eastAsia="標楷體"/>
                    </w:rPr>
                    <w:t>(2,4-D)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snapToGrid w:val="0"/>
                    <w:spacing w:after="0"/>
                    <w:jc w:val="both"/>
                  </w:pPr>
                  <w:r w:rsidRPr="00124E2C">
                    <w:rPr>
                      <w:rFonts w:hint="eastAsia"/>
                    </w:rPr>
                    <w:t>0.07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jc w:val="center"/>
                    <w:rPr>
                      <w:rFonts w:eastAsia="標楷體"/>
                    </w:rPr>
                  </w:pPr>
                  <w:r>
                    <w:rPr>
                      <w:rFonts w:eastAsia="標楷體"/>
                    </w:rPr>
                    <w:t>毫克</w:t>
                  </w:r>
                  <w:r>
                    <w:rPr>
                      <w:rFonts w:eastAsia="標楷體"/>
                    </w:rPr>
                    <w:t>/</w:t>
                  </w:r>
                  <w:r w:rsidRPr="00124E2C">
                    <w:rPr>
                      <w:rFonts w:eastAsia="標楷體"/>
                    </w:rPr>
                    <w:t>公升</w:t>
                  </w:r>
                </w:p>
              </w:tc>
            </w:tr>
            <w:tr w:rsidR="00AF38EB" w:rsidRPr="00124E2C" w:rsidTr="007E3F30">
              <w:trPr>
                <w:cantSplit/>
                <w:trHeight w:val="90"/>
              </w:trPr>
              <w:tc>
                <w:tcPr>
                  <w:tcW w:w="425" w:type="dxa"/>
                  <w:vMerge/>
                  <w:tcBorders>
                    <w:left w:val="single" w:sz="4" w:space="0" w:color="000000"/>
                    <w:right w:val="single" w:sz="4" w:space="0" w:color="000000"/>
                  </w:tcBorders>
                </w:tcPr>
                <w:p w:rsidR="00AF38EB" w:rsidRPr="00124E2C" w:rsidRDefault="00AF38EB" w:rsidP="00AF38EB">
                  <w:pPr>
                    <w:pStyle w:val="afb"/>
                    <w:overflowPunct w:val="0"/>
                    <w:autoSpaceDE w:val="0"/>
                    <w:snapToGrid w:val="0"/>
                    <w:spacing w:after="0"/>
                    <w:ind w:left="-26" w:right="46"/>
                    <w:jc w:val="both"/>
                    <w:rPr>
                      <w:rFonts w:eastAsia="標楷體"/>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left="-26" w:right="46"/>
                    <w:jc w:val="both"/>
                    <w:rPr>
                      <w:rFonts w:eastAsia="標楷體"/>
                    </w:rPr>
                  </w:pPr>
                  <w:r w:rsidRPr="00124E2C">
                    <w:rPr>
                      <w:rFonts w:eastAsia="標楷體"/>
                    </w:rPr>
                    <w:t>35.</w:t>
                  </w:r>
                  <w:r w:rsidRPr="00124E2C">
                    <w:rPr>
                      <w:rFonts w:eastAsia="標楷體"/>
                    </w:rPr>
                    <w:t>巴拉刈</w:t>
                  </w:r>
                </w:p>
                <w:p w:rsidR="00AF38EB" w:rsidRPr="00124E2C" w:rsidRDefault="00AF38EB" w:rsidP="00AF38EB">
                  <w:pPr>
                    <w:pStyle w:val="afb"/>
                    <w:overflowPunct w:val="0"/>
                    <w:autoSpaceDE w:val="0"/>
                    <w:snapToGrid w:val="0"/>
                    <w:spacing w:after="0"/>
                    <w:ind w:left="255"/>
                    <w:jc w:val="both"/>
                    <w:rPr>
                      <w:rFonts w:eastAsia="標楷體"/>
                    </w:rPr>
                  </w:pPr>
                  <w:r w:rsidRPr="00124E2C">
                    <w:rPr>
                      <w:rFonts w:eastAsia="標楷體"/>
                    </w:rPr>
                    <w:t>(Paraquat)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snapToGrid w:val="0"/>
                    <w:spacing w:after="0"/>
                    <w:jc w:val="both"/>
                  </w:pPr>
                  <w:r w:rsidRPr="00124E2C">
                    <w:rPr>
                      <w:rFonts w:hint="eastAsia"/>
                    </w:rPr>
                    <w:t>0.01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jc w:val="center"/>
                    <w:rPr>
                      <w:rFonts w:eastAsia="標楷體"/>
                    </w:rPr>
                  </w:pPr>
                  <w:r>
                    <w:rPr>
                      <w:rFonts w:eastAsia="標楷體"/>
                    </w:rPr>
                    <w:t>毫克</w:t>
                  </w:r>
                  <w:r>
                    <w:rPr>
                      <w:rFonts w:eastAsia="標楷體"/>
                    </w:rPr>
                    <w:t>/</w:t>
                  </w:r>
                  <w:r w:rsidRPr="00124E2C">
                    <w:rPr>
                      <w:rFonts w:eastAsia="標楷體"/>
                    </w:rPr>
                    <w:t>公升</w:t>
                  </w:r>
                </w:p>
              </w:tc>
            </w:tr>
            <w:tr w:rsidR="00AF38EB" w:rsidRPr="00124E2C" w:rsidTr="007E3F30">
              <w:trPr>
                <w:cantSplit/>
                <w:trHeight w:val="90"/>
              </w:trPr>
              <w:tc>
                <w:tcPr>
                  <w:tcW w:w="425" w:type="dxa"/>
                  <w:vMerge/>
                  <w:tcBorders>
                    <w:left w:val="single" w:sz="4" w:space="0" w:color="000000"/>
                    <w:bottom w:val="single" w:sz="4" w:space="0" w:color="000000"/>
                    <w:right w:val="single" w:sz="4" w:space="0" w:color="000000"/>
                  </w:tcBorders>
                </w:tcPr>
                <w:p w:rsidR="00AF38EB" w:rsidRPr="00124E2C" w:rsidRDefault="00AF38EB" w:rsidP="00AF38EB">
                  <w:pPr>
                    <w:pStyle w:val="afb"/>
                    <w:overflowPunct w:val="0"/>
                    <w:autoSpaceDE w:val="0"/>
                    <w:snapToGrid w:val="0"/>
                    <w:spacing w:after="0"/>
                    <w:ind w:left="-26" w:right="46"/>
                    <w:jc w:val="both"/>
                    <w:rPr>
                      <w:rFonts w:eastAsia="標楷體"/>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ind w:left="-26" w:right="46"/>
                    <w:jc w:val="both"/>
                    <w:rPr>
                      <w:rFonts w:eastAsia="標楷體"/>
                    </w:rPr>
                  </w:pPr>
                  <w:r w:rsidRPr="00124E2C">
                    <w:rPr>
                      <w:rFonts w:eastAsia="標楷體"/>
                    </w:rPr>
                    <w:t>36.</w:t>
                  </w:r>
                  <w:r w:rsidRPr="00124E2C">
                    <w:rPr>
                      <w:rFonts w:eastAsia="標楷體"/>
                    </w:rPr>
                    <w:t>納乃得</w:t>
                  </w:r>
                </w:p>
                <w:p w:rsidR="00AF38EB" w:rsidRPr="00124E2C" w:rsidRDefault="00AF38EB" w:rsidP="00AF38EB">
                  <w:pPr>
                    <w:pStyle w:val="afb"/>
                    <w:overflowPunct w:val="0"/>
                    <w:autoSpaceDE w:val="0"/>
                    <w:snapToGrid w:val="0"/>
                    <w:spacing w:after="0"/>
                    <w:ind w:left="255"/>
                    <w:jc w:val="both"/>
                    <w:rPr>
                      <w:rFonts w:eastAsia="標楷體"/>
                    </w:rPr>
                  </w:pPr>
                  <w:r w:rsidRPr="00124E2C">
                    <w:rPr>
                      <w:rFonts w:eastAsia="標楷體"/>
                    </w:rPr>
                    <w:t>(Methomyl)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snapToGrid w:val="0"/>
                    <w:spacing w:after="0"/>
                    <w:jc w:val="both"/>
                  </w:pPr>
                  <w:r w:rsidRPr="00124E2C">
                    <w:rPr>
                      <w:rFonts w:hint="eastAsia"/>
                    </w:rPr>
                    <w:t>0.01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AF38EB" w:rsidRPr="00124E2C" w:rsidRDefault="00AF38EB" w:rsidP="00AF38EB">
                  <w:pPr>
                    <w:pStyle w:val="afb"/>
                    <w:overflowPunct w:val="0"/>
                    <w:autoSpaceDE w:val="0"/>
                    <w:snapToGrid w:val="0"/>
                    <w:spacing w:after="0"/>
                    <w:jc w:val="center"/>
                    <w:rPr>
                      <w:rFonts w:eastAsia="標楷體"/>
                    </w:rPr>
                  </w:pPr>
                  <w:r>
                    <w:rPr>
                      <w:rFonts w:eastAsia="標楷體"/>
                    </w:rPr>
                    <w:t>毫克</w:t>
                  </w:r>
                  <w:r>
                    <w:rPr>
                      <w:rFonts w:eastAsia="標楷體"/>
                    </w:rPr>
                    <w:t>/</w:t>
                  </w:r>
                  <w:r w:rsidRPr="00124E2C">
                    <w:rPr>
                      <w:rFonts w:eastAsia="標楷體"/>
                    </w:rPr>
                    <w:t>公升</w:t>
                  </w:r>
                </w:p>
              </w:tc>
            </w:tr>
          </w:tbl>
          <w:p w:rsidR="00AF38EB" w:rsidRDefault="00AF38EB" w:rsidP="00BE6EE4">
            <w:pPr>
              <w:widowControl/>
              <w:spacing w:line="276" w:lineRule="auto"/>
              <w:rPr>
                <w:rFonts w:eastAsia="標楷體"/>
                <w:color w:val="000000" w:themeColor="text1"/>
                <w:kern w:val="0"/>
              </w:rPr>
            </w:pPr>
          </w:p>
        </w:tc>
      </w:tr>
    </w:tbl>
    <w:p w:rsidR="002056EF" w:rsidRPr="002056EF" w:rsidRDefault="002056EF" w:rsidP="00BE6EE4">
      <w:pPr>
        <w:widowControl/>
        <w:spacing w:line="276" w:lineRule="auto"/>
        <w:rPr>
          <w:rFonts w:eastAsia="標楷體"/>
          <w:color w:val="000000" w:themeColor="text1"/>
          <w:kern w:val="0"/>
        </w:rPr>
      </w:pPr>
    </w:p>
    <w:p w:rsidR="00BE6EE4" w:rsidRDefault="00BE6EE4" w:rsidP="00BE6EE4">
      <w:pPr>
        <w:widowControl/>
        <w:spacing w:line="276" w:lineRule="auto"/>
        <w:rPr>
          <w:rFonts w:eastAsia="標楷體"/>
          <w:color w:val="000000" w:themeColor="text1"/>
          <w:kern w:val="0"/>
        </w:rPr>
      </w:pPr>
      <w:r w:rsidRPr="002056EF">
        <w:rPr>
          <w:rFonts w:eastAsia="標楷體"/>
          <w:color w:val="000000" w:themeColor="text1"/>
          <w:kern w:val="0"/>
        </w:rPr>
        <w:br w:type="page"/>
      </w:r>
    </w:p>
    <w:tbl>
      <w:tblPr>
        <w:tblStyle w:val="af7"/>
        <w:tblW w:w="0" w:type="auto"/>
        <w:jc w:val="center"/>
        <w:tblInd w:w="-1171" w:type="dxa"/>
        <w:tblLook w:val="04A0" w:firstRow="1" w:lastRow="0" w:firstColumn="1" w:lastColumn="0" w:noHBand="0" w:noVBand="1"/>
      </w:tblPr>
      <w:tblGrid>
        <w:gridCol w:w="10865"/>
      </w:tblGrid>
      <w:tr w:rsidR="00AF38EB" w:rsidTr="00AF38EB">
        <w:trPr>
          <w:trHeight w:val="13192"/>
          <w:jc w:val="center"/>
        </w:trPr>
        <w:tc>
          <w:tcPr>
            <w:tcW w:w="10865" w:type="dxa"/>
          </w:tcPr>
          <w:p w:rsidR="00AF38EB" w:rsidRDefault="00AF38EB" w:rsidP="00AF38EB">
            <w:pPr>
              <w:widowControl/>
              <w:spacing w:line="276" w:lineRule="auto"/>
              <w:rPr>
                <w:rFonts w:eastAsia="標楷體"/>
                <w:color w:val="000000" w:themeColor="text1"/>
                <w:kern w:val="0"/>
              </w:rPr>
            </w:pPr>
          </w:p>
          <w:tbl>
            <w:tblPr>
              <w:tblW w:w="8788" w:type="dxa"/>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414"/>
              <w:gridCol w:w="4264"/>
              <w:gridCol w:w="2126"/>
              <w:gridCol w:w="1984"/>
            </w:tblGrid>
            <w:tr w:rsidR="00EA3AAD" w:rsidRPr="00124E2C" w:rsidTr="00EA3AAD">
              <w:trPr>
                <w:cantSplit/>
                <w:trHeight w:val="32"/>
              </w:trPr>
              <w:tc>
                <w:tcPr>
                  <w:tcW w:w="414" w:type="dxa"/>
                  <w:vMerge w:val="restart"/>
                  <w:tcBorders>
                    <w:top w:val="single" w:sz="4" w:space="0" w:color="000000"/>
                    <w:left w:val="single" w:sz="4" w:space="0" w:color="000000"/>
                    <w:right w:val="single" w:sz="4" w:space="0" w:color="000000"/>
                  </w:tcBorders>
                  <w:vAlign w:val="center"/>
                </w:tcPr>
                <w:p w:rsidR="007E3F30" w:rsidRPr="00124E2C" w:rsidRDefault="007E3F30" w:rsidP="007E3F30">
                  <w:pPr>
                    <w:pStyle w:val="afb"/>
                    <w:overflowPunct w:val="0"/>
                    <w:autoSpaceDE w:val="0"/>
                    <w:snapToGrid w:val="0"/>
                    <w:spacing w:after="0"/>
                    <w:ind w:left="64" w:right="46"/>
                    <w:jc w:val="center"/>
                    <w:rPr>
                      <w:rFonts w:eastAsia="標楷體"/>
                    </w:rPr>
                  </w:pPr>
                  <w:r>
                    <w:rPr>
                      <w:rFonts w:eastAsia="標楷體" w:hint="eastAsia"/>
                    </w:rPr>
                    <w:t>農藥</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overflowPunct w:val="0"/>
                    <w:autoSpaceDE w:val="0"/>
                    <w:snapToGrid w:val="0"/>
                    <w:spacing w:after="0"/>
                    <w:ind w:left="-26" w:right="46"/>
                    <w:jc w:val="both"/>
                    <w:rPr>
                      <w:rFonts w:eastAsia="標楷體"/>
                    </w:rPr>
                  </w:pPr>
                  <w:r w:rsidRPr="00124E2C">
                    <w:rPr>
                      <w:rFonts w:eastAsia="標楷體"/>
                    </w:rPr>
                    <w:t>37.</w:t>
                  </w:r>
                  <w:r w:rsidRPr="00124E2C">
                    <w:rPr>
                      <w:rFonts w:eastAsia="標楷體"/>
                    </w:rPr>
                    <w:t>加保扶</w:t>
                  </w:r>
                </w:p>
                <w:p w:rsidR="007E3F30" w:rsidRPr="00124E2C" w:rsidRDefault="007E3F30" w:rsidP="00F96816">
                  <w:pPr>
                    <w:pStyle w:val="afb"/>
                    <w:overflowPunct w:val="0"/>
                    <w:autoSpaceDE w:val="0"/>
                    <w:snapToGrid w:val="0"/>
                    <w:spacing w:after="0"/>
                    <w:ind w:left="255"/>
                    <w:jc w:val="both"/>
                    <w:rPr>
                      <w:rFonts w:eastAsia="標楷體"/>
                    </w:rPr>
                  </w:pPr>
                  <w:r w:rsidRPr="00124E2C">
                    <w:rPr>
                      <w:rFonts w:eastAsia="標楷體"/>
                    </w:rPr>
                    <w:t>(Carbofuran)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snapToGrid w:val="0"/>
                    <w:spacing w:after="0"/>
                    <w:jc w:val="both"/>
                  </w:pPr>
                  <w:r w:rsidRPr="00124E2C">
                    <w:rPr>
                      <w:rFonts w:hint="eastAsia"/>
                    </w:rPr>
                    <w:t>0.02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overflowPunct w:val="0"/>
                    <w:autoSpaceDE w:val="0"/>
                    <w:snapToGrid w:val="0"/>
                    <w:spacing w:after="0"/>
                    <w:jc w:val="center"/>
                    <w:rPr>
                      <w:rFonts w:eastAsia="標楷體"/>
                    </w:rPr>
                  </w:pPr>
                  <w:r>
                    <w:rPr>
                      <w:rFonts w:eastAsia="標楷體"/>
                    </w:rPr>
                    <w:t>毫克</w:t>
                  </w:r>
                  <w:r>
                    <w:rPr>
                      <w:rFonts w:eastAsia="標楷體"/>
                    </w:rPr>
                    <w:t>/</w:t>
                  </w:r>
                  <w:r w:rsidRPr="00124E2C">
                    <w:rPr>
                      <w:rFonts w:eastAsia="標楷體"/>
                    </w:rPr>
                    <w:t>公升</w:t>
                  </w:r>
                </w:p>
              </w:tc>
            </w:tr>
            <w:tr w:rsidR="00EA3AAD" w:rsidRPr="00124E2C" w:rsidTr="00EA3AAD">
              <w:trPr>
                <w:cantSplit/>
                <w:trHeight w:val="32"/>
              </w:trPr>
              <w:tc>
                <w:tcPr>
                  <w:tcW w:w="414" w:type="dxa"/>
                  <w:vMerge/>
                  <w:tcBorders>
                    <w:left w:val="single" w:sz="4" w:space="0" w:color="000000"/>
                    <w:right w:val="single" w:sz="4" w:space="0" w:color="000000"/>
                  </w:tcBorders>
                  <w:vAlign w:val="center"/>
                </w:tcPr>
                <w:p w:rsidR="007E3F30" w:rsidRPr="00124E2C" w:rsidRDefault="007E3F30" w:rsidP="007E3F30">
                  <w:pPr>
                    <w:pStyle w:val="afb"/>
                    <w:overflowPunct w:val="0"/>
                    <w:autoSpaceDE w:val="0"/>
                    <w:snapToGrid w:val="0"/>
                    <w:spacing w:after="0"/>
                    <w:ind w:left="91" w:right="46"/>
                    <w:jc w:val="center"/>
                    <w:rPr>
                      <w:rFonts w:eastAsia="標楷體"/>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overflowPunct w:val="0"/>
                    <w:autoSpaceDE w:val="0"/>
                    <w:snapToGrid w:val="0"/>
                    <w:spacing w:after="0"/>
                    <w:ind w:left="-26" w:right="46"/>
                    <w:jc w:val="both"/>
                    <w:rPr>
                      <w:rFonts w:eastAsia="標楷體"/>
                    </w:rPr>
                  </w:pPr>
                  <w:r w:rsidRPr="00124E2C">
                    <w:rPr>
                      <w:rFonts w:eastAsia="標楷體"/>
                    </w:rPr>
                    <w:t>38.</w:t>
                  </w:r>
                  <w:r w:rsidRPr="00124E2C">
                    <w:rPr>
                      <w:rFonts w:eastAsia="標楷體"/>
                    </w:rPr>
                    <w:t>滅必蝨</w:t>
                  </w:r>
                </w:p>
                <w:p w:rsidR="007E3F30" w:rsidRPr="00124E2C" w:rsidRDefault="007E3F30" w:rsidP="00F96816">
                  <w:pPr>
                    <w:pStyle w:val="afb"/>
                    <w:overflowPunct w:val="0"/>
                    <w:autoSpaceDE w:val="0"/>
                    <w:snapToGrid w:val="0"/>
                    <w:spacing w:after="0"/>
                    <w:ind w:left="255"/>
                    <w:jc w:val="both"/>
                    <w:rPr>
                      <w:rFonts w:eastAsia="標楷體"/>
                    </w:rPr>
                  </w:pPr>
                  <w:r w:rsidRPr="00124E2C">
                    <w:rPr>
                      <w:rFonts w:eastAsia="標楷體"/>
                    </w:rPr>
                    <w:t>(Isoprocarb)</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snapToGrid w:val="0"/>
                    <w:spacing w:after="0"/>
                    <w:ind w:right="15"/>
                    <w:jc w:val="both"/>
                  </w:pPr>
                  <w:r w:rsidRPr="00124E2C">
                    <w:rPr>
                      <w:rFonts w:hint="eastAsia"/>
                    </w:rPr>
                    <w:t>0.02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overflowPunct w:val="0"/>
                    <w:autoSpaceDE w:val="0"/>
                    <w:snapToGrid w:val="0"/>
                    <w:spacing w:after="0"/>
                    <w:ind w:right="17"/>
                    <w:jc w:val="center"/>
                    <w:rPr>
                      <w:rFonts w:eastAsia="標楷體"/>
                    </w:rPr>
                  </w:pPr>
                  <w:r>
                    <w:rPr>
                      <w:rFonts w:eastAsia="標楷體"/>
                    </w:rPr>
                    <w:t>毫克</w:t>
                  </w:r>
                  <w:r>
                    <w:rPr>
                      <w:rFonts w:eastAsia="標楷體"/>
                    </w:rPr>
                    <w:t>/</w:t>
                  </w:r>
                  <w:r w:rsidRPr="00124E2C">
                    <w:rPr>
                      <w:rFonts w:eastAsia="標楷體"/>
                    </w:rPr>
                    <w:t>公升</w:t>
                  </w:r>
                </w:p>
              </w:tc>
            </w:tr>
            <w:tr w:rsidR="00EA3AAD" w:rsidRPr="00124E2C" w:rsidTr="00EA3AAD">
              <w:trPr>
                <w:cantSplit/>
                <w:trHeight w:val="32"/>
              </w:trPr>
              <w:tc>
                <w:tcPr>
                  <w:tcW w:w="414" w:type="dxa"/>
                  <w:vMerge/>
                  <w:tcBorders>
                    <w:left w:val="single" w:sz="4" w:space="0" w:color="000000"/>
                    <w:right w:val="single" w:sz="4" w:space="0" w:color="000000"/>
                  </w:tcBorders>
                  <w:vAlign w:val="center"/>
                </w:tcPr>
                <w:p w:rsidR="007E3F30" w:rsidRPr="00124E2C" w:rsidRDefault="007E3F30" w:rsidP="007E3F30">
                  <w:pPr>
                    <w:pStyle w:val="afb"/>
                    <w:overflowPunct w:val="0"/>
                    <w:autoSpaceDE w:val="0"/>
                    <w:snapToGrid w:val="0"/>
                    <w:spacing w:after="0"/>
                    <w:ind w:left="91" w:right="46"/>
                    <w:jc w:val="center"/>
                    <w:rPr>
                      <w:rFonts w:eastAsia="標楷體"/>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overflowPunct w:val="0"/>
                    <w:autoSpaceDE w:val="0"/>
                    <w:snapToGrid w:val="0"/>
                    <w:spacing w:after="0"/>
                    <w:ind w:left="-26" w:right="46"/>
                    <w:jc w:val="both"/>
                    <w:rPr>
                      <w:rFonts w:eastAsia="標楷體"/>
                    </w:rPr>
                  </w:pPr>
                  <w:r w:rsidRPr="00124E2C">
                    <w:rPr>
                      <w:rFonts w:eastAsia="標楷體"/>
                    </w:rPr>
                    <w:t>39.</w:t>
                  </w:r>
                  <w:r w:rsidRPr="00124E2C">
                    <w:rPr>
                      <w:rFonts w:eastAsia="標楷體"/>
                    </w:rPr>
                    <w:t>達馬松</w:t>
                  </w:r>
                </w:p>
                <w:p w:rsidR="007E3F30" w:rsidRPr="00124E2C" w:rsidRDefault="007E3F30" w:rsidP="00F96816">
                  <w:pPr>
                    <w:pStyle w:val="afb"/>
                    <w:overflowPunct w:val="0"/>
                    <w:autoSpaceDE w:val="0"/>
                    <w:snapToGrid w:val="0"/>
                    <w:spacing w:after="0"/>
                    <w:ind w:left="255"/>
                    <w:jc w:val="both"/>
                    <w:rPr>
                      <w:rFonts w:eastAsia="標楷體"/>
                    </w:rPr>
                  </w:pPr>
                  <w:r w:rsidRPr="00124E2C">
                    <w:rPr>
                      <w:rFonts w:eastAsia="標楷體"/>
                    </w:rPr>
                    <w:t>(Diazinon)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snapToGrid w:val="0"/>
                    <w:spacing w:after="0"/>
                    <w:ind w:right="15"/>
                    <w:jc w:val="both"/>
                  </w:pPr>
                  <w:r w:rsidRPr="00124E2C">
                    <w:rPr>
                      <w:rFonts w:hint="eastAsia"/>
                    </w:rPr>
                    <w:t>0.02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overflowPunct w:val="0"/>
                    <w:autoSpaceDE w:val="0"/>
                    <w:snapToGrid w:val="0"/>
                    <w:spacing w:after="0"/>
                    <w:jc w:val="center"/>
                    <w:rPr>
                      <w:rFonts w:eastAsia="標楷體"/>
                    </w:rPr>
                  </w:pPr>
                  <w:r>
                    <w:rPr>
                      <w:rFonts w:eastAsia="標楷體"/>
                    </w:rPr>
                    <w:t>毫克</w:t>
                  </w:r>
                  <w:r>
                    <w:rPr>
                      <w:rFonts w:eastAsia="標楷體"/>
                    </w:rPr>
                    <w:t>/</w:t>
                  </w:r>
                  <w:r w:rsidRPr="00124E2C">
                    <w:rPr>
                      <w:rFonts w:eastAsia="標楷體"/>
                    </w:rPr>
                    <w:t>公升</w:t>
                  </w:r>
                </w:p>
              </w:tc>
            </w:tr>
            <w:tr w:rsidR="00EA3AAD" w:rsidRPr="00124E2C" w:rsidTr="00EA3AAD">
              <w:trPr>
                <w:cantSplit/>
                <w:trHeight w:val="32"/>
              </w:trPr>
              <w:tc>
                <w:tcPr>
                  <w:tcW w:w="414" w:type="dxa"/>
                  <w:vMerge/>
                  <w:tcBorders>
                    <w:left w:val="single" w:sz="4" w:space="0" w:color="000000"/>
                    <w:right w:val="single" w:sz="4" w:space="0" w:color="000000"/>
                  </w:tcBorders>
                  <w:vAlign w:val="center"/>
                </w:tcPr>
                <w:p w:rsidR="007E3F30" w:rsidRPr="00124E2C" w:rsidRDefault="007E3F30" w:rsidP="007E3F30">
                  <w:pPr>
                    <w:pStyle w:val="afb"/>
                    <w:overflowPunct w:val="0"/>
                    <w:autoSpaceDE w:val="0"/>
                    <w:snapToGrid w:val="0"/>
                    <w:spacing w:after="0"/>
                    <w:ind w:left="91" w:right="46"/>
                    <w:jc w:val="center"/>
                    <w:rPr>
                      <w:rFonts w:eastAsia="標楷體"/>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overflowPunct w:val="0"/>
                    <w:autoSpaceDE w:val="0"/>
                    <w:snapToGrid w:val="0"/>
                    <w:spacing w:after="0"/>
                    <w:ind w:left="-26" w:right="46"/>
                    <w:jc w:val="both"/>
                    <w:rPr>
                      <w:rFonts w:eastAsia="標楷體"/>
                    </w:rPr>
                  </w:pPr>
                  <w:r w:rsidRPr="00124E2C">
                    <w:rPr>
                      <w:rFonts w:eastAsia="標楷體"/>
                    </w:rPr>
                    <w:t>40.</w:t>
                  </w:r>
                  <w:r w:rsidRPr="00124E2C">
                    <w:rPr>
                      <w:rFonts w:eastAsia="標楷體"/>
                    </w:rPr>
                    <w:t>大利松</w:t>
                  </w:r>
                </w:p>
                <w:p w:rsidR="007E3F30" w:rsidRPr="00124E2C" w:rsidRDefault="007E3F30" w:rsidP="00F96816">
                  <w:pPr>
                    <w:pStyle w:val="afb"/>
                    <w:overflowPunct w:val="0"/>
                    <w:autoSpaceDE w:val="0"/>
                    <w:snapToGrid w:val="0"/>
                    <w:spacing w:after="0"/>
                    <w:ind w:left="255"/>
                    <w:jc w:val="both"/>
                    <w:rPr>
                      <w:rFonts w:eastAsia="標楷體"/>
                    </w:rPr>
                  </w:pPr>
                  <w:r w:rsidRPr="00124E2C">
                    <w:rPr>
                      <w:rFonts w:eastAsia="標楷體"/>
                    </w:rPr>
                    <w:t>(Diazinon)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snapToGrid w:val="0"/>
                    <w:spacing w:after="0"/>
                    <w:ind w:right="15"/>
                    <w:jc w:val="both"/>
                  </w:pPr>
                  <w:r w:rsidRPr="00124E2C">
                    <w:rPr>
                      <w:rFonts w:hint="eastAsia"/>
                    </w:rPr>
                    <w:t>0.005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overflowPunct w:val="0"/>
                    <w:autoSpaceDE w:val="0"/>
                    <w:snapToGrid w:val="0"/>
                    <w:spacing w:after="0"/>
                    <w:jc w:val="center"/>
                    <w:rPr>
                      <w:rFonts w:eastAsia="標楷體"/>
                    </w:rPr>
                  </w:pPr>
                  <w:r>
                    <w:rPr>
                      <w:rFonts w:eastAsia="標楷體"/>
                    </w:rPr>
                    <w:t>毫克</w:t>
                  </w:r>
                  <w:r>
                    <w:rPr>
                      <w:rFonts w:eastAsia="標楷體"/>
                    </w:rPr>
                    <w:t>/</w:t>
                  </w:r>
                  <w:r w:rsidRPr="00124E2C">
                    <w:rPr>
                      <w:rFonts w:eastAsia="標楷體"/>
                    </w:rPr>
                    <w:t>公升</w:t>
                  </w:r>
                </w:p>
              </w:tc>
            </w:tr>
            <w:tr w:rsidR="00EA3AAD" w:rsidRPr="00124E2C" w:rsidTr="00EA3AAD">
              <w:trPr>
                <w:cantSplit/>
                <w:trHeight w:val="32"/>
              </w:trPr>
              <w:tc>
                <w:tcPr>
                  <w:tcW w:w="414" w:type="dxa"/>
                  <w:vMerge/>
                  <w:tcBorders>
                    <w:left w:val="single" w:sz="4" w:space="0" w:color="000000"/>
                    <w:right w:val="single" w:sz="4" w:space="0" w:color="000000"/>
                  </w:tcBorders>
                  <w:vAlign w:val="center"/>
                </w:tcPr>
                <w:p w:rsidR="007E3F30" w:rsidRPr="00124E2C" w:rsidRDefault="007E3F30" w:rsidP="007E3F30">
                  <w:pPr>
                    <w:pStyle w:val="afb"/>
                    <w:overflowPunct w:val="0"/>
                    <w:autoSpaceDE w:val="0"/>
                    <w:snapToGrid w:val="0"/>
                    <w:spacing w:after="0"/>
                    <w:ind w:left="91" w:right="46"/>
                    <w:jc w:val="center"/>
                    <w:rPr>
                      <w:rFonts w:eastAsia="標楷體"/>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overflowPunct w:val="0"/>
                    <w:autoSpaceDE w:val="0"/>
                    <w:snapToGrid w:val="0"/>
                    <w:spacing w:after="0"/>
                    <w:ind w:left="-26" w:right="46"/>
                    <w:jc w:val="both"/>
                    <w:rPr>
                      <w:rFonts w:eastAsia="標楷體"/>
                    </w:rPr>
                  </w:pPr>
                  <w:r w:rsidRPr="00124E2C">
                    <w:rPr>
                      <w:rFonts w:eastAsia="標楷體"/>
                    </w:rPr>
                    <w:t>41.</w:t>
                  </w:r>
                  <w:r w:rsidRPr="00124E2C">
                    <w:rPr>
                      <w:rFonts w:eastAsia="標楷體"/>
                    </w:rPr>
                    <w:t>巴拉松</w:t>
                  </w:r>
                </w:p>
                <w:p w:rsidR="007E3F30" w:rsidRPr="00124E2C" w:rsidRDefault="007E3F30" w:rsidP="00F96816">
                  <w:pPr>
                    <w:pStyle w:val="afb"/>
                    <w:overflowPunct w:val="0"/>
                    <w:autoSpaceDE w:val="0"/>
                    <w:snapToGrid w:val="0"/>
                    <w:spacing w:after="0"/>
                    <w:ind w:left="255"/>
                    <w:jc w:val="both"/>
                    <w:rPr>
                      <w:rFonts w:eastAsia="標楷體"/>
                    </w:rPr>
                  </w:pPr>
                  <w:r w:rsidRPr="00124E2C">
                    <w:rPr>
                      <w:rFonts w:eastAsia="標楷體"/>
                    </w:rPr>
                    <w:t>(Parathion)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snapToGrid w:val="0"/>
                    <w:spacing w:after="0"/>
                    <w:ind w:right="15"/>
                    <w:jc w:val="both"/>
                  </w:pPr>
                  <w:r w:rsidRPr="00124E2C">
                    <w:rPr>
                      <w:rFonts w:hint="eastAsia"/>
                    </w:rPr>
                    <w:t>0.02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overflowPunct w:val="0"/>
                    <w:autoSpaceDE w:val="0"/>
                    <w:snapToGrid w:val="0"/>
                    <w:spacing w:after="0"/>
                    <w:jc w:val="center"/>
                    <w:rPr>
                      <w:rFonts w:eastAsia="標楷體"/>
                    </w:rPr>
                  </w:pPr>
                  <w:r>
                    <w:rPr>
                      <w:rFonts w:eastAsia="標楷體"/>
                    </w:rPr>
                    <w:t>毫克</w:t>
                  </w:r>
                  <w:r>
                    <w:rPr>
                      <w:rFonts w:eastAsia="標楷體"/>
                    </w:rPr>
                    <w:t>/</w:t>
                  </w:r>
                  <w:r w:rsidRPr="00124E2C">
                    <w:rPr>
                      <w:rFonts w:eastAsia="標楷體"/>
                    </w:rPr>
                    <w:t>公升</w:t>
                  </w:r>
                </w:p>
              </w:tc>
            </w:tr>
            <w:tr w:rsidR="00EA3AAD" w:rsidRPr="00124E2C" w:rsidTr="00EA3AAD">
              <w:trPr>
                <w:cantSplit/>
                <w:trHeight w:val="32"/>
              </w:trPr>
              <w:tc>
                <w:tcPr>
                  <w:tcW w:w="414" w:type="dxa"/>
                  <w:vMerge/>
                  <w:tcBorders>
                    <w:left w:val="single" w:sz="4" w:space="0" w:color="000000"/>
                    <w:right w:val="single" w:sz="4" w:space="0" w:color="000000"/>
                  </w:tcBorders>
                  <w:vAlign w:val="center"/>
                </w:tcPr>
                <w:p w:rsidR="007E3F30" w:rsidRPr="00124E2C" w:rsidRDefault="007E3F30" w:rsidP="007E3F30">
                  <w:pPr>
                    <w:pStyle w:val="afb"/>
                    <w:overflowPunct w:val="0"/>
                    <w:autoSpaceDE w:val="0"/>
                    <w:snapToGrid w:val="0"/>
                    <w:spacing w:after="0"/>
                    <w:ind w:left="91" w:right="46"/>
                    <w:jc w:val="center"/>
                    <w:rPr>
                      <w:rFonts w:eastAsia="標楷體"/>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overflowPunct w:val="0"/>
                    <w:autoSpaceDE w:val="0"/>
                    <w:snapToGrid w:val="0"/>
                    <w:spacing w:after="0"/>
                    <w:ind w:left="-26" w:right="46"/>
                    <w:jc w:val="both"/>
                    <w:rPr>
                      <w:rFonts w:eastAsia="標楷體"/>
                    </w:rPr>
                  </w:pPr>
                  <w:r w:rsidRPr="00124E2C">
                    <w:rPr>
                      <w:rFonts w:eastAsia="標楷體"/>
                    </w:rPr>
                    <w:t>42.</w:t>
                  </w:r>
                  <w:r w:rsidRPr="00124E2C">
                    <w:rPr>
                      <w:rFonts w:eastAsia="標楷體"/>
                    </w:rPr>
                    <w:t>一品松</w:t>
                  </w:r>
                </w:p>
                <w:p w:rsidR="007E3F30" w:rsidRPr="00124E2C" w:rsidRDefault="007E3F30" w:rsidP="00F96816">
                  <w:pPr>
                    <w:pStyle w:val="afb"/>
                    <w:overflowPunct w:val="0"/>
                    <w:autoSpaceDE w:val="0"/>
                    <w:snapToGrid w:val="0"/>
                    <w:spacing w:after="0"/>
                    <w:ind w:left="255"/>
                    <w:jc w:val="both"/>
                    <w:rPr>
                      <w:rFonts w:eastAsia="標楷體"/>
                    </w:rPr>
                  </w:pPr>
                  <w:r w:rsidRPr="00124E2C">
                    <w:rPr>
                      <w:rFonts w:eastAsia="標楷體"/>
                    </w:rPr>
                    <w:t>(EPN)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snapToGrid w:val="0"/>
                    <w:spacing w:after="0"/>
                    <w:ind w:right="15"/>
                    <w:jc w:val="both"/>
                  </w:pPr>
                  <w:r w:rsidRPr="00124E2C">
                    <w:rPr>
                      <w:rFonts w:hint="eastAsia"/>
                    </w:rPr>
                    <w:t>0.005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overflowPunct w:val="0"/>
                    <w:autoSpaceDE w:val="0"/>
                    <w:snapToGrid w:val="0"/>
                    <w:spacing w:after="0"/>
                    <w:ind w:right="17"/>
                    <w:jc w:val="center"/>
                    <w:rPr>
                      <w:rFonts w:eastAsia="標楷體"/>
                    </w:rPr>
                  </w:pPr>
                  <w:r>
                    <w:rPr>
                      <w:rFonts w:eastAsia="標楷體"/>
                    </w:rPr>
                    <w:t>毫克</w:t>
                  </w:r>
                  <w:r>
                    <w:rPr>
                      <w:rFonts w:eastAsia="標楷體"/>
                    </w:rPr>
                    <w:t>/</w:t>
                  </w:r>
                  <w:r w:rsidRPr="00124E2C">
                    <w:rPr>
                      <w:rFonts w:eastAsia="標楷體"/>
                    </w:rPr>
                    <w:t>公升</w:t>
                  </w:r>
                </w:p>
              </w:tc>
            </w:tr>
            <w:tr w:rsidR="00EA3AAD" w:rsidRPr="00124E2C" w:rsidTr="00EA3AAD">
              <w:trPr>
                <w:cantSplit/>
                <w:trHeight w:val="366"/>
              </w:trPr>
              <w:tc>
                <w:tcPr>
                  <w:tcW w:w="414" w:type="dxa"/>
                  <w:vMerge/>
                  <w:tcBorders>
                    <w:left w:val="single" w:sz="4" w:space="0" w:color="000000"/>
                    <w:bottom w:val="single" w:sz="4" w:space="0" w:color="000000"/>
                    <w:right w:val="single" w:sz="4" w:space="0" w:color="000000"/>
                  </w:tcBorders>
                  <w:vAlign w:val="center"/>
                </w:tcPr>
                <w:p w:rsidR="007E3F30" w:rsidRPr="00124E2C" w:rsidRDefault="007E3F30" w:rsidP="007E3F30">
                  <w:pPr>
                    <w:pStyle w:val="afb"/>
                    <w:overflowPunct w:val="0"/>
                    <w:autoSpaceDE w:val="0"/>
                    <w:snapToGrid w:val="0"/>
                    <w:spacing w:after="0"/>
                    <w:ind w:left="91" w:right="46"/>
                    <w:jc w:val="center"/>
                    <w:rPr>
                      <w:rFonts w:eastAsia="標楷體"/>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overflowPunct w:val="0"/>
                    <w:autoSpaceDE w:val="0"/>
                    <w:snapToGrid w:val="0"/>
                    <w:spacing w:after="0"/>
                    <w:ind w:left="-26" w:right="46"/>
                    <w:jc w:val="both"/>
                    <w:rPr>
                      <w:rFonts w:eastAsia="標楷體"/>
                    </w:rPr>
                  </w:pPr>
                  <w:r w:rsidRPr="00124E2C">
                    <w:rPr>
                      <w:rFonts w:eastAsia="標楷體"/>
                    </w:rPr>
                    <w:t>43.</w:t>
                  </w:r>
                  <w:r w:rsidRPr="00124E2C">
                    <w:rPr>
                      <w:rFonts w:eastAsia="標楷體"/>
                    </w:rPr>
                    <w:t>亞素靈</w:t>
                  </w:r>
                </w:p>
                <w:p w:rsidR="007E3F30" w:rsidRPr="00124E2C" w:rsidRDefault="007E3F30" w:rsidP="00F96816">
                  <w:pPr>
                    <w:pStyle w:val="afb"/>
                    <w:overflowPunct w:val="0"/>
                    <w:autoSpaceDE w:val="0"/>
                    <w:snapToGrid w:val="0"/>
                    <w:spacing w:after="0"/>
                    <w:ind w:left="255"/>
                    <w:jc w:val="both"/>
                    <w:rPr>
                      <w:rFonts w:eastAsia="標楷體"/>
                    </w:rPr>
                  </w:pPr>
                  <w:r w:rsidRPr="00124E2C">
                    <w:rPr>
                      <w:rFonts w:eastAsia="標楷體"/>
                    </w:rPr>
                    <w:t>(Monocrotophos)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snapToGrid w:val="0"/>
                    <w:spacing w:after="0"/>
                    <w:ind w:right="15"/>
                    <w:jc w:val="both"/>
                  </w:pPr>
                  <w:r w:rsidRPr="00124E2C">
                    <w:rPr>
                      <w:rFonts w:hint="eastAsia"/>
                    </w:rPr>
                    <w:t>0.003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overflowPunct w:val="0"/>
                    <w:autoSpaceDE w:val="0"/>
                    <w:snapToGrid w:val="0"/>
                    <w:spacing w:after="0"/>
                    <w:ind w:right="17"/>
                    <w:jc w:val="center"/>
                    <w:rPr>
                      <w:rFonts w:eastAsia="標楷體"/>
                    </w:rPr>
                  </w:pPr>
                  <w:r>
                    <w:rPr>
                      <w:rFonts w:eastAsia="標楷體"/>
                    </w:rPr>
                    <w:t>毫克</w:t>
                  </w:r>
                  <w:r>
                    <w:rPr>
                      <w:rFonts w:eastAsia="標楷體"/>
                    </w:rPr>
                    <w:t>/</w:t>
                  </w:r>
                  <w:r w:rsidRPr="00124E2C">
                    <w:rPr>
                      <w:rFonts w:eastAsia="標楷體"/>
                    </w:rPr>
                    <w:t>公升</w:t>
                  </w:r>
                </w:p>
              </w:tc>
            </w:tr>
            <w:tr w:rsidR="00EA3AAD" w:rsidRPr="00124E2C" w:rsidTr="00EA3AAD">
              <w:trPr>
                <w:cantSplit/>
                <w:trHeight w:val="2479"/>
              </w:trPr>
              <w:tc>
                <w:tcPr>
                  <w:tcW w:w="414" w:type="dxa"/>
                  <w:tcBorders>
                    <w:top w:val="single" w:sz="4" w:space="0" w:color="000000"/>
                    <w:left w:val="single" w:sz="4" w:space="0" w:color="000000"/>
                    <w:bottom w:val="single" w:sz="4" w:space="0" w:color="000000"/>
                    <w:right w:val="single" w:sz="4" w:space="0" w:color="000000"/>
                  </w:tcBorders>
                  <w:vAlign w:val="center"/>
                </w:tcPr>
                <w:p w:rsidR="007E3F30" w:rsidRPr="00124E2C" w:rsidRDefault="007E3F30" w:rsidP="007E3F30">
                  <w:pPr>
                    <w:pStyle w:val="afb"/>
                    <w:overflowPunct w:val="0"/>
                    <w:autoSpaceDE w:val="0"/>
                    <w:snapToGrid w:val="0"/>
                    <w:spacing w:after="0"/>
                    <w:ind w:left="64" w:right="46"/>
                    <w:jc w:val="center"/>
                    <w:rPr>
                      <w:rFonts w:eastAsia="標楷體"/>
                    </w:rPr>
                  </w:pPr>
                  <w:r>
                    <w:rPr>
                      <w:rFonts w:eastAsia="標楷體" w:hint="eastAsia"/>
                    </w:rPr>
                    <w:t>持久性有機污染物</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overflowPunct w:val="0"/>
                    <w:autoSpaceDE w:val="0"/>
                    <w:snapToGrid w:val="0"/>
                    <w:spacing w:after="0"/>
                    <w:ind w:left="-26" w:right="46"/>
                    <w:jc w:val="both"/>
                    <w:rPr>
                      <w:rFonts w:eastAsia="標楷體"/>
                    </w:rPr>
                  </w:pPr>
                  <w:r w:rsidRPr="00124E2C">
                    <w:rPr>
                      <w:rFonts w:eastAsia="標楷體"/>
                    </w:rPr>
                    <w:t>44.</w:t>
                  </w:r>
                  <w:r w:rsidRPr="00124E2C">
                    <w:rPr>
                      <w:rFonts w:eastAsia="標楷體"/>
                    </w:rPr>
                    <w:t>戴奧辛</w:t>
                  </w:r>
                </w:p>
                <w:p w:rsidR="007E3F30" w:rsidRPr="00124E2C" w:rsidRDefault="007E3F30" w:rsidP="00F96816">
                  <w:pPr>
                    <w:pStyle w:val="afb"/>
                    <w:overflowPunct w:val="0"/>
                    <w:autoSpaceDE w:val="0"/>
                    <w:snapToGrid w:val="0"/>
                    <w:spacing w:after="0"/>
                    <w:ind w:left="255"/>
                    <w:jc w:val="both"/>
                    <w:rPr>
                      <w:rFonts w:eastAsia="標楷體"/>
                    </w:rPr>
                  </w:pPr>
                  <w:r w:rsidRPr="00124E2C">
                    <w:rPr>
                      <w:rFonts w:eastAsia="標楷體"/>
                    </w:rPr>
                    <w:t>(Dioxin)</w:t>
                  </w:r>
                </w:p>
                <w:p w:rsidR="007E3F30" w:rsidRPr="00124E2C" w:rsidRDefault="007E3F30" w:rsidP="007E3F30">
                  <w:pPr>
                    <w:pStyle w:val="afb"/>
                    <w:overflowPunct w:val="0"/>
                    <w:autoSpaceDE w:val="0"/>
                    <w:snapToGrid w:val="0"/>
                    <w:spacing w:after="0"/>
                    <w:ind w:left="255"/>
                    <w:rPr>
                      <w:rFonts w:eastAsia="標楷體"/>
                    </w:rPr>
                  </w:pPr>
                  <w:r w:rsidRPr="00124E2C">
                    <w:rPr>
                      <w:rFonts w:eastAsia="標楷體"/>
                    </w:rPr>
                    <w:t>本管制項目濃度係以檢測</w:t>
                  </w:r>
                  <w:r w:rsidRPr="00124E2C">
                    <w:rPr>
                      <w:rFonts w:eastAsia="標楷體"/>
                    </w:rPr>
                    <w:t>2,3,7,8-</w:t>
                  </w:r>
                  <w:r w:rsidRPr="00124E2C">
                    <w:rPr>
                      <w:rFonts w:eastAsia="標楷體"/>
                    </w:rPr>
                    <w:t>四氯戴奧辛</w:t>
                  </w:r>
                  <w:r w:rsidRPr="00124E2C">
                    <w:rPr>
                      <w:rFonts w:eastAsia="標楷體"/>
                    </w:rPr>
                    <w:t>(2,3,7,8-Tetrachlorinated dibenzo-p-dioxin-2,3,7,8-TeCDD)</w:t>
                  </w:r>
                  <w:r w:rsidRPr="00124E2C">
                    <w:rPr>
                      <w:rFonts w:eastAsia="標楷體"/>
                    </w:rPr>
                    <w:t>，</w:t>
                  </w:r>
                  <w:r w:rsidRPr="00124E2C">
                    <w:rPr>
                      <w:rFonts w:eastAsia="標楷體"/>
                    </w:rPr>
                    <w:t>2,3,7,8-</w:t>
                  </w:r>
                  <w:r w:rsidRPr="00124E2C">
                    <w:rPr>
                      <w:rFonts w:eastAsia="標楷體"/>
                    </w:rPr>
                    <w:t>四氯呋喃</w:t>
                  </w:r>
                  <w:r w:rsidRPr="00124E2C">
                    <w:rPr>
                      <w:rFonts w:eastAsia="標楷體"/>
                    </w:rPr>
                    <w:t>(2,3,7,8-Tetra chlorinated dibenzofuran, 2,3,7,8-TeCDF)</w:t>
                  </w:r>
                  <w:r w:rsidRPr="00124E2C">
                    <w:rPr>
                      <w:rFonts w:eastAsia="標楷體"/>
                    </w:rPr>
                    <w:t>及</w:t>
                  </w:r>
                  <w:r w:rsidRPr="00124E2C">
                    <w:rPr>
                      <w:rFonts w:eastAsia="標楷體"/>
                    </w:rPr>
                    <w:t>2,3,7,8-</w:t>
                  </w:r>
                  <w:r w:rsidRPr="00124E2C">
                    <w:rPr>
                      <w:rFonts w:eastAsia="標楷體"/>
                    </w:rPr>
                    <w:t>氯化之五氯</w:t>
                  </w:r>
                  <w:r w:rsidRPr="00124E2C">
                    <w:rPr>
                      <w:rFonts w:eastAsia="標楷體"/>
                    </w:rPr>
                    <w:t>(Penta-)</w:t>
                  </w:r>
                  <w:r w:rsidRPr="00124E2C">
                    <w:rPr>
                      <w:rFonts w:eastAsia="標楷體"/>
                    </w:rPr>
                    <w:t>，六氯</w:t>
                  </w:r>
                  <w:r w:rsidRPr="00124E2C">
                    <w:rPr>
                      <w:rFonts w:eastAsia="標楷體"/>
                    </w:rPr>
                    <w:t>(Hexa-)</w:t>
                  </w:r>
                  <w:r w:rsidRPr="00124E2C">
                    <w:rPr>
                      <w:rFonts w:eastAsia="標楷體"/>
                    </w:rPr>
                    <w:t>，七氯</w:t>
                  </w:r>
                  <w:r w:rsidRPr="00124E2C">
                    <w:rPr>
                      <w:rFonts w:eastAsia="標楷體"/>
                    </w:rPr>
                    <w:t>(Hepta-)</w:t>
                  </w:r>
                  <w:r w:rsidRPr="00124E2C">
                    <w:rPr>
                      <w:rFonts w:eastAsia="標楷體"/>
                    </w:rPr>
                    <w:t>與八氯</w:t>
                  </w:r>
                  <w:r w:rsidRPr="00124E2C">
                    <w:rPr>
                      <w:rFonts w:eastAsia="標楷體"/>
                    </w:rPr>
                    <w:t>(Octa-)</w:t>
                  </w:r>
                  <w:r w:rsidRPr="00124E2C">
                    <w:rPr>
                      <w:rFonts w:eastAsia="標楷體"/>
                    </w:rPr>
                    <w:t>戴奧辛及喃呋等共十七項化合物所得濃度，乘以世界衛生組織所訂戴奧辛毒性當量因子</w:t>
                  </w:r>
                  <w:r w:rsidRPr="00124E2C">
                    <w:rPr>
                      <w:rFonts w:eastAsia="標楷體"/>
                    </w:rPr>
                    <w:t>(WHO-TEFs)</w:t>
                  </w:r>
                  <w:r w:rsidRPr="00124E2C">
                    <w:rPr>
                      <w:rFonts w:eastAsia="標楷體"/>
                    </w:rPr>
                    <w:t>之總和計算之，並以總毒性當量</w:t>
                  </w:r>
                  <w:r w:rsidRPr="00124E2C">
                    <w:rPr>
                      <w:rFonts w:eastAsia="標楷體"/>
                    </w:rPr>
                    <w:t>(TEQ)</w:t>
                  </w:r>
                  <w:r w:rsidRPr="00124E2C">
                    <w:rPr>
                      <w:rFonts w:eastAsia="標楷體"/>
                    </w:rPr>
                    <w:t>表示。（淨水場周邊五公里範圍內有大型污染源者，應每年檢驗一次，如連續兩年檢測值未超過最大限值，自次年起檢驗頻率得改為兩年一次。）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124E2C" w:rsidRDefault="007E3F30" w:rsidP="00F96816">
                  <w:pPr>
                    <w:pStyle w:val="afb"/>
                    <w:overflowPunct w:val="0"/>
                    <w:autoSpaceDE w:val="0"/>
                    <w:snapToGrid w:val="0"/>
                    <w:spacing w:after="0"/>
                    <w:ind w:right="17"/>
                    <w:rPr>
                      <w:rFonts w:eastAsia="標楷體"/>
                    </w:rPr>
                  </w:pPr>
                  <w:r w:rsidRPr="00124E2C">
                    <w:rPr>
                      <w:rFonts w:eastAsia="標楷體" w:hint="eastAsia"/>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Default="007E3F30" w:rsidP="00EA3AAD">
                  <w:pPr>
                    <w:pStyle w:val="afb"/>
                    <w:overflowPunct w:val="0"/>
                    <w:autoSpaceDE w:val="0"/>
                    <w:snapToGrid w:val="0"/>
                    <w:spacing w:after="0"/>
                    <w:ind w:left="28" w:right="17"/>
                    <w:rPr>
                      <w:rFonts w:eastAsia="標楷體"/>
                    </w:rPr>
                  </w:pPr>
                  <w:r w:rsidRPr="00124E2C">
                    <w:rPr>
                      <w:rFonts w:eastAsia="標楷體"/>
                    </w:rPr>
                    <w:t>皮克－世界衛生組織－總毒性當</w:t>
                  </w:r>
                  <w:r>
                    <w:rPr>
                      <w:rFonts w:eastAsia="標楷體"/>
                    </w:rPr>
                    <w:t>量</w:t>
                  </w:r>
                  <w:r>
                    <w:rPr>
                      <w:rFonts w:eastAsia="標楷體"/>
                    </w:rPr>
                    <w:t>/</w:t>
                  </w:r>
                  <w:r w:rsidRPr="00124E2C">
                    <w:rPr>
                      <w:rFonts w:eastAsia="標楷體"/>
                    </w:rPr>
                    <w:t>公升</w:t>
                  </w:r>
                </w:p>
                <w:p w:rsidR="007E3F30" w:rsidRPr="00124E2C" w:rsidRDefault="007E3F30" w:rsidP="00EA3AAD">
                  <w:pPr>
                    <w:pStyle w:val="afb"/>
                    <w:overflowPunct w:val="0"/>
                    <w:autoSpaceDE w:val="0"/>
                    <w:snapToGrid w:val="0"/>
                    <w:spacing w:after="0"/>
                    <w:ind w:left="28" w:right="17"/>
                    <w:rPr>
                      <w:rFonts w:eastAsia="標楷體"/>
                    </w:rPr>
                  </w:pPr>
                  <w:r w:rsidRPr="00124E2C">
                    <w:rPr>
                      <w:rFonts w:eastAsia="標楷體"/>
                    </w:rPr>
                    <w:t>(pg-WHO-TEQ/L)</w:t>
                  </w:r>
                </w:p>
              </w:tc>
            </w:tr>
          </w:tbl>
          <w:p w:rsidR="007E3F30" w:rsidRPr="007E3F30" w:rsidRDefault="007E3F30" w:rsidP="007E3F30">
            <w:pPr>
              <w:widowControl/>
              <w:suppressAutoHyphens/>
              <w:spacing w:before="192"/>
              <w:ind w:left="1843" w:hanging="486"/>
              <w:jc w:val="both"/>
              <w:rPr>
                <w:rFonts w:eastAsia="標楷體" w:cs="Mangal"/>
                <w:kern w:val="0"/>
                <w:lang w:bidi="hi-IN"/>
              </w:rPr>
            </w:pPr>
            <w:r w:rsidRPr="007E3F30">
              <w:rPr>
                <w:rFonts w:eastAsia="標楷體" w:cs="Mangal" w:hint="eastAsia"/>
                <w:kern w:val="0"/>
                <w:lang w:bidi="hi-IN"/>
              </w:rPr>
              <w:t>(</w:t>
            </w:r>
            <w:r w:rsidRPr="007E3F30">
              <w:rPr>
                <w:rFonts w:eastAsia="標楷體" w:cs="Mangal"/>
                <w:kern w:val="0"/>
                <w:lang w:bidi="hi-IN"/>
              </w:rPr>
              <w:t>二</w:t>
            </w:r>
            <w:r w:rsidRPr="007E3F30">
              <w:rPr>
                <w:rFonts w:eastAsia="標楷體" w:cs="Mangal" w:hint="eastAsia"/>
                <w:kern w:val="0"/>
                <w:lang w:bidi="hi-IN"/>
              </w:rPr>
              <w:t>)</w:t>
            </w:r>
            <w:r w:rsidRPr="007E3F30">
              <w:rPr>
                <w:rFonts w:eastAsia="標楷體" w:cs="Mangal"/>
                <w:kern w:val="0"/>
                <w:lang w:bidi="hi-IN"/>
              </w:rPr>
              <w:t>可能影響健康物質：</w:t>
            </w:r>
          </w:p>
          <w:tbl>
            <w:tblPr>
              <w:tblW w:w="8788" w:type="dxa"/>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4678"/>
              <w:gridCol w:w="2126"/>
              <w:gridCol w:w="1984"/>
            </w:tblGrid>
            <w:tr w:rsidR="007E3F30" w:rsidRPr="007E3F30" w:rsidTr="00EA3AAD">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snapToGrid w:val="0"/>
                    <w:jc w:val="center"/>
                    <w:rPr>
                      <w:rFonts w:eastAsia="標楷體" w:cs="Mangal"/>
                      <w:kern w:val="0"/>
                      <w:lang w:bidi="hi-IN"/>
                    </w:rPr>
                  </w:pPr>
                  <w:r w:rsidRPr="007E3F30">
                    <w:rPr>
                      <w:rFonts w:eastAsia="標楷體" w:cs="Mangal"/>
                      <w:kern w:val="0"/>
                      <w:lang w:bidi="hi-IN"/>
                    </w:rPr>
                    <w:t>項目</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suppressAutoHyphens/>
                    <w:snapToGrid w:val="0"/>
                    <w:jc w:val="center"/>
                    <w:rPr>
                      <w:rFonts w:eastAsia="標楷體"/>
                      <w:kern w:val="0"/>
                      <w:lang w:bidi="hi-IN"/>
                    </w:rPr>
                  </w:pPr>
                  <w:r w:rsidRPr="007E3F30">
                    <w:rPr>
                      <w:rFonts w:eastAsia="標楷體"/>
                      <w:kern w:val="0"/>
                      <w:lang w:bidi="hi-IN"/>
                    </w:rPr>
                    <w:t>最大限值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snapToGrid w:val="0"/>
                    <w:jc w:val="center"/>
                    <w:rPr>
                      <w:rFonts w:eastAsia="標楷體" w:cs="Mangal"/>
                      <w:kern w:val="0"/>
                      <w:lang w:bidi="hi-IN"/>
                    </w:rPr>
                  </w:pPr>
                  <w:r w:rsidRPr="007E3F30">
                    <w:rPr>
                      <w:rFonts w:eastAsia="標楷體" w:cs="Mangal"/>
                      <w:kern w:val="0"/>
                      <w:lang w:bidi="hi-IN"/>
                    </w:rPr>
                    <w:t>單位</w:t>
                  </w:r>
                </w:p>
              </w:tc>
            </w:tr>
            <w:tr w:rsidR="007E3F30" w:rsidRPr="007E3F30" w:rsidTr="00EA3AAD">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jc w:val="both"/>
                    <w:rPr>
                      <w:rFonts w:ascii="Liberation Serif" w:hAnsi="Liberation Serif" w:cs="Mangal"/>
                      <w:kern w:val="0"/>
                      <w:lang w:bidi="hi-IN"/>
                    </w:rPr>
                  </w:pPr>
                  <w:r w:rsidRPr="007E3F30">
                    <w:rPr>
                      <w:rFonts w:eastAsia="標楷體" w:cs="Mangal"/>
                      <w:kern w:val="0"/>
                      <w:lang w:bidi="hi-IN"/>
                    </w:rPr>
                    <w:t>1.</w:t>
                  </w:r>
                  <w:r w:rsidRPr="007E3F30">
                    <w:rPr>
                      <w:rFonts w:eastAsia="標楷體" w:cs="Mangal"/>
                      <w:kern w:val="0"/>
                      <w:lang w:bidi="hi-IN"/>
                    </w:rPr>
                    <w:t>氟</w:t>
                  </w:r>
                  <w:r w:rsidRPr="007E3F30">
                    <w:rPr>
                      <w:rFonts w:eastAsia="標楷體" w:cs="Mangal"/>
                      <w:spacing w:val="-20"/>
                      <w:kern w:val="0"/>
                      <w:lang w:bidi="hi-IN"/>
                    </w:rPr>
                    <w:t>鹽（以</w:t>
                  </w:r>
                  <w:r w:rsidRPr="007E3F30">
                    <w:rPr>
                      <w:rFonts w:eastAsia="標楷體" w:cs="Mangal"/>
                      <w:spacing w:val="-20"/>
                      <w:kern w:val="0"/>
                      <w:lang w:bidi="hi-IN"/>
                    </w:rPr>
                    <w:t>F</w:t>
                  </w:r>
                  <w:r w:rsidRPr="007E3F30">
                    <w:rPr>
                      <w:rFonts w:eastAsia="標楷體" w:cs="Mangal" w:hint="eastAsia"/>
                      <w:spacing w:val="-20"/>
                      <w:kern w:val="0"/>
                      <w:vertAlign w:val="superscript"/>
                      <w:lang w:bidi="hi-IN"/>
                    </w:rPr>
                    <w:t xml:space="preserve">- </w:t>
                  </w:r>
                  <w:r w:rsidRPr="007E3F30">
                    <w:rPr>
                      <w:rFonts w:eastAsia="標楷體" w:cs="Mangal"/>
                      <w:spacing w:val="-20"/>
                      <w:kern w:val="0"/>
                      <w:lang w:bidi="hi-IN"/>
                    </w:rPr>
                    <w:t>計）</w:t>
                  </w:r>
                </w:p>
                <w:p w:rsidR="007E3F30" w:rsidRPr="007E3F30" w:rsidRDefault="007E3F30" w:rsidP="007E3F30">
                  <w:pPr>
                    <w:widowControl/>
                    <w:overflowPunct w:val="0"/>
                    <w:autoSpaceDE w:val="0"/>
                    <w:snapToGrid w:val="0"/>
                    <w:ind w:left="217"/>
                    <w:jc w:val="both"/>
                    <w:rPr>
                      <w:rFonts w:eastAsia="標楷體" w:cs="Mangal"/>
                      <w:kern w:val="0"/>
                      <w:lang w:bidi="hi-IN"/>
                    </w:rPr>
                  </w:pPr>
                  <w:r w:rsidRPr="007E3F30">
                    <w:rPr>
                      <w:rFonts w:eastAsia="標楷體" w:cs="Mangal"/>
                      <w:kern w:val="0"/>
                      <w:lang w:bidi="hi-IN"/>
                    </w:rPr>
                    <w:t>(Fluoride)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ind w:right="17"/>
                    <w:rPr>
                      <w:rFonts w:ascii="Liberation Serif" w:hAnsi="Liberation Serif" w:cs="Mangal"/>
                      <w:kern w:val="0"/>
                      <w:lang w:bidi="hi-IN"/>
                    </w:rPr>
                  </w:pPr>
                  <w:r w:rsidRPr="007E3F30">
                    <w:rPr>
                      <w:rFonts w:eastAsia="標楷體" w:cs="Mangal" w:hint="eastAsia"/>
                      <w:spacing w:val="-20"/>
                      <w:kern w:val="0"/>
                      <w:lang w:bidi="hi-IN"/>
                    </w:rPr>
                    <w:t>0.8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ind w:right="17"/>
                    <w:jc w:val="center"/>
                    <w:rPr>
                      <w:rFonts w:eastAsia="標楷體" w:cs="Mangal"/>
                      <w:spacing w:val="-20"/>
                      <w:kern w:val="0"/>
                      <w:lang w:bidi="hi-IN"/>
                    </w:rPr>
                  </w:pPr>
                  <w:r w:rsidRPr="007E3F30">
                    <w:rPr>
                      <w:rFonts w:eastAsia="標楷體" w:cs="Mangal"/>
                      <w:spacing w:val="-20"/>
                      <w:kern w:val="0"/>
                      <w:lang w:bidi="hi-IN"/>
                    </w:rPr>
                    <w:t>毫克</w:t>
                  </w:r>
                  <w:r w:rsidRPr="007E3F30">
                    <w:rPr>
                      <w:rFonts w:eastAsia="標楷體" w:cs="Mangal"/>
                      <w:spacing w:val="-20"/>
                      <w:kern w:val="0"/>
                      <w:lang w:bidi="hi-IN"/>
                    </w:rPr>
                    <w:t>/</w:t>
                  </w:r>
                  <w:r w:rsidRPr="007E3F30">
                    <w:rPr>
                      <w:rFonts w:eastAsia="標楷體" w:cs="Mangal"/>
                      <w:spacing w:val="-20"/>
                      <w:kern w:val="0"/>
                      <w:lang w:bidi="hi-IN"/>
                    </w:rPr>
                    <w:t>公升</w:t>
                  </w:r>
                </w:p>
              </w:tc>
            </w:tr>
            <w:tr w:rsidR="007E3F30" w:rsidRPr="007E3F30" w:rsidTr="00EA3AAD">
              <w:trPr>
                <w:trHeight w:val="333"/>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jc w:val="both"/>
                    <w:rPr>
                      <w:rFonts w:eastAsia="標楷體" w:cs="Mangal"/>
                      <w:kern w:val="0"/>
                      <w:lang w:bidi="hi-IN"/>
                    </w:rPr>
                  </w:pPr>
                  <w:r w:rsidRPr="007E3F30">
                    <w:rPr>
                      <w:rFonts w:eastAsia="標楷體" w:cs="Mangal"/>
                      <w:kern w:val="0"/>
                      <w:lang w:bidi="hi-IN"/>
                    </w:rPr>
                    <w:t>2.</w:t>
                  </w:r>
                  <w:r w:rsidRPr="007E3F30">
                    <w:rPr>
                      <w:rFonts w:eastAsia="標楷體" w:cs="Mangal"/>
                      <w:kern w:val="0"/>
                      <w:lang w:bidi="hi-IN"/>
                    </w:rPr>
                    <w:t>硝酸鹽氮（以氮計）</w:t>
                  </w:r>
                </w:p>
                <w:p w:rsidR="007E3F30" w:rsidRPr="007E3F30" w:rsidRDefault="007E3F30" w:rsidP="007E3F30">
                  <w:pPr>
                    <w:widowControl/>
                    <w:overflowPunct w:val="0"/>
                    <w:autoSpaceDE w:val="0"/>
                    <w:snapToGrid w:val="0"/>
                    <w:ind w:left="217"/>
                    <w:jc w:val="both"/>
                    <w:rPr>
                      <w:rFonts w:eastAsia="標楷體" w:cs="Mangal"/>
                      <w:kern w:val="0"/>
                      <w:lang w:bidi="hi-IN"/>
                    </w:rPr>
                  </w:pPr>
                  <w:r w:rsidRPr="007E3F30">
                    <w:rPr>
                      <w:rFonts w:eastAsia="標楷體" w:cs="Mangal"/>
                      <w:kern w:val="0"/>
                      <w:lang w:bidi="hi-IN"/>
                    </w:rPr>
                    <w:t>(Nitrate-Nitrogen)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ind w:right="17"/>
                    <w:rPr>
                      <w:rFonts w:ascii="Liberation Serif" w:hAnsi="Liberation Serif" w:cs="Mangal"/>
                      <w:kern w:val="0"/>
                      <w:lang w:bidi="hi-IN"/>
                    </w:rPr>
                  </w:pPr>
                  <w:r w:rsidRPr="007E3F30">
                    <w:rPr>
                      <w:rFonts w:ascii="Liberation Serif" w:hAnsi="Liberation Serif" w:cs="Mangal" w:hint="eastAsia"/>
                      <w:kern w:val="0"/>
                      <w:lang w:bidi="hi-IN"/>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ind w:right="17"/>
                    <w:jc w:val="center"/>
                    <w:rPr>
                      <w:rFonts w:eastAsia="標楷體" w:cs="Mangal"/>
                      <w:spacing w:val="-20"/>
                      <w:kern w:val="0"/>
                      <w:lang w:bidi="hi-IN"/>
                    </w:rPr>
                  </w:pPr>
                  <w:r w:rsidRPr="007E3F30">
                    <w:rPr>
                      <w:rFonts w:eastAsia="標楷體" w:cs="Mangal"/>
                      <w:spacing w:val="-20"/>
                      <w:kern w:val="0"/>
                      <w:lang w:bidi="hi-IN"/>
                    </w:rPr>
                    <w:t>毫克</w:t>
                  </w:r>
                  <w:r w:rsidRPr="007E3F30">
                    <w:rPr>
                      <w:rFonts w:eastAsia="標楷體" w:cs="Mangal"/>
                      <w:spacing w:val="-20"/>
                      <w:kern w:val="0"/>
                      <w:lang w:bidi="hi-IN"/>
                    </w:rPr>
                    <w:t>/</w:t>
                  </w:r>
                  <w:r w:rsidRPr="007E3F30">
                    <w:rPr>
                      <w:rFonts w:eastAsia="標楷體" w:cs="Mangal"/>
                      <w:spacing w:val="-20"/>
                      <w:kern w:val="0"/>
                      <w:lang w:bidi="hi-IN"/>
                    </w:rPr>
                    <w:t>公升</w:t>
                  </w:r>
                </w:p>
              </w:tc>
            </w:tr>
            <w:tr w:rsidR="007E3F30" w:rsidRPr="007E3F30" w:rsidTr="00EA3AAD">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jc w:val="both"/>
                    <w:rPr>
                      <w:rFonts w:eastAsia="標楷體" w:cs="Mangal"/>
                      <w:kern w:val="0"/>
                      <w:lang w:bidi="hi-IN"/>
                    </w:rPr>
                  </w:pPr>
                  <w:r w:rsidRPr="007E3F30">
                    <w:rPr>
                      <w:rFonts w:eastAsia="標楷體" w:cs="Mangal"/>
                      <w:kern w:val="0"/>
                      <w:lang w:bidi="hi-IN"/>
                    </w:rPr>
                    <w:t>3.</w:t>
                  </w:r>
                  <w:r w:rsidRPr="007E3F30">
                    <w:rPr>
                      <w:rFonts w:eastAsia="標楷體" w:cs="Mangal"/>
                      <w:kern w:val="0"/>
                      <w:lang w:bidi="hi-IN"/>
                    </w:rPr>
                    <w:t>銀</w:t>
                  </w:r>
                </w:p>
                <w:p w:rsidR="007E3F30" w:rsidRPr="007E3F30" w:rsidRDefault="007E3F30" w:rsidP="007E3F30">
                  <w:pPr>
                    <w:widowControl/>
                    <w:overflowPunct w:val="0"/>
                    <w:autoSpaceDE w:val="0"/>
                    <w:snapToGrid w:val="0"/>
                    <w:ind w:left="217"/>
                    <w:jc w:val="both"/>
                    <w:rPr>
                      <w:rFonts w:eastAsia="標楷體" w:cs="Mangal"/>
                      <w:kern w:val="0"/>
                      <w:lang w:bidi="hi-IN"/>
                    </w:rPr>
                  </w:pPr>
                  <w:r w:rsidRPr="007E3F30">
                    <w:rPr>
                      <w:rFonts w:eastAsia="標楷體" w:cs="Mangal"/>
                      <w:kern w:val="0"/>
                      <w:lang w:bidi="hi-IN"/>
                    </w:rPr>
                    <w:t>(Silver)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snapToGrid w:val="0"/>
                    <w:jc w:val="both"/>
                    <w:rPr>
                      <w:rFonts w:ascii="Liberation Serif" w:hAnsi="Liberation Serif" w:cs="Mangal"/>
                      <w:kern w:val="0"/>
                      <w:lang w:bidi="hi-IN"/>
                    </w:rPr>
                  </w:pPr>
                  <w:r w:rsidRPr="007E3F30">
                    <w:rPr>
                      <w:rFonts w:ascii="Liberation Serif" w:hAnsi="Liberation Serif" w:cs="Mangal" w:hint="eastAsia"/>
                      <w:kern w:val="0"/>
                      <w:lang w:bidi="hi-IN"/>
                    </w:rPr>
                    <w:t>0.05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ind w:right="17"/>
                    <w:jc w:val="center"/>
                    <w:rPr>
                      <w:rFonts w:eastAsia="標楷體" w:cs="Mangal"/>
                      <w:spacing w:val="-20"/>
                      <w:kern w:val="0"/>
                      <w:lang w:bidi="hi-IN"/>
                    </w:rPr>
                  </w:pPr>
                  <w:r w:rsidRPr="007E3F30">
                    <w:rPr>
                      <w:rFonts w:eastAsia="標楷體" w:cs="Mangal"/>
                      <w:spacing w:val="-20"/>
                      <w:kern w:val="0"/>
                      <w:lang w:bidi="hi-IN"/>
                    </w:rPr>
                    <w:t>毫克</w:t>
                  </w:r>
                  <w:r w:rsidRPr="007E3F30">
                    <w:rPr>
                      <w:rFonts w:eastAsia="標楷體" w:cs="Mangal"/>
                      <w:spacing w:val="-20"/>
                      <w:kern w:val="0"/>
                      <w:lang w:bidi="hi-IN"/>
                    </w:rPr>
                    <w:t>/</w:t>
                  </w:r>
                  <w:r w:rsidRPr="007E3F30">
                    <w:rPr>
                      <w:rFonts w:eastAsia="標楷體" w:cs="Mangal"/>
                      <w:spacing w:val="-20"/>
                      <w:kern w:val="0"/>
                      <w:lang w:bidi="hi-IN"/>
                    </w:rPr>
                    <w:t>公升</w:t>
                  </w:r>
                </w:p>
              </w:tc>
            </w:tr>
          </w:tbl>
          <w:p w:rsidR="007E3F30" w:rsidRDefault="007E3F30" w:rsidP="00AF38EB">
            <w:pPr>
              <w:widowControl/>
              <w:spacing w:line="276" w:lineRule="auto"/>
              <w:rPr>
                <w:rFonts w:eastAsia="標楷體"/>
                <w:color w:val="000000" w:themeColor="text1"/>
                <w:kern w:val="0"/>
              </w:rPr>
            </w:pPr>
          </w:p>
        </w:tc>
      </w:tr>
    </w:tbl>
    <w:p w:rsidR="00AF38EB" w:rsidRPr="00AF38EB" w:rsidRDefault="00AF38EB" w:rsidP="00BE6EE4">
      <w:pPr>
        <w:widowControl/>
        <w:spacing w:line="276" w:lineRule="auto"/>
        <w:rPr>
          <w:rFonts w:eastAsia="標楷體"/>
          <w:color w:val="000000" w:themeColor="text1"/>
          <w:kern w:val="0"/>
        </w:rPr>
      </w:pPr>
    </w:p>
    <w:p w:rsidR="00BE6EE4" w:rsidRDefault="00BE6EE4" w:rsidP="00BE6EE4">
      <w:pPr>
        <w:widowControl/>
        <w:spacing w:line="276" w:lineRule="auto"/>
        <w:rPr>
          <w:rFonts w:eastAsia="標楷體"/>
          <w:color w:val="000000" w:themeColor="text1"/>
          <w:kern w:val="0"/>
        </w:rPr>
      </w:pPr>
      <w:r w:rsidRPr="00AF38EB">
        <w:rPr>
          <w:rFonts w:eastAsia="標楷體"/>
          <w:color w:val="000000" w:themeColor="text1"/>
          <w:kern w:val="0"/>
        </w:rPr>
        <w:br w:type="page"/>
      </w:r>
    </w:p>
    <w:tbl>
      <w:tblPr>
        <w:tblStyle w:val="af7"/>
        <w:tblW w:w="0" w:type="auto"/>
        <w:jc w:val="center"/>
        <w:tblInd w:w="-1171" w:type="dxa"/>
        <w:tblLook w:val="04A0" w:firstRow="1" w:lastRow="0" w:firstColumn="1" w:lastColumn="0" w:noHBand="0" w:noVBand="1"/>
      </w:tblPr>
      <w:tblGrid>
        <w:gridCol w:w="10865"/>
      </w:tblGrid>
      <w:tr w:rsidR="00AF38EB" w:rsidTr="00F96816">
        <w:trPr>
          <w:trHeight w:val="13192"/>
          <w:jc w:val="center"/>
        </w:trPr>
        <w:tc>
          <w:tcPr>
            <w:tcW w:w="10865" w:type="dxa"/>
          </w:tcPr>
          <w:p w:rsidR="00EA3AAD" w:rsidRDefault="00EA3AAD" w:rsidP="007E3F30">
            <w:pPr>
              <w:widowControl/>
              <w:suppressAutoHyphens/>
              <w:ind w:leftChars="565" w:left="1356"/>
              <w:jc w:val="both"/>
              <w:rPr>
                <w:rFonts w:eastAsia="標楷體" w:cs="Mangal"/>
                <w:kern w:val="0"/>
                <w:lang w:bidi="hi-IN"/>
              </w:rPr>
            </w:pPr>
          </w:p>
          <w:tbl>
            <w:tblPr>
              <w:tblW w:w="8788" w:type="dxa"/>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4678"/>
              <w:gridCol w:w="2126"/>
              <w:gridCol w:w="1984"/>
            </w:tblGrid>
            <w:tr w:rsidR="00EA3AAD" w:rsidRPr="00124E2C" w:rsidTr="00EA3AAD">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124E2C" w:rsidRDefault="00EA3AAD" w:rsidP="00F96816">
                  <w:pPr>
                    <w:pStyle w:val="afb"/>
                    <w:overflowPunct w:val="0"/>
                    <w:autoSpaceDE w:val="0"/>
                    <w:snapToGrid w:val="0"/>
                    <w:spacing w:after="0"/>
                    <w:jc w:val="both"/>
                    <w:rPr>
                      <w:rFonts w:eastAsia="標楷體"/>
                    </w:rPr>
                  </w:pPr>
                  <w:r w:rsidRPr="00124E2C">
                    <w:rPr>
                      <w:rFonts w:eastAsia="標楷體"/>
                    </w:rPr>
                    <w:t>4.</w:t>
                  </w:r>
                  <w:r w:rsidRPr="00124E2C">
                    <w:rPr>
                      <w:rFonts w:eastAsia="標楷體"/>
                    </w:rPr>
                    <w:t>鉬</w:t>
                  </w:r>
                </w:p>
                <w:p w:rsidR="00EA3AAD" w:rsidRPr="00124E2C" w:rsidRDefault="00EA3AAD" w:rsidP="00F96816">
                  <w:pPr>
                    <w:pStyle w:val="afb"/>
                    <w:overflowPunct w:val="0"/>
                    <w:autoSpaceDE w:val="0"/>
                    <w:snapToGrid w:val="0"/>
                    <w:spacing w:after="0"/>
                    <w:ind w:left="217"/>
                    <w:jc w:val="both"/>
                    <w:rPr>
                      <w:rFonts w:eastAsia="標楷體"/>
                    </w:rPr>
                  </w:pPr>
                  <w:r w:rsidRPr="00124E2C">
                    <w:rPr>
                      <w:rFonts w:eastAsia="標楷體"/>
                    </w:rPr>
                    <w:t>(Molybdenum)</w:t>
                  </w:r>
                </w:p>
                <w:p w:rsidR="00EA3AAD" w:rsidRPr="00124E2C" w:rsidRDefault="00EA3AAD" w:rsidP="00F96816">
                  <w:pPr>
                    <w:pStyle w:val="afb"/>
                    <w:overflowPunct w:val="0"/>
                    <w:autoSpaceDE w:val="0"/>
                    <w:snapToGrid w:val="0"/>
                    <w:spacing w:after="0"/>
                    <w:ind w:left="217"/>
                    <w:jc w:val="both"/>
                    <w:rPr>
                      <w:rFonts w:eastAsia="標楷體"/>
                    </w:rPr>
                  </w:pPr>
                  <w:r w:rsidRPr="00124E2C">
                    <w:rPr>
                      <w:rFonts w:eastAsia="標楷體"/>
                    </w:rPr>
                    <w:t>（淨水場取水口上游周邊五公里範圍內有半導體製造業、光電材料及元件製造業等污染源者，應每季檢驗一次，如連續兩年檢測值未超過最大限值，自次年起檢驗頻率得改為每年檢驗一次。</w:t>
                  </w:r>
                  <w:r w:rsidRPr="00124E2C">
                    <w:rPr>
                      <w:rFonts w:eastAsia="標楷體"/>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124E2C" w:rsidRDefault="00EA3AAD" w:rsidP="00F96816">
                  <w:pPr>
                    <w:pStyle w:val="afb"/>
                    <w:snapToGrid w:val="0"/>
                    <w:spacing w:after="0"/>
                    <w:jc w:val="both"/>
                  </w:pPr>
                  <w:r w:rsidRPr="00124E2C">
                    <w:rPr>
                      <w:rFonts w:hint="eastAsia"/>
                    </w:rPr>
                    <w:t>0.07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124E2C" w:rsidRDefault="00EA3AAD" w:rsidP="00F96816">
                  <w:pPr>
                    <w:pStyle w:val="afb"/>
                    <w:overflowPunct w:val="0"/>
                    <w:autoSpaceDE w:val="0"/>
                    <w:snapToGrid w:val="0"/>
                    <w:spacing w:after="0"/>
                    <w:ind w:right="17"/>
                    <w:jc w:val="center"/>
                    <w:rPr>
                      <w:rFonts w:eastAsia="標楷體"/>
                      <w:spacing w:val="-20"/>
                    </w:rPr>
                  </w:pPr>
                  <w:r>
                    <w:rPr>
                      <w:rFonts w:eastAsia="標楷體"/>
                      <w:spacing w:val="-20"/>
                    </w:rPr>
                    <w:t>毫克</w:t>
                  </w:r>
                  <w:r>
                    <w:rPr>
                      <w:rFonts w:eastAsia="標楷體"/>
                      <w:spacing w:val="-20"/>
                    </w:rPr>
                    <w:t>/</w:t>
                  </w:r>
                  <w:r w:rsidRPr="00124E2C">
                    <w:rPr>
                      <w:rFonts w:eastAsia="標楷體"/>
                      <w:spacing w:val="-20"/>
                    </w:rPr>
                    <w:t>公升</w:t>
                  </w:r>
                </w:p>
              </w:tc>
            </w:tr>
            <w:tr w:rsidR="00EA3AAD" w:rsidRPr="00124E2C" w:rsidTr="00EA3AAD">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124E2C" w:rsidRDefault="00EA3AAD" w:rsidP="00F96816">
                  <w:pPr>
                    <w:pStyle w:val="afb"/>
                    <w:overflowPunct w:val="0"/>
                    <w:autoSpaceDE w:val="0"/>
                    <w:snapToGrid w:val="0"/>
                    <w:spacing w:after="0"/>
                    <w:jc w:val="both"/>
                    <w:rPr>
                      <w:rFonts w:eastAsia="標楷體"/>
                    </w:rPr>
                  </w:pPr>
                  <w:r w:rsidRPr="00124E2C">
                    <w:rPr>
                      <w:rFonts w:eastAsia="標楷體"/>
                    </w:rPr>
                    <w:t>5.</w:t>
                  </w:r>
                  <w:r w:rsidRPr="00124E2C">
                    <w:rPr>
                      <w:rFonts w:eastAsia="標楷體"/>
                    </w:rPr>
                    <w:t>銦</w:t>
                  </w:r>
                </w:p>
                <w:p w:rsidR="00EA3AAD" w:rsidRPr="00124E2C" w:rsidRDefault="00EA3AAD" w:rsidP="00F96816">
                  <w:pPr>
                    <w:pStyle w:val="afb"/>
                    <w:overflowPunct w:val="0"/>
                    <w:autoSpaceDE w:val="0"/>
                    <w:snapToGrid w:val="0"/>
                    <w:spacing w:after="0"/>
                    <w:ind w:left="217"/>
                    <w:jc w:val="both"/>
                    <w:rPr>
                      <w:rFonts w:eastAsia="標楷體"/>
                    </w:rPr>
                  </w:pPr>
                  <w:r w:rsidRPr="00124E2C">
                    <w:rPr>
                      <w:rFonts w:eastAsia="標楷體"/>
                    </w:rPr>
                    <w:t>(Indium)</w:t>
                  </w:r>
                </w:p>
                <w:p w:rsidR="00EA3AAD" w:rsidRPr="00124E2C" w:rsidRDefault="00EA3AAD" w:rsidP="00F96816">
                  <w:pPr>
                    <w:pStyle w:val="afb"/>
                    <w:overflowPunct w:val="0"/>
                    <w:autoSpaceDE w:val="0"/>
                    <w:snapToGrid w:val="0"/>
                    <w:spacing w:after="0"/>
                    <w:ind w:left="217"/>
                    <w:jc w:val="both"/>
                    <w:rPr>
                      <w:rFonts w:eastAsia="標楷體"/>
                    </w:rPr>
                  </w:pPr>
                  <w:r w:rsidRPr="00124E2C">
                    <w:rPr>
                      <w:rFonts w:eastAsia="標楷體"/>
                    </w:rPr>
                    <w:t>（淨水場取水口上游周邊五公里範圍內有半導體製造業、光電材料及元件製造業等污染源者，應每季檢驗一次，如連續兩年檢測值未超過最大限值，自次年起檢驗頻率得改為每年檢驗一次。</w:t>
                  </w:r>
                  <w:r w:rsidRPr="00124E2C">
                    <w:rPr>
                      <w:rFonts w:eastAsia="標楷體"/>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124E2C" w:rsidRDefault="00EA3AAD" w:rsidP="00F96816">
                  <w:pPr>
                    <w:pStyle w:val="afb"/>
                    <w:snapToGrid w:val="0"/>
                    <w:spacing w:after="0"/>
                    <w:jc w:val="both"/>
                  </w:pPr>
                  <w:r w:rsidRPr="00124E2C">
                    <w:rPr>
                      <w:rFonts w:eastAsia="標楷體" w:hint="eastAsia"/>
                      <w:spacing w:val="-20"/>
                    </w:rPr>
                    <w:t>0.07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124E2C" w:rsidRDefault="00EA3AAD" w:rsidP="00F96816">
                  <w:pPr>
                    <w:pStyle w:val="afb"/>
                    <w:overflowPunct w:val="0"/>
                    <w:autoSpaceDE w:val="0"/>
                    <w:snapToGrid w:val="0"/>
                    <w:spacing w:after="0"/>
                    <w:ind w:right="17"/>
                    <w:jc w:val="center"/>
                    <w:rPr>
                      <w:rFonts w:eastAsia="標楷體"/>
                      <w:spacing w:val="-20"/>
                    </w:rPr>
                  </w:pPr>
                  <w:r>
                    <w:rPr>
                      <w:rFonts w:eastAsia="標楷體"/>
                      <w:spacing w:val="-20"/>
                    </w:rPr>
                    <w:t>毫克</w:t>
                  </w:r>
                  <w:r>
                    <w:rPr>
                      <w:rFonts w:eastAsia="標楷體"/>
                      <w:spacing w:val="-20"/>
                    </w:rPr>
                    <w:t>/</w:t>
                  </w:r>
                  <w:r w:rsidRPr="00124E2C">
                    <w:rPr>
                      <w:rFonts w:eastAsia="標楷體"/>
                      <w:spacing w:val="-20"/>
                    </w:rPr>
                    <w:t>公升</w:t>
                  </w:r>
                </w:p>
              </w:tc>
            </w:tr>
          </w:tbl>
          <w:p w:rsidR="00EA3AAD" w:rsidRDefault="00EA3AAD" w:rsidP="007E3F30">
            <w:pPr>
              <w:widowControl/>
              <w:suppressAutoHyphens/>
              <w:ind w:leftChars="565" w:left="1356"/>
              <w:jc w:val="both"/>
              <w:rPr>
                <w:rFonts w:eastAsia="標楷體" w:cs="Mangal"/>
                <w:kern w:val="0"/>
                <w:lang w:bidi="hi-IN"/>
              </w:rPr>
            </w:pPr>
          </w:p>
          <w:p w:rsidR="007E3F30" w:rsidRPr="007E3F30" w:rsidRDefault="007E3F30" w:rsidP="007E3F30">
            <w:pPr>
              <w:widowControl/>
              <w:suppressAutoHyphens/>
              <w:ind w:leftChars="565" w:left="1356"/>
              <w:jc w:val="both"/>
              <w:rPr>
                <w:rFonts w:eastAsia="標楷體" w:cs="Mangal"/>
                <w:kern w:val="0"/>
                <w:lang w:bidi="hi-IN"/>
              </w:rPr>
            </w:pPr>
            <w:r w:rsidRPr="007E3F30">
              <w:rPr>
                <w:rFonts w:eastAsia="標楷體" w:cs="Mangal" w:hint="eastAsia"/>
                <w:kern w:val="0"/>
                <w:lang w:bidi="hi-IN"/>
              </w:rPr>
              <w:t>(</w:t>
            </w:r>
            <w:r w:rsidRPr="007E3F30">
              <w:rPr>
                <w:rFonts w:eastAsia="標楷體" w:cs="Mangal"/>
                <w:kern w:val="0"/>
                <w:lang w:bidi="hi-IN"/>
              </w:rPr>
              <w:t>三</w:t>
            </w:r>
            <w:r w:rsidRPr="007E3F30">
              <w:rPr>
                <w:rFonts w:eastAsia="標楷體" w:cs="Mangal" w:hint="eastAsia"/>
                <w:kern w:val="0"/>
                <w:lang w:bidi="hi-IN"/>
              </w:rPr>
              <w:t>)</w:t>
            </w:r>
            <w:r w:rsidRPr="007E3F30">
              <w:rPr>
                <w:rFonts w:eastAsia="標楷體" w:cs="Mangal"/>
                <w:kern w:val="0"/>
                <w:lang w:bidi="hi-IN"/>
              </w:rPr>
              <w:t>影響適飲性、感觀物質：</w:t>
            </w:r>
          </w:p>
          <w:tbl>
            <w:tblPr>
              <w:tblW w:w="8788" w:type="dxa"/>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4678"/>
              <w:gridCol w:w="2126"/>
              <w:gridCol w:w="1984"/>
            </w:tblGrid>
            <w:tr w:rsidR="00EA3AAD" w:rsidRPr="007E3F30" w:rsidTr="00EA3AAD">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snapToGrid w:val="0"/>
                    <w:jc w:val="center"/>
                    <w:rPr>
                      <w:rFonts w:eastAsia="標楷體" w:cs="Mangal"/>
                      <w:kern w:val="0"/>
                      <w:lang w:bidi="hi-IN"/>
                    </w:rPr>
                  </w:pPr>
                  <w:r w:rsidRPr="007E3F30">
                    <w:rPr>
                      <w:rFonts w:eastAsia="標楷體" w:cs="Mangal"/>
                      <w:kern w:val="0"/>
                      <w:lang w:bidi="hi-IN"/>
                    </w:rPr>
                    <w:t>項目</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suppressAutoHyphens/>
                    <w:snapToGrid w:val="0"/>
                    <w:jc w:val="center"/>
                    <w:rPr>
                      <w:rFonts w:eastAsia="標楷體"/>
                      <w:kern w:val="0"/>
                      <w:lang w:bidi="hi-IN"/>
                    </w:rPr>
                  </w:pPr>
                  <w:r w:rsidRPr="007E3F30">
                    <w:rPr>
                      <w:rFonts w:eastAsia="標楷體"/>
                      <w:kern w:val="0"/>
                      <w:lang w:bidi="hi-IN"/>
                    </w:rPr>
                    <w:t>最大限值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snapToGrid w:val="0"/>
                    <w:jc w:val="center"/>
                    <w:rPr>
                      <w:rFonts w:eastAsia="標楷體" w:cs="Mangal"/>
                      <w:kern w:val="0"/>
                      <w:lang w:bidi="hi-IN"/>
                    </w:rPr>
                  </w:pPr>
                  <w:r w:rsidRPr="007E3F30">
                    <w:rPr>
                      <w:rFonts w:eastAsia="標楷體" w:cs="Mangal"/>
                      <w:kern w:val="0"/>
                      <w:lang w:bidi="hi-IN"/>
                    </w:rPr>
                    <w:t>單位</w:t>
                  </w:r>
                </w:p>
              </w:tc>
            </w:tr>
            <w:tr w:rsidR="00EA3AAD" w:rsidRPr="007E3F30" w:rsidTr="00EA3AAD">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jc w:val="both"/>
                    <w:rPr>
                      <w:rFonts w:eastAsia="標楷體" w:cs="Mangal"/>
                      <w:kern w:val="0"/>
                      <w:lang w:bidi="hi-IN"/>
                    </w:rPr>
                  </w:pPr>
                  <w:r w:rsidRPr="007E3F30">
                    <w:rPr>
                      <w:rFonts w:eastAsia="標楷體" w:cs="Mangal"/>
                      <w:kern w:val="0"/>
                      <w:lang w:bidi="hi-IN"/>
                    </w:rPr>
                    <w:t>1.</w:t>
                  </w:r>
                  <w:r w:rsidRPr="007E3F30">
                    <w:rPr>
                      <w:rFonts w:eastAsia="標楷體" w:cs="Mangal"/>
                      <w:kern w:val="0"/>
                      <w:lang w:bidi="hi-IN"/>
                    </w:rPr>
                    <w:t>鐵</w:t>
                  </w:r>
                </w:p>
                <w:p w:rsidR="007E3F30" w:rsidRPr="007E3F30" w:rsidRDefault="007E3F30" w:rsidP="007E3F30">
                  <w:pPr>
                    <w:widowControl/>
                    <w:overflowPunct w:val="0"/>
                    <w:autoSpaceDE w:val="0"/>
                    <w:snapToGrid w:val="0"/>
                    <w:ind w:left="217"/>
                    <w:jc w:val="both"/>
                    <w:rPr>
                      <w:rFonts w:eastAsia="標楷體" w:cs="Mangal"/>
                      <w:kern w:val="0"/>
                      <w:lang w:bidi="hi-IN"/>
                    </w:rPr>
                  </w:pPr>
                  <w:r w:rsidRPr="007E3F30">
                    <w:rPr>
                      <w:rFonts w:eastAsia="標楷體" w:cs="Mangal"/>
                      <w:kern w:val="0"/>
                      <w:lang w:bidi="hi-IN"/>
                    </w:rPr>
                    <w:t>(Iron)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snapToGrid w:val="0"/>
                    <w:jc w:val="both"/>
                    <w:rPr>
                      <w:rFonts w:ascii="Liberation Serif" w:hAnsi="Liberation Serif" w:cs="Mangal"/>
                      <w:kern w:val="0"/>
                      <w:lang w:bidi="hi-IN"/>
                    </w:rPr>
                  </w:pPr>
                  <w:r w:rsidRPr="007E3F30">
                    <w:rPr>
                      <w:rFonts w:eastAsia="標楷體" w:cs="Mangal" w:hint="eastAsia"/>
                      <w:spacing w:val="-20"/>
                      <w:kern w:val="0"/>
                      <w:lang w:bidi="hi-IN"/>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ind w:right="-32"/>
                    <w:jc w:val="center"/>
                    <w:rPr>
                      <w:rFonts w:eastAsia="標楷體" w:cs="Mangal"/>
                      <w:spacing w:val="-20"/>
                      <w:kern w:val="0"/>
                      <w:lang w:bidi="hi-IN"/>
                    </w:rPr>
                  </w:pPr>
                  <w:r w:rsidRPr="007E3F30">
                    <w:rPr>
                      <w:rFonts w:eastAsia="標楷體" w:cs="Mangal"/>
                      <w:spacing w:val="-20"/>
                      <w:kern w:val="0"/>
                      <w:lang w:bidi="hi-IN"/>
                    </w:rPr>
                    <w:t>毫克</w:t>
                  </w:r>
                  <w:r w:rsidRPr="007E3F30">
                    <w:rPr>
                      <w:rFonts w:eastAsia="標楷體" w:cs="Mangal" w:hint="eastAsia"/>
                      <w:spacing w:val="-20"/>
                      <w:kern w:val="0"/>
                      <w:lang w:bidi="hi-IN"/>
                    </w:rPr>
                    <w:t>/</w:t>
                  </w:r>
                  <w:r w:rsidRPr="007E3F30">
                    <w:rPr>
                      <w:rFonts w:eastAsia="標楷體" w:cs="Mangal"/>
                      <w:spacing w:val="-20"/>
                      <w:kern w:val="0"/>
                      <w:lang w:bidi="hi-IN"/>
                    </w:rPr>
                    <w:t>公升</w:t>
                  </w:r>
                </w:p>
              </w:tc>
            </w:tr>
            <w:tr w:rsidR="00EA3AAD" w:rsidRPr="007E3F30" w:rsidTr="00EA3AAD">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jc w:val="both"/>
                    <w:rPr>
                      <w:rFonts w:eastAsia="標楷體" w:cs="Mangal"/>
                      <w:kern w:val="0"/>
                      <w:lang w:bidi="hi-IN"/>
                    </w:rPr>
                  </w:pPr>
                  <w:r w:rsidRPr="007E3F30">
                    <w:rPr>
                      <w:rFonts w:eastAsia="標楷體" w:cs="Mangal"/>
                      <w:kern w:val="0"/>
                      <w:lang w:bidi="hi-IN"/>
                    </w:rPr>
                    <w:t>2.</w:t>
                  </w:r>
                  <w:r w:rsidRPr="007E3F30">
                    <w:rPr>
                      <w:rFonts w:eastAsia="標楷體" w:cs="Mangal"/>
                      <w:kern w:val="0"/>
                      <w:lang w:bidi="hi-IN"/>
                    </w:rPr>
                    <w:t>錳</w:t>
                  </w:r>
                </w:p>
                <w:p w:rsidR="007E3F30" w:rsidRPr="007E3F30" w:rsidRDefault="007E3F30" w:rsidP="007E3F30">
                  <w:pPr>
                    <w:widowControl/>
                    <w:overflowPunct w:val="0"/>
                    <w:autoSpaceDE w:val="0"/>
                    <w:snapToGrid w:val="0"/>
                    <w:ind w:left="217"/>
                    <w:jc w:val="both"/>
                    <w:rPr>
                      <w:rFonts w:eastAsia="標楷體" w:cs="Mangal"/>
                      <w:kern w:val="0"/>
                      <w:lang w:bidi="hi-IN"/>
                    </w:rPr>
                  </w:pPr>
                  <w:r w:rsidRPr="007E3F30">
                    <w:rPr>
                      <w:rFonts w:eastAsia="標楷體" w:cs="Mangal"/>
                      <w:kern w:val="0"/>
                      <w:lang w:bidi="hi-IN"/>
                    </w:rPr>
                    <w:t>(Manganese)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snapToGrid w:val="0"/>
                    <w:jc w:val="both"/>
                    <w:rPr>
                      <w:rFonts w:ascii="Liberation Serif" w:hAnsi="Liberation Serif" w:cs="Mangal"/>
                      <w:kern w:val="0"/>
                      <w:lang w:bidi="hi-IN"/>
                    </w:rPr>
                  </w:pPr>
                  <w:r w:rsidRPr="007E3F30">
                    <w:rPr>
                      <w:rFonts w:ascii="Liberation Serif" w:hAnsi="Liberation Serif" w:cs="Mangal" w:hint="eastAsia"/>
                      <w:kern w:val="0"/>
                      <w:lang w:bidi="hi-IN"/>
                    </w:rPr>
                    <w:t>0.05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ind w:right="-32"/>
                    <w:jc w:val="center"/>
                    <w:rPr>
                      <w:rFonts w:eastAsia="標楷體" w:cs="Mangal"/>
                      <w:spacing w:val="-20"/>
                      <w:kern w:val="0"/>
                      <w:lang w:bidi="hi-IN"/>
                    </w:rPr>
                  </w:pPr>
                  <w:r w:rsidRPr="007E3F30">
                    <w:rPr>
                      <w:rFonts w:eastAsia="標楷體" w:cs="Mangal"/>
                      <w:spacing w:val="-20"/>
                      <w:kern w:val="0"/>
                      <w:lang w:bidi="hi-IN"/>
                    </w:rPr>
                    <w:t>毫克</w:t>
                  </w:r>
                  <w:r w:rsidRPr="007E3F30">
                    <w:rPr>
                      <w:rFonts w:eastAsia="標楷體" w:cs="Mangal"/>
                      <w:spacing w:val="-20"/>
                      <w:kern w:val="0"/>
                      <w:lang w:bidi="hi-IN"/>
                    </w:rPr>
                    <w:t>/</w:t>
                  </w:r>
                  <w:r w:rsidRPr="007E3F30">
                    <w:rPr>
                      <w:rFonts w:eastAsia="標楷體" w:cs="Mangal"/>
                      <w:spacing w:val="-20"/>
                      <w:kern w:val="0"/>
                      <w:lang w:bidi="hi-IN"/>
                    </w:rPr>
                    <w:t>公升</w:t>
                  </w:r>
                </w:p>
              </w:tc>
            </w:tr>
            <w:tr w:rsidR="00EA3AAD" w:rsidRPr="007E3F30" w:rsidTr="00EA3AAD">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jc w:val="both"/>
                    <w:rPr>
                      <w:rFonts w:eastAsia="標楷體" w:cs="Mangal"/>
                      <w:kern w:val="0"/>
                      <w:lang w:bidi="hi-IN"/>
                    </w:rPr>
                  </w:pPr>
                  <w:r w:rsidRPr="007E3F30">
                    <w:rPr>
                      <w:rFonts w:eastAsia="標楷體" w:cs="Mangal"/>
                      <w:kern w:val="0"/>
                      <w:lang w:bidi="hi-IN"/>
                    </w:rPr>
                    <w:t>3.</w:t>
                  </w:r>
                  <w:r w:rsidRPr="007E3F30">
                    <w:rPr>
                      <w:rFonts w:eastAsia="標楷體" w:cs="Mangal"/>
                      <w:kern w:val="0"/>
                      <w:lang w:bidi="hi-IN"/>
                    </w:rPr>
                    <w:t>銅</w:t>
                  </w:r>
                </w:p>
                <w:p w:rsidR="007E3F30" w:rsidRPr="007E3F30" w:rsidRDefault="007E3F30" w:rsidP="007E3F30">
                  <w:pPr>
                    <w:widowControl/>
                    <w:overflowPunct w:val="0"/>
                    <w:autoSpaceDE w:val="0"/>
                    <w:snapToGrid w:val="0"/>
                    <w:ind w:left="217"/>
                    <w:jc w:val="both"/>
                    <w:rPr>
                      <w:rFonts w:eastAsia="標楷體" w:cs="Mangal"/>
                      <w:kern w:val="0"/>
                      <w:lang w:bidi="hi-IN"/>
                    </w:rPr>
                  </w:pPr>
                  <w:r w:rsidRPr="007E3F30">
                    <w:rPr>
                      <w:rFonts w:eastAsia="標楷體" w:cs="Mangal"/>
                      <w:kern w:val="0"/>
                      <w:lang w:bidi="hi-IN"/>
                    </w:rPr>
                    <w:t>(Copper)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snapToGrid w:val="0"/>
                    <w:jc w:val="both"/>
                    <w:rPr>
                      <w:rFonts w:ascii="Liberation Serif" w:hAnsi="Liberation Serif" w:cs="Mangal"/>
                      <w:kern w:val="0"/>
                      <w:lang w:bidi="hi-IN"/>
                    </w:rPr>
                  </w:pPr>
                  <w:r w:rsidRPr="007E3F30">
                    <w:rPr>
                      <w:rFonts w:ascii="Liberation Serif" w:hAnsi="Liberation Serif" w:cs="Mangal" w:hint="eastAsia"/>
                      <w:kern w:val="0"/>
                      <w:lang w:bidi="hi-IN"/>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ind w:right="-32"/>
                    <w:jc w:val="center"/>
                    <w:rPr>
                      <w:rFonts w:eastAsia="標楷體" w:cs="Mangal"/>
                      <w:spacing w:val="-20"/>
                      <w:kern w:val="0"/>
                      <w:lang w:bidi="hi-IN"/>
                    </w:rPr>
                  </w:pPr>
                  <w:r w:rsidRPr="007E3F30">
                    <w:rPr>
                      <w:rFonts w:eastAsia="標楷體" w:cs="Mangal"/>
                      <w:spacing w:val="-20"/>
                      <w:kern w:val="0"/>
                      <w:lang w:bidi="hi-IN"/>
                    </w:rPr>
                    <w:t>毫克</w:t>
                  </w:r>
                  <w:r w:rsidRPr="007E3F30">
                    <w:rPr>
                      <w:rFonts w:eastAsia="標楷體" w:cs="Mangal"/>
                      <w:spacing w:val="-20"/>
                      <w:kern w:val="0"/>
                      <w:lang w:bidi="hi-IN"/>
                    </w:rPr>
                    <w:t>/</w:t>
                  </w:r>
                  <w:r w:rsidRPr="007E3F30">
                    <w:rPr>
                      <w:rFonts w:eastAsia="標楷體" w:cs="Mangal"/>
                      <w:spacing w:val="-20"/>
                      <w:kern w:val="0"/>
                      <w:lang w:bidi="hi-IN"/>
                    </w:rPr>
                    <w:t>公升</w:t>
                  </w:r>
                </w:p>
              </w:tc>
            </w:tr>
            <w:tr w:rsidR="00EA3AAD" w:rsidRPr="007E3F30" w:rsidTr="00EA3AAD">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jc w:val="both"/>
                    <w:rPr>
                      <w:rFonts w:eastAsia="標楷體" w:cs="Mangal"/>
                      <w:kern w:val="0"/>
                      <w:lang w:bidi="hi-IN"/>
                    </w:rPr>
                  </w:pPr>
                  <w:r w:rsidRPr="007E3F30">
                    <w:rPr>
                      <w:rFonts w:eastAsia="標楷體" w:cs="Mangal"/>
                      <w:kern w:val="0"/>
                      <w:lang w:bidi="hi-IN"/>
                    </w:rPr>
                    <w:t>4.</w:t>
                  </w:r>
                  <w:r w:rsidRPr="007E3F30">
                    <w:rPr>
                      <w:rFonts w:eastAsia="標楷體" w:cs="Mangal"/>
                      <w:kern w:val="0"/>
                      <w:lang w:bidi="hi-IN"/>
                    </w:rPr>
                    <w:t>鋅</w:t>
                  </w:r>
                </w:p>
                <w:p w:rsidR="007E3F30" w:rsidRPr="007E3F30" w:rsidRDefault="007E3F30" w:rsidP="007E3F30">
                  <w:pPr>
                    <w:widowControl/>
                    <w:overflowPunct w:val="0"/>
                    <w:autoSpaceDE w:val="0"/>
                    <w:snapToGrid w:val="0"/>
                    <w:ind w:left="217"/>
                    <w:jc w:val="both"/>
                    <w:rPr>
                      <w:rFonts w:eastAsia="標楷體" w:cs="Mangal"/>
                      <w:kern w:val="0"/>
                      <w:lang w:bidi="hi-IN"/>
                    </w:rPr>
                  </w:pPr>
                  <w:r w:rsidRPr="007E3F30">
                    <w:rPr>
                      <w:rFonts w:eastAsia="標楷體" w:cs="Mangal"/>
                      <w:kern w:val="0"/>
                      <w:lang w:bidi="hi-IN"/>
                    </w:rPr>
                    <w:t>(Zinc)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snapToGrid w:val="0"/>
                    <w:jc w:val="both"/>
                    <w:rPr>
                      <w:rFonts w:ascii="Liberation Serif" w:hAnsi="Liberation Serif" w:cs="Mangal"/>
                      <w:kern w:val="0"/>
                      <w:lang w:bidi="hi-IN"/>
                    </w:rPr>
                  </w:pPr>
                  <w:r w:rsidRPr="007E3F30">
                    <w:rPr>
                      <w:rFonts w:ascii="Liberation Serif" w:hAnsi="Liberation Serif" w:cs="Mangal" w:hint="eastAsia"/>
                      <w:kern w:val="0"/>
                      <w:lang w:bidi="hi-IN"/>
                    </w:rPr>
                    <w:t>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ind w:right="-32"/>
                    <w:jc w:val="center"/>
                    <w:rPr>
                      <w:rFonts w:eastAsia="標楷體" w:cs="Mangal"/>
                      <w:spacing w:val="-20"/>
                      <w:kern w:val="0"/>
                      <w:lang w:bidi="hi-IN"/>
                    </w:rPr>
                  </w:pPr>
                  <w:r w:rsidRPr="007E3F30">
                    <w:rPr>
                      <w:rFonts w:eastAsia="標楷體" w:cs="Mangal"/>
                      <w:spacing w:val="-20"/>
                      <w:kern w:val="0"/>
                      <w:lang w:bidi="hi-IN"/>
                    </w:rPr>
                    <w:t>毫克</w:t>
                  </w:r>
                  <w:r w:rsidRPr="007E3F30">
                    <w:rPr>
                      <w:rFonts w:eastAsia="標楷體" w:cs="Mangal"/>
                      <w:spacing w:val="-20"/>
                      <w:kern w:val="0"/>
                      <w:lang w:bidi="hi-IN"/>
                    </w:rPr>
                    <w:t>/</w:t>
                  </w:r>
                  <w:r w:rsidRPr="007E3F30">
                    <w:rPr>
                      <w:rFonts w:eastAsia="標楷體" w:cs="Mangal"/>
                      <w:spacing w:val="-20"/>
                      <w:kern w:val="0"/>
                      <w:lang w:bidi="hi-IN"/>
                    </w:rPr>
                    <w:t>公升</w:t>
                  </w:r>
                </w:p>
              </w:tc>
            </w:tr>
            <w:tr w:rsidR="00EA3AAD" w:rsidRPr="007E3F30" w:rsidTr="00EA3AAD">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jc w:val="both"/>
                    <w:rPr>
                      <w:rFonts w:ascii="Liberation Serif" w:hAnsi="Liberation Serif" w:cs="Mangal"/>
                      <w:kern w:val="0"/>
                      <w:lang w:bidi="hi-IN"/>
                    </w:rPr>
                  </w:pPr>
                  <w:r w:rsidRPr="007E3F30">
                    <w:rPr>
                      <w:rFonts w:eastAsia="標楷體" w:cs="Mangal"/>
                      <w:kern w:val="0"/>
                      <w:lang w:bidi="hi-IN"/>
                    </w:rPr>
                    <w:t>5.</w:t>
                  </w:r>
                  <w:r w:rsidRPr="007E3F30">
                    <w:rPr>
                      <w:rFonts w:eastAsia="標楷體" w:cs="Mangal"/>
                      <w:spacing w:val="-20"/>
                      <w:kern w:val="0"/>
                      <w:lang w:bidi="hi-IN"/>
                    </w:rPr>
                    <w:t>硫酸鹽（以</w:t>
                  </w:r>
                  <w:r w:rsidRPr="007E3F30">
                    <w:rPr>
                      <w:rFonts w:eastAsia="標楷體" w:cs="Mangal"/>
                      <w:spacing w:val="-20"/>
                      <w:kern w:val="0"/>
                      <w:lang w:bidi="hi-IN"/>
                    </w:rPr>
                    <w:t>SO</w:t>
                  </w:r>
                  <w:r w:rsidRPr="007E3F30">
                    <w:rPr>
                      <w:rFonts w:eastAsia="標楷體" w:cs="Mangal" w:hint="eastAsia"/>
                      <w:spacing w:val="-20"/>
                      <w:kern w:val="0"/>
                      <w:vertAlign w:val="subscript"/>
                      <w:lang w:bidi="hi-IN"/>
                    </w:rPr>
                    <w:t>4</w:t>
                  </w:r>
                  <w:r w:rsidRPr="007E3F30">
                    <w:rPr>
                      <w:rFonts w:eastAsia="標楷體" w:cs="Mangal" w:hint="eastAsia"/>
                      <w:spacing w:val="-20"/>
                      <w:kern w:val="0"/>
                      <w:vertAlign w:val="superscript"/>
                      <w:lang w:bidi="hi-IN"/>
                    </w:rPr>
                    <w:t>2-</w:t>
                  </w:r>
                  <w:r w:rsidRPr="007E3F30">
                    <w:rPr>
                      <w:rFonts w:eastAsia="標楷體" w:cs="Mangal" w:hint="eastAsia"/>
                      <w:spacing w:val="-20"/>
                      <w:kern w:val="0"/>
                      <w:lang w:bidi="hi-IN"/>
                    </w:rPr>
                    <w:t xml:space="preserve"> </w:t>
                  </w:r>
                  <w:r w:rsidRPr="007E3F30">
                    <w:rPr>
                      <w:rFonts w:eastAsia="標楷體" w:cs="Mangal"/>
                      <w:spacing w:val="-20"/>
                      <w:kern w:val="0"/>
                      <w:lang w:bidi="hi-IN"/>
                    </w:rPr>
                    <w:t>計）</w:t>
                  </w:r>
                </w:p>
                <w:p w:rsidR="007E3F30" w:rsidRPr="007E3F30" w:rsidRDefault="007E3F30" w:rsidP="007E3F30">
                  <w:pPr>
                    <w:widowControl/>
                    <w:overflowPunct w:val="0"/>
                    <w:autoSpaceDE w:val="0"/>
                    <w:snapToGrid w:val="0"/>
                    <w:ind w:left="217"/>
                    <w:jc w:val="both"/>
                    <w:rPr>
                      <w:rFonts w:eastAsia="標楷體" w:cs="Mangal"/>
                      <w:kern w:val="0"/>
                      <w:lang w:bidi="hi-IN"/>
                    </w:rPr>
                  </w:pPr>
                  <w:r w:rsidRPr="007E3F30">
                    <w:rPr>
                      <w:rFonts w:eastAsia="標楷體" w:cs="Mangal"/>
                      <w:kern w:val="0"/>
                      <w:lang w:bidi="hi-IN"/>
                    </w:rPr>
                    <w:t>(Sulfate)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snapToGrid w:val="0"/>
                    <w:jc w:val="both"/>
                    <w:rPr>
                      <w:rFonts w:eastAsia="標楷體" w:cs="Mangal"/>
                      <w:spacing w:val="-20"/>
                      <w:kern w:val="0"/>
                      <w:lang w:bidi="hi-IN"/>
                    </w:rPr>
                  </w:pPr>
                  <w:r w:rsidRPr="007E3F30">
                    <w:rPr>
                      <w:rFonts w:eastAsia="標楷體" w:cs="Mangal" w:hint="eastAsia"/>
                      <w:spacing w:val="-20"/>
                      <w:kern w:val="0"/>
                      <w:lang w:bidi="hi-IN"/>
                    </w:rPr>
                    <w:t>250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ind w:right="-32"/>
                    <w:jc w:val="center"/>
                    <w:rPr>
                      <w:rFonts w:eastAsia="標楷體" w:cs="Mangal"/>
                      <w:spacing w:val="-20"/>
                      <w:kern w:val="0"/>
                      <w:lang w:bidi="hi-IN"/>
                    </w:rPr>
                  </w:pPr>
                  <w:r w:rsidRPr="007E3F30">
                    <w:rPr>
                      <w:rFonts w:eastAsia="標楷體" w:cs="Mangal"/>
                      <w:spacing w:val="-20"/>
                      <w:kern w:val="0"/>
                      <w:lang w:bidi="hi-IN"/>
                    </w:rPr>
                    <w:t>毫克</w:t>
                  </w:r>
                  <w:r w:rsidRPr="007E3F30">
                    <w:rPr>
                      <w:rFonts w:eastAsia="標楷體" w:cs="Mangal"/>
                      <w:spacing w:val="-20"/>
                      <w:kern w:val="0"/>
                      <w:lang w:bidi="hi-IN"/>
                    </w:rPr>
                    <w:t>/</w:t>
                  </w:r>
                  <w:r w:rsidRPr="007E3F30">
                    <w:rPr>
                      <w:rFonts w:eastAsia="標楷體" w:cs="Mangal"/>
                      <w:spacing w:val="-20"/>
                      <w:kern w:val="0"/>
                      <w:lang w:bidi="hi-IN"/>
                    </w:rPr>
                    <w:t>公升</w:t>
                  </w:r>
                </w:p>
              </w:tc>
            </w:tr>
            <w:tr w:rsidR="00EA3AAD" w:rsidRPr="007E3F30" w:rsidTr="00EA3AAD">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jc w:val="both"/>
                    <w:rPr>
                      <w:rFonts w:ascii="Liberation Serif" w:hAnsi="Liberation Serif" w:cs="Mangal"/>
                      <w:kern w:val="0"/>
                      <w:lang w:bidi="hi-IN"/>
                    </w:rPr>
                  </w:pPr>
                  <w:r w:rsidRPr="007E3F30">
                    <w:rPr>
                      <w:rFonts w:eastAsia="標楷體" w:cs="Mangal"/>
                      <w:kern w:val="0"/>
                      <w:lang w:bidi="hi-IN"/>
                    </w:rPr>
                    <w:t>6.</w:t>
                  </w:r>
                  <w:r w:rsidRPr="007E3F30">
                    <w:rPr>
                      <w:rFonts w:eastAsia="標楷體" w:cs="Mangal"/>
                      <w:spacing w:val="-20"/>
                      <w:kern w:val="0"/>
                      <w:lang w:bidi="hi-IN"/>
                    </w:rPr>
                    <w:t>酚類（以酚計）</w:t>
                  </w:r>
                </w:p>
                <w:p w:rsidR="007E3F30" w:rsidRPr="007E3F30" w:rsidRDefault="007E3F30" w:rsidP="007E3F30">
                  <w:pPr>
                    <w:widowControl/>
                    <w:overflowPunct w:val="0"/>
                    <w:autoSpaceDE w:val="0"/>
                    <w:snapToGrid w:val="0"/>
                    <w:ind w:left="217"/>
                    <w:jc w:val="both"/>
                    <w:rPr>
                      <w:rFonts w:eastAsia="標楷體" w:cs="Mangal"/>
                      <w:kern w:val="0"/>
                      <w:lang w:bidi="hi-IN"/>
                    </w:rPr>
                  </w:pPr>
                  <w:r w:rsidRPr="007E3F30">
                    <w:rPr>
                      <w:rFonts w:eastAsia="標楷體" w:cs="Mangal"/>
                      <w:kern w:val="0"/>
                      <w:lang w:bidi="hi-IN"/>
                    </w:rPr>
                    <w:t>(Phenols)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snapToGrid w:val="0"/>
                    <w:jc w:val="both"/>
                    <w:rPr>
                      <w:rFonts w:ascii="Liberation Serif" w:hAnsi="Liberation Serif" w:cs="Mangal"/>
                      <w:kern w:val="0"/>
                      <w:lang w:bidi="hi-IN"/>
                    </w:rPr>
                  </w:pPr>
                  <w:r w:rsidRPr="007E3F30">
                    <w:rPr>
                      <w:rFonts w:ascii="Liberation Serif" w:hAnsi="Liberation Serif" w:cs="Mangal" w:hint="eastAsia"/>
                      <w:kern w:val="0"/>
                      <w:lang w:bidi="hi-IN"/>
                    </w:rPr>
                    <w:t>0.001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ind w:right="-32"/>
                    <w:jc w:val="center"/>
                    <w:rPr>
                      <w:rFonts w:eastAsia="標楷體" w:cs="Mangal"/>
                      <w:spacing w:val="-20"/>
                      <w:kern w:val="0"/>
                      <w:lang w:bidi="hi-IN"/>
                    </w:rPr>
                  </w:pPr>
                  <w:r w:rsidRPr="007E3F30">
                    <w:rPr>
                      <w:rFonts w:eastAsia="標楷體" w:cs="Mangal"/>
                      <w:spacing w:val="-20"/>
                      <w:kern w:val="0"/>
                      <w:lang w:bidi="hi-IN"/>
                    </w:rPr>
                    <w:t>毫克</w:t>
                  </w:r>
                  <w:r w:rsidRPr="007E3F30">
                    <w:rPr>
                      <w:rFonts w:eastAsia="標楷體" w:cs="Mangal"/>
                      <w:spacing w:val="-20"/>
                      <w:kern w:val="0"/>
                      <w:lang w:bidi="hi-IN"/>
                    </w:rPr>
                    <w:t>/</w:t>
                  </w:r>
                  <w:r w:rsidRPr="007E3F30">
                    <w:rPr>
                      <w:rFonts w:eastAsia="標楷體" w:cs="Mangal"/>
                      <w:spacing w:val="-20"/>
                      <w:kern w:val="0"/>
                      <w:lang w:bidi="hi-IN"/>
                    </w:rPr>
                    <w:t>公升</w:t>
                  </w:r>
                </w:p>
              </w:tc>
            </w:tr>
            <w:tr w:rsidR="00EA3AAD" w:rsidRPr="007E3F30" w:rsidTr="00EA3AAD">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jc w:val="both"/>
                    <w:rPr>
                      <w:rFonts w:ascii="Liberation Serif" w:hAnsi="Liberation Serif" w:cs="Mangal"/>
                      <w:kern w:val="0"/>
                      <w:lang w:bidi="hi-IN"/>
                    </w:rPr>
                  </w:pPr>
                  <w:r w:rsidRPr="007E3F30">
                    <w:rPr>
                      <w:rFonts w:eastAsia="標楷體" w:cs="Mangal"/>
                      <w:kern w:val="0"/>
                      <w:lang w:bidi="hi-IN"/>
                    </w:rPr>
                    <w:t>7.</w:t>
                  </w:r>
                  <w:r w:rsidRPr="007E3F30">
                    <w:rPr>
                      <w:rFonts w:eastAsia="標楷體" w:cs="Mangal"/>
                      <w:spacing w:val="-20"/>
                      <w:kern w:val="0"/>
                      <w:lang w:bidi="hi-IN"/>
                    </w:rPr>
                    <w:t>陰離子界面活性劑</w:t>
                  </w:r>
                </w:p>
                <w:p w:rsidR="007E3F30" w:rsidRPr="007E3F30" w:rsidRDefault="007E3F30" w:rsidP="007E3F30">
                  <w:pPr>
                    <w:widowControl/>
                    <w:overflowPunct w:val="0"/>
                    <w:autoSpaceDE w:val="0"/>
                    <w:snapToGrid w:val="0"/>
                    <w:ind w:left="217"/>
                    <w:jc w:val="both"/>
                    <w:rPr>
                      <w:rFonts w:eastAsia="標楷體" w:cs="Mangal"/>
                      <w:kern w:val="0"/>
                      <w:lang w:bidi="hi-IN"/>
                    </w:rPr>
                  </w:pPr>
                  <w:r w:rsidRPr="007E3F30">
                    <w:rPr>
                      <w:rFonts w:eastAsia="標楷體" w:cs="Mangal"/>
                      <w:kern w:val="0"/>
                      <w:lang w:bidi="hi-IN"/>
                    </w:rPr>
                    <w:t>(MBAS)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snapToGrid w:val="0"/>
                    <w:jc w:val="both"/>
                    <w:rPr>
                      <w:rFonts w:ascii="Liberation Serif" w:hAnsi="Liberation Serif" w:cs="Mangal"/>
                      <w:kern w:val="0"/>
                      <w:lang w:bidi="hi-IN"/>
                    </w:rPr>
                  </w:pPr>
                  <w:r w:rsidRPr="007E3F30">
                    <w:rPr>
                      <w:rFonts w:ascii="Liberation Serif" w:hAnsi="Liberation Serif" w:cs="Mangal" w:hint="eastAsia"/>
                      <w:kern w:val="0"/>
                      <w:lang w:bidi="hi-IN"/>
                    </w:rPr>
                    <w:t>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ind w:right="-32"/>
                    <w:jc w:val="center"/>
                    <w:rPr>
                      <w:rFonts w:eastAsia="標楷體" w:cs="Mangal"/>
                      <w:spacing w:val="-20"/>
                      <w:kern w:val="0"/>
                      <w:lang w:bidi="hi-IN"/>
                    </w:rPr>
                  </w:pPr>
                  <w:r w:rsidRPr="007E3F30">
                    <w:rPr>
                      <w:rFonts w:eastAsia="標楷體" w:cs="Mangal"/>
                      <w:spacing w:val="-20"/>
                      <w:kern w:val="0"/>
                      <w:lang w:bidi="hi-IN"/>
                    </w:rPr>
                    <w:t>毫克</w:t>
                  </w:r>
                  <w:r w:rsidRPr="007E3F30">
                    <w:rPr>
                      <w:rFonts w:eastAsia="標楷體" w:cs="Mangal"/>
                      <w:spacing w:val="-20"/>
                      <w:kern w:val="0"/>
                      <w:lang w:bidi="hi-IN"/>
                    </w:rPr>
                    <w:t>/</w:t>
                  </w:r>
                  <w:r w:rsidRPr="007E3F30">
                    <w:rPr>
                      <w:rFonts w:eastAsia="標楷體" w:cs="Mangal"/>
                      <w:spacing w:val="-20"/>
                      <w:kern w:val="0"/>
                      <w:lang w:bidi="hi-IN"/>
                    </w:rPr>
                    <w:t>公升</w:t>
                  </w:r>
                </w:p>
              </w:tc>
            </w:tr>
            <w:tr w:rsidR="00EA3AAD" w:rsidRPr="007E3F30" w:rsidTr="00EA3AAD">
              <w:trPr>
                <w:trHeight w:val="186"/>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jc w:val="both"/>
                    <w:rPr>
                      <w:rFonts w:ascii="Liberation Serif" w:hAnsi="Liberation Serif" w:cs="Mangal"/>
                      <w:kern w:val="0"/>
                      <w:lang w:bidi="hi-IN"/>
                    </w:rPr>
                  </w:pPr>
                  <w:r w:rsidRPr="007E3F30">
                    <w:rPr>
                      <w:rFonts w:eastAsia="標楷體" w:cs="Mangal"/>
                      <w:kern w:val="0"/>
                      <w:lang w:bidi="hi-IN"/>
                    </w:rPr>
                    <w:t>8.</w:t>
                  </w:r>
                  <w:r w:rsidRPr="007E3F30">
                    <w:rPr>
                      <w:rFonts w:eastAsia="標楷體" w:cs="Mangal"/>
                      <w:spacing w:val="-20"/>
                      <w:kern w:val="0"/>
                      <w:lang w:bidi="hi-IN"/>
                    </w:rPr>
                    <w:t>氯鹽（以</w:t>
                  </w:r>
                  <w:r w:rsidRPr="007E3F30">
                    <w:rPr>
                      <w:rFonts w:eastAsia="標楷體" w:cs="Mangal"/>
                      <w:spacing w:val="-20"/>
                      <w:kern w:val="0"/>
                      <w:lang w:bidi="hi-IN"/>
                    </w:rPr>
                    <w:t>Cl</w:t>
                  </w:r>
                  <w:r w:rsidRPr="007E3F30">
                    <w:rPr>
                      <w:rFonts w:eastAsia="標楷體" w:cs="Mangal" w:hint="eastAsia"/>
                      <w:spacing w:val="-20"/>
                      <w:kern w:val="0"/>
                      <w:vertAlign w:val="superscript"/>
                      <w:lang w:bidi="hi-IN"/>
                    </w:rPr>
                    <w:t>-</w:t>
                  </w:r>
                  <w:r w:rsidRPr="007E3F30">
                    <w:rPr>
                      <w:rFonts w:eastAsia="標楷體" w:cs="Mangal"/>
                      <w:spacing w:val="-20"/>
                      <w:kern w:val="0"/>
                      <w:lang w:bidi="hi-IN"/>
                    </w:rPr>
                    <w:t>計）</w:t>
                  </w:r>
                </w:p>
                <w:p w:rsidR="007E3F30" w:rsidRPr="007E3F30" w:rsidRDefault="007E3F30" w:rsidP="007E3F30">
                  <w:pPr>
                    <w:widowControl/>
                    <w:overflowPunct w:val="0"/>
                    <w:autoSpaceDE w:val="0"/>
                    <w:snapToGrid w:val="0"/>
                    <w:ind w:left="217"/>
                    <w:jc w:val="both"/>
                    <w:rPr>
                      <w:rFonts w:eastAsia="標楷體" w:cs="Mangal"/>
                      <w:kern w:val="0"/>
                      <w:lang w:bidi="hi-IN"/>
                    </w:rPr>
                  </w:pPr>
                  <w:r w:rsidRPr="007E3F30">
                    <w:rPr>
                      <w:rFonts w:eastAsia="標楷體" w:cs="Mangal"/>
                      <w:kern w:val="0"/>
                      <w:lang w:bidi="hi-IN"/>
                    </w:rPr>
                    <w:t>(Chloride)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snapToGrid w:val="0"/>
                    <w:jc w:val="both"/>
                    <w:rPr>
                      <w:rFonts w:eastAsia="標楷體" w:cs="Mangal"/>
                      <w:spacing w:val="-20"/>
                      <w:kern w:val="0"/>
                      <w:lang w:bidi="hi-IN"/>
                    </w:rPr>
                  </w:pPr>
                  <w:r w:rsidRPr="007E3F30">
                    <w:rPr>
                      <w:rFonts w:eastAsia="標楷體" w:cs="Mangal" w:hint="eastAsia"/>
                      <w:spacing w:val="-20"/>
                      <w:kern w:val="0"/>
                      <w:lang w:bidi="hi-IN"/>
                    </w:rPr>
                    <w:t>250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ind w:right="-32"/>
                    <w:jc w:val="center"/>
                    <w:rPr>
                      <w:rFonts w:eastAsia="標楷體" w:cs="Mangal"/>
                      <w:spacing w:val="-20"/>
                      <w:kern w:val="0"/>
                      <w:lang w:bidi="hi-IN"/>
                    </w:rPr>
                  </w:pPr>
                  <w:r w:rsidRPr="007E3F30">
                    <w:rPr>
                      <w:rFonts w:eastAsia="標楷體" w:cs="Mangal"/>
                      <w:spacing w:val="-20"/>
                      <w:kern w:val="0"/>
                      <w:lang w:bidi="hi-IN"/>
                    </w:rPr>
                    <w:t>毫克</w:t>
                  </w:r>
                  <w:r w:rsidRPr="007E3F30">
                    <w:rPr>
                      <w:rFonts w:eastAsia="標楷體" w:cs="Mangal"/>
                      <w:spacing w:val="-20"/>
                      <w:kern w:val="0"/>
                      <w:lang w:bidi="hi-IN"/>
                    </w:rPr>
                    <w:t>/</w:t>
                  </w:r>
                  <w:r w:rsidRPr="007E3F30">
                    <w:rPr>
                      <w:rFonts w:eastAsia="標楷體" w:cs="Mangal"/>
                      <w:spacing w:val="-20"/>
                      <w:kern w:val="0"/>
                      <w:lang w:bidi="hi-IN"/>
                    </w:rPr>
                    <w:t>公升</w:t>
                  </w:r>
                </w:p>
              </w:tc>
            </w:tr>
            <w:tr w:rsidR="00EA3AAD" w:rsidRPr="007E3F30" w:rsidTr="00EA3AAD">
              <w:trPr>
                <w:trHeight w:val="186"/>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jc w:val="both"/>
                    <w:rPr>
                      <w:rFonts w:eastAsia="標楷體" w:cs="Mangal"/>
                      <w:kern w:val="0"/>
                      <w:lang w:bidi="hi-IN"/>
                    </w:rPr>
                  </w:pPr>
                  <w:r w:rsidRPr="007E3F30">
                    <w:rPr>
                      <w:rFonts w:eastAsia="標楷體" w:cs="Mangal"/>
                      <w:kern w:val="0"/>
                      <w:lang w:bidi="hi-IN"/>
                    </w:rPr>
                    <w:t>9.</w:t>
                  </w:r>
                  <w:r w:rsidRPr="007E3F30">
                    <w:rPr>
                      <w:rFonts w:eastAsia="標楷體" w:cs="Mangal"/>
                      <w:kern w:val="0"/>
                      <w:lang w:bidi="hi-IN"/>
                    </w:rPr>
                    <w:t>氨氮（以氮計）</w:t>
                  </w:r>
                  <w:r w:rsidRPr="007E3F30">
                    <w:rPr>
                      <w:rFonts w:eastAsia="標楷體" w:cs="Mangal"/>
                      <w:kern w:val="0"/>
                      <w:lang w:bidi="hi-IN"/>
                    </w:rPr>
                    <w:t xml:space="preserve">   </w:t>
                  </w:r>
                </w:p>
                <w:p w:rsidR="007E3F30" w:rsidRPr="007E3F30" w:rsidRDefault="007E3F30" w:rsidP="007E3F30">
                  <w:pPr>
                    <w:widowControl/>
                    <w:overflowPunct w:val="0"/>
                    <w:autoSpaceDE w:val="0"/>
                    <w:snapToGrid w:val="0"/>
                    <w:ind w:left="217"/>
                    <w:jc w:val="both"/>
                    <w:rPr>
                      <w:rFonts w:eastAsia="標楷體" w:cs="Mangal"/>
                      <w:kern w:val="0"/>
                      <w:lang w:bidi="hi-IN"/>
                    </w:rPr>
                  </w:pPr>
                  <w:r w:rsidRPr="007E3F30">
                    <w:rPr>
                      <w:rFonts w:eastAsia="標楷體" w:cs="Mangal"/>
                      <w:kern w:val="0"/>
                      <w:lang w:bidi="hi-IN"/>
                    </w:rPr>
                    <w:t xml:space="preserve"> (Ammonia-Nitrogen)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snapToGrid w:val="0"/>
                    <w:jc w:val="both"/>
                    <w:rPr>
                      <w:rFonts w:ascii="Liberation Serif" w:hAnsi="Liberation Serif" w:cs="Mangal"/>
                      <w:kern w:val="0"/>
                      <w:lang w:bidi="hi-IN"/>
                    </w:rPr>
                  </w:pPr>
                  <w:r w:rsidRPr="007E3F30">
                    <w:rPr>
                      <w:rFonts w:ascii="Liberation Serif" w:hAnsi="Liberation Serif" w:cs="Mangal" w:hint="eastAsia"/>
                      <w:kern w:val="0"/>
                      <w:lang w:bidi="hi-IN"/>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ind w:right="-32"/>
                    <w:jc w:val="center"/>
                    <w:rPr>
                      <w:rFonts w:eastAsia="標楷體" w:cs="Mangal"/>
                      <w:spacing w:val="-20"/>
                      <w:kern w:val="0"/>
                      <w:lang w:bidi="hi-IN"/>
                    </w:rPr>
                  </w:pPr>
                  <w:r w:rsidRPr="007E3F30">
                    <w:rPr>
                      <w:rFonts w:eastAsia="標楷體" w:cs="Mangal"/>
                      <w:spacing w:val="-20"/>
                      <w:kern w:val="0"/>
                      <w:lang w:bidi="hi-IN"/>
                    </w:rPr>
                    <w:t>毫克</w:t>
                  </w:r>
                  <w:r w:rsidRPr="007E3F30">
                    <w:rPr>
                      <w:rFonts w:eastAsia="標楷體" w:cs="Mangal" w:hint="eastAsia"/>
                      <w:spacing w:val="-20"/>
                      <w:kern w:val="0"/>
                      <w:lang w:bidi="hi-IN"/>
                    </w:rPr>
                    <w:t>/</w:t>
                  </w:r>
                  <w:r w:rsidRPr="007E3F30">
                    <w:rPr>
                      <w:rFonts w:eastAsia="標楷體" w:cs="Mangal"/>
                      <w:spacing w:val="-20"/>
                      <w:kern w:val="0"/>
                      <w:lang w:bidi="hi-IN"/>
                    </w:rPr>
                    <w:t>公升</w:t>
                  </w:r>
                </w:p>
              </w:tc>
            </w:tr>
            <w:tr w:rsidR="00EA3AAD" w:rsidRPr="007E3F30" w:rsidTr="00EA3AAD">
              <w:trPr>
                <w:trHeight w:val="186"/>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jc w:val="both"/>
                    <w:rPr>
                      <w:rFonts w:ascii="Liberation Serif" w:hAnsi="Liberation Serif" w:cs="Mangal"/>
                      <w:kern w:val="0"/>
                      <w:lang w:bidi="hi-IN"/>
                    </w:rPr>
                  </w:pPr>
                  <w:r w:rsidRPr="007E3F30">
                    <w:rPr>
                      <w:rFonts w:eastAsia="標楷體" w:cs="Mangal"/>
                      <w:kern w:val="0"/>
                      <w:lang w:bidi="hi-IN"/>
                    </w:rPr>
                    <w:t>10.</w:t>
                  </w:r>
                  <w:r w:rsidRPr="007E3F30">
                    <w:rPr>
                      <w:rFonts w:eastAsia="標楷體" w:cs="Mangal"/>
                      <w:kern w:val="0"/>
                      <w:lang w:bidi="hi-IN"/>
                    </w:rPr>
                    <w:t>總硬度（以</w:t>
                  </w:r>
                  <w:r w:rsidRPr="007E3F30">
                    <w:rPr>
                      <w:rFonts w:eastAsia="標楷體" w:cs="Mangal"/>
                      <w:kern w:val="0"/>
                      <w:lang w:bidi="hi-IN"/>
                    </w:rPr>
                    <w:t>CaCO</w:t>
                  </w:r>
                  <w:r w:rsidRPr="007E3F30">
                    <w:rPr>
                      <w:rFonts w:eastAsia="標楷體" w:cs="Mangal" w:hint="eastAsia"/>
                      <w:kern w:val="0"/>
                      <w:vertAlign w:val="subscript"/>
                      <w:lang w:bidi="hi-IN"/>
                    </w:rPr>
                    <w:t>3</w:t>
                  </w:r>
                  <w:r w:rsidRPr="007E3F30">
                    <w:rPr>
                      <w:rFonts w:eastAsia="標楷體" w:cs="Mangal"/>
                      <w:kern w:val="0"/>
                      <w:lang w:bidi="hi-IN"/>
                    </w:rPr>
                    <w:t>計）</w:t>
                  </w:r>
                </w:p>
                <w:p w:rsidR="007E3F30" w:rsidRPr="007E3F30" w:rsidRDefault="007E3F30" w:rsidP="007E3F30">
                  <w:pPr>
                    <w:widowControl/>
                    <w:overflowPunct w:val="0"/>
                    <w:autoSpaceDE w:val="0"/>
                    <w:snapToGrid w:val="0"/>
                    <w:ind w:left="217"/>
                    <w:jc w:val="both"/>
                    <w:rPr>
                      <w:rFonts w:ascii="Liberation Serif" w:hAnsi="Liberation Serif" w:cs="Mangal"/>
                      <w:kern w:val="0"/>
                      <w:lang w:bidi="hi-IN"/>
                    </w:rPr>
                  </w:pPr>
                  <w:r w:rsidRPr="007E3F30">
                    <w:rPr>
                      <w:rFonts w:eastAsia="標楷體" w:cs="Mangal"/>
                      <w:kern w:val="0"/>
                      <w:lang w:bidi="hi-IN"/>
                    </w:rPr>
                    <w:t>(Total Hardness as CaCO</w:t>
                  </w:r>
                  <w:r w:rsidRPr="007E3F30">
                    <w:rPr>
                      <w:rFonts w:eastAsia="標楷體" w:cs="Mangal" w:hint="eastAsia"/>
                      <w:kern w:val="0"/>
                      <w:vertAlign w:val="subscript"/>
                      <w:lang w:bidi="hi-IN"/>
                    </w:rPr>
                    <w:t>3</w:t>
                  </w:r>
                  <w:r w:rsidRPr="007E3F30">
                    <w:rPr>
                      <w:rFonts w:eastAsia="標楷體" w:cs="Mangal"/>
                      <w:kern w:val="0"/>
                      <w:lang w:bidi="hi-I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snapToGrid w:val="0"/>
                    <w:jc w:val="both"/>
                    <w:rPr>
                      <w:rFonts w:eastAsia="標楷體" w:cs="Mangal"/>
                      <w:kern w:val="0"/>
                      <w:lang w:bidi="hi-IN"/>
                    </w:rPr>
                  </w:pPr>
                  <w:r w:rsidRPr="007E3F30">
                    <w:rPr>
                      <w:rFonts w:eastAsia="標楷體" w:cs="Mangal" w:hint="eastAsia"/>
                      <w:kern w:val="0"/>
                      <w:lang w:bidi="hi-IN"/>
                    </w:rPr>
                    <w:t>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snapToGrid w:val="0"/>
                    <w:jc w:val="center"/>
                    <w:rPr>
                      <w:rFonts w:eastAsia="標楷體" w:cs="Mangal"/>
                      <w:spacing w:val="-20"/>
                      <w:kern w:val="0"/>
                      <w:lang w:bidi="hi-IN"/>
                    </w:rPr>
                  </w:pPr>
                  <w:r w:rsidRPr="007E3F30">
                    <w:rPr>
                      <w:rFonts w:eastAsia="標楷體" w:cs="Mangal"/>
                      <w:spacing w:val="-20"/>
                      <w:kern w:val="0"/>
                      <w:lang w:bidi="hi-IN"/>
                    </w:rPr>
                    <w:t>毫克</w:t>
                  </w:r>
                  <w:r w:rsidRPr="007E3F30">
                    <w:rPr>
                      <w:rFonts w:eastAsia="標楷體" w:cs="Mangal"/>
                      <w:spacing w:val="-20"/>
                      <w:kern w:val="0"/>
                      <w:lang w:bidi="hi-IN"/>
                    </w:rPr>
                    <w:t>/</w:t>
                  </w:r>
                  <w:r w:rsidRPr="007E3F30">
                    <w:rPr>
                      <w:rFonts w:eastAsia="標楷體" w:cs="Mangal"/>
                      <w:spacing w:val="-20"/>
                      <w:kern w:val="0"/>
                      <w:lang w:bidi="hi-IN"/>
                    </w:rPr>
                    <w:t>公升</w:t>
                  </w:r>
                </w:p>
              </w:tc>
            </w:tr>
            <w:tr w:rsidR="00EA3AAD" w:rsidRPr="007E3F30" w:rsidTr="00EA3AAD">
              <w:trPr>
                <w:trHeight w:val="186"/>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overflowPunct w:val="0"/>
                    <w:autoSpaceDE w:val="0"/>
                    <w:snapToGrid w:val="0"/>
                    <w:jc w:val="both"/>
                    <w:rPr>
                      <w:rFonts w:eastAsia="標楷體" w:cs="Mangal"/>
                      <w:kern w:val="0"/>
                      <w:lang w:bidi="hi-IN"/>
                    </w:rPr>
                  </w:pPr>
                  <w:r w:rsidRPr="007E3F30">
                    <w:rPr>
                      <w:rFonts w:eastAsia="標楷體" w:cs="Mangal"/>
                      <w:kern w:val="0"/>
                      <w:lang w:bidi="hi-IN"/>
                    </w:rPr>
                    <w:t>11.</w:t>
                  </w:r>
                  <w:r w:rsidRPr="007E3F30">
                    <w:rPr>
                      <w:rFonts w:eastAsia="標楷體" w:cs="Mangal"/>
                      <w:kern w:val="0"/>
                      <w:lang w:bidi="hi-IN"/>
                    </w:rPr>
                    <w:t>總溶解固體量</w:t>
                  </w:r>
                </w:p>
                <w:p w:rsidR="007E3F30" w:rsidRPr="007E3F30" w:rsidRDefault="007E3F30" w:rsidP="007E3F30">
                  <w:pPr>
                    <w:widowControl/>
                    <w:overflowPunct w:val="0"/>
                    <w:autoSpaceDE w:val="0"/>
                    <w:snapToGrid w:val="0"/>
                    <w:ind w:left="217"/>
                    <w:jc w:val="both"/>
                    <w:rPr>
                      <w:rFonts w:eastAsia="標楷體" w:cs="Mangal"/>
                      <w:kern w:val="0"/>
                      <w:lang w:bidi="hi-IN"/>
                    </w:rPr>
                  </w:pPr>
                  <w:r w:rsidRPr="007E3F30">
                    <w:rPr>
                      <w:rFonts w:eastAsia="標楷體" w:cs="Mangal"/>
                      <w:kern w:val="0"/>
                      <w:lang w:bidi="hi-IN"/>
                    </w:rPr>
                    <w:t>(Total Dissolved Solids)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snapToGrid w:val="0"/>
                    <w:jc w:val="both"/>
                    <w:rPr>
                      <w:rFonts w:ascii="Liberation Serif" w:hAnsi="Liberation Serif" w:cs="Mangal"/>
                      <w:kern w:val="0"/>
                      <w:lang w:bidi="hi-IN"/>
                    </w:rPr>
                  </w:pPr>
                  <w:r w:rsidRPr="007E3F30">
                    <w:rPr>
                      <w:rFonts w:ascii="Liberation Serif" w:hAnsi="Liberation Serif" w:cs="Mangal" w:hint="eastAsia"/>
                      <w:kern w:val="0"/>
                      <w:lang w:bidi="hi-IN"/>
                    </w:rPr>
                    <w:t>500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E3F30" w:rsidRPr="007E3F30" w:rsidRDefault="007E3F30" w:rsidP="007E3F30">
                  <w:pPr>
                    <w:widowControl/>
                    <w:snapToGrid w:val="0"/>
                    <w:jc w:val="center"/>
                    <w:rPr>
                      <w:rFonts w:eastAsia="標楷體" w:cs="Mangal"/>
                      <w:spacing w:val="-20"/>
                      <w:kern w:val="0"/>
                      <w:lang w:bidi="hi-IN"/>
                    </w:rPr>
                  </w:pPr>
                  <w:r w:rsidRPr="007E3F30">
                    <w:rPr>
                      <w:rFonts w:eastAsia="標楷體" w:cs="Mangal"/>
                      <w:spacing w:val="-20"/>
                      <w:kern w:val="0"/>
                      <w:lang w:bidi="hi-IN"/>
                    </w:rPr>
                    <w:t>毫克</w:t>
                  </w:r>
                  <w:r w:rsidRPr="007E3F30">
                    <w:rPr>
                      <w:rFonts w:eastAsia="標楷體" w:cs="Mangal"/>
                      <w:spacing w:val="-20"/>
                      <w:kern w:val="0"/>
                      <w:lang w:bidi="hi-IN"/>
                    </w:rPr>
                    <w:t>/</w:t>
                  </w:r>
                  <w:r w:rsidRPr="007E3F30">
                    <w:rPr>
                      <w:rFonts w:eastAsia="標楷體" w:cs="Mangal"/>
                      <w:spacing w:val="-20"/>
                      <w:kern w:val="0"/>
                      <w:lang w:bidi="hi-IN"/>
                    </w:rPr>
                    <w:t>公升</w:t>
                  </w:r>
                </w:p>
              </w:tc>
            </w:tr>
          </w:tbl>
          <w:p w:rsidR="00AF38EB" w:rsidRDefault="00AF38EB" w:rsidP="00F96816">
            <w:pPr>
              <w:widowControl/>
              <w:spacing w:line="276" w:lineRule="auto"/>
              <w:rPr>
                <w:rFonts w:eastAsia="標楷體"/>
                <w:color w:val="000000" w:themeColor="text1"/>
                <w:kern w:val="0"/>
              </w:rPr>
            </w:pPr>
          </w:p>
        </w:tc>
      </w:tr>
    </w:tbl>
    <w:p w:rsidR="00AF38EB" w:rsidRPr="00AF38EB" w:rsidRDefault="00AF38EB" w:rsidP="00BE6EE4">
      <w:pPr>
        <w:widowControl/>
        <w:spacing w:line="276" w:lineRule="auto"/>
        <w:rPr>
          <w:rFonts w:eastAsia="標楷體"/>
          <w:color w:val="000000" w:themeColor="text1"/>
          <w:kern w:val="0"/>
        </w:rPr>
      </w:pPr>
    </w:p>
    <w:p w:rsidR="00BE6EE4" w:rsidRPr="00AF38EB" w:rsidRDefault="00BE6EE4" w:rsidP="00BE6EE4">
      <w:pPr>
        <w:widowControl/>
        <w:spacing w:line="276" w:lineRule="auto"/>
        <w:rPr>
          <w:rFonts w:eastAsia="標楷體"/>
          <w:color w:val="000000" w:themeColor="text1"/>
          <w:kern w:val="0"/>
        </w:rPr>
      </w:pPr>
      <w:r w:rsidRPr="00AF38EB">
        <w:rPr>
          <w:rFonts w:eastAsia="標楷體"/>
          <w:color w:val="000000" w:themeColor="text1"/>
          <w:kern w:val="0"/>
        </w:rPr>
        <w:br w:type="page"/>
      </w:r>
    </w:p>
    <w:tbl>
      <w:tblPr>
        <w:tblStyle w:val="af7"/>
        <w:tblW w:w="0" w:type="auto"/>
        <w:jc w:val="center"/>
        <w:tblInd w:w="-1171" w:type="dxa"/>
        <w:tblLook w:val="04A0" w:firstRow="1" w:lastRow="0" w:firstColumn="1" w:lastColumn="0" w:noHBand="0" w:noVBand="1"/>
      </w:tblPr>
      <w:tblGrid>
        <w:gridCol w:w="10865"/>
      </w:tblGrid>
      <w:tr w:rsidR="00AF38EB" w:rsidTr="00F96816">
        <w:trPr>
          <w:trHeight w:val="13192"/>
          <w:jc w:val="center"/>
        </w:trPr>
        <w:tc>
          <w:tcPr>
            <w:tcW w:w="10865" w:type="dxa"/>
          </w:tcPr>
          <w:p w:rsidR="00AF38EB" w:rsidRDefault="00AF38EB" w:rsidP="00F96816">
            <w:pPr>
              <w:widowControl/>
              <w:spacing w:line="276" w:lineRule="auto"/>
              <w:rPr>
                <w:rFonts w:eastAsia="標楷體"/>
                <w:color w:val="000000" w:themeColor="text1"/>
                <w:kern w:val="0"/>
              </w:rPr>
            </w:pPr>
          </w:p>
          <w:tbl>
            <w:tblPr>
              <w:tblW w:w="8788" w:type="dxa"/>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4678"/>
              <w:gridCol w:w="2126"/>
              <w:gridCol w:w="1984"/>
            </w:tblGrid>
            <w:tr w:rsidR="00EA3AAD" w:rsidRPr="00124E2C" w:rsidTr="00EA3AAD">
              <w:trPr>
                <w:trHeight w:val="186"/>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124E2C" w:rsidRDefault="00EA3AAD" w:rsidP="00F96816">
                  <w:pPr>
                    <w:pStyle w:val="afb"/>
                    <w:overflowPunct w:val="0"/>
                    <w:autoSpaceDE w:val="0"/>
                    <w:snapToGrid w:val="0"/>
                    <w:spacing w:after="0"/>
                    <w:jc w:val="both"/>
                    <w:rPr>
                      <w:rFonts w:eastAsia="標楷體"/>
                    </w:rPr>
                  </w:pPr>
                  <w:r w:rsidRPr="00124E2C">
                    <w:rPr>
                      <w:rFonts w:eastAsia="標楷體"/>
                    </w:rPr>
                    <w:t>12.</w:t>
                  </w:r>
                  <w:r w:rsidRPr="00124E2C">
                    <w:rPr>
                      <w:rFonts w:eastAsia="標楷體"/>
                    </w:rPr>
                    <w:t>鋁</w:t>
                  </w:r>
                </w:p>
                <w:p w:rsidR="00EA3AAD" w:rsidRPr="00124E2C" w:rsidRDefault="00EA3AAD" w:rsidP="00F96816">
                  <w:pPr>
                    <w:pStyle w:val="afb"/>
                    <w:overflowPunct w:val="0"/>
                    <w:autoSpaceDE w:val="0"/>
                    <w:snapToGrid w:val="0"/>
                    <w:spacing w:after="0"/>
                    <w:ind w:left="217"/>
                    <w:jc w:val="both"/>
                    <w:rPr>
                      <w:rFonts w:eastAsia="標楷體"/>
                    </w:rPr>
                  </w:pPr>
                  <w:r w:rsidRPr="00124E2C">
                    <w:rPr>
                      <w:rFonts w:eastAsia="標楷體"/>
                    </w:rPr>
                    <w:t>(Aluminium)</w:t>
                  </w:r>
                </w:p>
                <w:p w:rsidR="00EA3AAD" w:rsidRPr="00124E2C" w:rsidRDefault="00EA3AAD" w:rsidP="00F96816">
                  <w:pPr>
                    <w:pStyle w:val="afb"/>
                    <w:overflowPunct w:val="0"/>
                    <w:autoSpaceDE w:val="0"/>
                    <w:snapToGrid w:val="0"/>
                    <w:spacing w:after="0"/>
                    <w:ind w:left="217"/>
                    <w:jc w:val="both"/>
                    <w:rPr>
                      <w:rFonts w:eastAsia="標楷體"/>
                    </w:rPr>
                  </w:pPr>
                  <w:r w:rsidRPr="00124E2C">
                    <w:rPr>
                      <w:rFonts w:eastAsia="標楷體"/>
                    </w:rPr>
                    <w:t>（本管制項目濃度係以檢測總鋁形式之濃度）</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124E2C" w:rsidRDefault="00EA3AAD" w:rsidP="00F96816">
                  <w:pPr>
                    <w:pStyle w:val="afb"/>
                    <w:snapToGrid w:val="0"/>
                    <w:spacing w:after="0"/>
                    <w:jc w:val="both"/>
                  </w:pPr>
                  <w:r w:rsidRPr="00124E2C">
                    <w:rPr>
                      <w:rFonts w:hint="eastAsia"/>
                    </w:rPr>
                    <w:t>0.3</w:t>
                  </w:r>
                </w:p>
                <w:p w:rsidR="00EA3AAD" w:rsidRPr="00124E2C" w:rsidRDefault="00EA3AAD" w:rsidP="00F96816">
                  <w:pPr>
                    <w:pStyle w:val="afb"/>
                    <w:snapToGrid w:val="0"/>
                    <w:spacing w:after="0"/>
                    <w:jc w:val="both"/>
                  </w:pPr>
                  <w:r w:rsidRPr="00124E2C">
                    <w:rPr>
                      <w:rFonts w:eastAsia="標楷體" w:hint="eastAsia"/>
                    </w:rPr>
                    <w:t>0.2</w:t>
                  </w:r>
                </w:p>
                <w:p w:rsidR="00EA3AAD" w:rsidRPr="00124E2C" w:rsidRDefault="00EA3AAD" w:rsidP="00F96816">
                  <w:pPr>
                    <w:pStyle w:val="afb"/>
                    <w:snapToGrid w:val="0"/>
                    <w:spacing w:after="0"/>
                    <w:jc w:val="both"/>
                    <w:rPr>
                      <w:rFonts w:eastAsia="標楷體"/>
                    </w:rPr>
                  </w:pPr>
                  <w:r w:rsidRPr="00124E2C">
                    <w:rPr>
                      <w:rFonts w:eastAsia="標楷體"/>
                    </w:rPr>
                    <w:t>自中華民國一百零八年七月一日施行。</w:t>
                  </w:r>
                </w:p>
                <w:p w:rsidR="00EA3AAD" w:rsidRPr="00124E2C" w:rsidRDefault="00EA3AAD" w:rsidP="00F96816">
                  <w:pPr>
                    <w:pStyle w:val="afb"/>
                    <w:snapToGrid w:val="0"/>
                    <w:spacing w:after="0"/>
                    <w:jc w:val="both"/>
                    <w:rPr>
                      <w:rFonts w:eastAsia="標楷體"/>
                    </w:rPr>
                  </w:pPr>
                  <w:r w:rsidRPr="00124E2C">
                    <w:rPr>
                      <w:rFonts w:eastAsia="標楷體"/>
                    </w:rPr>
                    <w:t>陸上颱風警報期間水源濁度超過</w:t>
                  </w:r>
                  <w:r w:rsidRPr="00124E2C">
                    <w:rPr>
                      <w:rFonts w:eastAsia="標楷體"/>
                    </w:rPr>
                    <w:t>500NTU</w:t>
                  </w:r>
                  <w:r w:rsidRPr="00124E2C">
                    <w:rPr>
                      <w:rFonts w:eastAsia="標楷體"/>
                    </w:rPr>
                    <w:t>時，及警報解除後三日內水源濁度超過</w:t>
                  </w:r>
                  <w:r w:rsidRPr="00124E2C">
                    <w:rPr>
                      <w:rFonts w:eastAsia="標楷體"/>
                    </w:rPr>
                    <w:t>1000NTU</w:t>
                  </w:r>
                  <w:r w:rsidRPr="00124E2C">
                    <w:rPr>
                      <w:rFonts w:eastAsia="標楷體"/>
                    </w:rPr>
                    <w:t>時，鋁標準不適用。</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124E2C" w:rsidRDefault="00EA3AAD" w:rsidP="00F96816">
                  <w:pPr>
                    <w:pStyle w:val="afb"/>
                    <w:snapToGrid w:val="0"/>
                    <w:spacing w:after="0"/>
                    <w:jc w:val="center"/>
                  </w:pPr>
                  <w:r>
                    <w:rPr>
                      <w:rFonts w:eastAsia="標楷體"/>
                      <w:spacing w:val="-20"/>
                    </w:rPr>
                    <w:t>毫克</w:t>
                  </w:r>
                  <w:r>
                    <w:rPr>
                      <w:rFonts w:eastAsia="標楷體"/>
                      <w:spacing w:val="-20"/>
                    </w:rPr>
                    <w:t>/</w:t>
                  </w:r>
                  <w:r w:rsidRPr="00124E2C">
                    <w:rPr>
                      <w:rFonts w:eastAsia="標楷體"/>
                      <w:spacing w:val="-20"/>
                    </w:rPr>
                    <w:t>公升</w:t>
                  </w:r>
                </w:p>
              </w:tc>
            </w:tr>
          </w:tbl>
          <w:p w:rsidR="00EA3AAD" w:rsidRPr="00EA3AAD" w:rsidRDefault="00EA3AAD" w:rsidP="00EA3AAD">
            <w:pPr>
              <w:widowControl/>
              <w:suppressAutoHyphens/>
              <w:spacing w:before="192"/>
              <w:ind w:left="1843" w:hanging="486"/>
              <w:jc w:val="both"/>
              <w:rPr>
                <w:rFonts w:eastAsia="標楷體" w:cs="Mangal"/>
                <w:kern w:val="0"/>
                <w:lang w:bidi="hi-IN"/>
              </w:rPr>
            </w:pPr>
            <w:r w:rsidRPr="00EA3AAD">
              <w:rPr>
                <w:rFonts w:eastAsia="標楷體" w:cs="Mangal" w:hint="eastAsia"/>
                <w:kern w:val="0"/>
                <w:lang w:bidi="hi-IN"/>
              </w:rPr>
              <w:t>(</w:t>
            </w:r>
            <w:r w:rsidRPr="00EA3AAD">
              <w:rPr>
                <w:rFonts w:eastAsia="標楷體" w:cs="Mangal"/>
                <w:kern w:val="0"/>
                <w:lang w:bidi="hi-IN"/>
              </w:rPr>
              <w:t>四</w:t>
            </w:r>
            <w:r w:rsidRPr="00EA3AAD">
              <w:rPr>
                <w:rFonts w:eastAsia="標楷體" w:cs="Mangal" w:hint="eastAsia"/>
                <w:kern w:val="0"/>
                <w:lang w:bidi="hi-IN"/>
              </w:rPr>
              <w:t>)</w:t>
            </w:r>
            <w:r w:rsidRPr="00EA3AAD">
              <w:rPr>
                <w:rFonts w:eastAsia="標楷體" w:cs="Mangal"/>
                <w:kern w:val="0"/>
                <w:lang w:bidi="hi-IN"/>
              </w:rPr>
              <w:t>有效餘氯限值範圍（僅限加氯消毒之供水系統）：</w:t>
            </w:r>
          </w:p>
          <w:tbl>
            <w:tblPr>
              <w:tblW w:w="8788" w:type="dxa"/>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4678"/>
              <w:gridCol w:w="2126"/>
              <w:gridCol w:w="1984"/>
            </w:tblGrid>
            <w:tr w:rsidR="00EA3AAD" w:rsidRPr="00EA3AAD" w:rsidTr="00EA3AAD">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EA3AAD" w:rsidRDefault="00EA3AAD" w:rsidP="00EA3AAD">
                  <w:pPr>
                    <w:widowControl/>
                    <w:snapToGrid w:val="0"/>
                    <w:jc w:val="center"/>
                    <w:rPr>
                      <w:rFonts w:eastAsia="標楷體" w:cs="Mangal"/>
                      <w:kern w:val="0"/>
                      <w:lang w:bidi="hi-IN"/>
                    </w:rPr>
                  </w:pPr>
                  <w:r w:rsidRPr="00EA3AAD">
                    <w:rPr>
                      <w:rFonts w:eastAsia="標楷體" w:cs="Mangal"/>
                      <w:kern w:val="0"/>
                      <w:lang w:bidi="hi-IN"/>
                    </w:rPr>
                    <w:t>項目</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EA3AAD" w:rsidRDefault="00EA3AAD" w:rsidP="00EA3AAD">
                  <w:pPr>
                    <w:widowControl/>
                    <w:snapToGrid w:val="0"/>
                    <w:jc w:val="center"/>
                    <w:rPr>
                      <w:rFonts w:eastAsia="標楷體" w:cs="Mangal"/>
                      <w:kern w:val="0"/>
                      <w:lang w:bidi="hi-IN"/>
                    </w:rPr>
                  </w:pPr>
                  <w:r w:rsidRPr="00EA3AAD">
                    <w:rPr>
                      <w:rFonts w:eastAsia="標楷體" w:cs="Mangal"/>
                      <w:kern w:val="0"/>
                      <w:lang w:bidi="hi-IN"/>
                    </w:rPr>
                    <w:t>限值範圍</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EA3AAD" w:rsidRDefault="00EA3AAD" w:rsidP="00EA3AAD">
                  <w:pPr>
                    <w:widowControl/>
                    <w:snapToGrid w:val="0"/>
                    <w:jc w:val="center"/>
                    <w:rPr>
                      <w:rFonts w:eastAsia="標楷體" w:cs="Mangal"/>
                      <w:kern w:val="0"/>
                      <w:lang w:bidi="hi-IN"/>
                    </w:rPr>
                  </w:pPr>
                  <w:r w:rsidRPr="00EA3AAD">
                    <w:rPr>
                      <w:rFonts w:eastAsia="標楷體" w:cs="Mangal"/>
                      <w:kern w:val="0"/>
                      <w:lang w:bidi="hi-IN"/>
                    </w:rPr>
                    <w:t>單位</w:t>
                  </w:r>
                </w:p>
              </w:tc>
            </w:tr>
            <w:tr w:rsidR="00EA3AAD" w:rsidRPr="00EA3AAD" w:rsidTr="00EA3AAD">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EA3AAD" w:rsidRDefault="00EA3AAD" w:rsidP="00EA3AAD">
                  <w:pPr>
                    <w:widowControl/>
                    <w:overflowPunct w:val="0"/>
                    <w:autoSpaceDE w:val="0"/>
                    <w:snapToGrid w:val="0"/>
                    <w:ind w:left="114"/>
                    <w:jc w:val="both"/>
                    <w:rPr>
                      <w:rFonts w:eastAsia="標楷體" w:cs="Mangal"/>
                      <w:spacing w:val="-20"/>
                      <w:kern w:val="0"/>
                      <w:lang w:bidi="hi-IN"/>
                    </w:rPr>
                  </w:pPr>
                  <w:r w:rsidRPr="00EA3AAD">
                    <w:rPr>
                      <w:rFonts w:eastAsia="標楷體" w:cs="Mangal"/>
                      <w:spacing w:val="-20"/>
                      <w:kern w:val="0"/>
                      <w:lang w:bidi="hi-IN"/>
                    </w:rPr>
                    <w:t>自由有效餘氯</w:t>
                  </w:r>
                </w:p>
                <w:p w:rsidR="00EA3AAD" w:rsidRPr="00EA3AAD" w:rsidRDefault="00EA3AAD" w:rsidP="00EA3AAD">
                  <w:pPr>
                    <w:widowControl/>
                    <w:overflowPunct w:val="0"/>
                    <w:autoSpaceDE w:val="0"/>
                    <w:snapToGrid w:val="0"/>
                    <w:ind w:left="258" w:hanging="142"/>
                    <w:jc w:val="both"/>
                    <w:rPr>
                      <w:rFonts w:eastAsia="標楷體" w:cs="Mangal"/>
                      <w:kern w:val="0"/>
                      <w:lang w:bidi="hi-IN"/>
                    </w:rPr>
                  </w:pPr>
                  <w:r w:rsidRPr="00EA3AAD">
                    <w:rPr>
                      <w:rFonts w:eastAsia="標楷體" w:cs="Mangal"/>
                      <w:kern w:val="0"/>
                      <w:lang w:bidi="hi-IN"/>
                    </w:rPr>
                    <w:t>(Free Residual Chlorine)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EA3AAD" w:rsidRDefault="00EA3AAD" w:rsidP="00EA3AAD">
                  <w:pPr>
                    <w:widowControl/>
                    <w:snapToGrid w:val="0"/>
                    <w:rPr>
                      <w:rFonts w:ascii="Liberation Serif" w:hAnsi="Liberation Serif" w:cs="Mangal"/>
                      <w:kern w:val="0"/>
                      <w:lang w:bidi="hi-IN"/>
                    </w:rPr>
                  </w:pPr>
                  <w:r w:rsidRPr="00EA3AAD">
                    <w:rPr>
                      <w:rFonts w:eastAsia="標楷體" w:cs="Mangal" w:hint="eastAsia"/>
                      <w:spacing w:val="-20"/>
                      <w:kern w:val="0"/>
                      <w:lang w:bidi="hi-IN"/>
                    </w:rPr>
                    <w:t>0.2</w:t>
                  </w:r>
                  <w:r w:rsidRPr="00EA3AAD">
                    <w:rPr>
                      <w:rFonts w:eastAsia="標楷體" w:cs="Mangal"/>
                      <w:spacing w:val="-20"/>
                      <w:kern w:val="0"/>
                      <w:lang w:bidi="hi-IN"/>
                    </w:rPr>
                    <w:t xml:space="preserve"> </w:t>
                  </w:r>
                  <w:r w:rsidRPr="00EA3AAD">
                    <w:rPr>
                      <w:rFonts w:eastAsia="標楷體" w:cs="Mangal" w:hint="eastAsia"/>
                      <w:spacing w:val="-20"/>
                      <w:kern w:val="0"/>
                      <w:lang w:bidi="hi-IN"/>
                    </w:rPr>
                    <w:t>~ 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EA3AAD" w:rsidRDefault="00EA3AAD" w:rsidP="00EA3AAD">
                  <w:pPr>
                    <w:widowControl/>
                    <w:overflowPunct w:val="0"/>
                    <w:autoSpaceDE w:val="0"/>
                    <w:snapToGrid w:val="0"/>
                    <w:ind w:right="-32"/>
                    <w:jc w:val="center"/>
                    <w:rPr>
                      <w:rFonts w:eastAsia="標楷體" w:cs="Mangal"/>
                      <w:spacing w:val="-20"/>
                      <w:kern w:val="0"/>
                      <w:lang w:bidi="hi-IN"/>
                    </w:rPr>
                  </w:pPr>
                  <w:r w:rsidRPr="00EA3AAD">
                    <w:rPr>
                      <w:rFonts w:eastAsia="標楷體" w:cs="Mangal"/>
                      <w:spacing w:val="-20"/>
                      <w:kern w:val="0"/>
                      <w:lang w:bidi="hi-IN"/>
                    </w:rPr>
                    <w:t>毫克</w:t>
                  </w:r>
                  <w:r w:rsidRPr="00EA3AAD">
                    <w:rPr>
                      <w:rFonts w:eastAsia="標楷體" w:cs="Mangal"/>
                      <w:spacing w:val="-20"/>
                      <w:kern w:val="0"/>
                      <w:lang w:bidi="hi-IN"/>
                    </w:rPr>
                    <w:t>/</w:t>
                  </w:r>
                  <w:r w:rsidRPr="00EA3AAD">
                    <w:rPr>
                      <w:rFonts w:eastAsia="標楷體" w:cs="Mangal"/>
                      <w:spacing w:val="-20"/>
                      <w:kern w:val="0"/>
                      <w:lang w:bidi="hi-IN"/>
                    </w:rPr>
                    <w:t>公升</w:t>
                  </w:r>
                </w:p>
              </w:tc>
            </w:tr>
          </w:tbl>
          <w:p w:rsidR="00EA3AAD" w:rsidRPr="00EA3AAD" w:rsidRDefault="00EA3AAD" w:rsidP="00EA3AAD">
            <w:pPr>
              <w:widowControl/>
              <w:suppressAutoHyphens/>
              <w:spacing w:before="192"/>
              <w:ind w:left="1782" w:hanging="405"/>
              <w:jc w:val="both"/>
              <w:rPr>
                <w:rFonts w:eastAsia="標楷體" w:cs="Mangal"/>
                <w:kern w:val="0"/>
                <w:lang w:bidi="hi-IN"/>
              </w:rPr>
            </w:pPr>
            <w:r w:rsidRPr="00EA3AAD">
              <w:rPr>
                <w:rFonts w:eastAsia="標楷體" w:cs="Mangal" w:hint="eastAsia"/>
                <w:kern w:val="0"/>
                <w:lang w:bidi="hi-IN"/>
              </w:rPr>
              <w:t>(</w:t>
            </w:r>
            <w:r w:rsidRPr="00EA3AAD">
              <w:rPr>
                <w:rFonts w:eastAsia="標楷體" w:cs="Mangal"/>
                <w:kern w:val="0"/>
                <w:lang w:bidi="hi-IN"/>
              </w:rPr>
              <w:t>五</w:t>
            </w:r>
            <w:r w:rsidRPr="00EA3AAD">
              <w:rPr>
                <w:rFonts w:eastAsia="標楷體" w:cs="Mangal" w:hint="eastAsia"/>
                <w:kern w:val="0"/>
                <w:lang w:bidi="hi-IN"/>
              </w:rPr>
              <w:t>)</w:t>
            </w:r>
            <w:r w:rsidRPr="00EA3AAD">
              <w:rPr>
                <w:rFonts w:eastAsia="標楷體" w:cs="Mangal"/>
                <w:kern w:val="0"/>
                <w:lang w:bidi="hi-IN"/>
              </w:rPr>
              <w:t>氫離子濃度指數（公私場所供公眾飲用之連續供水固定設備處理後之</w:t>
            </w:r>
            <w:r w:rsidRPr="00EA3AAD">
              <w:rPr>
                <w:rFonts w:eastAsia="標楷體" w:cs="Mangal"/>
                <w:kern w:val="0"/>
                <w:lang w:bidi="hi-IN"/>
              </w:rPr>
              <w:t xml:space="preserve"> </w:t>
            </w:r>
            <w:r w:rsidRPr="00EA3AAD">
              <w:rPr>
                <w:rFonts w:eastAsia="標楷體" w:cs="Mangal"/>
                <w:kern w:val="0"/>
                <w:lang w:bidi="hi-IN"/>
              </w:rPr>
              <w:t>水，不在此限）限值範圍：</w:t>
            </w:r>
          </w:p>
          <w:tbl>
            <w:tblPr>
              <w:tblW w:w="8788" w:type="dxa"/>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4678"/>
              <w:gridCol w:w="2126"/>
              <w:gridCol w:w="1984"/>
            </w:tblGrid>
            <w:tr w:rsidR="00EA3AAD" w:rsidRPr="00EA3AAD" w:rsidTr="008C1BBB">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EA3AAD" w:rsidRDefault="00EA3AAD" w:rsidP="00EA3AAD">
                  <w:pPr>
                    <w:widowControl/>
                    <w:snapToGrid w:val="0"/>
                    <w:jc w:val="center"/>
                    <w:rPr>
                      <w:rFonts w:eastAsia="標楷體" w:cs="Mangal"/>
                      <w:kern w:val="0"/>
                      <w:lang w:bidi="hi-IN"/>
                    </w:rPr>
                  </w:pPr>
                  <w:r w:rsidRPr="00EA3AAD">
                    <w:rPr>
                      <w:rFonts w:eastAsia="標楷體" w:cs="Mangal"/>
                      <w:kern w:val="0"/>
                      <w:lang w:bidi="hi-IN"/>
                    </w:rPr>
                    <w:t>項目</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EA3AAD" w:rsidRDefault="00EA3AAD" w:rsidP="00EA3AAD">
                  <w:pPr>
                    <w:widowControl/>
                    <w:snapToGrid w:val="0"/>
                    <w:jc w:val="center"/>
                    <w:rPr>
                      <w:rFonts w:eastAsia="標楷體" w:cs="Mangal"/>
                      <w:kern w:val="0"/>
                      <w:lang w:bidi="hi-IN"/>
                    </w:rPr>
                  </w:pPr>
                  <w:r w:rsidRPr="00EA3AAD">
                    <w:rPr>
                      <w:rFonts w:eastAsia="標楷體" w:cs="Mangal"/>
                      <w:kern w:val="0"/>
                      <w:lang w:bidi="hi-IN"/>
                    </w:rPr>
                    <w:t>限值範圍</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EA3AAD" w:rsidRDefault="00EA3AAD" w:rsidP="00EA3AAD">
                  <w:pPr>
                    <w:widowControl/>
                    <w:snapToGrid w:val="0"/>
                    <w:jc w:val="center"/>
                    <w:rPr>
                      <w:rFonts w:eastAsia="標楷體" w:cs="Mangal"/>
                      <w:kern w:val="0"/>
                      <w:lang w:bidi="hi-IN"/>
                    </w:rPr>
                  </w:pPr>
                  <w:r w:rsidRPr="00EA3AAD">
                    <w:rPr>
                      <w:rFonts w:eastAsia="標楷體" w:cs="Mangal"/>
                      <w:kern w:val="0"/>
                      <w:lang w:bidi="hi-IN"/>
                    </w:rPr>
                    <w:t>單位</w:t>
                  </w:r>
                </w:p>
              </w:tc>
            </w:tr>
            <w:tr w:rsidR="00EA3AAD" w:rsidRPr="00EA3AAD" w:rsidTr="008C1BBB">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EA3AAD" w:rsidRDefault="00EA3AAD" w:rsidP="00EA3AAD">
                  <w:pPr>
                    <w:widowControl/>
                    <w:overflowPunct w:val="0"/>
                    <w:autoSpaceDE w:val="0"/>
                    <w:snapToGrid w:val="0"/>
                    <w:ind w:left="114"/>
                    <w:jc w:val="both"/>
                    <w:rPr>
                      <w:rFonts w:eastAsia="標楷體" w:cs="Mangal"/>
                      <w:kern w:val="0"/>
                      <w:lang w:bidi="hi-IN"/>
                    </w:rPr>
                  </w:pPr>
                  <w:r w:rsidRPr="00EA3AAD">
                    <w:rPr>
                      <w:rFonts w:eastAsia="標楷體" w:cs="Mangal"/>
                      <w:kern w:val="0"/>
                      <w:lang w:bidi="hi-IN"/>
                    </w:rPr>
                    <w:t>氫離子濃度指數</w:t>
                  </w:r>
                </w:p>
                <w:p w:rsidR="00EA3AAD" w:rsidRPr="00EA3AAD" w:rsidRDefault="00EA3AAD" w:rsidP="00EA3AAD">
                  <w:pPr>
                    <w:widowControl/>
                    <w:overflowPunct w:val="0"/>
                    <w:autoSpaceDE w:val="0"/>
                    <w:snapToGrid w:val="0"/>
                    <w:ind w:left="258" w:hanging="142"/>
                    <w:jc w:val="both"/>
                    <w:rPr>
                      <w:rFonts w:eastAsia="標楷體" w:cs="Mangal"/>
                      <w:kern w:val="0"/>
                      <w:lang w:bidi="hi-IN"/>
                    </w:rPr>
                  </w:pPr>
                  <w:r w:rsidRPr="00EA3AAD">
                    <w:rPr>
                      <w:rFonts w:eastAsia="標楷體" w:cs="Mangal"/>
                      <w:kern w:val="0"/>
                      <w:lang w:bidi="hi-IN"/>
                    </w:rPr>
                    <w:t>（</w:t>
                  </w:r>
                  <w:r w:rsidRPr="00EA3AAD">
                    <w:rPr>
                      <w:rFonts w:eastAsia="標楷體" w:cs="Mangal"/>
                      <w:kern w:val="0"/>
                      <w:lang w:bidi="hi-IN"/>
                    </w:rPr>
                    <w:t>pH</w:t>
                  </w:r>
                  <w:r w:rsidRPr="00EA3AAD">
                    <w:rPr>
                      <w:rFonts w:eastAsia="標楷體" w:cs="Mangal"/>
                      <w:kern w:val="0"/>
                      <w:lang w:bidi="hi-IN"/>
                    </w:rPr>
                    <w:t>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EA3AAD" w:rsidRDefault="00EA3AAD" w:rsidP="00EA3AAD">
                  <w:pPr>
                    <w:widowControl/>
                    <w:snapToGrid w:val="0"/>
                    <w:jc w:val="both"/>
                    <w:rPr>
                      <w:rFonts w:ascii="Liberation Serif" w:hAnsi="Liberation Serif" w:cs="Mangal"/>
                      <w:kern w:val="0"/>
                      <w:lang w:bidi="hi-IN"/>
                    </w:rPr>
                  </w:pPr>
                  <w:r w:rsidRPr="00EA3AAD">
                    <w:rPr>
                      <w:rFonts w:ascii="Liberation Serif" w:hAnsi="Liberation Serif" w:cs="Mangal" w:hint="eastAsia"/>
                      <w:kern w:val="0"/>
                      <w:lang w:bidi="hi-IN"/>
                    </w:rPr>
                    <w:t>6.0 ~ 8.5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EA3AAD" w:rsidRDefault="00EA3AAD" w:rsidP="00EA3AAD">
                  <w:pPr>
                    <w:widowControl/>
                    <w:overflowPunct w:val="0"/>
                    <w:autoSpaceDE w:val="0"/>
                    <w:snapToGrid w:val="0"/>
                    <w:ind w:right="-32"/>
                    <w:jc w:val="center"/>
                    <w:rPr>
                      <w:rFonts w:eastAsia="標楷體" w:cs="Mangal"/>
                      <w:spacing w:val="-20"/>
                      <w:kern w:val="0"/>
                      <w:lang w:bidi="hi-IN"/>
                    </w:rPr>
                  </w:pPr>
                  <w:r w:rsidRPr="00EA3AAD">
                    <w:rPr>
                      <w:rFonts w:eastAsia="標楷體" w:cs="Mangal"/>
                      <w:spacing w:val="-20"/>
                      <w:kern w:val="0"/>
                      <w:lang w:bidi="hi-IN"/>
                    </w:rPr>
                    <w:t>無單位</w:t>
                  </w:r>
                </w:p>
              </w:tc>
            </w:tr>
          </w:tbl>
          <w:p w:rsidR="00EA3AAD" w:rsidRPr="00EA3AAD" w:rsidRDefault="00EA3AAD" w:rsidP="008C1BBB">
            <w:pPr>
              <w:widowControl/>
              <w:suppressAutoHyphens/>
              <w:ind w:left="1024" w:hanging="1024"/>
              <w:jc w:val="both"/>
              <w:rPr>
                <w:rFonts w:eastAsia="Arial Unicode MS"/>
                <w:color w:val="000000"/>
                <w:kern w:val="0"/>
                <w:lang w:bidi="hi-IN"/>
              </w:rPr>
            </w:pPr>
            <w:r w:rsidRPr="00EA3AAD">
              <w:rPr>
                <w:rFonts w:eastAsia="標楷體"/>
                <w:kern w:val="0"/>
                <w:lang w:bidi="hi-IN"/>
              </w:rPr>
              <w:t>第四條　自來水、簡易自來水、社區自設公共給水因暴雨或其他天然災害致飲用水水源濁度超過</w:t>
            </w:r>
            <w:r w:rsidRPr="00EA3AAD">
              <w:rPr>
                <w:rFonts w:eastAsia="標楷體"/>
                <w:color w:val="000000"/>
                <w:kern w:val="0"/>
                <w:lang w:bidi="hi-IN"/>
              </w:rPr>
              <w:t>1500NTU</w:t>
            </w:r>
            <w:r w:rsidRPr="00EA3AAD">
              <w:rPr>
                <w:rFonts w:eastAsia="標楷體"/>
                <w:kern w:val="0"/>
                <w:lang w:bidi="hi-IN"/>
              </w:rPr>
              <w:t>時，其飲用水水質濁度</w:t>
            </w:r>
            <w:r w:rsidRPr="00EA3AAD">
              <w:rPr>
                <w:rFonts w:eastAsia="標楷體"/>
                <w:color w:val="000000"/>
                <w:kern w:val="0"/>
                <w:lang w:bidi="hi-IN"/>
              </w:rPr>
              <w:t>最大限值為</w:t>
            </w:r>
            <w:r w:rsidRPr="00EA3AAD">
              <w:rPr>
                <w:rFonts w:eastAsia="標楷體"/>
                <w:color w:val="000000"/>
                <w:kern w:val="0"/>
                <w:lang w:bidi="hi-IN"/>
              </w:rPr>
              <w:t>4NTU</w:t>
            </w:r>
            <w:r w:rsidRPr="00EA3AAD">
              <w:rPr>
                <w:rFonts w:eastAsia="標楷體"/>
                <w:color w:val="000000"/>
                <w:kern w:val="0"/>
                <w:lang w:bidi="hi-IN"/>
              </w:rPr>
              <w:t>。</w:t>
            </w:r>
          </w:p>
          <w:p w:rsidR="00EA3AAD" w:rsidRDefault="00EA3AAD" w:rsidP="008C1BBB">
            <w:pPr>
              <w:widowControl/>
              <w:ind w:leftChars="420" w:left="1008"/>
              <w:rPr>
                <w:rFonts w:eastAsia="標楷體"/>
                <w:kern w:val="0"/>
                <w:lang w:bidi="hi-IN"/>
              </w:rPr>
            </w:pPr>
            <w:r w:rsidRPr="00EA3AAD">
              <w:rPr>
                <w:rFonts w:eastAsia="標楷體"/>
                <w:kern w:val="0"/>
                <w:lang w:bidi="hi-IN"/>
              </w:rPr>
              <w:t>前項飲用水水源濁度檢測數據，由自來水事業、簡易自來水管理單位或社區自設公共給水管理單位提供。</w:t>
            </w:r>
          </w:p>
          <w:p w:rsidR="00EA3AAD" w:rsidRPr="006B1573" w:rsidRDefault="00EA3AAD" w:rsidP="00EA3A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0" w:line="240" w:lineRule="auto"/>
              <w:ind w:left="993" w:hanging="993"/>
              <w:jc w:val="both"/>
              <w:rPr>
                <w:rFonts w:ascii="Times New Roman" w:hAnsi="Times New Roman" w:cs="Times New Roman"/>
                <w:sz w:val="24"/>
                <w:szCs w:val="24"/>
              </w:rPr>
            </w:pPr>
            <w:r w:rsidRPr="006B1573">
              <w:rPr>
                <w:rFonts w:ascii="Times New Roman" w:eastAsia="標楷體" w:hAnsi="Times New Roman" w:cs="Times New Roman"/>
                <w:color w:val="auto"/>
                <w:sz w:val="24"/>
                <w:szCs w:val="24"/>
              </w:rPr>
              <w:t>第五條　自來水、簡易自來水、社區自設公共給水因暴雨或其他天然災害致飲用水水源濁度超過</w:t>
            </w:r>
            <w:r w:rsidRPr="006B1573">
              <w:rPr>
                <w:rFonts w:ascii="Times New Roman" w:eastAsia="標楷體" w:hAnsi="Times New Roman" w:cs="Times New Roman"/>
                <w:color w:val="auto"/>
                <w:sz w:val="24"/>
                <w:szCs w:val="24"/>
              </w:rPr>
              <w:t>1500</w:t>
            </w:r>
            <w:r w:rsidRPr="006B1573">
              <w:rPr>
                <w:rFonts w:ascii="Times New Roman" w:eastAsia="標楷體" w:hAnsi="Times New Roman" w:cs="Times New Roman"/>
                <w:sz w:val="24"/>
                <w:szCs w:val="24"/>
              </w:rPr>
              <w:t>NTU</w:t>
            </w:r>
            <w:r w:rsidRPr="006B1573">
              <w:rPr>
                <w:rFonts w:ascii="Times New Roman" w:eastAsia="標楷體" w:hAnsi="Times New Roman" w:cs="Times New Roman"/>
                <w:color w:val="auto"/>
                <w:sz w:val="24"/>
                <w:szCs w:val="24"/>
              </w:rPr>
              <w:t>時，其飲用水水質自由有效餘氯</w:t>
            </w:r>
            <w:r w:rsidRPr="006B1573">
              <w:rPr>
                <w:rFonts w:ascii="Times New Roman" w:eastAsia="標楷體" w:hAnsi="Times New Roman" w:cs="Times New Roman"/>
                <w:color w:val="auto"/>
                <w:sz w:val="24"/>
                <w:szCs w:val="24"/>
              </w:rPr>
              <w:t>(</w:t>
            </w:r>
            <w:r w:rsidRPr="006B1573">
              <w:rPr>
                <w:rFonts w:ascii="Times New Roman" w:eastAsia="標楷體" w:hAnsi="Times New Roman" w:cs="Times New Roman"/>
                <w:color w:val="auto"/>
                <w:sz w:val="24"/>
                <w:szCs w:val="24"/>
              </w:rPr>
              <w:t>僅限加氯消毒之供水系統</w:t>
            </w:r>
            <w:r w:rsidRPr="006B1573">
              <w:rPr>
                <w:rFonts w:ascii="Times New Roman" w:eastAsia="標楷體" w:hAnsi="Times New Roman" w:cs="Times New Roman"/>
                <w:color w:val="auto"/>
                <w:sz w:val="24"/>
                <w:szCs w:val="24"/>
              </w:rPr>
              <w:t>)</w:t>
            </w:r>
            <w:r w:rsidRPr="006B1573">
              <w:rPr>
                <w:rFonts w:ascii="Times New Roman" w:eastAsia="標楷體" w:hAnsi="Times New Roman" w:cs="Times New Roman"/>
                <w:color w:val="auto"/>
                <w:sz w:val="24"/>
                <w:szCs w:val="24"/>
              </w:rPr>
              <w:t>得適用下列水質標準：</w:t>
            </w:r>
          </w:p>
          <w:tbl>
            <w:tblPr>
              <w:tblW w:w="8788" w:type="dxa"/>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4678"/>
              <w:gridCol w:w="2126"/>
              <w:gridCol w:w="1984"/>
            </w:tblGrid>
            <w:tr w:rsidR="00EA3AAD" w:rsidRPr="00124E2C" w:rsidTr="008C1BBB">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124E2C" w:rsidRDefault="00EA3AAD" w:rsidP="00F96816">
                  <w:pPr>
                    <w:pStyle w:val="afb"/>
                    <w:snapToGrid w:val="0"/>
                    <w:spacing w:after="0"/>
                    <w:jc w:val="center"/>
                    <w:rPr>
                      <w:rFonts w:eastAsia="標楷體"/>
                    </w:rPr>
                  </w:pPr>
                  <w:r w:rsidRPr="00124E2C">
                    <w:rPr>
                      <w:rFonts w:eastAsia="標楷體"/>
                    </w:rPr>
                    <w:t>項目</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124E2C" w:rsidRDefault="00EA3AAD" w:rsidP="00F96816">
                  <w:pPr>
                    <w:pStyle w:val="afb"/>
                    <w:snapToGrid w:val="0"/>
                    <w:spacing w:after="0"/>
                    <w:jc w:val="center"/>
                    <w:rPr>
                      <w:rFonts w:eastAsia="標楷體"/>
                    </w:rPr>
                  </w:pPr>
                  <w:r w:rsidRPr="00124E2C">
                    <w:rPr>
                      <w:rFonts w:eastAsia="標楷體"/>
                    </w:rPr>
                    <w:t>限值範圍</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124E2C" w:rsidRDefault="00EA3AAD" w:rsidP="00F96816">
                  <w:pPr>
                    <w:pStyle w:val="afb"/>
                    <w:snapToGrid w:val="0"/>
                    <w:spacing w:after="0"/>
                    <w:jc w:val="center"/>
                    <w:rPr>
                      <w:rFonts w:eastAsia="標楷體"/>
                    </w:rPr>
                  </w:pPr>
                  <w:r w:rsidRPr="00124E2C">
                    <w:rPr>
                      <w:rFonts w:eastAsia="標楷體"/>
                    </w:rPr>
                    <w:t>單位</w:t>
                  </w:r>
                </w:p>
              </w:tc>
            </w:tr>
            <w:tr w:rsidR="00EA3AAD" w:rsidRPr="00124E2C" w:rsidTr="008C1BBB">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124E2C" w:rsidRDefault="00EA3AAD" w:rsidP="00F96816">
                  <w:pPr>
                    <w:pStyle w:val="afb"/>
                    <w:overflowPunct w:val="0"/>
                    <w:autoSpaceDE w:val="0"/>
                    <w:snapToGrid w:val="0"/>
                    <w:spacing w:after="0"/>
                    <w:ind w:left="114"/>
                    <w:jc w:val="both"/>
                    <w:rPr>
                      <w:rFonts w:eastAsia="標楷體"/>
                      <w:spacing w:val="-20"/>
                    </w:rPr>
                  </w:pPr>
                  <w:r w:rsidRPr="00124E2C">
                    <w:rPr>
                      <w:rFonts w:eastAsia="標楷體"/>
                      <w:spacing w:val="-20"/>
                    </w:rPr>
                    <w:t>自由有效餘氯</w:t>
                  </w:r>
                </w:p>
                <w:p w:rsidR="00EA3AAD" w:rsidRPr="00124E2C" w:rsidRDefault="00EA3AAD" w:rsidP="00F96816">
                  <w:pPr>
                    <w:pStyle w:val="afb"/>
                    <w:overflowPunct w:val="0"/>
                    <w:autoSpaceDE w:val="0"/>
                    <w:snapToGrid w:val="0"/>
                    <w:spacing w:after="0"/>
                    <w:ind w:left="258" w:hanging="142"/>
                    <w:jc w:val="both"/>
                    <w:rPr>
                      <w:rFonts w:eastAsia="標楷體"/>
                    </w:rPr>
                  </w:pPr>
                  <w:r w:rsidRPr="00124E2C">
                    <w:rPr>
                      <w:rFonts w:eastAsia="標楷體"/>
                    </w:rPr>
                    <w:t>(Free Residual Chlorine)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124E2C" w:rsidRDefault="00EA3AAD" w:rsidP="00F96816">
                  <w:pPr>
                    <w:pStyle w:val="afb"/>
                    <w:snapToGrid w:val="0"/>
                    <w:spacing w:after="0"/>
                    <w:jc w:val="both"/>
                  </w:pPr>
                  <w:r w:rsidRPr="00124E2C">
                    <w:rPr>
                      <w:rFonts w:eastAsia="標楷體" w:hint="eastAsia"/>
                      <w:spacing w:val="-20"/>
                    </w:rPr>
                    <w:t>0.2 ~</w:t>
                  </w:r>
                  <w:r w:rsidRPr="00124E2C">
                    <w:rPr>
                      <w:rFonts w:eastAsia="標楷體"/>
                      <w:spacing w:val="-20"/>
                    </w:rPr>
                    <w:t xml:space="preserve"> </w:t>
                  </w:r>
                  <w:r w:rsidRPr="00124E2C">
                    <w:rPr>
                      <w:rFonts w:eastAsia="標楷體" w:hint="eastAsia"/>
                      <w:spacing w:val="-20"/>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EA3AAD" w:rsidRPr="00124E2C" w:rsidRDefault="00EA3AAD" w:rsidP="00F96816">
                  <w:pPr>
                    <w:pStyle w:val="afb"/>
                    <w:overflowPunct w:val="0"/>
                    <w:autoSpaceDE w:val="0"/>
                    <w:snapToGrid w:val="0"/>
                    <w:spacing w:after="0"/>
                    <w:ind w:right="-32"/>
                    <w:jc w:val="center"/>
                    <w:rPr>
                      <w:rFonts w:eastAsia="標楷體"/>
                      <w:spacing w:val="-20"/>
                    </w:rPr>
                  </w:pPr>
                  <w:r>
                    <w:rPr>
                      <w:rFonts w:eastAsia="標楷體"/>
                      <w:spacing w:val="-20"/>
                    </w:rPr>
                    <w:t>毫克</w:t>
                  </w:r>
                  <w:r>
                    <w:rPr>
                      <w:rFonts w:eastAsia="標楷體"/>
                      <w:spacing w:val="-20"/>
                    </w:rPr>
                    <w:t>/</w:t>
                  </w:r>
                  <w:r w:rsidRPr="00124E2C">
                    <w:rPr>
                      <w:rFonts w:eastAsia="標楷體"/>
                      <w:spacing w:val="-20"/>
                    </w:rPr>
                    <w:t>公升</w:t>
                  </w:r>
                </w:p>
              </w:tc>
            </w:tr>
          </w:tbl>
          <w:p w:rsidR="00EA3AAD" w:rsidRPr="00124E2C" w:rsidRDefault="00EA3AAD" w:rsidP="00EA3A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0" w:line="240" w:lineRule="auto"/>
              <w:ind w:left="851" w:hanging="851"/>
              <w:jc w:val="both"/>
              <w:rPr>
                <w:rFonts w:ascii="Times New Roman" w:eastAsia="標楷體" w:hAnsi="Times New Roman" w:cs="Times New Roman"/>
                <w:color w:val="auto"/>
                <w:sz w:val="24"/>
                <w:szCs w:val="24"/>
              </w:rPr>
            </w:pPr>
            <w:r w:rsidRPr="00124E2C">
              <w:rPr>
                <w:rFonts w:ascii="Times New Roman" w:eastAsia="標楷體" w:hAnsi="Times New Roman" w:cs="Times New Roman"/>
                <w:color w:val="auto"/>
                <w:sz w:val="24"/>
                <w:szCs w:val="24"/>
              </w:rPr>
              <w:t>第六條　（刪除）</w:t>
            </w:r>
          </w:p>
          <w:p w:rsidR="00EA3AAD" w:rsidRPr="00124E2C" w:rsidRDefault="00EA3AAD" w:rsidP="00EA3A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ind w:left="850" w:hanging="850"/>
              <w:jc w:val="both"/>
              <w:rPr>
                <w:rFonts w:ascii="Times New Roman" w:eastAsia="標楷體" w:hAnsi="Times New Roman" w:cs="Times New Roman"/>
                <w:color w:val="auto"/>
                <w:sz w:val="24"/>
                <w:szCs w:val="24"/>
              </w:rPr>
            </w:pPr>
            <w:r w:rsidRPr="00124E2C">
              <w:rPr>
                <w:rFonts w:ascii="Times New Roman" w:eastAsia="標楷體" w:hAnsi="Times New Roman" w:cs="Times New Roman"/>
                <w:color w:val="auto"/>
                <w:sz w:val="24"/>
                <w:szCs w:val="24"/>
              </w:rPr>
              <w:t xml:space="preserve">第七條　</w:t>
            </w:r>
            <w:r w:rsidRPr="00124E2C">
              <w:rPr>
                <w:rFonts w:ascii="標楷體" w:eastAsia="標楷體" w:hAnsi="標楷體" w:cs="Times New Roman"/>
                <w:color w:val="auto"/>
                <w:sz w:val="24"/>
                <w:szCs w:val="24"/>
              </w:rPr>
              <w:t>本標準所定各水質項目之檢驗方法，由中央主管機關訂定公告之。</w:t>
            </w:r>
          </w:p>
          <w:p w:rsidR="00EA3AAD" w:rsidRPr="00124E2C" w:rsidRDefault="00EA3AAD" w:rsidP="00EA3A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ind w:left="850" w:hanging="850"/>
              <w:jc w:val="both"/>
              <w:rPr>
                <w:rFonts w:ascii="Times New Roman" w:eastAsia="標楷體" w:hAnsi="Times New Roman" w:cs="Times New Roman"/>
                <w:color w:val="auto"/>
                <w:sz w:val="24"/>
                <w:szCs w:val="24"/>
              </w:rPr>
            </w:pPr>
            <w:r w:rsidRPr="00124E2C">
              <w:rPr>
                <w:rFonts w:ascii="Times New Roman" w:eastAsia="標楷體" w:hAnsi="Times New Roman" w:cs="Times New Roman"/>
                <w:color w:val="auto"/>
                <w:sz w:val="24"/>
                <w:szCs w:val="24"/>
              </w:rPr>
              <w:t xml:space="preserve">第八條　</w:t>
            </w:r>
            <w:r w:rsidRPr="00124E2C">
              <w:rPr>
                <w:rFonts w:ascii="標楷體" w:eastAsia="標楷體" w:hAnsi="標楷體" w:cs="Times New Roman"/>
                <w:color w:val="auto"/>
                <w:sz w:val="24"/>
                <w:szCs w:val="24"/>
              </w:rPr>
              <w:t>主管機關辦理本標準水質之檢驗，得委託合格之檢驗測定機構協助辦理。</w:t>
            </w:r>
          </w:p>
          <w:p w:rsidR="00EA3AAD" w:rsidRDefault="00EA3AAD" w:rsidP="00EA3AAD">
            <w:pPr>
              <w:widowControl/>
              <w:spacing w:line="276" w:lineRule="auto"/>
              <w:rPr>
                <w:rFonts w:eastAsia="標楷體"/>
                <w:color w:val="000000" w:themeColor="text1"/>
                <w:kern w:val="0"/>
              </w:rPr>
            </w:pPr>
            <w:r w:rsidRPr="00124E2C">
              <w:rPr>
                <w:rFonts w:ascii="標楷體" w:eastAsia="標楷體" w:hAnsi="標楷體"/>
              </w:rPr>
              <w:t>第九條　本標準規定事項，除另定施行日期者外，自發布日施行。</w:t>
            </w:r>
          </w:p>
        </w:tc>
      </w:tr>
    </w:tbl>
    <w:p w:rsidR="00BE6EE4" w:rsidRPr="00AF38EB" w:rsidRDefault="00BE6EE4" w:rsidP="00BE6EE4">
      <w:pPr>
        <w:widowControl/>
        <w:spacing w:line="276" w:lineRule="auto"/>
        <w:rPr>
          <w:rFonts w:eastAsia="標楷體"/>
          <w:color w:val="000000" w:themeColor="text1"/>
          <w:kern w:val="0"/>
        </w:rPr>
      </w:pPr>
    </w:p>
    <w:p w:rsidR="00BE6EE4" w:rsidRPr="00112B04" w:rsidRDefault="00BE6EE4" w:rsidP="00BE6EE4">
      <w:pPr>
        <w:widowControl/>
        <w:spacing w:line="276" w:lineRule="auto"/>
        <w:rPr>
          <w:rFonts w:eastAsia="標楷體"/>
          <w:color w:val="000000" w:themeColor="text1"/>
          <w:kern w:val="0"/>
        </w:rPr>
      </w:pPr>
      <w:r w:rsidRPr="00AF38EB">
        <w:rPr>
          <w:rFonts w:eastAsia="標楷體"/>
          <w:color w:val="000000" w:themeColor="text1"/>
          <w:kern w:val="0"/>
        </w:rPr>
        <w:br w:type="page"/>
      </w: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1"/>
        <w:gridCol w:w="740"/>
        <w:gridCol w:w="7982"/>
      </w:tblGrid>
      <w:tr w:rsidR="005D6503" w:rsidRPr="00CE50CF" w:rsidTr="005D69FA">
        <w:trPr>
          <w:trHeight w:val="576"/>
          <w:jc w:val="center"/>
        </w:trPr>
        <w:tc>
          <w:tcPr>
            <w:tcW w:w="2901" w:type="dxa"/>
            <w:gridSpan w:val="2"/>
            <w:vAlign w:val="center"/>
          </w:tcPr>
          <w:p w:rsidR="00BE6EE4" w:rsidRPr="00CE50CF" w:rsidRDefault="00BE6EE4" w:rsidP="00336BBB">
            <w:pPr>
              <w:widowControl/>
              <w:spacing w:line="400" w:lineRule="exact"/>
              <w:ind w:rightChars="93" w:right="223"/>
              <w:jc w:val="right"/>
              <w:rPr>
                <w:rFonts w:eastAsia="標楷體"/>
                <w:color w:val="000000" w:themeColor="text1"/>
                <w:kern w:val="0"/>
                <w:sz w:val="28"/>
                <w:szCs w:val="22"/>
              </w:rPr>
            </w:pPr>
            <w:r w:rsidRPr="00CE50CF">
              <w:rPr>
                <w:rFonts w:eastAsia="標楷體"/>
                <w:color w:val="000000" w:themeColor="text1"/>
                <w:kern w:val="0"/>
                <w:sz w:val="28"/>
                <w:szCs w:val="22"/>
              </w:rPr>
              <w:lastRenderedPageBreak/>
              <w:t xml:space="preserve">      </w:t>
            </w:r>
            <w:r w:rsidRPr="00CE50CF">
              <w:rPr>
                <w:rFonts w:eastAsia="標楷體"/>
                <w:color w:val="000000" w:themeColor="text1"/>
                <w:kern w:val="0"/>
                <w:sz w:val="28"/>
                <w:szCs w:val="22"/>
              </w:rPr>
              <w:t>工廠</w:t>
            </w:r>
          </w:p>
        </w:tc>
        <w:tc>
          <w:tcPr>
            <w:tcW w:w="7982" w:type="dxa"/>
            <w:vAlign w:val="center"/>
          </w:tcPr>
          <w:p w:rsidR="00BE6EE4" w:rsidRPr="00CE50CF" w:rsidRDefault="00BE6EE4" w:rsidP="00BE6EE4">
            <w:pPr>
              <w:widowControl/>
              <w:tabs>
                <w:tab w:val="center" w:pos="4153"/>
                <w:tab w:val="right" w:pos="8306"/>
              </w:tabs>
              <w:snapToGrid w:val="0"/>
              <w:spacing w:line="400" w:lineRule="exact"/>
              <w:ind w:leftChars="180" w:left="432"/>
              <w:jc w:val="both"/>
              <w:rPr>
                <w:rFonts w:eastAsia="標楷體"/>
                <w:color w:val="000000" w:themeColor="text1"/>
                <w:kern w:val="0"/>
                <w:position w:val="-28"/>
                <w:sz w:val="28"/>
                <w:szCs w:val="20"/>
              </w:rPr>
            </w:pPr>
            <w:r w:rsidRPr="00CE50CF">
              <w:rPr>
                <w:rFonts w:eastAsia="標楷體"/>
                <w:color w:val="000000" w:themeColor="text1"/>
                <w:kern w:val="0"/>
                <w:sz w:val="28"/>
                <w:szCs w:val="20"/>
              </w:rPr>
              <w:t>G-3-2-01</w:t>
            </w:r>
            <w:r w:rsidR="005D6503" w:rsidRPr="00CE50CF">
              <w:rPr>
                <w:rFonts w:eastAsia="標楷體"/>
                <w:color w:val="000000" w:themeColor="text1"/>
                <w:kern w:val="0"/>
                <w:sz w:val="28"/>
                <w:szCs w:val="20"/>
              </w:rPr>
              <w:t>:</w:t>
            </w:r>
            <w:r w:rsidR="00733465" w:rsidRPr="00CE50CF">
              <w:rPr>
                <w:rFonts w:eastAsia="標楷體"/>
                <w:color w:val="000000" w:themeColor="text1"/>
                <w:kern w:val="0"/>
                <w:sz w:val="28"/>
                <w:szCs w:val="20"/>
              </w:rPr>
              <w:t>原物料驗收</w:t>
            </w:r>
            <w:r w:rsidR="00533BEF">
              <w:rPr>
                <w:rFonts w:eastAsia="標楷體" w:hint="eastAsia"/>
                <w:color w:val="000000" w:themeColor="text1"/>
                <w:kern w:val="0"/>
                <w:sz w:val="28"/>
                <w:szCs w:val="20"/>
              </w:rPr>
              <w:t>標準</w:t>
            </w:r>
          </w:p>
        </w:tc>
      </w:tr>
      <w:tr w:rsidR="005D6503" w:rsidRPr="00CE50CF" w:rsidTr="005D69FA">
        <w:trPr>
          <w:jc w:val="center"/>
        </w:trPr>
        <w:tc>
          <w:tcPr>
            <w:tcW w:w="2161" w:type="dxa"/>
          </w:tcPr>
          <w:p w:rsidR="00BE6EE4" w:rsidRPr="00336BBB" w:rsidRDefault="00BE6EE4" w:rsidP="00336BBB">
            <w:pPr>
              <w:widowControl/>
              <w:tabs>
                <w:tab w:val="left" w:pos="4848"/>
              </w:tabs>
              <w:spacing w:before="60" w:after="60" w:line="400" w:lineRule="exact"/>
              <w:ind w:left="57" w:right="57"/>
              <w:jc w:val="center"/>
              <w:rPr>
                <w:rFonts w:eastAsia="標楷體"/>
                <w:color w:val="000000" w:themeColor="text1"/>
                <w:kern w:val="0"/>
              </w:rPr>
            </w:pPr>
            <w:r w:rsidRPr="00336BBB">
              <w:rPr>
                <w:rFonts w:eastAsia="標楷體"/>
                <w:color w:val="000000" w:themeColor="text1"/>
                <w:kern w:val="0"/>
              </w:rPr>
              <w:t>項目</w:t>
            </w:r>
          </w:p>
        </w:tc>
        <w:tc>
          <w:tcPr>
            <w:tcW w:w="8722" w:type="dxa"/>
            <w:gridSpan w:val="2"/>
          </w:tcPr>
          <w:p w:rsidR="00BE6EE4" w:rsidRPr="00336BBB" w:rsidRDefault="00BE6EE4" w:rsidP="00336BBB">
            <w:pPr>
              <w:widowControl/>
              <w:tabs>
                <w:tab w:val="left" w:pos="4848"/>
              </w:tabs>
              <w:spacing w:before="60" w:after="60" w:line="400" w:lineRule="exact"/>
              <w:ind w:left="57" w:right="57"/>
              <w:jc w:val="center"/>
              <w:rPr>
                <w:rFonts w:eastAsia="標楷體"/>
                <w:color w:val="000000" w:themeColor="text1"/>
                <w:kern w:val="0"/>
              </w:rPr>
            </w:pPr>
            <w:r w:rsidRPr="00336BBB">
              <w:rPr>
                <w:rFonts w:eastAsia="標楷體"/>
                <w:color w:val="000000" w:themeColor="text1"/>
                <w:kern w:val="0"/>
              </w:rPr>
              <w:t>驗收標準</w:t>
            </w:r>
          </w:p>
        </w:tc>
      </w:tr>
      <w:tr w:rsidR="005D6503" w:rsidRPr="00CE50CF" w:rsidTr="005D69FA">
        <w:trPr>
          <w:jc w:val="center"/>
        </w:trPr>
        <w:tc>
          <w:tcPr>
            <w:tcW w:w="2161" w:type="dxa"/>
          </w:tcPr>
          <w:p w:rsidR="00BE6EE4" w:rsidRPr="00CE50CF" w:rsidRDefault="00BE6EE4" w:rsidP="00BE6EE4">
            <w:pPr>
              <w:widowControl/>
              <w:tabs>
                <w:tab w:val="left" w:pos="4848"/>
              </w:tabs>
              <w:spacing w:before="60" w:after="60" w:line="300" w:lineRule="exact"/>
              <w:ind w:left="57" w:right="57"/>
              <w:jc w:val="both"/>
              <w:rPr>
                <w:rFonts w:eastAsia="標楷體"/>
                <w:color w:val="000000" w:themeColor="text1"/>
                <w:kern w:val="0"/>
              </w:rPr>
            </w:pPr>
            <w:r w:rsidRPr="00CE50CF">
              <w:rPr>
                <w:rFonts w:eastAsia="標楷體"/>
                <w:color w:val="000000" w:themeColor="text1"/>
                <w:kern w:val="0"/>
              </w:rPr>
              <w:t>一</w:t>
            </w:r>
            <w:r w:rsidRPr="00CE50CF">
              <w:rPr>
                <w:rFonts w:eastAsia="標楷體"/>
                <w:color w:val="000000" w:themeColor="text1"/>
                <w:kern w:val="0"/>
              </w:rPr>
              <w:t>.</w:t>
            </w:r>
            <w:r w:rsidRPr="00CE50CF">
              <w:rPr>
                <w:rFonts w:eastAsia="標楷體"/>
                <w:color w:val="000000" w:themeColor="text1"/>
                <w:kern w:val="0"/>
              </w:rPr>
              <w:t>穀類</w:t>
            </w:r>
          </w:p>
        </w:tc>
        <w:tc>
          <w:tcPr>
            <w:tcW w:w="8722" w:type="dxa"/>
            <w:gridSpan w:val="2"/>
          </w:tcPr>
          <w:p w:rsidR="00BE6EE4" w:rsidRPr="00CE50CF" w:rsidRDefault="00BE6EE4" w:rsidP="00BE6EE4">
            <w:pPr>
              <w:widowControl/>
              <w:tabs>
                <w:tab w:val="left" w:pos="4848"/>
              </w:tabs>
              <w:spacing w:before="60" w:after="60" w:line="300" w:lineRule="exact"/>
              <w:ind w:left="57" w:right="57"/>
              <w:jc w:val="both"/>
              <w:rPr>
                <w:rFonts w:eastAsia="標楷體"/>
                <w:color w:val="000000" w:themeColor="text1"/>
                <w:kern w:val="0"/>
              </w:rPr>
            </w:pPr>
            <w:r w:rsidRPr="00CE50CF">
              <w:rPr>
                <w:rFonts w:eastAsia="標楷體"/>
                <w:color w:val="000000" w:themeColor="text1"/>
                <w:kern w:val="0"/>
              </w:rPr>
              <w:t>1.</w:t>
            </w:r>
            <w:r w:rsidRPr="00CE50CF">
              <w:rPr>
                <w:rFonts w:eastAsia="標楷體"/>
                <w:color w:val="000000" w:themeColor="text1"/>
                <w:kern w:val="0"/>
              </w:rPr>
              <w:t>外包裝應完整無破損，內容物不應有夾雜異物、發霉與腐敗之現象。</w:t>
            </w:r>
          </w:p>
          <w:p w:rsidR="00BE6EE4" w:rsidRPr="00CE50CF" w:rsidRDefault="00BE6EE4" w:rsidP="00BE6EE4">
            <w:pPr>
              <w:widowControl/>
              <w:tabs>
                <w:tab w:val="left" w:pos="4848"/>
              </w:tabs>
              <w:spacing w:before="60" w:after="60" w:line="300" w:lineRule="exact"/>
              <w:ind w:leftChars="24" w:left="240" w:right="57" w:hangingChars="76" w:hanging="182"/>
              <w:jc w:val="both"/>
              <w:rPr>
                <w:rFonts w:eastAsia="標楷體"/>
                <w:color w:val="000000" w:themeColor="text1"/>
                <w:kern w:val="0"/>
              </w:rPr>
            </w:pPr>
            <w:r w:rsidRPr="00CE50CF">
              <w:rPr>
                <w:rFonts w:eastAsia="標楷體"/>
                <w:color w:val="000000" w:themeColor="text1"/>
                <w:kern w:val="0"/>
              </w:rPr>
              <w:t>2.</w:t>
            </w:r>
            <w:r w:rsidRPr="00CE50CF">
              <w:rPr>
                <w:rFonts w:eastAsia="標楷體"/>
                <w:color w:val="000000" w:themeColor="text1"/>
                <w:kern w:val="0"/>
              </w:rPr>
              <w:t>產品標示應符合食安法第</w:t>
            </w:r>
            <w:r w:rsidRPr="00CE50CF">
              <w:rPr>
                <w:rFonts w:eastAsia="標楷體"/>
                <w:color w:val="000000" w:themeColor="text1"/>
                <w:kern w:val="0"/>
              </w:rPr>
              <w:t>24</w:t>
            </w:r>
            <w:r w:rsidRPr="00CE50CF">
              <w:rPr>
                <w:rFonts w:eastAsia="標楷體"/>
                <w:color w:val="000000" w:themeColor="text1"/>
                <w:kern w:val="0"/>
              </w:rPr>
              <w:t>條規定，驗收日距有效</w:t>
            </w:r>
            <w:r w:rsidR="00533BEF">
              <w:rPr>
                <w:rFonts w:eastAsia="標楷體" w:hint="eastAsia"/>
                <w:color w:val="000000" w:themeColor="text1"/>
                <w:kern w:val="0"/>
              </w:rPr>
              <w:t>日期</w:t>
            </w:r>
            <w:r w:rsidRPr="00CE50CF">
              <w:rPr>
                <w:rFonts w:eastAsia="標楷體"/>
                <w:color w:val="000000" w:themeColor="text1"/>
                <w:kern w:val="0"/>
              </w:rPr>
              <w:t>不得少有效期的</w:t>
            </w:r>
            <w:r w:rsidRPr="00CE50CF">
              <w:rPr>
                <w:rFonts w:eastAsia="標楷體"/>
                <w:color w:val="000000" w:themeColor="text1"/>
                <w:kern w:val="0"/>
              </w:rPr>
              <w:t>1/3</w:t>
            </w:r>
            <w:r w:rsidRPr="00CE50CF">
              <w:rPr>
                <w:rFonts w:eastAsia="標楷體"/>
                <w:color w:val="000000" w:themeColor="text1"/>
                <w:kern w:val="0"/>
              </w:rPr>
              <w:t>。</w:t>
            </w:r>
          </w:p>
          <w:p w:rsidR="00BE6EE4" w:rsidRPr="00CE50CF" w:rsidRDefault="00BE6EE4" w:rsidP="00BE6EE4">
            <w:pPr>
              <w:widowControl/>
              <w:tabs>
                <w:tab w:val="left" w:pos="4848"/>
              </w:tabs>
              <w:spacing w:before="60" w:after="60" w:line="300" w:lineRule="exact"/>
              <w:ind w:left="57" w:right="57"/>
              <w:jc w:val="both"/>
              <w:rPr>
                <w:rFonts w:eastAsia="標楷體"/>
                <w:color w:val="000000" w:themeColor="text1"/>
                <w:kern w:val="0"/>
              </w:rPr>
            </w:pPr>
            <w:r w:rsidRPr="00CE50CF">
              <w:rPr>
                <w:rFonts w:eastAsia="標楷體"/>
                <w:color w:val="000000" w:themeColor="text1"/>
                <w:kern w:val="0"/>
              </w:rPr>
              <w:t>3.</w:t>
            </w:r>
            <w:r w:rsidRPr="00CE50CF">
              <w:rPr>
                <w:rFonts w:eastAsia="標楷體"/>
                <w:color w:val="000000" w:themeColor="text1"/>
                <w:kern w:val="0"/>
              </w:rPr>
              <w:t>農藥、重金屬與</w:t>
            </w:r>
            <w:r w:rsidR="00533BEF">
              <w:rPr>
                <w:rFonts w:eastAsia="標楷體" w:hint="eastAsia"/>
                <w:color w:val="000000" w:themeColor="text1"/>
                <w:kern w:val="0"/>
              </w:rPr>
              <w:t>真</w:t>
            </w:r>
            <w:r w:rsidRPr="00CE50CF">
              <w:rPr>
                <w:rFonts w:eastAsia="標楷體"/>
                <w:color w:val="000000" w:themeColor="text1"/>
                <w:kern w:val="0"/>
              </w:rPr>
              <w:t>菌毒素等應符合食品安全衛生法規之標準。</w:t>
            </w:r>
          </w:p>
        </w:tc>
      </w:tr>
      <w:tr w:rsidR="005D6503" w:rsidRPr="00CE50CF" w:rsidTr="005D69FA">
        <w:trPr>
          <w:jc w:val="center"/>
        </w:trPr>
        <w:tc>
          <w:tcPr>
            <w:tcW w:w="2161" w:type="dxa"/>
          </w:tcPr>
          <w:p w:rsidR="00BE6EE4" w:rsidRPr="00CE50CF" w:rsidRDefault="00BE6EE4" w:rsidP="00BE6EE4">
            <w:pPr>
              <w:widowControl/>
              <w:tabs>
                <w:tab w:val="left" w:pos="4848"/>
              </w:tabs>
              <w:spacing w:before="60" w:after="60" w:line="300" w:lineRule="exact"/>
              <w:ind w:left="57" w:right="57"/>
              <w:jc w:val="both"/>
              <w:rPr>
                <w:rFonts w:eastAsia="標楷體"/>
                <w:color w:val="000000" w:themeColor="text1"/>
                <w:kern w:val="0"/>
              </w:rPr>
            </w:pPr>
            <w:r w:rsidRPr="00CE50CF">
              <w:rPr>
                <w:rFonts w:eastAsia="標楷體"/>
                <w:color w:val="000000" w:themeColor="text1"/>
                <w:kern w:val="0"/>
              </w:rPr>
              <w:t>二</w:t>
            </w:r>
            <w:r w:rsidRPr="00CE50CF">
              <w:rPr>
                <w:rFonts w:eastAsia="標楷體"/>
                <w:color w:val="000000" w:themeColor="text1"/>
                <w:kern w:val="0"/>
              </w:rPr>
              <w:t>.</w:t>
            </w:r>
            <w:r w:rsidRPr="00CE50CF">
              <w:rPr>
                <w:rFonts w:eastAsia="標楷體"/>
                <w:color w:val="000000" w:themeColor="text1"/>
                <w:kern w:val="0"/>
              </w:rPr>
              <w:t>生醬汁</w:t>
            </w:r>
          </w:p>
        </w:tc>
        <w:tc>
          <w:tcPr>
            <w:tcW w:w="8722" w:type="dxa"/>
            <w:gridSpan w:val="2"/>
          </w:tcPr>
          <w:p w:rsidR="00BE6EE4" w:rsidRPr="00CE50CF" w:rsidRDefault="00BE6EE4" w:rsidP="00BE6EE4">
            <w:pPr>
              <w:widowControl/>
              <w:tabs>
                <w:tab w:val="left" w:pos="4848"/>
              </w:tabs>
              <w:spacing w:before="60" w:after="60" w:line="300" w:lineRule="exact"/>
              <w:ind w:left="57" w:right="57"/>
              <w:jc w:val="both"/>
              <w:rPr>
                <w:rFonts w:eastAsia="標楷體"/>
                <w:color w:val="000000" w:themeColor="text1"/>
                <w:kern w:val="0"/>
              </w:rPr>
            </w:pPr>
            <w:r w:rsidRPr="00CE50CF">
              <w:rPr>
                <w:rFonts w:eastAsia="標楷體"/>
                <w:color w:val="000000" w:themeColor="text1"/>
                <w:kern w:val="0"/>
              </w:rPr>
              <w:t>1.</w:t>
            </w:r>
            <w:r w:rsidRPr="00CE50CF">
              <w:rPr>
                <w:rFonts w:eastAsia="標楷體"/>
                <w:color w:val="000000" w:themeColor="text1"/>
                <w:kern w:val="0"/>
              </w:rPr>
              <w:t>外包裝應完整不得有破損，不應有夾雜異物之現象。</w:t>
            </w:r>
          </w:p>
          <w:p w:rsidR="00BE6EE4" w:rsidRPr="00CE50CF" w:rsidRDefault="00BE6EE4" w:rsidP="00BE6EE4">
            <w:pPr>
              <w:widowControl/>
              <w:tabs>
                <w:tab w:val="left" w:pos="4848"/>
              </w:tabs>
              <w:spacing w:before="60" w:after="60" w:line="300" w:lineRule="exact"/>
              <w:ind w:leftChars="24" w:left="240" w:right="57" w:hangingChars="76" w:hanging="182"/>
              <w:jc w:val="both"/>
              <w:rPr>
                <w:rFonts w:eastAsia="標楷體"/>
                <w:color w:val="000000" w:themeColor="text1"/>
                <w:kern w:val="0"/>
              </w:rPr>
            </w:pPr>
            <w:r w:rsidRPr="00CE50CF">
              <w:rPr>
                <w:rFonts w:eastAsia="標楷體"/>
                <w:color w:val="000000" w:themeColor="text1"/>
                <w:kern w:val="0"/>
              </w:rPr>
              <w:t>2.</w:t>
            </w:r>
            <w:r w:rsidRPr="00CE50CF">
              <w:rPr>
                <w:rFonts w:eastAsia="標楷體"/>
                <w:color w:val="000000" w:themeColor="text1"/>
                <w:kern w:val="0"/>
              </w:rPr>
              <w:t>產品標示應符合食安法第</w:t>
            </w:r>
            <w:r w:rsidRPr="00CE50CF">
              <w:rPr>
                <w:rFonts w:eastAsia="標楷體"/>
                <w:color w:val="000000" w:themeColor="text1"/>
                <w:kern w:val="0"/>
              </w:rPr>
              <w:t>24</w:t>
            </w:r>
            <w:r w:rsidRPr="00CE50CF">
              <w:rPr>
                <w:rFonts w:eastAsia="標楷體"/>
                <w:color w:val="000000" w:themeColor="text1"/>
                <w:kern w:val="0"/>
              </w:rPr>
              <w:t>條規定，驗收日距有效</w:t>
            </w:r>
            <w:r w:rsidR="00533BEF">
              <w:rPr>
                <w:rFonts w:eastAsia="標楷體" w:hint="eastAsia"/>
                <w:color w:val="000000" w:themeColor="text1"/>
                <w:kern w:val="0"/>
              </w:rPr>
              <w:t>日期</w:t>
            </w:r>
            <w:r w:rsidRPr="00CE50CF">
              <w:rPr>
                <w:rFonts w:eastAsia="標楷體"/>
                <w:color w:val="000000" w:themeColor="text1"/>
                <w:kern w:val="0"/>
              </w:rPr>
              <w:t>不得少有效期的</w:t>
            </w:r>
            <w:r w:rsidRPr="00CE50CF">
              <w:rPr>
                <w:rFonts w:eastAsia="標楷體"/>
                <w:color w:val="000000" w:themeColor="text1"/>
                <w:kern w:val="0"/>
              </w:rPr>
              <w:t>1/3</w:t>
            </w:r>
            <w:r w:rsidRPr="00CE50CF">
              <w:rPr>
                <w:rFonts w:eastAsia="標楷體"/>
                <w:color w:val="000000" w:themeColor="text1"/>
                <w:kern w:val="0"/>
              </w:rPr>
              <w:t>。</w:t>
            </w:r>
          </w:p>
          <w:p w:rsidR="00BE6EE4" w:rsidRPr="00CE50CF" w:rsidRDefault="00BE6EE4" w:rsidP="00BE6EE4">
            <w:pPr>
              <w:widowControl/>
              <w:tabs>
                <w:tab w:val="left" w:pos="4848"/>
              </w:tabs>
              <w:spacing w:before="60" w:after="60" w:line="300" w:lineRule="exact"/>
              <w:ind w:left="284" w:right="57" w:hanging="227"/>
              <w:jc w:val="both"/>
              <w:rPr>
                <w:rFonts w:eastAsia="標楷體"/>
                <w:color w:val="000000" w:themeColor="text1"/>
                <w:kern w:val="0"/>
              </w:rPr>
            </w:pPr>
            <w:r w:rsidRPr="00CE50CF">
              <w:rPr>
                <w:rFonts w:eastAsia="標楷體"/>
                <w:color w:val="000000" w:themeColor="text1"/>
                <w:kern w:val="0"/>
              </w:rPr>
              <w:t>3.</w:t>
            </w:r>
            <w:r w:rsidRPr="00CE50CF">
              <w:rPr>
                <w:rFonts w:eastAsia="標楷體"/>
                <w:color w:val="000000" w:themeColor="text1"/>
                <w:kern w:val="0"/>
              </w:rPr>
              <w:t>重金屬與</w:t>
            </w:r>
            <w:r w:rsidR="00533BEF">
              <w:rPr>
                <w:rFonts w:eastAsia="標楷體" w:hint="eastAsia"/>
                <w:color w:val="000000" w:themeColor="text1"/>
                <w:kern w:val="0"/>
              </w:rPr>
              <w:t>真</w:t>
            </w:r>
            <w:r w:rsidRPr="00CE50CF">
              <w:rPr>
                <w:rFonts w:eastAsia="標楷體"/>
                <w:color w:val="000000" w:themeColor="text1"/>
                <w:kern w:val="0"/>
              </w:rPr>
              <w:t>菌毒素應符合食品安全衛生法規之標準。</w:t>
            </w:r>
          </w:p>
          <w:p w:rsidR="00BE6EE4" w:rsidRPr="00CE50CF" w:rsidRDefault="00BE6EE4" w:rsidP="00BE6EE4">
            <w:pPr>
              <w:widowControl/>
              <w:tabs>
                <w:tab w:val="left" w:pos="4848"/>
              </w:tabs>
              <w:spacing w:before="60" w:after="60" w:line="300" w:lineRule="exact"/>
              <w:ind w:left="284" w:right="57" w:hanging="227"/>
              <w:jc w:val="both"/>
              <w:rPr>
                <w:rFonts w:eastAsia="標楷體"/>
                <w:color w:val="000000" w:themeColor="text1"/>
                <w:kern w:val="0"/>
              </w:rPr>
            </w:pPr>
            <w:r w:rsidRPr="00CE50CF">
              <w:rPr>
                <w:rFonts w:eastAsia="標楷體"/>
                <w:color w:val="000000" w:themeColor="text1"/>
                <w:kern w:val="0"/>
              </w:rPr>
              <w:t>4.</w:t>
            </w:r>
            <w:r w:rsidRPr="00CE50CF">
              <w:rPr>
                <w:rFonts w:eastAsia="標楷體"/>
                <w:color w:val="000000" w:themeColor="text1"/>
                <w:kern w:val="0"/>
              </w:rPr>
              <w:t>總氮含量</w:t>
            </w:r>
            <w:r w:rsidR="00B63896">
              <w:rPr>
                <w:rFonts w:eastAsia="標楷體"/>
                <w:color w:val="000000" w:themeColor="text1"/>
                <w:kern w:val="0"/>
              </w:rPr>
              <w:t>1.0 g/100 mL</w:t>
            </w:r>
            <w:r w:rsidRPr="00CE50CF">
              <w:rPr>
                <w:rFonts w:eastAsia="標楷體"/>
                <w:color w:val="000000" w:themeColor="text1"/>
                <w:kern w:val="0"/>
              </w:rPr>
              <w:t>以上。</w:t>
            </w:r>
          </w:p>
        </w:tc>
      </w:tr>
      <w:tr w:rsidR="005D6503" w:rsidRPr="00CE50CF" w:rsidTr="005D69FA">
        <w:trPr>
          <w:jc w:val="center"/>
        </w:trPr>
        <w:tc>
          <w:tcPr>
            <w:tcW w:w="2161" w:type="dxa"/>
          </w:tcPr>
          <w:p w:rsidR="00BE6EE4" w:rsidRPr="00CE50CF" w:rsidRDefault="00BE6EE4" w:rsidP="00BE6EE4">
            <w:pPr>
              <w:widowControl/>
              <w:tabs>
                <w:tab w:val="left" w:pos="4848"/>
              </w:tabs>
              <w:spacing w:before="60" w:after="60" w:line="300" w:lineRule="exact"/>
              <w:ind w:left="57" w:right="57"/>
              <w:jc w:val="both"/>
              <w:rPr>
                <w:rFonts w:eastAsia="標楷體"/>
                <w:color w:val="000000" w:themeColor="text1"/>
                <w:kern w:val="0"/>
              </w:rPr>
            </w:pPr>
            <w:r w:rsidRPr="00CE50CF">
              <w:rPr>
                <w:rFonts w:eastAsia="標楷體"/>
                <w:color w:val="000000" w:themeColor="text1"/>
                <w:kern w:val="0"/>
              </w:rPr>
              <w:t>三</w:t>
            </w:r>
            <w:r w:rsidRPr="00CE50CF">
              <w:rPr>
                <w:rFonts w:eastAsia="標楷體"/>
                <w:color w:val="000000" w:themeColor="text1"/>
                <w:kern w:val="0"/>
              </w:rPr>
              <w:t>.</w:t>
            </w:r>
            <w:r w:rsidRPr="00CE50CF">
              <w:rPr>
                <w:rFonts w:eastAsia="標楷體"/>
                <w:color w:val="000000" w:themeColor="text1"/>
                <w:kern w:val="0"/>
              </w:rPr>
              <w:t>胺基酸液</w:t>
            </w:r>
          </w:p>
        </w:tc>
        <w:tc>
          <w:tcPr>
            <w:tcW w:w="8722" w:type="dxa"/>
            <w:gridSpan w:val="2"/>
          </w:tcPr>
          <w:p w:rsidR="00BE6EE4" w:rsidRPr="00CE50CF" w:rsidRDefault="00BE6EE4" w:rsidP="00BE6EE4">
            <w:pPr>
              <w:widowControl/>
              <w:tabs>
                <w:tab w:val="left" w:pos="4848"/>
              </w:tabs>
              <w:spacing w:before="60" w:after="60" w:line="300" w:lineRule="exact"/>
              <w:ind w:left="57" w:right="57"/>
              <w:jc w:val="both"/>
              <w:rPr>
                <w:rFonts w:eastAsia="標楷體"/>
                <w:color w:val="000000" w:themeColor="text1"/>
                <w:kern w:val="0"/>
              </w:rPr>
            </w:pPr>
            <w:r w:rsidRPr="00CE50CF">
              <w:rPr>
                <w:rFonts w:eastAsia="標楷體"/>
                <w:color w:val="000000" w:themeColor="text1"/>
                <w:kern w:val="0"/>
              </w:rPr>
              <w:t>1.</w:t>
            </w:r>
            <w:r w:rsidRPr="00CE50CF">
              <w:rPr>
                <w:rFonts w:eastAsia="標楷體"/>
                <w:color w:val="000000" w:themeColor="text1"/>
                <w:kern w:val="0"/>
              </w:rPr>
              <w:t>外包裝應完整不得有破損，不應有夾雜異物之現象。</w:t>
            </w:r>
          </w:p>
          <w:p w:rsidR="00BE6EE4" w:rsidRPr="00CE50CF" w:rsidRDefault="00BE6EE4" w:rsidP="00BE6EE4">
            <w:pPr>
              <w:widowControl/>
              <w:tabs>
                <w:tab w:val="left" w:pos="4848"/>
              </w:tabs>
              <w:spacing w:before="60" w:after="60" w:line="300" w:lineRule="exact"/>
              <w:ind w:leftChars="24" w:left="240" w:right="57" w:hangingChars="76" w:hanging="182"/>
              <w:jc w:val="both"/>
              <w:rPr>
                <w:rFonts w:eastAsia="標楷體"/>
                <w:color w:val="000000" w:themeColor="text1"/>
                <w:kern w:val="0"/>
              </w:rPr>
            </w:pPr>
            <w:r w:rsidRPr="00CE50CF">
              <w:rPr>
                <w:rFonts w:eastAsia="標楷體"/>
                <w:color w:val="000000" w:themeColor="text1"/>
                <w:kern w:val="0"/>
              </w:rPr>
              <w:t>2.</w:t>
            </w:r>
            <w:r w:rsidRPr="00CE50CF">
              <w:rPr>
                <w:rFonts w:eastAsia="標楷體"/>
                <w:color w:val="000000" w:themeColor="text1"/>
                <w:kern w:val="0"/>
              </w:rPr>
              <w:t>產品標示應符合食安法第</w:t>
            </w:r>
            <w:r w:rsidRPr="00CE50CF">
              <w:rPr>
                <w:rFonts w:eastAsia="標楷體"/>
                <w:color w:val="000000" w:themeColor="text1"/>
                <w:kern w:val="0"/>
              </w:rPr>
              <w:t>24</w:t>
            </w:r>
            <w:r w:rsidRPr="00CE50CF">
              <w:rPr>
                <w:rFonts w:eastAsia="標楷體"/>
                <w:color w:val="000000" w:themeColor="text1"/>
                <w:kern w:val="0"/>
              </w:rPr>
              <w:t>條規定，驗收日距有效</w:t>
            </w:r>
            <w:r w:rsidR="00533BEF">
              <w:rPr>
                <w:rFonts w:eastAsia="標楷體" w:hint="eastAsia"/>
                <w:color w:val="000000" w:themeColor="text1"/>
                <w:kern w:val="0"/>
              </w:rPr>
              <w:t>日期</w:t>
            </w:r>
            <w:r w:rsidRPr="00CE50CF">
              <w:rPr>
                <w:rFonts w:eastAsia="標楷體"/>
                <w:color w:val="000000" w:themeColor="text1"/>
                <w:kern w:val="0"/>
              </w:rPr>
              <w:t>不得少有效期的</w:t>
            </w:r>
            <w:r w:rsidRPr="00CE50CF">
              <w:rPr>
                <w:rFonts w:eastAsia="標楷體"/>
                <w:color w:val="000000" w:themeColor="text1"/>
                <w:kern w:val="0"/>
              </w:rPr>
              <w:t>1/3</w:t>
            </w:r>
            <w:r w:rsidRPr="00CE50CF">
              <w:rPr>
                <w:rFonts w:eastAsia="標楷體"/>
                <w:color w:val="000000" w:themeColor="text1"/>
                <w:kern w:val="0"/>
              </w:rPr>
              <w:t>。</w:t>
            </w:r>
          </w:p>
          <w:p w:rsidR="00BE6EE4" w:rsidRPr="00CE50CF" w:rsidRDefault="00BE6EE4" w:rsidP="00BE6EE4">
            <w:pPr>
              <w:widowControl/>
              <w:tabs>
                <w:tab w:val="left" w:pos="4848"/>
              </w:tabs>
              <w:spacing w:before="60" w:after="60" w:line="300" w:lineRule="exact"/>
              <w:ind w:leftChars="24" w:left="240" w:right="57" w:hangingChars="76" w:hanging="182"/>
              <w:jc w:val="both"/>
              <w:rPr>
                <w:rFonts w:eastAsia="標楷體"/>
                <w:color w:val="000000" w:themeColor="text1"/>
                <w:kern w:val="0"/>
              </w:rPr>
            </w:pPr>
            <w:r w:rsidRPr="00CE50CF">
              <w:rPr>
                <w:rFonts w:eastAsia="標楷體"/>
                <w:color w:val="000000" w:themeColor="text1"/>
                <w:kern w:val="0"/>
              </w:rPr>
              <w:t>3.</w:t>
            </w:r>
            <w:r w:rsidRPr="00CE50CF">
              <w:rPr>
                <w:rFonts w:eastAsia="標楷體"/>
                <w:color w:val="000000" w:themeColor="text1"/>
                <w:kern w:val="0"/>
              </w:rPr>
              <w:t>重金屬應符合食品安全衛生法規之標準，單氯丙二醇含量低於</w:t>
            </w:r>
            <w:r w:rsidR="004D06A8">
              <w:rPr>
                <w:rFonts w:eastAsia="標楷體"/>
                <w:color w:val="000000" w:themeColor="text1"/>
                <w:kern w:val="0"/>
              </w:rPr>
              <w:t>0.4</w:t>
            </w:r>
            <w:r w:rsidR="004D06A8">
              <w:rPr>
                <w:rFonts w:eastAsia="標楷體" w:hint="eastAsia"/>
                <w:color w:val="000000" w:themeColor="text1"/>
                <w:kern w:val="0"/>
              </w:rPr>
              <w:t xml:space="preserve"> </w:t>
            </w:r>
            <w:r w:rsidRPr="00CE50CF">
              <w:rPr>
                <w:rFonts w:eastAsia="標楷體"/>
                <w:color w:val="000000" w:themeColor="text1"/>
                <w:kern w:val="0"/>
              </w:rPr>
              <w:t>ppm</w:t>
            </w:r>
            <w:r w:rsidRPr="00CE50CF">
              <w:rPr>
                <w:rFonts w:eastAsia="標楷體"/>
                <w:color w:val="000000" w:themeColor="text1"/>
                <w:kern w:val="0"/>
              </w:rPr>
              <w:t>。</w:t>
            </w:r>
          </w:p>
          <w:p w:rsidR="00BE6EE4" w:rsidRPr="00CE50CF" w:rsidRDefault="00BE6EE4" w:rsidP="00B63896">
            <w:pPr>
              <w:widowControl/>
              <w:tabs>
                <w:tab w:val="left" w:pos="4848"/>
              </w:tabs>
              <w:spacing w:before="60" w:after="60" w:line="300" w:lineRule="exact"/>
              <w:ind w:leftChars="24" w:left="240" w:right="57" w:hangingChars="76" w:hanging="182"/>
              <w:jc w:val="both"/>
              <w:rPr>
                <w:rFonts w:eastAsia="標楷體"/>
                <w:color w:val="000000" w:themeColor="text1"/>
                <w:kern w:val="0"/>
              </w:rPr>
            </w:pPr>
            <w:r w:rsidRPr="00CE50CF">
              <w:rPr>
                <w:rFonts w:eastAsia="標楷體"/>
                <w:color w:val="000000" w:themeColor="text1"/>
                <w:kern w:val="0"/>
              </w:rPr>
              <w:t>4.</w:t>
            </w:r>
            <w:r w:rsidRPr="00CE50CF">
              <w:rPr>
                <w:rFonts w:eastAsia="標楷體"/>
                <w:color w:val="000000" w:themeColor="text1"/>
                <w:kern w:val="0"/>
              </w:rPr>
              <w:t>總氮含量</w:t>
            </w:r>
            <w:r w:rsidR="00B63896">
              <w:rPr>
                <w:rFonts w:eastAsia="標楷體"/>
                <w:color w:val="000000" w:themeColor="text1"/>
                <w:kern w:val="0"/>
              </w:rPr>
              <w:t>1.0 g/100 mL</w:t>
            </w:r>
            <w:r w:rsidRPr="00CE50CF">
              <w:rPr>
                <w:rFonts w:eastAsia="標楷體"/>
                <w:color w:val="000000" w:themeColor="text1"/>
                <w:kern w:val="0"/>
              </w:rPr>
              <w:t>以上。</w:t>
            </w:r>
          </w:p>
        </w:tc>
      </w:tr>
      <w:tr w:rsidR="005D6503" w:rsidRPr="00CE50CF" w:rsidTr="005D69FA">
        <w:trPr>
          <w:jc w:val="center"/>
        </w:trPr>
        <w:tc>
          <w:tcPr>
            <w:tcW w:w="2161" w:type="dxa"/>
          </w:tcPr>
          <w:p w:rsidR="00BE6EE4" w:rsidRPr="00CE50CF" w:rsidRDefault="00BE6EE4" w:rsidP="00BE6EE4">
            <w:pPr>
              <w:widowControl/>
              <w:tabs>
                <w:tab w:val="left" w:pos="4848"/>
              </w:tabs>
              <w:spacing w:before="60" w:after="60" w:line="300" w:lineRule="exact"/>
              <w:ind w:leftChars="26" w:left="422" w:right="57" w:hangingChars="150" w:hanging="360"/>
              <w:jc w:val="both"/>
              <w:rPr>
                <w:rFonts w:eastAsia="標楷體"/>
                <w:color w:val="000000" w:themeColor="text1"/>
                <w:kern w:val="0"/>
              </w:rPr>
            </w:pPr>
            <w:r w:rsidRPr="00CE50CF">
              <w:rPr>
                <w:rFonts w:eastAsia="標楷體"/>
                <w:color w:val="000000" w:themeColor="text1"/>
                <w:kern w:val="0"/>
              </w:rPr>
              <w:t>四</w:t>
            </w:r>
            <w:r w:rsidRPr="00CE50CF">
              <w:rPr>
                <w:rFonts w:eastAsia="標楷體"/>
                <w:color w:val="000000" w:themeColor="text1"/>
                <w:kern w:val="0"/>
              </w:rPr>
              <w:t>.</w:t>
            </w:r>
            <w:r w:rsidRPr="00CE50CF">
              <w:rPr>
                <w:rFonts w:eastAsia="標楷體"/>
                <w:color w:val="000000" w:themeColor="text1"/>
                <w:kern w:val="0"/>
              </w:rPr>
              <w:t>砂糖、食鹽等調味料</w:t>
            </w:r>
            <w:r w:rsidRPr="00CE50CF">
              <w:rPr>
                <w:rFonts w:eastAsia="標楷體"/>
                <w:color w:val="000000" w:themeColor="text1"/>
                <w:kern w:val="0"/>
              </w:rPr>
              <w:t>(</w:t>
            </w:r>
            <w:r w:rsidRPr="00CE50CF">
              <w:rPr>
                <w:rFonts w:eastAsia="標楷體"/>
                <w:color w:val="000000" w:themeColor="text1"/>
                <w:kern w:val="0"/>
              </w:rPr>
              <w:t>乾貨類</w:t>
            </w:r>
            <w:r w:rsidRPr="00CE50CF">
              <w:rPr>
                <w:rFonts w:eastAsia="標楷體"/>
                <w:color w:val="000000" w:themeColor="text1"/>
                <w:kern w:val="0"/>
              </w:rPr>
              <w:t>)</w:t>
            </w:r>
            <w:r w:rsidRPr="00CE50CF">
              <w:rPr>
                <w:rFonts w:eastAsia="標楷體"/>
                <w:color w:val="000000" w:themeColor="text1"/>
                <w:kern w:val="0"/>
              </w:rPr>
              <w:br/>
            </w:r>
          </w:p>
        </w:tc>
        <w:tc>
          <w:tcPr>
            <w:tcW w:w="8722" w:type="dxa"/>
            <w:gridSpan w:val="2"/>
          </w:tcPr>
          <w:p w:rsidR="00BE6EE4" w:rsidRPr="00CE50CF" w:rsidRDefault="00BE6EE4" w:rsidP="00BE6EE4">
            <w:pPr>
              <w:widowControl/>
              <w:tabs>
                <w:tab w:val="left" w:pos="4848"/>
              </w:tabs>
              <w:spacing w:before="60" w:after="60" w:line="300" w:lineRule="exact"/>
              <w:ind w:left="57" w:right="57"/>
              <w:jc w:val="both"/>
              <w:rPr>
                <w:rFonts w:eastAsia="標楷體"/>
                <w:color w:val="000000" w:themeColor="text1"/>
                <w:kern w:val="0"/>
              </w:rPr>
            </w:pPr>
            <w:r w:rsidRPr="00CE50CF">
              <w:rPr>
                <w:rFonts w:eastAsia="標楷體"/>
                <w:color w:val="000000" w:themeColor="text1"/>
                <w:kern w:val="0"/>
              </w:rPr>
              <w:t>1.</w:t>
            </w:r>
            <w:r w:rsidRPr="00CE50CF">
              <w:rPr>
                <w:rFonts w:eastAsia="標楷體"/>
                <w:color w:val="000000" w:themeColor="text1"/>
                <w:kern w:val="0"/>
              </w:rPr>
              <w:t>外包裝無破損且清潔。</w:t>
            </w:r>
          </w:p>
          <w:p w:rsidR="00BE6EE4" w:rsidRPr="00CE50CF" w:rsidRDefault="00BE6EE4" w:rsidP="00BE6EE4">
            <w:pPr>
              <w:widowControl/>
              <w:tabs>
                <w:tab w:val="left" w:pos="4848"/>
              </w:tabs>
              <w:spacing w:before="60" w:after="60" w:line="300" w:lineRule="exact"/>
              <w:ind w:left="57" w:right="57"/>
              <w:jc w:val="both"/>
              <w:rPr>
                <w:rFonts w:eastAsia="標楷體"/>
                <w:color w:val="000000" w:themeColor="text1"/>
                <w:kern w:val="0"/>
              </w:rPr>
            </w:pPr>
            <w:r w:rsidRPr="00CE50CF">
              <w:rPr>
                <w:rFonts w:eastAsia="標楷體"/>
                <w:color w:val="000000" w:themeColor="text1"/>
                <w:kern w:val="0"/>
              </w:rPr>
              <w:t>2.</w:t>
            </w:r>
            <w:r w:rsidRPr="00CE50CF">
              <w:rPr>
                <w:rFonts w:eastAsia="標楷體"/>
                <w:color w:val="000000" w:themeColor="text1"/>
                <w:kern w:val="0"/>
              </w:rPr>
              <w:t>色澤正常，無異味、潮濕、夾雜異物與長黴之現象。</w:t>
            </w:r>
          </w:p>
          <w:p w:rsidR="00BE6EE4" w:rsidRPr="00CE50CF" w:rsidRDefault="00BE6EE4" w:rsidP="00BE6EE4">
            <w:pPr>
              <w:widowControl/>
              <w:tabs>
                <w:tab w:val="left" w:pos="4848"/>
              </w:tabs>
              <w:spacing w:before="60" w:after="60" w:line="300" w:lineRule="exact"/>
              <w:ind w:leftChars="24" w:left="240" w:right="57" w:hangingChars="76" w:hanging="182"/>
              <w:jc w:val="both"/>
              <w:rPr>
                <w:rFonts w:eastAsia="標楷體"/>
                <w:color w:val="000000" w:themeColor="text1"/>
                <w:kern w:val="0"/>
              </w:rPr>
            </w:pPr>
            <w:r w:rsidRPr="00CE50CF">
              <w:rPr>
                <w:rFonts w:eastAsia="標楷體"/>
                <w:color w:val="000000" w:themeColor="text1"/>
                <w:kern w:val="0"/>
              </w:rPr>
              <w:t>3.</w:t>
            </w:r>
            <w:r w:rsidRPr="00CE50CF">
              <w:rPr>
                <w:rFonts w:eastAsia="標楷體"/>
                <w:color w:val="000000" w:themeColor="text1"/>
                <w:kern w:val="0"/>
              </w:rPr>
              <w:t>產品標示應符合食安法第</w:t>
            </w:r>
            <w:r w:rsidRPr="00CE50CF">
              <w:rPr>
                <w:rFonts w:eastAsia="標楷體"/>
                <w:color w:val="000000" w:themeColor="text1"/>
                <w:kern w:val="0"/>
              </w:rPr>
              <w:t>24</w:t>
            </w:r>
            <w:r w:rsidRPr="00CE50CF">
              <w:rPr>
                <w:rFonts w:eastAsia="標楷體"/>
                <w:color w:val="000000" w:themeColor="text1"/>
                <w:kern w:val="0"/>
              </w:rPr>
              <w:t>條規定，驗收日距有效</w:t>
            </w:r>
            <w:r w:rsidR="00533BEF">
              <w:rPr>
                <w:rFonts w:eastAsia="標楷體" w:hint="eastAsia"/>
                <w:color w:val="000000" w:themeColor="text1"/>
                <w:kern w:val="0"/>
              </w:rPr>
              <w:t>日期</w:t>
            </w:r>
            <w:r w:rsidRPr="00CE50CF">
              <w:rPr>
                <w:rFonts w:eastAsia="標楷體"/>
                <w:color w:val="000000" w:themeColor="text1"/>
                <w:kern w:val="0"/>
              </w:rPr>
              <w:t>不得少有效期的</w:t>
            </w:r>
            <w:r w:rsidRPr="00CE50CF">
              <w:rPr>
                <w:rFonts w:eastAsia="標楷體"/>
                <w:color w:val="000000" w:themeColor="text1"/>
                <w:kern w:val="0"/>
              </w:rPr>
              <w:t>1/3</w:t>
            </w:r>
            <w:r w:rsidRPr="00CE50CF">
              <w:rPr>
                <w:rFonts w:eastAsia="標楷體"/>
                <w:color w:val="000000" w:themeColor="text1"/>
                <w:kern w:val="0"/>
              </w:rPr>
              <w:t>。</w:t>
            </w:r>
          </w:p>
          <w:p w:rsidR="00BE6EE4" w:rsidRPr="00CE50CF" w:rsidRDefault="00BE6EE4" w:rsidP="00BE6EE4">
            <w:pPr>
              <w:widowControl/>
              <w:tabs>
                <w:tab w:val="left" w:pos="4848"/>
              </w:tabs>
              <w:spacing w:before="60" w:after="60" w:line="300" w:lineRule="exact"/>
              <w:ind w:left="57" w:right="57"/>
              <w:jc w:val="both"/>
              <w:rPr>
                <w:rFonts w:eastAsia="標楷體"/>
                <w:color w:val="000000" w:themeColor="text1"/>
                <w:kern w:val="0"/>
              </w:rPr>
            </w:pPr>
            <w:r w:rsidRPr="00CE50CF">
              <w:rPr>
                <w:rFonts w:eastAsia="標楷體"/>
                <w:color w:val="000000" w:themeColor="text1"/>
                <w:kern w:val="0"/>
              </w:rPr>
              <w:t>4.</w:t>
            </w:r>
            <w:r w:rsidRPr="00CE50CF">
              <w:rPr>
                <w:rFonts w:eastAsia="標楷體"/>
                <w:color w:val="000000" w:themeColor="text1"/>
                <w:kern w:val="0"/>
              </w:rPr>
              <w:t>應為食品加工用之產品。</w:t>
            </w:r>
          </w:p>
        </w:tc>
      </w:tr>
      <w:tr w:rsidR="005D6503" w:rsidRPr="00CE50CF" w:rsidTr="005D69FA">
        <w:trPr>
          <w:jc w:val="center"/>
        </w:trPr>
        <w:tc>
          <w:tcPr>
            <w:tcW w:w="2161" w:type="dxa"/>
          </w:tcPr>
          <w:p w:rsidR="00BE6EE4" w:rsidRPr="00CE50CF" w:rsidRDefault="00BE6EE4" w:rsidP="00BE6EE4">
            <w:pPr>
              <w:widowControl/>
              <w:tabs>
                <w:tab w:val="left" w:pos="4848"/>
              </w:tabs>
              <w:spacing w:before="60" w:after="60" w:line="300" w:lineRule="exact"/>
              <w:ind w:leftChars="26" w:left="367" w:right="57" w:hangingChars="127" w:hanging="305"/>
              <w:jc w:val="both"/>
              <w:rPr>
                <w:rFonts w:eastAsia="標楷體"/>
                <w:color w:val="000000" w:themeColor="text1"/>
                <w:kern w:val="0"/>
              </w:rPr>
            </w:pPr>
            <w:r w:rsidRPr="00CE50CF">
              <w:rPr>
                <w:rFonts w:eastAsia="標楷體"/>
                <w:color w:val="000000" w:themeColor="text1"/>
                <w:kern w:val="0"/>
              </w:rPr>
              <w:t>五</w:t>
            </w:r>
            <w:r w:rsidRPr="00CE50CF">
              <w:rPr>
                <w:rFonts w:eastAsia="標楷體"/>
                <w:color w:val="000000" w:themeColor="text1"/>
                <w:kern w:val="0"/>
              </w:rPr>
              <w:t>.</w:t>
            </w:r>
            <w:r w:rsidRPr="00CE50CF">
              <w:rPr>
                <w:rFonts w:eastAsia="標楷體"/>
                <w:color w:val="000000" w:themeColor="text1"/>
                <w:kern w:val="0"/>
              </w:rPr>
              <w:t>食品添加物</w:t>
            </w:r>
          </w:p>
        </w:tc>
        <w:tc>
          <w:tcPr>
            <w:tcW w:w="8722" w:type="dxa"/>
            <w:gridSpan w:val="2"/>
          </w:tcPr>
          <w:p w:rsidR="00BE6EE4" w:rsidRPr="00CE50CF" w:rsidRDefault="00BE6EE4" w:rsidP="00BE6EE4">
            <w:pPr>
              <w:widowControl/>
              <w:tabs>
                <w:tab w:val="left" w:pos="4848"/>
              </w:tabs>
              <w:spacing w:before="60" w:after="60" w:line="300" w:lineRule="exact"/>
              <w:ind w:left="284" w:right="57" w:hanging="227"/>
              <w:jc w:val="both"/>
              <w:rPr>
                <w:rFonts w:eastAsia="標楷體"/>
                <w:color w:val="000000" w:themeColor="text1"/>
                <w:kern w:val="0"/>
              </w:rPr>
            </w:pPr>
            <w:r w:rsidRPr="00CE50CF">
              <w:rPr>
                <w:rFonts w:eastAsia="標楷體"/>
                <w:color w:val="000000" w:themeColor="text1"/>
                <w:kern w:val="0"/>
              </w:rPr>
              <w:t>1.</w:t>
            </w:r>
            <w:r w:rsidRPr="00CE50CF">
              <w:rPr>
                <w:rFonts w:eastAsia="標楷體"/>
                <w:color w:val="000000" w:themeColor="text1"/>
                <w:kern w:val="0"/>
              </w:rPr>
              <w:t>包裝應完整，外觀應符合品質要求，無潮濕、夾雜異物。</w:t>
            </w:r>
          </w:p>
          <w:p w:rsidR="00BE6EE4" w:rsidRPr="00CE50CF" w:rsidRDefault="00BE6EE4" w:rsidP="00BE6EE4">
            <w:pPr>
              <w:widowControl/>
              <w:tabs>
                <w:tab w:val="left" w:pos="4848"/>
              </w:tabs>
              <w:spacing w:before="60" w:after="60" w:line="300" w:lineRule="exact"/>
              <w:ind w:left="284" w:right="57" w:hanging="227"/>
              <w:jc w:val="both"/>
              <w:rPr>
                <w:rFonts w:eastAsia="標楷體"/>
                <w:color w:val="000000" w:themeColor="text1"/>
                <w:kern w:val="0"/>
              </w:rPr>
            </w:pPr>
            <w:r w:rsidRPr="00CE50CF">
              <w:rPr>
                <w:rFonts w:eastAsia="標楷體"/>
                <w:color w:val="000000" w:themeColor="text1"/>
                <w:kern w:val="0"/>
              </w:rPr>
              <w:t>2.</w:t>
            </w:r>
            <w:r w:rsidRPr="00CE50CF">
              <w:rPr>
                <w:rFonts w:eastAsia="標楷體"/>
                <w:color w:val="000000" w:themeColor="text1"/>
                <w:kern w:val="0"/>
              </w:rPr>
              <w:t>有衛生福利部核發之食品添加物</w:t>
            </w:r>
            <w:r w:rsidR="00533BEF">
              <w:rPr>
                <w:rFonts w:eastAsia="標楷體" w:hint="eastAsia"/>
                <w:color w:val="000000" w:themeColor="text1"/>
                <w:kern w:val="0"/>
              </w:rPr>
              <w:t>許可證影本</w:t>
            </w:r>
            <w:r w:rsidRPr="00CE50CF">
              <w:rPr>
                <w:rFonts w:eastAsia="標楷體"/>
                <w:color w:val="000000" w:themeColor="text1"/>
                <w:kern w:val="0"/>
              </w:rPr>
              <w:t>及食品登錄字號。</w:t>
            </w:r>
          </w:p>
          <w:p w:rsidR="00BE6EE4" w:rsidRPr="00CE50CF" w:rsidRDefault="00BE6EE4" w:rsidP="00BE6EE4">
            <w:pPr>
              <w:widowControl/>
              <w:tabs>
                <w:tab w:val="left" w:pos="4848"/>
              </w:tabs>
              <w:spacing w:before="60" w:after="60" w:line="300" w:lineRule="exact"/>
              <w:ind w:leftChars="24" w:left="240" w:right="57" w:hangingChars="76" w:hanging="182"/>
              <w:jc w:val="both"/>
              <w:rPr>
                <w:rFonts w:eastAsia="標楷體"/>
                <w:color w:val="000000" w:themeColor="text1"/>
                <w:kern w:val="0"/>
              </w:rPr>
            </w:pPr>
            <w:r w:rsidRPr="00CE50CF">
              <w:rPr>
                <w:rFonts w:eastAsia="標楷體"/>
                <w:color w:val="000000" w:themeColor="text1"/>
                <w:kern w:val="0"/>
              </w:rPr>
              <w:t>3.</w:t>
            </w:r>
            <w:r w:rsidRPr="00CE50CF">
              <w:rPr>
                <w:rFonts w:eastAsia="標楷體"/>
                <w:color w:val="000000" w:themeColor="text1"/>
                <w:kern w:val="0"/>
              </w:rPr>
              <w:t>產品標示應符合食安法第</w:t>
            </w:r>
            <w:r w:rsidRPr="00CE50CF">
              <w:rPr>
                <w:rFonts w:eastAsia="標楷體"/>
                <w:color w:val="000000" w:themeColor="text1"/>
                <w:kern w:val="0"/>
              </w:rPr>
              <w:t>24</w:t>
            </w:r>
            <w:r w:rsidRPr="00CE50CF">
              <w:rPr>
                <w:rFonts w:eastAsia="標楷體"/>
                <w:color w:val="000000" w:themeColor="text1"/>
                <w:kern w:val="0"/>
              </w:rPr>
              <w:t>條規定，驗收日距有效</w:t>
            </w:r>
            <w:r w:rsidR="00533BEF">
              <w:rPr>
                <w:rFonts w:eastAsia="標楷體" w:hint="eastAsia"/>
                <w:color w:val="000000" w:themeColor="text1"/>
                <w:kern w:val="0"/>
              </w:rPr>
              <w:t>日期</w:t>
            </w:r>
            <w:r w:rsidRPr="00CE50CF">
              <w:rPr>
                <w:rFonts w:eastAsia="標楷體"/>
                <w:color w:val="000000" w:themeColor="text1"/>
                <w:kern w:val="0"/>
              </w:rPr>
              <w:t>不得少有效期的</w:t>
            </w:r>
            <w:r w:rsidRPr="00CE50CF">
              <w:rPr>
                <w:rFonts w:eastAsia="標楷體"/>
                <w:color w:val="000000" w:themeColor="text1"/>
                <w:kern w:val="0"/>
              </w:rPr>
              <w:t>1/3</w:t>
            </w:r>
            <w:r w:rsidRPr="00CE50CF">
              <w:rPr>
                <w:rFonts w:eastAsia="標楷體"/>
                <w:color w:val="000000" w:themeColor="text1"/>
                <w:kern w:val="0"/>
              </w:rPr>
              <w:t>。</w:t>
            </w:r>
          </w:p>
        </w:tc>
      </w:tr>
      <w:tr w:rsidR="005D6503" w:rsidRPr="00CE50CF" w:rsidTr="005D69FA">
        <w:trPr>
          <w:jc w:val="center"/>
        </w:trPr>
        <w:tc>
          <w:tcPr>
            <w:tcW w:w="2161" w:type="dxa"/>
          </w:tcPr>
          <w:p w:rsidR="00BE6EE4" w:rsidRPr="00CE50CF" w:rsidRDefault="00BE6EE4" w:rsidP="00BE6EE4">
            <w:pPr>
              <w:widowControl/>
              <w:tabs>
                <w:tab w:val="left" w:pos="4848"/>
              </w:tabs>
              <w:spacing w:before="60" w:after="60" w:line="300" w:lineRule="exact"/>
              <w:ind w:leftChars="26" w:left="422" w:right="57" w:hangingChars="150" w:hanging="360"/>
              <w:jc w:val="both"/>
              <w:rPr>
                <w:rFonts w:eastAsia="標楷體"/>
                <w:color w:val="000000" w:themeColor="text1"/>
                <w:kern w:val="0"/>
              </w:rPr>
            </w:pPr>
            <w:r w:rsidRPr="00CE50CF">
              <w:rPr>
                <w:rFonts w:eastAsia="標楷體"/>
                <w:color w:val="000000" w:themeColor="text1"/>
                <w:kern w:val="0"/>
              </w:rPr>
              <w:t>六</w:t>
            </w:r>
            <w:r w:rsidRPr="00CE50CF">
              <w:rPr>
                <w:rFonts w:eastAsia="標楷體"/>
                <w:color w:val="000000" w:themeColor="text1"/>
                <w:kern w:val="0"/>
              </w:rPr>
              <w:t>.</w:t>
            </w:r>
            <w:r w:rsidRPr="00CE50CF">
              <w:rPr>
                <w:rFonts w:eastAsia="標楷體"/>
                <w:color w:val="000000" w:themeColor="text1"/>
                <w:kern w:val="0"/>
              </w:rPr>
              <w:t>清潔消毒用品</w:t>
            </w:r>
          </w:p>
        </w:tc>
        <w:tc>
          <w:tcPr>
            <w:tcW w:w="8722" w:type="dxa"/>
            <w:gridSpan w:val="2"/>
          </w:tcPr>
          <w:p w:rsidR="00BE6EE4" w:rsidRPr="00CE50CF" w:rsidRDefault="00BE6EE4" w:rsidP="00BE6EE4">
            <w:pPr>
              <w:widowControl/>
              <w:tabs>
                <w:tab w:val="left" w:pos="4848"/>
              </w:tabs>
              <w:spacing w:before="60" w:after="60" w:line="300" w:lineRule="exact"/>
              <w:ind w:left="57" w:right="57"/>
              <w:jc w:val="both"/>
              <w:rPr>
                <w:rFonts w:eastAsia="標楷體"/>
                <w:color w:val="000000" w:themeColor="text1"/>
                <w:kern w:val="0"/>
              </w:rPr>
            </w:pPr>
            <w:r w:rsidRPr="00CE50CF">
              <w:rPr>
                <w:rFonts w:eastAsia="標楷體"/>
                <w:color w:val="000000" w:themeColor="text1"/>
                <w:kern w:val="0"/>
              </w:rPr>
              <w:t>1.</w:t>
            </w:r>
            <w:r w:rsidRPr="00CE50CF">
              <w:rPr>
                <w:rFonts w:eastAsia="標楷體"/>
                <w:color w:val="000000" w:themeColor="text1"/>
                <w:kern w:val="0"/>
              </w:rPr>
              <w:t>包裝應完整，外觀應符合品質要求。</w:t>
            </w:r>
          </w:p>
          <w:p w:rsidR="00BE6EE4" w:rsidRPr="00CE50CF" w:rsidRDefault="00BE6EE4" w:rsidP="00BE6EE4">
            <w:pPr>
              <w:widowControl/>
              <w:tabs>
                <w:tab w:val="left" w:pos="4848"/>
              </w:tabs>
              <w:spacing w:before="60" w:after="60" w:line="300" w:lineRule="exact"/>
              <w:ind w:leftChars="24" w:left="240" w:right="57" w:hangingChars="76" w:hanging="182"/>
              <w:jc w:val="both"/>
              <w:rPr>
                <w:rFonts w:eastAsia="標楷體"/>
                <w:color w:val="000000" w:themeColor="text1"/>
                <w:kern w:val="0"/>
              </w:rPr>
            </w:pPr>
            <w:r w:rsidRPr="00CE50CF">
              <w:rPr>
                <w:rFonts w:eastAsia="標楷體"/>
                <w:color w:val="000000" w:themeColor="text1"/>
                <w:kern w:val="0"/>
              </w:rPr>
              <w:t>2.</w:t>
            </w:r>
            <w:r w:rsidRPr="00CE50CF">
              <w:rPr>
                <w:rFonts w:eastAsia="標楷體"/>
                <w:color w:val="000000" w:themeColor="text1"/>
                <w:kern w:val="0"/>
              </w:rPr>
              <w:t>產品標示應符合食安法第</w:t>
            </w:r>
            <w:r w:rsidRPr="00CE50CF">
              <w:rPr>
                <w:rFonts w:eastAsia="標楷體"/>
                <w:color w:val="000000" w:themeColor="text1"/>
                <w:kern w:val="0"/>
              </w:rPr>
              <w:t>24</w:t>
            </w:r>
            <w:r w:rsidRPr="00CE50CF">
              <w:rPr>
                <w:rFonts w:eastAsia="標楷體"/>
                <w:color w:val="000000" w:themeColor="text1"/>
                <w:kern w:val="0"/>
              </w:rPr>
              <w:t>條規定，驗收日距有效</w:t>
            </w:r>
            <w:r w:rsidR="00533BEF">
              <w:rPr>
                <w:rFonts w:eastAsia="標楷體" w:hint="eastAsia"/>
                <w:color w:val="000000" w:themeColor="text1"/>
                <w:kern w:val="0"/>
              </w:rPr>
              <w:t>日期</w:t>
            </w:r>
            <w:r w:rsidRPr="00CE50CF">
              <w:rPr>
                <w:rFonts w:eastAsia="標楷體"/>
                <w:color w:val="000000" w:themeColor="text1"/>
                <w:kern w:val="0"/>
              </w:rPr>
              <w:t>不得少有效期的</w:t>
            </w:r>
            <w:r w:rsidRPr="00CE50CF">
              <w:rPr>
                <w:rFonts w:eastAsia="標楷體"/>
                <w:color w:val="000000" w:themeColor="text1"/>
                <w:kern w:val="0"/>
              </w:rPr>
              <w:t>1/3</w:t>
            </w:r>
            <w:r w:rsidRPr="00CE50CF">
              <w:rPr>
                <w:rFonts w:eastAsia="標楷體"/>
                <w:color w:val="000000" w:themeColor="text1"/>
                <w:kern w:val="0"/>
              </w:rPr>
              <w:t>。</w:t>
            </w:r>
          </w:p>
          <w:p w:rsidR="00BE6EE4" w:rsidRPr="00CE50CF" w:rsidRDefault="00BE6EE4" w:rsidP="00BE6EE4">
            <w:pPr>
              <w:widowControl/>
              <w:tabs>
                <w:tab w:val="left" w:pos="4848"/>
              </w:tabs>
              <w:spacing w:before="60" w:after="60" w:line="300" w:lineRule="exact"/>
              <w:ind w:left="57" w:right="57"/>
              <w:jc w:val="both"/>
              <w:rPr>
                <w:rFonts w:eastAsia="標楷體"/>
                <w:color w:val="000000" w:themeColor="text1"/>
                <w:kern w:val="0"/>
              </w:rPr>
            </w:pPr>
            <w:r w:rsidRPr="00CE50CF">
              <w:rPr>
                <w:rFonts w:eastAsia="標楷體"/>
                <w:color w:val="000000" w:themeColor="text1"/>
                <w:kern w:val="0"/>
              </w:rPr>
              <w:t>3.</w:t>
            </w:r>
            <w:r w:rsidRPr="00CE50CF">
              <w:rPr>
                <w:rFonts w:eastAsia="標楷體"/>
                <w:color w:val="000000" w:themeColor="text1"/>
                <w:kern w:val="0"/>
              </w:rPr>
              <w:t>產品標示須包含緊急處理方法。</w:t>
            </w:r>
          </w:p>
          <w:p w:rsidR="00BE6EE4" w:rsidRPr="00CE50CF" w:rsidRDefault="00BE6EE4" w:rsidP="00BE6EE4">
            <w:pPr>
              <w:widowControl/>
              <w:tabs>
                <w:tab w:val="left" w:pos="4848"/>
              </w:tabs>
              <w:spacing w:before="60" w:after="60" w:line="300" w:lineRule="exact"/>
              <w:ind w:left="57" w:right="57"/>
              <w:jc w:val="both"/>
              <w:rPr>
                <w:rFonts w:eastAsia="標楷體"/>
                <w:color w:val="000000" w:themeColor="text1"/>
                <w:kern w:val="0"/>
              </w:rPr>
            </w:pPr>
            <w:r w:rsidRPr="00CE50CF">
              <w:rPr>
                <w:rFonts w:eastAsia="標楷體"/>
                <w:color w:val="000000" w:themeColor="text1"/>
                <w:kern w:val="0"/>
              </w:rPr>
              <w:t>4.</w:t>
            </w:r>
            <w:r w:rsidRPr="00CE50CF">
              <w:rPr>
                <w:rFonts w:eastAsia="標楷體"/>
                <w:color w:val="000000" w:themeColor="text1"/>
                <w:kern w:val="0"/>
              </w:rPr>
              <w:t>產品應符合食品用洗潔劑衛生標準。</w:t>
            </w:r>
          </w:p>
        </w:tc>
      </w:tr>
      <w:tr w:rsidR="005D6503" w:rsidRPr="00CE50CF" w:rsidTr="005D69FA">
        <w:trPr>
          <w:jc w:val="center"/>
        </w:trPr>
        <w:tc>
          <w:tcPr>
            <w:tcW w:w="2161" w:type="dxa"/>
          </w:tcPr>
          <w:p w:rsidR="00BE6EE4" w:rsidRPr="00CE50CF" w:rsidRDefault="00BE6EE4" w:rsidP="00533BEF">
            <w:pPr>
              <w:widowControl/>
              <w:tabs>
                <w:tab w:val="left" w:pos="4848"/>
              </w:tabs>
              <w:spacing w:before="60" w:after="60" w:line="300" w:lineRule="exact"/>
              <w:ind w:leftChars="26" w:left="422" w:right="57" w:hangingChars="150" w:hanging="360"/>
              <w:jc w:val="both"/>
              <w:rPr>
                <w:rFonts w:eastAsia="標楷體"/>
                <w:color w:val="000000" w:themeColor="text1"/>
                <w:kern w:val="0"/>
              </w:rPr>
            </w:pPr>
            <w:r w:rsidRPr="00CE50CF">
              <w:rPr>
                <w:rFonts w:eastAsia="標楷體"/>
                <w:color w:val="000000" w:themeColor="text1"/>
                <w:kern w:val="0"/>
              </w:rPr>
              <w:t>七</w:t>
            </w:r>
            <w:r w:rsidRPr="00CE50CF">
              <w:rPr>
                <w:rFonts w:eastAsia="標楷體"/>
                <w:color w:val="000000" w:themeColor="text1"/>
                <w:kern w:val="0"/>
              </w:rPr>
              <w:t>.</w:t>
            </w:r>
            <w:r w:rsidRPr="00CE50CF">
              <w:rPr>
                <w:rFonts w:eastAsia="標楷體"/>
                <w:color w:val="000000" w:themeColor="text1"/>
                <w:kern w:val="0"/>
              </w:rPr>
              <w:t>菌種</w:t>
            </w:r>
          </w:p>
        </w:tc>
        <w:tc>
          <w:tcPr>
            <w:tcW w:w="8722" w:type="dxa"/>
            <w:gridSpan w:val="2"/>
          </w:tcPr>
          <w:p w:rsidR="00BE6EE4" w:rsidRPr="00CE50CF" w:rsidRDefault="00BE6EE4" w:rsidP="00BE6EE4">
            <w:pPr>
              <w:widowControl/>
              <w:tabs>
                <w:tab w:val="left" w:pos="4848"/>
              </w:tabs>
              <w:spacing w:before="60" w:after="60" w:line="300" w:lineRule="exact"/>
              <w:ind w:left="57" w:right="57"/>
              <w:jc w:val="both"/>
              <w:rPr>
                <w:rFonts w:eastAsia="標楷體"/>
                <w:color w:val="000000" w:themeColor="text1"/>
                <w:kern w:val="0"/>
              </w:rPr>
            </w:pPr>
            <w:r w:rsidRPr="00CE50CF">
              <w:rPr>
                <w:rFonts w:eastAsia="標楷體"/>
                <w:color w:val="000000" w:themeColor="text1"/>
                <w:kern w:val="0"/>
              </w:rPr>
              <w:t>1.</w:t>
            </w:r>
            <w:r w:rsidRPr="00CE50CF">
              <w:rPr>
                <w:rFonts w:eastAsia="標楷體"/>
                <w:color w:val="000000" w:themeColor="text1"/>
                <w:kern w:val="0"/>
              </w:rPr>
              <w:t>包裝應完整，不應有夾雜異物。</w:t>
            </w:r>
          </w:p>
          <w:p w:rsidR="00BE6EE4" w:rsidRPr="00CE50CF" w:rsidRDefault="00BE6EE4" w:rsidP="00BE6EE4">
            <w:pPr>
              <w:widowControl/>
              <w:tabs>
                <w:tab w:val="left" w:pos="4848"/>
              </w:tabs>
              <w:spacing w:before="60" w:after="60" w:line="300" w:lineRule="exact"/>
              <w:ind w:leftChars="24" w:left="240" w:right="57" w:hangingChars="76" w:hanging="182"/>
              <w:jc w:val="both"/>
              <w:rPr>
                <w:rFonts w:eastAsia="標楷體"/>
                <w:color w:val="000000" w:themeColor="text1"/>
                <w:kern w:val="0"/>
              </w:rPr>
            </w:pPr>
            <w:r w:rsidRPr="00CE50CF">
              <w:rPr>
                <w:rFonts w:eastAsia="標楷體"/>
                <w:color w:val="000000" w:themeColor="text1"/>
                <w:kern w:val="0"/>
              </w:rPr>
              <w:t>2.</w:t>
            </w:r>
            <w:r w:rsidRPr="00CE50CF">
              <w:rPr>
                <w:rFonts w:eastAsia="標楷體"/>
                <w:color w:val="000000" w:themeColor="text1"/>
                <w:kern w:val="0"/>
              </w:rPr>
              <w:t>產品標示應符合食安法第</w:t>
            </w:r>
            <w:r w:rsidRPr="00CE50CF">
              <w:rPr>
                <w:rFonts w:eastAsia="標楷體"/>
                <w:color w:val="000000" w:themeColor="text1"/>
                <w:kern w:val="0"/>
              </w:rPr>
              <w:t>24</w:t>
            </w:r>
            <w:r w:rsidRPr="00CE50CF">
              <w:rPr>
                <w:rFonts w:eastAsia="標楷體"/>
                <w:color w:val="000000" w:themeColor="text1"/>
                <w:kern w:val="0"/>
              </w:rPr>
              <w:t>條規定，驗收日距有效</w:t>
            </w:r>
            <w:r w:rsidR="00533BEF">
              <w:rPr>
                <w:rFonts w:eastAsia="標楷體" w:hint="eastAsia"/>
                <w:color w:val="000000" w:themeColor="text1"/>
                <w:kern w:val="0"/>
              </w:rPr>
              <w:t>日期</w:t>
            </w:r>
            <w:r w:rsidRPr="00CE50CF">
              <w:rPr>
                <w:rFonts w:eastAsia="標楷體"/>
                <w:color w:val="000000" w:themeColor="text1"/>
                <w:kern w:val="0"/>
              </w:rPr>
              <w:t>不得少有效期的</w:t>
            </w:r>
            <w:r w:rsidRPr="00CE50CF">
              <w:rPr>
                <w:rFonts w:eastAsia="標楷體"/>
                <w:color w:val="000000" w:themeColor="text1"/>
                <w:kern w:val="0"/>
              </w:rPr>
              <w:t>1/3</w:t>
            </w:r>
            <w:r w:rsidRPr="00CE50CF">
              <w:rPr>
                <w:rFonts w:eastAsia="標楷體"/>
                <w:color w:val="000000" w:themeColor="text1"/>
                <w:kern w:val="0"/>
              </w:rPr>
              <w:t>。</w:t>
            </w:r>
          </w:p>
          <w:p w:rsidR="00BE6EE4" w:rsidRPr="00CE50CF" w:rsidRDefault="00BE6EE4" w:rsidP="00BE6EE4">
            <w:pPr>
              <w:widowControl/>
              <w:tabs>
                <w:tab w:val="left" w:pos="4848"/>
              </w:tabs>
              <w:spacing w:before="60" w:after="60" w:line="300" w:lineRule="exact"/>
              <w:ind w:left="57" w:right="57"/>
              <w:jc w:val="both"/>
              <w:rPr>
                <w:rFonts w:eastAsia="標楷體"/>
                <w:color w:val="000000" w:themeColor="text1"/>
                <w:kern w:val="0"/>
              </w:rPr>
            </w:pPr>
            <w:r w:rsidRPr="00CE50CF">
              <w:rPr>
                <w:rFonts w:eastAsia="標楷體"/>
                <w:color w:val="000000" w:themeColor="text1"/>
                <w:kern w:val="0"/>
              </w:rPr>
              <w:t>3.</w:t>
            </w:r>
            <w:r w:rsidRPr="00CE50CF">
              <w:rPr>
                <w:rFonts w:eastAsia="標楷體"/>
                <w:color w:val="000000" w:themeColor="text1"/>
                <w:kern w:val="0"/>
              </w:rPr>
              <w:t>菌種驗收後須冷藏貯存，避免菌種變異。</w:t>
            </w:r>
          </w:p>
          <w:p w:rsidR="00BE6EE4" w:rsidRPr="00CE50CF" w:rsidRDefault="00BE6EE4" w:rsidP="00BE6EE4">
            <w:pPr>
              <w:widowControl/>
              <w:tabs>
                <w:tab w:val="left" w:pos="4848"/>
              </w:tabs>
              <w:spacing w:before="60" w:after="60" w:line="300" w:lineRule="exact"/>
              <w:ind w:left="57" w:right="57"/>
              <w:jc w:val="both"/>
              <w:rPr>
                <w:rFonts w:eastAsia="標楷體"/>
                <w:color w:val="000000" w:themeColor="text1"/>
                <w:kern w:val="0"/>
              </w:rPr>
            </w:pPr>
            <w:r w:rsidRPr="00CE50CF">
              <w:rPr>
                <w:rFonts w:eastAsia="標楷體"/>
                <w:color w:val="000000" w:themeColor="text1"/>
                <w:kern w:val="0"/>
              </w:rPr>
              <w:t>4.</w:t>
            </w:r>
            <w:r w:rsidRPr="00CE50CF">
              <w:rPr>
                <w:rFonts w:eastAsia="標楷體"/>
                <w:color w:val="000000" w:themeColor="text1"/>
                <w:kern w:val="0"/>
              </w:rPr>
              <w:t>產品符合食品中真菌毒素限量標準。</w:t>
            </w:r>
          </w:p>
        </w:tc>
      </w:tr>
      <w:tr w:rsidR="00BE6EE4" w:rsidRPr="00CE50CF" w:rsidTr="005D69FA">
        <w:trPr>
          <w:jc w:val="center"/>
        </w:trPr>
        <w:tc>
          <w:tcPr>
            <w:tcW w:w="2161" w:type="dxa"/>
          </w:tcPr>
          <w:p w:rsidR="00BE6EE4" w:rsidRPr="00CE50CF" w:rsidRDefault="00BE6EE4" w:rsidP="00BE6EE4">
            <w:pPr>
              <w:widowControl/>
              <w:tabs>
                <w:tab w:val="left" w:pos="4848"/>
              </w:tabs>
              <w:spacing w:before="60" w:after="60" w:line="300" w:lineRule="exact"/>
              <w:ind w:leftChars="26" w:left="422" w:right="57" w:hangingChars="150" w:hanging="360"/>
              <w:jc w:val="both"/>
              <w:rPr>
                <w:rFonts w:eastAsia="標楷體"/>
                <w:color w:val="000000" w:themeColor="text1"/>
                <w:kern w:val="0"/>
              </w:rPr>
            </w:pPr>
            <w:r w:rsidRPr="00CE50CF">
              <w:rPr>
                <w:rFonts w:eastAsia="標楷體"/>
                <w:color w:val="000000" w:themeColor="text1"/>
                <w:kern w:val="0"/>
              </w:rPr>
              <w:t>八</w:t>
            </w:r>
            <w:r w:rsidRPr="00CE50CF">
              <w:rPr>
                <w:rFonts w:eastAsia="標楷體"/>
                <w:color w:val="000000" w:themeColor="text1"/>
                <w:kern w:val="0"/>
              </w:rPr>
              <w:t>.</w:t>
            </w:r>
            <w:r w:rsidRPr="00CE50CF">
              <w:rPr>
                <w:rFonts w:eastAsia="標楷體"/>
                <w:color w:val="000000" w:themeColor="text1"/>
                <w:kern w:val="0"/>
              </w:rPr>
              <w:t>容器具與包裝</w:t>
            </w:r>
          </w:p>
        </w:tc>
        <w:tc>
          <w:tcPr>
            <w:tcW w:w="8722" w:type="dxa"/>
            <w:gridSpan w:val="2"/>
          </w:tcPr>
          <w:p w:rsidR="00BE6EE4" w:rsidRPr="00CE50CF" w:rsidRDefault="00BE6EE4" w:rsidP="00BE6EE4">
            <w:pPr>
              <w:widowControl/>
              <w:tabs>
                <w:tab w:val="left" w:pos="4848"/>
              </w:tabs>
              <w:spacing w:before="60" w:after="60" w:line="300" w:lineRule="exact"/>
              <w:ind w:left="57" w:right="57"/>
              <w:jc w:val="both"/>
              <w:rPr>
                <w:rFonts w:eastAsia="標楷體"/>
                <w:color w:val="000000" w:themeColor="text1"/>
                <w:kern w:val="0"/>
              </w:rPr>
            </w:pPr>
            <w:r w:rsidRPr="00CE50CF">
              <w:rPr>
                <w:rFonts w:eastAsia="標楷體"/>
                <w:color w:val="000000" w:themeColor="text1"/>
                <w:kern w:val="0"/>
              </w:rPr>
              <w:t>1.</w:t>
            </w:r>
            <w:r w:rsidRPr="00CE50CF">
              <w:rPr>
                <w:rFonts w:eastAsia="標楷體"/>
                <w:color w:val="000000" w:themeColor="text1"/>
                <w:kern w:val="0"/>
              </w:rPr>
              <w:t>包裝應完整無破損或變形，不應有夾雜異物。</w:t>
            </w:r>
          </w:p>
          <w:p w:rsidR="00BE6EE4" w:rsidRPr="00CE50CF" w:rsidRDefault="00BE6EE4" w:rsidP="00BE6EE4">
            <w:pPr>
              <w:widowControl/>
              <w:tabs>
                <w:tab w:val="left" w:pos="4848"/>
              </w:tabs>
              <w:spacing w:before="60" w:after="60" w:line="300" w:lineRule="exact"/>
              <w:ind w:left="57" w:right="57"/>
              <w:jc w:val="both"/>
              <w:rPr>
                <w:rFonts w:eastAsia="標楷體"/>
                <w:color w:val="000000" w:themeColor="text1"/>
                <w:kern w:val="0"/>
              </w:rPr>
            </w:pPr>
            <w:r w:rsidRPr="00CE50CF">
              <w:rPr>
                <w:rFonts w:eastAsia="標楷體"/>
                <w:color w:val="000000" w:themeColor="text1"/>
                <w:kern w:val="0"/>
              </w:rPr>
              <w:t>2.</w:t>
            </w:r>
            <w:r w:rsidRPr="00CE50CF">
              <w:rPr>
                <w:rFonts w:eastAsia="標楷體"/>
                <w:color w:val="000000" w:themeColor="text1"/>
                <w:kern w:val="0"/>
              </w:rPr>
              <w:t>產品符合食品器具容器包裝衛生標準。</w:t>
            </w:r>
          </w:p>
        </w:tc>
      </w:tr>
    </w:tbl>
    <w:p w:rsidR="00BE6EE4" w:rsidRPr="00CE50CF" w:rsidRDefault="00BE6EE4" w:rsidP="00BE6EE4">
      <w:pPr>
        <w:widowControl/>
        <w:spacing w:line="276" w:lineRule="auto"/>
        <w:rPr>
          <w:rFonts w:eastAsia="標楷體"/>
          <w:color w:val="000000" w:themeColor="text1"/>
          <w:kern w:val="0"/>
          <w:sz w:val="22"/>
          <w:szCs w:val="22"/>
        </w:rPr>
      </w:pPr>
    </w:p>
    <w:p w:rsidR="00F96816" w:rsidRPr="00CE50CF" w:rsidRDefault="00BE6EE4" w:rsidP="00BE6EE4">
      <w:pPr>
        <w:widowControl/>
        <w:spacing w:line="240" w:lineRule="exact"/>
        <w:rPr>
          <w:rFonts w:eastAsia="標楷體"/>
          <w:color w:val="000000" w:themeColor="text1"/>
          <w:spacing w:val="-2"/>
          <w:kern w:val="0"/>
          <w:sz w:val="32"/>
          <w:szCs w:val="22"/>
        </w:rPr>
      </w:pPr>
      <w:r w:rsidRPr="00CE50CF">
        <w:rPr>
          <w:rFonts w:eastAsia="標楷體"/>
          <w:color w:val="000000" w:themeColor="text1"/>
          <w:spacing w:val="-2"/>
          <w:kern w:val="0"/>
          <w:sz w:val="32"/>
          <w:szCs w:val="22"/>
        </w:rPr>
        <w:br w:type="page"/>
      </w: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14"/>
        <w:gridCol w:w="7984"/>
      </w:tblGrid>
      <w:tr w:rsidR="005D6503" w:rsidRPr="00CE50CF" w:rsidTr="005D69FA">
        <w:trPr>
          <w:trHeight w:val="582"/>
          <w:jc w:val="center"/>
        </w:trPr>
        <w:tc>
          <w:tcPr>
            <w:tcW w:w="2914" w:type="dxa"/>
            <w:vAlign w:val="center"/>
          </w:tcPr>
          <w:p w:rsidR="00BE6EE4" w:rsidRPr="00CE50CF" w:rsidRDefault="00BE6EE4" w:rsidP="00336BBB">
            <w:pPr>
              <w:widowControl/>
              <w:spacing w:line="400" w:lineRule="exact"/>
              <w:ind w:rightChars="50" w:right="120"/>
              <w:jc w:val="right"/>
              <w:rPr>
                <w:rFonts w:eastAsia="標楷體"/>
                <w:color w:val="000000" w:themeColor="text1"/>
                <w:kern w:val="0"/>
                <w:sz w:val="28"/>
                <w:szCs w:val="22"/>
              </w:rPr>
            </w:pPr>
            <w:r w:rsidRPr="00CE50CF">
              <w:rPr>
                <w:rFonts w:eastAsia="標楷體"/>
                <w:color w:val="000000" w:themeColor="text1"/>
                <w:kern w:val="0"/>
                <w:sz w:val="28"/>
                <w:szCs w:val="22"/>
              </w:rPr>
              <w:lastRenderedPageBreak/>
              <w:t xml:space="preserve">      </w:t>
            </w:r>
            <w:r w:rsidRPr="00CE50CF">
              <w:rPr>
                <w:rFonts w:eastAsia="標楷體"/>
                <w:color w:val="000000" w:themeColor="text1"/>
                <w:kern w:val="0"/>
                <w:sz w:val="28"/>
                <w:szCs w:val="22"/>
              </w:rPr>
              <w:t xml:space="preserve">　　工廠</w:t>
            </w:r>
          </w:p>
        </w:tc>
        <w:tc>
          <w:tcPr>
            <w:tcW w:w="7984" w:type="dxa"/>
            <w:vAlign w:val="center"/>
          </w:tcPr>
          <w:p w:rsidR="00BE6EE4" w:rsidRPr="00CE50CF" w:rsidRDefault="00BE6EE4" w:rsidP="00BE6EE4">
            <w:pPr>
              <w:widowControl/>
              <w:tabs>
                <w:tab w:val="center" w:pos="4153"/>
                <w:tab w:val="right" w:pos="8306"/>
              </w:tabs>
              <w:snapToGrid w:val="0"/>
              <w:spacing w:line="400" w:lineRule="exact"/>
              <w:ind w:leftChars="180" w:left="432"/>
              <w:jc w:val="both"/>
              <w:rPr>
                <w:rFonts w:eastAsia="標楷體"/>
                <w:color w:val="000000" w:themeColor="text1"/>
                <w:kern w:val="0"/>
                <w:position w:val="-28"/>
                <w:sz w:val="28"/>
                <w:szCs w:val="20"/>
              </w:rPr>
            </w:pPr>
            <w:r w:rsidRPr="00CE50CF">
              <w:rPr>
                <w:rFonts w:eastAsia="標楷體"/>
                <w:color w:val="000000" w:themeColor="text1"/>
                <w:kern w:val="0"/>
                <w:sz w:val="28"/>
                <w:szCs w:val="20"/>
              </w:rPr>
              <w:t>G-3-5-01</w:t>
            </w:r>
            <w:r w:rsidR="005D6503" w:rsidRPr="00CE50CF">
              <w:rPr>
                <w:rFonts w:eastAsia="標楷體"/>
                <w:color w:val="000000" w:themeColor="text1"/>
                <w:kern w:val="0"/>
                <w:sz w:val="28"/>
                <w:szCs w:val="20"/>
              </w:rPr>
              <w:t>:</w:t>
            </w:r>
            <w:r w:rsidRPr="00CE50CF">
              <w:rPr>
                <w:rFonts w:eastAsia="標楷體"/>
                <w:color w:val="000000" w:themeColor="text1"/>
                <w:kern w:val="0"/>
                <w:sz w:val="28"/>
                <w:szCs w:val="20"/>
              </w:rPr>
              <w:t>有效餘氯、鹽度及</w:t>
            </w:r>
            <w:r w:rsidR="00805753">
              <w:rPr>
                <w:rFonts w:eastAsia="標楷體"/>
                <w:color w:val="000000" w:themeColor="text1"/>
                <w:kern w:val="0"/>
                <w:sz w:val="28"/>
                <w:szCs w:val="20"/>
              </w:rPr>
              <w:t>pH</w:t>
            </w:r>
            <w:r w:rsidRPr="00CE50CF">
              <w:rPr>
                <w:rFonts w:eastAsia="標楷體"/>
                <w:color w:val="000000" w:themeColor="text1"/>
                <w:kern w:val="0"/>
                <w:sz w:val="28"/>
                <w:szCs w:val="20"/>
              </w:rPr>
              <w:t>值檢驗操作說明書</w:t>
            </w:r>
          </w:p>
        </w:tc>
      </w:tr>
      <w:tr w:rsidR="005D6503" w:rsidRPr="00CE50CF" w:rsidTr="005D69FA">
        <w:trPr>
          <w:trHeight w:val="3200"/>
          <w:jc w:val="center"/>
        </w:trPr>
        <w:tc>
          <w:tcPr>
            <w:tcW w:w="10898" w:type="dxa"/>
            <w:gridSpan w:val="2"/>
          </w:tcPr>
          <w:p w:rsidR="00BE6EE4" w:rsidRPr="00CE50CF" w:rsidRDefault="00BE6EE4" w:rsidP="00F96816">
            <w:pPr>
              <w:widowControl/>
              <w:jc w:val="both"/>
              <w:rPr>
                <w:rFonts w:eastAsia="標楷體"/>
                <w:color w:val="000000" w:themeColor="text1"/>
                <w:kern w:val="0"/>
              </w:rPr>
            </w:pPr>
            <w:r w:rsidRPr="00CE50CF">
              <w:rPr>
                <w:rFonts w:eastAsia="標楷體"/>
                <w:color w:val="000000" w:themeColor="text1"/>
                <w:kern w:val="0"/>
              </w:rPr>
              <w:t>一、有效餘氯殘留量檢測</w:t>
            </w:r>
            <w:r w:rsidR="005D6503" w:rsidRPr="00CE50CF">
              <w:rPr>
                <w:rFonts w:eastAsia="標楷體"/>
                <w:color w:val="000000" w:themeColor="text1"/>
                <w:kern w:val="0"/>
              </w:rPr>
              <w:t>:</w:t>
            </w:r>
          </w:p>
          <w:p w:rsidR="00BE6EE4" w:rsidRPr="00CE50CF" w:rsidRDefault="00BE6EE4" w:rsidP="00F96816">
            <w:pPr>
              <w:widowControl/>
              <w:ind w:left="438"/>
              <w:jc w:val="both"/>
              <w:rPr>
                <w:rFonts w:eastAsia="標楷體"/>
                <w:color w:val="000000" w:themeColor="text1"/>
                <w:kern w:val="0"/>
              </w:rPr>
            </w:pPr>
            <w:r w:rsidRPr="00CE50CF">
              <w:rPr>
                <w:rFonts w:eastAsia="標楷體"/>
                <w:color w:val="000000" w:themeColor="text1"/>
                <w:kern w:val="0"/>
              </w:rPr>
              <w:t>1.</w:t>
            </w:r>
            <w:r w:rsidRPr="00CE50CF">
              <w:rPr>
                <w:rFonts w:eastAsia="標楷體"/>
                <w:color w:val="000000" w:themeColor="text1"/>
                <w:kern w:val="0"/>
              </w:rPr>
              <w:t>目的</w:t>
            </w:r>
            <w:r w:rsidR="005D6503" w:rsidRPr="00CE50CF">
              <w:rPr>
                <w:rFonts w:eastAsia="標楷體"/>
                <w:color w:val="000000" w:themeColor="text1"/>
                <w:kern w:val="0"/>
              </w:rPr>
              <w:t>:</w:t>
            </w:r>
            <w:r w:rsidRPr="00CE50CF">
              <w:rPr>
                <w:rFonts w:eastAsia="標楷體"/>
                <w:color w:val="000000" w:themeColor="text1"/>
                <w:kern w:val="0"/>
              </w:rPr>
              <w:t>檢查水質之有效餘氯殘留量。</w:t>
            </w:r>
          </w:p>
          <w:p w:rsidR="00BE6EE4" w:rsidRPr="00CE50CF" w:rsidRDefault="00BE6EE4" w:rsidP="00F96816">
            <w:pPr>
              <w:widowControl/>
              <w:ind w:left="466"/>
              <w:jc w:val="both"/>
              <w:rPr>
                <w:rFonts w:eastAsia="標楷體"/>
                <w:color w:val="000000" w:themeColor="text1"/>
                <w:kern w:val="0"/>
              </w:rPr>
            </w:pPr>
            <w:r w:rsidRPr="00CE50CF">
              <w:rPr>
                <w:rFonts w:eastAsia="標楷體"/>
                <w:color w:val="000000" w:themeColor="text1"/>
                <w:kern w:val="0"/>
              </w:rPr>
              <w:t>2.</w:t>
            </w:r>
            <w:r w:rsidRPr="00CE50CF">
              <w:rPr>
                <w:rFonts w:eastAsia="標楷體"/>
                <w:color w:val="000000" w:themeColor="text1"/>
                <w:kern w:val="0"/>
              </w:rPr>
              <w:t>儀器</w:t>
            </w:r>
            <w:r w:rsidR="005D6503" w:rsidRPr="00CE50CF">
              <w:rPr>
                <w:rFonts w:eastAsia="標楷體"/>
                <w:color w:val="000000" w:themeColor="text1"/>
                <w:kern w:val="0"/>
              </w:rPr>
              <w:t>:</w:t>
            </w:r>
            <w:r w:rsidRPr="00CE50CF">
              <w:rPr>
                <w:rFonts w:eastAsia="標楷體"/>
                <w:color w:val="000000" w:themeColor="text1"/>
                <w:kern w:val="0"/>
              </w:rPr>
              <w:t>餘氯測定器。</w:t>
            </w:r>
          </w:p>
          <w:p w:rsidR="00BE6EE4" w:rsidRPr="00CE50CF" w:rsidRDefault="00BE6EE4" w:rsidP="00F96816">
            <w:pPr>
              <w:widowControl/>
              <w:ind w:left="466"/>
              <w:jc w:val="both"/>
              <w:rPr>
                <w:rFonts w:eastAsia="標楷體"/>
                <w:color w:val="000000" w:themeColor="text1"/>
                <w:kern w:val="0"/>
              </w:rPr>
            </w:pPr>
            <w:r w:rsidRPr="00CE50CF">
              <w:rPr>
                <w:rFonts w:eastAsia="標楷體"/>
                <w:color w:val="000000" w:themeColor="text1"/>
                <w:kern w:val="0"/>
              </w:rPr>
              <w:t>3.</w:t>
            </w:r>
            <w:r w:rsidRPr="00CE50CF">
              <w:rPr>
                <w:rFonts w:eastAsia="標楷體"/>
                <w:color w:val="000000" w:themeColor="text1"/>
                <w:kern w:val="0"/>
              </w:rPr>
              <w:t>檢查方法</w:t>
            </w:r>
            <w:r w:rsidR="005D6503" w:rsidRPr="00CE50CF">
              <w:rPr>
                <w:rFonts w:eastAsia="標楷體"/>
                <w:color w:val="000000" w:themeColor="text1"/>
                <w:kern w:val="0"/>
              </w:rPr>
              <w:t>:</w:t>
            </w:r>
          </w:p>
          <w:p w:rsidR="00BE6EE4" w:rsidRPr="00CE50CF" w:rsidRDefault="00BE6EE4" w:rsidP="00F96816">
            <w:pPr>
              <w:widowControl/>
              <w:ind w:leftChars="258" w:left="619"/>
              <w:rPr>
                <w:rFonts w:eastAsia="標楷體"/>
                <w:color w:val="000000" w:themeColor="text1"/>
                <w:kern w:val="0"/>
              </w:rPr>
            </w:pPr>
            <w:r w:rsidRPr="00CE50CF">
              <w:rPr>
                <w:rFonts w:eastAsia="標楷體"/>
                <w:color w:val="000000" w:themeColor="text1"/>
                <w:kern w:val="0"/>
              </w:rPr>
              <w:t>3.1</w:t>
            </w:r>
            <w:r w:rsidR="00F96816">
              <w:rPr>
                <w:rFonts w:eastAsia="標楷體" w:hint="eastAsia"/>
                <w:color w:val="000000" w:themeColor="text1"/>
                <w:kern w:val="0"/>
              </w:rPr>
              <w:t>.</w:t>
            </w:r>
            <w:r w:rsidRPr="00CE50CF">
              <w:rPr>
                <w:rFonts w:eastAsia="標楷體"/>
                <w:color w:val="000000" w:themeColor="text1"/>
                <w:kern w:val="0"/>
              </w:rPr>
              <w:t>先將測試玻璃管用水洗淨。</w:t>
            </w:r>
          </w:p>
          <w:p w:rsidR="00BE6EE4" w:rsidRPr="00CE50CF" w:rsidRDefault="00BE6EE4" w:rsidP="00F96816">
            <w:pPr>
              <w:widowControl/>
              <w:ind w:leftChars="258" w:left="619"/>
              <w:rPr>
                <w:rFonts w:eastAsia="標楷體"/>
                <w:color w:val="000000" w:themeColor="text1"/>
                <w:kern w:val="0"/>
              </w:rPr>
            </w:pPr>
            <w:r w:rsidRPr="00CE50CF">
              <w:rPr>
                <w:rFonts w:eastAsia="標楷體"/>
                <w:color w:val="000000" w:themeColor="text1"/>
                <w:kern w:val="0"/>
              </w:rPr>
              <w:t>3.2</w:t>
            </w:r>
            <w:r w:rsidR="00F96816">
              <w:rPr>
                <w:rFonts w:eastAsia="標楷體" w:hint="eastAsia"/>
                <w:color w:val="000000" w:themeColor="text1"/>
                <w:kern w:val="0"/>
              </w:rPr>
              <w:t>.</w:t>
            </w:r>
            <w:r w:rsidRPr="00CE50CF">
              <w:rPr>
                <w:rFonts w:eastAsia="標楷體"/>
                <w:color w:val="000000" w:themeColor="text1"/>
                <w:kern w:val="0"/>
              </w:rPr>
              <w:t>取</w:t>
            </w:r>
            <w:r w:rsidRPr="00CE50CF">
              <w:rPr>
                <w:rFonts w:eastAsia="標楷體"/>
                <w:color w:val="000000" w:themeColor="text1"/>
                <w:kern w:val="0"/>
              </w:rPr>
              <w:t>10 ml</w:t>
            </w:r>
            <w:r w:rsidRPr="00CE50CF">
              <w:rPr>
                <w:rFonts w:eastAsia="標楷體"/>
                <w:color w:val="000000" w:themeColor="text1"/>
                <w:kern w:val="0"/>
              </w:rPr>
              <w:t>水樣於空管內。</w:t>
            </w:r>
          </w:p>
          <w:p w:rsidR="00BE6EE4" w:rsidRPr="00CE50CF" w:rsidRDefault="00BE6EE4" w:rsidP="00F96816">
            <w:pPr>
              <w:widowControl/>
              <w:ind w:leftChars="258" w:left="619"/>
              <w:rPr>
                <w:rFonts w:eastAsia="標楷體"/>
                <w:color w:val="000000" w:themeColor="text1"/>
                <w:kern w:val="0"/>
              </w:rPr>
            </w:pPr>
            <w:r w:rsidRPr="00CE50CF">
              <w:rPr>
                <w:rFonts w:eastAsia="標楷體"/>
                <w:color w:val="000000" w:themeColor="text1"/>
                <w:kern w:val="0"/>
              </w:rPr>
              <w:t>3.3</w:t>
            </w:r>
            <w:r w:rsidR="00F96816">
              <w:rPr>
                <w:rFonts w:eastAsia="標楷體" w:hint="eastAsia"/>
                <w:color w:val="000000" w:themeColor="text1"/>
                <w:kern w:val="0"/>
              </w:rPr>
              <w:t>.</w:t>
            </w:r>
            <w:r w:rsidRPr="00CE50CF">
              <w:rPr>
                <w:rFonts w:eastAsia="標楷體"/>
                <w:color w:val="000000" w:themeColor="text1"/>
                <w:kern w:val="0"/>
              </w:rPr>
              <w:t>自滴瓶取</w:t>
            </w:r>
            <w:r w:rsidRPr="00CE50CF">
              <w:rPr>
                <w:rFonts w:eastAsia="標楷體"/>
                <w:color w:val="000000" w:themeColor="text1"/>
                <w:kern w:val="0"/>
              </w:rPr>
              <w:t>5</w:t>
            </w:r>
            <w:r w:rsidRPr="00CE50CF">
              <w:rPr>
                <w:rFonts w:eastAsia="標楷體"/>
                <w:color w:val="000000" w:themeColor="text1"/>
                <w:kern w:val="0"/>
              </w:rPr>
              <w:t>滴餘氯試液</w:t>
            </w:r>
            <w:r w:rsidR="005D6503" w:rsidRPr="00CE50CF">
              <w:rPr>
                <w:rFonts w:eastAsia="標楷體"/>
                <w:color w:val="000000" w:themeColor="text1"/>
                <w:kern w:val="0"/>
              </w:rPr>
              <w:t>(</w:t>
            </w:r>
            <w:r w:rsidRPr="00CE50CF">
              <w:rPr>
                <w:rFonts w:eastAsia="標楷體"/>
                <w:color w:val="000000" w:themeColor="text1"/>
                <w:kern w:val="0"/>
              </w:rPr>
              <w:t>即</w:t>
            </w:r>
            <w:r w:rsidRPr="00CE50CF">
              <w:rPr>
                <w:rFonts w:eastAsia="標楷體"/>
                <w:color w:val="000000" w:themeColor="text1"/>
                <w:kern w:val="0"/>
              </w:rPr>
              <w:t>O-Tolidine</w:t>
            </w:r>
            <w:r w:rsidRPr="00CE50CF">
              <w:rPr>
                <w:rFonts w:eastAsia="標楷體"/>
                <w:color w:val="000000" w:themeColor="text1"/>
                <w:kern w:val="0"/>
              </w:rPr>
              <w:t>液</w:t>
            </w:r>
            <w:r w:rsidR="005D6503" w:rsidRPr="00CE50CF">
              <w:rPr>
                <w:rFonts w:eastAsia="標楷體"/>
                <w:color w:val="000000" w:themeColor="text1"/>
                <w:kern w:val="0"/>
              </w:rPr>
              <w:t>)</w:t>
            </w:r>
            <w:r w:rsidRPr="00CE50CF">
              <w:rPr>
                <w:rFonts w:eastAsia="標楷體"/>
                <w:color w:val="000000" w:themeColor="text1"/>
                <w:kern w:val="0"/>
              </w:rPr>
              <w:t>於盛有水樣之玻璃管</w:t>
            </w:r>
          </w:p>
          <w:p w:rsidR="00BE6EE4" w:rsidRPr="00CE50CF" w:rsidRDefault="00BE6EE4" w:rsidP="00F96816">
            <w:pPr>
              <w:widowControl/>
              <w:ind w:leftChars="258" w:left="619"/>
              <w:rPr>
                <w:rFonts w:eastAsia="標楷體"/>
                <w:color w:val="000000" w:themeColor="text1"/>
                <w:kern w:val="0"/>
              </w:rPr>
            </w:pPr>
            <w:r w:rsidRPr="00CE50CF">
              <w:rPr>
                <w:rFonts w:eastAsia="標楷體"/>
                <w:color w:val="000000" w:themeColor="text1"/>
                <w:kern w:val="0"/>
              </w:rPr>
              <w:t>3.4</w:t>
            </w:r>
            <w:r w:rsidR="00F96816">
              <w:rPr>
                <w:rFonts w:eastAsia="標楷體" w:hint="eastAsia"/>
                <w:color w:val="000000" w:themeColor="text1"/>
                <w:kern w:val="0"/>
              </w:rPr>
              <w:t>.</w:t>
            </w:r>
            <w:r w:rsidRPr="00CE50CF">
              <w:rPr>
                <w:rFonts w:eastAsia="標楷體"/>
                <w:color w:val="000000" w:themeColor="text1"/>
                <w:kern w:val="0"/>
              </w:rPr>
              <w:t>以拇指壓於管口，反覆搖盪後將檢定器放平。</w:t>
            </w:r>
          </w:p>
          <w:p w:rsidR="00BE6EE4" w:rsidRPr="00CE50CF" w:rsidRDefault="00BE6EE4" w:rsidP="00F96816">
            <w:pPr>
              <w:widowControl/>
              <w:ind w:leftChars="258" w:left="984" w:hangingChars="152" w:hanging="365"/>
              <w:rPr>
                <w:rFonts w:eastAsia="標楷體"/>
                <w:color w:val="000000" w:themeColor="text1"/>
                <w:kern w:val="0"/>
              </w:rPr>
            </w:pPr>
            <w:r w:rsidRPr="00CE50CF">
              <w:rPr>
                <w:rFonts w:eastAsia="標楷體"/>
                <w:color w:val="000000" w:themeColor="text1"/>
                <w:kern w:val="0"/>
              </w:rPr>
              <w:t>3.5</w:t>
            </w:r>
            <w:r w:rsidR="00F96816">
              <w:rPr>
                <w:rFonts w:eastAsia="標楷體" w:hint="eastAsia"/>
                <w:color w:val="000000" w:themeColor="text1"/>
                <w:kern w:val="0"/>
              </w:rPr>
              <w:t>.</w:t>
            </w:r>
            <w:r w:rsidRPr="00CE50CF">
              <w:rPr>
                <w:rFonts w:eastAsia="標楷體"/>
                <w:color w:val="000000" w:themeColor="text1"/>
                <w:kern w:val="0"/>
              </w:rPr>
              <w:t>立即觀察比較水樣與兩邊標準色管之顏色與測試水樣顏色最接近之標準色管上端所標明之數字即表示測試水樣中有效餘氯含量為多少</w:t>
            </w:r>
            <w:r w:rsidRPr="00CE50CF">
              <w:rPr>
                <w:rFonts w:eastAsia="標楷體"/>
                <w:color w:val="000000" w:themeColor="text1"/>
                <w:kern w:val="0"/>
              </w:rPr>
              <w:t>ppm</w:t>
            </w:r>
            <w:r w:rsidRPr="00CE50CF">
              <w:rPr>
                <w:rFonts w:eastAsia="標楷體"/>
                <w:color w:val="000000" w:themeColor="text1"/>
                <w:kern w:val="0"/>
              </w:rPr>
              <w:t>數。</w:t>
            </w:r>
          </w:p>
        </w:tc>
      </w:tr>
      <w:tr w:rsidR="005D6503" w:rsidRPr="00CE50CF" w:rsidTr="005D69FA">
        <w:trPr>
          <w:trHeight w:hRule="exact" w:val="2841"/>
          <w:jc w:val="center"/>
        </w:trPr>
        <w:tc>
          <w:tcPr>
            <w:tcW w:w="10898" w:type="dxa"/>
            <w:gridSpan w:val="2"/>
          </w:tcPr>
          <w:p w:rsidR="00BE6EE4" w:rsidRPr="00CE50CF" w:rsidRDefault="00BE6EE4" w:rsidP="00F96816">
            <w:pPr>
              <w:widowControl/>
              <w:jc w:val="both"/>
              <w:rPr>
                <w:rFonts w:eastAsia="標楷體"/>
                <w:color w:val="000000" w:themeColor="text1"/>
                <w:kern w:val="0"/>
              </w:rPr>
            </w:pPr>
            <w:r w:rsidRPr="00CE50CF">
              <w:rPr>
                <w:rFonts w:eastAsia="標楷體"/>
                <w:color w:val="000000" w:themeColor="text1"/>
                <w:kern w:val="0"/>
              </w:rPr>
              <w:t>二、</w:t>
            </w:r>
            <w:r w:rsidRPr="00CE50CF">
              <w:rPr>
                <w:rFonts w:eastAsia="標楷體"/>
                <w:color w:val="000000" w:themeColor="text1"/>
                <w:kern w:val="0"/>
              </w:rPr>
              <w:t>pH</w:t>
            </w:r>
            <w:r w:rsidRPr="00CE50CF">
              <w:rPr>
                <w:rFonts w:eastAsia="標楷體"/>
                <w:color w:val="000000" w:themeColor="text1"/>
                <w:kern w:val="0"/>
              </w:rPr>
              <w:t>值</w:t>
            </w:r>
            <w:r w:rsidR="00F96816">
              <w:rPr>
                <w:rFonts w:eastAsia="標楷體" w:hint="eastAsia"/>
                <w:color w:val="000000" w:themeColor="text1"/>
                <w:kern w:val="0"/>
              </w:rPr>
              <w:t>檢測</w:t>
            </w:r>
            <w:r w:rsidR="005D6503" w:rsidRPr="00CE50CF">
              <w:rPr>
                <w:rFonts w:eastAsia="標楷體"/>
                <w:color w:val="000000" w:themeColor="text1"/>
                <w:kern w:val="0"/>
              </w:rPr>
              <w:t>:</w:t>
            </w:r>
          </w:p>
          <w:p w:rsidR="00F96816" w:rsidRDefault="00BE6EE4" w:rsidP="00F96816">
            <w:pPr>
              <w:widowControl/>
              <w:ind w:left="466"/>
              <w:jc w:val="both"/>
              <w:rPr>
                <w:rFonts w:eastAsia="標楷體"/>
                <w:color w:val="000000" w:themeColor="text1"/>
                <w:kern w:val="0"/>
              </w:rPr>
            </w:pPr>
            <w:r w:rsidRPr="00CE50CF">
              <w:rPr>
                <w:rFonts w:eastAsia="標楷體"/>
                <w:color w:val="000000" w:themeColor="text1"/>
                <w:kern w:val="0"/>
              </w:rPr>
              <w:t>1.</w:t>
            </w:r>
            <w:r w:rsidRPr="00CE50CF">
              <w:rPr>
                <w:rFonts w:eastAsia="標楷體"/>
                <w:color w:val="000000" w:themeColor="text1"/>
                <w:kern w:val="0"/>
              </w:rPr>
              <w:t>目的</w:t>
            </w:r>
            <w:r w:rsidR="005D6503" w:rsidRPr="00CE50CF">
              <w:rPr>
                <w:rFonts w:eastAsia="標楷體"/>
                <w:color w:val="000000" w:themeColor="text1"/>
                <w:kern w:val="0"/>
              </w:rPr>
              <w:t>:</w:t>
            </w:r>
            <w:r w:rsidRPr="00CE50CF">
              <w:rPr>
                <w:rFonts w:eastAsia="標楷體"/>
                <w:color w:val="000000" w:themeColor="text1"/>
                <w:kern w:val="0"/>
              </w:rPr>
              <w:t>檢查產品之</w:t>
            </w:r>
            <w:r w:rsidRPr="00CE50CF">
              <w:rPr>
                <w:rFonts w:eastAsia="標楷體"/>
                <w:color w:val="000000" w:themeColor="text1"/>
                <w:kern w:val="0"/>
              </w:rPr>
              <w:t>pH</w:t>
            </w:r>
            <w:r w:rsidRPr="00CE50CF">
              <w:rPr>
                <w:rFonts w:eastAsia="標楷體"/>
                <w:color w:val="000000" w:themeColor="text1"/>
                <w:kern w:val="0"/>
              </w:rPr>
              <w:t>值。</w:t>
            </w:r>
          </w:p>
          <w:p w:rsidR="00F96816" w:rsidRDefault="00BE6EE4" w:rsidP="00F96816">
            <w:pPr>
              <w:widowControl/>
              <w:ind w:left="466"/>
              <w:jc w:val="both"/>
              <w:rPr>
                <w:rFonts w:eastAsia="標楷體"/>
                <w:color w:val="000000" w:themeColor="text1"/>
                <w:kern w:val="0"/>
              </w:rPr>
            </w:pPr>
            <w:r w:rsidRPr="00CE50CF">
              <w:rPr>
                <w:rFonts w:eastAsia="標楷體"/>
                <w:color w:val="000000" w:themeColor="text1"/>
                <w:kern w:val="0"/>
              </w:rPr>
              <w:t>2.</w:t>
            </w:r>
            <w:r w:rsidRPr="00CE50CF">
              <w:rPr>
                <w:rFonts w:eastAsia="標楷體"/>
                <w:color w:val="000000" w:themeColor="text1"/>
                <w:kern w:val="0"/>
              </w:rPr>
              <w:t>試藥、器材</w:t>
            </w:r>
            <w:r w:rsidR="005D6503" w:rsidRPr="00CE50CF">
              <w:rPr>
                <w:rFonts w:eastAsia="標楷體"/>
                <w:color w:val="000000" w:themeColor="text1"/>
                <w:kern w:val="0"/>
              </w:rPr>
              <w:t>:</w:t>
            </w:r>
            <w:r w:rsidRPr="00CE50CF">
              <w:rPr>
                <w:rFonts w:eastAsia="標楷體"/>
                <w:color w:val="000000" w:themeColor="text1"/>
                <w:kern w:val="0"/>
              </w:rPr>
              <w:t>pH</w:t>
            </w:r>
            <w:r w:rsidRPr="00CE50CF">
              <w:rPr>
                <w:rFonts w:eastAsia="標楷體"/>
                <w:color w:val="000000" w:themeColor="text1"/>
                <w:kern w:val="0"/>
              </w:rPr>
              <w:t>酸鹼值測定器、</w:t>
            </w:r>
            <w:r w:rsidR="00B63896">
              <w:rPr>
                <w:rFonts w:eastAsia="標楷體"/>
                <w:color w:val="000000" w:themeColor="text1"/>
                <w:kern w:val="0"/>
              </w:rPr>
              <w:t>pH</w:t>
            </w:r>
            <w:r w:rsidRPr="00CE50CF">
              <w:rPr>
                <w:rFonts w:eastAsia="標楷體"/>
                <w:color w:val="000000" w:themeColor="text1"/>
                <w:kern w:val="0"/>
              </w:rPr>
              <w:t>值校正液</w:t>
            </w:r>
            <w:r w:rsidR="00805753">
              <w:rPr>
                <w:rFonts w:eastAsia="標楷體"/>
                <w:color w:val="000000" w:themeColor="text1"/>
                <w:kern w:val="0"/>
              </w:rPr>
              <w:t>(pH</w:t>
            </w:r>
            <w:r w:rsidRPr="00CE50CF">
              <w:rPr>
                <w:rFonts w:eastAsia="標楷體"/>
                <w:color w:val="000000" w:themeColor="text1"/>
                <w:kern w:val="0"/>
              </w:rPr>
              <w:t>7.0)</w:t>
            </w:r>
          </w:p>
          <w:p w:rsidR="00BE6EE4" w:rsidRPr="00CE50CF" w:rsidRDefault="00BE6EE4" w:rsidP="00F96816">
            <w:pPr>
              <w:widowControl/>
              <w:ind w:left="466"/>
              <w:jc w:val="both"/>
              <w:rPr>
                <w:rFonts w:eastAsia="標楷體"/>
                <w:color w:val="000000" w:themeColor="text1"/>
                <w:kern w:val="0"/>
              </w:rPr>
            </w:pPr>
            <w:r w:rsidRPr="00CE50CF">
              <w:rPr>
                <w:rFonts w:eastAsia="標楷體"/>
                <w:color w:val="000000" w:themeColor="text1"/>
                <w:kern w:val="0"/>
              </w:rPr>
              <w:t>3.</w:t>
            </w:r>
            <w:r w:rsidRPr="00CE50CF">
              <w:rPr>
                <w:rFonts w:eastAsia="標楷體"/>
                <w:color w:val="000000" w:themeColor="text1"/>
                <w:kern w:val="0"/>
              </w:rPr>
              <w:t>檢查方法</w:t>
            </w:r>
            <w:r w:rsidR="005D6503" w:rsidRPr="00CE50CF">
              <w:rPr>
                <w:rFonts w:eastAsia="標楷體"/>
                <w:color w:val="000000" w:themeColor="text1"/>
                <w:kern w:val="0"/>
              </w:rPr>
              <w:t>:</w:t>
            </w:r>
          </w:p>
          <w:p w:rsidR="00BE6EE4" w:rsidRPr="00CE50CF" w:rsidRDefault="00BE6EE4" w:rsidP="00F96816">
            <w:pPr>
              <w:widowControl/>
              <w:ind w:left="984" w:hanging="363"/>
              <w:jc w:val="both"/>
              <w:rPr>
                <w:rFonts w:eastAsia="標楷體"/>
                <w:color w:val="000000" w:themeColor="text1"/>
                <w:kern w:val="0"/>
              </w:rPr>
            </w:pPr>
            <w:r w:rsidRPr="00CE50CF">
              <w:rPr>
                <w:rFonts w:eastAsia="標楷體"/>
                <w:color w:val="000000" w:themeColor="text1"/>
                <w:kern w:val="0"/>
              </w:rPr>
              <w:t>3.1</w:t>
            </w:r>
            <w:r w:rsidR="00F96816">
              <w:rPr>
                <w:rFonts w:eastAsia="標楷體" w:hint="eastAsia"/>
                <w:color w:val="000000" w:themeColor="text1"/>
                <w:kern w:val="0"/>
              </w:rPr>
              <w:t>.</w:t>
            </w:r>
            <w:r w:rsidRPr="00CE50CF">
              <w:rPr>
                <w:rFonts w:eastAsia="標楷體"/>
                <w:color w:val="000000" w:themeColor="text1"/>
                <w:kern w:val="0"/>
              </w:rPr>
              <w:t>取</w:t>
            </w:r>
            <w:r w:rsidR="00B63896">
              <w:rPr>
                <w:rFonts w:eastAsia="標楷體"/>
                <w:color w:val="000000" w:themeColor="text1"/>
                <w:kern w:val="0"/>
              </w:rPr>
              <w:t>p</w:t>
            </w:r>
            <w:r w:rsidR="00B63896">
              <w:rPr>
                <w:rFonts w:eastAsia="標楷體" w:hint="eastAsia"/>
                <w:color w:val="000000" w:themeColor="text1"/>
                <w:kern w:val="0"/>
              </w:rPr>
              <w:t>H</w:t>
            </w:r>
            <w:r w:rsidRPr="00CE50CF">
              <w:rPr>
                <w:rFonts w:eastAsia="標楷體"/>
                <w:color w:val="000000" w:themeColor="text1"/>
                <w:kern w:val="0"/>
              </w:rPr>
              <w:t>測定儀器，並以清水清洗電極後擦乾。</w:t>
            </w:r>
          </w:p>
          <w:p w:rsidR="00BE6EE4" w:rsidRPr="00CE50CF" w:rsidRDefault="00BE6EE4" w:rsidP="00F96816">
            <w:pPr>
              <w:widowControl/>
              <w:ind w:left="984" w:hanging="363"/>
              <w:jc w:val="both"/>
              <w:rPr>
                <w:rFonts w:eastAsia="標楷體"/>
                <w:color w:val="000000" w:themeColor="text1"/>
                <w:kern w:val="0"/>
              </w:rPr>
            </w:pPr>
            <w:r w:rsidRPr="00CE50CF">
              <w:rPr>
                <w:rFonts w:eastAsia="標楷體"/>
                <w:color w:val="000000" w:themeColor="text1"/>
                <w:kern w:val="0"/>
              </w:rPr>
              <w:t>3.2</w:t>
            </w:r>
            <w:r w:rsidR="00F96816">
              <w:rPr>
                <w:rFonts w:eastAsia="標楷體" w:hint="eastAsia"/>
                <w:color w:val="000000" w:themeColor="text1"/>
                <w:kern w:val="0"/>
              </w:rPr>
              <w:t>.</w:t>
            </w:r>
            <w:r w:rsidRPr="00CE50CF">
              <w:rPr>
                <w:rFonts w:eastAsia="標楷體"/>
                <w:color w:val="000000" w:themeColor="text1"/>
                <w:kern w:val="0"/>
              </w:rPr>
              <w:t>將電極置入</w:t>
            </w:r>
            <w:r w:rsidR="00B63896">
              <w:rPr>
                <w:rFonts w:eastAsia="標楷體"/>
                <w:color w:val="000000" w:themeColor="text1"/>
                <w:kern w:val="0"/>
              </w:rPr>
              <w:t>pH7</w:t>
            </w:r>
            <w:r w:rsidRPr="00CE50CF">
              <w:rPr>
                <w:rFonts w:eastAsia="標楷體"/>
                <w:color w:val="000000" w:themeColor="text1"/>
                <w:kern w:val="0"/>
              </w:rPr>
              <w:t>標準液中，至顯示值穩定。</w:t>
            </w:r>
          </w:p>
          <w:p w:rsidR="00BE6EE4" w:rsidRPr="00CE50CF" w:rsidRDefault="00BE6EE4" w:rsidP="00F96816">
            <w:pPr>
              <w:widowControl/>
              <w:ind w:left="984" w:hanging="363"/>
              <w:jc w:val="both"/>
              <w:rPr>
                <w:rFonts w:eastAsia="標楷體"/>
                <w:color w:val="000000" w:themeColor="text1"/>
                <w:kern w:val="0"/>
              </w:rPr>
            </w:pPr>
            <w:r w:rsidRPr="00CE50CF">
              <w:rPr>
                <w:rFonts w:eastAsia="標楷體"/>
                <w:color w:val="000000" w:themeColor="text1"/>
                <w:kern w:val="0"/>
              </w:rPr>
              <w:t>3.3</w:t>
            </w:r>
            <w:r w:rsidR="00F96816">
              <w:rPr>
                <w:rFonts w:eastAsia="標楷體" w:hint="eastAsia"/>
                <w:color w:val="000000" w:themeColor="text1"/>
                <w:kern w:val="0"/>
              </w:rPr>
              <w:t>.</w:t>
            </w:r>
            <w:r w:rsidRPr="00CE50CF">
              <w:rPr>
                <w:rFonts w:eastAsia="標楷體"/>
                <w:color w:val="000000" w:themeColor="text1"/>
                <w:kern w:val="0"/>
              </w:rPr>
              <w:t>以器具調整電極顯示值至</w:t>
            </w:r>
            <w:r w:rsidRPr="00CE50CF">
              <w:rPr>
                <w:rFonts w:eastAsia="標楷體"/>
                <w:color w:val="000000" w:themeColor="text1"/>
                <w:kern w:val="0"/>
              </w:rPr>
              <w:t>7.0</w:t>
            </w:r>
            <w:r w:rsidRPr="00CE50CF">
              <w:rPr>
                <w:rFonts w:eastAsia="標楷體"/>
                <w:color w:val="000000" w:themeColor="text1"/>
                <w:kern w:val="0"/>
              </w:rPr>
              <w:t>，完成校正，取出電極清洗並擦乾。</w:t>
            </w:r>
          </w:p>
          <w:p w:rsidR="00BE6EE4" w:rsidRPr="00CE50CF" w:rsidRDefault="00BE6EE4" w:rsidP="00F96816">
            <w:pPr>
              <w:widowControl/>
              <w:ind w:left="984" w:hanging="363"/>
              <w:jc w:val="both"/>
              <w:rPr>
                <w:rFonts w:eastAsia="標楷體"/>
                <w:color w:val="000000" w:themeColor="text1"/>
                <w:kern w:val="0"/>
              </w:rPr>
            </w:pPr>
            <w:r w:rsidRPr="00CE50CF">
              <w:rPr>
                <w:rFonts w:eastAsia="標楷體"/>
                <w:color w:val="000000" w:themeColor="text1"/>
                <w:kern w:val="0"/>
              </w:rPr>
              <w:t>3.4</w:t>
            </w:r>
            <w:r w:rsidR="00F96816">
              <w:rPr>
                <w:rFonts w:eastAsia="標楷體" w:hint="eastAsia"/>
                <w:color w:val="000000" w:themeColor="text1"/>
                <w:kern w:val="0"/>
              </w:rPr>
              <w:t>.</w:t>
            </w:r>
            <w:r w:rsidRPr="00CE50CF">
              <w:rPr>
                <w:rFonts w:eastAsia="標楷體"/>
                <w:color w:val="000000" w:themeColor="text1"/>
                <w:kern w:val="0"/>
              </w:rPr>
              <w:t>將電極置入待測液中，待顯示值穩定，此即為待測液的酸鹼值。</w:t>
            </w:r>
          </w:p>
          <w:p w:rsidR="00BE6EE4" w:rsidRPr="00CE50CF" w:rsidRDefault="00BE6EE4" w:rsidP="00F96816">
            <w:pPr>
              <w:widowControl/>
              <w:jc w:val="both"/>
              <w:rPr>
                <w:rFonts w:eastAsia="標楷體"/>
                <w:color w:val="000000" w:themeColor="text1"/>
                <w:kern w:val="0"/>
              </w:rPr>
            </w:pPr>
            <w:r w:rsidRPr="00CE50CF">
              <w:rPr>
                <w:rFonts w:eastAsia="標楷體"/>
                <w:color w:val="000000" w:themeColor="text1"/>
                <w:kern w:val="0"/>
              </w:rPr>
              <w:t xml:space="preserve">    3.5</w:t>
            </w:r>
            <w:r w:rsidRPr="00CE50CF">
              <w:rPr>
                <w:rFonts w:eastAsia="標楷體"/>
                <w:color w:val="000000" w:themeColor="text1"/>
                <w:kern w:val="0"/>
              </w:rPr>
              <w:t>使用後清洗電極並擦乾，套回保護套中。</w:t>
            </w:r>
          </w:p>
        </w:tc>
      </w:tr>
      <w:tr w:rsidR="00BE6EE4" w:rsidRPr="00CE50CF" w:rsidTr="005D69FA">
        <w:trPr>
          <w:trHeight w:hRule="exact" w:val="3406"/>
          <w:jc w:val="center"/>
        </w:trPr>
        <w:tc>
          <w:tcPr>
            <w:tcW w:w="10898" w:type="dxa"/>
            <w:gridSpan w:val="2"/>
          </w:tcPr>
          <w:p w:rsidR="00BE6EE4" w:rsidRPr="00CE50CF" w:rsidRDefault="00BE6EE4" w:rsidP="00F96816">
            <w:pPr>
              <w:widowControl/>
              <w:jc w:val="both"/>
              <w:rPr>
                <w:rFonts w:eastAsia="標楷體"/>
                <w:color w:val="000000" w:themeColor="text1"/>
                <w:kern w:val="0"/>
              </w:rPr>
            </w:pPr>
            <w:r w:rsidRPr="00CE50CF">
              <w:rPr>
                <w:rFonts w:eastAsia="標楷體"/>
                <w:color w:val="000000" w:themeColor="text1"/>
                <w:kern w:val="0"/>
              </w:rPr>
              <w:t>三、鹽度</w:t>
            </w:r>
            <w:r w:rsidR="00F96816">
              <w:rPr>
                <w:rFonts w:eastAsia="標楷體" w:hint="eastAsia"/>
                <w:color w:val="000000" w:themeColor="text1"/>
                <w:kern w:val="0"/>
              </w:rPr>
              <w:t>檢測</w:t>
            </w:r>
            <w:r w:rsidR="005D6503" w:rsidRPr="00CE50CF">
              <w:rPr>
                <w:rFonts w:eastAsia="標楷體"/>
                <w:color w:val="000000" w:themeColor="text1"/>
                <w:kern w:val="0"/>
              </w:rPr>
              <w:t>:</w:t>
            </w:r>
          </w:p>
          <w:p w:rsidR="00BE6EE4" w:rsidRPr="00CE50CF" w:rsidRDefault="00BE6EE4" w:rsidP="00F96816">
            <w:pPr>
              <w:widowControl/>
              <w:ind w:leftChars="195" w:left="480" w:hangingChars="5" w:hanging="12"/>
              <w:jc w:val="both"/>
              <w:rPr>
                <w:rFonts w:eastAsia="標楷體"/>
                <w:color w:val="000000" w:themeColor="text1"/>
                <w:kern w:val="0"/>
              </w:rPr>
            </w:pPr>
            <w:r w:rsidRPr="00CE50CF">
              <w:rPr>
                <w:rFonts w:eastAsia="標楷體"/>
                <w:color w:val="000000" w:themeColor="text1"/>
                <w:kern w:val="0"/>
              </w:rPr>
              <w:t>1.</w:t>
            </w:r>
            <w:r w:rsidRPr="00CE50CF">
              <w:rPr>
                <w:rFonts w:eastAsia="標楷體"/>
                <w:color w:val="000000" w:themeColor="text1"/>
                <w:kern w:val="0"/>
              </w:rPr>
              <w:t>目的</w:t>
            </w:r>
            <w:r w:rsidR="005D6503" w:rsidRPr="00CE50CF">
              <w:rPr>
                <w:rFonts w:eastAsia="標楷體"/>
                <w:color w:val="000000" w:themeColor="text1"/>
                <w:kern w:val="0"/>
              </w:rPr>
              <w:t>:</w:t>
            </w:r>
            <w:r w:rsidRPr="00CE50CF">
              <w:rPr>
                <w:rFonts w:eastAsia="標楷體"/>
                <w:color w:val="000000" w:themeColor="text1"/>
                <w:kern w:val="0"/>
              </w:rPr>
              <w:t>檢測產品之鹽度。</w:t>
            </w:r>
          </w:p>
          <w:p w:rsidR="00BE6EE4" w:rsidRPr="00CE50CF" w:rsidRDefault="00BE6EE4" w:rsidP="00F96816">
            <w:pPr>
              <w:widowControl/>
              <w:ind w:leftChars="195" w:left="480" w:hangingChars="5" w:hanging="12"/>
              <w:jc w:val="both"/>
              <w:rPr>
                <w:rFonts w:eastAsia="標楷體"/>
                <w:color w:val="000000" w:themeColor="text1"/>
                <w:kern w:val="0"/>
              </w:rPr>
            </w:pPr>
            <w:r w:rsidRPr="00CE50CF">
              <w:rPr>
                <w:rFonts w:eastAsia="標楷體"/>
                <w:color w:val="000000" w:themeColor="text1"/>
                <w:kern w:val="0"/>
              </w:rPr>
              <w:t>2.</w:t>
            </w:r>
            <w:r w:rsidRPr="00CE50CF">
              <w:rPr>
                <w:rFonts w:eastAsia="標楷體"/>
                <w:color w:val="000000" w:themeColor="text1"/>
                <w:kern w:val="0"/>
              </w:rPr>
              <w:t>試藥、器材</w:t>
            </w:r>
            <w:r w:rsidR="005D6503" w:rsidRPr="00CE50CF">
              <w:rPr>
                <w:rFonts w:eastAsia="標楷體"/>
                <w:color w:val="000000" w:themeColor="text1"/>
                <w:kern w:val="0"/>
              </w:rPr>
              <w:t>:</w:t>
            </w:r>
            <w:r w:rsidRPr="00CE50CF">
              <w:rPr>
                <w:rFonts w:eastAsia="標楷體"/>
                <w:color w:val="000000" w:themeColor="text1"/>
                <w:kern w:val="0"/>
              </w:rPr>
              <w:t>數位式鹽度計</w:t>
            </w:r>
          </w:p>
          <w:p w:rsidR="00BE6EE4" w:rsidRPr="00CE50CF" w:rsidRDefault="00BE6EE4" w:rsidP="00F96816">
            <w:pPr>
              <w:widowControl/>
              <w:ind w:leftChars="195" w:left="480" w:hangingChars="5" w:hanging="12"/>
              <w:jc w:val="both"/>
              <w:rPr>
                <w:rFonts w:eastAsia="標楷體"/>
                <w:color w:val="000000" w:themeColor="text1"/>
                <w:kern w:val="0"/>
              </w:rPr>
            </w:pPr>
            <w:r w:rsidRPr="00CE50CF">
              <w:rPr>
                <w:rFonts w:eastAsia="標楷體"/>
                <w:color w:val="000000" w:themeColor="text1"/>
                <w:kern w:val="0"/>
              </w:rPr>
              <w:t>3.</w:t>
            </w:r>
            <w:r w:rsidRPr="00CE50CF">
              <w:rPr>
                <w:rFonts w:eastAsia="標楷體"/>
                <w:color w:val="000000" w:themeColor="text1"/>
                <w:kern w:val="0"/>
              </w:rPr>
              <w:t>檢查方法</w:t>
            </w:r>
            <w:r w:rsidR="005D6503" w:rsidRPr="00CE50CF">
              <w:rPr>
                <w:rFonts w:eastAsia="標楷體"/>
                <w:color w:val="000000" w:themeColor="text1"/>
                <w:kern w:val="0"/>
              </w:rPr>
              <w:t>:</w:t>
            </w:r>
          </w:p>
          <w:p w:rsidR="00BE6EE4" w:rsidRPr="00CE50CF" w:rsidRDefault="00BE6EE4" w:rsidP="00F96816">
            <w:pPr>
              <w:widowControl/>
              <w:ind w:leftChars="270" w:left="648"/>
              <w:jc w:val="both"/>
              <w:rPr>
                <w:rFonts w:eastAsia="標楷體"/>
                <w:color w:val="000000" w:themeColor="text1"/>
                <w:kern w:val="0"/>
              </w:rPr>
            </w:pPr>
            <w:r w:rsidRPr="00CE50CF">
              <w:rPr>
                <w:rFonts w:eastAsia="標楷體"/>
                <w:color w:val="000000" w:themeColor="text1"/>
                <w:kern w:val="0"/>
              </w:rPr>
              <w:t>3.1</w:t>
            </w:r>
            <w:r w:rsidR="00F96816">
              <w:rPr>
                <w:rFonts w:eastAsia="標楷體" w:hint="eastAsia"/>
                <w:color w:val="000000" w:themeColor="text1"/>
                <w:kern w:val="0"/>
              </w:rPr>
              <w:t>.</w:t>
            </w:r>
            <w:r w:rsidRPr="00CE50CF">
              <w:rPr>
                <w:rFonts w:eastAsia="標楷體"/>
                <w:color w:val="000000" w:themeColor="text1"/>
                <w:kern w:val="0"/>
              </w:rPr>
              <w:t>取鹽度計，以清水清洗測定儀後擦乾。</w:t>
            </w:r>
          </w:p>
          <w:p w:rsidR="00BE6EE4" w:rsidRPr="00CE50CF" w:rsidRDefault="00BE6EE4" w:rsidP="00F96816">
            <w:pPr>
              <w:widowControl/>
              <w:ind w:leftChars="270" w:left="648"/>
              <w:jc w:val="both"/>
              <w:rPr>
                <w:rFonts w:eastAsia="標楷體"/>
                <w:color w:val="000000" w:themeColor="text1"/>
                <w:kern w:val="0"/>
              </w:rPr>
            </w:pPr>
            <w:r w:rsidRPr="00CE50CF">
              <w:rPr>
                <w:rFonts w:eastAsia="標楷體"/>
                <w:color w:val="000000" w:themeColor="text1"/>
                <w:kern w:val="0"/>
              </w:rPr>
              <w:t>3.2</w:t>
            </w:r>
            <w:r w:rsidR="00F96816">
              <w:rPr>
                <w:rFonts w:eastAsia="標楷體" w:hint="eastAsia"/>
                <w:color w:val="000000" w:themeColor="text1"/>
                <w:kern w:val="0"/>
              </w:rPr>
              <w:t>.</w:t>
            </w:r>
            <w:r w:rsidRPr="00CE50CF">
              <w:rPr>
                <w:rFonts w:eastAsia="標楷體"/>
                <w:color w:val="000000" w:themeColor="text1"/>
                <w:kern w:val="0"/>
              </w:rPr>
              <w:t>以蒸餾水滴入測定器中，檢視其數值，校正數值至</w:t>
            </w:r>
            <w:r w:rsidR="00B63896">
              <w:rPr>
                <w:rFonts w:eastAsia="標楷體"/>
                <w:color w:val="000000" w:themeColor="text1"/>
                <w:kern w:val="0"/>
              </w:rPr>
              <w:t>0.0</w:t>
            </w:r>
            <w:r w:rsidRPr="00CE50CF">
              <w:rPr>
                <w:rFonts w:eastAsia="標楷體"/>
                <w:color w:val="000000" w:themeColor="text1"/>
                <w:kern w:val="0"/>
              </w:rPr>
              <w:t>完成校正，清洗並擦乾。</w:t>
            </w:r>
          </w:p>
          <w:p w:rsidR="00BE6EE4" w:rsidRPr="00CE50CF" w:rsidRDefault="00F96816" w:rsidP="00F96816">
            <w:pPr>
              <w:widowControl/>
              <w:ind w:leftChars="270" w:left="648"/>
              <w:jc w:val="both"/>
              <w:rPr>
                <w:rFonts w:eastAsia="標楷體"/>
                <w:color w:val="000000" w:themeColor="text1"/>
                <w:kern w:val="0"/>
              </w:rPr>
            </w:pPr>
            <w:r>
              <w:rPr>
                <w:rFonts w:eastAsia="標楷體"/>
                <w:color w:val="000000" w:themeColor="text1"/>
                <w:kern w:val="0"/>
              </w:rPr>
              <w:t>3.</w:t>
            </w:r>
            <w:r>
              <w:rPr>
                <w:rFonts w:eastAsia="標楷體" w:hint="eastAsia"/>
                <w:color w:val="000000" w:themeColor="text1"/>
                <w:kern w:val="0"/>
              </w:rPr>
              <w:t>3.</w:t>
            </w:r>
            <w:r w:rsidR="00BE6EE4" w:rsidRPr="00CE50CF">
              <w:rPr>
                <w:rFonts w:eastAsia="標楷體"/>
                <w:color w:val="000000" w:themeColor="text1"/>
                <w:kern w:val="0"/>
              </w:rPr>
              <w:t>取待測液</w:t>
            </w:r>
            <w:r w:rsidR="00BE6EE4" w:rsidRPr="00CE50CF">
              <w:rPr>
                <w:rFonts w:eastAsia="標楷體"/>
                <w:color w:val="000000" w:themeColor="text1"/>
                <w:kern w:val="0"/>
              </w:rPr>
              <w:t>0.3ml</w:t>
            </w:r>
            <w:r w:rsidR="00BE6EE4" w:rsidRPr="00CE50CF">
              <w:rPr>
                <w:rFonts w:eastAsia="標楷體"/>
                <w:color w:val="000000" w:themeColor="text1"/>
                <w:kern w:val="0"/>
              </w:rPr>
              <w:t>，滴入鹽度計中，檢測數值。</w:t>
            </w:r>
          </w:p>
          <w:p w:rsidR="00BE6EE4" w:rsidRPr="00CE50CF" w:rsidRDefault="00F96816" w:rsidP="00F96816">
            <w:pPr>
              <w:widowControl/>
              <w:ind w:leftChars="270" w:left="648"/>
              <w:jc w:val="both"/>
              <w:rPr>
                <w:rFonts w:eastAsia="標楷體"/>
                <w:color w:val="000000" w:themeColor="text1"/>
                <w:kern w:val="0"/>
              </w:rPr>
            </w:pPr>
            <w:r>
              <w:rPr>
                <w:rFonts w:eastAsia="標楷體"/>
                <w:color w:val="000000" w:themeColor="text1"/>
                <w:kern w:val="0"/>
              </w:rPr>
              <w:t>3.</w:t>
            </w:r>
            <w:r>
              <w:rPr>
                <w:rFonts w:eastAsia="標楷體" w:hint="eastAsia"/>
                <w:color w:val="000000" w:themeColor="text1"/>
                <w:kern w:val="0"/>
              </w:rPr>
              <w:t>4.</w:t>
            </w:r>
            <w:r w:rsidR="00BE6EE4" w:rsidRPr="00CE50CF">
              <w:rPr>
                <w:rFonts w:eastAsia="標楷體"/>
                <w:color w:val="000000" w:themeColor="text1"/>
                <w:kern w:val="0"/>
              </w:rPr>
              <w:t>所顯示之數值，即為待測液的鹽度。</w:t>
            </w:r>
          </w:p>
          <w:p w:rsidR="00BE6EE4" w:rsidRPr="00CE50CF" w:rsidRDefault="00F96816" w:rsidP="00F96816">
            <w:pPr>
              <w:widowControl/>
              <w:ind w:leftChars="270" w:left="648"/>
              <w:jc w:val="both"/>
              <w:rPr>
                <w:rFonts w:eastAsia="標楷體"/>
                <w:color w:val="000000" w:themeColor="text1"/>
                <w:kern w:val="0"/>
              </w:rPr>
            </w:pPr>
            <w:r>
              <w:rPr>
                <w:rFonts w:eastAsia="標楷體"/>
                <w:color w:val="000000" w:themeColor="text1"/>
                <w:kern w:val="0"/>
              </w:rPr>
              <w:t>3.</w:t>
            </w:r>
            <w:r>
              <w:rPr>
                <w:rFonts w:eastAsia="標楷體" w:hint="eastAsia"/>
                <w:color w:val="000000" w:themeColor="text1"/>
                <w:kern w:val="0"/>
              </w:rPr>
              <w:t>5.</w:t>
            </w:r>
            <w:r w:rsidR="00BE6EE4" w:rsidRPr="00CE50CF">
              <w:rPr>
                <w:rFonts w:eastAsia="標楷體"/>
                <w:color w:val="000000" w:themeColor="text1"/>
                <w:kern w:val="0"/>
              </w:rPr>
              <w:t>以蒸餾水清洗儀器並擦乾。</w:t>
            </w:r>
          </w:p>
        </w:tc>
      </w:tr>
    </w:tbl>
    <w:p w:rsidR="00BE6EE4" w:rsidRPr="00CE50CF" w:rsidRDefault="00BE6EE4" w:rsidP="00BE6EE4">
      <w:pPr>
        <w:widowControl/>
        <w:spacing w:line="276" w:lineRule="auto"/>
        <w:rPr>
          <w:rFonts w:eastAsia="標楷體"/>
          <w:color w:val="000000" w:themeColor="text1"/>
          <w:kern w:val="0"/>
          <w:sz w:val="22"/>
          <w:szCs w:val="22"/>
        </w:rPr>
      </w:pPr>
    </w:p>
    <w:p w:rsidR="00BE6EE4" w:rsidRPr="00CE50CF" w:rsidRDefault="00BE6EE4" w:rsidP="00BE6EE4">
      <w:pPr>
        <w:widowControl/>
        <w:spacing w:line="276" w:lineRule="auto"/>
        <w:rPr>
          <w:rFonts w:eastAsia="標楷體"/>
          <w:color w:val="000000" w:themeColor="text1"/>
          <w:kern w:val="0"/>
          <w:sz w:val="22"/>
          <w:szCs w:val="22"/>
        </w:rPr>
      </w:pPr>
    </w:p>
    <w:p w:rsidR="00BE6EE4" w:rsidRPr="00CE50CF" w:rsidRDefault="00BE6EE4" w:rsidP="00112B04">
      <w:pPr>
        <w:widowControl/>
        <w:rPr>
          <w:rFonts w:eastAsia="標楷體"/>
          <w:color w:val="000000" w:themeColor="text1"/>
          <w:kern w:val="0"/>
          <w:sz w:val="26"/>
          <w:szCs w:val="22"/>
        </w:rPr>
      </w:pPr>
      <w:r w:rsidRPr="00CE50CF">
        <w:rPr>
          <w:rFonts w:eastAsia="標楷體"/>
          <w:color w:val="000000" w:themeColor="text1"/>
          <w:kern w:val="0"/>
          <w:sz w:val="22"/>
          <w:szCs w:val="22"/>
        </w:rPr>
        <w:br w:type="page"/>
      </w:r>
    </w:p>
    <w:tbl>
      <w:tblPr>
        <w:tblW w:w="10876" w:type="dxa"/>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84"/>
        <w:gridCol w:w="7692"/>
      </w:tblGrid>
      <w:tr w:rsidR="00BE6EE4" w:rsidRPr="00CE50CF" w:rsidTr="005D69FA">
        <w:trPr>
          <w:trHeight w:val="718"/>
          <w:jc w:val="center"/>
        </w:trPr>
        <w:tc>
          <w:tcPr>
            <w:tcW w:w="3184" w:type="dxa"/>
            <w:vAlign w:val="center"/>
          </w:tcPr>
          <w:p w:rsidR="00BE6EE4" w:rsidRPr="00CE50CF" w:rsidRDefault="00BE6EE4" w:rsidP="00336BBB">
            <w:pPr>
              <w:widowControl/>
              <w:spacing w:line="400" w:lineRule="exact"/>
              <w:ind w:rightChars="47" w:right="113"/>
              <w:jc w:val="right"/>
              <w:rPr>
                <w:rFonts w:eastAsia="標楷體"/>
                <w:color w:val="000000" w:themeColor="text1"/>
                <w:kern w:val="0"/>
                <w:sz w:val="28"/>
                <w:szCs w:val="22"/>
              </w:rPr>
            </w:pPr>
            <w:r w:rsidRPr="00CE50CF">
              <w:rPr>
                <w:rFonts w:eastAsia="標楷體"/>
                <w:color w:val="000000" w:themeColor="text1"/>
                <w:kern w:val="0"/>
                <w:sz w:val="28"/>
                <w:szCs w:val="22"/>
              </w:rPr>
              <w:lastRenderedPageBreak/>
              <w:t xml:space="preserve">          </w:t>
            </w:r>
            <w:r w:rsidRPr="00CE50CF">
              <w:rPr>
                <w:rFonts w:eastAsia="標楷體"/>
                <w:color w:val="000000" w:themeColor="text1"/>
                <w:kern w:val="0"/>
                <w:sz w:val="28"/>
                <w:szCs w:val="22"/>
              </w:rPr>
              <w:t>工廠</w:t>
            </w:r>
          </w:p>
        </w:tc>
        <w:tc>
          <w:tcPr>
            <w:tcW w:w="7692" w:type="dxa"/>
            <w:vAlign w:val="center"/>
          </w:tcPr>
          <w:p w:rsidR="00BE6EE4" w:rsidRPr="00CE50CF" w:rsidRDefault="00BE6EE4" w:rsidP="00BE6EE4">
            <w:pPr>
              <w:widowControl/>
              <w:tabs>
                <w:tab w:val="center" w:pos="4153"/>
                <w:tab w:val="right" w:pos="8306"/>
              </w:tabs>
              <w:snapToGrid w:val="0"/>
              <w:spacing w:line="400" w:lineRule="exact"/>
              <w:ind w:leftChars="180" w:left="432"/>
              <w:jc w:val="both"/>
              <w:rPr>
                <w:rFonts w:eastAsia="標楷體"/>
                <w:color w:val="000000" w:themeColor="text1"/>
                <w:kern w:val="0"/>
                <w:position w:val="-28"/>
                <w:sz w:val="28"/>
                <w:szCs w:val="20"/>
              </w:rPr>
            </w:pPr>
            <w:r w:rsidRPr="00CE50CF">
              <w:rPr>
                <w:rFonts w:eastAsia="標楷體"/>
                <w:color w:val="000000" w:themeColor="text1"/>
                <w:kern w:val="0"/>
                <w:sz w:val="28"/>
                <w:szCs w:val="20"/>
              </w:rPr>
              <w:t>G-3-7-01</w:t>
            </w:r>
            <w:r w:rsidR="005D6503" w:rsidRPr="00CE50CF">
              <w:rPr>
                <w:rFonts w:eastAsia="標楷體"/>
                <w:color w:val="000000" w:themeColor="text1"/>
                <w:kern w:val="0"/>
                <w:sz w:val="28"/>
                <w:szCs w:val="20"/>
              </w:rPr>
              <w:t>:</w:t>
            </w:r>
            <w:r w:rsidRPr="00CE50CF">
              <w:rPr>
                <w:rFonts w:eastAsia="標楷體"/>
                <w:color w:val="000000" w:themeColor="text1"/>
                <w:kern w:val="0"/>
                <w:sz w:val="28"/>
                <w:szCs w:val="20"/>
              </w:rPr>
              <w:t>成品回收流程圖</w:t>
            </w:r>
          </w:p>
        </w:tc>
      </w:tr>
      <w:tr w:rsidR="00F96816" w:rsidRPr="00CE50CF" w:rsidTr="005D69FA">
        <w:trPr>
          <w:trHeight w:val="12477"/>
          <w:jc w:val="center"/>
        </w:trPr>
        <w:tc>
          <w:tcPr>
            <w:tcW w:w="10876" w:type="dxa"/>
            <w:gridSpan w:val="2"/>
          </w:tcPr>
          <w:p w:rsidR="00F96816" w:rsidRDefault="00F96816" w:rsidP="006D4B9E">
            <w:pPr>
              <w:widowControl/>
              <w:tabs>
                <w:tab w:val="center" w:pos="4153"/>
                <w:tab w:val="right" w:pos="8306"/>
              </w:tabs>
              <w:snapToGrid w:val="0"/>
              <w:spacing w:line="400" w:lineRule="exact"/>
              <w:ind w:leftChars="15" w:left="36"/>
              <w:jc w:val="both"/>
              <w:rPr>
                <w:rFonts w:eastAsia="標楷體"/>
                <w:color w:val="000000" w:themeColor="text1"/>
                <w:kern w:val="0"/>
                <w:sz w:val="28"/>
                <w:szCs w:val="20"/>
              </w:rPr>
            </w:pPr>
          </w:p>
          <w:p w:rsidR="006D4B9E" w:rsidRDefault="006D4B9E" w:rsidP="006D4B9E">
            <w:pPr>
              <w:widowControl/>
              <w:tabs>
                <w:tab w:val="center" w:pos="4153"/>
                <w:tab w:val="right" w:pos="8306"/>
              </w:tabs>
              <w:snapToGrid w:val="0"/>
              <w:spacing w:line="400" w:lineRule="exact"/>
              <w:ind w:leftChars="15" w:left="36"/>
              <w:jc w:val="both"/>
              <w:rPr>
                <w:rFonts w:eastAsia="標楷體"/>
                <w:color w:val="000000" w:themeColor="text1"/>
                <w:kern w:val="0"/>
                <w:sz w:val="28"/>
                <w:szCs w:val="20"/>
              </w:rPr>
            </w:pPr>
            <w:r>
              <w:rPr>
                <w:rFonts w:eastAsia="標楷體"/>
                <w:noProof/>
                <w:color w:val="000000" w:themeColor="text1"/>
                <w:kern w:val="0"/>
                <w:sz w:val="28"/>
                <w:szCs w:val="20"/>
              </w:rPr>
              <mc:AlternateContent>
                <mc:Choice Requires="wpc">
                  <w:drawing>
                    <wp:anchor distT="0" distB="0" distL="114300" distR="114300" simplePos="0" relativeHeight="251688448" behindDoc="0" locked="0" layoutInCell="1" allowOverlap="1" wp14:anchorId="013F8E63" wp14:editId="7E461326">
                      <wp:simplePos x="0" y="0"/>
                      <wp:positionH relativeFrom="column">
                        <wp:posOffset>397510</wp:posOffset>
                      </wp:positionH>
                      <wp:positionV relativeFrom="paragraph">
                        <wp:posOffset>34290</wp:posOffset>
                      </wp:positionV>
                      <wp:extent cx="6019800" cy="7289800"/>
                      <wp:effectExtent l="0" t="0" r="0" b="0"/>
                      <wp:wrapNone/>
                      <wp:docPr id="248" name="畫布 24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4" name="矩形 184"/>
                              <wps:cNvSpPr/>
                              <wps:spPr>
                                <a:xfrm>
                                  <a:off x="1056300" y="199300"/>
                                  <a:ext cx="1422400" cy="49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018" w:rsidRDefault="005A2018" w:rsidP="006D4B9E">
                                    <w:pPr>
                                      <w:pStyle w:val="Web"/>
                                      <w:spacing w:before="0" w:beforeAutospacing="0" w:after="0" w:afterAutospacing="0" w:line="480" w:lineRule="exact"/>
                                      <w:jc w:val="center"/>
                                    </w:pPr>
                                    <w:r>
                                      <w:rPr>
                                        <w:rFonts w:ascii="Times New Roman" w:eastAsia="標楷體" w:hAnsi="標楷體" w:hint="eastAsia"/>
                                        <w:color w:val="000000"/>
                                        <w:kern w:val="2"/>
                                        <w:sz w:val="28"/>
                                        <w:szCs w:val="28"/>
                                      </w:rPr>
                                      <w:t>回收確認</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185" name="矩形 185"/>
                              <wps:cNvSpPr/>
                              <wps:spPr>
                                <a:xfrm>
                                  <a:off x="1056300" y="1037500"/>
                                  <a:ext cx="1422400" cy="49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018" w:rsidRDefault="005A2018" w:rsidP="006D4B9E">
                                    <w:pPr>
                                      <w:pStyle w:val="Web"/>
                                      <w:spacing w:before="0" w:beforeAutospacing="0" w:after="0" w:afterAutospacing="0" w:line="480" w:lineRule="exact"/>
                                      <w:jc w:val="center"/>
                                    </w:pPr>
                                    <w:r>
                                      <w:rPr>
                                        <w:rFonts w:ascii="Times New Roman" w:eastAsia="標楷體" w:hAnsi="標楷體" w:hint="eastAsia"/>
                                        <w:color w:val="000000"/>
                                        <w:kern w:val="2"/>
                                        <w:sz w:val="28"/>
                                        <w:szCs w:val="28"/>
                                      </w:rPr>
                                      <w:t>等級判斷</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249" name="直線單箭頭接點 249"/>
                              <wps:cNvCnPr>
                                <a:stCxn id="184" idx="2"/>
                                <a:endCxn id="185" idx="0"/>
                              </wps:cNvCnPr>
                              <wps:spPr>
                                <a:xfrm>
                                  <a:off x="1767500" y="69460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7" name="直線單箭頭接點 187"/>
                              <wps:cNvCnPr>
                                <a:stCxn id="185" idx="2"/>
                                <a:endCxn id="252" idx="0"/>
                              </wps:cNvCnPr>
                              <wps:spPr>
                                <a:xfrm>
                                  <a:off x="1767500" y="153280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8" name="直線單箭頭接點 188"/>
                              <wps:cNvCnPr>
                                <a:stCxn id="252" idx="2"/>
                                <a:endCxn id="253" idx="0"/>
                              </wps:cNvCnPr>
                              <wps:spPr>
                                <a:xfrm>
                                  <a:off x="1767500" y="2371000"/>
                                  <a:ext cx="0" cy="393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9" name="直線單箭頭接點 189"/>
                              <wps:cNvCnPr>
                                <a:stCxn id="253" idx="2"/>
                                <a:endCxn id="254" idx="0"/>
                              </wps:cNvCnPr>
                              <wps:spPr>
                                <a:xfrm>
                                  <a:off x="1767500" y="3260000"/>
                                  <a:ext cx="220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0" name="直線單箭頭接點 190"/>
                              <wps:cNvCnPr>
                                <a:endCxn id="257" idx="3"/>
                              </wps:cNvCnPr>
                              <wps:spPr>
                                <a:xfrm flipH="1" flipV="1">
                                  <a:off x="2478700" y="6391550"/>
                                  <a:ext cx="1739900"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1" name="直線單箭頭接點 191"/>
                              <wps:cNvCnPr>
                                <a:stCxn id="254" idx="2"/>
                                <a:endCxn id="255" idx="0"/>
                              </wps:cNvCnPr>
                              <wps:spPr>
                                <a:xfrm>
                                  <a:off x="1769700" y="4098200"/>
                                  <a:ext cx="0" cy="351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0" name="直線單箭頭接點 250"/>
                              <wps:cNvCnPr>
                                <a:stCxn id="255" idx="2"/>
                                <a:endCxn id="256" idx="0"/>
                              </wps:cNvCnPr>
                              <wps:spPr>
                                <a:xfrm>
                                  <a:off x="1769700" y="494520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1" name="直線單箭頭接點 251"/>
                              <wps:cNvCnPr>
                                <a:stCxn id="256" idx="2"/>
                                <a:endCxn id="257" idx="0"/>
                              </wps:cNvCnPr>
                              <wps:spPr>
                                <a:xfrm flipH="1">
                                  <a:off x="1767500" y="5783400"/>
                                  <a:ext cx="2200" cy="36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2" name="矩形 252"/>
                              <wps:cNvSpPr/>
                              <wps:spPr>
                                <a:xfrm>
                                  <a:off x="1056300" y="1875700"/>
                                  <a:ext cx="1422400" cy="49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018" w:rsidRDefault="005A2018" w:rsidP="006D4B9E">
                                    <w:pPr>
                                      <w:pStyle w:val="Web"/>
                                      <w:spacing w:before="0" w:beforeAutospacing="0" w:after="0" w:afterAutospacing="0" w:line="480" w:lineRule="exact"/>
                                      <w:jc w:val="center"/>
                                    </w:pPr>
                                    <w:r>
                                      <w:rPr>
                                        <w:rFonts w:ascii="Times New Roman" w:eastAsia="標楷體" w:hAnsi="標楷體" w:hint="eastAsia"/>
                                        <w:color w:val="000000"/>
                                        <w:kern w:val="2"/>
                                        <w:sz w:val="28"/>
                                        <w:szCs w:val="28"/>
                                      </w:rPr>
                                      <w:t>回收通知</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253" name="矩形 253"/>
                              <wps:cNvSpPr/>
                              <wps:spPr>
                                <a:xfrm>
                                  <a:off x="1056300" y="2764700"/>
                                  <a:ext cx="1422400" cy="49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018" w:rsidRDefault="005A2018" w:rsidP="006D4B9E">
                                    <w:pPr>
                                      <w:pStyle w:val="Web"/>
                                      <w:spacing w:before="0" w:beforeAutospacing="0" w:after="0" w:afterAutospacing="0" w:line="480" w:lineRule="exact"/>
                                      <w:jc w:val="center"/>
                                    </w:pPr>
                                    <w:r>
                                      <w:rPr>
                                        <w:rFonts w:ascii="Times New Roman" w:eastAsia="標楷體" w:hAnsi="標楷體" w:hint="eastAsia"/>
                                        <w:color w:val="000000"/>
                                        <w:kern w:val="2"/>
                                        <w:sz w:val="28"/>
                                        <w:szCs w:val="28"/>
                                      </w:rPr>
                                      <w:t>回收作業</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254" name="矩形 254"/>
                              <wps:cNvSpPr/>
                              <wps:spPr>
                                <a:xfrm>
                                  <a:off x="1058500" y="3602900"/>
                                  <a:ext cx="1422400" cy="49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018" w:rsidRDefault="005A2018" w:rsidP="006D4B9E">
                                    <w:pPr>
                                      <w:pStyle w:val="Web"/>
                                      <w:spacing w:before="0" w:beforeAutospacing="0" w:after="0" w:afterAutospacing="0" w:line="480" w:lineRule="exact"/>
                                      <w:jc w:val="center"/>
                                    </w:pPr>
                                    <w:r>
                                      <w:rPr>
                                        <w:rFonts w:ascii="Times New Roman" w:eastAsia="標楷體" w:hAnsi="標楷體" w:hint="eastAsia"/>
                                        <w:color w:val="000000"/>
                                        <w:kern w:val="2"/>
                                        <w:sz w:val="28"/>
                                        <w:szCs w:val="28"/>
                                      </w:rPr>
                                      <w:t>回收品隔離</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255" name="矩形 255"/>
                              <wps:cNvSpPr/>
                              <wps:spPr>
                                <a:xfrm>
                                  <a:off x="1058500" y="4449900"/>
                                  <a:ext cx="1422400" cy="49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018" w:rsidRDefault="005A2018" w:rsidP="006D4B9E">
                                    <w:pPr>
                                      <w:pStyle w:val="Web"/>
                                      <w:spacing w:before="0" w:beforeAutospacing="0" w:after="0" w:afterAutospacing="0" w:line="480" w:lineRule="exact"/>
                                      <w:jc w:val="center"/>
                                    </w:pPr>
                                    <w:r>
                                      <w:rPr>
                                        <w:rFonts w:ascii="Times New Roman" w:eastAsia="標楷體" w:hAnsi="標楷體" w:hint="eastAsia"/>
                                        <w:color w:val="000000"/>
                                        <w:kern w:val="2"/>
                                        <w:sz w:val="28"/>
                                        <w:szCs w:val="28"/>
                                      </w:rPr>
                                      <w:t>回收報告</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256" name="矩形 256"/>
                              <wps:cNvSpPr/>
                              <wps:spPr>
                                <a:xfrm>
                                  <a:off x="1058500" y="5288100"/>
                                  <a:ext cx="1422400" cy="49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018" w:rsidRDefault="005A2018" w:rsidP="006D4B9E">
                                    <w:pPr>
                                      <w:pStyle w:val="Web"/>
                                      <w:spacing w:before="0" w:beforeAutospacing="0" w:after="0" w:afterAutospacing="0" w:line="480" w:lineRule="exact"/>
                                      <w:jc w:val="center"/>
                                    </w:pPr>
                                    <w:r>
                                      <w:rPr>
                                        <w:rFonts w:ascii="Times New Roman" w:eastAsia="標楷體" w:hAnsi="標楷體" w:hint="eastAsia"/>
                                        <w:color w:val="000000"/>
                                        <w:kern w:val="2"/>
                                        <w:sz w:val="28"/>
                                        <w:szCs w:val="28"/>
                                      </w:rPr>
                                      <w:t>回收品處理</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257" name="矩形 257"/>
                              <wps:cNvSpPr/>
                              <wps:spPr>
                                <a:xfrm>
                                  <a:off x="1056300" y="6143900"/>
                                  <a:ext cx="1422400" cy="49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018" w:rsidRDefault="005A2018" w:rsidP="006D4B9E">
                                    <w:pPr>
                                      <w:pStyle w:val="Web"/>
                                      <w:spacing w:before="0" w:beforeAutospacing="0" w:after="0" w:afterAutospacing="0" w:line="480" w:lineRule="exact"/>
                                      <w:jc w:val="center"/>
                                    </w:pPr>
                                    <w:r>
                                      <w:rPr>
                                        <w:rFonts w:ascii="Times New Roman" w:eastAsia="標楷體" w:hAnsi="標楷體" w:hint="eastAsia"/>
                                        <w:color w:val="000000"/>
                                        <w:kern w:val="2"/>
                                        <w:sz w:val="28"/>
                                        <w:szCs w:val="28"/>
                                      </w:rPr>
                                      <w:t>紀錄及建檔</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258" name="矩形 258"/>
                              <wps:cNvSpPr/>
                              <wps:spPr>
                                <a:xfrm>
                                  <a:off x="3507400" y="1871800"/>
                                  <a:ext cx="1422400" cy="499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018" w:rsidRDefault="005A2018" w:rsidP="006D4B9E">
                                    <w:pPr>
                                      <w:pStyle w:val="Web"/>
                                      <w:spacing w:before="0" w:beforeAutospacing="0" w:after="0" w:afterAutospacing="0" w:line="480" w:lineRule="exact"/>
                                      <w:jc w:val="center"/>
                                    </w:pPr>
                                    <w:r>
                                      <w:rPr>
                                        <w:rFonts w:ascii="Times New Roman" w:eastAsia="標楷體" w:hAnsi="標楷體" w:hint="eastAsia"/>
                                        <w:color w:val="000000"/>
                                        <w:kern w:val="2"/>
                                        <w:sz w:val="28"/>
                                        <w:szCs w:val="28"/>
                                      </w:rPr>
                                      <w:t>客戶補償</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33" name="直線單箭頭接點 33"/>
                              <wps:cNvCnPr>
                                <a:stCxn id="252" idx="3"/>
                                <a:endCxn id="258" idx="1"/>
                              </wps:cNvCnPr>
                              <wps:spPr>
                                <a:xfrm flipV="1">
                                  <a:off x="2478700" y="2121400"/>
                                  <a:ext cx="1028700" cy="1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直線接點 56"/>
                              <wps:cNvCnPr>
                                <a:stCxn id="258" idx="2"/>
                              </wps:cNvCnPr>
                              <wps:spPr>
                                <a:xfrm>
                                  <a:off x="4218600" y="2371000"/>
                                  <a:ext cx="0" cy="4026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畫布 248" o:spid="_x0000_s1169" editas="canvas" style="position:absolute;left:0;text-align:left;margin-left:31.3pt;margin-top:2.7pt;width:474pt;height:574pt;z-index:251688448" coordsize="60198,72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">
                      <v:shape id="_x0000_s1170" type="#_x0000_t75" style="position:absolute;width:60198;height:72898;visibility:visible;mso-wrap-style:square">
                        <v:fill o:detectmouseclick="t"/>
                        <v:path o:connecttype="none"/>
                      </v:shape>
                      <v:rect id="矩形 184" o:spid="_x0000_s1171" style="position:absolute;left:10563;top:1993;width:14224;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0N9cIA&#10;AADcAAAADwAAAGRycy9kb3ducmV2LnhtbERPTWvCQBC9C/0PyxS8mY2llpBmFRG0UgIlaXofsmMS&#10;zc6G7FbTf+8WCr3N431OtplML640us6ygmUUgyCure64UVB97hcJCOeRNfaWScEPOdisH2YZptre&#10;uKBr6RsRQtilqKD1fkildHVLBl1kB+LAnexo0Ac4NlKPeAvhppdPcfwiDXYcGlocaNdSfSm/jQJT&#10;oV0evvIiP3+s3g8GqzdXxkrNH6ftKwhPk/8X/7mPOsxPnuH3mXC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Q31wgAAANwAAAAPAAAAAAAAAAAAAAAAAJgCAABkcnMvZG93&#10;bnJldi54bWxQSwUGAAAAAAQABAD1AAAAhwMAAAAA&#10;" filled="f" strokecolor="black [3213]" strokeweight="1pt">
                        <v:textbox inset="2mm,1mm,2mm,1mm">
                          <w:txbxContent>
                            <w:p w:rsidR="005A2018" w:rsidRDefault="005A2018" w:rsidP="006D4B9E">
                              <w:pPr>
                                <w:pStyle w:val="Web"/>
                                <w:spacing w:before="0" w:beforeAutospacing="0" w:after="0" w:afterAutospacing="0" w:line="480" w:lineRule="exact"/>
                                <w:jc w:val="center"/>
                              </w:pPr>
                              <w:r>
                                <w:rPr>
                                  <w:rFonts w:ascii="Times New Roman" w:eastAsia="標楷體" w:hAnsi="標楷體" w:hint="eastAsia"/>
                                  <w:color w:val="000000"/>
                                  <w:kern w:val="2"/>
                                  <w:sz w:val="28"/>
                                  <w:szCs w:val="28"/>
                                </w:rPr>
                                <w:t>回收確認</w:t>
                              </w:r>
                            </w:p>
                          </w:txbxContent>
                        </v:textbox>
                      </v:rect>
                      <v:rect id="矩形 185" o:spid="_x0000_s1172" style="position:absolute;left:10563;top:10375;width:14224;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obsIA&#10;AADcAAAADwAAAGRycy9kb3ducmV2LnhtbERPTWuDQBC9F/Iflgn01qwGEoLNKqUQW4oQYu19cKdq&#10;4s6Ku43232cDhd7m8T5nn82mF1caXWdZQbyKQBDXVnfcKKg+D087EM4ja+wtk4JfcpCli4c9JtpO&#10;fKJr6RsRQtglqKD1fkikdHVLBt3KDsSB+7ajQR/g2Eg94hTCTS/XUbSVBjsODS0O9NpSfSl/jAJT&#10;oY3zr+JUnI+bj9xg9ebKSKnH5fzyDMLT7P/Ff+53HebvNnB/Jlwg0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AahuwgAAANwAAAAPAAAAAAAAAAAAAAAAAJgCAABkcnMvZG93&#10;bnJldi54bWxQSwUGAAAAAAQABAD1AAAAhwMAAAAA&#10;" filled="f" strokecolor="black [3213]" strokeweight="1pt">
                        <v:textbox inset="2mm,1mm,2mm,1mm">
                          <w:txbxContent>
                            <w:p w:rsidR="005A2018" w:rsidRDefault="005A2018" w:rsidP="006D4B9E">
                              <w:pPr>
                                <w:pStyle w:val="Web"/>
                                <w:spacing w:before="0" w:beforeAutospacing="0" w:after="0" w:afterAutospacing="0" w:line="480" w:lineRule="exact"/>
                                <w:jc w:val="center"/>
                              </w:pPr>
                              <w:r>
                                <w:rPr>
                                  <w:rFonts w:ascii="Times New Roman" w:eastAsia="標楷體" w:hAnsi="標楷體" w:hint="eastAsia"/>
                                  <w:color w:val="000000"/>
                                  <w:kern w:val="2"/>
                                  <w:sz w:val="28"/>
                                  <w:szCs w:val="28"/>
                                </w:rPr>
                                <w:t>等級判斷</w:t>
                              </w:r>
                            </w:p>
                          </w:txbxContent>
                        </v:textbox>
                      </v:rect>
                      <v:shape id="直線單箭頭接點 249" o:spid="_x0000_s1173" type="#_x0000_t32" style="position:absolute;left:17675;top:6946;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fsMAAADcAAAADwAAAGRycy9kb3ducmV2LnhtbESPQWvCQBSE70L/w/IKvemmSdE2dROK&#10;VRBvWun5kX1NQrJvw+4a47/vCoUeh5n5hlmXk+nFSM63lhU8LxIQxJXVLdcKzl+7+SsIH5A19pZJ&#10;wY08lMXDbI25tlc+0ngKtYgQ9jkqaEIYcil91ZBBv7ADcfR+rDMYonS11A6vEW56mSbJUhpsOS40&#10;ONCmoao7XYyClrPA6We2o8O2c6v6uxttdlbq6XH6eAcRaAr/4b/2XitIX97gfiYeAV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P637DAAAA3AAAAA8AAAAAAAAAAAAA&#10;AAAAoQIAAGRycy9kb3ducmV2LnhtbFBLBQYAAAAABAAEAPkAAACRAwAAAAA=&#10;" strokecolor="black [3213]">
                        <v:stroke endarrow="open"/>
                      </v:shape>
                      <v:shape id="直線單箭頭接點 187" o:spid="_x0000_s1174" type="#_x0000_t32" style="position:absolute;left:17675;top:15328;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ABcb8AAADcAAAADwAAAGRycy9kb3ducmV2LnhtbERPS4vCMBC+C/sfwizsTVMtaOkaRXYV&#10;xJsPPA/NbFvaTEoSa/ffG0HwNh/fc5brwbSiJ+drywqmkwQEcWF1zaWCy3k3zkD4gKyxtUwK/snD&#10;evUxWmKu7Z2P1J9CKWII+xwVVCF0uZS+qMign9iOOHJ/1hkMEbpSaof3GG5aOUuSuTRYc2yosKOf&#10;iormdDMKak4Dz37THR22jVuU16a36UWpr89h8w0i0BDe4pd7r+P8bAHPZ+IFcvU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cABcb8AAADcAAAADwAAAAAAAAAAAAAAAACh&#10;AgAAZHJzL2Rvd25yZXYueG1sUEsFBgAAAAAEAAQA+QAAAI0DAAAAAA==&#10;" strokecolor="black [3213]">
                        <v:stroke endarrow="open"/>
                      </v:shape>
                      <v:shape id="直線單箭頭接點 188" o:spid="_x0000_s1175" type="#_x0000_t32" style="position:absolute;left:17675;top:23710;width:0;height:3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VA8MAAADcAAAADwAAAGRycy9kb3ducmV2LnhtbESPT2vCQBDF7wW/wzKCt7qpgVZSVyn+&#10;AemtKp6H7DQJyc6G3TXGb+8cCr3N8N6895vVZnSdGijExrOBt3kGirj0tuHKwOV8eF2CignZYueZ&#10;DDwowmY9eVlhYf2df2g4pUpJCMcCDdQp9YXWsazJYZz7nli0Xx8cJllDpW3Au4S7Ti+y7F07bFga&#10;auxpW1PZnm7OQMN54sUuP9D3vg0f1bUdfH4xZjYdvz5BJRrTv/nv+mgFfym08oxMoN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flQPDAAAA3AAAAA8AAAAAAAAAAAAA&#10;AAAAoQIAAGRycy9kb3ducmV2LnhtbFBLBQYAAAAABAAEAPkAAACRAwAAAAA=&#10;" strokecolor="black [3213]">
                        <v:stroke endarrow="open"/>
                      </v:shape>
                      <v:shape id="直線單箭頭接點 189" o:spid="_x0000_s1176" type="#_x0000_t32" style="position:absolute;left:17675;top:32600;width:22;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MwmMEAAADcAAAADwAAAGRycy9kb3ducmV2LnhtbERPTWvDMAy9F/YfjAa7tU4TWLOsbhjb&#10;CmO3pqVnEatJSCwH20vTf18PBrvp8T61LWcziImc7ywrWK8SEMS11R03Ck7H/TIH4QOyxsEyKbiR&#10;h3L3sNhioe2VDzRVoRExhH2BCtoQxkJKX7dk0K/sSBy5i3UGQ4SukdrhNYabQaZJ8iwNdhwbWhzp&#10;vaW6r36Mgo6zwOlHtqfvz95tmnM/2eyk1NPj/PYKItAc/sV/7i8d5+cv8PtMvED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EzCYwQAAANwAAAAPAAAAAAAAAAAAAAAA&#10;AKECAABkcnMvZG93bnJldi54bWxQSwUGAAAAAAQABAD5AAAAjwMAAAAA&#10;" strokecolor="black [3213]">
                        <v:stroke endarrow="open"/>
                      </v:shape>
                      <v:shape id="直線單箭頭接點 190" o:spid="_x0000_s1177" type="#_x0000_t32" style="position:absolute;left:24787;top:63915;width:17399;height: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Bhf8QAAADcAAAADwAAAGRycy9kb3ducmV2LnhtbESPTWvCQBCG74X+h2WE3urGHqSNrqIW&#10;QS+ljaJ4G7JjEszOptk1xn/fORS8zTDvxzPTee9q1VEbKs8GRsMEFHHubcWFgf1u/foOKkRki7Vn&#10;MnCnAPPZ89MUU+tv/ENdFgslIRxSNFDG2KRah7wkh2HoG2K5nX3rMMraFtq2eJNwV+u3JBlrhxVL&#10;Q4kNrUrKL9nVScnv/Xu86g6fXXa0eumup+0Xbo15GfSLCahIfXyI/90bK/gfgi/PyAR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4GF/xAAAANwAAAAPAAAAAAAAAAAA&#10;AAAAAKECAABkcnMvZG93bnJldi54bWxQSwUGAAAAAAQABAD5AAAAkgMAAAAA&#10;" strokecolor="black [3213]">
                        <v:stroke endarrow="open"/>
                      </v:shape>
                      <v:shape id="直線單箭頭接點 191" o:spid="_x0000_s1178" type="#_x0000_t32" style="position:absolute;left:17697;top:40982;width:0;height:35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yqQ8EAAADcAAAADwAAAGRycy9kb3ducmV2LnhtbERPTWvDMAy9D/ofjAq9LU4b2NY0bild&#10;C2O3ZaFnEatJSCwH20uzfz8PBrvp8T5VHGYziImc7ywrWCcpCOLa6o4bBdXn5fEFhA/IGgfLpOCb&#10;PBz2i4cCc23v/EFTGRoRQ9jnqKANYcyl9HVLBn1iR+LI3awzGCJ0jdQO7zHcDHKTpk/SYMexocWR&#10;Ti3VffllFHScBd68Zhd6P/fuubn2k80qpVbL+bgDEWgO/+I/95uO87dr+H0mXi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vKpDwQAAANwAAAAPAAAAAAAAAAAAAAAA&#10;AKECAABkcnMvZG93bnJldi54bWxQSwUGAAAAAAQABAD5AAAAjwMAAAAA&#10;" strokecolor="black [3213]">
                        <v:stroke endarrow="open"/>
                      </v:shape>
                      <v:shape id="直線單箭頭接點 250" o:spid="_x0000_s1179" type="#_x0000_t32" style="position:absolute;left:17697;top:49452;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zUPsAAAADcAAAADwAAAGRycy9kb3ducmV2LnhtbERPz2uDMBS+D/o/hFfYbcYq24o1LWVt&#10;Yew2Jz0/zKuK5kWSzLr/fjkMdvz4fpeHxYxiJud7ywo2SQqCuLG651ZB/XV52oLwAVnjaJkU/JCH&#10;w371UGKh7Z0/aa5CK2II+wIVdCFMhZS+6cigT+xEHLmbdQZDhK6V2uE9hptRZmn6Ig32HBs6nOit&#10;o2aovo2CnvPA2Sm/0Md5cK/tdZhtXiv1uF6OOxCBlvAv/nO/awXZc5wfz8QjIP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s1D7AAAAA3AAAAA8AAAAAAAAAAAAAAAAA&#10;oQIAAGRycy9kb3ducmV2LnhtbFBLBQYAAAAABAAEAPkAAACOAwAAAAA=&#10;" strokecolor="black [3213]">
                        <v:stroke endarrow="open"/>
                      </v:shape>
                      <v:shape id="直線單箭頭接點 251" o:spid="_x0000_s1180" type="#_x0000_t32" style="position:absolute;left:17675;top:57834;width:22;height:36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CpacIAAADcAAAADwAAAGRycy9kb3ducmV2LnhtbESP32rCMBTG7we+QziCd2uq4BidqchU&#10;8M7N7QHOmmOTrjkpSdT69stgsMuP78+Pb7UeXS+uFKL1rGBelCCIG68ttwo+P/aPzyBiQtbYeyYF&#10;d4qwricPK6y0v/E7XU+pFXmEY4UKTEpDJWVsDDmMhR+Is3f2wWHKMrRSB7zlcdfLRVk+SYeWM8Hg&#10;QK+Gmu/TxWXuxnbLbdDc7L46+xYMHs89KjWbjpsXEInG9B/+ax+0gsVyDr9n8hGQ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SCpacIAAADcAAAADwAAAAAAAAAAAAAA&#10;AAChAgAAZHJzL2Rvd25yZXYueG1sUEsFBgAAAAAEAAQA+QAAAJADAAAAAA==&#10;" strokecolor="black [3213]">
                        <v:stroke endarrow="open"/>
                      </v:shape>
                      <v:rect id="矩形 252" o:spid="_x0000_s1181" style="position:absolute;left:10563;top:18757;width:14224;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19IcQA&#10;AADcAAAADwAAAGRycy9kb3ducmV2LnhtbESPQWvCQBSE74X+h+UVemt2DVhKzEZEqC1FENP0/sg+&#10;k2j2bchuNf57tyD0OMzMN0y+nGwvzjT6zrGGWaJAENfOdNxoqL7fX95A+IBssHdMGq7kYVk8PuSY&#10;GXfhPZ3L0IgIYZ+hhjaEIZPS1y1Z9IkbiKN3cKPFEOXYSDPiJcJtL1OlXqXFjuNCiwOtW6pP5a/V&#10;YCt0s83Pdr897uZfG4vVhy+V1s9P02oBItAU/sP39qfRkM5T+DsTj4A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tfSHEAAAA3AAAAA8AAAAAAAAAAAAAAAAAmAIAAGRycy9k&#10;b3ducmV2LnhtbFBLBQYAAAAABAAEAPUAAACJAwAAAAA=&#10;" filled="f" strokecolor="black [3213]" strokeweight="1pt">
                        <v:textbox inset="2mm,1mm,2mm,1mm">
                          <w:txbxContent>
                            <w:p w:rsidR="005A2018" w:rsidRDefault="005A2018" w:rsidP="006D4B9E">
                              <w:pPr>
                                <w:pStyle w:val="Web"/>
                                <w:spacing w:before="0" w:beforeAutospacing="0" w:after="0" w:afterAutospacing="0" w:line="480" w:lineRule="exact"/>
                                <w:jc w:val="center"/>
                              </w:pPr>
                              <w:r>
                                <w:rPr>
                                  <w:rFonts w:ascii="Times New Roman" w:eastAsia="標楷體" w:hAnsi="標楷體" w:hint="eastAsia"/>
                                  <w:color w:val="000000"/>
                                  <w:kern w:val="2"/>
                                  <w:sz w:val="28"/>
                                  <w:szCs w:val="28"/>
                                </w:rPr>
                                <w:t>回收通知</w:t>
                              </w:r>
                            </w:p>
                          </w:txbxContent>
                        </v:textbox>
                      </v:rect>
                      <v:rect id="矩形 253" o:spid="_x0000_s1182" style="position:absolute;left:10563;top:27647;width:14224;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HYusQA&#10;AADcAAAADwAAAGRycy9kb3ducmV2LnhtbESPQWvCQBSE74X+h+UVemt2tVgkZiNSqC1FKMZ4f2Sf&#10;STT7NmS3mv77riB4HGbmGyZbjrYTZxp861jDJFEgiCtnWq41lLuPlzkIH5ANdo5Jwx95WOaPDxmm&#10;xl14S+ci1CJC2KeooQmhT6X0VUMWfeJ64ugd3GAxRDnU0gx4iXDbyalSb9Jiy3GhwZ7eG6pOxa/V&#10;YEt0k/V+s90cf2bfa4vlpy+U1s9P42oBItAY7uFb+8tomM5e4XomHgG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2LrEAAAA3AAAAA8AAAAAAAAAAAAAAAAAmAIAAGRycy9k&#10;b3ducmV2LnhtbFBLBQYAAAAABAAEAPUAAACJAwAAAAA=&#10;" filled="f" strokecolor="black [3213]" strokeweight="1pt">
                        <v:textbox inset="2mm,1mm,2mm,1mm">
                          <w:txbxContent>
                            <w:p w:rsidR="005A2018" w:rsidRDefault="005A2018" w:rsidP="006D4B9E">
                              <w:pPr>
                                <w:pStyle w:val="Web"/>
                                <w:spacing w:before="0" w:beforeAutospacing="0" w:after="0" w:afterAutospacing="0" w:line="480" w:lineRule="exact"/>
                                <w:jc w:val="center"/>
                              </w:pPr>
                              <w:r>
                                <w:rPr>
                                  <w:rFonts w:ascii="Times New Roman" w:eastAsia="標楷體" w:hAnsi="標楷體" w:hint="eastAsia"/>
                                  <w:color w:val="000000"/>
                                  <w:kern w:val="2"/>
                                  <w:sz w:val="28"/>
                                  <w:szCs w:val="28"/>
                                </w:rPr>
                                <w:t>回收作業</w:t>
                              </w:r>
                            </w:p>
                          </w:txbxContent>
                        </v:textbox>
                      </v:rect>
                      <v:rect id="矩形 254" o:spid="_x0000_s1183" style="position:absolute;left:10585;top:36029;width:14224;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hAzsQA&#10;AADcAAAADwAAAGRycy9kb3ducmV2LnhtbESPQWvCQBSE74X+h+UVemt2lVokZiNSqC1FKMZ4f2Sf&#10;STT7NmS3mv77riB4HGbmGyZbjrYTZxp861jDJFEgiCtnWq41lLuPlzkIH5ANdo5Jwx95WOaPDxmm&#10;xl14S+ci1CJC2KeooQmhT6X0VUMWfeJ64ugd3GAxRDnU0gx4iXDbyalSb9Jiy3GhwZ7eG6pOxa/V&#10;YEt0k/V+s90cf2bfa4vlpy+U1s9P42oBItAY7uFb+8tomM5e4XomHgG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IQM7EAAAA3AAAAA8AAAAAAAAAAAAAAAAAmAIAAGRycy9k&#10;b3ducmV2LnhtbFBLBQYAAAAABAAEAPUAAACJAwAAAAA=&#10;" filled="f" strokecolor="black [3213]" strokeweight="1pt">
                        <v:textbox inset="2mm,1mm,2mm,1mm">
                          <w:txbxContent>
                            <w:p w:rsidR="005A2018" w:rsidRDefault="005A2018" w:rsidP="006D4B9E">
                              <w:pPr>
                                <w:pStyle w:val="Web"/>
                                <w:spacing w:before="0" w:beforeAutospacing="0" w:after="0" w:afterAutospacing="0" w:line="480" w:lineRule="exact"/>
                                <w:jc w:val="center"/>
                              </w:pPr>
                              <w:r>
                                <w:rPr>
                                  <w:rFonts w:ascii="Times New Roman" w:eastAsia="標楷體" w:hAnsi="標楷體" w:hint="eastAsia"/>
                                  <w:color w:val="000000"/>
                                  <w:kern w:val="2"/>
                                  <w:sz w:val="28"/>
                                  <w:szCs w:val="28"/>
                                </w:rPr>
                                <w:t>回收品隔離</w:t>
                              </w:r>
                            </w:p>
                          </w:txbxContent>
                        </v:textbox>
                      </v:rect>
                      <v:rect id="矩形 255" o:spid="_x0000_s1184" style="position:absolute;left:10585;top:44499;width:14224;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lVcQA&#10;AADcAAAADwAAAGRycy9kb3ducmV2LnhtbESPQWvCQBSE74X+h+UVeqsbhUiJriJCbSmBkhjvj+wz&#10;iWbfhuw2if/eFQo9DjPzDbPeTqYVA/WusaxgPotAEJdWN1wpKI4fb+8gnEfW2FomBTdysN08P60x&#10;0XbkjIbcVyJA2CWooPa+S6R0ZU0G3cx2xME7296gD7KvpO5xDHDTykUULaXBhsNCjR3tayqv+a9R&#10;YAq088MpzdLLT/x9MFh8ujxS6vVl2q1AeJr8f/iv/aUVLOIYHmfC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E5VXEAAAA3AAAAA8AAAAAAAAAAAAAAAAAmAIAAGRycy9k&#10;b3ducmV2LnhtbFBLBQYAAAAABAAEAPUAAACJAwAAAAA=&#10;" filled="f" strokecolor="black [3213]" strokeweight="1pt">
                        <v:textbox inset="2mm,1mm,2mm,1mm">
                          <w:txbxContent>
                            <w:p w:rsidR="005A2018" w:rsidRDefault="005A2018" w:rsidP="006D4B9E">
                              <w:pPr>
                                <w:pStyle w:val="Web"/>
                                <w:spacing w:before="0" w:beforeAutospacing="0" w:after="0" w:afterAutospacing="0" w:line="480" w:lineRule="exact"/>
                                <w:jc w:val="center"/>
                              </w:pPr>
                              <w:r>
                                <w:rPr>
                                  <w:rFonts w:ascii="Times New Roman" w:eastAsia="標楷體" w:hAnsi="標楷體" w:hint="eastAsia"/>
                                  <w:color w:val="000000"/>
                                  <w:kern w:val="2"/>
                                  <w:sz w:val="28"/>
                                  <w:szCs w:val="28"/>
                                </w:rPr>
                                <w:t>回收報告</w:t>
                              </w:r>
                            </w:p>
                          </w:txbxContent>
                        </v:textbox>
                      </v:rect>
                      <v:rect id="矩形 256" o:spid="_x0000_s1185" style="position:absolute;left:10585;top:52881;width:14224;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Z7IsIA&#10;AADcAAAADwAAAGRycy9kb3ducmV2LnhtbESPQYvCMBSE7wv+h/AEb2vagiJdo4igKyKItXt/NG/b&#10;rs1LabJa/70RBI/DzHzDzJe9acSVOldbVhCPIxDEhdU1lwry8+ZzBsJ5ZI2NZVJwJwfLxeBjjqm2&#10;Nz7RNfOlCBB2KSqovG9TKV1RkUE3ti1x8H5tZ9AH2ZVSd3gLcNPIJIqm0mDNYaHCltYVFZfs3ygw&#10;Odp4+3M4Hf6Ok/3WYP7tskip0bBffYHw1Pt3+NXeaQXJZAr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lnsiwgAAANwAAAAPAAAAAAAAAAAAAAAAAJgCAABkcnMvZG93&#10;bnJldi54bWxQSwUGAAAAAAQABAD1AAAAhwMAAAAA&#10;" filled="f" strokecolor="black [3213]" strokeweight="1pt">
                        <v:textbox inset="2mm,1mm,2mm,1mm">
                          <w:txbxContent>
                            <w:p w:rsidR="005A2018" w:rsidRDefault="005A2018" w:rsidP="006D4B9E">
                              <w:pPr>
                                <w:pStyle w:val="Web"/>
                                <w:spacing w:before="0" w:beforeAutospacing="0" w:after="0" w:afterAutospacing="0" w:line="480" w:lineRule="exact"/>
                                <w:jc w:val="center"/>
                              </w:pPr>
                              <w:r>
                                <w:rPr>
                                  <w:rFonts w:ascii="Times New Roman" w:eastAsia="標楷體" w:hAnsi="標楷體" w:hint="eastAsia"/>
                                  <w:color w:val="000000"/>
                                  <w:kern w:val="2"/>
                                  <w:sz w:val="28"/>
                                  <w:szCs w:val="28"/>
                                </w:rPr>
                                <w:t>回收品處理</w:t>
                              </w:r>
                            </w:p>
                          </w:txbxContent>
                        </v:textbox>
                      </v:rect>
                      <v:rect id="矩形 257" o:spid="_x0000_s1186" style="position:absolute;left:10563;top:61439;width:14224;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reucMA&#10;AADcAAAADwAAAGRycy9kb3ducmV2LnhtbESPQYvCMBSE78L+h/AW9mZTBXWpRpGF1UUEsVvvj+bZ&#10;VpuX0kSt/94IgsdhZr5hZovO1OJKrassKxhEMQji3OqKCwXZ/2//G4TzyBpry6TgTg4W84/eDBNt&#10;b7yna+oLESDsElRQet8kUrq8JIMusg1x8I62NeiDbAupW7wFuKnlMI7H0mDFYaHEhn5Kys/pxSgw&#10;GdrB6rDdb0+70WZlMFu7NFbq67NbTkF46vw7/Gr/aQXD0QSeZ8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reucMAAADcAAAADwAAAAAAAAAAAAAAAACYAgAAZHJzL2Rv&#10;d25yZXYueG1sUEsFBgAAAAAEAAQA9QAAAIgDAAAAAA==&#10;" filled="f" strokecolor="black [3213]" strokeweight="1pt">
                        <v:textbox inset="2mm,1mm,2mm,1mm">
                          <w:txbxContent>
                            <w:p w:rsidR="005A2018" w:rsidRDefault="005A2018" w:rsidP="006D4B9E">
                              <w:pPr>
                                <w:pStyle w:val="Web"/>
                                <w:spacing w:before="0" w:beforeAutospacing="0" w:after="0" w:afterAutospacing="0" w:line="480" w:lineRule="exact"/>
                                <w:jc w:val="center"/>
                              </w:pPr>
                              <w:r>
                                <w:rPr>
                                  <w:rFonts w:ascii="Times New Roman" w:eastAsia="標楷體" w:hAnsi="標楷體" w:hint="eastAsia"/>
                                  <w:color w:val="000000"/>
                                  <w:kern w:val="2"/>
                                  <w:sz w:val="28"/>
                                  <w:szCs w:val="28"/>
                                </w:rPr>
                                <w:t>紀錄及建檔</w:t>
                              </w:r>
                            </w:p>
                          </w:txbxContent>
                        </v:textbox>
                      </v:rect>
                      <v:rect id="矩形 258" o:spid="_x0000_s1187" style="position:absolute;left:35074;top:18718;width:14224;height:4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Ky8AA&#10;AADcAAAADwAAAGRycy9kb3ducmV2LnhtbERPTYvCMBC9L/gfwgjetmkFZanGIoKuiLBY631oxrba&#10;TEqT1frvzWFhj4/3vcwG04oH9a6xrCCJYhDEpdUNVwqK8/bzC4TzyBpby6TgRQ6y1ehjiam2Tz7R&#10;I/eVCCHsUlRQe9+lUrqyJoMush1x4K62N+gD7Cupe3yGcNPKaRzPpcGGQ0ONHW1qKu/5r1FgCrTJ&#10;7nI8HW8/s8POYPHt8lipyXhYL0B4Gvy/+M+91wqms7A2nAlH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VKy8AAAADcAAAADwAAAAAAAAAAAAAAAACYAgAAZHJzL2Rvd25y&#10;ZXYueG1sUEsFBgAAAAAEAAQA9QAAAIUDAAAAAA==&#10;" filled="f" strokecolor="black [3213]" strokeweight="1pt">
                        <v:textbox inset="2mm,1mm,2mm,1mm">
                          <w:txbxContent>
                            <w:p w:rsidR="005A2018" w:rsidRDefault="005A2018" w:rsidP="006D4B9E">
                              <w:pPr>
                                <w:pStyle w:val="Web"/>
                                <w:spacing w:before="0" w:beforeAutospacing="0" w:after="0" w:afterAutospacing="0" w:line="480" w:lineRule="exact"/>
                                <w:jc w:val="center"/>
                              </w:pPr>
                              <w:r>
                                <w:rPr>
                                  <w:rFonts w:ascii="Times New Roman" w:eastAsia="標楷體" w:hAnsi="標楷體" w:hint="eastAsia"/>
                                  <w:color w:val="000000"/>
                                  <w:kern w:val="2"/>
                                  <w:sz w:val="28"/>
                                  <w:szCs w:val="28"/>
                                </w:rPr>
                                <w:t>客戶補償</w:t>
                              </w:r>
                            </w:p>
                          </w:txbxContent>
                        </v:textbox>
                      </v:rect>
                      <v:shape id="直線單箭頭接點 33" o:spid="_x0000_s1188" type="#_x0000_t32" style="position:absolute;left:24787;top:21214;width:10287;height: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arb8EAAADbAAAADwAAAGRycy9kb3ducmV2LnhtbESP3WoCMRCF74W+Q5iCd5qtopStWZHW&#10;gnf+9QGmm3GT7WayJKlu374RCr08nJ+Ps1oPrhNXCtF6VvA0LUAQ115bbhR8nN8nzyBiQtbYeSYF&#10;PxRhXT2MVlhqf+MjXU+pEXmEY4kKTEp9KWWsDTmMU98TZ+/ig8OUZWikDnjL466Ts6JYSoeWM8Fg&#10;T6+G6q/Tt8vcjW0Xb0Fzvf1s7SEY3F86VGr8OGxeQCQa0n/4r73TCuZzuH/JP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xqtvwQAAANsAAAAPAAAAAAAAAAAAAAAA&#10;AKECAABkcnMvZG93bnJldi54bWxQSwUGAAAAAAQABAD5AAAAjwMAAAAA&#10;" strokecolor="black [3213]">
                        <v:stroke endarrow="open"/>
                      </v:shape>
                      <v:line id="直線接點 56" o:spid="_x0000_s1189" style="position:absolute;visibility:visible;mso-wrap-style:square" from="42186,23710" to="42186,63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QBF8QAAADbAAAADwAAAGRycy9kb3ducmV2LnhtbESPQWvCQBSE7wX/w/KE3upGwUSiqwRB&#10;sPWkben1kX0mabNvw+42Rn+9KxR6HGbmG2a1GUwrenK+saxgOklAEJdWN1wp+HjfvSxA+ICssbVM&#10;Cq7kYbMePa0w1/bCR+pPoRIRwj5HBXUIXS6lL2sy6Ce2I47e2TqDIUpXSe3wEuGmlbMkSaXBhuNC&#10;jR1tayp/Tr9GwaJ8+3ZFVrxO559ddutnh3T3lSn1PB6KJYhAQ/gP/7X3WsE8hceX+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hAEXxAAAANsAAAAPAAAAAAAAAAAA&#10;AAAAAKECAABkcnMvZG93bnJldi54bWxQSwUGAAAAAAQABAD5AAAAkgMAAAAA&#10;" strokecolor="black [3213]"/>
                    </v:group>
                  </w:pict>
                </mc:Fallback>
              </mc:AlternateContent>
            </w:r>
          </w:p>
          <w:p w:rsidR="00F96816" w:rsidRPr="00CE50CF" w:rsidRDefault="00F96816" w:rsidP="006D4B9E">
            <w:pPr>
              <w:widowControl/>
              <w:tabs>
                <w:tab w:val="center" w:pos="4153"/>
                <w:tab w:val="right" w:pos="8306"/>
              </w:tabs>
              <w:snapToGrid w:val="0"/>
              <w:spacing w:line="400" w:lineRule="exact"/>
              <w:ind w:leftChars="15" w:left="36"/>
              <w:jc w:val="both"/>
              <w:rPr>
                <w:rFonts w:eastAsia="標楷體"/>
                <w:color w:val="000000" w:themeColor="text1"/>
                <w:kern w:val="0"/>
                <w:sz w:val="28"/>
                <w:szCs w:val="20"/>
              </w:rPr>
            </w:pPr>
          </w:p>
        </w:tc>
      </w:tr>
    </w:tbl>
    <w:p w:rsidR="00BE6EE4" w:rsidRPr="00CE50CF" w:rsidRDefault="00BE6EE4" w:rsidP="00BE6EE4">
      <w:pPr>
        <w:widowControl/>
        <w:spacing w:line="276" w:lineRule="auto"/>
        <w:rPr>
          <w:rFonts w:eastAsia="標楷體"/>
          <w:color w:val="000000" w:themeColor="text1"/>
          <w:kern w:val="0"/>
          <w:sz w:val="26"/>
          <w:szCs w:val="22"/>
        </w:rPr>
      </w:pPr>
    </w:p>
    <w:p w:rsidR="00BE6EE4" w:rsidRPr="00CE50CF" w:rsidRDefault="00F96816" w:rsidP="00BE6EE4">
      <w:pPr>
        <w:widowControl/>
        <w:rPr>
          <w:rFonts w:eastAsia="標楷體"/>
          <w:b/>
          <w:bCs/>
          <w:color w:val="000000" w:themeColor="text1"/>
          <w:kern w:val="0"/>
        </w:rPr>
      </w:pPr>
      <w:r>
        <w:rPr>
          <w:rFonts w:eastAsia="標楷體"/>
          <w:b/>
          <w:bCs/>
          <w:color w:val="000000" w:themeColor="text1"/>
          <w:kern w:val="0"/>
        </w:rPr>
        <w:br w:type="page"/>
      </w:r>
    </w:p>
    <w:tbl>
      <w:tblPr>
        <w:tblW w:w="10955" w:type="dxa"/>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14"/>
        <w:gridCol w:w="8041"/>
      </w:tblGrid>
      <w:tr w:rsidR="005D6503" w:rsidRPr="00CE50CF" w:rsidTr="005D69FA">
        <w:trPr>
          <w:trHeight w:val="678"/>
          <w:jc w:val="center"/>
        </w:trPr>
        <w:tc>
          <w:tcPr>
            <w:tcW w:w="2914" w:type="dxa"/>
            <w:vAlign w:val="center"/>
          </w:tcPr>
          <w:p w:rsidR="00BE6EE4" w:rsidRPr="00CE50CF" w:rsidRDefault="00BE6EE4" w:rsidP="00DE7102">
            <w:pPr>
              <w:widowControl/>
              <w:spacing w:line="300" w:lineRule="exact"/>
              <w:ind w:rightChars="106" w:right="254"/>
              <w:jc w:val="right"/>
              <w:rPr>
                <w:rFonts w:eastAsia="標楷體"/>
                <w:color w:val="000000" w:themeColor="text1"/>
                <w:kern w:val="0"/>
                <w:sz w:val="28"/>
                <w:szCs w:val="22"/>
              </w:rPr>
            </w:pPr>
            <w:r w:rsidRPr="00CE50CF">
              <w:rPr>
                <w:rFonts w:eastAsia="標楷體"/>
                <w:color w:val="000000" w:themeColor="text1"/>
                <w:kern w:val="0"/>
                <w:sz w:val="28"/>
                <w:szCs w:val="22"/>
              </w:rPr>
              <w:lastRenderedPageBreak/>
              <w:t xml:space="preserve">　　　　　　工廠</w:t>
            </w:r>
          </w:p>
        </w:tc>
        <w:tc>
          <w:tcPr>
            <w:tcW w:w="8041" w:type="dxa"/>
            <w:vAlign w:val="center"/>
          </w:tcPr>
          <w:p w:rsidR="00BE6EE4" w:rsidRPr="00CE50CF" w:rsidRDefault="00BE6EE4" w:rsidP="00DE7102">
            <w:pPr>
              <w:widowControl/>
              <w:tabs>
                <w:tab w:val="center" w:pos="4153"/>
                <w:tab w:val="right" w:pos="8306"/>
              </w:tabs>
              <w:snapToGrid w:val="0"/>
              <w:spacing w:line="300" w:lineRule="exact"/>
              <w:ind w:leftChars="106" w:left="254"/>
              <w:rPr>
                <w:rFonts w:eastAsia="標楷體"/>
                <w:color w:val="000000" w:themeColor="text1"/>
                <w:kern w:val="0"/>
                <w:position w:val="-28"/>
                <w:sz w:val="28"/>
                <w:szCs w:val="28"/>
              </w:rPr>
            </w:pPr>
            <w:r w:rsidRPr="00CE50CF">
              <w:rPr>
                <w:rFonts w:eastAsia="標楷體"/>
                <w:color w:val="000000" w:themeColor="text1"/>
                <w:kern w:val="0"/>
                <w:sz w:val="28"/>
                <w:szCs w:val="28"/>
              </w:rPr>
              <w:t>G-3-7-02</w:t>
            </w:r>
            <w:r w:rsidR="005D6503" w:rsidRPr="00CE50CF">
              <w:rPr>
                <w:rFonts w:eastAsia="標楷體"/>
                <w:color w:val="000000" w:themeColor="text1"/>
                <w:kern w:val="0"/>
                <w:sz w:val="28"/>
                <w:szCs w:val="28"/>
              </w:rPr>
              <w:t>:</w:t>
            </w:r>
            <w:r w:rsidRPr="00CE50CF">
              <w:rPr>
                <w:rFonts w:eastAsia="標楷體"/>
                <w:bCs/>
                <w:color w:val="000000" w:themeColor="text1"/>
                <w:kern w:val="0"/>
                <w:sz w:val="28"/>
                <w:szCs w:val="28"/>
              </w:rPr>
              <w:t>食品及其相關產品回收銷毀處理辦法</w:t>
            </w:r>
          </w:p>
        </w:tc>
      </w:tr>
      <w:tr w:rsidR="00DE7102" w:rsidRPr="00CE50CF" w:rsidTr="005D69FA">
        <w:trPr>
          <w:trHeight w:val="12548"/>
          <w:jc w:val="center"/>
        </w:trPr>
        <w:tc>
          <w:tcPr>
            <w:tcW w:w="10955" w:type="dxa"/>
            <w:gridSpan w:val="2"/>
          </w:tcPr>
          <w:p w:rsidR="005D69FA" w:rsidRDefault="005D69FA" w:rsidP="005D69FA">
            <w:pPr>
              <w:widowControl/>
              <w:adjustRightInd w:val="0"/>
              <w:snapToGrid w:val="0"/>
              <w:ind w:rightChars="29" w:right="70"/>
              <w:jc w:val="right"/>
              <w:rPr>
                <w:rFonts w:eastAsia="標楷體"/>
                <w:color w:val="000000" w:themeColor="text1"/>
                <w:kern w:val="0"/>
                <w:sz w:val="20"/>
                <w:szCs w:val="20"/>
                <w:shd w:val="clear" w:color="auto" w:fill="FFFFFF"/>
              </w:rPr>
            </w:pPr>
          </w:p>
          <w:p w:rsidR="00DE7102" w:rsidRPr="005D69FA" w:rsidRDefault="00DE7102" w:rsidP="005D69FA">
            <w:pPr>
              <w:widowControl/>
              <w:adjustRightInd w:val="0"/>
              <w:snapToGrid w:val="0"/>
              <w:ind w:rightChars="29" w:right="70"/>
              <w:jc w:val="right"/>
              <w:rPr>
                <w:rFonts w:eastAsia="標楷體"/>
                <w:color w:val="000000" w:themeColor="text1"/>
                <w:kern w:val="0"/>
                <w:sz w:val="20"/>
                <w:szCs w:val="20"/>
                <w:shd w:val="clear" w:color="auto" w:fill="FFFFFF"/>
              </w:rPr>
            </w:pPr>
            <w:r w:rsidRPr="005D69FA">
              <w:rPr>
                <w:rFonts w:eastAsia="標楷體"/>
                <w:color w:val="000000" w:themeColor="text1"/>
                <w:kern w:val="0"/>
                <w:sz w:val="20"/>
                <w:szCs w:val="20"/>
                <w:shd w:val="clear" w:color="auto" w:fill="FFFFFF"/>
              </w:rPr>
              <w:t>中華民國</w:t>
            </w:r>
            <w:r w:rsidRPr="005D69FA">
              <w:rPr>
                <w:rFonts w:eastAsia="標楷體"/>
                <w:color w:val="000000" w:themeColor="text1"/>
                <w:kern w:val="0"/>
                <w:sz w:val="20"/>
                <w:szCs w:val="20"/>
                <w:shd w:val="clear" w:color="auto" w:fill="FFFFFF"/>
              </w:rPr>
              <w:t>101</w:t>
            </w:r>
            <w:r w:rsidRPr="005D69FA">
              <w:rPr>
                <w:rFonts w:eastAsia="標楷體"/>
                <w:color w:val="000000" w:themeColor="text1"/>
                <w:kern w:val="0"/>
                <w:sz w:val="20"/>
                <w:szCs w:val="20"/>
                <w:shd w:val="clear" w:color="auto" w:fill="FFFFFF"/>
              </w:rPr>
              <w:t>年</w:t>
            </w:r>
            <w:r w:rsidRPr="005D69FA">
              <w:rPr>
                <w:rFonts w:eastAsia="標楷體"/>
                <w:color w:val="000000" w:themeColor="text1"/>
                <w:kern w:val="0"/>
                <w:sz w:val="20"/>
                <w:szCs w:val="20"/>
                <w:shd w:val="clear" w:color="auto" w:fill="FFFFFF"/>
              </w:rPr>
              <w:t>02</w:t>
            </w:r>
            <w:r w:rsidRPr="005D69FA">
              <w:rPr>
                <w:rFonts w:eastAsia="標楷體"/>
                <w:color w:val="000000" w:themeColor="text1"/>
                <w:kern w:val="0"/>
                <w:sz w:val="20"/>
                <w:szCs w:val="20"/>
                <w:shd w:val="clear" w:color="auto" w:fill="FFFFFF"/>
              </w:rPr>
              <w:t>月</w:t>
            </w:r>
            <w:r w:rsidRPr="005D69FA">
              <w:rPr>
                <w:rFonts w:eastAsia="標楷體"/>
                <w:color w:val="000000" w:themeColor="text1"/>
                <w:kern w:val="0"/>
                <w:sz w:val="20"/>
                <w:szCs w:val="20"/>
                <w:shd w:val="clear" w:color="auto" w:fill="FFFFFF"/>
              </w:rPr>
              <w:t>16</w:t>
            </w:r>
            <w:r w:rsidRPr="005D69FA">
              <w:rPr>
                <w:rFonts w:eastAsia="標楷體"/>
                <w:color w:val="000000" w:themeColor="text1"/>
                <w:kern w:val="0"/>
                <w:sz w:val="20"/>
                <w:szCs w:val="20"/>
                <w:shd w:val="clear" w:color="auto" w:fill="FFFFFF"/>
              </w:rPr>
              <w:t>日行政院衛生署署授食字第</w:t>
            </w:r>
            <w:r w:rsidRPr="005D69FA">
              <w:rPr>
                <w:rFonts w:eastAsia="標楷體"/>
                <w:color w:val="000000" w:themeColor="text1"/>
                <w:kern w:val="0"/>
                <w:sz w:val="20"/>
                <w:szCs w:val="20"/>
                <w:shd w:val="clear" w:color="auto" w:fill="FFFFFF"/>
              </w:rPr>
              <w:t>1001304012</w:t>
            </w:r>
            <w:r w:rsidRPr="005D69FA">
              <w:rPr>
                <w:rFonts w:eastAsia="標楷體"/>
                <w:color w:val="000000" w:themeColor="text1"/>
                <w:kern w:val="0"/>
                <w:sz w:val="20"/>
                <w:szCs w:val="20"/>
                <w:shd w:val="clear" w:color="auto" w:fill="FFFFFF"/>
              </w:rPr>
              <w:t>號令訂定發布</w:t>
            </w:r>
            <w:r w:rsidRPr="005D69FA">
              <w:rPr>
                <w:rFonts w:eastAsia="標楷體"/>
                <w:color w:val="000000" w:themeColor="text1"/>
                <w:kern w:val="0"/>
                <w:sz w:val="20"/>
                <w:szCs w:val="20"/>
              </w:rPr>
              <w:br/>
            </w:r>
            <w:r w:rsidRPr="005D69FA">
              <w:rPr>
                <w:rFonts w:eastAsia="標楷體"/>
                <w:color w:val="000000" w:themeColor="text1"/>
                <w:kern w:val="0"/>
                <w:sz w:val="20"/>
                <w:szCs w:val="20"/>
                <w:shd w:val="clear" w:color="auto" w:fill="FFFFFF"/>
              </w:rPr>
              <w:t>中華民國</w:t>
            </w:r>
            <w:r w:rsidRPr="005D69FA">
              <w:rPr>
                <w:rFonts w:eastAsia="標楷體"/>
                <w:color w:val="000000" w:themeColor="text1"/>
                <w:kern w:val="0"/>
                <w:sz w:val="20"/>
                <w:szCs w:val="20"/>
                <w:shd w:val="clear" w:color="auto" w:fill="FFFFFF"/>
              </w:rPr>
              <w:t>102</w:t>
            </w:r>
            <w:r w:rsidRPr="005D69FA">
              <w:rPr>
                <w:rFonts w:eastAsia="標楷體"/>
                <w:color w:val="000000" w:themeColor="text1"/>
                <w:kern w:val="0"/>
                <w:sz w:val="20"/>
                <w:szCs w:val="20"/>
                <w:shd w:val="clear" w:color="auto" w:fill="FFFFFF"/>
              </w:rPr>
              <w:t>年</w:t>
            </w:r>
            <w:r w:rsidRPr="005D69FA">
              <w:rPr>
                <w:rFonts w:eastAsia="標楷體"/>
                <w:color w:val="000000" w:themeColor="text1"/>
                <w:kern w:val="0"/>
                <w:sz w:val="20"/>
                <w:szCs w:val="20"/>
                <w:shd w:val="clear" w:color="auto" w:fill="FFFFFF"/>
              </w:rPr>
              <w:t>08</w:t>
            </w:r>
            <w:r w:rsidRPr="005D69FA">
              <w:rPr>
                <w:rFonts w:eastAsia="標楷體"/>
                <w:color w:val="000000" w:themeColor="text1"/>
                <w:kern w:val="0"/>
                <w:sz w:val="20"/>
                <w:szCs w:val="20"/>
                <w:shd w:val="clear" w:color="auto" w:fill="FFFFFF"/>
              </w:rPr>
              <w:t>月</w:t>
            </w:r>
            <w:r w:rsidRPr="005D69FA">
              <w:rPr>
                <w:rFonts w:eastAsia="標楷體"/>
                <w:color w:val="000000" w:themeColor="text1"/>
                <w:kern w:val="0"/>
                <w:sz w:val="20"/>
                <w:szCs w:val="20"/>
                <w:shd w:val="clear" w:color="auto" w:fill="FFFFFF"/>
              </w:rPr>
              <w:t>20</w:t>
            </w:r>
            <w:r w:rsidRPr="005D69FA">
              <w:rPr>
                <w:rFonts w:eastAsia="標楷體"/>
                <w:color w:val="000000" w:themeColor="text1"/>
                <w:kern w:val="0"/>
                <w:sz w:val="20"/>
                <w:szCs w:val="20"/>
                <w:shd w:val="clear" w:color="auto" w:fill="FFFFFF"/>
              </w:rPr>
              <w:t>日部授食字第</w:t>
            </w:r>
            <w:r w:rsidRPr="005D69FA">
              <w:rPr>
                <w:rFonts w:eastAsia="標楷體"/>
                <w:color w:val="000000" w:themeColor="text1"/>
                <w:kern w:val="0"/>
                <w:sz w:val="20"/>
                <w:szCs w:val="20"/>
                <w:shd w:val="clear" w:color="auto" w:fill="FFFFFF"/>
              </w:rPr>
              <w:t>1021350146</w:t>
            </w:r>
            <w:r w:rsidRPr="005D69FA">
              <w:rPr>
                <w:rFonts w:eastAsia="標楷體"/>
                <w:color w:val="000000" w:themeColor="text1"/>
                <w:kern w:val="0"/>
                <w:sz w:val="20"/>
                <w:szCs w:val="20"/>
                <w:shd w:val="clear" w:color="auto" w:fill="FFFFFF"/>
              </w:rPr>
              <w:t>號令修正</w:t>
            </w:r>
            <w:r w:rsidRPr="005D69FA">
              <w:rPr>
                <w:rFonts w:eastAsia="標楷體"/>
                <w:color w:val="000000" w:themeColor="text1"/>
                <w:kern w:val="0"/>
                <w:sz w:val="20"/>
                <w:szCs w:val="20"/>
              </w:rPr>
              <w:br/>
            </w:r>
            <w:r w:rsidRPr="005D69FA">
              <w:rPr>
                <w:rFonts w:eastAsia="標楷體"/>
                <w:color w:val="000000" w:themeColor="text1"/>
                <w:kern w:val="0"/>
                <w:sz w:val="20"/>
                <w:szCs w:val="20"/>
                <w:shd w:val="clear" w:color="auto" w:fill="FFFFFF"/>
              </w:rPr>
              <w:t>中華民國</w:t>
            </w:r>
            <w:r w:rsidRPr="005D69FA">
              <w:rPr>
                <w:rFonts w:eastAsia="標楷體"/>
                <w:color w:val="000000" w:themeColor="text1"/>
                <w:kern w:val="0"/>
                <w:sz w:val="20"/>
                <w:szCs w:val="20"/>
                <w:shd w:val="clear" w:color="auto" w:fill="FFFFFF"/>
              </w:rPr>
              <w:t>104</w:t>
            </w:r>
            <w:r w:rsidRPr="005D69FA">
              <w:rPr>
                <w:rFonts w:eastAsia="標楷體"/>
                <w:color w:val="000000" w:themeColor="text1"/>
                <w:kern w:val="0"/>
                <w:sz w:val="20"/>
                <w:szCs w:val="20"/>
                <w:shd w:val="clear" w:color="auto" w:fill="FFFFFF"/>
              </w:rPr>
              <w:t>年</w:t>
            </w:r>
            <w:r w:rsidRPr="005D69FA">
              <w:rPr>
                <w:rFonts w:eastAsia="標楷體"/>
                <w:color w:val="000000" w:themeColor="text1"/>
                <w:kern w:val="0"/>
                <w:sz w:val="20"/>
                <w:szCs w:val="20"/>
                <w:shd w:val="clear" w:color="auto" w:fill="FFFFFF"/>
              </w:rPr>
              <w:t>08</w:t>
            </w:r>
            <w:r w:rsidRPr="005D69FA">
              <w:rPr>
                <w:rFonts w:eastAsia="標楷體"/>
                <w:color w:val="000000" w:themeColor="text1"/>
                <w:kern w:val="0"/>
                <w:sz w:val="20"/>
                <w:szCs w:val="20"/>
                <w:shd w:val="clear" w:color="auto" w:fill="FFFFFF"/>
              </w:rPr>
              <w:t>月</w:t>
            </w:r>
            <w:r w:rsidRPr="005D69FA">
              <w:rPr>
                <w:rFonts w:eastAsia="標楷體"/>
                <w:color w:val="000000" w:themeColor="text1"/>
                <w:kern w:val="0"/>
                <w:sz w:val="20"/>
                <w:szCs w:val="20"/>
                <w:shd w:val="clear" w:color="auto" w:fill="FFFFFF"/>
              </w:rPr>
              <w:t>10</w:t>
            </w:r>
            <w:r w:rsidRPr="005D69FA">
              <w:rPr>
                <w:rFonts w:eastAsia="標楷體"/>
                <w:color w:val="000000" w:themeColor="text1"/>
                <w:kern w:val="0"/>
                <w:sz w:val="20"/>
                <w:szCs w:val="20"/>
                <w:shd w:val="clear" w:color="auto" w:fill="FFFFFF"/>
              </w:rPr>
              <w:t>日部授食字第</w:t>
            </w:r>
            <w:r w:rsidRPr="005D69FA">
              <w:rPr>
                <w:rFonts w:eastAsia="標楷體"/>
                <w:color w:val="000000" w:themeColor="text1"/>
                <w:kern w:val="0"/>
                <w:sz w:val="20"/>
                <w:szCs w:val="20"/>
                <w:shd w:val="clear" w:color="auto" w:fill="FFFFFF"/>
              </w:rPr>
              <w:t>1041302468</w:t>
            </w:r>
            <w:r w:rsidRPr="005D69FA">
              <w:rPr>
                <w:rFonts w:eastAsia="標楷體"/>
                <w:color w:val="000000" w:themeColor="text1"/>
                <w:kern w:val="0"/>
                <w:sz w:val="20"/>
                <w:szCs w:val="20"/>
                <w:shd w:val="clear" w:color="auto" w:fill="FFFFFF"/>
              </w:rPr>
              <w:t>號令修正</w:t>
            </w:r>
          </w:p>
          <w:p w:rsidR="00DE7102" w:rsidRPr="005D69FA" w:rsidRDefault="00DE7102" w:rsidP="005D69FA">
            <w:pPr>
              <w:widowControl/>
              <w:adjustRightInd w:val="0"/>
              <w:ind w:rightChars="29" w:right="70"/>
              <w:jc w:val="right"/>
              <w:rPr>
                <w:rFonts w:eastAsia="標楷體"/>
                <w:color w:val="000000" w:themeColor="text1"/>
                <w:kern w:val="0"/>
              </w:rPr>
            </w:pPr>
          </w:p>
          <w:p w:rsidR="00DE7102" w:rsidRPr="005D69FA" w:rsidRDefault="00DE7102" w:rsidP="005D69FA">
            <w:pPr>
              <w:widowControl/>
              <w:adjustRightInd w:val="0"/>
              <w:ind w:left="1043" w:rightChars="29" w:right="70" w:hanging="993"/>
              <w:rPr>
                <w:rFonts w:eastAsia="標楷體"/>
                <w:color w:val="000000" w:themeColor="text1"/>
                <w:kern w:val="0"/>
              </w:rPr>
            </w:pPr>
            <w:r w:rsidRPr="005D69FA">
              <w:rPr>
                <w:rFonts w:eastAsia="標楷體"/>
                <w:color w:val="000000" w:themeColor="text1"/>
                <w:kern w:val="0"/>
              </w:rPr>
              <w:t>第一條</w:t>
            </w:r>
            <w:r w:rsidRPr="005D69FA">
              <w:rPr>
                <w:rFonts w:eastAsia="標楷體"/>
                <w:color w:val="000000" w:themeColor="text1"/>
                <w:kern w:val="0"/>
              </w:rPr>
              <w:tab/>
            </w:r>
            <w:r w:rsidRPr="005D69FA">
              <w:rPr>
                <w:rFonts w:eastAsia="標楷體"/>
                <w:color w:val="000000" w:themeColor="text1"/>
                <w:kern w:val="0"/>
              </w:rPr>
              <w:t>本辦法依食品安全衛生管理法</w:t>
            </w:r>
            <w:r w:rsidRPr="005D69FA">
              <w:rPr>
                <w:rFonts w:eastAsia="標楷體"/>
                <w:color w:val="000000" w:themeColor="text1"/>
                <w:kern w:val="0"/>
              </w:rPr>
              <w:t>(</w:t>
            </w:r>
            <w:r w:rsidRPr="005D69FA">
              <w:rPr>
                <w:rFonts w:eastAsia="標楷體"/>
                <w:color w:val="000000" w:themeColor="text1"/>
                <w:kern w:val="0"/>
              </w:rPr>
              <w:t>以下簡稱本法</w:t>
            </w:r>
            <w:r w:rsidRPr="005D69FA">
              <w:rPr>
                <w:rFonts w:eastAsia="標楷體"/>
                <w:color w:val="000000" w:themeColor="text1"/>
                <w:kern w:val="0"/>
              </w:rPr>
              <w:t>)</w:t>
            </w:r>
            <w:r w:rsidRPr="005D69FA">
              <w:rPr>
                <w:rFonts w:eastAsia="標楷體"/>
                <w:color w:val="000000" w:themeColor="text1"/>
                <w:kern w:val="0"/>
              </w:rPr>
              <w:t>第五十二條第三項規定訂定之。</w:t>
            </w:r>
          </w:p>
          <w:p w:rsidR="00DE7102" w:rsidRPr="00CE50CF" w:rsidRDefault="00DE7102" w:rsidP="005D69FA">
            <w:pPr>
              <w:widowControl/>
              <w:adjustRightInd w:val="0"/>
              <w:ind w:left="1043" w:rightChars="29" w:right="70" w:hanging="993"/>
              <w:rPr>
                <w:rFonts w:eastAsia="標楷體"/>
                <w:color w:val="000000" w:themeColor="text1"/>
                <w:kern w:val="0"/>
              </w:rPr>
            </w:pPr>
            <w:r w:rsidRPr="00CE50CF">
              <w:rPr>
                <w:rFonts w:eastAsia="標楷體"/>
                <w:color w:val="000000" w:themeColor="text1"/>
                <w:kern w:val="0"/>
              </w:rPr>
              <w:t>第二條</w:t>
            </w:r>
            <w:r w:rsidRPr="00CE50CF">
              <w:rPr>
                <w:rFonts w:eastAsia="標楷體"/>
                <w:color w:val="000000" w:themeColor="text1"/>
                <w:kern w:val="0"/>
              </w:rPr>
              <w:tab/>
            </w:r>
            <w:r w:rsidRPr="00CE50CF">
              <w:rPr>
                <w:rFonts w:eastAsia="標楷體"/>
                <w:color w:val="000000" w:themeColor="text1"/>
                <w:kern w:val="0"/>
              </w:rPr>
              <w:t>食品及其相關產品</w:t>
            </w:r>
            <w:r w:rsidRPr="00CE50CF">
              <w:rPr>
                <w:rFonts w:eastAsia="標楷體"/>
                <w:color w:val="000000" w:themeColor="text1"/>
                <w:kern w:val="0"/>
              </w:rPr>
              <w:t>(</w:t>
            </w:r>
            <w:r w:rsidRPr="00CE50CF">
              <w:rPr>
                <w:rFonts w:eastAsia="標楷體"/>
                <w:color w:val="000000" w:themeColor="text1"/>
                <w:kern w:val="0"/>
              </w:rPr>
              <w:t>以下簡稱物品</w:t>
            </w:r>
            <w:r w:rsidRPr="00CE50CF">
              <w:rPr>
                <w:rFonts w:eastAsia="標楷體"/>
                <w:color w:val="000000" w:themeColor="text1"/>
                <w:kern w:val="0"/>
              </w:rPr>
              <w:t>)</w:t>
            </w:r>
            <w:r w:rsidRPr="00CE50CF">
              <w:rPr>
                <w:rFonts w:eastAsia="標楷體"/>
                <w:color w:val="000000" w:themeColor="text1"/>
                <w:kern w:val="0"/>
              </w:rPr>
              <w:t>之回收銷毀作業，由各該物品之製造、加工、調配、販賣、運送、貯存、輸入、輸出食品業者</w:t>
            </w:r>
            <w:r w:rsidRPr="00CE50CF">
              <w:rPr>
                <w:rFonts w:eastAsia="標楷體"/>
                <w:color w:val="000000" w:themeColor="text1"/>
                <w:kern w:val="0"/>
              </w:rPr>
              <w:t>(</w:t>
            </w:r>
            <w:r w:rsidRPr="00CE50CF">
              <w:rPr>
                <w:rFonts w:eastAsia="標楷體"/>
                <w:color w:val="000000" w:themeColor="text1"/>
                <w:kern w:val="0"/>
              </w:rPr>
              <w:t>以下簡稱責任廠商</w:t>
            </w:r>
            <w:r w:rsidRPr="00CE50CF">
              <w:rPr>
                <w:rFonts w:eastAsia="標楷體"/>
                <w:color w:val="000000" w:themeColor="text1"/>
                <w:kern w:val="0"/>
              </w:rPr>
              <w:t>)</w:t>
            </w:r>
            <w:r w:rsidRPr="00CE50CF">
              <w:rPr>
                <w:rFonts w:eastAsia="標楷體"/>
                <w:color w:val="000000" w:themeColor="text1"/>
                <w:kern w:val="0"/>
              </w:rPr>
              <w:t>為之。</w:t>
            </w:r>
          </w:p>
          <w:p w:rsidR="00DE7102" w:rsidRPr="00CE50CF" w:rsidRDefault="00DE7102" w:rsidP="005D69FA">
            <w:pPr>
              <w:widowControl/>
              <w:adjustRightInd w:val="0"/>
              <w:ind w:left="1043" w:rightChars="29" w:right="70" w:hanging="993"/>
              <w:rPr>
                <w:rFonts w:eastAsia="標楷體"/>
                <w:color w:val="000000" w:themeColor="text1"/>
                <w:kern w:val="0"/>
              </w:rPr>
            </w:pPr>
            <w:r w:rsidRPr="00CE50CF">
              <w:rPr>
                <w:rFonts w:eastAsia="標楷體"/>
                <w:color w:val="000000" w:themeColor="text1"/>
                <w:kern w:val="0"/>
              </w:rPr>
              <w:t>第三條</w:t>
            </w:r>
            <w:r w:rsidRPr="00CE50CF">
              <w:rPr>
                <w:rFonts w:eastAsia="標楷體"/>
                <w:color w:val="000000" w:themeColor="text1"/>
                <w:kern w:val="0"/>
              </w:rPr>
              <w:tab/>
            </w:r>
            <w:r w:rsidRPr="00CE50CF">
              <w:rPr>
                <w:rFonts w:eastAsia="標楷體"/>
                <w:color w:val="000000" w:themeColor="text1"/>
                <w:kern w:val="0"/>
              </w:rPr>
              <w:t>責任廠商執行物品之回收銷毀作業，應以書面或其他足以查證方式訂定物品回收銷毀程序之計畫書，其內容應包括下列資料</w:t>
            </w:r>
            <w:r w:rsidRPr="00CE50CF">
              <w:rPr>
                <w:rFonts w:eastAsia="標楷體"/>
                <w:color w:val="000000" w:themeColor="text1"/>
                <w:kern w:val="0"/>
              </w:rPr>
              <w:t>:</w:t>
            </w:r>
          </w:p>
          <w:p w:rsidR="00DE7102" w:rsidRPr="00CE50CF" w:rsidRDefault="00DE7102" w:rsidP="005D69FA">
            <w:pPr>
              <w:widowControl/>
              <w:adjustRightInd w:val="0"/>
              <w:ind w:leftChars="430" w:left="1512" w:rightChars="29" w:right="70" w:hangingChars="200" w:hanging="480"/>
              <w:rPr>
                <w:rFonts w:eastAsia="標楷體"/>
                <w:color w:val="000000" w:themeColor="text1"/>
                <w:kern w:val="0"/>
              </w:rPr>
            </w:pPr>
            <w:r w:rsidRPr="00CE50CF">
              <w:rPr>
                <w:rFonts w:eastAsia="標楷體"/>
                <w:color w:val="000000" w:themeColor="text1"/>
                <w:kern w:val="0"/>
              </w:rPr>
              <w:t>一、回收物品之品名、包裝、型態或可供辨識之特徵或符號。</w:t>
            </w:r>
          </w:p>
          <w:p w:rsidR="00DE7102" w:rsidRPr="00CE50CF" w:rsidRDefault="00DE7102" w:rsidP="005D69FA">
            <w:pPr>
              <w:widowControl/>
              <w:adjustRightInd w:val="0"/>
              <w:ind w:leftChars="430" w:left="1512" w:rightChars="29" w:right="70" w:hangingChars="200" w:hanging="480"/>
              <w:rPr>
                <w:rFonts w:eastAsia="標楷體"/>
                <w:color w:val="000000" w:themeColor="text1"/>
                <w:kern w:val="0"/>
              </w:rPr>
            </w:pPr>
            <w:r w:rsidRPr="00CE50CF">
              <w:rPr>
                <w:rFonts w:eastAsia="標楷體"/>
                <w:color w:val="000000" w:themeColor="text1"/>
                <w:kern w:val="0"/>
              </w:rPr>
              <w:t>二、回收物品所標示之日期、批號或代號等識別資料與編號。</w:t>
            </w:r>
          </w:p>
          <w:p w:rsidR="00DE7102" w:rsidRPr="00CE50CF" w:rsidRDefault="00DE7102" w:rsidP="005D69FA">
            <w:pPr>
              <w:widowControl/>
              <w:adjustRightInd w:val="0"/>
              <w:ind w:leftChars="430" w:left="1512" w:rightChars="29" w:right="70" w:hangingChars="200" w:hanging="480"/>
              <w:rPr>
                <w:rFonts w:eastAsia="標楷體"/>
                <w:color w:val="000000" w:themeColor="text1"/>
                <w:kern w:val="0"/>
              </w:rPr>
            </w:pPr>
            <w:r w:rsidRPr="00CE50CF">
              <w:rPr>
                <w:rFonts w:eastAsia="標楷體"/>
                <w:color w:val="000000" w:themeColor="text1"/>
                <w:kern w:val="0"/>
              </w:rPr>
              <w:t>三、回收物品完整之產銷紀錄，其內容包括物品之名稱、重量或容量、批號、受貨者之名稱及地址、出貨日期及數量。</w:t>
            </w:r>
          </w:p>
          <w:p w:rsidR="00DE7102" w:rsidRPr="00CE50CF" w:rsidRDefault="00DE7102" w:rsidP="005D69FA">
            <w:pPr>
              <w:widowControl/>
              <w:adjustRightInd w:val="0"/>
              <w:ind w:leftChars="430" w:left="1512" w:rightChars="29" w:right="70" w:hangingChars="200" w:hanging="480"/>
              <w:rPr>
                <w:rFonts w:eastAsia="標楷體"/>
                <w:color w:val="000000" w:themeColor="text1"/>
                <w:kern w:val="0"/>
              </w:rPr>
            </w:pPr>
            <w:r w:rsidRPr="00CE50CF">
              <w:rPr>
                <w:rFonts w:eastAsia="標楷體"/>
                <w:color w:val="000000" w:themeColor="text1"/>
                <w:kern w:val="0"/>
              </w:rPr>
              <w:t>四、回收物品之負責廠商名稱、地址及電話。</w:t>
            </w:r>
          </w:p>
          <w:p w:rsidR="00DE7102" w:rsidRPr="00CE50CF" w:rsidRDefault="00DE7102" w:rsidP="005D69FA">
            <w:pPr>
              <w:widowControl/>
              <w:adjustRightInd w:val="0"/>
              <w:ind w:leftChars="430" w:left="1512" w:rightChars="29" w:right="70" w:hangingChars="200" w:hanging="480"/>
              <w:rPr>
                <w:rFonts w:eastAsia="標楷體"/>
                <w:color w:val="000000" w:themeColor="text1"/>
                <w:kern w:val="0"/>
              </w:rPr>
            </w:pPr>
            <w:r w:rsidRPr="00CE50CF">
              <w:rPr>
                <w:rFonts w:eastAsia="標楷體"/>
                <w:color w:val="000000" w:themeColor="text1"/>
                <w:kern w:val="0"/>
              </w:rPr>
              <w:t>五、回收之原因及其可能產生之危害。</w:t>
            </w:r>
          </w:p>
          <w:p w:rsidR="00DE7102" w:rsidRPr="00CE50CF" w:rsidRDefault="00DE7102" w:rsidP="005D69FA">
            <w:pPr>
              <w:widowControl/>
              <w:adjustRightInd w:val="0"/>
              <w:ind w:leftChars="430" w:left="1512" w:rightChars="29" w:right="70" w:hangingChars="200" w:hanging="480"/>
              <w:rPr>
                <w:rFonts w:eastAsia="標楷體"/>
                <w:color w:val="000000" w:themeColor="text1"/>
                <w:kern w:val="0"/>
              </w:rPr>
            </w:pPr>
            <w:r w:rsidRPr="00CE50CF">
              <w:rPr>
                <w:rFonts w:eastAsia="標楷體"/>
                <w:color w:val="000000" w:themeColor="text1"/>
                <w:kern w:val="0"/>
              </w:rPr>
              <w:t>六、回收物品之總量。</w:t>
            </w:r>
          </w:p>
          <w:p w:rsidR="00DE7102" w:rsidRPr="00CE50CF" w:rsidRDefault="00DE7102" w:rsidP="005D69FA">
            <w:pPr>
              <w:widowControl/>
              <w:adjustRightInd w:val="0"/>
              <w:ind w:leftChars="430" w:left="1512" w:rightChars="29" w:right="70" w:hangingChars="200" w:hanging="480"/>
              <w:rPr>
                <w:rFonts w:eastAsia="標楷體"/>
                <w:color w:val="000000" w:themeColor="text1"/>
                <w:kern w:val="0"/>
              </w:rPr>
            </w:pPr>
            <w:r w:rsidRPr="00CE50CF">
              <w:rPr>
                <w:rFonts w:eastAsia="標楷體"/>
                <w:color w:val="000000" w:themeColor="text1"/>
                <w:kern w:val="0"/>
              </w:rPr>
              <w:t>七、回收物品在銷售通路中之產品總量。</w:t>
            </w:r>
          </w:p>
          <w:p w:rsidR="00DE7102" w:rsidRPr="00CE50CF" w:rsidRDefault="00DE7102" w:rsidP="005D69FA">
            <w:pPr>
              <w:widowControl/>
              <w:adjustRightInd w:val="0"/>
              <w:ind w:leftChars="430" w:left="1512" w:rightChars="29" w:right="70" w:hangingChars="200" w:hanging="480"/>
              <w:rPr>
                <w:rFonts w:eastAsia="標楷體"/>
                <w:color w:val="000000" w:themeColor="text1"/>
                <w:kern w:val="0"/>
              </w:rPr>
            </w:pPr>
            <w:r w:rsidRPr="00CE50CF">
              <w:rPr>
                <w:rFonts w:eastAsia="標楷體"/>
                <w:color w:val="000000" w:themeColor="text1"/>
                <w:kern w:val="0"/>
              </w:rPr>
              <w:t>八、回收物品之配銷資料紀錄。</w:t>
            </w:r>
          </w:p>
          <w:p w:rsidR="00DE7102" w:rsidRPr="00CE50CF" w:rsidRDefault="00DE7102" w:rsidP="005D69FA">
            <w:pPr>
              <w:widowControl/>
              <w:adjustRightInd w:val="0"/>
              <w:ind w:leftChars="430" w:left="1512" w:rightChars="29" w:right="70" w:hangingChars="200" w:hanging="480"/>
              <w:rPr>
                <w:rFonts w:eastAsia="標楷體"/>
                <w:color w:val="000000" w:themeColor="text1"/>
                <w:kern w:val="0"/>
              </w:rPr>
            </w:pPr>
            <w:r w:rsidRPr="00CE50CF">
              <w:rPr>
                <w:rFonts w:eastAsia="標楷體"/>
                <w:color w:val="000000" w:themeColor="text1"/>
                <w:kern w:val="0"/>
              </w:rPr>
              <w:t>九、採行之回收措施，包括回收層面、停止銷售該物品之指示及其他應執行之行動、回收執行完成之期限等。</w:t>
            </w:r>
          </w:p>
          <w:p w:rsidR="00DE7102" w:rsidRPr="00CE50CF" w:rsidRDefault="00DE7102" w:rsidP="005D69FA">
            <w:pPr>
              <w:widowControl/>
              <w:adjustRightInd w:val="0"/>
              <w:ind w:leftChars="430" w:left="1512" w:rightChars="29" w:right="70" w:hangingChars="200" w:hanging="480"/>
              <w:rPr>
                <w:rFonts w:eastAsia="標楷體"/>
                <w:color w:val="000000" w:themeColor="text1"/>
                <w:kern w:val="0"/>
              </w:rPr>
            </w:pPr>
            <w:r w:rsidRPr="00CE50CF">
              <w:rPr>
                <w:rFonts w:eastAsia="標楷體"/>
                <w:color w:val="000000" w:themeColor="text1"/>
                <w:kern w:val="0"/>
              </w:rPr>
              <w:t>十、後續之消毒、改製或改正等安全措施。</w:t>
            </w:r>
          </w:p>
          <w:p w:rsidR="00DE7102" w:rsidRPr="00CE50CF" w:rsidRDefault="00DE7102" w:rsidP="005D69FA">
            <w:pPr>
              <w:widowControl/>
              <w:adjustRightInd w:val="0"/>
              <w:ind w:leftChars="430" w:left="1512" w:rightChars="29" w:right="70" w:hangingChars="200" w:hanging="480"/>
              <w:rPr>
                <w:rFonts w:eastAsia="標楷體"/>
                <w:color w:val="000000" w:themeColor="text1"/>
                <w:kern w:val="0"/>
              </w:rPr>
            </w:pPr>
            <w:r>
              <w:rPr>
                <w:rFonts w:eastAsia="標楷體"/>
                <w:color w:val="000000" w:themeColor="text1"/>
                <w:kern w:val="0"/>
              </w:rPr>
              <w:t>十一、對消費者所</w:t>
            </w:r>
            <w:r>
              <w:rPr>
                <w:rFonts w:eastAsia="標楷體" w:hint="eastAsia"/>
                <w:color w:val="000000" w:themeColor="text1"/>
                <w:kern w:val="0"/>
              </w:rPr>
              <w:t>須</w:t>
            </w:r>
            <w:r w:rsidRPr="00CE50CF">
              <w:rPr>
                <w:rFonts w:eastAsia="標楷體"/>
                <w:color w:val="000000" w:themeColor="text1"/>
                <w:kern w:val="0"/>
              </w:rPr>
              <w:t>提出之警示及其內容。</w:t>
            </w:r>
            <w:r w:rsidRPr="00CE50CF">
              <w:rPr>
                <w:rFonts w:eastAsia="標楷體"/>
                <w:color w:val="000000" w:themeColor="text1"/>
                <w:kern w:val="0"/>
              </w:rPr>
              <w:t xml:space="preserve"> </w:t>
            </w:r>
          </w:p>
          <w:p w:rsidR="00DE7102" w:rsidRPr="00CE50CF" w:rsidRDefault="00DE7102" w:rsidP="005D69FA">
            <w:pPr>
              <w:widowControl/>
              <w:adjustRightInd w:val="0"/>
              <w:ind w:leftChars="430" w:left="1512" w:rightChars="29" w:right="70" w:hangingChars="200" w:hanging="480"/>
              <w:rPr>
                <w:rFonts w:eastAsia="標楷體"/>
                <w:color w:val="000000" w:themeColor="text1"/>
                <w:kern w:val="0"/>
              </w:rPr>
            </w:pPr>
            <w:r w:rsidRPr="00CE50CF">
              <w:rPr>
                <w:rFonts w:eastAsia="標楷體"/>
                <w:color w:val="000000" w:themeColor="text1"/>
                <w:kern w:val="0"/>
              </w:rPr>
              <w:t>十二、回收物品為應銷毀者，應於回收計畫中明訂銷毀程序；銷毀程序有污染環境之虞，應依環保相關法規進行銷毀。</w:t>
            </w:r>
          </w:p>
          <w:p w:rsidR="00DE7102" w:rsidRPr="00CE50CF" w:rsidRDefault="00DE7102" w:rsidP="005D69FA">
            <w:pPr>
              <w:widowControl/>
              <w:adjustRightInd w:val="0"/>
              <w:ind w:leftChars="430" w:left="1512" w:rightChars="29" w:right="70" w:hangingChars="200" w:hanging="480"/>
              <w:rPr>
                <w:rFonts w:eastAsia="標楷體"/>
                <w:color w:val="000000" w:themeColor="text1"/>
                <w:kern w:val="0"/>
              </w:rPr>
            </w:pPr>
            <w:r w:rsidRPr="00CE50CF">
              <w:rPr>
                <w:rFonts w:eastAsia="標楷體"/>
                <w:color w:val="000000" w:themeColor="text1"/>
                <w:kern w:val="0"/>
              </w:rPr>
              <w:t>十三、其他經主管機關指定執行回收銷毀事項。</w:t>
            </w:r>
          </w:p>
          <w:p w:rsidR="00DE7102" w:rsidRPr="00CE50CF" w:rsidRDefault="00DE7102" w:rsidP="005D69FA">
            <w:pPr>
              <w:widowControl/>
              <w:adjustRightInd w:val="0"/>
              <w:ind w:left="1043" w:rightChars="29" w:right="70" w:hanging="993"/>
              <w:rPr>
                <w:rFonts w:eastAsia="標楷體"/>
                <w:color w:val="000000" w:themeColor="text1"/>
                <w:kern w:val="0"/>
              </w:rPr>
            </w:pPr>
            <w:r w:rsidRPr="00CE50CF">
              <w:rPr>
                <w:rFonts w:eastAsia="標楷體"/>
                <w:color w:val="000000" w:themeColor="text1"/>
                <w:kern w:val="0"/>
              </w:rPr>
              <w:t>第四條</w:t>
            </w:r>
            <w:r w:rsidRPr="00CE50CF">
              <w:rPr>
                <w:rFonts w:eastAsia="標楷體"/>
                <w:color w:val="000000" w:themeColor="text1"/>
                <w:kern w:val="0"/>
              </w:rPr>
              <w:tab/>
            </w:r>
            <w:r w:rsidRPr="00CE50CF">
              <w:rPr>
                <w:rFonts w:eastAsia="標楷體"/>
                <w:color w:val="000000" w:themeColor="text1"/>
                <w:kern w:val="0"/>
              </w:rPr>
              <w:t>本辦法所定之回收銷毀處理作業，由直轄市、縣</w:t>
            </w:r>
            <w:r w:rsidRPr="00CE50CF">
              <w:rPr>
                <w:rFonts w:eastAsia="標楷體"/>
                <w:color w:val="000000" w:themeColor="text1"/>
                <w:kern w:val="0"/>
              </w:rPr>
              <w:t>(</w:t>
            </w:r>
            <w:r w:rsidRPr="00CE50CF">
              <w:rPr>
                <w:rFonts w:eastAsia="標楷體"/>
                <w:color w:val="000000" w:themeColor="text1"/>
                <w:kern w:val="0"/>
              </w:rPr>
              <w:t>市</w:t>
            </w:r>
            <w:r w:rsidRPr="00CE50CF">
              <w:rPr>
                <w:rFonts w:eastAsia="標楷體"/>
                <w:color w:val="000000" w:themeColor="text1"/>
                <w:kern w:val="0"/>
              </w:rPr>
              <w:t>)</w:t>
            </w:r>
            <w:r w:rsidRPr="00CE50CF">
              <w:rPr>
                <w:rFonts w:eastAsia="標楷體"/>
                <w:color w:val="000000" w:themeColor="text1"/>
                <w:kern w:val="0"/>
              </w:rPr>
              <w:t>主管機關監督執行。</w:t>
            </w:r>
          </w:p>
          <w:p w:rsidR="00DE7102" w:rsidRPr="00CE50CF" w:rsidRDefault="00DE7102" w:rsidP="005D69FA">
            <w:pPr>
              <w:widowControl/>
              <w:adjustRightInd w:val="0"/>
              <w:ind w:left="1043" w:rightChars="29" w:right="70"/>
              <w:rPr>
                <w:rFonts w:eastAsia="標楷體"/>
                <w:color w:val="000000" w:themeColor="text1"/>
                <w:kern w:val="0"/>
              </w:rPr>
            </w:pPr>
            <w:r w:rsidRPr="00CE50CF">
              <w:rPr>
                <w:rFonts w:eastAsia="標楷體"/>
                <w:color w:val="000000" w:themeColor="text1"/>
                <w:kern w:val="0"/>
              </w:rPr>
              <w:t>直轄市、縣</w:t>
            </w:r>
            <w:r w:rsidRPr="00CE50CF">
              <w:rPr>
                <w:rFonts w:eastAsia="標楷體"/>
                <w:color w:val="000000" w:themeColor="text1"/>
                <w:kern w:val="0"/>
              </w:rPr>
              <w:t>(</w:t>
            </w:r>
            <w:r w:rsidRPr="00CE50CF">
              <w:rPr>
                <w:rFonts w:eastAsia="標楷體"/>
                <w:color w:val="000000" w:themeColor="text1"/>
                <w:kern w:val="0"/>
              </w:rPr>
              <w:t>市</w:t>
            </w:r>
            <w:r w:rsidRPr="00CE50CF">
              <w:rPr>
                <w:rFonts w:eastAsia="標楷體"/>
                <w:color w:val="000000" w:themeColor="text1"/>
                <w:kern w:val="0"/>
              </w:rPr>
              <w:t>)</w:t>
            </w:r>
            <w:r w:rsidRPr="00CE50CF">
              <w:rPr>
                <w:rFonts w:eastAsia="標楷體"/>
                <w:color w:val="000000" w:themeColor="text1"/>
                <w:kern w:val="0"/>
              </w:rPr>
              <w:t>主管機關應查核責任廠商實施回收能力及監督執行回收措施，其作業包括下列事項</w:t>
            </w:r>
            <w:r w:rsidRPr="00CE50CF">
              <w:rPr>
                <w:rFonts w:eastAsia="標楷體"/>
                <w:color w:val="000000" w:themeColor="text1"/>
                <w:kern w:val="0"/>
              </w:rPr>
              <w:t>:</w:t>
            </w:r>
          </w:p>
          <w:p w:rsidR="00DE7102" w:rsidRPr="00CE50CF" w:rsidRDefault="00DE7102" w:rsidP="005D69FA">
            <w:pPr>
              <w:widowControl/>
              <w:adjustRightInd w:val="0"/>
              <w:ind w:leftChars="431" w:left="1538" w:rightChars="29" w:right="70" w:hangingChars="210" w:hanging="504"/>
              <w:rPr>
                <w:rFonts w:eastAsia="標楷體"/>
                <w:color w:val="000000" w:themeColor="text1"/>
                <w:kern w:val="0"/>
              </w:rPr>
            </w:pPr>
            <w:r w:rsidRPr="00CE50CF">
              <w:rPr>
                <w:rFonts w:eastAsia="標楷體"/>
                <w:color w:val="000000" w:themeColor="text1"/>
                <w:kern w:val="0"/>
              </w:rPr>
              <w:t>一、稽查違規物品，依法處理，並通知責任廠商進行回收。</w:t>
            </w:r>
          </w:p>
          <w:p w:rsidR="00DE7102" w:rsidRPr="00CE50CF" w:rsidRDefault="00DE7102" w:rsidP="005D69FA">
            <w:pPr>
              <w:widowControl/>
              <w:adjustRightInd w:val="0"/>
              <w:ind w:leftChars="431" w:left="1538" w:rightChars="29" w:right="70" w:hangingChars="210" w:hanging="504"/>
              <w:rPr>
                <w:rFonts w:eastAsia="標楷體"/>
                <w:color w:val="000000" w:themeColor="text1"/>
                <w:kern w:val="0"/>
              </w:rPr>
            </w:pPr>
            <w:r w:rsidRPr="00CE50CF">
              <w:rPr>
                <w:rFonts w:eastAsia="標楷體"/>
                <w:color w:val="000000" w:themeColor="text1"/>
                <w:kern w:val="0"/>
              </w:rPr>
              <w:t>二、審核責任廠商所提出回收計畫之回收等級及回收層面，並核定其回收計畫。</w:t>
            </w:r>
          </w:p>
          <w:p w:rsidR="00DE7102" w:rsidRPr="00CE50CF" w:rsidRDefault="00DE7102" w:rsidP="005D69FA">
            <w:pPr>
              <w:widowControl/>
              <w:adjustRightInd w:val="0"/>
              <w:ind w:leftChars="431" w:left="1538" w:rightChars="29" w:right="70" w:hangingChars="210" w:hanging="504"/>
              <w:rPr>
                <w:rFonts w:eastAsia="標楷體"/>
                <w:color w:val="000000" w:themeColor="text1"/>
                <w:kern w:val="0"/>
              </w:rPr>
            </w:pPr>
            <w:r w:rsidRPr="00CE50CF">
              <w:rPr>
                <w:rFonts w:eastAsia="標楷體"/>
                <w:color w:val="000000" w:themeColor="text1"/>
                <w:kern w:val="0"/>
              </w:rPr>
              <w:t>三、監督回收計畫內容不完善之責任廠商限期改善。</w:t>
            </w:r>
          </w:p>
          <w:p w:rsidR="00DE7102" w:rsidRPr="00CE50CF" w:rsidRDefault="00DE7102" w:rsidP="005D69FA">
            <w:pPr>
              <w:widowControl/>
              <w:adjustRightInd w:val="0"/>
              <w:ind w:leftChars="431" w:left="1538" w:rightChars="29" w:right="70" w:hangingChars="210" w:hanging="504"/>
              <w:rPr>
                <w:rFonts w:eastAsia="標楷體"/>
                <w:color w:val="000000" w:themeColor="text1"/>
                <w:kern w:val="0"/>
              </w:rPr>
            </w:pPr>
            <w:r w:rsidRPr="00CE50CF">
              <w:rPr>
                <w:rFonts w:eastAsia="標楷體"/>
                <w:color w:val="000000" w:themeColor="text1"/>
                <w:kern w:val="0"/>
              </w:rPr>
              <w:t>四、依據案件之急迫程度，指示廠商通報回收狀況之頻率，並追蹤責任廠商之回收進度。</w:t>
            </w:r>
          </w:p>
          <w:p w:rsidR="00DE7102" w:rsidRPr="00CE50CF" w:rsidRDefault="00DE7102" w:rsidP="005D69FA">
            <w:pPr>
              <w:widowControl/>
              <w:adjustRightInd w:val="0"/>
              <w:ind w:leftChars="431" w:left="1538" w:rightChars="29" w:right="70" w:hangingChars="210" w:hanging="504"/>
              <w:rPr>
                <w:rFonts w:eastAsia="標楷體"/>
                <w:color w:val="000000" w:themeColor="text1"/>
                <w:kern w:val="0"/>
              </w:rPr>
            </w:pPr>
            <w:r w:rsidRPr="00CE50CF">
              <w:rPr>
                <w:rFonts w:eastAsia="標楷體"/>
                <w:color w:val="000000" w:themeColor="text1"/>
                <w:kern w:val="0"/>
              </w:rPr>
              <w:t>五、定期進行查核，確認廠商回收計畫執行之達成度。</w:t>
            </w:r>
          </w:p>
          <w:p w:rsidR="00DE7102" w:rsidRPr="00CE50CF" w:rsidRDefault="00DE7102" w:rsidP="005D69FA">
            <w:pPr>
              <w:widowControl/>
              <w:adjustRightInd w:val="0"/>
              <w:ind w:leftChars="431" w:left="1538" w:rightChars="29" w:right="70" w:hangingChars="210" w:hanging="504"/>
              <w:rPr>
                <w:rFonts w:eastAsia="標楷體"/>
                <w:color w:val="000000" w:themeColor="text1"/>
                <w:kern w:val="0"/>
              </w:rPr>
            </w:pPr>
            <w:r w:rsidRPr="00CE50CF">
              <w:rPr>
                <w:rFonts w:eastAsia="標楷體"/>
                <w:color w:val="000000" w:themeColor="text1"/>
                <w:kern w:val="0"/>
              </w:rPr>
              <w:t>六、監督責任廠商完成回收計畫。</w:t>
            </w:r>
          </w:p>
          <w:p w:rsidR="00DE7102" w:rsidRPr="005D69FA" w:rsidRDefault="00DE7102" w:rsidP="00647569">
            <w:pPr>
              <w:widowControl/>
              <w:adjustRightInd w:val="0"/>
              <w:ind w:leftChars="431" w:left="1538" w:rightChars="29" w:right="70" w:hangingChars="210" w:hanging="504"/>
              <w:rPr>
                <w:rFonts w:eastAsia="標楷體"/>
                <w:color w:val="000000" w:themeColor="text1"/>
                <w:kern w:val="0"/>
              </w:rPr>
            </w:pPr>
            <w:r w:rsidRPr="00CE50CF">
              <w:rPr>
                <w:rFonts w:eastAsia="標楷體"/>
                <w:color w:val="000000" w:themeColor="text1"/>
                <w:kern w:val="0"/>
              </w:rPr>
              <w:t>七、查核責任廠商之回收報告。</w:t>
            </w:r>
          </w:p>
        </w:tc>
      </w:tr>
    </w:tbl>
    <w:p w:rsidR="00DE7BE8" w:rsidRDefault="00DE7BE8" w:rsidP="00BE6EE4">
      <w:pPr>
        <w:widowControl/>
        <w:adjustRightInd w:val="0"/>
        <w:snapToGrid w:val="0"/>
        <w:spacing w:before="100" w:beforeAutospacing="1" w:after="100" w:afterAutospacing="1" w:line="240" w:lineRule="exact"/>
        <w:contextualSpacing/>
        <w:jc w:val="right"/>
        <w:rPr>
          <w:rFonts w:eastAsia="標楷體"/>
          <w:color w:val="000000" w:themeColor="text1"/>
          <w:kern w:val="0"/>
          <w:sz w:val="16"/>
          <w:szCs w:val="16"/>
          <w:shd w:val="clear" w:color="auto" w:fill="FFFFFF"/>
        </w:rPr>
      </w:pPr>
    </w:p>
    <w:p w:rsidR="00BE6EE4" w:rsidRDefault="00BE6EE4" w:rsidP="00112B04">
      <w:pPr>
        <w:widowControl/>
        <w:rPr>
          <w:rFonts w:eastAsia="標楷體"/>
          <w:color w:val="000000" w:themeColor="text1"/>
          <w:kern w:val="0"/>
        </w:rPr>
      </w:pPr>
      <w:r w:rsidRPr="00CE50CF">
        <w:rPr>
          <w:rFonts w:eastAsia="標楷體"/>
          <w:color w:val="000000" w:themeColor="text1"/>
          <w:kern w:val="0"/>
          <w:sz w:val="22"/>
          <w:szCs w:val="22"/>
        </w:rPr>
        <w:br w:type="page"/>
      </w:r>
    </w:p>
    <w:tbl>
      <w:tblPr>
        <w:tblStyle w:val="af7"/>
        <w:tblW w:w="10973" w:type="dxa"/>
        <w:jc w:val="center"/>
        <w:tblInd w:w="-1021" w:type="dxa"/>
        <w:tblLook w:val="04A0" w:firstRow="1" w:lastRow="0" w:firstColumn="1" w:lastColumn="0" w:noHBand="0" w:noVBand="1"/>
      </w:tblPr>
      <w:tblGrid>
        <w:gridCol w:w="10973"/>
      </w:tblGrid>
      <w:tr w:rsidR="005D69FA" w:rsidTr="005D69FA">
        <w:trPr>
          <w:trHeight w:val="13006"/>
          <w:jc w:val="center"/>
        </w:trPr>
        <w:tc>
          <w:tcPr>
            <w:tcW w:w="10973" w:type="dxa"/>
          </w:tcPr>
          <w:p w:rsidR="005D69FA" w:rsidRDefault="005D69FA" w:rsidP="005D69FA">
            <w:pPr>
              <w:widowControl/>
              <w:adjustRightInd w:val="0"/>
              <w:ind w:leftChars="431" w:left="1538" w:right="-285" w:hangingChars="210" w:hanging="504"/>
              <w:rPr>
                <w:rFonts w:eastAsia="標楷體"/>
                <w:color w:val="000000" w:themeColor="text1"/>
                <w:kern w:val="0"/>
              </w:rPr>
            </w:pPr>
            <w:r w:rsidRPr="00CE50CF">
              <w:rPr>
                <w:rFonts w:eastAsia="標楷體"/>
                <w:color w:val="000000" w:themeColor="text1"/>
                <w:kern w:val="0"/>
              </w:rPr>
              <w:lastRenderedPageBreak/>
              <w:t>八、對責任廠商進行後續輔導。</w:t>
            </w:r>
          </w:p>
          <w:p w:rsidR="005D69FA" w:rsidRDefault="005D69FA" w:rsidP="005D69FA">
            <w:pPr>
              <w:widowControl/>
              <w:adjustRightInd w:val="0"/>
              <w:ind w:leftChars="431" w:left="1538" w:right="3" w:hangingChars="210" w:hanging="504"/>
              <w:rPr>
                <w:rFonts w:eastAsia="標楷體"/>
                <w:color w:val="000000" w:themeColor="text1"/>
                <w:kern w:val="0"/>
              </w:rPr>
            </w:pPr>
            <w:r w:rsidRPr="00CE50CF">
              <w:rPr>
                <w:rFonts w:eastAsia="標楷體"/>
                <w:color w:val="000000" w:themeColor="text1"/>
                <w:kern w:val="0"/>
              </w:rPr>
              <w:t>九、回收物品為應銷毀者，監督責任廠商限期完成銷毀行動。</w:t>
            </w:r>
          </w:p>
          <w:p w:rsidR="005D69FA" w:rsidRPr="00CE50CF" w:rsidRDefault="005D69FA" w:rsidP="005D69FA">
            <w:pPr>
              <w:widowControl/>
              <w:adjustRightInd w:val="0"/>
              <w:ind w:leftChars="431" w:left="1538" w:right="3" w:hangingChars="210" w:hanging="504"/>
              <w:rPr>
                <w:rFonts w:eastAsia="標楷體"/>
                <w:color w:val="000000" w:themeColor="text1"/>
                <w:kern w:val="0"/>
              </w:rPr>
            </w:pPr>
            <w:r w:rsidRPr="00CE50CF">
              <w:rPr>
                <w:rFonts w:eastAsia="標楷體"/>
                <w:color w:val="000000" w:themeColor="text1"/>
                <w:kern w:val="0"/>
              </w:rPr>
              <w:t>十、相關回收案例資料之建檔及必要之新聞發布。</w:t>
            </w:r>
          </w:p>
          <w:p w:rsidR="005D69FA" w:rsidRPr="00CE50CF" w:rsidRDefault="005D69FA" w:rsidP="005D69FA">
            <w:pPr>
              <w:widowControl/>
              <w:adjustRightInd w:val="0"/>
              <w:ind w:leftChars="431" w:left="1538" w:right="3" w:hangingChars="210" w:hanging="504"/>
              <w:rPr>
                <w:rFonts w:eastAsia="標楷體"/>
                <w:color w:val="000000" w:themeColor="text1"/>
                <w:kern w:val="0"/>
              </w:rPr>
            </w:pPr>
            <w:r w:rsidRPr="00CE50CF">
              <w:rPr>
                <w:rFonts w:eastAsia="標楷體"/>
                <w:color w:val="000000" w:themeColor="text1"/>
                <w:kern w:val="0"/>
              </w:rPr>
              <w:t>十一、其他經中央主管機關指定事項。</w:t>
            </w:r>
          </w:p>
          <w:p w:rsidR="005D69FA" w:rsidRDefault="005D69FA" w:rsidP="005D69FA">
            <w:pPr>
              <w:widowControl/>
              <w:adjustRightInd w:val="0"/>
              <w:ind w:left="1064" w:right="3"/>
              <w:rPr>
                <w:rFonts w:eastAsia="標楷體"/>
                <w:color w:val="000000" w:themeColor="text1"/>
                <w:kern w:val="0"/>
              </w:rPr>
            </w:pPr>
            <w:r w:rsidRPr="00CE50CF">
              <w:rPr>
                <w:rFonts w:eastAsia="標楷體"/>
                <w:color w:val="000000" w:themeColor="text1"/>
                <w:kern w:val="0"/>
              </w:rPr>
              <w:t>應回收之物品跨越不同縣市或對衛生安全有重大影響者，中央主管機關得指示直轄市、縣</w:t>
            </w:r>
            <w:r w:rsidRPr="00CE50CF">
              <w:rPr>
                <w:rFonts w:eastAsia="標楷體"/>
                <w:color w:val="000000" w:themeColor="text1"/>
                <w:kern w:val="0"/>
              </w:rPr>
              <w:t>(</w:t>
            </w:r>
            <w:r w:rsidRPr="00CE50CF">
              <w:rPr>
                <w:rFonts w:eastAsia="標楷體"/>
                <w:color w:val="000000" w:themeColor="text1"/>
                <w:kern w:val="0"/>
              </w:rPr>
              <w:t>市</w:t>
            </w:r>
            <w:r w:rsidRPr="00CE50CF">
              <w:rPr>
                <w:rFonts w:eastAsia="標楷體"/>
                <w:color w:val="000000" w:themeColor="text1"/>
                <w:kern w:val="0"/>
              </w:rPr>
              <w:t>)</w:t>
            </w:r>
            <w:r w:rsidRPr="00CE50CF">
              <w:rPr>
                <w:rFonts w:eastAsia="標楷體"/>
                <w:color w:val="000000" w:themeColor="text1"/>
                <w:kern w:val="0"/>
              </w:rPr>
              <w:t>主管機關為一定之處理，必要時得統一指揮。</w:t>
            </w:r>
          </w:p>
          <w:p w:rsidR="005D69FA" w:rsidRPr="00CE50CF" w:rsidRDefault="005D69FA" w:rsidP="005D69FA">
            <w:pPr>
              <w:widowControl/>
              <w:adjustRightInd w:val="0"/>
              <w:ind w:left="881" w:right="3" w:hangingChars="367" w:hanging="881"/>
              <w:rPr>
                <w:rFonts w:eastAsia="標楷體"/>
                <w:color w:val="000000" w:themeColor="text1"/>
                <w:kern w:val="0"/>
              </w:rPr>
            </w:pPr>
            <w:r w:rsidRPr="00CE50CF">
              <w:rPr>
                <w:rFonts w:eastAsia="標楷體"/>
                <w:color w:val="000000" w:themeColor="text1"/>
                <w:kern w:val="0"/>
              </w:rPr>
              <w:t>第五條</w:t>
            </w:r>
            <w:r w:rsidRPr="00CE50CF">
              <w:rPr>
                <w:rFonts w:eastAsia="標楷體"/>
                <w:color w:val="000000" w:themeColor="text1"/>
                <w:kern w:val="0"/>
              </w:rPr>
              <w:tab/>
            </w:r>
            <w:r w:rsidRPr="00CE50CF">
              <w:rPr>
                <w:rFonts w:eastAsia="標楷體"/>
                <w:color w:val="000000" w:themeColor="text1"/>
                <w:kern w:val="0"/>
              </w:rPr>
              <w:t>物品因違反食品衛生或其他相關法令規定，責任廠商應自行實施物品回收，不為自行回收者，主管機關應限期命其回收。</w:t>
            </w:r>
          </w:p>
          <w:p w:rsidR="005D69FA" w:rsidRPr="00CE50CF" w:rsidRDefault="005D69FA" w:rsidP="005D69FA">
            <w:pPr>
              <w:widowControl/>
              <w:adjustRightInd w:val="0"/>
              <w:ind w:left="857" w:right="3" w:hanging="852"/>
              <w:rPr>
                <w:rFonts w:eastAsia="標楷體"/>
                <w:color w:val="000000" w:themeColor="text1"/>
                <w:kern w:val="0"/>
              </w:rPr>
            </w:pPr>
            <w:r w:rsidRPr="00CE50CF">
              <w:rPr>
                <w:rFonts w:eastAsia="標楷體"/>
                <w:color w:val="000000" w:themeColor="text1"/>
                <w:kern w:val="0"/>
              </w:rPr>
              <w:t>第六條</w:t>
            </w:r>
            <w:r w:rsidRPr="00CE50CF">
              <w:rPr>
                <w:rFonts w:eastAsia="標楷體"/>
                <w:color w:val="000000" w:themeColor="text1"/>
                <w:kern w:val="0"/>
              </w:rPr>
              <w:tab/>
            </w:r>
            <w:r w:rsidRPr="00CE50CF">
              <w:rPr>
                <w:rFonts w:eastAsia="標楷體"/>
                <w:color w:val="000000" w:themeColor="text1"/>
                <w:kern w:val="0"/>
              </w:rPr>
              <w:t>物品如有下列情形之ㄧ者，應予沒入銷毀</w:t>
            </w:r>
            <w:r w:rsidRPr="00CE50CF">
              <w:rPr>
                <w:rFonts w:eastAsia="標楷體"/>
                <w:color w:val="000000" w:themeColor="text1"/>
                <w:kern w:val="0"/>
              </w:rPr>
              <w:t>:</w:t>
            </w:r>
          </w:p>
          <w:p w:rsidR="005D69FA" w:rsidRPr="00CE50CF" w:rsidRDefault="005D69FA" w:rsidP="005D69FA">
            <w:pPr>
              <w:widowControl/>
              <w:adjustRightInd w:val="0"/>
              <w:ind w:leftChars="351" w:left="933" w:right="3" w:hangingChars="38" w:hanging="91"/>
              <w:rPr>
                <w:rFonts w:eastAsia="標楷體"/>
                <w:color w:val="000000" w:themeColor="text1"/>
                <w:kern w:val="0"/>
              </w:rPr>
            </w:pPr>
            <w:r w:rsidRPr="00CE50CF">
              <w:rPr>
                <w:rFonts w:eastAsia="標楷體"/>
                <w:color w:val="000000" w:themeColor="text1"/>
                <w:kern w:val="0"/>
              </w:rPr>
              <w:t>一、違反本法第五十二條第一項第三款規定，經通知限期改善，屆期未改善者。</w:t>
            </w:r>
          </w:p>
          <w:p w:rsidR="005D69FA" w:rsidRPr="00CE50CF" w:rsidRDefault="005D69FA" w:rsidP="005D69FA">
            <w:pPr>
              <w:widowControl/>
              <w:adjustRightInd w:val="0"/>
              <w:ind w:leftChars="351" w:left="933" w:right="3" w:hangingChars="38" w:hanging="91"/>
              <w:rPr>
                <w:rFonts w:eastAsia="標楷體"/>
                <w:color w:val="000000" w:themeColor="text1"/>
                <w:kern w:val="0"/>
              </w:rPr>
            </w:pPr>
            <w:r w:rsidRPr="00CE50CF">
              <w:rPr>
                <w:rFonts w:eastAsia="標楷體"/>
                <w:color w:val="000000" w:themeColor="text1"/>
                <w:kern w:val="0"/>
              </w:rPr>
              <w:t>二、依本法第五十二條規定應予没入銷毀者。</w:t>
            </w:r>
          </w:p>
          <w:p w:rsidR="005D69FA" w:rsidRPr="00CE50CF" w:rsidRDefault="005D69FA" w:rsidP="005D69FA">
            <w:pPr>
              <w:widowControl/>
              <w:adjustRightInd w:val="0"/>
              <w:ind w:left="857" w:right="3" w:hanging="852"/>
              <w:rPr>
                <w:rFonts w:eastAsia="標楷體"/>
                <w:color w:val="000000" w:themeColor="text1"/>
                <w:kern w:val="0"/>
              </w:rPr>
            </w:pPr>
            <w:r w:rsidRPr="00CE50CF">
              <w:rPr>
                <w:rFonts w:eastAsia="標楷體"/>
                <w:color w:val="000000" w:themeColor="text1"/>
                <w:kern w:val="0"/>
              </w:rPr>
              <w:t>第七條</w:t>
            </w:r>
            <w:r w:rsidRPr="00CE50CF">
              <w:rPr>
                <w:rFonts w:eastAsia="標楷體"/>
                <w:color w:val="000000" w:themeColor="text1"/>
                <w:kern w:val="0"/>
              </w:rPr>
              <w:tab/>
            </w:r>
            <w:r w:rsidRPr="00CE50CF">
              <w:rPr>
                <w:rFonts w:eastAsia="標楷體"/>
                <w:color w:val="000000" w:themeColor="text1"/>
                <w:kern w:val="0"/>
              </w:rPr>
              <w:t>責任廠商應建立適當之編組，負責回收與銷毀時機評估、計畫研擬、執行監控及完成後彙總報告。</w:t>
            </w:r>
          </w:p>
          <w:p w:rsidR="005D69FA" w:rsidRPr="00CE50CF" w:rsidRDefault="005D69FA" w:rsidP="005D69FA">
            <w:pPr>
              <w:widowControl/>
              <w:adjustRightInd w:val="0"/>
              <w:ind w:left="857" w:right="3" w:hanging="13"/>
              <w:rPr>
                <w:rFonts w:eastAsia="標楷體"/>
                <w:color w:val="000000" w:themeColor="text1"/>
                <w:kern w:val="0"/>
              </w:rPr>
            </w:pPr>
            <w:r w:rsidRPr="00CE50CF">
              <w:rPr>
                <w:rFonts w:eastAsia="標楷體"/>
                <w:color w:val="000000" w:themeColor="text1"/>
                <w:kern w:val="0"/>
              </w:rPr>
              <w:t>前項編組應置召集人一人，於物品回收原因發生時，召集相關部門為之。</w:t>
            </w:r>
          </w:p>
          <w:p w:rsidR="005D69FA" w:rsidRPr="00CE50CF" w:rsidRDefault="005D69FA" w:rsidP="005D69FA">
            <w:pPr>
              <w:widowControl/>
              <w:adjustRightInd w:val="0"/>
              <w:ind w:left="857" w:right="6" w:hanging="851"/>
              <w:rPr>
                <w:rFonts w:eastAsia="標楷體"/>
                <w:color w:val="000000" w:themeColor="text1"/>
                <w:kern w:val="0"/>
              </w:rPr>
            </w:pPr>
            <w:r w:rsidRPr="00CE50CF">
              <w:rPr>
                <w:rFonts w:eastAsia="標楷體"/>
                <w:color w:val="000000" w:themeColor="text1"/>
                <w:kern w:val="0"/>
              </w:rPr>
              <w:t>第八條</w:t>
            </w:r>
            <w:r w:rsidRPr="00CE50CF">
              <w:rPr>
                <w:rFonts w:eastAsia="標楷體"/>
                <w:color w:val="000000" w:themeColor="text1"/>
                <w:kern w:val="0"/>
              </w:rPr>
              <w:tab/>
            </w:r>
            <w:r w:rsidRPr="00CE50CF">
              <w:rPr>
                <w:rFonts w:eastAsia="標楷體"/>
                <w:color w:val="000000" w:themeColor="text1"/>
                <w:kern w:val="0"/>
              </w:rPr>
              <w:t>責任廠商應依回收物品對民眾健康可能造成之危害程度，依下列三個等級，自行訂定回收級別，辦理回收，但主管機關得變更級別</w:t>
            </w:r>
            <w:r w:rsidRPr="00CE50CF">
              <w:rPr>
                <w:rFonts w:eastAsia="標楷體"/>
                <w:color w:val="000000" w:themeColor="text1"/>
                <w:kern w:val="0"/>
              </w:rPr>
              <w:t>:</w:t>
            </w:r>
          </w:p>
          <w:p w:rsidR="005D69FA" w:rsidRPr="00CE50CF" w:rsidRDefault="005D69FA" w:rsidP="005D69FA">
            <w:pPr>
              <w:widowControl/>
              <w:adjustRightInd w:val="0"/>
              <w:ind w:leftChars="351" w:left="907" w:right="3" w:hangingChars="27" w:hanging="65"/>
              <w:rPr>
                <w:rFonts w:eastAsia="標楷體"/>
                <w:color w:val="000000" w:themeColor="text1"/>
                <w:kern w:val="0"/>
              </w:rPr>
            </w:pPr>
            <w:r w:rsidRPr="00CE50CF">
              <w:rPr>
                <w:rFonts w:eastAsia="標楷體"/>
                <w:color w:val="000000" w:themeColor="text1"/>
                <w:kern w:val="0"/>
              </w:rPr>
              <w:t>一、第一級</w:t>
            </w:r>
            <w:r w:rsidRPr="00CE50CF">
              <w:rPr>
                <w:rFonts w:eastAsia="標楷體"/>
                <w:color w:val="000000" w:themeColor="text1"/>
                <w:kern w:val="0"/>
              </w:rPr>
              <w:t>:</w:t>
            </w:r>
            <w:r w:rsidRPr="00CE50CF">
              <w:rPr>
                <w:rFonts w:eastAsia="標楷體"/>
                <w:color w:val="000000" w:themeColor="text1"/>
                <w:kern w:val="0"/>
              </w:rPr>
              <w:t>指物品對民眾可能造成死亡或健康之重大危害，或主管機關命其應回收者。</w:t>
            </w:r>
          </w:p>
          <w:p w:rsidR="005D69FA" w:rsidRPr="00CE50CF" w:rsidRDefault="005D69FA" w:rsidP="005D69FA">
            <w:pPr>
              <w:widowControl/>
              <w:adjustRightInd w:val="0"/>
              <w:ind w:leftChars="351" w:left="907" w:right="3" w:hangingChars="27" w:hanging="65"/>
              <w:rPr>
                <w:rFonts w:eastAsia="標楷體"/>
                <w:color w:val="000000" w:themeColor="text1"/>
                <w:kern w:val="0"/>
              </w:rPr>
            </w:pPr>
            <w:r w:rsidRPr="00CE50CF">
              <w:rPr>
                <w:rFonts w:eastAsia="標楷體"/>
                <w:color w:val="000000" w:themeColor="text1"/>
                <w:kern w:val="0"/>
              </w:rPr>
              <w:t>二、第二級</w:t>
            </w:r>
            <w:r w:rsidRPr="00CE50CF">
              <w:rPr>
                <w:rFonts w:eastAsia="標楷體"/>
                <w:color w:val="000000" w:themeColor="text1"/>
                <w:kern w:val="0"/>
              </w:rPr>
              <w:t>:</w:t>
            </w:r>
            <w:r w:rsidRPr="00CE50CF">
              <w:rPr>
                <w:rFonts w:eastAsia="標楷體"/>
                <w:color w:val="000000" w:themeColor="text1"/>
                <w:kern w:val="0"/>
              </w:rPr>
              <w:t>指物品對民眾可能造成健康之危害者。</w:t>
            </w:r>
          </w:p>
          <w:p w:rsidR="005D69FA" w:rsidRPr="00CE50CF" w:rsidRDefault="005D69FA" w:rsidP="005D69FA">
            <w:pPr>
              <w:widowControl/>
              <w:adjustRightInd w:val="0"/>
              <w:ind w:leftChars="351" w:left="907" w:right="3" w:hangingChars="27" w:hanging="65"/>
              <w:rPr>
                <w:rFonts w:eastAsia="標楷體"/>
                <w:color w:val="000000" w:themeColor="text1"/>
                <w:kern w:val="0"/>
              </w:rPr>
            </w:pPr>
            <w:r w:rsidRPr="00CE50CF">
              <w:rPr>
                <w:rFonts w:eastAsia="標楷體"/>
                <w:color w:val="000000" w:themeColor="text1"/>
                <w:kern w:val="0"/>
              </w:rPr>
              <w:t>三、第三級</w:t>
            </w:r>
            <w:r w:rsidRPr="00CE50CF">
              <w:rPr>
                <w:rFonts w:eastAsia="標楷體"/>
                <w:color w:val="000000" w:themeColor="text1"/>
                <w:kern w:val="0"/>
              </w:rPr>
              <w:t>:</w:t>
            </w:r>
            <w:r w:rsidRPr="00CE50CF">
              <w:rPr>
                <w:rFonts w:eastAsia="標楷體"/>
                <w:color w:val="000000" w:themeColor="text1"/>
                <w:kern w:val="0"/>
              </w:rPr>
              <w:t>指物品對民眾雖然不致造成健康危害，但其品質不符合規定者。</w:t>
            </w:r>
          </w:p>
          <w:p w:rsidR="005D69FA" w:rsidRPr="00CE50CF" w:rsidRDefault="005D69FA" w:rsidP="005D69FA">
            <w:pPr>
              <w:widowControl/>
              <w:adjustRightInd w:val="0"/>
              <w:ind w:leftChars="351" w:left="907" w:right="3" w:hangingChars="27" w:hanging="65"/>
              <w:rPr>
                <w:rFonts w:eastAsia="標楷體"/>
                <w:color w:val="000000" w:themeColor="text1"/>
                <w:kern w:val="0"/>
              </w:rPr>
            </w:pPr>
            <w:r w:rsidRPr="00CE50CF">
              <w:rPr>
                <w:rFonts w:eastAsia="標楷體"/>
                <w:color w:val="000000" w:themeColor="text1"/>
                <w:kern w:val="0"/>
              </w:rPr>
              <w:t>責任廠商執行物品回收作業之前，應檢具其回收計畫向直轄市、縣</w:t>
            </w:r>
            <w:r w:rsidRPr="00CE50CF">
              <w:rPr>
                <w:rFonts w:eastAsia="標楷體"/>
                <w:color w:val="000000" w:themeColor="text1"/>
                <w:kern w:val="0"/>
              </w:rPr>
              <w:t>(</w:t>
            </w:r>
            <w:r w:rsidRPr="00CE50CF">
              <w:rPr>
                <w:rFonts w:eastAsia="標楷體"/>
                <w:color w:val="000000" w:themeColor="text1"/>
                <w:kern w:val="0"/>
              </w:rPr>
              <w:t>市</w:t>
            </w:r>
            <w:r w:rsidRPr="00CE50CF">
              <w:rPr>
                <w:rFonts w:eastAsia="標楷體"/>
                <w:color w:val="000000" w:themeColor="text1"/>
                <w:kern w:val="0"/>
              </w:rPr>
              <w:t>)</w:t>
            </w:r>
            <w:r w:rsidRPr="00CE50CF">
              <w:rPr>
                <w:rFonts w:eastAsia="標楷體"/>
                <w:color w:val="000000" w:themeColor="text1"/>
                <w:kern w:val="0"/>
              </w:rPr>
              <w:t>主管機關報備。</w:t>
            </w:r>
          </w:p>
          <w:p w:rsidR="005D69FA" w:rsidRPr="00CE50CF" w:rsidRDefault="005D69FA" w:rsidP="005D69FA">
            <w:pPr>
              <w:widowControl/>
              <w:adjustRightInd w:val="0"/>
              <w:ind w:left="857" w:right="3" w:hanging="852"/>
              <w:rPr>
                <w:rFonts w:eastAsia="標楷體"/>
                <w:color w:val="000000" w:themeColor="text1"/>
                <w:kern w:val="0"/>
              </w:rPr>
            </w:pPr>
            <w:r w:rsidRPr="00CE50CF">
              <w:rPr>
                <w:rFonts w:eastAsia="標楷體"/>
                <w:color w:val="000000" w:themeColor="text1"/>
                <w:kern w:val="0"/>
              </w:rPr>
              <w:t>第九條</w:t>
            </w:r>
            <w:r w:rsidRPr="00CE50CF">
              <w:rPr>
                <w:rFonts w:eastAsia="標楷體"/>
                <w:color w:val="000000" w:themeColor="text1"/>
                <w:kern w:val="0"/>
              </w:rPr>
              <w:tab/>
            </w:r>
            <w:r w:rsidRPr="00CE50CF">
              <w:rPr>
                <w:rFonts w:eastAsia="標楷體"/>
                <w:color w:val="000000" w:themeColor="text1"/>
                <w:kern w:val="0"/>
              </w:rPr>
              <w:t>物品回收深度分為三個層面</w:t>
            </w:r>
            <w:r w:rsidRPr="00CE50CF">
              <w:rPr>
                <w:rFonts w:eastAsia="標楷體"/>
                <w:color w:val="000000" w:themeColor="text1"/>
                <w:kern w:val="0"/>
              </w:rPr>
              <w:t>:</w:t>
            </w:r>
          </w:p>
          <w:p w:rsidR="005D69FA" w:rsidRPr="00CE50CF" w:rsidRDefault="005D69FA" w:rsidP="005D69FA">
            <w:pPr>
              <w:widowControl/>
              <w:adjustRightInd w:val="0"/>
              <w:ind w:leftChars="351" w:left="933" w:right="3" w:hangingChars="38" w:hanging="91"/>
              <w:rPr>
                <w:rFonts w:eastAsia="標楷體"/>
                <w:color w:val="000000" w:themeColor="text1"/>
                <w:kern w:val="0"/>
              </w:rPr>
            </w:pPr>
            <w:r w:rsidRPr="00CE50CF">
              <w:rPr>
                <w:rFonts w:eastAsia="標楷體"/>
                <w:color w:val="000000" w:themeColor="text1"/>
                <w:kern w:val="0"/>
              </w:rPr>
              <w:t>一、消費者層面</w:t>
            </w:r>
            <w:r w:rsidRPr="00CE50CF">
              <w:rPr>
                <w:rFonts w:eastAsia="標楷體"/>
                <w:color w:val="000000" w:themeColor="text1"/>
                <w:kern w:val="0"/>
              </w:rPr>
              <w:t>:</w:t>
            </w:r>
            <w:r w:rsidRPr="00CE50CF">
              <w:rPr>
                <w:rFonts w:eastAsia="標楷體"/>
                <w:color w:val="000000" w:themeColor="text1"/>
                <w:kern w:val="0"/>
              </w:rPr>
              <w:t>回收深度達到個別消費者之層面。</w:t>
            </w:r>
          </w:p>
          <w:p w:rsidR="005D69FA" w:rsidRPr="00CE50CF" w:rsidRDefault="005D69FA" w:rsidP="005D69FA">
            <w:pPr>
              <w:widowControl/>
              <w:adjustRightInd w:val="0"/>
              <w:ind w:leftChars="351" w:left="933" w:right="3" w:hangingChars="38" w:hanging="91"/>
              <w:rPr>
                <w:rFonts w:eastAsia="標楷體"/>
                <w:color w:val="000000" w:themeColor="text1"/>
                <w:kern w:val="0"/>
              </w:rPr>
            </w:pPr>
            <w:r w:rsidRPr="00CE50CF">
              <w:rPr>
                <w:rFonts w:eastAsia="標楷體"/>
                <w:color w:val="000000" w:themeColor="text1"/>
                <w:kern w:val="0"/>
              </w:rPr>
              <w:t>二、零售商層面</w:t>
            </w:r>
            <w:r w:rsidRPr="00CE50CF">
              <w:rPr>
                <w:rFonts w:eastAsia="標楷體"/>
                <w:color w:val="000000" w:themeColor="text1"/>
                <w:kern w:val="0"/>
              </w:rPr>
              <w:t>:</w:t>
            </w:r>
            <w:r w:rsidRPr="00CE50CF">
              <w:rPr>
                <w:rFonts w:eastAsia="標楷體"/>
                <w:color w:val="000000" w:themeColor="text1"/>
                <w:kern w:val="0"/>
              </w:rPr>
              <w:t>回收深度達到販售場所之層面。</w:t>
            </w:r>
          </w:p>
          <w:p w:rsidR="005D69FA" w:rsidRPr="00CE50CF" w:rsidRDefault="005D69FA" w:rsidP="005D69FA">
            <w:pPr>
              <w:widowControl/>
              <w:adjustRightInd w:val="0"/>
              <w:ind w:leftChars="351" w:left="933" w:right="3" w:hangingChars="38" w:hanging="91"/>
              <w:rPr>
                <w:rFonts w:eastAsia="標楷體"/>
                <w:color w:val="000000" w:themeColor="text1"/>
                <w:kern w:val="0"/>
              </w:rPr>
            </w:pPr>
            <w:r w:rsidRPr="00CE50CF">
              <w:rPr>
                <w:rFonts w:eastAsia="標楷體"/>
                <w:color w:val="000000" w:themeColor="text1"/>
                <w:kern w:val="0"/>
              </w:rPr>
              <w:t>三、批發商層面</w:t>
            </w:r>
            <w:r w:rsidRPr="00CE50CF">
              <w:rPr>
                <w:rFonts w:eastAsia="標楷體"/>
                <w:color w:val="000000" w:themeColor="text1"/>
                <w:kern w:val="0"/>
              </w:rPr>
              <w:t>:</w:t>
            </w:r>
            <w:r w:rsidRPr="00CE50CF">
              <w:rPr>
                <w:rFonts w:eastAsia="標楷體"/>
                <w:color w:val="000000" w:themeColor="text1"/>
                <w:kern w:val="0"/>
              </w:rPr>
              <w:t>回收深度達到進口商、批發商等非直接售予消費者之層面。</w:t>
            </w:r>
          </w:p>
          <w:p w:rsidR="005D69FA" w:rsidRPr="00CE50CF" w:rsidRDefault="005D69FA" w:rsidP="005D69FA">
            <w:pPr>
              <w:widowControl/>
              <w:adjustRightInd w:val="0"/>
              <w:ind w:left="857" w:right="3" w:hanging="852"/>
              <w:rPr>
                <w:rFonts w:eastAsia="標楷體"/>
                <w:color w:val="000000" w:themeColor="text1"/>
                <w:kern w:val="0"/>
              </w:rPr>
            </w:pPr>
            <w:r w:rsidRPr="00CE50CF">
              <w:rPr>
                <w:rFonts w:eastAsia="標楷體"/>
                <w:color w:val="000000" w:themeColor="text1"/>
                <w:kern w:val="0"/>
              </w:rPr>
              <w:t>第十條</w:t>
            </w:r>
            <w:r w:rsidRPr="00CE50CF">
              <w:rPr>
                <w:rFonts w:eastAsia="標楷體"/>
                <w:color w:val="000000" w:themeColor="text1"/>
                <w:kern w:val="0"/>
              </w:rPr>
              <w:tab/>
            </w:r>
            <w:r w:rsidRPr="00CE50CF">
              <w:rPr>
                <w:rFonts w:eastAsia="標楷體"/>
                <w:color w:val="000000" w:themeColor="text1"/>
                <w:kern w:val="0"/>
              </w:rPr>
              <w:t>各級回收情形，如有下列情形之ㄧ者，應發布新聞稿公告周知</w:t>
            </w:r>
            <w:r w:rsidRPr="00CE50CF">
              <w:rPr>
                <w:rFonts w:eastAsia="標楷體"/>
                <w:color w:val="000000" w:themeColor="text1"/>
                <w:kern w:val="0"/>
              </w:rPr>
              <w:t>:</w:t>
            </w:r>
          </w:p>
          <w:p w:rsidR="005D69FA" w:rsidRPr="00CE50CF" w:rsidRDefault="005D69FA" w:rsidP="005D69FA">
            <w:pPr>
              <w:widowControl/>
              <w:adjustRightInd w:val="0"/>
              <w:ind w:leftChars="351" w:left="933" w:right="3" w:hangingChars="38" w:hanging="91"/>
              <w:rPr>
                <w:rFonts w:eastAsia="標楷體"/>
                <w:color w:val="000000" w:themeColor="text1"/>
                <w:kern w:val="0"/>
              </w:rPr>
            </w:pPr>
            <w:r w:rsidRPr="00CE50CF">
              <w:rPr>
                <w:rFonts w:eastAsia="標楷體"/>
                <w:color w:val="000000" w:themeColor="text1"/>
                <w:kern w:val="0"/>
              </w:rPr>
              <w:t>一、遇第一級回收之情況。</w:t>
            </w:r>
          </w:p>
          <w:p w:rsidR="005D69FA" w:rsidRPr="00CE50CF" w:rsidRDefault="005D69FA" w:rsidP="005D69FA">
            <w:pPr>
              <w:widowControl/>
              <w:adjustRightInd w:val="0"/>
              <w:ind w:leftChars="351" w:left="933" w:right="3" w:hangingChars="38" w:hanging="91"/>
              <w:rPr>
                <w:rFonts w:eastAsia="標楷體"/>
                <w:color w:val="000000" w:themeColor="text1"/>
                <w:kern w:val="0"/>
              </w:rPr>
            </w:pPr>
            <w:r w:rsidRPr="00CE50CF">
              <w:rPr>
                <w:rFonts w:eastAsia="標楷體"/>
                <w:color w:val="000000" w:themeColor="text1"/>
                <w:kern w:val="0"/>
              </w:rPr>
              <w:t>二、遇第二級及第三級回收之情況，並經直轄市、縣</w:t>
            </w:r>
            <w:r w:rsidRPr="00CE50CF">
              <w:rPr>
                <w:rFonts w:eastAsia="標楷體"/>
                <w:color w:val="000000" w:themeColor="text1"/>
                <w:kern w:val="0"/>
              </w:rPr>
              <w:t>(</w:t>
            </w:r>
            <w:r w:rsidRPr="00CE50CF">
              <w:rPr>
                <w:rFonts w:eastAsia="標楷體"/>
                <w:color w:val="000000" w:themeColor="text1"/>
                <w:kern w:val="0"/>
              </w:rPr>
              <w:t>市</w:t>
            </w:r>
            <w:r w:rsidRPr="00CE50CF">
              <w:rPr>
                <w:rFonts w:eastAsia="標楷體"/>
                <w:color w:val="000000" w:themeColor="text1"/>
                <w:kern w:val="0"/>
              </w:rPr>
              <w:t>)</w:t>
            </w:r>
            <w:r w:rsidRPr="00CE50CF">
              <w:rPr>
                <w:rFonts w:eastAsia="標楷體"/>
                <w:color w:val="000000" w:themeColor="text1"/>
                <w:kern w:val="0"/>
              </w:rPr>
              <w:t>主管機關評估，該物品確有危害</w:t>
            </w:r>
          </w:p>
          <w:p w:rsidR="005D69FA" w:rsidRPr="00CE50CF" w:rsidRDefault="005D69FA" w:rsidP="005D69FA">
            <w:pPr>
              <w:widowControl/>
              <w:adjustRightInd w:val="0"/>
              <w:ind w:leftChars="351" w:left="933" w:right="3" w:hangingChars="38" w:hanging="91"/>
              <w:rPr>
                <w:rFonts w:eastAsia="標楷體"/>
                <w:color w:val="000000" w:themeColor="text1"/>
                <w:kern w:val="0"/>
              </w:rPr>
            </w:pPr>
            <w:r w:rsidRPr="00CE50CF">
              <w:rPr>
                <w:rFonts w:eastAsia="標楷體"/>
                <w:color w:val="000000" w:themeColor="text1"/>
                <w:kern w:val="0"/>
              </w:rPr>
              <w:t>民眾健康之虞，且回收深度達消費者層面。</w:t>
            </w:r>
          </w:p>
          <w:p w:rsidR="005D69FA" w:rsidRPr="00CE50CF" w:rsidRDefault="005D69FA" w:rsidP="005D69FA">
            <w:pPr>
              <w:widowControl/>
              <w:adjustRightInd w:val="0"/>
              <w:ind w:left="1127" w:right="3" w:hanging="1122"/>
              <w:rPr>
                <w:rFonts w:eastAsia="標楷體"/>
                <w:color w:val="000000" w:themeColor="text1"/>
                <w:kern w:val="0"/>
              </w:rPr>
            </w:pPr>
            <w:r w:rsidRPr="00CE50CF">
              <w:rPr>
                <w:rFonts w:eastAsia="標楷體"/>
                <w:color w:val="000000" w:themeColor="text1"/>
                <w:kern w:val="0"/>
              </w:rPr>
              <w:t>第十一條</w:t>
            </w:r>
            <w:r w:rsidRPr="00CE50CF">
              <w:rPr>
                <w:rFonts w:eastAsia="標楷體"/>
                <w:color w:val="000000" w:themeColor="text1"/>
                <w:kern w:val="0"/>
              </w:rPr>
              <w:tab/>
            </w:r>
            <w:r w:rsidRPr="00CE50CF">
              <w:rPr>
                <w:rFonts w:eastAsia="標楷體"/>
                <w:color w:val="000000" w:themeColor="text1"/>
                <w:kern w:val="0"/>
              </w:rPr>
              <w:t>責任廠商應於物品回收之過程中，定期向直轄市、縣</w:t>
            </w:r>
            <w:r w:rsidRPr="00CE50CF">
              <w:rPr>
                <w:rFonts w:eastAsia="標楷體"/>
                <w:color w:val="000000" w:themeColor="text1"/>
                <w:kern w:val="0"/>
              </w:rPr>
              <w:t>(</w:t>
            </w:r>
            <w:r w:rsidRPr="00CE50CF">
              <w:rPr>
                <w:rFonts w:eastAsia="標楷體"/>
                <w:color w:val="000000" w:themeColor="text1"/>
                <w:kern w:val="0"/>
              </w:rPr>
              <w:t>市</w:t>
            </w:r>
            <w:r w:rsidRPr="00CE50CF">
              <w:rPr>
                <w:rFonts w:eastAsia="標楷體"/>
                <w:color w:val="000000" w:themeColor="text1"/>
                <w:kern w:val="0"/>
              </w:rPr>
              <w:t>)</w:t>
            </w:r>
            <w:r w:rsidRPr="00CE50CF">
              <w:rPr>
                <w:rFonts w:eastAsia="標楷體"/>
                <w:color w:val="000000" w:themeColor="text1"/>
                <w:kern w:val="0"/>
              </w:rPr>
              <w:t>主管機關提出回收進度報告，其內容應包括下列資料</w:t>
            </w:r>
            <w:r w:rsidRPr="00CE50CF">
              <w:rPr>
                <w:rFonts w:eastAsia="標楷體"/>
                <w:color w:val="000000" w:themeColor="text1"/>
                <w:kern w:val="0"/>
              </w:rPr>
              <w:t>:</w:t>
            </w:r>
          </w:p>
          <w:p w:rsidR="005D69FA" w:rsidRPr="00CE50CF" w:rsidRDefault="005D69FA" w:rsidP="005D69FA">
            <w:pPr>
              <w:widowControl/>
              <w:adjustRightInd w:val="0"/>
              <w:ind w:left="857" w:right="3" w:firstLine="270"/>
              <w:rPr>
                <w:rFonts w:eastAsia="標楷體"/>
                <w:color w:val="000000" w:themeColor="text1"/>
                <w:kern w:val="0"/>
              </w:rPr>
            </w:pPr>
            <w:r w:rsidRPr="00CE50CF">
              <w:rPr>
                <w:rFonts w:eastAsia="標楷體"/>
                <w:color w:val="000000" w:themeColor="text1"/>
                <w:kern w:val="0"/>
              </w:rPr>
              <w:t>一、通知下游廠商家數或人數、日期及方式。</w:t>
            </w:r>
          </w:p>
          <w:p w:rsidR="005D69FA" w:rsidRPr="00CE50CF" w:rsidRDefault="005D69FA" w:rsidP="005D69FA">
            <w:pPr>
              <w:widowControl/>
              <w:adjustRightInd w:val="0"/>
              <w:ind w:left="857" w:right="3" w:firstLine="270"/>
              <w:rPr>
                <w:rFonts w:eastAsia="標楷體"/>
                <w:color w:val="000000" w:themeColor="text1"/>
                <w:kern w:val="0"/>
              </w:rPr>
            </w:pPr>
            <w:r w:rsidRPr="00CE50CF">
              <w:rPr>
                <w:rFonts w:eastAsia="標楷體"/>
                <w:color w:val="000000" w:themeColor="text1"/>
                <w:kern w:val="0"/>
              </w:rPr>
              <w:t>二、回應廠商家數及其持有該物品之數量。</w:t>
            </w:r>
          </w:p>
          <w:p w:rsidR="005D69FA" w:rsidRPr="00CE50CF" w:rsidRDefault="005D69FA" w:rsidP="005D69FA">
            <w:pPr>
              <w:widowControl/>
              <w:adjustRightInd w:val="0"/>
              <w:ind w:left="857" w:right="3" w:firstLine="270"/>
              <w:rPr>
                <w:rFonts w:eastAsia="標楷體"/>
                <w:color w:val="000000" w:themeColor="text1"/>
                <w:kern w:val="0"/>
              </w:rPr>
            </w:pPr>
            <w:r w:rsidRPr="00CE50CF">
              <w:rPr>
                <w:rFonts w:eastAsia="標楷體"/>
                <w:color w:val="000000" w:themeColor="text1"/>
                <w:kern w:val="0"/>
              </w:rPr>
              <w:t>三、未回應廠商家數或人數。</w:t>
            </w:r>
          </w:p>
          <w:p w:rsidR="005D69FA" w:rsidRPr="00CE50CF" w:rsidRDefault="005D69FA" w:rsidP="005D69FA">
            <w:pPr>
              <w:widowControl/>
              <w:adjustRightInd w:val="0"/>
              <w:ind w:left="857" w:right="3" w:firstLine="270"/>
              <w:rPr>
                <w:rFonts w:eastAsia="標楷體"/>
                <w:color w:val="000000" w:themeColor="text1"/>
                <w:kern w:val="0"/>
              </w:rPr>
            </w:pPr>
            <w:r w:rsidRPr="00CE50CF">
              <w:rPr>
                <w:rFonts w:eastAsia="標楷體"/>
                <w:color w:val="000000" w:themeColor="text1"/>
                <w:kern w:val="0"/>
              </w:rPr>
              <w:t>四、已回收物品數量。</w:t>
            </w:r>
          </w:p>
          <w:p w:rsidR="005D69FA" w:rsidRPr="00CE50CF" w:rsidRDefault="005D69FA" w:rsidP="005D69FA">
            <w:pPr>
              <w:widowControl/>
              <w:adjustRightInd w:val="0"/>
              <w:ind w:left="857" w:right="3" w:firstLine="270"/>
              <w:rPr>
                <w:rFonts w:eastAsia="標楷體"/>
                <w:color w:val="000000" w:themeColor="text1"/>
                <w:kern w:val="0"/>
              </w:rPr>
            </w:pPr>
            <w:r w:rsidRPr="00CE50CF">
              <w:rPr>
                <w:rFonts w:eastAsia="標楷體"/>
                <w:color w:val="000000" w:themeColor="text1"/>
                <w:kern w:val="0"/>
              </w:rPr>
              <w:t>五、回收物品保管地點，及負責保管之人員。</w:t>
            </w:r>
          </w:p>
          <w:p w:rsidR="005D69FA" w:rsidRPr="00CE50CF" w:rsidRDefault="005D69FA" w:rsidP="005D69FA">
            <w:pPr>
              <w:widowControl/>
              <w:adjustRightInd w:val="0"/>
              <w:ind w:left="857" w:right="3" w:firstLine="270"/>
              <w:rPr>
                <w:rFonts w:eastAsia="標楷體"/>
                <w:color w:val="000000" w:themeColor="text1"/>
                <w:kern w:val="0"/>
              </w:rPr>
            </w:pPr>
            <w:r w:rsidRPr="00CE50CF">
              <w:rPr>
                <w:rFonts w:eastAsia="標楷體"/>
                <w:color w:val="000000" w:themeColor="text1"/>
                <w:kern w:val="0"/>
              </w:rPr>
              <w:t>六、查核次數及結果。</w:t>
            </w:r>
          </w:p>
          <w:p w:rsidR="005D69FA" w:rsidRPr="00CE50CF" w:rsidRDefault="005D69FA" w:rsidP="005D69FA">
            <w:pPr>
              <w:widowControl/>
              <w:adjustRightInd w:val="0"/>
              <w:ind w:left="857" w:right="3" w:firstLine="270"/>
              <w:rPr>
                <w:rFonts w:eastAsia="標楷體"/>
                <w:color w:val="000000" w:themeColor="text1"/>
                <w:kern w:val="0"/>
              </w:rPr>
            </w:pPr>
            <w:r w:rsidRPr="00CE50CF">
              <w:rPr>
                <w:rFonts w:eastAsia="標楷體"/>
                <w:color w:val="000000" w:themeColor="text1"/>
                <w:kern w:val="0"/>
              </w:rPr>
              <w:t>七、預計完成之期限。</w:t>
            </w:r>
          </w:p>
          <w:p w:rsidR="005D69FA" w:rsidRPr="005D69FA" w:rsidRDefault="005D69FA" w:rsidP="005D69FA">
            <w:pPr>
              <w:widowControl/>
              <w:adjustRightInd w:val="0"/>
              <w:ind w:left="857" w:right="3" w:firstLine="270"/>
              <w:rPr>
                <w:rFonts w:eastAsia="標楷體"/>
                <w:color w:val="000000" w:themeColor="text1"/>
                <w:kern w:val="0"/>
              </w:rPr>
            </w:pPr>
            <w:r w:rsidRPr="00CE50CF">
              <w:rPr>
                <w:rFonts w:eastAsia="標楷體"/>
                <w:color w:val="000000" w:themeColor="text1"/>
                <w:kern w:val="0"/>
              </w:rPr>
              <w:t>八、其他經主管機關指定應報告事項。</w:t>
            </w:r>
          </w:p>
        </w:tc>
      </w:tr>
    </w:tbl>
    <w:p w:rsidR="005D69FA" w:rsidRDefault="005D69FA">
      <w:pPr>
        <w:widowControl/>
        <w:rPr>
          <w:rFonts w:eastAsia="標楷體"/>
          <w:color w:val="000000" w:themeColor="text1"/>
          <w:kern w:val="0"/>
        </w:rPr>
      </w:pPr>
    </w:p>
    <w:tbl>
      <w:tblPr>
        <w:tblStyle w:val="af7"/>
        <w:tblW w:w="10916" w:type="dxa"/>
        <w:jc w:val="center"/>
        <w:tblInd w:w="-601" w:type="dxa"/>
        <w:tblLook w:val="04A0" w:firstRow="1" w:lastRow="0" w:firstColumn="1" w:lastColumn="0" w:noHBand="0" w:noVBand="1"/>
      </w:tblPr>
      <w:tblGrid>
        <w:gridCol w:w="10916"/>
      </w:tblGrid>
      <w:tr w:rsidR="005D69FA" w:rsidTr="00647569">
        <w:trPr>
          <w:trHeight w:val="13375"/>
          <w:jc w:val="center"/>
        </w:trPr>
        <w:tc>
          <w:tcPr>
            <w:tcW w:w="10916" w:type="dxa"/>
          </w:tcPr>
          <w:p w:rsidR="005D69FA" w:rsidRPr="005D69FA" w:rsidRDefault="005D69FA" w:rsidP="005D69FA">
            <w:pPr>
              <w:widowControl/>
              <w:adjustRightInd w:val="0"/>
              <w:ind w:left="1127" w:right="6" w:hanging="1122"/>
              <w:rPr>
                <w:rFonts w:eastAsia="標楷體"/>
                <w:color w:val="000000" w:themeColor="text1"/>
                <w:kern w:val="0"/>
              </w:rPr>
            </w:pPr>
            <w:r w:rsidRPr="005D69FA">
              <w:rPr>
                <w:rFonts w:eastAsia="標楷體"/>
                <w:color w:val="000000" w:themeColor="text1"/>
                <w:kern w:val="0"/>
              </w:rPr>
              <w:lastRenderedPageBreak/>
              <w:t>第十二條</w:t>
            </w:r>
            <w:r w:rsidRPr="005D69FA">
              <w:rPr>
                <w:rFonts w:eastAsia="標楷體"/>
                <w:color w:val="000000" w:themeColor="text1"/>
                <w:kern w:val="0"/>
              </w:rPr>
              <w:tab/>
            </w:r>
            <w:r w:rsidRPr="005D69FA">
              <w:rPr>
                <w:rFonts w:eastAsia="標楷體"/>
                <w:color w:val="000000" w:themeColor="text1"/>
                <w:kern w:val="0"/>
              </w:rPr>
              <w:t>責任廠商於完成物品回收後，應將其處理過程及結果函報直轄市、縣</w:t>
            </w:r>
            <w:r w:rsidRPr="005D69FA">
              <w:rPr>
                <w:rFonts w:eastAsia="標楷體"/>
                <w:color w:val="000000" w:themeColor="text1"/>
                <w:kern w:val="0"/>
              </w:rPr>
              <w:t>(</w:t>
            </w:r>
            <w:r w:rsidRPr="005D69FA">
              <w:rPr>
                <w:rFonts w:eastAsia="標楷體"/>
                <w:color w:val="000000" w:themeColor="text1"/>
                <w:kern w:val="0"/>
              </w:rPr>
              <w:t>市</w:t>
            </w:r>
            <w:r w:rsidRPr="005D69FA">
              <w:rPr>
                <w:rFonts w:eastAsia="標楷體"/>
                <w:color w:val="000000" w:themeColor="text1"/>
                <w:kern w:val="0"/>
              </w:rPr>
              <w:t>)</w:t>
            </w:r>
            <w:r w:rsidRPr="005D69FA">
              <w:rPr>
                <w:rFonts w:eastAsia="標楷體"/>
                <w:color w:val="000000" w:themeColor="text1"/>
                <w:kern w:val="0"/>
              </w:rPr>
              <w:t>主管機關核備，必要時陳報中央主管機關。</w:t>
            </w:r>
          </w:p>
          <w:p w:rsidR="005D69FA" w:rsidRPr="005D69FA" w:rsidRDefault="005D69FA" w:rsidP="005D69FA">
            <w:pPr>
              <w:widowControl/>
              <w:adjustRightInd w:val="0"/>
              <w:ind w:left="1127" w:right="6" w:hanging="1122"/>
              <w:rPr>
                <w:rFonts w:eastAsia="標楷體"/>
                <w:color w:val="000000" w:themeColor="text1"/>
                <w:kern w:val="0"/>
              </w:rPr>
            </w:pPr>
            <w:r w:rsidRPr="005D69FA">
              <w:rPr>
                <w:rFonts w:eastAsia="標楷體"/>
                <w:color w:val="000000" w:themeColor="text1"/>
                <w:kern w:val="0"/>
              </w:rPr>
              <w:t>第十三條</w:t>
            </w:r>
            <w:r w:rsidRPr="005D69FA">
              <w:rPr>
                <w:rFonts w:eastAsia="標楷體"/>
                <w:color w:val="000000" w:themeColor="text1"/>
                <w:kern w:val="0"/>
              </w:rPr>
              <w:tab/>
            </w:r>
            <w:r w:rsidRPr="005D69FA">
              <w:rPr>
                <w:rFonts w:eastAsia="標楷體"/>
                <w:color w:val="000000" w:themeColor="text1"/>
                <w:kern w:val="0"/>
              </w:rPr>
              <w:t>責任廠商之銷毀行動須經直轄市、縣</w:t>
            </w:r>
            <w:r w:rsidRPr="005D69FA">
              <w:rPr>
                <w:rFonts w:eastAsia="標楷體"/>
                <w:color w:val="000000" w:themeColor="text1"/>
                <w:kern w:val="0"/>
              </w:rPr>
              <w:t>(</w:t>
            </w:r>
            <w:r w:rsidRPr="005D69FA">
              <w:rPr>
                <w:rFonts w:eastAsia="標楷體"/>
                <w:color w:val="000000" w:themeColor="text1"/>
                <w:kern w:val="0"/>
              </w:rPr>
              <w:t>市</w:t>
            </w:r>
            <w:r w:rsidRPr="005D69FA">
              <w:rPr>
                <w:rFonts w:eastAsia="標楷體"/>
                <w:color w:val="000000" w:themeColor="text1"/>
                <w:kern w:val="0"/>
              </w:rPr>
              <w:t>)</w:t>
            </w:r>
            <w:r w:rsidRPr="005D69FA">
              <w:rPr>
                <w:rFonts w:eastAsia="標楷體"/>
                <w:color w:val="000000" w:themeColor="text1"/>
                <w:kern w:val="0"/>
              </w:rPr>
              <w:t>主管機關核可後，始得為之。</w:t>
            </w:r>
          </w:p>
          <w:p w:rsidR="005D69FA" w:rsidRDefault="005D69FA" w:rsidP="005D69FA">
            <w:pPr>
              <w:widowControl/>
              <w:adjustRightInd w:val="0"/>
              <w:ind w:left="1127" w:right="6" w:hanging="1122"/>
              <w:rPr>
                <w:rFonts w:eastAsia="標楷體"/>
                <w:color w:val="000000" w:themeColor="text1"/>
                <w:kern w:val="0"/>
              </w:rPr>
            </w:pPr>
            <w:r w:rsidRPr="005D69FA">
              <w:rPr>
                <w:rFonts w:eastAsia="標楷體"/>
                <w:color w:val="000000" w:themeColor="text1"/>
                <w:kern w:val="0"/>
              </w:rPr>
              <w:t>第十四條</w:t>
            </w:r>
            <w:r w:rsidRPr="005D69FA">
              <w:rPr>
                <w:rFonts w:eastAsia="標楷體"/>
                <w:color w:val="000000" w:themeColor="text1"/>
                <w:kern w:val="0"/>
              </w:rPr>
              <w:tab/>
            </w:r>
            <w:r w:rsidRPr="005D69FA">
              <w:rPr>
                <w:rFonts w:eastAsia="標楷體"/>
                <w:color w:val="000000" w:themeColor="text1"/>
                <w:kern w:val="0"/>
              </w:rPr>
              <w:t>責任廠商應詳載並保存有關物品回收與銷毀之完整書面資料，以供查核。</w:t>
            </w:r>
          </w:p>
          <w:p w:rsidR="005D69FA" w:rsidRPr="005D69FA" w:rsidRDefault="005D69FA" w:rsidP="005D69FA">
            <w:pPr>
              <w:widowControl/>
              <w:adjustRightInd w:val="0"/>
              <w:ind w:left="1127" w:right="6" w:hanging="1122"/>
              <w:rPr>
                <w:rFonts w:eastAsia="標楷體"/>
                <w:color w:val="000000" w:themeColor="text1"/>
                <w:kern w:val="0"/>
              </w:rPr>
            </w:pPr>
            <w:r w:rsidRPr="005D69FA">
              <w:rPr>
                <w:rFonts w:eastAsia="標楷體"/>
                <w:color w:val="000000" w:themeColor="text1"/>
                <w:kern w:val="0"/>
              </w:rPr>
              <w:t>第十五條</w:t>
            </w:r>
            <w:r w:rsidRPr="005D69FA">
              <w:rPr>
                <w:rFonts w:eastAsia="標楷體"/>
                <w:color w:val="000000" w:themeColor="text1"/>
                <w:kern w:val="0"/>
              </w:rPr>
              <w:tab/>
            </w:r>
            <w:r w:rsidRPr="005D69FA">
              <w:rPr>
                <w:rFonts w:eastAsia="標楷體"/>
                <w:color w:val="000000" w:themeColor="text1"/>
                <w:kern w:val="0"/>
              </w:rPr>
              <w:t>本辦法自發布日</w:t>
            </w:r>
          </w:p>
          <w:p w:rsidR="005D69FA" w:rsidRPr="005D69FA" w:rsidRDefault="005D69FA" w:rsidP="00BE6EE4">
            <w:pPr>
              <w:widowControl/>
              <w:spacing w:line="276" w:lineRule="auto"/>
              <w:rPr>
                <w:rFonts w:eastAsia="標楷體"/>
                <w:color w:val="000000" w:themeColor="text1"/>
                <w:kern w:val="0"/>
              </w:rPr>
            </w:pPr>
          </w:p>
        </w:tc>
      </w:tr>
    </w:tbl>
    <w:p w:rsidR="00BE6EE4" w:rsidRPr="005D69FA" w:rsidRDefault="00BE6EE4" w:rsidP="00BE6EE4">
      <w:pPr>
        <w:widowControl/>
        <w:spacing w:line="276" w:lineRule="auto"/>
        <w:rPr>
          <w:rFonts w:eastAsia="標楷體"/>
          <w:color w:val="000000" w:themeColor="text1"/>
          <w:kern w:val="0"/>
        </w:rPr>
      </w:pPr>
    </w:p>
    <w:p w:rsidR="005D69FA" w:rsidRPr="005D69FA" w:rsidRDefault="00BE6EE4" w:rsidP="00BE6EE4">
      <w:pPr>
        <w:widowControl/>
        <w:rPr>
          <w:rFonts w:eastAsia="標楷體"/>
          <w:color w:val="000000" w:themeColor="text1"/>
          <w:kern w:val="0"/>
        </w:rPr>
      </w:pPr>
      <w:r w:rsidRPr="005D69FA">
        <w:rPr>
          <w:rFonts w:eastAsia="標楷體"/>
          <w:color w:val="000000" w:themeColor="text1"/>
          <w:kern w:val="0"/>
        </w:rPr>
        <w:br w:type="page"/>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9"/>
        <w:gridCol w:w="8001"/>
      </w:tblGrid>
      <w:tr w:rsidR="00BE6EE4" w:rsidRPr="00CE50CF" w:rsidTr="009E78CE">
        <w:trPr>
          <w:trHeight w:val="556"/>
          <w:jc w:val="center"/>
        </w:trPr>
        <w:tc>
          <w:tcPr>
            <w:tcW w:w="2709" w:type="dxa"/>
            <w:vAlign w:val="center"/>
          </w:tcPr>
          <w:p w:rsidR="00BE6EE4" w:rsidRPr="00CE50CF" w:rsidRDefault="00BE6EE4" w:rsidP="00BE6EE4">
            <w:pPr>
              <w:widowControl/>
              <w:spacing w:line="400" w:lineRule="exact"/>
              <w:jc w:val="center"/>
              <w:rPr>
                <w:rFonts w:eastAsia="標楷體"/>
                <w:color w:val="000000" w:themeColor="text1"/>
                <w:kern w:val="0"/>
                <w:sz w:val="28"/>
                <w:szCs w:val="22"/>
              </w:rPr>
            </w:pPr>
            <w:r w:rsidRPr="00CE50CF">
              <w:rPr>
                <w:rFonts w:eastAsia="標楷體"/>
                <w:color w:val="000000" w:themeColor="text1"/>
                <w:kern w:val="0"/>
                <w:sz w:val="28"/>
                <w:szCs w:val="22"/>
              </w:rPr>
              <w:lastRenderedPageBreak/>
              <w:t xml:space="preserve">          </w:t>
            </w:r>
            <w:r w:rsidRPr="00CE50CF">
              <w:rPr>
                <w:rFonts w:eastAsia="標楷體"/>
                <w:color w:val="000000" w:themeColor="text1"/>
                <w:kern w:val="0"/>
                <w:sz w:val="28"/>
                <w:szCs w:val="22"/>
              </w:rPr>
              <w:t>工廠</w:t>
            </w:r>
          </w:p>
        </w:tc>
        <w:tc>
          <w:tcPr>
            <w:tcW w:w="8001" w:type="dxa"/>
            <w:vAlign w:val="center"/>
          </w:tcPr>
          <w:p w:rsidR="00BE6EE4" w:rsidRPr="00CE50CF" w:rsidRDefault="00BE6EE4" w:rsidP="00BE6EE4">
            <w:pPr>
              <w:widowControl/>
              <w:tabs>
                <w:tab w:val="center" w:pos="4153"/>
                <w:tab w:val="right" w:pos="8306"/>
              </w:tabs>
              <w:snapToGrid w:val="0"/>
              <w:spacing w:line="400" w:lineRule="exact"/>
              <w:ind w:leftChars="115" w:left="276"/>
              <w:jc w:val="both"/>
              <w:rPr>
                <w:rFonts w:eastAsia="標楷體"/>
                <w:color w:val="000000" w:themeColor="text1"/>
                <w:kern w:val="0"/>
                <w:position w:val="-28"/>
                <w:sz w:val="28"/>
                <w:szCs w:val="20"/>
              </w:rPr>
            </w:pPr>
            <w:r w:rsidRPr="00CE50CF">
              <w:rPr>
                <w:rFonts w:eastAsia="標楷體"/>
                <w:color w:val="000000" w:themeColor="text1"/>
                <w:kern w:val="0"/>
                <w:sz w:val="28"/>
                <w:szCs w:val="20"/>
              </w:rPr>
              <w:t>G-3-9-01</w:t>
            </w:r>
            <w:r w:rsidR="005D6503" w:rsidRPr="00CE50CF">
              <w:rPr>
                <w:rFonts w:eastAsia="標楷體"/>
                <w:color w:val="000000" w:themeColor="text1"/>
                <w:kern w:val="0"/>
                <w:sz w:val="28"/>
                <w:szCs w:val="20"/>
              </w:rPr>
              <w:t>:</w:t>
            </w:r>
            <w:r w:rsidRPr="00CE50CF">
              <w:rPr>
                <w:rFonts w:eastAsia="標楷體"/>
                <w:color w:val="000000" w:themeColor="text1"/>
                <w:kern w:val="0"/>
                <w:sz w:val="28"/>
                <w:szCs w:val="20"/>
              </w:rPr>
              <w:t>員工衛生管理之規範</w:t>
            </w:r>
          </w:p>
        </w:tc>
      </w:tr>
      <w:tr w:rsidR="00BE6EE4" w:rsidRPr="00CE50CF" w:rsidTr="00112B04">
        <w:trPr>
          <w:cantSplit/>
          <w:trHeight w:hRule="exact" w:val="12774"/>
          <w:jc w:val="center"/>
        </w:trPr>
        <w:tc>
          <w:tcPr>
            <w:tcW w:w="10710" w:type="dxa"/>
            <w:gridSpan w:val="2"/>
          </w:tcPr>
          <w:p w:rsidR="00BE6EE4" w:rsidRPr="00647569" w:rsidRDefault="00BE6EE4" w:rsidP="00647569">
            <w:pPr>
              <w:widowControl/>
              <w:tabs>
                <w:tab w:val="right" w:pos="9696"/>
              </w:tabs>
              <w:ind w:left="57" w:right="57"/>
              <w:jc w:val="both"/>
              <w:rPr>
                <w:rFonts w:eastAsia="標楷體"/>
                <w:color w:val="000000" w:themeColor="text1"/>
                <w:kern w:val="0"/>
              </w:rPr>
            </w:pPr>
            <w:r w:rsidRPr="00647569">
              <w:rPr>
                <w:rFonts w:eastAsia="標楷體"/>
                <w:color w:val="000000" w:themeColor="text1"/>
                <w:kern w:val="0"/>
              </w:rPr>
              <w:t>一、工作前準備</w:t>
            </w:r>
            <w:r w:rsidR="005D6503" w:rsidRPr="00647569">
              <w:rPr>
                <w:rFonts w:eastAsia="標楷體"/>
                <w:color w:val="000000" w:themeColor="text1"/>
                <w:kern w:val="0"/>
              </w:rPr>
              <w:t>:</w:t>
            </w:r>
          </w:p>
          <w:p w:rsidR="00647569" w:rsidRPr="00647569" w:rsidRDefault="00BE6EE4" w:rsidP="00647569">
            <w:pPr>
              <w:widowControl/>
              <w:tabs>
                <w:tab w:val="right" w:pos="9696"/>
              </w:tabs>
              <w:ind w:left="774" w:right="57" w:hanging="227"/>
              <w:jc w:val="both"/>
              <w:rPr>
                <w:rFonts w:eastAsia="標楷體"/>
                <w:color w:val="000000" w:themeColor="text1"/>
                <w:kern w:val="0"/>
              </w:rPr>
            </w:pPr>
            <w:r w:rsidRPr="00647569">
              <w:rPr>
                <w:rFonts w:eastAsia="標楷體"/>
                <w:color w:val="000000" w:themeColor="text1"/>
                <w:kern w:val="0"/>
              </w:rPr>
              <w:t>1.</w:t>
            </w:r>
            <w:r w:rsidR="006254D7" w:rsidRPr="00647569">
              <w:rPr>
                <w:rFonts w:eastAsia="標楷體"/>
                <w:color w:val="000000" w:themeColor="text1"/>
                <w:kern w:val="0"/>
              </w:rPr>
              <w:t>工作人員須在進入場</w:t>
            </w:r>
            <w:r w:rsidRPr="00647569">
              <w:rPr>
                <w:rFonts w:eastAsia="標楷體"/>
                <w:color w:val="000000" w:themeColor="text1"/>
                <w:kern w:val="0"/>
              </w:rPr>
              <w:t>區之更衣室才可更換工作服，不可直接穿著上班。</w:t>
            </w:r>
          </w:p>
          <w:p w:rsidR="00BE6EE4" w:rsidRPr="00647569" w:rsidRDefault="00BE6EE4" w:rsidP="00647569">
            <w:pPr>
              <w:widowControl/>
              <w:tabs>
                <w:tab w:val="right" w:pos="9696"/>
              </w:tabs>
              <w:ind w:left="732" w:right="57" w:hanging="185"/>
              <w:jc w:val="both"/>
              <w:rPr>
                <w:rFonts w:eastAsia="標楷體"/>
                <w:color w:val="000000" w:themeColor="text1"/>
                <w:kern w:val="0"/>
              </w:rPr>
            </w:pPr>
            <w:r w:rsidRPr="00647569">
              <w:rPr>
                <w:rFonts w:eastAsia="標楷體"/>
                <w:color w:val="000000" w:themeColor="text1"/>
                <w:kern w:val="0"/>
              </w:rPr>
              <w:t>2.</w:t>
            </w:r>
            <w:r w:rsidRPr="00647569">
              <w:rPr>
                <w:rFonts w:eastAsia="標楷體"/>
                <w:color w:val="000000" w:themeColor="text1"/>
                <w:kern w:val="0"/>
              </w:rPr>
              <w:t>工作人員工作衣帽須穿戴整齊、穿雨鞋、徹底清潔手部後，通過浸泡</w:t>
            </w:r>
            <w:r w:rsidRPr="00647569">
              <w:rPr>
                <w:rFonts w:eastAsia="標楷體"/>
                <w:color w:val="000000" w:themeColor="text1"/>
                <w:kern w:val="0"/>
              </w:rPr>
              <w:t>200 ppm</w:t>
            </w:r>
            <w:r w:rsidRPr="00647569">
              <w:rPr>
                <w:rFonts w:eastAsia="標楷體"/>
                <w:color w:val="000000" w:themeColor="text1"/>
                <w:kern w:val="0"/>
              </w:rPr>
              <w:t>氯液之泡鞋池到各工作區。</w:t>
            </w:r>
          </w:p>
          <w:p w:rsidR="00BE6EE4" w:rsidRPr="00647569" w:rsidRDefault="00BE6EE4" w:rsidP="00647569">
            <w:pPr>
              <w:widowControl/>
              <w:tabs>
                <w:tab w:val="right" w:pos="9696"/>
              </w:tabs>
              <w:ind w:left="774" w:right="57" w:hanging="227"/>
              <w:jc w:val="both"/>
              <w:rPr>
                <w:rFonts w:eastAsia="標楷體"/>
                <w:color w:val="000000" w:themeColor="text1"/>
                <w:kern w:val="0"/>
              </w:rPr>
            </w:pPr>
            <w:r w:rsidRPr="00647569">
              <w:rPr>
                <w:rFonts w:eastAsia="標楷體"/>
                <w:color w:val="000000" w:themeColor="text1"/>
                <w:kern w:val="0"/>
              </w:rPr>
              <w:t>3.</w:t>
            </w:r>
            <w:r w:rsidRPr="00647569">
              <w:rPr>
                <w:rFonts w:eastAsia="標楷體"/>
                <w:color w:val="000000" w:themeColor="text1"/>
                <w:kern w:val="0"/>
              </w:rPr>
              <w:t>髮網要能遮蓋頭部之頭髮。</w:t>
            </w:r>
          </w:p>
          <w:p w:rsidR="00BE6EE4" w:rsidRPr="00647569" w:rsidRDefault="00BE6EE4" w:rsidP="00647569">
            <w:pPr>
              <w:widowControl/>
              <w:tabs>
                <w:tab w:val="right" w:pos="9696"/>
              </w:tabs>
              <w:ind w:left="774" w:right="57" w:hanging="227"/>
              <w:jc w:val="both"/>
              <w:rPr>
                <w:rFonts w:eastAsia="標楷體"/>
                <w:color w:val="000000" w:themeColor="text1"/>
                <w:kern w:val="0"/>
              </w:rPr>
            </w:pPr>
            <w:r w:rsidRPr="00647569">
              <w:rPr>
                <w:rFonts w:eastAsia="標楷體"/>
                <w:color w:val="000000" w:themeColor="text1"/>
                <w:kern w:val="0"/>
              </w:rPr>
              <w:t>4.</w:t>
            </w:r>
            <w:r w:rsidRPr="00647569">
              <w:rPr>
                <w:rFonts w:eastAsia="標楷體"/>
                <w:color w:val="000000" w:themeColor="text1"/>
                <w:kern w:val="0"/>
              </w:rPr>
              <w:t>工作衣帽只可於工作場所穿著，不可穿著</w:t>
            </w:r>
            <w:r w:rsidR="00647569" w:rsidRPr="00647569">
              <w:rPr>
                <w:rFonts w:eastAsia="標楷體"/>
                <w:color w:val="000000" w:themeColor="text1"/>
                <w:kern w:val="0"/>
              </w:rPr>
              <w:t>用餐</w:t>
            </w:r>
            <w:r w:rsidRPr="00647569">
              <w:rPr>
                <w:rFonts w:eastAsia="標楷體"/>
                <w:color w:val="000000" w:themeColor="text1"/>
                <w:kern w:val="0"/>
              </w:rPr>
              <w:t>或上洗手間。</w:t>
            </w:r>
            <w:r w:rsidRPr="00647569">
              <w:rPr>
                <w:rFonts w:eastAsia="標楷體"/>
                <w:color w:val="000000" w:themeColor="text1"/>
                <w:kern w:val="0"/>
              </w:rPr>
              <w:t xml:space="preserve"> </w:t>
            </w:r>
          </w:p>
          <w:p w:rsidR="00BE6EE4" w:rsidRPr="00647569" w:rsidRDefault="00BE6EE4" w:rsidP="00647569">
            <w:pPr>
              <w:widowControl/>
              <w:tabs>
                <w:tab w:val="right" w:pos="9696"/>
              </w:tabs>
              <w:ind w:right="57"/>
              <w:jc w:val="both"/>
              <w:rPr>
                <w:rFonts w:eastAsia="標楷體"/>
                <w:color w:val="000000" w:themeColor="text1"/>
                <w:kern w:val="0"/>
              </w:rPr>
            </w:pPr>
            <w:r w:rsidRPr="00647569">
              <w:rPr>
                <w:rFonts w:eastAsia="標楷體"/>
                <w:color w:val="000000" w:themeColor="text1"/>
                <w:kern w:val="0"/>
              </w:rPr>
              <w:t>二、工作人員的個人衛生</w:t>
            </w:r>
            <w:r w:rsidR="005D6503" w:rsidRPr="00647569">
              <w:rPr>
                <w:rFonts w:eastAsia="標楷體"/>
                <w:color w:val="000000" w:themeColor="text1"/>
                <w:kern w:val="0"/>
              </w:rPr>
              <w:t>:</w:t>
            </w:r>
          </w:p>
          <w:p w:rsidR="00BE6EE4" w:rsidRPr="00647569" w:rsidRDefault="00BE6EE4" w:rsidP="00647569">
            <w:pPr>
              <w:widowControl/>
              <w:tabs>
                <w:tab w:val="right" w:pos="9696"/>
              </w:tabs>
              <w:ind w:left="690" w:right="57" w:hanging="182"/>
              <w:jc w:val="both"/>
              <w:rPr>
                <w:rFonts w:eastAsia="標楷體"/>
                <w:color w:val="000000" w:themeColor="text1"/>
                <w:kern w:val="0"/>
              </w:rPr>
            </w:pPr>
            <w:r w:rsidRPr="00647569">
              <w:rPr>
                <w:rFonts w:eastAsia="標楷體"/>
                <w:color w:val="000000" w:themeColor="text1"/>
                <w:kern w:val="0"/>
              </w:rPr>
              <w:t>1.</w:t>
            </w:r>
            <w:r w:rsidRPr="00647569">
              <w:rPr>
                <w:rFonts w:eastAsia="標楷體"/>
                <w:color w:val="000000" w:themeColor="text1"/>
                <w:kern w:val="0"/>
              </w:rPr>
              <w:t>不可在工作中用指尖搔頭、挖鼻孔、擦拭嘴巴，要每天洗澡。</w:t>
            </w:r>
          </w:p>
          <w:p w:rsidR="00BE6EE4" w:rsidRPr="00647569" w:rsidRDefault="00BE6EE4" w:rsidP="00647569">
            <w:pPr>
              <w:widowControl/>
              <w:tabs>
                <w:tab w:val="right" w:pos="9696"/>
              </w:tabs>
              <w:ind w:left="690" w:right="57" w:hanging="182"/>
              <w:jc w:val="both"/>
              <w:rPr>
                <w:rFonts w:eastAsia="標楷體"/>
                <w:color w:val="000000" w:themeColor="text1"/>
                <w:kern w:val="0"/>
              </w:rPr>
            </w:pPr>
            <w:r w:rsidRPr="00647569">
              <w:rPr>
                <w:rFonts w:eastAsia="標楷體"/>
                <w:color w:val="000000" w:themeColor="text1"/>
                <w:kern w:val="0"/>
              </w:rPr>
              <w:t>2.</w:t>
            </w:r>
            <w:r w:rsidRPr="00647569">
              <w:rPr>
                <w:rFonts w:eastAsia="標楷體"/>
                <w:color w:val="000000" w:themeColor="text1"/>
                <w:kern w:val="0"/>
              </w:rPr>
              <w:t>如廁前、後要洗手。</w:t>
            </w:r>
          </w:p>
          <w:p w:rsidR="00BE6EE4" w:rsidRPr="00647569" w:rsidRDefault="00BE6EE4" w:rsidP="00647569">
            <w:pPr>
              <w:widowControl/>
              <w:tabs>
                <w:tab w:val="right" w:pos="9696"/>
              </w:tabs>
              <w:ind w:left="690" w:right="57" w:hanging="182"/>
              <w:jc w:val="both"/>
              <w:rPr>
                <w:rFonts w:eastAsia="標楷體"/>
                <w:color w:val="000000" w:themeColor="text1"/>
                <w:kern w:val="0"/>
              </w:rPr>
            </w:pPr>
            <w:r w:rsidRPr="00647569">
              <w:rPr>
                <w:rFonts w:eastAsia="標楷體"/>
                <w:color w:val="000000" w:themeColor="text1"/>
                <w:kern w:val="0"/>
              </w:rPr>
              <w:t>3.</w:t>
            </w:r>
            <w:r w:rsidRPr="00647569">
              <w:rPr>
                <w:rFonts w:eastAsia="標楷體"/>
                <w:color w:val="000000" w:themeColor="text1"/>
                <w:kern w:val="0"/>
              </w:rPr>
              <w:t>更換工作項目時要將手部徹底洗淨，防止交叉污染。</w:t>
            </w:r>
          </w:p>
          <w:p w:rsidR="00BE6EE4" w:rsidRPr="00647569" w:rsidRDefault="00BE6EE4" w:rsidP="00647569">
            <w:pPr>
              <w:widowControl/>
              <w:tabs>
                <w:tab w:val="right" w:pos="9696"/>
              </w:tabs>
              <w:ind w:left="690" w:right="57" w:hanging="182"/>
              <w:jc w:val="both"/>
              <w:rPr>
                <w:rFonts w:eastAsia="標楷體"/>
                <w:color w:val="000000" w:themeColor="text1"/>
                <w:kern w:val="0"/>
              </w:rPr>
            </w:pPr>
            <w:r w:rsidRPr="00647569">
              <w:rPr>
                <w:rFonts w:eastAsia="標楷體"/>
                <w:color w:val="000000" w:themeColor="text1"/>
                <w:kern w:val="0"/>
              </w:rPr>
              <w:t>4.</w:t>
            </w:r>
            <w:r w:rsidRPr="00647569">
              <w:rPr>
                <w:rFonts w:eastAsia="標楷體"/>
                <w:color w:val="000000" w:themeColor="text1"/>
                <w:kern w:val="0"/>
              </w:rPr>
              <w:t>工作盡量避免咳嗽、打噴嚏，若發生時須以手部遮掩避免直接朝向食品，並立即洗手消毒。</w:t>
            </w:r>
          </w:p>
          <w:p w:rsidR="00BE6EE4" w:rsidRPr="00647569" w:rsidRDefault="00BE6EE4" w:rsidP="00647569">
            <w:pPr>
              <w:widowControl/>
              <w:tabs>
                <w:tab w:val="right" w:pos="9696"/>
              </w:tabs>
              <w:ind w:left="690" w:right="57" w:hanging="182"/>
              <w:jc w:val="both"/>
              <w:rPr>
                <w:rFonts w:eastAsia="標楷體"/>
                <w:color w:val="000000" w:themeColor="text1"/>
                <w:kern w:val="0"/>
              </w:rPr>
            </w:pPr>
            <w:r w:rsidRPr="00647569">
              <w:rPr>
                <w:rFonts w:eastAsia="標楷體"/>
                <w:color w:val="000000" w:themeColor="text1"/>
                <w:kern w:val="0"/>
              </w:rPr>
              <w:t>5.</w:t>
            </w:r>
            <w:r w:rsidRPr="00647569">
              <w:rPr>
                <w:rFonts w:eastAsia="標楷體"/>
                <w:color w:val="000000" w:themeColor="text1"/>
                <w:kern w:val="0"/>
              </w:rPr>
              <w:t>不可在工作場所中吸煙、飲食、嚼檳榔。</w:t>
            </w:r>
          </w:p>
          <w:p w:rsidR="00BE6EE4" w:rsidRPr="00647569" w:rsidRDefault="00BE6EE4" w:rsidP="00647569">
            <w:pPr>
              <w:widowControl/>
              <w:tabs>
                <w:tab w:val="right" w:pos="9696"/>
              </w:tabs>
              <w:ind w:left="690" w:right="57" w:hanging="182"/>
              <w:jc w:val="both"/>
              <w:rPr>
                <w:rFonts w:eastAsia="標楷體"/>
                <w:color w:val="000000" w:themeColor="text1"/>
                <w:kern w:val="0"/>
              </w:rPr>
            </w:pPr>
            <w:r w:rsidRPr="00647569">
              <w:rPr>
                <w:rFonts w:eastAsia="標楷體"/>
                <w:color w:val="000000" w:themeColor="text1"/>
                <w:kern w:val="0"/>
              </w:rPr>
              <w:t>6.</w:t>
            </w:r>
            <w:r w:rsidRPr="00647569">
              <w:rPr>
                <w:rFonts w:eastAsia="標楷體"/>
                <w:color w:val="000000" w:themeColor="text1"/>
                <w:kern w:val="0"/>
              </w:rPr>
              <w:t>不可用手直接接觸待包裝的醬油。</w:t>
            </w:r>
          </w:p>
          <w:p w:rsidR="00BE6EE4" w:rsidRPr="00647569" w:rsidRDefault="00BE6EE4" w:rsidP="00647569">
            <w:pPr>
              <w:widowControl/>
              <w:tabs>
                <w:tab w:val="right" w:pos="9696"/>
              </w:tabs>
              <w:ind w:left="690" w:right="57" w:hanging="182"/>
              <w:jc w:val="both"/>
              <w:rPr>
                <w:rFonts w:eastAsia="標楷體"/>
                <w:color w:val="000000" w:themeColor="text1"/>
                <w:kern w:val="0"/>
              </w:rPr>
            </w:pPr>
            <w:r w:rsidRPr="00647569">
              <w:rPr>
                <w:rFonts w:eastAsia="標楷體"/>
                <w:color w:val="000000" w:themeColor="text1"/>
                <w:kern w:val="0"/>
              </w:rPr>
              <w:t>7.</w:t>
            </w:r>
            <w:r w:rsidRPr="00647569">
              <w:rPr>
                <w:rFonts w:eastAsia="標楷體"/>
                <w:color w:val="000000" w:themeColor="text1"/>
                <w:kern w:val="0"/>
              </w:rPr>
              <w:t>不可在調理及工作檯上坐臥，以防止污染工作臺，間接污染食品。</w:t>
            </w:r>
          </w:p>
          <w:p w:rsidR="00BE6EE4" w:rsidRPr="00647569" w:rsidRDefault="00BE6EE4" w:rsidP="00647569">
            <w:pPr>
              <w:widowControl/>
              <w:tabs>
                <w:tab w:val="right" w:pos="9696"/>
              </w:tabs>
              <w:ind w:left="690" w:right="57" w:hanging="182"/>
              <w:jc w:val="both"/>
              <w:rPr>
                <w:rFonts w:eastAsia="標楷體"/>
                <w:color w:val="000000" w:themeColor="text1"/>
                <w:kern w:val="0"/>
              </w:rPr>
            </w:pPr>
            <w:r w:rsidRPr="00647569">
              <w:rPr>
                <w:rFonts w:eastAsia="標楷體"/>
                <w:color w:val="000000" w:themeColor="text1"/>
                <w:kern w:val="0"/>
              </w:rPr>
              <w:t>8.</w:t>
            </w:r>
            <w:r w:rsidRPr="00647569">
              <w:rPr>
                <w:rFonts w:eastAsia="標楷體"/>
                <w:color w:val="000000" w:themeColor="text1"/>
                <w:kern w:val="0"/>
              </w:rPr>
              <w:t>器皿、器具掉落在地上須洗淨消毒後再使用。</w:t>
            </w:r>
          </w:p>
          <w:p w:rsidR="00BE6EE4" w:rsidRPr="00647569" w:rsidRDefault="00BE6EE4" w:rsidP="00647569">
            <w:pPr>
              <w:widowControl/>
              <w:tabs>
                <w:tab w:val="right" w:pos="9696"/>
              </w:tabs>
              <w:ind w:left="690" w:right="57" w:hanging="182"/>
              <w:jc w:val="both"/>
              <w:rPr>
                <w:rFonts w:eastAsia="標楷體"/>
                <w:color w:val="000000" w:themeColor="text1"/>
                <w:kern w:val="0"/>
              </w:rPr>
            </w:pPr>
            <w:r w:rsidRPr="00647569">
              <w:rPr>
                <w:rFonts w:eastAsia="標楷體"/>
                <w:color w:val="000000" w:themeColor="text1"/>
                <w:kern w:val="0"/>
              </w:rPr>
              <w:t>9.</w:t>
            </w:r>
            <w:r w:rsidRPr="00647569">
              <w:rPr>
                <w:rFonts w:eastAsia="標楷體"/>
                <w:color w:val="000000" w:themeColor="text1"/>
                <w:kern w:val="0"/>
              </w:rPr>
              <w:t>不留指甲、塗指甲油、不可戴手飾、不化妝。</w:t>
            </w:r>
          </w:p>
          <w:p w:rsidR="00BE6EE4" w:rsidRPr="00647569" w:rsidRDefault="00BE6EE4" w:rsidP="00647569">
            <w:pPr>
              <w:widowControl/>
              <w:tabs>
                <w:tab w:val="right" w:pos="9696"/>
              </w:tabs>
              <w:ind w:left="690" w:right="57" w:hanging="182"/>
              <w:jc w:val="both"/>
              <w:rPr>
                <w:rFonts w:eastAsia="標楷體"/>
                <w:color w:val="000000" w:themeColor="text1"/>
                <w:kern w:val="0"/>
              </w:rPr>
            </w:pPr>
            <w:r w:rsidRPr="00647569">
              <w:rPr>
                <w:rFonts w:eastAsia="標楷體"/>
                <w:color w:val="000000" w:themeColor="text1"/>
                <w:kern w:val="0"/>
              </w:rPr>
              <w:t>10.</w:t>
            </w:r>
            <w:r w:rsidR="002D345F" w:rsidRPr="00647569">
              <w:rPr>
                <w:rFonts w:eastAsia="標楷體"/>
                <w:color w:val="000000" w:themeColor="text1"/>
                <w:kern w:val="0"/>
              </w:rPr>
              <w:t>員工若有傷口須</w:t>
            </w:r>
            <w:r w:rsidRPr="00647569">
              <w:rPr>
                <w:rFonts w:eastAsia="標楷體"/>
                <w:color w:val="000000" w:themeColor="text1"/>
                <w:kern w:val="0"/>
              </w:rPr>
              <w:t>以易辨認之</w:t>
            </w:r>
            <w:r w:rsidRPr="00647569">
              <w:rPr>
                <w:rFonts w:eastAsia="標楷體"/>
                <w:color w:val="000000" w:themeColor="text1"/>
                <w:kern w:val="0"/>
              </w:rPr>
              <w:t>OK</w:t>
            </w:r>
            <w:r w:rsidRPr="00647569">
              <w:rPr>
                <w:rFonts w:eastAsia="標楷體"/>
                <w:color w:val="000000" w:themeColor="text1"/>
                <w:kern w:val="0"/>
              </w:rPr>
              <w:t>繃帶包紮。</w:t>
            </w:r>
          </w:p>
          <w:p w:rsidR="00BE6EE4" w:rsidRPr="00647569" w:rsidRDefault="00BE6EE4" w:rsidP="00647569">
            <w:pPr>
              <w:widowControl/>
              <w:tabs>
                <w:tab w:val="right" w:pos="9696"/>
              </w:tabs>
              <w:ind w:left="690" w:right="57" w:hanging="182"/>
              <w:jc w:val="both"/>
              <w:rPr>
                <w:rFonts w:eastAsia="標楷體"/>
                <w:color w:val="000000" w:themeColor="text1"/>
                <w:kern w:val="0"/>
              </w:rPr>
            </w:pPr>
            <w:r w:rsidRPr="00647569">
              <w:rPr>
                <w:rFonts w:eastAsia="標楷體"/>
                <w:color w:val="000000" w:themeColor="text1"/>
                <w:kern w:val="0"/>
              </w:rPr>
              <w:t>11.</w:t>
            </w:r>
            <w:r w:rsidRPr="00647569">
              <w:rPr>
                <w:rFonts w:eastAsia="標楷體"/>
                <w:color w:val="000000" w:themeColor="text1"/>
                <w:kern w:val="0"/>
              </w:rPr>
              <w:t>工作人員每天下班前要刷洗雨鞋，晾乾並存放適當位置。</w:t>
            </w:r>
          </w:p>
          <w:p w:rsidR="00BE6EE4" w:rsidRPr="00647569" w:rsidRDefault="00BE6EE4" w:rsidP="00647569">
            <w:pPr>
              <w:widowControl/>
              <w:tabs>
                <w:tab w:val="right" w:pos="9696"/>
              </w:tabs>
              <w:ind w:left="57" w:right="57"/>
              <w:jc w:val="both"/>
              <w:rPr>
                <w:rFonts w:eastAsia="標楷體"/>
                <w:color w:val="000000" w:themeColor="text1"/>
                <w:kern w:val="0"/>
              </w:rPr>
            </w:pPr>
            <w:r w:rsidRPr="00647569">
              <w:rPr>
                <w:rFonts w:eastAsia="標楷體"/>
                <w:color w:val="000000" w:themeColor="text1"/>
                <w:kern w:val="0"/>
              </w:rPr>
              <w:t>三、環境衛生</w:t>
            </w:r>
            <w:r w:rsidR="005D6503" w:rsidRPr="00647569">
              <w:rPr>
                <w:rFonts w:eastAsia="標楷體"/>
                <w:color w:val="000000" w:themeColor="text1"/>
                <w:kern w:val="0"/>
              </w:rPr>
              <w:t>:</w:t>
            </w:r>
          </w:p>
          <w:p w:rsidR="00BE6EE4" w:rsidRPr="00647569" w:rsidRDefault="00BE6EE4" w:rsidP="00647569">
            <w:pPr>
              <w:widowControl/>
              <w:tabs>
                <w:tab w:val="right" w:pos="9696"/>
              </w:tabs>
              <w:ind w:left="822" w:right="57" w:hanging="314"/>
              <w:jc w:val="both"/>
              <w:rPr>
                <w:rFonts w:eastAsia="標楷體"/>
                <w:color w:val="000000" w:themeColor="text1"/>
                <w:kern w:val="0"/>
              </w:rPr>
            </w:pPr>
            <w:r w:rsidRPr="00647569">
              <w:rPr>
                <w:rFonts w:eastAsia="標楷體"/>
                <w:color w:val="000000" w:themeColor="text1"/>
                <w:kern w:val="0"/>
              </w:rPr>
              <w:t>1.</w:t>
            </w:r>
            <w:r w:rsidRPr="00647569">
              <w:rPr>
                <w:rFonts w:eastAsia="標楷體"/>
                <w:color w:val="000000" w:themeColor="text1"/>
                <w:kern w:val="0"/>
              </w:rPr>
              <w:t>廢料、廚餘、垃圾要妥善儲存並當日處理。</w:t>
            </w:r>
          </w:p>
          <w:p w:rsidR="00BE6EE4" w:rsidRPr="00647569" w:rsidRDefault="00BE6EE4" w:rsidP="00647569">
            <w:pPr>
              <w:widowControl/>
              <w:tabs>
                <w:tab w:val="right" w:pos="9696"/>
              </w:tabs>
              <w:ind w:left="822" w:right="57" w:hanging="314"/>
              <w:jc w:val="both"/>
              <w:rPr>
                <w:rFonts w:eastAsia="標楷體"/>
                <w:color w:val="000000" w:themeColor="text1"/>
                <w:kern w:val="0"/>
              </w:rPr>
            </w:pPr>
            <w:r w:rsidRPr="00647569">
              <w:rPr>
                <w:rFonts w:eastAsia="標楷體"/>
                <w:color w:val="000000" w:themeColor="text1"/>
                <w:kern w:val="0"/>
              </w:rPr>
              <w:t>2.</w:t>
            </w:r>
            <w:r w:rsidRPr="00647569">
              <w:rPr>
                <w:rFonts w:eastAsia="標楷體"/>
                <w:color w:val="000000" w:themeColor="text1"/>
                <w:kern w:val="0"/>
              </w:rPr>
              <w:t>廠內各入口處塑膠簾要隨時關閉，以防止病媒侵入。</w:t>
            </w:r>
          </w:p>
          <w:p w:rsidR="00BE6EE4" w:rsidRPr="00647569" w:rsidRDefault="00BE6EE4" w:rsidP="00647569">
            <w:pPr>
              <w:widowControl/>
              <w:tabs>
                <w:tab w:val="right" w:pos="9696"/>
              </w:tabs>
              <w:ind w:left="822" w:right="57" w:hanging="314"/>
              <w:jc w:val="both"/>
              <w:rPr>
                <w:rFonts w:eastAsia="標楷體"/>
                <w:color w:val="000000" w:themeColor="text1"/>
                <w:kern w:val="0"/>
              </w:rPr>
            </w:pPr>
            <w:r w:rsidRPr="00647569">
              <w:rPr>
                <w:rFonts w:eastAsia="標楷體"/>
                <w:color w:val="000000" w:themeColor="text1"/>
                <w:kern w:val="0"/>
              </w:rPr>
              <w:t>3.</w:t>
            </w:r>
            <w:r w:rsidRPr="00647569">
              <w:rPr>
                <w:rFonts w:eastAsia="標楷體"/>
                <w:color w:val="000000" w:themeColor="text1"/>
                <w:kern w:val="0"/>
              </w:rPr>
              <w:t>廠房各區間皆有顯著隔離且人員遵守動線管制。</w:t>
            </w:r>
          </w:p>
          <w:p w:rsidR="00BE6EE4" w:rsidRPr="00647569" w:rsidRDefault="00BE6EE4" w:rsidP="00647569">
            <w:pPr>
              <w:widowControl/>
              <w:tabs>
                <w:tab w:val="right" w:pos="9696"/>
              </w:tabs>
              <w:ind w:right="57"/>
              <w:jc w:val="both"/>
              <w:rPr>
                <w:rFonts w:eastAsia="標楷體"/>
                <w:color w:val="000000" w:themeColor="text1"/>
                <w:kern w:val="0"/>
              </w:rPr>
            </w:pPr>
            <w:r w:rsidRPr="00647569">
              <w:rPr>
                <w:rFonts w:eastAsia="標楷體"/>
                <w:color w:val="000000" w:themeColor="text1"/>
                <w:kern w:val="0"/>
              </w:rPr>
              <w:t>四、廠內衛生</w:t>
            </w:r>
            <w:r w:rsidR="005D6503" w:rsidRPr="00647569">
              <w:rPr>
                <w:rFonts w:eastAsia="標楷體"/>
                <w:color w:val="000000" w:themeColor="text1"/>
                <w:kern w:val="0"/>
              </w:rPr>
              <w:t>:</w:t>
            </w:r>
          </w:p>
          <w:p w:rsidR="00BE6EE4" w:rsidRPr="00647569" w:rsidRDefault="00BE6EE4" w:rsidP="00647569">
            <w:pPr>
              <w:widowControl/>
              <w:tabs>
                <w:tab w:val="right" w:pos="9696"/>
              </w:tabs>
              <w:ind w:left="648" w:right="57" w:hanging="182"/>
              <w:jc w:val="both"/>
              <w:rPr>
                <w:rFonts w:eastAsia="標楷體"/>
                <w:color w:val="000000" w:themeColor="text1"/>
                <w:kern w:val="0"/>
              </w:rPr>
            </w:pPr>
            <w:r w:rsidRPr="00647569">
              <w:rPr>
                <w:rFonts w:eastAsia="標楷體"/>
                <w:color w:val="000000" w:themeColor="text1"/>
                <w:kern w:val="0"/>
              </w:rPr>
              <w:t>1.</w:t>
            </w:r>
            <w:r w:rsidRPr="00647569">
              <w:rPr>
                <w:rFonts w:eastAsia="標楷體"/>
                <w:color w:val="000000" w:themeColor="text1"/>
                <w:kern w:val="0"/>
              </w:rPr>
              <w:t>使用之器具與設備須照清洗程序清洗。</w:t>
            </w:r>
          </w:p>
          <w:p w:rsidR="00BE6EE4" w:rsidRPr="00647569" w:rsidRDefault="00BE6EE4" w:rsidP="00647569">
            <w:pPr>
              <w:widowControl/>
              <w:tabs>
                <w:tab w:val="right" w:pos="9696"/>
              </w:tabs>
              <w:ind w:left="648" w:right="57" w:hanging="182"/>
              <w:jc w:val="both"/>
              <w:rPr>
                <w:rFonts w:eastAsia="標楷體"/>
                <w:color w:val="000000" w:themeColor="text1"/>
                <w:kern w:val="0"/>
              </w:rPr>
            </w:pPr>
            <w:r w:rsidRPr="00647569">
              <w:rPr>
                <w:rFonts w:eastAsia="標楷體"/>
                <w:color w:val="000000" w:themeColor="text1"/>
                <w:kern w:val="0"/>
              </w:rPr>
              <w:t>2.</w:t>
            </w:r>
            <w:r w:rsidRPr="00647569">
              <w:rPr>
                <w:rFonts w:eastAsia="標楷體"/>
                <w:color w:val="000000" w:themeColor="text1"/>
                <w:kern w:val="0"/>
              </w:rPr>
              <w:t>菜瓜布不堪使用時即更換，以防止食物內夾雜異物。</w:t>
            </w:r>
          </w:p>
          <w:p w:rsidR="00BE6EE4" w:rsidRPr="00647569" w:rsidRDefault="00BE6EE4" w:rsidP="00647569">
            <w:pPr>
              <w:widowControl/>
              <w:tabs>
                <w:tab w:val="right" w:pos="9696"/>
              </w:tabs>
              <w:ind w:left="648" w:right="57" w:hanging="182"/>
              <w:jc w:val="both"/>
              <w:rPr>
                <w:rFonts w:eastAsia="標楷體"/>
                <w:color w:val="000000" w:themeColor="text1"/>
                <w:kern w:val="0"/>
              </w:rPr>
            </w:pPr>
            <w:r w:rsidRPr="00647569">
              <w:rPr>
                <w:rFonts w:eastAsia="標楷體"/>
                <w:color w:val="000000" w:themeColor="text1"/>
                <w:kern w:val="0"/>
              </w:rPr>
              <w:t>3.</w:t>
            </w:r>
            <w:r w:rsidRPr="00647569">
              <w:rPr>
                <w:rFonts w:eastAsia="標楷體"/>
                <w:color w:val="000000" w:themeColor="text1"/>
                <w:kern w:val="0"/>
              </w:rPr>
              <w:t>清潔區及準清潔區除清洗時段外，不得放置清潔劑，已領出之清潔劑存放於清洗區置物架固定位置上。</w:t>
            </w:r>
          </w:p>
          <w:p w:rsidR="00BE6EE4" w:rsidRPr="00CE50CF" w:rsidRDefault="00BE6EE4" w:rsidP="00647569">
            <w:pPr>
              <w:widowControl/>
              <w:tabs>
                <w:tab w:val="right" w:pos="9696"/>
              </w:tabs>
              <w:ind w:left="648" w:right="57" w:hanging="182"/>
              <w:jc w:val="both"/>
              <w:rPr>
                <w:rFonts w:eastAsia="標楷體"/>
                <w:color w:val="000000" w:themeColor="text1"/>
                <w:kern w:val="0"/>
                <w:sz w:val="22"/>
                <w:szCs w:val="22"/>
              </w:rPr>
            </w:pPr>
            <w:r w:rsidRPr="00647569">
              <w:rPr>
                <w:rFonts w:eastAsia="標楷體"/>
                <w:color w:val="000000" w:themeColor="text1"/>
                <w:kern w:val="0"/>
              </w:rPr>
              <w:t>4.</w:t>
            </w:r>
            <w:r w:rsidRPr="00647569">
              <w:rPr>
                <w:rFonts w:eastAsia="標楷體"/>
                <w:color w:val="000000" w:themeColor="text1"/>
                <w:kern w:val="0"/>
              </w:rPr>
              <w:t>原料、調味料與成品均要有適當覆蓋或包裝以防止異物侵入並注意先進先出原則。</w:t>
            </w:r>
          </w:p>
        </w:tc>
      </w:tr>
    </w:tbl>
    <w:p w:rsidR="00BE6EE4" w:rsidRPr="00647569" w:rsidRDefault="00BE6EE4" w:rsidP="00BE6EE4">
      <w:pPr>
        <w:widowControl/>
        <w:spacing w:line="276" w:lineRule="auto"/>
        <w:rPr>
          <w:rFonts w:eastAsia="標楷體"/>
          <w:color w:val="000000" w:themeColor="text1"/>
          <w:kern w:val="0"/>
        </w:rPr>
      </w:pPr>
    </w:p>
    <w:p w:rsidR="00C27522" w:rsidRPr="00CE50CF" w:rsidRDefault="00C27522">
      <w:pPr>
        <w:rPr>
          <w:rFonts w:eastAsia="標楷體"/>
          <w:color w:val="000000" w:themeColor="text1"/>
        </w:rPr>
      </w:pPr>
    </w:p>
    <w:sectPr w:rsidR="00C27522" w:rsidRPr="00CE50CF" w:rsidSect="001E15CB">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09B" w:rsidRDefault="0064609B" w:rsidP="00145522">
      <w:r>
        <w:separator/>
      </w:r>
    </w:p>
  </w:endnote>
  <w:endnote w:type="continuationSeparator" w:id="0">
    <w:p w:rsidR="0064609B" w:rsidRDefault="0064609B" w:rsidP="0014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539754"/>
      <w:docPartObj>
        <w:docPartGallery w:val="Page Numbers (Bottom of Page)"/>
        <w:docPartUnique/>
      </w:docPartObj>
    </w:sdtPr>
    <w:sdtContent>
      <w:p w:rsidR="005A2018" w:rsidRDefault="005A2018">
        <w:pPr>
          <w:pStyle w:val="a3"/>
          <w:jc w:val="center"/>
        </w:pPr>
        <w:r>
          <w:fldChar w:fldCharType="begin"/>
        </w:r>
        <w:r>
          <w:instrText>PAGE   \* MERGEFORMAT</w:instrText>
        </w:r>
        <w:r>
          <w:fldChar w:fldCharType="separate"/>
        </w:r>
        <w:r w:rsidR="00605A0B" w:rsidRPr="00605A0B">
          <w:rPr>
            <w:noProof/>
            <w:lang w:val="zh-TW"/>
          </w:rPr>
          <w:t>95</w:t>
        </w:r>
        <w:r>
          <w:fldChar w:fldCharType="end"/>
        </w:r>
      </w:p>
    </w:sdtContent>
  </w:sdt>
  <w:p w:rsidR="005A2018" w:rsidRDefault="005A20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09B" w:rsidRDefault="0064609B" w:rsidP="00145522">
      <w:r>
        <w:separator/>
      </w:r>
    </w:p>
  </w:footnote>
  <w:footnote w:type="continuationSeparator" w:id="0">
    <w:p w:rsidR="0064609B" w:rsidRDefault="0064609B" w:rsidP="00145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E19B0"/>
    <w:multiLevelType w:val="multilevel"/>
    <w:tmpl w:val="5016E806"/>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1080"/>
        </w:tabs>
        <w:ind w:left="1080" w:hanging="360"/>
      </w:pPr>
      <w:rPr>
        <w:rFonts w:hint="eastAsia"/>
      </w:rPr>
    </w:lvl>
    <w:lvl w:ilvl="2">
      <w:start w:val="1"/>
      <w:numFmt w:val="decimal"/>
      <w:isLgl/>
      <w:lvlText w:val="%1.%2.%3."/>
      <w:lvlJc w:val="left"/>
      <w:pPr>
        <w:tabs>
          <w:tab w:val="num" w:pos="2160"/>
        </w:tabs>
        <w:ind w:left="2160" w:hanging="720"/>
      </w:pPr>
      <w:rPr>
        <w:rFonts w:hint="eastAsia"/>
      </w:rPr>
    </w:lvl>
    <w:lvl w:ilvl="3">
      <w:start w:val="1"/>
      <w:numFmt w:val="decimal"/>
      <w:isLgl/>
      <w:lvlText w:val="%1.%2.%3.%4."/>
      <w:lvlJc w:val="left"/>
      <w:pPr>
        <w:tabs>
          <w:tab w:val="num" w:pos="2880"/>
        </w:tabs>
        <w:ind w:left="2880" w:hanging="720"/>
      </w:pPr>
      <w:rPr>
        <w:rFonts w:hint="eastAsia"/>
      </w:rPr>
    </w:lvl>
    <w:lvl w:ilvl="4">
      <w:start w:val="1"/>
      <w:numFmt w:val="decimal"/>
      <w:isLgl/>
      <w:lvlText w:val="%1.%2.%3.%4.%5."/>
      <w:lvlJc w:val="left"/>
      <w:pPr>
        <w:tabs>
          <w:tab w:val="num" w:pos="3960"/>
        </w:tabs>
        <w:ind w:left="3960" w:hanging="1080"/>
      </w:pPr>
      <w:rPr>
        <w:rFonts w:hint="eastAsia"/>
      </w:rPr>
    </w:lvl>
    <w:lvl w:ilvl="5">
      <w:start w:val="1"/>
      <w:numFmt w:val="decimal"/>
      <w:isLgl/>
      <w:lvlText w:val="%1.%2.%3.%4.%5.%6."/>
      <w:lvlJc w:val="left"/>
      <w:pPr>
        <w:tabs>
          <w:tab w:val="num" w:pos="4680"/>
        </w:tabs>
        <w:ind w:left="4680" w:hanging="1080"/>
      </w:pPr>
      <w:rPr>
        <w:rFonts w:hint="eastAsia"/>
      </w:rPr>
    </w:lvl>
    <w:lvl w:ilvl="6">
      <w:start w:val="1"/>
      <w:numFmt w:val="decimal"/>
      <w:isLgl/>
      <w:lvlText w:val="%1.%2.%3.%4.%5.%6.%7."/>
      <w:lvlJc w:val="left"/>
      <w:pPr>
        <w:tabs>
          <w:tab w:val="num" w:pos="5760"/>
        </w:tabs>
        <w:ind w:left="5760" w:hanging="1440"/>
      </w:pPr>
      <w:rPr>
        <w:rFonts w:hint="eastAsia"/>
      </w:rPr>
    </w:lvl>
    <w:lvl w:ilvl="7">
      <w:start w:val="1"/>
      <w:numFmt w:val="decimal"/>
      <w:isLgl/>
      <w:lvlText w:val="%1.%2.%3.%4.%5.%6.%7.%8."/>
      <w:lvlJc w:val="left"/>
      <w:pPr>
        <w:tabs>
          <w:tab w:val="num" w:pos="6480"/>
        </w:tabs>
        <w:ind w:left="6480" w:hanging="1440"/>
      </w:pPr>
      <w:rPr>
        <w:rFonts w:hint="eastAsia"/>
      </w:rPr>
    </w:lvl>
    <w:lvl w:ilvl="8">
      <w:start w:val="1"/>
      <w:numFmt w:val="decimal"/>
      <w:isLgl/>
      <w:lvlText w:val="%1.%2.%3.%4.%5.%6.%7.%8.%9."/>
      <w:lvlJc w:val="left"/>
      <w:pPr>
        <w:tabs>
          <w:tab w:val="num" w:pos="7560"/>
        </w:tabs>
        <w:ind w:left="7560" w:hanging="1800"/>
      </w:pPr>
      <w:rPr>
        <w:rFonts w:hint="eastAsia"/>
      </w:rPr>
    </w:lvl>
  </w:abstractNum>
  <w:abstractNum w:abstractNumId="1">
    <w:nsid w:val="1206355A"/>
    <w:multiLevelType w:val="multilevel"/>
    <w:tmpl w:val="BC965784"/>
    <w:lvl w:ilvl="0">
      <w:start w:val="1"/>
      <w:numFmt w:val="decimalFullWidth"/>
      <w:lvlText w:val="%1."/>
      <w:lvlJc w:val="left"/>
      <w:pPr>
        <w:tabs>
          <w:tab w:val="num" w:pos="420"/>
        </w:tabs>
        <w:ind w:left="420" w:hanging="420"/>
      </w:pPr>
      <w:rPr>
        <w:rFonts w:hint="eastAsia"/>
      </w:rPr>
    </w:lvl>
    <w:lvl w:ilvl="1">
      <w:start w:val="1"/>
      <w:numFmt w:val="decimal"/>
      <w:isLgl/>
      <w:lvlText w:val="%1.%2."/>
      <w:lvlJc w:val="left"/>
      <w:pPr>
        <w:tabs>
          <w:tab w:val="num" w:pos="1080"/>
        </w:tabs>
        <w:ind w:left="1080" w:hanging="480"/>
      </w:pPr>
      <w:rPr>
        <w:rFonts w:hint="eastAsia"/>
      </w:rPr>
    </w:lvl>
    <w:lvl w:ilvl="2">
      <w:start w:val="1"/>
      <w:numFmt w:val="decimal"/>
      <w:isLgl/>
      <w:lvlText w:val="%1.%2.%3."/>
      <w:lvlJc w:val="left"/>
      <w:pPr>
        <w:tabs>
          <w:tab w:val="num" w:pos="1920"/>
        </w:tabs>
        <w:ind w:left="1920" w:hanging="720"/>
      </w:pPr>
      <w:rPr>
        <w:rFonts w:hint="eastAsia"/>
      </w:rPr>
    </w:lvl>
    <w:lvl w:ilvl="3">
      <w:start w:val="1"/>
      <w:numFmt w:val="decimal"/>
      <w:isLgl/>
      <w:lvlText w:val="%1.%2.%3.%4."/>
      <w:lvlJc w:val="left"/>
      <w:pPr>
        <w:tabs>
          <w:tab w:val="num" w:pos="2520"/>
        </w:tabs>
        <w:ind w:left="2520" w:hanging="720"/>
      </w:pPr>
      <w:rPr>
        <w:rFonts w:hint="eastAsia"/>
      </w:rPr>
    </w:lvl>
    <w:lvl w:ilvl="4">
      <w:start w:val="1"/>
      <w:numFmt w:val="decimal"/>
      <w:isLgl/>
      <w:lvlText w:val="%1.%2.%3.%4.%5."/>
      <w:lvlJc w:val="left"/>
      <w:pPr>
        <w:tabs>
          <w:tab w:val="num" w:pos="3480"/>
        </w:tabs>
        <w:ind w:left="3480" w:hanging="1080"/>
      </w:pPr>
      <w:rPr>
        <w:rFonts w:hint="eastAsia"/>
      </w:rPr>
    </w:lvl>
    <w:lvl w:ilvl="5">
      <w:start w:val="1"/>
      <w:numFmt w:val="decimal"/>
      <w:isLgl/>
      <w:lvlText w:val="%1.%2.%3.%4.%5.%6."/>
      <w:lvlJc w:val="left"/>
      <w:pPr>
        <w:tabs>
          <w:tab w:val="num" w:pos="4080"/>
        </w:tabs>
        <w:ind w:left="4080" w:hanging="1080"/>
      </w:pPr>
      <w:rPr>
        <w:rFonts w:hint="eastAsia"/>
      </w:rPr>
    </w:lvl>
    <w:lvl w:ilvl="6">
      <w:start w:val="1"/>
      <w:numFmt w:val="decimal"/>
      <w:isLgl/>
      <w:lvlText w:val="%1.%2.%3.%4.%5.%6.%7."/>
      <w:lvlJc w:val="left"/>
      <w:pPr>
        <w:tabs>
          <w:tab w:val="num" w:pos="5040"/>
        </w:tabs>
        <w:ind w:left="5040" w:hanging="1440"/>
      </w:pPr>
      <w:rPr>
        <w:rFonts w:hint="eastAsia"/>
      </w:rPr>
    </w:lvl>
    <w:lvl w:ilvl="7">
      <w:start w:val="1"/>
      <w:numFmt w:val="decimal"/>
      <w:isLgl/>
      <w:lvlText w:val="%1.%2.%3.%4.%5.%6.%7.%8."/>
      <w:lvlJc w:val="left"/>
      <w:pPr>
        <w:tabs>
          <w:tab w:val="num" w:pos="5640"/>
        </w:tabs>
        <w:ind w:left="5640" w:hanging="1440"/>
      </w:pPr>
      <w:rPr>
        <w:rFonts w:hint="eastAsia"/>
      </w:rPr>
    </w:lvl>
    <w:lvl w:ilvl="8">
      <w:start w:val="1"/>
      <w:numFmt w:val="decimal"/>
      <w:isLgl/>
      <w:lvlText w:val="%1.%2.%3.%4.%5.%6.%7.%8.%9."/>
      <w:lvlJc w:val="left"/>
      <w:pPr>
        <w:tabs>
          <w:tab w:val="num" w:pos="6600"/>
        </w:tabs>
        <w:ind w:left="6600" w:hanging="1800"/>
      </w:pPr>
      <w:rPr>
        <w:rFonts w:hint="eastAsia"/>
      </w:rPr>
    </w:lvl>
  </w:abstractNum>
  <w:abstractNum w:abstractNumId="2">
    <w:nsid w:val="1FFB1B30"/>
    <w:multiLevelType w:val="singleLevel"/>
    <w:tmpl w:val="88FA6B56"/>
    <w:lvl w:ilvl="0">
      <w:start w:val="1"/>
      <w:numFmt w:val="decimal"/>
      <w:lvlText w:val="%1、"/>
      <w:lvlJc w:val="left"/>
      <w:pPr>
        <w:tabs>
          <w:tab w:val="num" w:pos="420"/>
        </w:tabs>
        <w:ind w:left="420" w:hanging="420"/>
      </w:pPr>
      <w:rPr>
        <w:rFonts w:hint="eastAsia"/>
      </w:rPr>
    </w:lvl>
  </w:abstractNum>
  <w:abstractNum w:abstractNumId="3">
    <w:nsid w:val="445B0CFD"/>
    <w:multiLevelType w:val="hybridMultilevel"/>
    <w:tmpl w:val="CAD01474"/>
    <w:lvl w:ilvl="0" w:tplc="58FC3EF6">
      <w:start w:val="1"/>
      <w:numFmt w:val="decimal"/>
      <w:lvlText w:val="%1."/>
      <w:lvlJc w:val="left"/>
      <w:pPr>
        <w:ind w:left="922" w:hanging="36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4">
    <w:nsid w:val="45047438"/>
    <w:multiLevelType w:val="multilevel"/>
    <w:tmpl w:val="B7328CBC"/>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840"/>
        </w:tabs>
        <w:ind w:left="840" w:hanging="48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1800"/>
        </w:tabs>
        <w:ind w:left="1800" w:hanging="720"/>
      </w:pPr>
      <w:rPr>
        <w:rFonts w:hint="eastAsia"/>
      </w:rPr>
    </w:lvl>
    <w:lvl w:ilvl="4">
      <w:start w:val="1"/>
      <w:numFmt w:val="decimal"/>
      <w:isLgl/>
      <w:lvlText w:val="%1.%2.%3.%4.%5."/>
      <w:lvlJc w:val="left"/>
      <w:pPr>
        <w:tabs>
          <w:tab w:val="num" w:pos="2520"/>
        </w:tabs>
        <w:ind w:left="2520" w:hanging="1080"/>
      </w:pPr>
      <w:rPr>
        <w:rFonts w:hint="eastAsia"/>
      </w:rPr>
    </w:lvl>
    <w:lvl w:ilvl="5">
      <w:start w:val="1"/>
      <w:numFmt w:val="decimal"/>
      <w:isLgl/>
      <w:lvlText w:val="%1.%2.%3.%4.%5.%6."/>
      <w:lvlJc w:val="left"/>
      <w:pPr>
        <w:tabs>
          <w:tab w:val="num" w:pos="2880"/>
        </w:tabs>
        <w:ind w:left="2880" w:hanging="1080"/>
      </w:pPr>
      <w:rPr>
        <w:rFonts w:hint="eastAsia"/>
      </w:rPr>
    </w:lvl>
    <w:lvl w:ilvl="6">
      <w:start w:val="1"/>
      <w:numFmt w:val="decimal"/>
      <w:isLgl/>
      <w:lvlText w:val="%1.%2.%3.%4.%5.%6.%7."/>
      <w:lvlJc w:val="left"/>
      <w:pPr>
        <w:tabs>
          <w:tab w:val="num" w:pos="3600"/>
        </w:tabs>
        <w:ind w:left="3600" w:hanging="1440"/>
      </w:pPr>
      <w:rPr>
        <w:rFonts w:hint="eastAsia"/>
      </w:rPr>
    </w:lvl>
    <w:lvl w:ilvl="7">
      <w:start w:val="1"/>
      <w:numFmt w:val="decimal"/>
      <w:isLgl/>
      <w:lvlText w:val="%1.%2.%3.%4.%5.%6.%7.%8."/>
      <w:lvlJc w:val="left"/>
      <w:pPr>
        <w:tabs>
          <w:tab w:val="num" w:pos="3960"/>
        </w:tabs>
        <w:ind w:left="3960" w:hanging="1440"/>
      </w:pPr>
      <w:rPr>
        <w:rFonts w:hint="eastAsia"/>
      </w:rPr>
    </w:lvl>
    <w:lvl w:ilvl="8">
      <w:start w:val="1"/>
      <w:numFmt w:val="decimal"/>
      <w:isLgl/>
      <w:lvlText w:val="%1.%2.%3.%4.%5.%6.%7.%8.%9."/>
      <w:lvlJc w:val="left"/>
      <w:pPr>
        <w:tabs>
          <w:tab w:val="num" w:pos="4680"/>
        </w:tabs>
        <w:ind w:left="4680" w:hanging="1800"/>
      </w:pPr>
      <w:rPr>
        <w:rFonts w:hint="eastAsia"/>
      </w:rPr>
    </w:lvl>
  </w:abstractNum>
  <w:abstractNum w:abstractNumId="5">
    <w:nsid w:val="4EE20BC7"/>
    <w:multiLevelType w:val="hybridMultilevel"/>
    <w:tmpl w:val="085E5FBC"/>
    <w:lvl w:ilvl="0" w:tplc="4ECAEC7E">
      <w:start w:val="1"/>
      <w:numFmt w:val="taiwaneseCountingThousand"/>
      <w:lvlText w:val="（%1）"/>
      <w:lvlJc w:val="left"/>
      <w:pPr>
        <w:ind w:left="1146" w:hanging="720"/>
      </w:pPr>
      <w:rPr>
        <w:rFonts w:hint="default"/>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nsid w:val="5F9B0D3A"/>
    <w:multiLevelType w:val="hybridMultilevel"/>
    <w:tmpl w:val="956607E2"/>
    <w:lvl w:ilvl="0" w:tplc="92820F20">
      <w:start w:val="2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4"/>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943"/>
    <w:rsid w:val="000022B0"/>
    <w:rsid w:val="0000393E"/>
    <w:rsid w:val="000117F3"/>
    <w:rsid w:val="00012A21"/>
    <w:rsid w:val="000147F9"/>
    <w:rsid w:val="00017291"/>
    <w:rsid w:val="000228C7"/>
    <w:rsid w:val="00022E8B"/>
    <w:rsid w:val="00022FBE"/>
    <w:rsid w:val="00023AAA"/>
    <w:rsid w:val="00024126"/>
    <w:rsid w:val="000275E8"/>
    <w:rsid w:val="00030540"/>
    <w:rsid w:val="000355B7"/>
    <w:rsid w:val="000363A1"/>
    <w:rsid w:val="0005013B"/>
    <w:rsid w:val="00055727"/>
    <w:rsid w:val="000603DE"/>
    <w:rsid w:val="000609CB"/>
    <w:rsid w:val="00066197"/>
    <w:rsid w:val="000712C2"/>
    <w:rsid w:val="00073A72"/>
    <w:rsid w:val="00075FE9"/>
    <w:rsid w:val="0007646F"/>
    <w:rsid w:val="00076552"/>
    <w:rsid w:val="00076BAA"/>
    <w:rsid w:val="000771D9"/>
    <w:rsid w:val="00082F57"/>
    <w:rsid w:val="000A2C32"/>
    <w:rsid w:val="000A78C6"/>
    <w:rsid w:val="000B1660"/>
    <w:rsid w:val="000B3AEA"/>
    <w:rsid w:val="000B66FF"/>
    <w:rsid w:val="000C0BEB"/>
    <w:rsid w:val="000C14D6"/>
    <w:rsid w:val="000C232E"/>
    <w:rsid w:val="000C4EE5"/>
    <w:rsid w:val="000C5690"/>
    <w:rsid w:val="000C6B84"/>
    <w:rsid w:val="000C7102"/>
    <w:rsid w:val="000C7104"/>
    <w:rsid w:val="000C7BF0"/>
    <w:rsid w:val="000D0498"/>
    <w:rsid w:val="000D0758"/>
    <w:rsid w:val="000D5B68"/>
    <w:rsid w:val="000D6083"/>
    <w:rsid w:val="000F3C8E"/>
    <w:rsid w:val="000F4BC7"/>
    <w:rsid w:val="000F4E71"/>
    <w:rsid w:val="000F703B"/>
    <w:rsid w:val="001031FB"/>
    <w:rsid w:val="00105FE4"/>
    <w:rsid w:val="00106FA4"/>
    <w:rsid w:val="001105D7"/>
    <w:rsid w:val="00110C82"/>
    <w:rsid w:val="00112B04"/>
    <w:rsid w:val="0012120A"/>
    <w:rsid w:val="0012272F"/>
    <w:rsid w:val="0012283B"/>
    <w:rsid w:val="00124B3B"/>
    <w:rsid w:val="00125DE5"/>
    <w:rsid w:val="001273CC"/>
    <w:rsid w:val="00133374"/>
    <w:rsid w:val="00136EE4"/>
    <w:rsid w:val="00141CE2"/>
    <w:rsid w:val="001445E5"/>
    <w:rsid w:val="00145522"/>
    <w:rsid w:val="001518BD"/>
    <w:rsid w:val="00160596"/>
    <w:rsid w:val="00163C36"/>
    <w:rsid w:val="00170521"/>
    <w:rsid w:val="00170D00"/>
    <w:rsid w:val="00174A29"/>
    <w:rsid w:val="001769DE"/>
    <w:rsid w:val="00176F3F"/>
    <w:rsid w:val="0018050A"/>
    <w:rsid w:val="00182F90"/>
    <w:rsid w:val="00187D53"/>
    <w:rsid w:val="001905D7"/>
    <w:rsid w:val="00190A95"/>
    <w:rsid w:val="001B0173"/>
    <w:rsid w:val="001B42B9"/>
    <w:rsid w:val="001B61DE"/>
    <w:rsid w:val="001B6E34"/>
    <w:rsid w:val="001B6FFC"/>
    <w:rsid w:val="001C1C6D"/>
    <w:rsid w:val="001C3FFB"/>
    <w:rsid w:val="001C44EC"/>
    <w:rsid w:val="001D5ABB"/>
    <w:rsid w:val="001E15CB"/>
    <w:rsid w:val="001E44C0"/>
    <w:rsid w:val="001E4C79"/>
    <w:rsid w:val="001E538C"/>
    <w:rsid w:val="001F3F83"/>
    <w:rsid w:val="002042C0"/>
    <w:rsid w:val="002056EF"/>
    <w:rsid w:val="00207FE3"/>
    <w:rsid w:val="00213D47"/>
    <w:rsid w:val="0022264D"/>
    <w:rsid w:val="002241C1"/>
    <w:rsid w:val="0022596E"/>
    <w:rsid w:val="002302FF"/>
    <w:rsid w:val="00232268"/>
    <w:rsid w:val="002358B6"/>
    <w:rsid w:val="002360A7"/>
    <w:rsid w:val="00236118"/>
    <w:rsid w:val="0023618F"/>
    <w:rsid w:val="00236DE0"/>
    <w:rsid w:val="00241CE8"/>
    <w:rsid w:val="00243B5C"/>
    <w:rsid w:val="00246FA6"/>
    <w:rsid w:val="00251BDA"/>
    <w:rsid w:val="00255232"/>
    <w:rsid w:val="0026644D"/>
    <w:rsid w:val="00271114"/>
    <w:rsid w:val="00295DC4"/>
    <w:rsid w:val="00297940"/>
    <w:rsid w:val="002A2565"/>
    <w:rsid w:val="002A359A"/>
    <w:rsid w:val="002A6C2C"/>
    <w:rsid w:val="002B1995"/>
    <w:rsid w:val="002B1B20"/>
    <w:rsid w:val="002C0433"/>
    <w:rsid w:val="002C0A52"/>
    <w:rsid w:val="002C1FD4"/>
    <w:rsid w:val="002C5CBC"/>
    <w:rsid w:val="002D028C"/>
    <w:rsid w:val="002D345F"/>
    <w:rsid w:val="002D3E7E"/>
    <w:rsid w:val="002D467A"/>
    <w:rsid w:val="002D57E5"/>
    <w:rsid w:val="002D692D"/>
    <w:rsid w:val="002D7F75"/>
    <w:rsid w:val="002E0A6A"/>
    <w:rsid w:val="002E2CD6"/>
    <w:rsid w:val="002E5E38"/>
    <w:rsid w:val="00302D33"/>
    <w:rsid w:val="00302DBA"/>
    <w:rsid w:val="003033BF"/>
    <w:rsid w:val="0030605A"/>
    <w:rsid w:val="003103DC"/>
    <w:rsid w:val="00310482"/>
    <w:rsid w:val="0031440A"/>
    <w:rsid w:val="00314806"/>
    <w:rsid w:val="00314CD5"/>
    <w:rsid w:val="00331B22"/>
    <w:rsid w:val="00336BBB"/>
    <w:rsid w:val="00336BEC"/>
    <w:rsid w:val="0034011F"/>
    <w:rsid w:val="00341FB8"/>
    <w:rsid w:val="0034597A"/>
    <w:rsid w:val="00346625"/>
    <w:rsid w:val="003479DA"/>
    <w:rsid w:val="00347D51"/>
    <w:rsid w:val="003638B0"/>
    <w:rsid w:val="00363E14"/>
    <w:rsid w:val="00364A28"/>
    <w:rsid w:val="003666C9"/>
    <w:rsid w:val="00366A35"/>
    <w:rsid w:val="00366FE3"/>
    <w:rsid w:val="00367267"/>
    <w:rsid w:val="0036771D"/>
    <w:rsid w:val="00370746"/>
    <w:rsid w:val="003753FA"/>
    <w:rsid w:val="00377D43"/>
    <w:rsid w:val="003804A8"/>
    <w:rsid w:val="00380D6A"/>
    <w:rsid w:val="0038209A"/>
    <w:rsid w:val="00383F4F"/>
    <w:rsid w:val="00385E7A"/>
    <w:rsid w:val="003860B8"/>
    <w:rsid w:val="003904B7"/>
    <w:rsid w:val="003933ED"/>
    <w:rsid w:val="003936F3"/>
    <w:rsid w:val="00394009"/>
    <w:rsid w:val="0039405E"/>
    <w:rsid w:val="0039704B"/>
    <w:rsid w:val="003A00A1"/>
    <w:rsid w:val="003A034D"/>
    <w:rsid w:val="003A09E7"/>
    <w:rsid w:val="003A2251"/>
    <w:rsid w:val="003A6A9C"/>
    <w:rsid w:val="003A70A2"/>
    <w:rsid w:val="003B54A9"/>
    <w:rsid w:val="003C1AB4"/>
    <w:rsid w:val="003C427D"/>
    <w:rsid w:val="003D2036"/>
    <w:rsid w:val="003D3CB8"/>
    <w:rsid w:val="003D42AC"/>
    <w:rsid w:val="003E1646"/>
    <w:rsid w:val="003E1BDD"/>
    <w:rsid w:val="003E2C8C"/>
    <w:rsid w:val="003E52BA"/>
    <w:rsid w:val="003E5354"/>
    <w:rsid w:val="003E6B04"/>
    <w:rsid w:val="003E7148"/>
    <w:rsid w:val="003F09C4"/>
    <w:rsid w:val="003F0F46"/>
    <w:rsid w:val="003F1692"/>
    <w:rsid w:val="003F3B51"/>
    <w:rsid w:val="00403101"/>
    <w:rsid w:val="00406168"/>
    <w:rsid w:val="004071CB"/>
    <w:rsid w:val="00410DFA"/>
    <w:rsid w:val="00410E51"/>
    <w:rsid w:val="0041492F"/>
    <w:rsid w:val="00417A97"/>
    <w:rsid w:val="004214BD"/>
    <w:rsid w:val="00423E81"/>
    <w:rsid w:val="00424596"/>
    <w:rsid w:val="00433CBB"/>
    <w:rsid w:val="00436B59"/>
    <w:rsid w:val="0043729F"/>
    <w:rsid w:val="0043771D"/>
    <w:rsid w:val="00440BE9"/>
    <w:rsid w:val="00441B82"/>
    <w:rsid w:val="00445077"/>
    <w:rsid w:val="0044617D"/>
    <w:rsid w:val="00450A5A"/>
    <w:rsid w:val="00452262"/>
    <w:rsid w:val="00452CB5"/>
    <w:rsid w:val="00453401"/>
    <w:rsid w:val="004542C5"/>
    <w:rsid w:val="0045483E"/>
    <w:rsid w:val="00455712"/>
    <w:rsid w:val="0045718B"/>
    <w:rsid w:val="0046192A"/>
    <w:rsid w:val="00462E80"/>
    <w:rsid w:val="00463296"/>
    <w:rsid w:val="0047305E"/>
    <w:rsid w:val="00485EA2"/>
    <w:rsid w:val="0048715E"/>
    <w:rsid w:val="004960EE"/>
    <w:rsid w:val="004A080C"/>
    <w:rsid w:val="004A0F98"/>
    <w:rsid w:val="004A353F"/>
    <w:rsid w:val="004A4B80"/>
    <w:rsid w:val="004A53BB"/>
    <w:rsid w:val="004A5B59"/>
    <w:rsid w:val="004A6C62"/>
    <w:rsid w:val="004B1514"/>
    <w:rsid w:val="004B1E88"/>
    <w:rsid w:val="004B23EC"/>
    <w:rsid w:val="004B554B"/>
    <w:rsid w:val="004B5D85"/>
    <w:rsid w:val="004B71EC"/>
    <w:rsid w:val="004D06A8"/>
    <w:rsid w:val="004D3DEB"/>
    <w:rsid w:val="004D4D75"/>
    <w:rsid w:val="004E310E"/>
    <w:rsid w:val="004E6EA6"/>
    <w:rsid w:val="004F06F5"/>
    <w:rsid w:val="004F2D02"/>
    <w:rsid w:val="004F4972"/>
    <w:rsid w:val="00501338"/>
    <w:rsid w:val="005037CF"/>
    <w:rsid w:val="005042F2"/>
    <w:rsid w:val="005058E4"/>
    <w:rsid w:val="00506A28"/>
    <w:rsid w:val="005111B7"/>
    <w:rsid w:val="00514C92"/>
    <w:rsid w:val="00514DAE"/>
    <w:rsid w:val="00517EA7"/>
    <w:rsid w:val="00523960"/>
    <w:rsid w:val="00524D34"/>
    <w:rsid w:val="00527324"/>
    <w:rsid w:val="00530A8E"/>
    <w:rsid w:val="0053150C"/>
    <w:rsid w:val="00531943"/>
    <w:rsid w:val="00532051"/>
    <w:rsid w:val="00533BEF"/>
    <w:rsid w:val="0053457A"/>
    <w:rsid w:val="00534884"/>
    <w:rsid w:val="00535D48"/>
    <w:rsid w:val="0053781A"/>
    <w:rsid w:val="00537BE0"/>
    <w:rsid w:val="005402AB"/>
    <w:rsid w:val="00541340"/>
    <w:rsid w:val="0054334A"/>
    <w:rsid w:val="005479C3"/>
    <w:rsid w:val="00547B19"/>
    <w:rsid w:val="00552D2E"/>
    <w:rsid w:val="00555F57"/>
    <w:rsid w:val="00561549"/>
    <w:rsid w:val="005622EB"/>
    <w:rsid w:val="00562D26"/>
    <w:rsid w:val="00562DE8"/>
    <w:rsid w:val="00563084"/>
    <w:rsid w:val="005729D4"/>
    <w:rsid w:val="00573246"/>
    <w:rsid w:val="00574D74"/>
    <w:rsid w:val="00580BD1"/>
    <w:rsid w:val="00582288"/>
    <w:rsid w:val="005862D1"/>
    <w:rsid w:val="00590235"/>
    <w:rsid w:val="00594541"/>
    <w:rsid w:val="00596463"/>
    <w:rsid w:val="005974DE"/>
    <w:rsid w:val="005A00B3"/>
    <w:rsid w:val="005A1882"/>
    <w:rsid w:val="005A2018"/>
    <w:rsid w:val="005A3190"/>
    <w:rsid w:val="005A43C2"/>
    <w:rsid w:val="005A5B34"/>
    <w:rsid w:val="005A6F35"/>
    <w:rsid w:val="005A71BD"/>
    <w:rsid w:val="005B0220"/>
    <w:rsid w:val="005B7152"/>
    <w:rsid w:val="005B7D09"/>
    <w:rsid w:val="005C15F4"/>
    <w:rsid w:val="005C3F13"/>
    <w:rsid w:val="005C6F39"/>
    <w:rsid w:val="005C75C3"/>
    <w:rsid w:val="005D6503"/>
    <w:rsid w:val="005D69FA"/>
    <w:rsid w:val="005E0D5A"/>
    <w:rsid w:val="005E3CFA"/>
    <w:rsid w:val="005E6215"/>
    <w:rsid w:val="005F4067"/>
    <w:rsid w:val="005F58D6"/>
    <w:rsid w:val="005F5EEB"/>
    <w:rsid w:val="005F7A4A"/>
    <w:rsid w:val="006021B6"/>
    <w:rsid w:val="00605A0B"/>
    <w:rsid w:val="00605ADC"/>
    <w:rsid w:val="006068F1"/>
    <w:rsid w:val="00606BAD"/>
    <w:rsid w:val="00610071"/>
    <w:rsid w:val="00615E08"/>
    <w:rsid w:val="00616D8D"/>
    <w:rsid w:val="006220AD"/>
    <w:rsid w:val="006254D7"/>
    <w:rsid w:val="00626457"/>
    <w:rsid w:val="00634420"/>
    <w:rsid w:val="00634A31"/>
    <w:rsid w:val="006441A2"/>
    <w:rsid w:val="0064609B"/>
    <w:rsid w:val="0064672E"/>
    <w:rsid w:val="00646CE0"/>
    <w:rsid w:val="00647569"/>
    <w:rsid w:val="0065081C"/>
    <w:rsid w:val="006519D9"/>
    <w:rsid w:val="0065484E"/>
    <w:rsid w:val="006600B2"/>
    <w:rsid w:val="0066464B"/>
    <w:rsid w:val="0066711F"/>
    <w:rsid w:val="006713D1"/>
    <w:rsid w:val="00674F7D"/>
    <w:rsid w:val="00676D87"/>
    <w:rsid w:val="00683C5A"/>
    <w:rsid w:val="00686912"/>
    <w:rsid w:val="0069133F"/>
    <w:rsid w:val="00692E39"/>
    <w:rsid w:val="00695A1D"/>
    <w:rsid w:val="006A6236"/>
    <w:rsid w:val="006B3E73"/>
    <w:rsid w:val="006C3D5F"/>
    <w:rsid w:val="006C40EF"/>
    <w:rsid w:val="006C5B98"/>
    <w:rsid w:val="006D24A4"/>
    <w:rsid w:val="006D4B9E"/>
    <w:rsid w:val="006F1AB6"/>
    <w:rsid w:val="006F2705"/>
    <w:rsid w:val="006F60C2"/>
    <w:rsid w:val="006F6C0E"/>
    <w:rsid w:val="006F7E29"/>
    <w:rsid w:val="00704AC6"/>
    <w:rsid w:val="0070751D"/>
    <w:rsid w:val="0071055A"/>
    <w:rsid w:val="0071149C"/>
    <w:rsid w:val="00713671"/>
    <w:rsid w:val="0071657E"/>
    <w:rsid w:val="00717458"/>
    <w:rsid w:val="00717B3C"/>
    <w:rsid w:val="00723DD0"/>
    <w:rsid w:val="00725E07"/>
    <w:rsid w:val="00731545"/>
    <w:rsid w:val="00731F2D"/>
    <w:rsid w:val="00733465"/>
    <w:rsid w:val="00734FAA"/>
    <w:rsid w:val="007402C9"/>
    <w:rsid w:val="00743922"/>
    <w:rsid w:val="00744FD1"/>
    <w:rsid w:val="007453B2"/>
    <w:rsid w:val="00751CB6"/>
    <w:rsid w:val="007539EC"/>
    <w:rsid w:val="00756F4E"/>
    <w:rsid w:val="00765AA9"/>
    <w:rsid w:val="0076749E"/>
    <w:rsid w:val="00770599"/>
    <w:rsid w:val="0077089A"/>
    <w:rsid w:val="007721FB"/>
    <w:rsid w:val="007862B1"/>
    <w:rsid w:val="00790DE6"/>
    <w:rsid w:val="007944CD"/>
    <w:rsid w:val="00794C37"/>
    <w:rsid w:val="007951B6"/>
    <w:rsid w:val="007962E8"/>
    <w:rsid w:val="007A7D7C"/>
    <w:rsid w:val="007A7E5C"/>
    <w:rsid w:val="007B025E"/>
    <w:rsid w:val="007B158E"/>
    <w:rsid w:val="007B7C28"/>
    <w:rsid w:val="007D12C6"/>
    <w:rsid w:val="007D14F9"/>
    <w:rsid w:val="007D292B"/>
    <w:rsid w:val="007D521C"/>
    <w:rsid w:val="007D5A23"/>
    <w:rsid w:val="007D6E24"/>
    <w:rsid w:val="007E286F"/>
    <w:rsid w:val="007E3F30"/>
    <w:rsid w:val="007E43D5"/>
    <w:rsid w:val="007E5305"/>
    <w:rsid w:val="007F0489"/>
    <w:rsid w:val="007F18A6"/>
    <w:rsid w:val="007F444C"/>
    <w:rsid w:val="007F5CF9"/>
    <w:rsid w:val="007F6B1E"/>
    <w:rsid w:val="00800488"/>
    <w:rsid w:val="00805753"/>
    <w:rsid w:val="00821F7E"/>
    <w:rsid w:val="00822315"/>
    <w:rsid w:val="00823222"/>
    <w:rsid w:val="00824AD0"/>
    <w:rsid w:val="00827726"/>
    <w:rsid w:val="00830330"/>
    <w:rsid w:val="008341F2"/>
    <w:rsid w:val="00834CA5"/>
    <w:rsid w:val="008376D1"/>
    <w:rsid w:val="00841032"/>
    <w:rsid w:val="008434F7"/>
    <w:rsid w:val="0084788E"/>
    <w:rsid w:val="008478C4"/>
    <w:rsid w:val="0085222E"/>
    <w:rsid w:val="00853E4F"/>
    <w:rsid w:val="00854824"/>
    <w:rsid w:val="00860B70"/>
    <w:rsid w:val="0086147E"/>
    <w:rsid w:val="0086280F"/>
    <w:rsid w:val="00870A11"/>
    <w:rsid w:val="00874F5D"/>
    <w:rsid w:val="008759B5"/>
    <w:rsid w:val="00882B93"/>
    <w:rsid w:val="008832AD"/>
    <w:rsid w:val="00884E45"/>
    <w:rsid w:val="008851AA"/>
    <w:rsid w:val="00885AB4"/>
    <w:rsid w:val="00891B66"/>
    <w:rsid w:val="00894C38"/>
    <w:rsid w:val="008A6897"/>
    <w:rsid w:val="008C1BBB"/>
    <w:rsid w:val="008C434E"/>
    <w:rsid w:val="008C6953"/>
    <w:rsid w:val="008C78BC"/>
    <w:rsid w:val="008D4810"/>
    <w:rsid w:val="008E11EC"/>
    <w:rsid w:val="008E2F47"/>
    <w:rsid w:val="008E6905"/>
    <w:rsid w:val="008F0B63"/>
    <w:rsid w:val="008F23F6"/>
    <w:rsid w:val="008F28B7"/>
    <w:rsid w:val="008F4236"/>
    <w:rsid w:val="0090054D"/>
    <w:rsid w:val="0090097B"/>
    <w:rsid w:val="00900E61"/>
    <w:rsid w:val="0090240D"/>
    <w:rsid w:val="009034EE"/>
    <w:rsid w:val="00905E57"/>
    <w:rsid w:val="00910CA9"/>
    <w:rsid w:val="00913D97"/>
    <w:rsid w:val="00914A89"/>
    <w:rsid w:val="00917E8E"/>
    <w:rsid w:val="0092020F"/>
    <w:rsid w:val="00922389"/>
    <w:rsid w:val="00922FA6"/>
    <w:rsid w:val="00923077"/>
    <w:rsid w:val="0092542F"/>
    <w:rsid w:val="009317C9"/>
    <w:rsid w:val="009319C1"/>
    <w:rsid w:val="0093562A"/>
    <w:rsid w:val="00940431"/>
    <w:rsid w:val="0095135C"/>
    <w:rsid w:val="00956CC0"/>
    <w:rsid w:val="0097253F"/>
    <w:rsid w:val="00974C3A"/>
    <w:rsid w:val="009765B4"/>
    <w:rsid w:val="00982223"/>
    <w:rsid w:val="00984CF2"/>
    <w:rsid w:val="00995B00"/>
    <w:rsid w:val="00995FF2"/>
    <w:rsid w:val="00997B22"/>
    <w:rsid w:val="009A49ED"/>
    <w:rsid w:val="009A4E50"/>
    <w:rsid w:val="009A64B3"/>
    <w:rsid w:val="009B33AF"/>
    <w:rsid w:val="009B5EBC"/>
    <w:rsid w:val="009B65A1"/>
    <w:rsid w:val="009B7D77"/>
    <w:rsid w:val="009C23FA"/>
    <w:rsid w:val="009C602D"/>
    <w:rsid w:val="009D760E"/>
    <w:rsid w:val="009E2FC5"/>
    <w:rsid w:val="009E6FBC"/>
    <w:rsid w:val="009E78CE"/>
    <w:rsid w:val="009F3AF6"/>
    <w:rsid w:val="009F48F6"/>
    <w:rsid w:val="00A040D5"/>
    <w:rsid w:val="00A1084B"/>
    <w:rsid w:val="00A11E2F"/>
    <w:rsid w:val="00A14C5D"/>
    <w:rsid w:val="00A23050"/>
    <w:rsid w:val="00A264AF"/>
    <w:rsid w:val="00A3175C"/>
    <w:rsid w:val="00A32A38"/>
    <w:rsid w:val="00A45979"/>
    <w:rsid w:val="00A50640"/>
    <w:rsid w:val="00A52355"/>
    <w:rsid w:val="00A527D0"/>
    <w:rsid w:val="00A642EA"/>
    <w:rsid w:val="00A65DF3"/>
    <w:rsid w:val="00A671EF"/>
    <w:rsid w:val="00A67B42"/>
    <w:rsid w:val="00A71635"/>
    <w:rsid w:val="00A75DBA"/>
    <w:rsid w:val="00A773E9"/>
    <w:rsid w:val="00A83C8C"/>
    <w:rsid w:val="00A842A4"/>
    <w:rsid w:val="00A84936"/>
    <w:rsid w:val="00A85719"/>
    <w:rsid w:val="00A85D0D"/>
    <w:rsid w:val="00A860C4"/>
    <w:rsid w:val="00A91B54"/>
    <w:rsid w:val="00A929E2"/>
    <w:rsid w:val="00A935DC"/>
    <w:rsid w:val="00A9769A"/>
    <w:rsid w:val="00AB0FCD"/>
    <w:rsid w:val="00AB2E25"/>
    <w:rsid w:val="00AB5C4E"/>
    <w:rsid w:val="00AC14F7"/>
    <w:rsid w:val="00AC1994"/>
    <w:rsid w:val="00AC4BAB"/>
    <w:rsid w:val="00AC5006"/>
    <w:rsid w:val="00AC58BD"/>
    <w:rsid w:val="00AC67EE"/>
    <w:rsid w:val="00AC7C5B"/>
    <w:rsid w:val="00AC7CFD"/>
    <w:rsid w:val="00AD0EAB"/>
    <w:rsid w:val="00AD7D70"/>
    <w:rsid w:val="00AD7E3D"/>
    <w:rsid w:val="00AE2A4A"/>
    <w:rsid w:val="00AE3563"/>
    <w:rsid w:val="00AF38EB"/>
    <w:rsid w:val="00B005B3"/>
    <w:rsid w:val="00B026AB"/>
    <w:rsid w:val="00B0314D"/>
    <w:rsid w:val="00B035D8"/>
    <w:rsid w:val="00B04290"/>
    <w:rsid w:val="00B172DA"/>
    <w:rsid w:val="00B1762F"/>
    <w:rsid w:val="00B2558C"/>
    <w:rsid w:val="00B26FD8"/>
    <w:rsid w:val="00B2718B"/>
    <w:rsid w:val="00B30E01"/>
    <w:rsid w:val="00B369E8"/>
    <w:rsid w:val="00B37254"/>
    <w:rsid w:val="00B378F3"/>
    <w:rsid w:val="00B37FBF"/>
    <w:rsid w:val="00B421CA"/>
    <w:rsid w:val="00B46F99"/>
    <w:rsid w:val="00B55976"/>
    <w:rsid w:val="00B5784A"/>
    <w:rsid w:val="00B63896"/>
    <w:rsid w:val="00B63FBD"/>
    <w:rsid w:val="00B64899"/>
    <w:rsid w:val="00B64E1B"/>
    <w:rsid w:val="00B652E7"/>
    <w:rsid w:val="00B70641"/>
    <w:rsid w:val="00B70A6A"/>
    <w:rsid w:val="00B75ACD"/>
    <w:rsid w:val="00B769F5"/>
    <w:rsid w:val="00B76B0A"/>
    <w:rsid w:val="00B85B09"/>
    <w:rsid w:val="00B90CD5"/>
    <w:rsid w:val="00B97805"/>
    <w:rsid w:val="00BA110D"/>
    <w:rsid w:val="00BA3AE0"/>
    <w:rsid w:val="00BA604C"/>
    <w:rsid w:val="00BB1A46"/>
    <w:rsid w:val="00BB5F02"/>
    <w:rsid w:val="00BC5311"/>
    <w:rsid w:val="00BC5992"/>
    <w:rsid w:val="00BD37C5"/>
    <w:rsid w:val="00BD4EA4"/>
    <w:rsid w:val="00BD5A63"/>
    <w:rsid w:val="00BE23B7"/>
    <w:rsid w:val="00BE6EE4"/>
    <w:rsid w:val="00BE72A1"/>
    <w:rsid w:val="00BF09C5"/>
    <w:rsid w:val="00BF0B0C"/>
    <w:rsid w:val="00BF22E5"/>
    <w:rsid w:val="00BF28CA"/>
    <w:rsid w:val="00BF4879"/>
    <w:rsid w:val="00BF7EE0"/>
    <w:rsid w:val="00C02647"/>
    <w:rsid w:val="00C03B82"/>
    <w:rsid w:val="00C15182"/>
    <w:rsid w:val="00C1532C"/>
    <w:rsid w:val="00C166D8"/>
    <w:rsid w:val="00C169A6"/>
    <w:rsid w:val="00C16EC5"/>
    <w:rsid w:val="00C17424"/>
    <w:rsid w:val="00C21064"/>
    <w:rsid w:val="00C222AE"/>
    <w:rsid w:val="00C22B0B"/>
    <w:rsid w:val="00C231B7"/>
    <w:rsid w:val="00C24CF9"/>
    <w:rsid w:val="00C25CEC"/>
    <w:rsid w:val="00C27522"/>
    <w:rsid w:val="00C33D75"/>
    <w:rsid w:val="00C36137"/>
    <w:rsid w:val="00C366B2"/>
    <w:rsid w:val="00C36DCB"/>
    <w:rsid w:val="00C37284"/>
    <w:rsid w:val="00C408A6"/>
    <w:rsid w:val="00C42A9A"/>
    <w:rsid w:val="00C514B3"/>
    <w:rsid w:val="00C53FA8"/>
    <w:rsid w:val="00C57910"/>
    <w:rsid w:val="00C662BD"/>
    <w:rsid w:val="00C76C29"/>
    <w:rsid w:val="00C81336"/>
    <w:rsid w:val="00C86576"/>
    <w:rsid w:val="00C876A4"/>
    <w:rsid w:val="00C92045"/>
    <w:rsid w:val="00CA182D"/>
    <w:rsid w:val="00CA3187"/>
    <w:rsid w:val="00CA6109"/>
    <w:rsid w:val="00CA7852"/>
    <w:rsid w:val="00CB3178"/>
    <w:rsid w:val="00CB5DBF"/>
    <w:rsid w:val="00CB6F09"/>
    <w:rsid w:val="00CC185B"/>
    <w:rsid w:val="00CC1E8E"/>
    <w:rsid w:val="00CC3AA2"/>
    <w:rsid w:val="00CC6CC4"/>
    <w:rsid w:val="00CC7192"/>
    <w:rsid w:val="00CD0200"/>
    <w:rsid w:val="00CD04F5"/>
    <w:rsid w:val="00CD186F"/>
    <w:rsid w:val="00CD2F9E"/>
    <w:rsid w:val="00CD5F86"/>
    <w:rsid w:val="00CD7678"/>
    <w:rsid w:val="00CE1F79"/>
    <w:rsid w:val="00CE2188"/>
    <w:rsid w:val="00CE50CF"/>
    <w:rsid w:val="00CF2109"/>
    <w:rsid w:val="00CF265B"/>
    <w:rsid w:val="00CF2725"/>
    <w:rsid w:val="00CF2991"/>
    <w:rsid w:val="00CF4FA9"/>
    <w:rsid w:val="00D001DC"/>
    <w:rsid w:val="00D0147E"/>
    <w:rsid w:val="00D01510"/>
    <w:rsid w:val="00D03873"/>
    <w:rsid w:val="00D0425E"/>
    <w:rsid w:val="00D0665E"/>
    <w:rsid w:val="00D06A81"/>
    <w:rsid w:val="00D1113E"/>
    <w:rsid w:val="00D11AAE"/>
    <w:rsid w:val="00D12BAD"/>
    <w:rsid w:val="00D13870"/>
    <w:rsid w:val="00D22681"/>
    <w:rsid w:val="00D27160"/>
    <w:rsid w:val="00D406BE"/>
    <w:rsid w:val="00D503E8"/>
    <w:rsid w:val="00D50BA8"/>
    <w:rsid w:val="00D67788"/>
    <w:rsid w:val="00D7172D"/>
    <w:rsid w:val="00D71A01"/>
    <w:rsid w:val="00D76888"/>
    <w:rsid w:val="00D82952"/>
    <w:rsid w:val="00D82F90"/>
    <w:rsid w:val="00D8503D"/>
    <w:rsid w:val="00D85371"/>
    <w:rsid w:val="00D942C9"/>
    <w:rsid w:val="00DA09AC"/>
    <w:rsid w:val="00DA2C6B"/>
    <w:rsid w:val="00DA79B4"/>
    <w:rsid w:val="00DB12A1"/>
    <w:rsid w:val="00DB1B0A"/>
    <w:rsid w:val="00DB283B"/>
    <w:rsid w:val="00DB6737"/>
    <w:rsid w:val="00DB7620"/>
    <w:rsid w:val="00DC3F65"/>
    <w:rsid w:val="00DC4EB4"/>
    <w:rsid w:val="00DC5F5D"/>
    <w:rsid w:val="00DD49D1"/>
    <w:rsid w:val="00DD5D03"/>
    <w:rsid w:val="00DE29AD"/>
    <w:rsid w:val="00DE329F"/>
    <w:rsid w:val="00DE3F73"/>
    <w:rsid w:val="00DE430D"/>
    <w:rsid w:val="00DE4475"/>
    <w:rsid w:val="00DE56B9"/>
    <w:rsid w:val="00DE571F"/>
    <w:rsid w:val="00DE6FFE"/>
    <w:rsid w:val="00DE7102"/>
    <w:rsid w:val="00DE762C"/>
    <w:rsid w:val="00DE7BE8"/>
    <w:rsid w:val="00DF2007"/>
    <w:rsid w:val="00DF76D1"/>
    <w:rsid w:val="00E01AFD"/>
    <w:rsid w:val="00E028BF"/>
    <w:rsid w:val="00E03F8A"/>
    <w:rsid w:val="00E129A4"/>
    <w:rsid w:val="00E13167"/>
    <w:rsid w:val="00E142BD"/>
    <w:rsid w:val="00E15090"/>
    <w:rsid w:val="00E159F3"/>
    <w:rsid w:val="00E16C2C"/>
    <w:rsid w:val="00E22D06"/>
    <w:rsid w:val="00E252EF"/>
    <w:rsid w:val="00E31B96"/>
    <w:rsid w:val="00E34174"/>
    <w:rsid w:val="00E35B83"/>
    <w:rsid w:val="00E37F2D"/>
    <w:rsid w:val="00E427FD"/>
    <w:rsid w:val="00E43243"/>
    <w:rsid w:val="00E52C7F"/>
    <w:rsid w:val="00E539A5"/>
    <w:rsid w:val="00E55E5A"/>
    <w:rsid w:val="00E5609A"/>
    <w:rsid w:val="00E602DE"/>
    <w:rsid w:val="00E6097B"/>
    <w:rsid w:val="00E64B65"/>
    <w:rsid w:val="00E668F7"/>
    <w:rsid w:val="00E705D3"/>
    <w:rsid w:val="00E74ED4"/>
    <w:rsid w:val="00E80688"/>
    <w:rsid w:val="00E82CB3"/>
    <w:rsid w:val="00E95F86"/>
    <w:rsid w:val="00E96821"/>
    <w:rsid w:val="00E96A8B"/>
    <w:rsid w:val="00EA1A06"/>
    <w:rsid w:val="00EA2F56"/>
    <w:rsid w:val="00EA3AAD"/>
    <w:rsid w:val="00EA4C50"/>
    <w:rsid w:val="00EA79DB"/>
    <w:rsid w:val="00EB0F31"/>
    <w:rsid w:val="00EB1541"/>
    <w:rsid w:val="00EB2C3F"/>
    <w:rsid w:val="00EC3E34"/>
    <w:rsid w:val="00ED0614"/>
    <w:rsid w:val="00EE282A"/>
    <w:rsid w:val="00EE3B15"/>
    <w:rsid w:val="00EE5FBB"/>
    <w:rsid w:val="00EE6BB9"/>
    <w:rsid w:val="00EF18CB"/>
    <w:rsid w:val="00EF588F"/>
    <w:rsid w:val="00EF59EF"/>
    <w:rsid w:val="00EF69C7"/>
    <w:rsid w:val="00F02418"/>
    <w:rsid w:val="00F065C9"/>
    <w:rsid w:val="00F07CA2"/>
    <w:rsid w:val="00F11FF4"/>
    <w:rsid w:val="00F12EED"/>
    <w:rsid w:val="00F154A1"/>
    <w:rsid w:val="00F261A1"/>
    <w:rsid w:val="00F35AD8"/>
    <w:rsid w:val="00F41BA0"/>
    <w:rsid w:val="00F422EC"/>
    <w:rsid w:val="00F440B9"/>
    <w:rsid w:val="00F44E81"/>
    <w:rsid w:val="00F47AAF"/>
    <w:rsid w:val="00F506BE"/>
    <w:rsid w:val="00F539E7"/>
    <w:rsid w:val="00F53AA3"/>
    <w:rsid w:val="00F53D59"/>
    <w:rsid w:val="00F5408E"/>
    <w:rsid w:val="00F60138"/>
    <w:rsid w:val="00F6014D"/>
    <w:rsid w:val="00F6249B"/>
    <w:rsid w:val="00F6534C"/>
    <w:rsid w:val="00F66A36"/>
    <w:rsid w:val="00F712EF"/>
    <w:rsid w:val="00F74146"/>
    <w:rsid w:val="00F756D9"/>
    <w:rsid w:val="00F76129"/>
    <w:rsid w:val="00F76559"/>
    <w:rsid w:val="00F8748E"/>
    <w:rsid w:val="00F911E7"/>
    <w:rsid w:val="00F93656"/>
    <w:rsid w:val="00F9375A"/>
    <w:rsid w:val="00F95448"/>
    <w:rsid w:val="00F955E6"/>
    <w:rsid w:val="00F96816"/>
    <w:rsid w:val="00FA539B"/>
    <w:rsid w:val="00FA5AA6"/>
    <w:rsid w:val="00FB0E73"/>
    <w:rsid w:val="00FB13AD"/>
    <w:rsid w:val="00FC2411"/>
    <w:rsid w:val="00FC25D4"/>
    <w:rsid w:val="00FC2682"/>
    <w:rsid w:val="00FD15F6"/>
    <w:rsid w:val="00FD6B1C"/>
    <w:rsid w:val="00FE1072"/>
    <w:rsid w:val="00FE1AC4"/>
    <w:rsid w:val="00FF44B2"/>
    <w:rsid w:val="00FF4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37"/>
    <w:pPr>
      <w:widowControl w:val="0"/>
    </w:pPr>
    <w:rPr>
      <w:kern w:val="2"/>
      <w:sz w:val="24"/>
      <w:szCs w:val="24"/>
    </w:rPr>
  </w:style>
  <w:style w:type="paragraph" w:styleId="1">
    <w:name w:val="heading 1"/>
    <w:basedOn w:val="a"/>
    <w:next w:val="a"/>
    <w:link w:val="10"/>
    <w:qFormat/>
    <w:rsid w:val="0053781A"/>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nhideWhenUsed/>
    <w:qFormat/>
    <w:rsid w:val="00EA79DB"/>
    <w:pPr>
      <w:keepNext/>
      <w:spacing w:line="720" w:lineRule="auto"/>
      <w:outlineLvl w:val="1"/>
    </w:pPr>
    <w:rPr>
      <w:rFonts w:ascii="Calibri Light" w:hAnsi="Calibri Light"/>
      <w:b/>
      <w:bCs/>
      <w:sz w:val="48"/>
      <w:szCs w:val="48"/>
    </w:rPr>
  </w:style>
  <w:style w:type="paragraph" w:styleId="3">
    <w:name w:val="heading 3"/>
    <w:basedOn w:val="a"/>
    <w:next w:val="a"/>
    <w:link w:val="30"/>
    <w:rsid w:val="00076BAA"/>
    <w:pPr>
      <w:keepNext/>
      <w:keepLines/>
      <w:widowControl/>
      <w:spacing w:before="280" w:after="80" w:line="276" w:lineRule="auto"/>
      <w:contextualSpacing/>
      <w:outlineLvl w:val="2"/>
    </w:pPr>
    <w:rPr>
      <w:rFonts w:ascii="Arial" w:hAnsi="Arial" w:cs="Arial"/>
      <w:b/>
      <w:color w:val="000000"/>
      <w:kern w:val="0"/>
      <w:sz w:val="28"/>
      <w:szCs w:val="28"/>
    </w:rPr>
  </w:style>
  <w:style w:type="paragraph" w:styleId="4">
    <w:name w:val="heading 4"/>
    <w:basedOn w:val="a"/>
    <w:next w:val="a"/>
    <w:link w:val="40"/>
    <w:rsid w:val="00FE1AC4"/>
    <w:pPr>
      <w:keepNext/>
      <w:keepLines/>
      <w:widowControl/>
      <w:spacing w:before="240" w:after="40" w:line="276" w:lineRule="auto"/>
      <w:contextualSpacing/>
      <w:outlineLvl w:val="3"/>
    </w:pPr>
    <w:rPr>
      <w:rFonts w:ascii="Arial" w:hAnsi="Arial" w:cs="Arial"/>
      <w:b/>
      <w:color w:val="000000"/>
      <w:kern w:val="0"/>
    </w:rPr>
  </w:style>
  <w:style w:type="paragraph" w:styleId="5">
    <w:name w:val="heading 5"/>
    <w:basedOn w:val="a"/>
    <w:next w:val="a"/>
    <w:link w:val="50"/>
    <w:rsid w:val="00076BAA"/>
    <w:pPr>
      <w:keepNext/>
      <w:keepLines/>
      <w:widowControl/>
      <w:spacing w:before="220" w:after="40" w:line="276" w:lineRule="auto"/>
      <w:contextualSpacing/>
      <w:outlineLvl w:val="4"/>
    </w:pPr>
    <w:rPr>
      <w:rFonts w:ascii="Arial" w:hAnsi="Arial" w:cs="Arial"/>
      <w:b/>
      <w:color w:val="000000"/>
      <w:kern w:val="0"/>
      <w:sz w:val="22"/>
      <w:szCs w:val="22"/>
    </w:rPr>
  </w:style>
  <w:style w:type="paragraph" w:styleId="6">
    <w:name w:val="heading 6"/>
    <w:basedOn w:val="a"/>
    <w:next w:val="a"/>
    <w:link w:val="60"/>
    <w:rsid w:val="00076BAA"/>
    <w:pPr>
      <w:keepNext/>
      <w:keepLines/>
      <w:widowControl/>
      <w:spacing w:before="200" w:after="40" w:line="276" w:lineRule="auto"/>
      <w:contextualSpacing/>
      <w:outlineLvl w:val="5"/>
    </w:pPr>
    <w:rPr>
      <w:rFonts w:ascii="Arial" w:hAnsi="Arial" w:cs="Arial"/>
      <w:b/>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3479DA"/>
    <w:pPr>
      <w:spacing w:line="400" w:lineRule="exact"/>
    </w:pPr>
    <w:rPr>
      <w:rFonts w:eastAsia="標楷體"/>
      <w:sz w:val="28"/>
    </w:rPr>
  </w:style>
  <w:style w:type="paragraph" w:customStyle="1" w:styleId="31">
    <w:name w:val="3.1."/>
    <w:basedOn w:val="a"/>
    <w:rsid w:val="003479DA"/>
    <w:pPr>
      <w:adjustRightInd w:val="0"/>
      <w:spacing w:line="360" w:lineRule="exact"/>
      <w:ind w:left="782" w:right="170" w:hanging="408"/>
      <w:jc w:val="both"/>
      <w:textAlignment w:val="baseline"/>
    </w:pPr>
    <w:rPr>
      <w:rFonts w:eastAsia="標楷體"/>
      <w:kern w:val="0"/>
      <w:sz w:val="28"/>
      <w:szCs w:val="28"/>
    </w:rPr>
  </w:style>
  <w:style w:type="paragraph" w:styleId="a3">
    <w:name w:val="footer"/>
    <w:basedOn w:val="a"/>
    <w:link w:val="a4"/>
    <w:uiPriority w:val="99"/>
    <w:rsid w:val="003479DA"/>
    <w:pPr>
      <w:tabs>
        <w:tab w:val="center" w:pos="4153"/>
        <w:tab w:val="right" w:pos="8306"/>
      </w:tabs>
      <w:snapToGrid w:val="0"/>
    </w:pPr>
    <w:rPr>
      <w:sz w:val="20"/>
      <w:szCs w:val="20"/>
    </w:rPr>
  </w:style>
  <w:style w:type="paragraph" w:customStyle="1" w:styleId="5101">
    <w:name w:val="5.10.1"/>
    <w:basedOn w:val="a"/>
    <w:rsid w:val="00BF22E5"/>
    <w:pPr>
      <w:adjustRightInd w:val="0"/>
      <w:spacing w:line="360" w:lineRule="exact"/>
      <w:ind w:left="1679" w:right="170" w:hanging="760"/>
      <w:jc w:val="both"/>
      <w:textAlignment w:val="baseline"/>
    </w:pPr>
    <w:rPr>
      <w:rFonts w:eastAsia="標楷體"/>
      <w:kern w:val="0"/>
      <w:sz w:val="28"/>
      <w:szCs w:val="28"/>
    </w:rPr>
  </w:style>
  <w:style w:type="paragraph" w:customStyle="1" w:styleId="310">
    <w:name w:val="3.10."/>
    <w:basedOn w:val="31"/>
    <w:rsid w:val="00BF22E5"/>
    <w:pPr>
      <w:ind w:left="918" w:hanging="544"/>
    </w:pPr>
  </w:style>
  <w:style w:type="paragraph" w:styleId="a5">
    <w:name w:val="Plain Text"/>
    <w:basedOn w:val="a"/>
    <w:link w:val="a6"/>
    <w:rsid w:val="00E64B65"/>
    <w:pPr>
      <w:autoSpaceDE w:val="0"/>
      <w:autoSpaceDN w:val="0"/>
      <w:adjustRightInd w:val="0"/>
    </w:pPr>
    <w:rPr>
      <w:rFonts w:ascii="細明體" w:eastAsia="細明體"/>
      <w:kern w:val="0"/>
      <w:sz w:val="28"/>
      <w:szCs w:val="20"/>
    </w:rPr>
  </w:style>
  <w:style w:type="paragraph" w:customStyle="1" w:styleId="311">
    <w:name w:val="3.1文"/>
    <w:basedOn w:val="a"/>
    <w:rsid w:val="00E539A5"/>
    <w:pPr>
      <w:adjustRightInd w:val="0"/>
      <w:spacing w:line="360" w:lineRule="exact"/>
      <w:ind w:left="805" w:right="170"/>
      <w:jc w:val="both"/>
      <w:textAlignment w:val="baseline"/>
    </w:pPr>
    <w:rPr>
      <w:rFonts w:eastAsia="標楷體"/>
      <w:kern w:val="0"/>
      <w:sz w:val="28"/>
      <w:szCs w:val="28"/>
    </w:rPr>
  </w:style>
  <w:style w:type="paragraph" w:customStyle="1" w:styleId="511">
    <w:name w:val="5.1.1"/>
    <w:basedOn w:val="a"/>
    <w:rsid w:val="00E539A5"/>
    <w:pPr>
      <w:adjustRightInd w:val="0"/>
      <w:spacing w:line="360" w:lineRule="exact"/>
      <w:ind w:left="1429" w:right="170" w:hanging="624"/>
      <w:jc w:val="both"/>
      <w:textAlignment w:val="baseline"/>
    </w:pPr>
    <w:rPr>
      <w:rFonts w:eastAsia="標楷體"/>
      <w:kern w:val="0"/>
      <w:sz w:val="28"/>
      <w:szCs w:val="28"/>
    </w:rPr>
  </w:style>
  <w:style w:type="character" w:styleId="a7">
    <w:name w:val="Strong"/>
    <w:uiPriority w:val="22"/>
    <w:qFormat/>
    <w:rsid w:val="00DE29AD"/>
    <w:rPr>
      <w:b/>
      <w:bCs/>
    </w:rPr>
  </w:style>
  <w:style w:type="character" w:styleId="a8">
    <w:name w:val="annotation reference"/>
    <w:rsid w:val="00170D00"/>
    <w:rPr>
      <w:sz w:val="18"/>
      <w:szCs w:val="18"/>
    </w:rPr>
  </w:style>
  <w:style w:type="paragraph" w:styleId="a9">
    <w:name w:val="header"/>
    <w:basedOn w:val="a"/>
    <w:link w:val="aa"/>
    <w:rsid w:val="00145522"/>
    <w:pPr>
      <w:tabs>
        <w:tab w:val="center" w:pos="4153"/>
        <w:tab w:val="right" w:pos="8306"/>
      </w:tabs>
      <w:snapToGrid w:val="0"/>
    </w:pPr>
    <w:rPr>
      <w:sz w:val="20"/>
      <w:szCs w:val="20"/>
    </w:rPr>
  </w:style>
  <w:style w:type="character" w:customStyle="1" w:styleId="aa">
    <w:name w:val="頁首 字元"/>
    <w:link w:val="a9"/>
    <w:rsid w:val="00145522"/>
    <w:rPr>
      <w:kern w:val="2"/>
    </w:rPr>
  </w:style>
  <w:style w:type="character" w:customStyle="1" w:styleId="40">
    <w:name w:val="標題 4 字元"/>
    <w:link w:val="4"/>
    <w:rsid w:val="00FE1AC4"/>
    <w:rPr>
      <w:rFonts w:ascii="Arial" w:hAnsi="Arial" w:cs="Arial"/>
      <w:b/>
      <w:color w:val="000000"/>
      <w:sz w:val="24"/>
      <w:szCs w:val="24"/>
    </w:rPr>
  </w:style>
  <w:style w:type="character" w:customStyle="1" w:styleId="10">
    <w:name w:val="標題 1 字元"/>
    <w:link w:val="1"/>
    <w:rsid w:val="0053781A"/>
    <w:rPr>
      <w:rFonts w:ascii="Calibri Light" w:eastAsia="新細明體" w:hAnsi="Calibri Light" w:cs="Times New Roman"/>
      <w:b/>
      <w:bCs/>
      <w:kern w:val="52"/>
      <w:sz w:val="52"/>
      <w:szCs w:val="52"/>
    </w:rPr>
  </w:style>
  <w:style w:type="character" w:customStyle="1" w:styleId="20">
    <w:name w:val="標題 2 字元"/>
    <w:link w:val="2"/>
    <w:rsid w:val="00EA79DB"/>
    <w:rPr>
      <w:rFonts w:ascii="Calibri Light" w:eastAsia="新細明體" w:hAnsi="Calibri Light" w:cs="Times New Roman"/>
      <w:b/>
      <w:bCs/>
      <w:kern w:val="2"/>
      <w:sz w:val="48"/>
      <w:szCs w:val="48"/>
    </w:rPr>
  </w:style>
  <w:style w:type="paragraph" w:styleId="ab">
    <w:name w:val="Title"/>
    <w:basedOn w:val="a"/>
    <w:next w:val="a"/>
    <w:link w:val="ac"/>
    <w:rsid w:val="00CB3178"/>
    <w:pPr>
      <w:keepNext/>
      <w:keepLines/>
      <w:widowControl/>
      <w:spacing w:before="480" w:after="120" w:line="276" w:lineRule="auto"/>
      <w:contextualSpacing/>
    </w:pPr>
    <w:rPr>
      <w:rFonts w:ascii="Arial" w:hAnsi="Arial" w:cs="Arial"/>
      <w:b/>
      <w:color w:val="000000"/>
      <w:kern w:val="0"/>
      <w:sz w:val="72"/>
      <w:szCs w:val="72"/>
    </w:rPr>
  </w:style>
  <w:style w:type="character" w:customStyle="1" w:styleId="ac">
    <w:name w:val="標題 字元"/>
    <w:link w:val="ab"/>
    <w:rsid w:val="00CB3178"/>
    <w:rPr>
      <w:rFonts w:ascii="Arial" w:hAnsi="Arial" w:cs="Arial"/>
      <w:b/>
      <w:color w:val="000000"/>
      <w:sz w:val="72"/>
      <w:szCs w:val="72"/>
    </w:rPr>
  </w:style>
  <w:style w:type="paragraph" w:styleId="ad">
    <w:name w:val="annotation text"/>
    <w:basedOn w:val="a"/>
    <w:link w:val="ae"/>
    <w:uiPriority w:val="99"/>
    <w:rsid w:val="00841032"/>
  </w:style>
  <w:style w:type="character" w:customStyle="1" w:styleId="ae">
    <w:name w:val="註解文字 字元"/>
    <w:link w:val="ad"/>
    <w:uiPriority w:val="99"/>
    <w:rsid w:val="00841032"/>
    <w:rPr>
      <w:kern w:val="2"/>
      <w:sz w:val="24"/>
      <w:szCs w:val="24"/>
    </w:rPr>
  </w:style>
  <w:style w:type="paragraph" w:styleId="af">
    <w:name w:val="annotation subject"/>
    <w:basedOn w:val="ad"/>
    <w:next w:val="ad"/>
    <w:link w:val="af0"/>
    <w:uiPriority w:val="99"/>
    <w:rsid w:val="00841032"/>
    <w:rPr>
      <w:b/>
      <w:bCs/>
    </w:rPr>
  </w:style>
  <w:style w:type="character" w:customStyle="1" w:styleId="af0">
    <w:name w:val="註解主旨 字元"/>
    <w:link w:val="af"/>
    <w:uiPriority w:val="99"/>
    <w:rsid w:val="00841032"/>
    <w:rPr>
      <w:b/>
      <w:bCs/>
      <w:kern w:val="2"/>
      <w:sz w:val="24"/>
      <w:szCs w:val="24"/>
    </w:rPr>
  </w:style>
  <w:style w:type="paragraph" w:styleId="af1">
    <w:name w:val="Balloon Text"/>
    <w:basedOn w:val="a"/>
    <w:link w:val="af2"/>
    <w:rsid w:val="00841032"/>
    <w:rPr>
      <w:rFonts w:ascii="Calibri Light" w:hAnsi="Calibri Light"/>
      <w:sz w:val="18"/>
      <w:szCs w:val="18"/>
    </w:rPr>
  </w:style>
  <w:style w:type="character" w:customStyle="1" w:styleId="af2">
    <w:name w:val="註解方塊文字 字元"/>
    <w:link w:val="af1"/>
    <w:rsid w:val="00841032"/>
    <w:rPr>
      <w:rFonts w:ascii="Calibri Light" w:eastAsia="新細明體" w:hAnsi="Calibri Light" w:cs="Times New Roman"/>
      <w:kern w:val="2"/>
      <w:sz w:val="18"/>
      <w:szCs w:val="18"/>
    </w:rPr>
  </w:style>
  <w:style w:type="character" w:customStyle="1" w:styleId="30">
    <w:name w:val="標題 3 字元"/>
    <w:link w:val="3"/>
    <w:rsid w:val="00076BAA"/>
    <w:rPr>
      <w:rFonts w:ascii="Arial" w:hAnsi="Arial" w:cs="Arial"/>
      <w:b/>
      <w:color w:val="000000"/>
      <w:sz w:val="28"/>
      <w:szCs w:val="28"/>
    </w:rPr>
  </w:style>
  <w:style w:type="character" w:customStyle="1" w:styleId="50">
    <w:name w:val="標題 5 字元"/>
    <w:link w:val="5"/>
    <w:rsid w:val="00076BAA"/>
    <w:rPr>
      <w:rFonts w:ascii="Arial" w:hAnsi="Arial" w:cs="Arial"/>
      <w:b/>
      <w:color w:val="000000"/>
      <w:sz w:val="22"/>
      <w:szCs w:val="22"/>
    </w:rPr>
  </w:style>
  <w:style w:type="character" w:customStyle="1" w:styleId="60">
    <w:name w:val="標題 6 字元"/>
    <w:link w:val="6"/>
    <w:rsid w:val="00076BAA"/>
    <w:rPr>
      <w:rFonts w:ascii="Arial" w:hAnsi="Arial" w:cs="Arial"/>
      <w:b/>
      <w:color w:val="000000"/>
    </w:rPr>
  </w:style>
  <w:style w:type="paragraph" w:styleId="af3">
    <w:name w:val="Body Text Indent"/>
    <w:basedOn w:val="a"/>
    <w:link w:val="af4"/>
    <w:rsid w:val="00076BAA"/>
    <w:pPr>
      <w:ind w:left="238" w:hanging="238"/>
      <w:jc w:val="both"/>
    </w:pPr>
    <w:rPr>
      <w:rFonts w:eastAsia="標楷體"/>
    </w:rPr>
  </w:style>
  <w:style w:type="character" w:customStyle="1" w:styleId="af4">
    <w:name w:val="本文縮排 字元"/>
    <w:link w:val="af3"/>
    <w:rsid w:val="00076BAA"/>
    <w:rPr>
      <w:rFonts w:eastAsia="標楷體"/>
      <w:kern w:val="2"/>
      <w:sz w:val="24"/>
      <w:szCs w:val="24"/>
    </w:rPr>
  </w:style>
  <w:style w:type="paragraph" w:styleId="af5">
    <w:name w:val="Note Heading"/>
    <w:basedOn w:val="a"/>
    <w:next w:val="a"/>
    <w:link w:val="af6"/>
    <w:rsid w:val="00076BAA"/>
    <w:pPr>
      <w:jc w:val="center"/>
    </w:pPr>
    <w:rPr>
      <w:sz w:val="22"/>
    </w:rPr>
  </w:style>
  <w:style w:type="character" w:customStyle="1" w:styleId="af6">
    <w:name w:val="註釋標題 字元"/>
    <w:link w:val="af5"/>
    <w:rsid w:val="00076BAA"/>
    <w:rPr>
      <w:kern w:val="2"/>
      <w:sz w:val="22"/>
      <w:szCs w:val="24"/>
    </w:rPr>
  </w:style>
  <w:style w:type="table" w:styleId="af7">
    <w:name w:val="Table Grid"/>
    <w:basedOn w:val="a1"/>
    <w:uiPriority w:val="39"/>
    <w:rsid w:val="00076B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尾 字元"/>
    <w:link w:val="a3"/>
    <w:uiPriority w:val="99"/>
    <w:rsid w:val="00076BAA"/>
    <w:rPr>
      <w:kern w:val="2"/>
    </w:rPr>
  </w:style>
  <w:style w:type="table" w:customStyle="1" w:styleId="TableNormal">
    <w:name w:val="Table Normal"/>
    <w:rsid w:val="00076BAA"/>
    <w:pPr>
      <w:spacing w:line="276" w:lineRule="auto"/>
    </w:pPr>
    <w:rPr>
      <w:rFonts w:ascii="Arial" w:hAnsi="Arial" w:cs="Arial"/>
      <w:color w:val="000000"/>
      <w:sz w:val="22"/>
      <w:szCs w:val="22"/>
    </w:rPr>
    <w:tblPr>
      <w:tblCellMar>
        <w:top w:w="0" w:type="dxa"/>
        <w:left w:w="0" w:type="dxa"/>
        <w:bottom w:w="0" w:type="dxa"/>
        <w:right w:w="0" w:type="dxa"/>
      </w:tblCellMar>
    </w:tblPr>
  </w:style>
  <w:style w:type="paragraph" w:styleId="af8">
    <w:name w:val="Subtitle"/>
    <w:basedOn w:val="a"/>
    <w:next w:val="a"/>
    <w:link w:val="af9"/>
    <w:rsid w:val="00076BAA"/>
    <w:pPr>
      <w:keepNext/>
      <w:keepLines/>
      <w:widowControl/>
      <w:spacing w:before="360" w:after="80" w:line="276" w:lineRule="auto"/>
      <w:contextualSpacing/>
    </w:pPr>
    <w:rPr>
      <w:rFonts w:ascii="Georgia" w:eastAsia="Georgia" w:hAnsi="Georgia" w:cs="Georgia"/>
      <w:i/>
      <w:color w:val="666666"/>
      <w:kern w:val="0"/>
      <w:sz w:val="48"/>
      <w:szCs w:val="48"/>
    </w:rPr>
  </w:style>
  <w:style w:type="character" w:customStyle="1" w:styleId="af9">
    <w:name w:val="副標題 字元"/>
    <w:link w:val="af8"/>
    <w:rsid w:val="00076BAA"/>
    <w:rPr>
      <w:rFonts w:ascii="Georgia" w:eastAsia="Georgia" w:hAnsi="Georgia" w:cs="Georgia"/>
      <w:i/>
      <w:color w:val="666666"/>
      <w:sz w:val="48"/>
      <w:szCs w:val="48"/>
    </w:rPr>
  </w:style>
  <w:style w:type="table" w:customStyle="1" w:styleId="26">
    <w:name w:val="26"/>
    <w:basedOn w:val="TableNormal"/>
    <w:rsid w:val="00076BAA"/>
    <w:tblPr>
      <w:tblStyleRowBandSize w:val="1"/>
      <w:tblStyleColBandSize w:val="1"/>
      <w:tblCellMar>
        <w:left w:w="108" w:type="dxa"/>
        <w:right w:w="108" w:type="dxa"/>
      </w:tblCellMar>
    </w:tblPr>
  </w:style>
  <w:style w:type="table" w:customStyle="1" w:styleId="25">
    <w:name w:val="25"/>
    <w:basedOn w:val="TableNormal"/>
    <w:rsid w:val="00076BAA"/>
    <w:tblPr>
      <w:tblStyleRowBandSize w:val="1"/>
      <w:tblStyleColBandSize w:val="1"/>
      <w:tblCellMar>
        <w:left w:w="28" w:type="dxa"/>
        <w:right w:w="28" w:type="dxa"/>
      </w:tblCellMar>
    </w:tblPr>
  </w:style>
  <w:style w:type="table" w:customStyle="1" w:styleId="24">
    <w:name w:val="24"/>
    <w:basedOn w:val="TableNormal"/>
    <w:rsid w:val="00076BAA"/>
    <w:tblPr>
      <w:tblStyleRowBandSize w:val="1"/>
      <w:tblStyleColBandSize w:val="1"/>
      <w:tblCellMar>
        <w:left w:w="28" w:type="dxa"/>
        <w:right w:w="28" w:type="dxa"/>
      </w:tblCellMar>
    </w:tblPr>
  </w:style>
  <w:style w:type="table" w:customStyle="1" w:styleId="23">
    <w:name w:val="23"/>
    <w:basedOn w:val="TableNormal"/>
    <w:rsid w:val="00076BAA"/>
    <w:tblPr>
      <w:tblStyleRowBandSize w:val="1"/>
      <w:tblStyleColBandSize w:val="1"/>
      <w:tblCellMar>
        <w:left w:w="28" w:type="dxa"/>
        <w:right w:w="28" w:type="dxa"/>
      </w:tblCellMar>
    </w:tblPr>
  </w:style>
  <w:style w:type="table" w:customStyle="1" w:styleId="22">
    <w:name w:val="22"/>
    <w:basedOn w:val="TableNormal"/>
    <w:rsid w:val="00076BAA"/>
    <w:tblPr>
      <w:tblStyleRowBandSize w:val="1"/>
      <w:tblStyleColBandSize w:val="1"/>
      <w:tblCellMar>
        <w:left w:w="28" w:type="dxa"/>
        <w:right w:w="28" w:type="dxa"/>
      </w:tblCellMar>
    </w:tblPr>
  </w:style>
  <w:style w:type="table" w:customStyle="1" w:styleId="21">
    <w:name w:val="21"/>
    <w:basedOn w:val="TableNormal"/>
    <w:rsid w:val="00076BAA"/>
    <w:tblPr>
      <w:tblStyleRowBandSize w:val="1"/>
      <w:tblStyleColBandSize w:val="1"/>
      <w:tblCellMar>
        <w:left w:w="28" w:type="dxa"/>
        <w:right w:w="28" w:type="dxa"/>
      </w:tblCellMar>
    </w:tblPr>
  </w:style>
  <w:style w:type="table" w:customStyle="1" w:styleId="200">
    <w:name w:val="20"/>
    <w:basedOn w:val="TableNormal"/>
    <w:rsid w:val="00076BAA"/>
    <w:tblPr>
      <w:tblStyleRowBandSize w:val="1"/>
      <w:tblStyleColBandSize w:val="1"/>
      <w:tblCellMar>
        <w:left w:w="28" w:type="dxa"/>
        <w:right w:w="28" w:type="dxa"/>
      </w:tblCellMar>
    </w:tblPr>
  </w:style>
  <w:style w:type="table" w:customStyle="1" w:styleId="19">
    <w:name w:val="19"/>
    <w:basedOn w:val="TableNormal"/>
    <w:rsid w:val="00076BAA"/>
    <w:tblPr>
      <w:tblStyleRowBandSize w:val="1"/>
      <w:tblStyleColBandSize w:val="1"/>
      <w:tblCellMar>
        <w:left w:w="28" w:type="dxa"/>
        <w:right w:w="28" w:type="dxa"/>
      </w:tblCellMar>
    </w:tblPr>
  </w:style>
  <w:style w:type="table" w:customStyle="1" w:styleId="18">
    <w:name w:val="18"/>
    <w:basedOn w:val="TableNormal"/>
    <w:rsid w:val="00076BAA"/>
    <w:tblPr>
      <w:tblStyleRowBandSize w:val="1"/>
      <w:tblStyleColBandSize w:val="1"/>
      <w:tblCellMar>
        <w:left w:w="28" w:type="dxa"/>
        <w:right w:w="28" w:type="dxa"/>
      </w:tblCellMar>
    </w:tblPr>
  </w:style>
  <w:style w:type="table" w:customStyle="1" w:styleId="17">
    <w:name w:val="17"/>
    <w:basedOn w:val="TableNormal"/>
    <w:rsid w:val="00076BAA"/>
    <w:tblPr>
      <w:tblStyleRowBandSize w:val="1"/>
      <w:tblStyleColBandSize w:val="1"/>
      <w:tblCellMar>
        <w:left w:w="28" w:type="dxa"/>
        <w:right w:w="28" w:type="dxa"/>
      </w:tblCellMar>
    </w:tblPr>
  </w:style>
  <w:style w:type="table" w:customStyle="1" w:styleId="16">
    <w:name w:val="16"/>
    <w:basedOn w:val="TableNormal"/>
    <w:rsid w:val="00076BAA"/>
    <w:tblPr>
      <w:tblStyleRowBandSize w:val="1"/>
      <w:tblStyleColBandSize w:val="1"/>
      <w:tblCellMar>
        <w:left w:w="28" w:type="dxa"/>
        <w:right w:w="28" w:type="dxa"/>
      </w:tblCellMar>
    </w:tblPr>
  </w:style>
  <w:style w:type="table" w:customStyle="1" w:styleId="15">
    <w:name w:val="15"/>
    <w:basedOn w:val="TableNormal"/>
    <w:rsid w:val="00076BAA"/>
    <w:tblPr>
      <w:tblStyleRowBandSize w:val="1"/>
      <w:tblStyleColBandSize w:val="1"/>
      <w:tblCellMar>
        <w:left w:w="28" w:type="dxa"/>
        <w:right w:w="28" w:type="dxa"/>
      </w:tblCellMar>
    </w:tblPr>
  </w:style>
  <w:style w:type="table" w:customStyle="1" w:styleId="14">
    <w:name w:val="14"/>
    <w:basedOn w:val="TableNormal"/>
    <w:rsid w:val="00076BAA"/>
    <w:tblPr>
      <w:tblStyleRowBandSize w:val="1"/>
      <w:tblStyleColBandSize w:val="1"/>
      <w:tblCellMar>
        <w:left w:w="28" w:type="dxa"/>
        <w:right w:w="28" w:type="dxa"/>
      </w:tblCellMar>
    </w:tblPr>
  </w:style>
  <w:style w:type="table" w:customStyle="1" w:styleId="13">
    <w:name w:val="13"/>
    <w:basedOn w:val="TableNormal"/>
    <w:rsid w:val="00076BAA"/>
    <w:tblPr>
      <w:tblStyleRowBandSize w:val="1"/>
      <w:tblStyleColBandSize w:val="1"/>
      <w:tblCellMar>
        <w:left w:w="28" w:type="dxa"/>
        <w:right w:w="28" w:type="dxa"/>
      </w:tblCellMar>
    </w:tblPr>
  </w:style>
  <w:style w:type="table" w:customStyle="1" w:styleId="12">
    <w:name w:val="12"/>
    <w:basedOn w:val="TableNormal"/>
    <w:rsid w:val="00076BAA"/>
    <w:tblPr>
      <w:tblStyleRowBandSize w:val="1"/>
      <w:tblStyleColBandSize w:val="1"/>
      <w:tblCellMar>
        <w:left w:w="108" w:type="dxa"/>
        <w:right w:w="108" w:type="dxa"/>
      </w:tblCellMar>
    </w:tblPr>
  </w:style>
  <w:style w:type="table" w:customStyle="1" w:styleId="110">
    <w:name w:val="11"/>
    <w:basedOn w:val="TableNormal"/>
    <w:rsid w:val="00076BAA"/>
    <w:tblPr>
      <w:tblStyleRowBandSize w:val="1"/>
      <w:tblStyleColBandSize w:val="1"/>
      <w:tblCellMar>
        <w:left w:w="108" w:type="dxa"/>
        <w:right w:w="108" w:type="dxa"/>
      </w:tblCellMar>
    </w:tblPr>
  </w:style>
  <w:style w:type="table" w:customStyle="1" w:styleId="100">
    <w:name w:val="10"/>
    <w:basedOn w:val="TableNormal"/>
    <w:rsid w:val="00076BAA"/>
    <w:tblPr>
      <w:tblStyleRowBandSize w:val="1"/>
      <w:tblStyleColBandSize w:val="1"/>
      <w:tblCellMar>
        <w:left w:w="108" w:type="dxa"/>
        <w:right w:w="108" w:type="dxa"/>
      </w:tblCellMar>
    </w:tblPr>
  </w:style>
  <w:style w:type="table" w:customStyle="1" w:styleId="9">
    <w:name w:val="9"/>
    <w:basedOn w:val="TableNormal"/>
    <w:rsid w:val="00076BAA"/>
    <w:tblPr>
      <w:tblStyleRowBandSize w:val="1"/>
      <w:tblStyleColBandSize w:val="1"/>
      <w:tblCellMar>
        <w:left w:w="108" w:type="dxa"/>
        <w:right w:w="108" w:type="dxa"/>
      </w:tblCellMar>
    </w:tblPr>
  </w:style>
  <w:style w:type="table" w:customStyle="1" w:styleId="8">
    <w:name w:val="8"/>
    <w:basedOn w:val="TableNormal"/>
    <w:rsid w:val="00076BAA"/>
    <w:tblPr>
      <w:tblStyleRowBandSize w:val="1"/>
      <w:tblStyleColBandSize w:val="1"/>
      <w:tblCellMar>
        <w:left w:w="108" w:type="dxa"/>
        <w:right w:w="108" w:type="dxa"/>
      </w:tblCellMar>
    </w:tblPr>
  </w:style>
  <w:style w:type="table" w:customStyle="1" w:styleId="7">
    <w:name w:val="7"/>
    <w:basedOn w:val="TableNormal"/>
    <w:rsid w:val="00076BAA"/>
    <w:tblPr>
      <w:tblStyleRowBandSize w:val="1"/>
      <w:tblStyleColBandSize w:val="1"/>
      <w:tblCellMar>
        <w:left w:w="108" w:type="dxa"/>
        <w:right w:w="108" w:type="dxa"/>
      </w:tblCellMar>
    </w:tblPr>
  </w:style>
  <w:style w:type="table" w:customStyle="1" w:styleId="61">
    <w:name w:val="6"/>
    <w:basedOn w:val="TableNormal"/>
    <w:rsid w:val="00076BAA"/>
    <w:tblPr>
      <w:tblStyleRowBandSize w:val="1"/>
      <w:tblStyleColBandSize w:val="1"/>
      <w:tblCellMar>
        <w:left w:w="108" w:type="dxa"/>
        <w:right w:w="108" w:type="dxa"/>
      </w:tblCellMar>
    </w:tblPr>
  </w:style>
  <w:style w:type="table" w:customStyle="1" w:styleId="51">
    <w:name w:val="5"/>
    <w:basedOn w:val="TableNormal"/>
    <w:rsid w:val="00076BAA"/>
    <w:tblPr>
      <w:tblStyleRowBandSize w:val="1"/>
      <w:tblStyleColBandSize w:val="1"/>
      <w:tblCellMar>
        <w:left w:w="108" w:type="dxa"/>
        <w:right w:w="108" w:type="dxa"/>
      </w:tblCellMar>
    </w:tblPr>
  </w:style>
  <w:style w:type="table" w:customStyle="1" w:styleId="41">
    <w:name w:val="4"/>
    <w:basedOn w:val="TableNormal"/>
    <w:rsid w:val="00076BAA"/>
    <w:tblPr>
      <w:tblStyleRowBandSize w:val="1"/>
      <w:tblStyleColBandSize w:val="1"/>
      <w:tblCellMar>
        <w:left w:w="108" w:type="dxa"/>
        <w:right w:w="108" w:type="dxa"/>
      </w:tblCellMar>
    </w:tblPr>
  </w:style>
  <w:style w:type="table" w:customStyle="1" w:styleId="32">
    <w:name w:val="3"/>
    <w:basedOn w:val="TableNormal"/>
    <w:rsid w:val="00076BAA"/>
    <w:tblPr>
      <w:tblStyleRowBandSize w:val="1"/>
      <w:tblStyleColBandSize w:val="1"/>
      <w:tblCellMar>
        <w:left w:w="108" w:type="dxa"/>
        <w:right w:w="108" w:type="dxa"/>
      </w:tblCellMar>
    </w:tblPr>
  </w:style>
  <w:style w:type="table" w:customStyle="1" w:styleId="27">
    <w:name w:val="2"/>
    <w:basedOn w:val="TableNormal"/>
    <w:rsid w:val="00076BAA"/>
    <w:tblPr>
      <w:tblStyleRowBandSize w:val="1"/>
      <w:tblStyleColBandSize w:val="1"/>
    </w:tblPr>
  </w:style>
  <w:style w:type="table" w:customStyle="1" w:styleId="1a">
    <w:name w:val="1"/>
    <w:basedOn w:val="TableNormal"/>
    <w:rsid w:val="00076BAA"/>
    <w:tblPr>
      <w:tblStyleRowBandSize w:val="1"/>
      <w:tblStyleColBandSize w:val="1"/>
    </w:tblPr>
  </w:style>
  <w:style w:type="paragraph" w:styleId="afa">
    <w:name w:val="Revision"/>
    <w:hidden/>
    <w:uiPriority w:val="99"/>
    <w:semiHidden/>
    <w:rsid w:val="00076BAA"/>
    <w:rPr>
      <w:rFonts w:ascii="Arial" w:hAnsi="Arial" w:cs="Arial"/>
      <w:color w:val="000000"/>
      <w:sz w:val="22"/>
      <w:szCs w:val="22"/>
    </w:rPr>
  </w:style>
  <w:style w:type="character" w:customStyle="1" w:styleId="a6">
    <w:name w:val="純文字 字元"/>
    <w:link w:val="a5"/>
    <w:rsid w:val="00076BAA"/>
    <w:rPr>
      <w:rFonts w:ascii="細明體" w:eastAsia="細明體"/>
      <w:sz w:val="28"/>
    </w:rPr>
  </w:style>
  <w:style w:type="paragraph" w:customStyle="1" w:styleId="Default">
    <w:name w:val="Default"/>
    <w:rsid w:val="00076BAA"/>
    <w:pPr>
      <w:widowControl w:val="0"/>
      <w:autoSpaceDE w:val="0"/>
      <w:autoSpaceDN w:val="0"/>
      <w:adjustRightInd w:val="0"/>
    </w:pPr>
    <w:rPr>
      <w:rFonts w:ascii="標楷體" w:eastAsia="標楷體" w:cs="標楷體"/>
      <w:color w:val="000000"/>
      <w:sz w:val="24"/>
      <w:szCs w:val="24"/>
    </w:rPr>
  </w:style>
  <w:style w:type="paragraph" w:styleId="Web">
    <w:name w:val="Normal (Web)"/>
    <w:basedOn w:val="a"/>
    <w:uiPriority w:val="99"/>
    <w:unhideWhenUsed/>
    <w:rsid w:val="00076BAA"/>
    <w:pPr>
      <w:widowControl/>
      <w:spacing w:before="100" w:beforeAutospacing="1" w:after="100" w:afterAutospacing="1"/>
    </w:pPr>
    <w:rPr>
      <w:rFonts w:ascii="新細明體" w:hAnsi="新細明體" w:cs="新細明體"/>
      <w:kern w:val="0"/>
    </w:rPr>
  </w:style>
  <w:style w:type="paragraph" w:styleId="afb">
    <w:name w:val="Body Text"/>
    <w:basedOn w:val="a"/>
    <w:link w:val="afc"/>
    <w:unhideWhenUsed/>
    <w:rsid w:val="002056EF"/>
    <w:pPr>
      <w:spacing w:after="120"/>
    </w:pPr>
  </w:style>
  <w:style w:type="character" w:customStyle="1" w:styleId="afc">
    <w:name w:val="本文 字元"/>
    <w:basedOn w:val="a0"/>
    <w:link w:val="afb"/>
    <w:rsid w:val="002056EF"/>
    <w:rPr>
      <w:kern w:val="2"/>
      <w:sz w:val="24"/>
      <w:szCs w:val="24"/>
    </w:rPr>
  </w:style>
  <w:style w:type="paragraph" w:styleId="33">
    <w:name w:val="Body Text Indent 3"/>
    <w:basedOn w:val="a"/>
    <w:link w:val="34"/>
    <w:semiHidden/>
    <w:unhideWhenUsed/>
    <w:rsid w:val="002056EF"/>
    <w:pPr>
      <w:spacing w:after="120"/>
      <w:ind w:leftChars="200" w:left="480"/>
    </w:pPr>
    <w:rPr>
      <w:sz w:val="16"/>
      <w:szCs w:val="16"/>
    </w:rPr>
  </w:style>
  <w:style w:type="character" w:customStyle="1" w:styleId="34">
    <w:name w:val="本文縮排 3 字元"/>
    <w:basedOn w:val="a0"/>
    <w:link w:val="33"/>
    <w:semiHidden/>
    <w:rsid w:val="002056EF"/>
    <w:rPr>
      <w:kern w:val="2"/>
      <w:sz w:val="16"/>
      <w:szCs w:val="16"/>
    </w:rPr>
  </w:style>
  <w:style w:type="paragraph" w:styleId="HTML">
    <w:name w:val="HTML Preformatted"/>
    <w:basedOn w:val="afb"/>
    <w:link w:val="HTML0"/>
    <w:qFormat/>
    <w:rsid w:val="00EA3A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40" w:line="288" w:lineRule="auto"/>
    </w:pPr>
    <w:rPr>
      <w:rFonts w:ascii="Arial Unicode MS" w:eastAsia="Arial Unicode MS" w:hAnsi="Arial Unicode MS" w:cs="Arial Unicode MS"/>
      <w:color w:val="000000"/>
      <w:kern w:val="0"/>
      <w:sz w:val="20"/>
      <w:szCs w:val="20"/>
      <w:lang w:bidi="hi-IN"/>
    </w:rPr>
  </w:style>
  <w:style w:type="character" w:customStyle="1" w:styleId="HTML0">
    <w:name w:val="HTML 預設格式 字元"/>
    <w:basedOn w:val="a0"/>
    <w:link w:val="HTML"/>
    <w:rsid w:val="00EA3AAD"/>
    <w:rPr>
      <w:rFonts w:ascii="Arial Unicode MS" w:eastAsia="Arial Unicode MS" w:hAnsi="Arial Unicode MS" w:cs="Arial Unicode MS"/>
      <w:color w:val="00000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37"/>
    <w:pPr>
      <w:widowControl w:val="0"/>
    </w:pPr>
    <w:rPr>
      <w:kern w:val="2"/>
      <w:sz w:val="24"/>
      <w:szCs w:val="24"/>
    </w:rPr>
  </w:style>
  <w:style w:type="paragraph" w:styleId="1">
    <w:name w:val="heading 1"/>
    <w:basedOn w:val="a"/>
    <w:next w:val="a"/>
    <w:link w:val="10"/>
    <w:qFormat/>
    <w:rsid w:val="0053781A"/>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nhideWhenUsed/>
    <w:qFormat/>
    <w:rsid w:val="00EA79DB"/>
    <w:pPr>
      <w:keepNext/>
      <w:spacing w:line="720" w:lineRule="auto"/>
      <w:outlineLvl w:val="1"/>
    </w:pPr>
    <w:rPr>
      <w:rFonts w:ascii="Calibri Light" w:hAnsi="Calibri Light"/>
      <w:b/>
      <w:bCs/>
      <w:sz w:val="48"/>
      <w:szCs w:val="48"/>
    </w:rPr>
  </w:style>
  <w:style w:type="paragraph" w:styleId="3">
    <w:name w:val="heading 3"/>
    <w:basedOn w:val="a"/>
    <w:next w:val="a"/>
    <w:link w:val="30"/>
    <w:rsid w:val="00076BAA"/>
    <w:pPr>
      <w:keepNext/>
      <w:keepLines/>
      <w:widowControl/>
      <w:spacing w:before="280" w:after="80" w:line="276" w:lineRule="auto"/>
      <w:contextualSpacing/>
      <w:outlineLvl w:val="2"/>
    </w:pPr>
    <w:rPr>
      <w:rFonts w:ascii="Arial" w:hAnsi="Arial" w:cs="Arial"/>
      <w:b/>
      <w:color w:val="000000"/>
      <w:kern w:val="0"/>
      <w:sz w:val="28"/>
      <w:szCs w:val="28"/>
    </w:rPr>
  </w:style>
  <w:style w:type="paragraph" w:styleId="4">
    <w:name w:val="heading 4"/>
    <w:basedOn w:val="a"/>
    <w:next w:val="a"/>
    <w:link w:val="40"/>
    <w:rsid w:val="00FE1AC4"/>
    <w:pPr>
      <w:keepNext/>
      <w:keepLines/>
      <w:widowControl/>
      <w:spacing w:before="240" w:after="40" w:line="276" w:lineRule="auto"/>
      <w:contextualSpacing/>
      <w:outlineLvl w:val="3"/>
    </w:pPr>
    <w:rPr>
      <w:rFonts w:ascii="Arial" w:hAnsi="Arial" w:cs="Arial"/>
      <w:b/>
      <w:color w:val="000000"/>
      <w:kern w:val="0"/>
    </w:rPr>
  </w:style>
  <w:style w:type="paragraph" w:styleId="5">
    <w:name w:val="heading 5"/>
    <w:basedOn w:val="a"/>
    <w:next w:val="a"/>
    <w:link w:val="50"/>
    <w:rsid w:val="00076BAA"/>
    <w:pPr>
      <w:keepNext/>
      <w:keepLines/>
      <w:widowControl/>
      <w:spacing w:before="220" w:after="40" w:line="276" w:lineRule="auto"/>
      <w:contextualSpacing/>
      <w:outlineLvl w:val="4"/>
    </w:pPr>
    <w:rPr>
      <w:rFonts w:ascii="Arial" w:hAnsi="Arial" w:cs="Arial"/>
      <w:b/>
      <w:color w:val="000000"/>
      <w:kern w:val="0"/>
      <w:sz w:val="22"/>
      <w:szCs w:val="22"/>
    </w:rPr>
  </w:style>
  <w:style w:type="paragraph" w:styleId="6">
    <w:name w:val="heading 6"/>
    <w:basedOn w:val="a"/>
    <w:next w:val="a"/>
    <w:link w:val="60"/>
    <w:rsid w:val="00076BAA"/>
    <w:pPr>
      <w:keepNext/>
      <w:keepLines/>
      <w:widowControl/>
      <w:spacing w:before="200" w:after="40" w:line="276" w:lineRule="auto"/>
      <w:contextualSpacing/>
      <w:outlineLvl w:val="5"/>
    </w:pPr>
    <w:rPr>
      <w:rFonts w:ascii="Arial" w:hAnsi="Arial" w:cs="Arial"/>
      <w:b/>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3479DA"/>
    <w:pPr>
      <w:spacing w:line="400" w:lineRule="exact"/>
    </w:pPr>
    <w:rPr>
      <w:rFonts w:eastAsia="標楷體"/>
      <w:sz w:val="28"/>
    </w:rPr>
  </w:style>
  <w:style w:type="paragraph" w:customStyle="1" w:styleId="31">
    <w:name w:val="3.1."/>
    <w:basedOn w:val="a"/>
    <w:rsid w:val="003479DA"/>
    <w:pPr>
      <w:adjustRightInd w:val="0"/>
      <w:spacing w:line="360" w:lineRule="exact"/>
      <w:ind w:left="782" w:right="170" w:hanging="408"/>
      <w:jc w:val="both"/>
      <w:textAlignment w:val="baseline"/>
    </w:pPr>
    <w:rPr>
      <w:rFonts w:eastAsia="標楷體"/>
      <w:kern w:val="0"/>
      <w:sz w:val="28"/>
      <w:szCs w:val="28"/>
    </w:rPr>
  </w:style>
  <w:style w:type="paragraph" w:styleId="a3">
    <w:name w:val="footer"/>
    <w:basedOn w:val="a"/>
    <w:link w:val="a4"/>
    <w:uiPriority w:val="99"/>
    <w:rsid w:val="003479DA"/>
    <w:pPr>
      <w:tabs>
        <w:tab w:val="center" w:pos="4153"/>
        <w:tab w:val="right" w:pos="8306"/>
      </w:tabs>
      <w:snapToGrid w:val="0"/>
    </w:pPr>
    <w:rPr>
      <w:sz w:val="20"/>
      <w:szCs w:val="20"/>
    </w:rPr>
  </w:style>
  <w:style w:type="paragraph" w:customStyle="1" w:styleId="5101">
    <w:name w:val="5.10.1"/>
    <w:basedOn w:val="a"/>
    <w:rsid w:val="00BF22E5"/>
    <w:pPr>
      <w:adjustRightInd w:val="0"/>
      <w:spacing w:line="360" w:lineRule="exact"/>
      <w:ind w:left="1679" w:right="170" w:hanging="760"/>
      <w:jc w:val="both"/>
      <w:textAlignment w:val="baseline"/>
    </w:pPr>
    <w:rPr>
      <w:rFonts w:eastAsia="標楷體"/>
      <w:kern w:val="0"/>
      <w:sz w:val="28"/>
      <w:szCs w:val="28"/>
    </w:rPr>
  </w:style>
  <w:style w:type="paragraph" w:customStyle="1" w:styleId="310">
    <w:name w:val="3.10."/>
    <w:basedOn w:val="31"/>
    <w:rsid w:val="00BF22E5"/>
    <w:pPr>
      <w:ind w:left="918" w:hanging="544"/>
    </w:pPr>
  </w:style>
  <w:style w:type="paragraph" w:styleId="a5">
    <w:name w:val="Plain Text"/>
    <w:basedOn w:val="a"/>
    <w:link w:val="a6"/>
    <w:rsid w:val="00E64B65"/>
    <w:pPr>
      <w:autoSpaceDE w:val="0"/>
      <w:autoSpaceDN w:val="0"/>
      <w:adjustRightInd w:val="0"/>
    </w:pPr>
    <w:rPr>
      <w:rFonts w:ascii="細明體" w:eastAsia="細明體"/>
      <w:kern w:val="0"/>
      <w:sz w:val="28"/>
      <w:szCs w:val="20"/>
    </w:rPr>
  </w:style>
  <w:style w:type="paragraph" w:customStyle="1" w:styleId="311">
    <w:name w:val="3.1文"/>
    <w:basedOn w:val="a"/>
    <w:rsid w:val="00E539A5"/>
    <w:pPr>
      <w:adjustRightInd w:val="0"/>
      <w:spacing w:line="360" w:lineRule="exact"/>
      <w:ind w:left="805" w:right="170"/>
      <w:jc w:val="both"/>
      <w:textAlignment w:val="baseline"/>
    </w:pPr>
    <w:rPr>
      <w:rFonts w:eastAsia="標楷體"/>
      <w:kern w:val="0"/>
      <w:sz w:val="28"/>
      <w:szCs w:val="28"/>
    </w:rPr>
  </w:style>
  <w:style w:type="paragraph" w:customStyle="1" w:styleId="511">
    <w:name w:val="5.1.1"/>
    <w:basedOn w:val="a"/>
    <w:rsid w:val="00E539A5"/>
    <w:pPr>
      <w:adjustRightInd w:val="0"/>
      <w:spacing w:line="360" w:lineRule="exact"/>
      <w:ind w:left="1429" w:right="170" w:hanging="624"/>
      <w:jc w:val="both"/>
      <w:textAlignment w:val="baseline"/>
    </w:pPr>
    <w:rPr>
      <w:rFonts w:eastAsia="標楷體"/>
      <w:kern w:val="0"/>
      <w:sz w:val="28"/>
      <w:szCs w:val="28"/>
    </w:rPr>
  </w:style>
  <w:style w:type="character" w:styleId="a7">
    <w:name w:val="Strong"/>
    <w:uiPriority w:val="22"/>
    <w:qFormat/>
    <w:rsid w:val="00DE29AD"/>
    <w:rPr>
      <w:b/>
      <w:bCs/>
    </w:rPr>
  </w:style>
  <w:style w:type="character" w:styleId="a8">
    <w:name w:val="annotation reference"/>
    <w:rsid w:val="00170D00"/>
    <w:rPr>
      <w:sz w:val="18"/>
      <w:szCs w:val="18"/>
    </w:rPr>
  </w:style>
  <w:style w:type="paragraph" w:styleId="a9">
    <w:name w:val="header"/>
    <w:basedOn w:val="a"/>
    <w:link w:val="aa"/>
    <w:rsid w:val="00145522"/>
    <w:pPr>
      <w:tabs>
        <w:tab w:val="center" w:pos="4153"/>
        <w:tab w:val="right" w:pos="8306"/>
      </w:tabs>
      <w:snapToGrid w:val="0"/>
    </w:pPr>
    <w:rPr>
      <w:sz w:val="20"/>
      <w:szCs w:val="20"/>
    </w:rPr>
  </w:style>
  <w:style w:type="character" w:customStyle="1" w:styleId="aa">
    <w:name w:val="頁首 字元"/>
    <w:link w:val="a9"/>
    <w:rsid w:val="00145522"/>
    <w:rPr>
      <w:kern w:val="2"/>
    </w:rPr>
  </w:style>
  <w:style w:type="character" w:customStyle="1" w:styleId="40">
    <w:name w:val="標題 4 字元"/>
    <w:link w:val="4"/>
    <w:rsid w:val="00FE1AC4"/>
    <w:rPr>
      <w:rFonts w:ascii="Arial" w:hAnsi="Arial" w:cs="Arial"/>
      <w:b/>
      <w:color w:val="000000"/>
      <w:sz w:val="24"/>
      <w:szCs w:val="24"/>
    </w:rPr>
  </w:style>
  <w:style w:type="character" w:customStyle="1" w:styleId="10">
    <w:name w:val="標題 1 字元"/>
    <w:link w:val="1"/>
    <w:rsid w:val="0053781A"/>
    <w:rPr>
      <w:rFonts w:ascii="Calibri Light" w:eastAsia="新細明體" w:hAnsi="Calibri Light" w:cs="Times New Roman"/>
      <w:b/>
      <w:bCs/>
      <w:kern w:val="52"/>
      <w:sz w:val="52"/>
      <w:szCs w:val="52"/>
    </w:rPr>
  </w:style>
  <w:style w:type="character" w:customStyle="1" w:styleId="20">
    <w:name w:val="標題 2 字元"/>
    <w:link w:val="2"/>
    <w:rsid w:val="00EA79DB"/>
    <w:rPr>
      <w:rFonts w:ascii="Calibri Light" w:eastAsia="新細明體" w:hAnsi="Calibri Light" w:cs="Times New Roman"/>
      <w:b/>
      <w:bCs/>
      <w:kern w:val="2"/>
      <w:sz w:val="48"/>
      <w:szCs w:val="48"/>
    </w:rPr>
  </w:style>
  <w:style w:type="paragraph" w:styleId="ab">
    <w:name w:val="Title"/>
    <w:basedOn w:val="a"/>
    <w:next w:val="a"/>
    <w:link w:val="ac"/>
    <w:rsid w:val="00CB3178"/>
    <w:pPr>
      <w:keepNext/>
      <w:keepLines/>
      <w:widowControl/>
      <w:spacing w:before="480" w:after="120" w:line="276" w:lineRule="auto"/>
      <w:contextualSpacing/>
    </w:pPr>
    <w:rPr>
      <w:rFonts w:ascii="Arial" w:hAnsi="Arial" w:cs="Arial"/>
      <w:b/>
      <w:color w:val="000000"/>
      <w:kern w:val="0"/>
      <w:sz w:val="72"/>
      <w:szCs w:val="72"/>
    </w:rPr>
  </w:style>
  <w:style w:type="character" w:customStyle="1" w:styleId="ac">
    <w:name w:val="標題 字元"/>
    <w:link w:val="ab"/>
    <w:rsid w:val="00CB3178"/>
    <w:rPr>
      <w:rFonts w:ascii="Arial" w:hAnsi="Arial" w:cs="Arial"/>
      <w:b/>
      <w:color w:val="000000"/>
      <w:sz w:val="72"/>
      <w:szCs w:val="72"/>
    </w:rPr>
  </w:style>
  <w:style w:type="paragraph" w:styleId="ad">
    <w:name w:val="annotation text"/>
    <w:basedOn w:val="a"/>
    <w:link w:val="ae"/>
    <w:uiPriority w:val="99"/>
    <w:rsid w:val="00841032"/>
  </w:style>
  <w:style w:type="character" w:customStyle="1" w:styleId="ae">
    <w:name w:val="註解文字 字元"/>
    <w:link w:val="ad"/>
    <w:uiPriority w:val="99"/>
    <w:rsid w:val="00841032"/>
    <w:rPr>
      <w:kern w:val="2"/>
      <w:sz w:val="24"/>
      <w:szCs w:val="24"/>
    </w:rPr>
  </w:style>
  <w:style w:type="paragraph" w:styleId="af">
    <w:name w:val="annotation subject"/>
    <w:basedOn w:val="ad"/>
    <w:next w:val="ad"/>
    <w:link w:val="af0"/>
    <w:uiPriority w:val="99"/>
    <w:rsid w:val="00841032"/>
    <w:rPr>
      <w:b/>
      <w:bCs/>
    </w:rPr>
  </w:style>
  <w:style w:type="character" w:customStyle="1" w:styleId="af0">
    <w:name w:val="註解主旨 字元"/>
    <w:link w:val="af"/>
    <w:uiPriority w:val="99"/>
    <w:rsid w:val="00841032"/>
    <w:rPr>
      <w:b/>
      <w:bCs/>
      <w:kern w:val="2"/>
      <w:sz w:val="24"/>
      <w:szCs w:val="24"/>
    </w:rPr>
  </w:style>
  <w:style w:type="paragraph" w:styleId="af1">
    <w:name w:val="Balloon Text"/>
    <w:basedOn w:val="a"/>
    <w:link w:val="af2"/>
    <w:rsid w:val="00841032"/>
    <w:rPr>
      <w:rFonts w:ascii="Calibri Light" w:hAnsi="Calibri Light"/>
      <w:sz w:val="18"/>
      <w:szCs w:val="18"/>
    </w:rPr>
  </w:style>
  <w:style w:type="character" w:customStyle="1" w:styleId="af2">
    <w:name w:val="註解方塊文字 字元"/>
    <w:link w:val="af1"/>
    <w:rsid w:val="00841032"/>
    <w:rPr>
      <w:rFonts w:ascii="Calibri Light" w:eastAsia="新細明體" w:hAnsi="Calibri Light" w:cs="Times New Roman"/>
      <w:kern w:val="2"/>
      <w:sz w:val="18"/>
      <w:szCs w:val="18"/>
    </w:rPr>
  </w:style>
  <w:style w:type="character" w:customStyle="1" w:styleId="30">
    <w:name w:val="標題 3 字元"/>
    <w:link w:val="3"/>
    <w:rsid w:val="00076BAA"/>
    <w:rPr>
      <w:rFonts w:ascii="Arial" w:hAnsi="Arial" w:cs="Arial"/>
      <w:b/>
      <w:color w:val="000000"/>
      <w:sz w:val="28"/>
      <w:szCs w:val="28"/>
    </w:rPr>
  </w:style>
  <w:style w:type="character" w:customStyle="1" w:styleId="50">
    <w:name w:val="標題 5 字元"/>
    <w:link w:val="5"/>
    <w:rsid w:val="00076BAA"/>
    <w:rPr>
      <w:rFonts w:ascii="Arial" w:hAnsi="Arial" w:cs="Arial"/>
      <w:b/>
      <w:color w:val="000000"/>
      <w:sz w:val="22"/>
      <w:szCs w:val="22"/>
    </w:rPr>
  </w:style>
  <w:style w:type="character" w:customStyle="1" w:styleId="60">
    <w:name w:val="標題 6 字元"/>
    <w:link w:val="6"/>
    <w:rsid w:val="00076BAA"/>
    <w:rPr>
      <w:rFonts w:ascii="Arial" w:hAnsi="Arial" w:cs="Arial"/>
      <w:b/>
      <w:color w:val="000000"/>
    </w:rPr>
  </w:style>
  <w:style w:type="paragraph" w:styleId="af3">
    <w:name w:val="Body Text Indent"/>
    <w:basedOn w:val="a"/>
    <w:link w:val="af4"/>
    <w:rsid w:val="00076BAA"/>
    <w:pPr>
      <w:ind w:left="238" w:hanging="238"/>
      <w:jc w:val="both"/>
    </w:pPr>
    <w:rPr>
      <w:rFonts w:eastAsia="標楷體"/>
    </w:rPr>
  </w:style>
  <w:style w:type="character" w:customStyle="1" w:styleId="af4">
    <w:name w:val="本文縮排 字元"/>
    <w:link w:val="af3"/>
    <w:rsid w:val="00076BAA"/>
    <w:rPr>
      <w:rFonts w:eastAsia="標楷體"/>
      <w:kern w:val="2"/>
      <w:sz w:val="24"/>
      <w:szCs w:val="24"/>
    </w:rPr>
  </w:style>
  <w:style w:type="paragraph" w:styleId="af5">
    <w:name w:val="Note Heading"/>
    <w:basedOn w:val="a"/>
    <w:next w:val="a"/>
    <w:link w:val="af6"/>
    <w:rsid w:val="00076BAA"/>
    <w:pPr>
      <w:jc w:val="center"/>
    </w:pPr>
    <w:rPr>
      <w:sz w:val="22"/>
    </w:rPr>
  </w:style>
  <w:style w:type="character" w:customStyle="1" w:styleId="af6">
    <w:name w:val="註釋標題 字元"/>
    <w:link w:val="af5"/>
    <w:rsid w:val="00076BAA"/>
    <w:rPr>
      <w:kern w:val="2"/>
      <w:sz w:val="22"/>
      <w:szCs w:val="24"/>
    </w:rPr>
  </w:style>
  <w:style w:type="table" w:styleId="af7">
    <w:name w:val="Table Grid"/>
    <w:basedOn w:val="a1"/>
    <w:uiPriority w:val="39"/>
    <w:rsid w:val="00076B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尾 字元"/>
    <w:link w:val="a3"/>
    <w:uiPriority w:val="99"/>
    <w:rsid w:val="00076BAA"/>
    <w:rPr>
      <w:kern w:val="2"/>
    </w:rPr>
  </w:style>
  <w:style w:type="table" w:customStyle="1" w:styleId="TableNormal">
    <w:name w:val="Table Normal"/>
    <w:rsid w:val="00076BAA"/>
    <w:pPr>
      <w:spacing w:line="276" w:lineRule="auto"/>
    </w:pPr>
    <w:rPr>
      <w:rFonts w:ascii="Arial" w:hAnsi="Arial" w:cs="Arial"/>
      <w:color w:val="000000"/>
      <w:sz w:val="22"/>
      <w:szCs w:val="22"/>
    </w:rPr>
    <w:tblPr>
      <w:tblCellMar>
        <w:top w:w="0" w:type="dxa"/>
        <w:left w:w="0" w:type="dxa"/>
        <w:bottom w:w="0" w:type="dxa"/>
        <w:right w:w="0" w:type="dxa"/>
      </w:tblCellMar>
    </w:tblPr>
  </w:style>
  <w:style w:type="paragraph" w:styleId="af8">
    <w:name w:val="Subtitle"/>
    <w:basedOn w:val="a"/>
    <w:next w:val="a"/>
    <w:link w:val="af9"/>
    <w:rsid w:val="00076BAA"/>
    <w:pPr>
      <w:keepNext/>
      <w:keepLines/>
      <w:widowControl/>
      <w:spacing w:before="360" w:after="80" w:line="276" w:lineRule="auto"/>
      <w:contextualSpacing/>
    </w:pPr>
    <w:rPr>
      <w:rFonts w:ascii="Georgia" w:eastAsia="Georgia" w:hAnsi="Georgia" w:cs="Georgia"/>
      <w:i/>
      <w:color w:val="666666"/>
      <w:kern w:val="0"/>
      <w:sz w:val="48"/>
      <w:szCs w:val="48"/>
    </w:rPr>
  </w:style>
  <w:style w:type="character" w:customStyle="1" w:styleId="af9">
    <w:name w:val="副標題 字元"/>
    <w:link w:val="af8"/>
    <w:rsid w:val="00076BAA"/>
    <w:rPr>
      <w:rFonts w:ascii="Georgia" w:eastAsia="Georgia" w:hAnsi="Georgia" w:cs="Georgia"/>
      <w:i/>
      <w:color w:val="666666"/>
      <w:sz w:val="48"/>
      <w:szCs w:val="48"/>
    </w:rPr>
  </w:style>
  <w:style w:type="table" w:customStyle="1" w:styleId="26">
    <w:name w:val="26"/>
    <w:basedOn w:val="TableNormal"/>
    <w:rsid w:val="00076BAA"/>
    <w:tblPr>
      <w:tblStyleRowBandSize w:val="1"/>
      <w:tblStyleColBandSize w:val="1"/>
      <w:tblCellMar>
        <w:left w:w="108" w:type="dxa"/>
        <w:right w:w="108" w:type="dxa"/>
      </w:tblCellMar>
    </w:tblPr>
  </w:style>
  <w:style w:type="table" w:customStyle="1" w:styleId="25">
    <w:name w:val="25"/>
    <w:basedOn w:val="TableNormal"/>
    <w:rsid w:val="00076BAA"/>
    <w:tblPr>
      <w:tblStyleRowBandSize w:val="1"/>
      <w:tblStyleColBandSize w:val="1"/>
      <w:tblCellMar>
        <w:left w:w="28" w:type="dxa"/>
        <w:right w:w="28" w:type="dxa"/>
      </w:tblCellMar>
    </w:tblPr>
  </w:style>
  <w:style w:type="table" w:customStyle="1" w:styleId="24">
    <w:name w:val="24"/>
    <w:basedOn w:val="TableNormal"/>
    <w:rsid w:val="00076BAA"/>
    <w:tblPr>
      <w:tblStyleRowBandSize w:val="1"/>
      <w:tblStyleColBandSize w:val="1"/>
      <w:tblCellMar>
        <w:left w:w="28" w:type="dxa"/>
        <w:right w:w="28" w:type="dxa"/>
      </w:tblCellMar>
    </w:tblPr>
  </w:style>
  <w:style w:type="table" w:customStyle="1" w:styleId="23">
    <w:name w:val="23"/>
    <w:basedOn w:val="TableNormal"/>
    <w:rsid w:val="00076BAA"/>
    <w:tblPr>
      <w:tblStyleRowBandSize w:val="1"/>
      <w:tblStyleColBandSize w:val="1"/>
      <w:tblCellMar>
        <w:left w:w="28" w:type="dxa"/>
        <w:right w:w="28" w:type="dxa"/>
      </w:tblCellMar>
    </w:tblPr>
  </w:style>
  <w:style w:type="table" w:customStyle="1" w:styleId="22">
    <w:name w:val="22"/>
    <w:basedOn w:val="TableNormal"/>
    <w:rsid w:val="00076BAA"/>
    <w:tblPr>
      <w:tblStyleRowBandSize w:val="1"/>
      <w:tblStyleColBandSize w:val="1"/>
      <w:tblCellMar>
        <w:left w:w="28" w:type="dxa"/>
        <w:right w:w="28" w:type="dxa"/>
      </w:tblCellMar>
    </w:tblPr>
  </w:style>
  <w:style w:type="table" w:customStyle="1" w:styleId="21">
    <w:name w:val="21"/>
    <w:basedOn w:val="TableNormal"/>
    <w:rsid w:val="00076BAA"/>
    <w:tblPr>
      <w:tblStyleRowBandSize w:val="1"/>
      <w:tblStyleColBandSize w:val="1"/>
      <w:tblCellMar>
        <w:left w:w="28" w:type="dxa"/>
        <w:right w:w="28" w:type="dxa"/>
      </w:tblCellMar>
    </w:tblPr>
  </w:style>
  <w:style w:type="table" w:customStyle="1" w:styleId="200">
    <w:name w:val="20"/>
    <w:basedOn w:val="TableNormal"/>
    <w:rsid w:val="00076BAA"/>
    <w:tblPr>
      <w:tblStyleRowBandSize w:val="1"/>
      <w:tblStyleColBandSize w:val="1"/>
      <w:tblCellMar>
        <w:left w:w="28" w:type="dxa"/>
        <w:right w:w="28" w:type="dxa"/>
      </w:tblCellMar>
    </w:tblPr>
  </w:style>
  <w:style w:type="table" w:customStyle="1" w:styleId="19">
    <w:name w:val="19"/>
    <w:basedOn w:val="TableNormal"/>
    <w:rsid w:val="00076BAA"/>
    <w:tblPr>
      <w:tblStyleRowBandSize w:val="1"/>
      <w:tblStyleColBandSize w:val="1"/>
      <w:tblCellMar>
        <w:left w:w="28" w:type="dxa"/>
        <w:right w:w="28" w:type="dxa"/>
      </w:tblCellMar>
    </w:tblPr>
  </w:style>
  <w:style w:type="table" w:customStyle="1" w:styleId="18">
    <w:name w:val="18"/>
    <w:basedOn w:val="TableNormal"/>
    <w:rsid w:val="00076BAA"/>
    <w:tblPr>
      <w:tblStyleRowBandSize w:val="1"/>
      <w:tblStyleColBandSize w:val="1"/>
      <w:tblCellMar>
        <w:left w:w="28" w:type="dxa"/>
        <w:right w:w="28" w:type="dxa"/>
      </w:tblCellMar>
    </w:tblPr>
  </w:style>
  <w:style w:type="table" w:customStyle="1" w:styleId="17">
    <w:name w:val="17"/>
    <w:basedOn w:val="TableNormal"/>
    <w:rsid w:val="00076BAA"/>
    <w:tblPr>
      <w:tblStyleRowBandSize w:val="1"/>
      <w:tblStyleColBandSize w:val="1"/>
      <w:tblCellMar>
        <w:left w:w="28" w:type="dxa"/>
        <w:right w:w="28" w:type="dxa"/>
      </w:tblCellMar>
    </w:tblPr>
  </w:style>
  <w:style w:type="table" w:customStyle="1" w:styleId="16">
    <w:name w:val="16"/>
    <w:basedOn w:val="TableNormal"/>
    <w:rsid w:val="00076BAA"/>
    <w:tblPr>
      <w:tblStyleRowBandSize w:val="1"/>
      <w:tblStyleColBandSize w:val="1"/>
      <w:tblCellMar>
        <w:left w:w="28" w:type="dxa"/>
        <w:right w:w="28" w:type="dxa"/>
      </w:tblCellMar>
    </w:tblPr>
  </w:style>
  <w:style w:type="table" w:customStyle="1" w:styleId="15">
    <w:name w:val="15"/>
    <w:basedOn w:val="TableNormal"/>
    <w:rsid w:val="00076BAA"/>
    <w:tblPr>
      <w:tblStyleRowBandSize w:val="1"/>
      <w:tblStyleColBandSize w:val="1"/>
      <w:tblCellMar>
        <w:left w:w="28" w:type="dxa"/>
        <w:right w:w="28" w:type="dxa"/>
      </w:tblCellMar>
    </w:tblPr>
  </w:style>
  <w:style w:type="table" w:customStyle="1" w:styleId="14">
    <w:name w:val="14"/>
    <w:basedOn w:val="TableNormal"/>
    <w:rsid w:val="00076BAA"/>
    <w:tblPr>
      <w:tblStyleRowBandSize w:val="1"/>
      <w:tblStyleColBandSize w:val="1"/>
      <w:tblCellMar>
        <w:left w:w="28" w:type="dxa"/>
        <w:right w:w="28" w:type="dxa"/>
      </w:tblCellMar>
    </w:tblPr>
  </w:style>
  <w:style w:type="table" w:customStyle="1" w:styleId="13">
    <w:name w:val="13"/>
    <w:basedOn w:val="TableNormal"/>
    <w:rsid w:val="00076BAA"/>
    <w:tblPr>
      <w:tblStyleRowBandSize w:val="1"/>
      <w:tblStyleColBandSize w:val="1"/>
      <w:tblCellMar>
        <w:left w:w="28" w:type="dxa"/>
        <w:right w:w="28" w:type="dxa"/>
      </w:tblCellMar>
    </w:tblPr>
  </w:style>
  <w:style w:type="table" w:customStyle="1" w:styleId="12">
    <w:name w:val="12"/>
    <w:basedOn w:val="TableNormal"/>
    <w:rsid w:val="00076BAA"/>
    <w:tblPr>
      <w:tblStyleRowBandSize w:val="1"/>
      <w:tblStyleColBandSize w:val="1"/>
      <w:tblCellMar>
        <w:left w:w="108" w:type="dxa"/>
        <w:right w:w="108" w:type="dxa"/>
      </w:tblCellMar>
    </w:tblPr>
  </w:style>
  <w:style w:type="table" w:customStyle="1" w:styleId="110">
    <w:name w:val="11"/>
    <w:basedOn w:val="TableNormal"/>
    <w:rsid w:val="00076BAA"/>
    <w:tblPr>
      <w:tblStyleRowBandSize w:val="1"/>
      <w:tblStyleColBandSize w:val="1"/>
      <w:tblCellMar>
        <w:left w:w="108" w:type="dxa"/>
        <w:right w:w="108" w:type="dxa"/>
      </w:tblCellMar>
    </w:tblPr>
  </w:style>
  <w:style w:type="table" w:customStyle="1" w:styleId="100">
    <w:name w:val="10"/>
    <w:basedOn w:val="TableNormal"/>
    <w:rsid w:val="00076BAA"/>
    <w:tblPr>
      <w:tblStyleRowBandSize w:val="1"/>
      <w:tblStyleColBandSize w:val="1"/>
      <w:tblCellMar>
        <w:left w:w="108" w:type="dxa"/>
        <w:right w:w="108" w:type="dxa"/>
      </w:tblCellMar>
    </w:tblPr>
  </w:style>
  <w:style w:type="table" w:customStyle="1" w:styleId="9">
    <w:name w:val="9"/>
    <w:basedOn w:val="TableNormal"/>
    <w:rsid w:val="00076BAA"/>
    <w:tblPr>
      <w:tblStyleRowBandSize w:val="1"/>
      <w:tblStyleColBandSize w:val="1"/>
      <w:tblCellMar>
        <w:left w:w="108" w:type="dxa"/>
        <w:right w:w="108" w:type="dxa"/>
      </w:tblCellMar>
    </w:tblPr>
  </w:style>
  <w:style w:type="table" w:customStyle="1" w:styleId="8">
    <w:name w:val="8"/>
    <w:basedOn w:val="TableNormal"/>
    <w:rsid w:val="00076BAA"/>
    <w:tblPr>
      <w:tblStyleRowBandSize w:val="1"/>
      <w:tblStyleColBandSize w:val="1"/>
      <w:tblCellMar>
        <w:left w:w="108" w:type="dxa"/>
        <w:right w:w="108" w:type="dxa"/>
      </w:tblCellMar>
    </w:tblPr>
  </w:style>
  <w:style w:type="table" w:customStyle="1" w:styleId="7">
    <w:name w:val="7"/>
    <w:basedOn w:val="TableNormal"/>
    <w:rsid w:val="00076BAA"/>
    <w:tblPr>
      <w:tblStyleRowBandSize w:val="1"/>
      <w:tblStyleColBandSize w:val="1"/>
      <w:tblCellMar>
        <w:left w:w="108" w:type="dxa"/>
        <w:right w:w="108" w:type="dxa"/>
      </w:tblCellMar>
    </w:tblPr>
  </w:style>
  <w:style w:type="table" w:customStyle="1" w:styleId="61">
    <w:name w:val="6"/>
    <w:basedOn w:val="TableNormal"/>
    <w:rsid w:val="00076BAA"/>
    <w:tblPr>
      <w:tblStyleRowBandSize w:val="1"/>
      <w:tblStyleColBandSize w:val="1"/>
      <w:tblCellMar>
        <w:left w:w="108" w:type="dxa"/>
        <w:right w:w="108" w:type="dxa"/>
      </w:tblCellMar>
    </w:tblPr>
  </w:style>
  <w:style w:type="table" w:customStyle="1" w:styleId="51">
    <w:name w:val="5"/>
    <w:basedOn w:val="TableNormal"/>
    <w:rsid w:val="00076BAA"/>
    <w:tblPr>
      <w:tblStyleRowBandSize w:val="1"/>
      <w:tblStyleColBandSize w:val="1"/>
      <w:tblCellMar>
        <w:left w:w="108" w:type="dxa"/>
        <w:right w:w="108" w:type="dxa"/>
      </w:tblCellMar>
    </w:tblPr>
  </w:style>
  <w:style w:type="table" w:customStyle="1" w:styleId="41">
    <w:name w:val="4"/>
    <w:basedOn w:val="TableNormal"/>
    <w:rsid w:val="00076BAA"/>
    <w:tblPr>
      <w:tblStyleRowBandSize w:val="1"/>
      <w:tblStyleColBandSize w:val="1"/>
      <w:tblCellMar>
        <w:left w:w="108" w:type="dxa"/>
        <w:right w:w="108" w:type="dxa"/>
      </w:tblCellMar>
    </w:tblPr>
  </w:style>
  <w:style w:type="table" w:customStyle="1" w:styleId="32">
    <w:name w:val="3"/>
    <w:basedOn w:val="TableNormal"/>
    <w:rsid w:val="00076BAA"/>
    <w:tblPr>
      <w:tblStyleRowBandSize w:val="1"/>
      <w:tblStyleColBandSize w:val="1"/>
      <w:tblCellMar>
        <w:left w:w="108" w:type="dxa"/>
        <w:right w:w="108" w:type="dxa"/>
      </w:tblCellMar>
    </w:tblPr>
  </w:style>
  <w:style w:type="table" w:customStyle="1" w:styleId="27">
    <w:name w:val="2"/>
    <w:basedOn w:val="TableNormal"/>
    <w:rsid w:val="00076BAA"/>
    <w:tblPr>
      <w:tblStyleRowBandSize w:val="1"/>
      <w:tblStyleColBandSize w:val="1"/>
    </w:tblPr>
  </w:style>
  <w:style w:type="table" w:customStyle="1" w:styleId="1a">
    <w:name w:val="1"/>
    <w:basedOn w:val="TableNormal"/>
    <w:rsid w:val="00076BAA"/>
    <w:tblPr>
      <w:tblStyleRowBandSize w:val="1"/>
      <w:tblStyleColBandSize w:val="1"/>
    </w:tblPr>
  </w:style>
  <w:style w:type="paragraph" w:styleId="afa">
    <w:name w:val="Revision"/>
    <w:hidden/>
    <w:uiPriority w:val="99"/>
    <w:semiHidden/>
    <w:rsid w:val="00076BAA"/>
    <w:rPr>
      <w:rFonts w:ascii="Arial" w:hAnsi="Arial" w:cs="Arial"/>
      <w:color w:val="000000"/>
      <w:sz w:val="22"/>
      <w:szCs w:val="22"/>
    </w:rPr>
  </w:style>
  <w:style w:type="character" w:customStyle="1" w:styleId="a6">
    <w:name w:val="純文字 字元"/>
    <w:link w:val="a5"/>
    <w:rsid w:val="00076BAA"/>
    <w:rPr>
      <w:rFonts w:ascii="細明體" w:eastAsia="細明體"/>
      <w:sz w:val="28"/>
    </w:rPr>
  </w:style>
  <w:style w:type="paragraph" w:customStyle="1" w:styleId="Default">
    <w:name w:val="Default"/>
    <w:rsid w:val="00076BAA"/>
    <w:pPr>
      <w:widowControl w:val="0"/>
      <w:autoSpaceDE w:val="0"/>
      <w:autoSpaceDN w:val="0"/>
      <w:adjustRightInd w:val="0"/>
    </w:pPr>
    <w:rPr>
      <w:rFonts w:ascii="標楷體" w:eastAsia="標楷體" w:cs="標楷體"/>
      <w:color w:val="000000"/>
      <w:sz w:val="24"/>
      <w:szCs w:val="24"/>
    </w:rPr>
  </w:style>
  <w:style w:type="paragraph" w:styleId="Web">
    <w:name w:val="Normal (Web)"/>
    <w:basedOn w:val="a"/>
    <w:uiPriority w:val="99"/>
    <w:unhideWhenUsed/>
    <w:rsid w:val="00076BAA"/>
    <w:pPr>
      <w:widowControl/>
      <w:spacing w:before="100" w:beforeAutospacing="1" w:after="100" w:afterAutospacing="1"/>
    </w:pPr>
    <w:rPr>
      <w:rFonts w:ascii="新細明體" w:hAnsi="新細明體" w:cs="新細明體"/>
      <w:kern w:val="0"/>
    </w:rPr>
  </w:style>
  <w:style w:type="paragraph" w:styleId="afb">
    <w:name w:val="Body Text"/>
    <w:basedOn w:val="a"/>
    <w:link w:val="afc"/>
    <w:unhideWhenUsed/>
    <w:rsid w:val="002056EF"/>
    <w:pPr>
      <w:spacing w:after="120"/>
    </w:pPr>
  </w:style>
  <w:style w:type="character" w:customStyle="1" w:styleId="afc">
    <w:name w:val="本文 字元"/>
    <w:basedOn w:val="a0"/>
    <w:link w:val="afb"/>
    <w:rsid w:val="002056EF"/>
    <w:rPr>
      <w:kern w:val="2"/>
      <w:sz w:val="24"/>
      <w:szCs w:val="24"/>
    </w:rPr>
  </w:style>
  <w:style w:type="paragraph" w:styleId="33">
    <w:name w:val="Body Text Indent 3"/>
    <w:basedOn w:val="a"/>
    <w:link w:val="34"/>
    <w:semiHidden/>
    <w:unhideWhenUsed/>
    <w:rsid w:val="002056EF"/>
    <w:pPr>
      <w:spacing w:after="120"/>
      <w:ind w:leftChars="200" w:left="480"/>
    </w:pPr>
    <w:rPr>
      <w:sz w:val="16"/>
      <w:szCs w:val="16"/>
    </w:rPr>
  </w:style>
  <w:style w:type="character" w:customStyle="1" w:styleId="34">
    <w:name w:val="本文縮排 3 字元"/>
    <w:basedOn w:val="a0"/>
    <w:link w:val="33"/>
    <w:semiHidden/>
    <w:rsid w:val="002056EF"/>
    <w:rPr>
      <w:kern w:val="2"/>
      <w:sz w:val="16"/>
      <w:szCs w:val="16"/>
    </w:rPr>
  </w:style>
  <w:style w:type="paragraph" w:styleId="HTML">
    <w:name w:val="HTML Preformatted"/>
    <w:basedOn w:val="afb"/>
    <w:link w:val="HTML0"/>
    <w:qFormat/>
    <w:rsid w:val="00EA3A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40" w:line="288" w:lineRule="auto"/>
    </w:pPr>
    <w:rPr>
      <w:rFonts w:ascii="Arial Unicode MS" w:eastAsia="Arial Unicode MS" w:hAnsi="Arial Unicode MS" w:cs="Arial Unicode MS"/>
      <w:color w:val="000000"/>
      <w:kern w:val="0"/>
      <w:sz w:val="20"/>
      <w:szCs w:val="20"/>
      <w:lang w:bidi="hi-IN"/>
    </w:rPr>
  </w:style>
  <w:style w:type="character" w:customStyle="1" w:styleId="HTML0">
    <w:name w:val="HTML 預設格式 字元"/>
    <w:basedOn w:val="a0"/>
    <w:link w:val="HTML"/>
    <w:rsid w:val="00EA3AAD"/>
    <w:rPr>
      <w:rFonts w:ascii="Arial Unicode MS" w:eastAsia="Arial Unicode MS" w:hAnsi="Arial Unicode MS" w:cs="Arial Unicode MS"/>
      <w:color w:val="00000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1301">
      <w:bodyDiv w:val="1"/>
      <w:marLeft w:val="0"/>
      <w:marRight w:val="0"/>
      <w:marTop w:val="0"/>
      <w:marBottom w:val="0"/>
      <w:divBdr>
        <w:top w:val="none" w:sz="0" w:space="0" w:color="auto"/>
        <w:left w:val="none" w:sz="0" w:space="0" w:color="auto"/>
        <w:bottom w:val="none" w:sz="0" w:space="0" w:color="auto"/>
        <w:right w:val="none" w:sz="0" w:space="0" w:color="auto"/>
      </w:divBdr>
    </w:div>
    <w:div w:id="859318859">
      <w:bodyDiv w:val="1"/>
      <w:marLeft w:val="0"/>
      <w:marRight w:val="0"/>
      <w:marTop w:val="0"/>
      <w:marBottom w:val="0"/>
      <w:divBdr>
        <w:top w:val="none" w:sz="0" w:space="0" w:color="auto"/>
        <w:left w:val="none" w:sz="0" w:space="0" w:color="auto"/>
        <w:bottom w:val="none" w:sz="0" w:space="0" w:color="auto"/>
        <w:right w:val="none" w:sz="0" w:space="0" w:color="auto"/>
      </w:divBdr>
    </w:div>
    <w:div w:id="204409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670A1-69C6-41F0-8C79-020D9D36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4104</TotalTime>
  <Pages>1</Pages>
  <Words>8236</Words>
  <Characters>46950</Characters>
  <Application>Microsoft Office Word</Application>
  <DocSecurity>0</DocSecurity>
  <Lines>391</Lines>
  <Paragraphs>110</Paragraphs>
  <ScaleCrop>false</ScaleCrop>
  <Company>qq</Company>
  <LinksUpToDate>false</LinksUpToDate>
  <CharactersWithSpaces>55076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新昇食品有限公司</dc:title>
  <dc:creator>user</dc:creator>
  <cp:lastModifiedBy>吳宜臻</cp:lastModifiedBy>
  <cp:revision>104</cp:revision>
  <cp:lastPrinted>2017-02-10T02:34:00Z</cp:lastPrinted>
  <dcterms:created xsi:type="dcterms:W3CDTF">2016-12-27T09:10:00Z</dcterms:created>
  <dcterms:modified xsi:type="dcterms:W3CDTF">2017-02-18T03:57:00Z</dcterms:modified>
</cp:coreProperties>
</file>