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C2238F">
        <w:rPr>
          <w:rFonts w:ascii="標楷體" w:eastAsia="標楷體" w:hAnsi="標楷體" w:hint="eastAsia"/>
          <w:szCs w:val="24"/>
        </w:rPr>
        <w:t>6.0</w:t>
      </w:r>
      <w:r w:rsidR="007049CF">
        <w:rPr>
          <w:rFonts w:ascii="標楷體" w:eastAsia="標楷體" w:hAnsi="標楷體" w:hint="eastAsia"/>
          <w:szCs w:val="24"/>
        </w:rPr>
        <w:t>9</w:t>
      </w:r>
      <w:r w:rsidR="00C2238F">
        <w:rPr>
          <w:rFonts w:ascii="標楷體" w:eastAsia="標楷體" w:hAnsi="標楷體" w:hint="eastAsia"/>
          <w:szCs w:val="24"/>
        </w:rPr>
        <w:t>.</w:t>
      </w:r>
      <w:r w:rsidR="007049CF">
        <w:rPr>
          <w:rFonts w:ascii="標楷體" w:eastAsia="標楷體" w:hAnsi="標楷體" w:hint="eastAsia"/>
          <w:szCs w:val="24"/>
        </w:rPr>
        <w:t>14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EE5A56">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031DA3">
        <w:rPr>
          <w:rFonts w:ascii="標楷體" w:eastAsia="標楷體" w:hAnsi="標楷體" w:hint="eastAsia"/>
          <w:color w:val="FF0000"/>
          <w:spacing w:val="0"/>
          <w:sz w:val="28"/>
          <w:szCs w:val="28"/>
        </w:rPr>
        <w:t xml:space="preserve">107年度「食品中氯酸鹽及亞氯酸鹽快速檢測系統之研發」委託辦理計畫 </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295510" w:rsidRPr="006D2B4E">
        <w:t xml:space="preserve"> </w:t>
      </w:r>
      <w:r w:rsidR="00F42CAD" w:rsidRPr="006D2B4E">
        <w:rPr>
          <w:rFonts w:ascii="標楷體" w:eastAsia="標楷體" w:hAnsi="標楷體"/>
          <w:color w:val="FF0000"/>
          <w:sz w:val="28"/>
          <w:szCs w:val="28"/>
        </w:rPr>
        <w:t>10</w:t>
      </w:r>
      <w:r w:rsidR="00EE5A56">
        <w:rPr>
          <w:rFonts w:ascii="標楷體" w:eastAsia="標楷體" w:hAnsi="標楷體" w:hint="eastAsia"/>
          <w:color w:val="FF0000"/>
          <w:sz w:val="28"/>
          <w:szCs w:val="28"/>
        </w:rPr>
        <w:t>7</w:t>
      </w:r>
      <w:r w:rsidR="00F42CAD" w:rsidRPr="006D2B4E">
        <w:rPr>
          <w:rFonts w:ascii="標楷體" w:eastAsia="標楷體" w:hAnsi="標楷體"/>
          <w:color w:val="FF0000"/>
          <w:sz w:val="28"/>
          <w:szCs w:val="28"/>
        </w:rPr>
        <w:t>TFDA-A-</w:t>
      </w:r>
      <w:r w:rsidR="003512D3">
        <w:rPr>
          <w:rFonts w:ascii="標楷體" w:eastAsia="標楷體" w:hAnsi="標楷體" w:hint="eastAsia"/>
          <w:color w:val="FF0000"/>
          <w:sz w:val="28"/>
          <w:szCs w:val="28"/>
        </w:rPr>
        <w:t>1</w:t>
      </w:r>
      <w:r w:rsidR="00460D54">
        <w:rPr>
          <w:rFonts w:ascii="標楷體" w:eastAsia="標楷體" w:hAnsi="標楷體" w:hint="eastAsia"/>
          <w:color w:val="FF0000"/>
          <w:sz w:val="28"/>
          <w:szCs w:val="28"/>
        </w:rPr>
        <w:t>0</w:t>
      </w:r>
      <w:r w:rsidR="00031DA3">
        <w:rPr>
          <w:rFonts w:ascii="標楷體" w:eastAsia="標楷體" w:hAnsi="標楷體" w:hint="eastAsia"/>
          <w:color w:val="FF0000"/>
          <w:sz w:val="28"/>
          <w:szCs w:val="28"/>
        </w:rPr>
        <w:t>5</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295510">
        <w:rPr>
          <w:rFonts w:ascii="標楷體" w:eastAsia="標楷體" w:hAnsi="標楷體" w:hint="eastAsia"/>
          <w:color w:val="000000"/>
          <w:spacing w:val="0"/>
          <w:sz w:val="28"/>
          <w:szCs w:val="28"/>
        </w:rPr>
        <w:t>高千雅</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295510">
        <w:rPr>
          <w:rFonts w:ascii="標楷體" w:eastAsia="標楷體" w:hAnsi="標楷體" w:hint="eastAsia"/>
          <w:color w:val="000000"/>
          <w:spacing w:val="0"/>
          <w:sz w:val="28"/>
          <w:szCs w:val="28"/>
        </w:rPr>
        <w:t>7843</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031DA3">
        <w:rPr>
          <w:rFonts w:ascii="標楷體" w:eastAsia="標楷體" w:hAnsi="標楷體" w:hint="eastAsia"/>
          <w:color w:val="000000"/>
          <w:spacing w:val="0"/>
          <w:sz w:val="28"/>
          <w:szCs w:val="28"/>
        </w:rPr>
        <w:t>張嫺楨</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B16D0E">
        <w:rPr>
          <w:rFonts w:ascii="標楷體" w:eastAsia="標楷體" w:hAnsi="標楷體" w:hint="eastAsia"/>
          <w:color w:val="000000"/>
          <w:spacing w:val="0"/>
          <w:sz w:val="28"/>
          <w:szCs w:val="28"/>
        </w:rPr>
        <w:t>77</w:t>
      </w:r>
      <w:r w:rsidR="00031DA3">
        <w:rPr>
          <w:rFonts w:ascii="標楷體" w:eastAsia="標楷體" w:hAnsi="標楷體" w:hint="eastAsia"/>
          <w:color w:val="000000"/>
          <w:spacing w:val="0"/>
          <w:sz w:val="28"/>
          <w:szCs w:val="28"/>
        </w:rPr>
        <w:t>13</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187EA3">
        <w:rPr>
          <w:rFonts w:ascii="標楷體" w:eastAsia="標楷體" w:hAnsi="標楷體" w:hint="eastAsia"/>
          <w:sz w:val="28"/>
          <w:szCs w:val="28"/>
        </w:rPr>
        <w:t>■</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187EA3">
        <w:rPr>
          <w:rFonts w:ascii="標楷體" w:eastAsia="標楷體" w:hAnsi="標楷體" w:hint="eastAsia"/>
          <w:sz w:val="28"/>
          <w:szCs w:val="28"/>
        </w:rPr>
        <w:t>■</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031DA3">
        <w:rPr>
          <w:rFonts w:ascii="標楷體" w:eastAsia="標楷體" w:hAnsi="標楷體" w:hint="eastAsia"/>
          <w:color w:val="FF0000"/>
          <w:spacing w:val="0"/>
          <w:sz w:val="28"/>
          <w:szCs w:val="28"/>
        </w:rPr>
        <w:t>142</w:t>
      </w:r>
      <w:r w:rsidRPr="006D2B4E">
        <w:rPr>
          <w:rFonts w:ascii="標楷體" w:eastAsia="標楷體" w:hAnsi="標楷體" w:hint="eastAsia"/>
          <w:color w:val="FF0000"/>
          <w:sz w:val="28"/>
          <w:szCs w:val="28"/>
        </w:rPr>
        <w:t>萬</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187EA3">
        <w:rPr>
          <w:rFonts w:ascii="標楷體" w:eastAsia="標楷體" w:hAnsi="標楷體" w:hint="eastAsia"/>
          <w:sz w:val="28"/>
          <w:szCs w:val="28"/>
        </w:rPr>
        <w:t>■</w:t>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u w:val="single"/>
        </w:rPr>
        <w:t xml:space="preserve"> </w:t>
      </w:r>
      <w:r w:rsidR="00187EA3">
        <w:rPr>
          <w:rFonts w:ascii="標楷體" w:eastAsia="標楷體" w:hAnsi="標楷體" w:hint="eastAsia"/>
          <w:spacing w:val="0"/>
          <w:sz w:val="28"/>
          <w:u w:val="single"/>
        </w:rPr>
        <w:t>9</w:t>
      </w:r>
      <w:r>
        <w:rPr>
          <w:rFonts w:ascii="標楷體" w:eastAsia="標楷體" w:hAnsi="標楷體"/>
          <w:spacing w:val="0"/>
          <w:sz w:val="28"/>
          <w:u w:val="single"/>
        </w:rPr>
        <w:t xml:space="preserve"> </w:t>
      </w:r>
      <w:r>
        <w:rPr>
          <w:rFonts w:ascii="標楷體" w:eastAsia="標楷體" w:hAnsi="標楷體" w:hint="eastAsia"/>
          <w:spacing w:val="0"/>
          <w:sz w:val="28"/>
        </w:rPr>
        <w:t>款之情形，並簽報機關首長或其授權人員核准採限制性招標。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187EA3">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）公開評選、公開勘選優勝廠商：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187EA3">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187EA3">
        <w:rPr>
          <w:rFonts w:ascii="標楷體" w:eastAsia="標楷體" w:hAnsi="標楷體" w:hint="eastAsia"/>
          <w:sz w:val="28"/>
          <w:szCs w:val="28"/>
        </w:rPr>
        <w:t>■</w:t>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075FA8" w:rsidRDefault="00CE5FE2" w:rsidP="00CE5FE2">
      <w:pPr>
        <w:pStyle w:val="7"/>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如為工程採購，廠商所供應下列產品或材料之原產地須屬我國</w:t>
      </w:r>
    </w:p>
    <w:p w:rsidR="00CE5FE2" w:rsidRPr="00075FA8" w:rsidRDefault="00CE5FE2" w:rsidP="00CE5FE2">
      <w:pPr>
        <w:pStyle w:val="7"/>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187EA3" w:rsidP="00187EA3">
      <w:pPr>
        <w:pStyle w:val="7"/>
        <w:ind w:leftChars="160" w:left="2161" w:hangingChars="577" w:hanging="1777"/>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187EA3" w:rsidP="00187EA3">
      <w:pPr>
        <w:pStyle w:val="7"/>
        <w:ind w:leftChars="400" w:left="1114" w:hangingChars="50" w:hanging="154"/>
        <w:jc w:val="both"/>
        <w:textDirection w:val="lrTbV"/>
        <w:rPr>
          <w:rFonts w:ascii="標楷體" w:eastAsia="標楷體" w:hAnsi="標楷體"/>
          <w:spacing w:val="0"/>
          <w:sz w:val="28"/>
        </w:rPr>
      </w:pPr>
      <w:r>
        <w:rPr>
          <w:rFonts w:ascii="標楷體" w:eastAsia="標楷體" w:hAnsi="標楷體" w:hint="eastAsia"/>
          <w:sz w:val="28"/>
          <w:szCs w:val="28"/>
        </w:rPr>
        <w:t>■</w:t>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075FA8" w:rsidRDefault="00075FA8" w:rsidP="00075FA8">
      <w:pPr>
        <w:pStyle w:val="7"/>
        <w:ind w:left="1800" w:hanging="1800"/>
        <w:jc w:val="both"/>
        <w:textDirection w:val="lrTbV"/>
        <w:rPr>
          <w:rFonts w:eastAsia="標楷體" w:hAnsi="標楷體"/>
          <w:color w:val="FF0000"/>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，廠商所供應下列產品或材料之原產地須屬我國者（可複選）：</w:t>
      </w:r>
    </w:p>
    <w:p w:rsidR="00075FA8" w:rsidRPr="00075FA8" w:rsidRDefault="00075FA8" w:rsidP="00075FA8">
      <w:pPr>
        <w:pStyle w:val="7"/>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075FA8" w:rsidRPr="00075FA8" w:rsidRDefault="00075FA8" w:rsidP="00075FA8">
      <w:pPr>
        <w:pStyle w:val="7"/>
        <w:ind w:leftChars="750" w:left="2368" w:hanging="568"/>
        <w:jc w:val="both"/>
        <w:textDirection w:val="lrTbV"/>
        <w:rPr>
          <w:rFonts w:eastAsia="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075FA8" w:rsidRPr="00075FA8" w:rsidRDefault="00075FA8" w:rsidP="00A80E94">
      <w:pPr>
        <w:pStyle w:val="7"/>
        <w:ind w:leftChars="888" w:left="2368" w:hanging="237"/>
        <w:jc w:val="both"/>
        <w:textDirection w:val="lrTbV"/>
        <w:rPr>
          <w:rFonts w:ascii="標楷體" w:eastAsia="標楷體" w:hAnsi="標楷體"/>
          <w:spacing w:val="0"/>
          <w:sz w:val="28"/>
        </w:rPr>
      </w:pP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如機關無法於前開有效期內決標，得於必要時洽請廠商延長投標文件之有效期</w:t>
      </w:r>
      <w:r w:rsidRPr="007B177C">
        <w:rPr>
          <w:rFonts w:ascii="標楷體" w:eastAsia="標楷體" w:hAnsi="標楷體" w:hint="eastAsia"/>
          <w:color w:val="FF0000"/>
          <w:spacing w:val="0"/>
          <w:sz w:val="28"/>
        </w:rPr>
        <w:lastRenderedPageBreak/>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C13488"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sz w:val="28"/>
        </w:rPr>
        <w:t>1</w:t>
      </w:r>
      <w:r>
        <w:rPr>
          <w:rFonts w:ascii="標楷體" w:eastAsia="標楷體" w:hAnsi="標楷體" w:hint="eastAsia"/>
          <w:sz w:val="28"/>
        </w:rPr>
        <w:t>式</w:t>
      </w:r>
      <w:r>
        <w:rPr>
          <w:rFonts w:ascii="標楷體" w:eastAsia="標楷體" w:hAnsi="標楷體"/>
          <w:sz w:val="28"/>
        </w:rPr>
        <w:t>1</w:t>
      </w:r>
      <w:r>
        <w:rPr>
          <w:rFonts w:ascii="標楷體" w:eastAsia="標楷體" w:hAnsi="標楷體" w:hint="eastAsia"/>
          <w:sz w:val="28"/>
        </w:rPr>
        <w:t>份</w:t>
      </w:r>
    </w:p>
    <w:p w:rsidR="00C13488" w:rsidRPr="00740DA7" w:rsidRDefault="006D68B8" w:rsidP="00AE3518">
      <w:pPr>
        <w:pStyle w:val="7"/>
        <w:spacing w:line="400" w:lineRule="exact"/>
        <w:ind w:left="1134" w:firstLine="0"/>
        <w:jc w:val="both"/>
        <w:textDirection w:val="lrTbV"/>
        <w:rPr>
          <w:rFonts w:ascii="標楷體" w:eastAsia="標楷體" w:hAnsi="標楷體"/>
          <w:color w:val="000000"/>
          <w:spacing w:val="0"/>
          <w:sz w:val="28"/>
          <w:szCs w:val="28"/>
        </w:rPr>
      </w:pPr>
      <w:r>
        <w:rPr>
          <w:rFonts w:ascii="標楷體" w:eastAsia="標楷體" w:hAnsi="標楷體" w:hint="eastAsia"/>
          <w:sz w:val="28"/>
          <w:szCs w:val="28"/>
        </w:rPr>
        <w:t>■</w:t>
      </w:r>
      <w:r w:rsidR="00C13488" w:rsidRPr="00740DA7">
        <w:rPr>
          <w:rFonts w:ascii="標楷體" w:eastAsia="標楷體" w:hAnsi="標楷體" w:hint="eastAsia"/>
          <w:bCs/>
          <w:color w:val="000000"/>
          <w:spacing w:val="0"/>
          <w:sz w:val="28"/>
          <w:szCs w:val="28"/>
        </w:rPr>
        <w:t>包括資格審查文件一式</w:t>
      </w:r>
      <w:r w:rsidR="00C13488" w:rsidRPr="00740DA7">
        <w:rPr>
          <w:rFonts w:ascii="標楷體" w:eastAsia="標楷體" w:hAnsi="標楷體"/>
          <w:bCs/>
          <w:color w:val="000000"/>
          <w:spacing w:val="0"/>
          <w:sz w:val="28"/>
          <w:szCs w:val="28"/>
        </w:rPr>
        <w:t>1</w:t>
      </w:r>
      <w:r w:rsidR="00C13488" w:rsidRPr="00740DA7">
        <w:rPr>
          <w:rFonts w:ascii="標楷體" w:eastAsia="標楷體" w:hAnsi="標楷體" w:hint="eastAsia"/>
          <w:bCs/>
          <w:color w:val="000000"/>
          <w:spacing w:val="0"/>
          <w:sz w:val="28"/>
          <w:szCs w:val="28"/>
        </w:rPr>
        <w:t>份</w:t>
      </w:r>
      <w:r w:rsidR="00C13488" w:rsidRPr="00740DA7">
        <w:rPr>
          <w:rFonts w:ascii="標楷體" w:eastAsia="標楷體" w:hAnsi="標楷體" w:hint="eastAsia"/>
          <w:color w:val="000000"/>
          <w:spacing w:val="0"/>
          <w:sz w:val="28"/>
          <w:szCs w:val="28"/>
        </w:rPr>
        <w:t>，服務建議書（企劃書）</w:t>
      </w:r>
      <w:r w:rsidR="00C13488" w:rsidRPr="00740DA7">
        <w:rPr>
          <w:rFonts w:ascii="標楷體" w:eastAsia="標楷體" w:hAnsi="標楷體" w:hint="eastAsia"/>
          <w:color w:val="000000"/>
          <w:sz w:val="28"/>
          <w:szCs w:val="28"/>
        </w:rPr>
        <w:t>一式</w:t>
      </w:r>
      <w:r w:rsidR="00031DA3">
        <w:rPr>
          <w:rFonts w:ascii="標楷體" w:eastAsia="標楷體" w:hAnsi="標楷體" w:hint="eastAsia"/>
          <w:b/>
          <w:color w:val="00B0F0"/>
          <w:sz w:val="28"/>
          <w:szCs w:val="28"/>
        </w:rPr>
        <w:t>10</w:t>
      </w:r>
      <w:r w:rsidR="00C13488" w:rsidRPr="00740DA7">
        <w:rPr>
          <w:rFonts w:ascii="標楷體" w:eastAsia="標楷體" w:hAnsi="標楷體" w:hint="eastAsia"/>
          <w:color w:val="000000"/>
          <w:sz w:val="28"/>
          <w:szCs w:val="28"/>
        </w:rPr>
        <w:t>份【其中一份請勿裝訂，以利複製】</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370052">
      <w:pPr>
        <w:pStyle w:val="3"/>
        <w:numPr>
          <w:ilvl w:val="0"/>
          <w:numId w:val="2"/>
        </w:numPr>
        <w:spacing w:line="40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C13488" w:rsidRPr="00740DA7" w:rsidRDefault="00C13488" w:rsidP="00AE3518">
      <w:pPr>
        <w:pStyle w:val="3"/>
        <w:spacing w:line="400" w:lineRule="exact"/>
        <w:ind w:left="1134" w:firstLine="0"/>
        <w:jc w:val="both"/>
        <w:textDirection w:val="lrTbV"/>
        <w:rPr>
          <w:rFonts w:ascii="標楷體" w:eastAsia="標楷體" w:hAnsi="標楷體"/>
          <w:color w:val="000000"/>
          <w:spacing w:val="0"/>
          <w:sz w:val="28"/>
          <w:szCs w:val="28"/>
        </w:rPr>
      </w:pPr>
      <w:r>
        <w:rPr>
          <w:rFonts w:ascii="新細明體" w:eastAsia="新細明體" w:hAnsi="新細明體" w:hint="eastAsia"/>
          <w:color w:val="000000"/>
          <w:spacing w:val="0"/>
          <w:sz w:val="28"/>
          <w:szCs w:val="28"/>
        </w:rPr>
        <w:t>□</w:t>
      </w:r>
      <w:r w:rsidRPr="00637FD3">
        <w:rPr>
          <w:rFonts w:ascii="標楷體" w:eastAsia="標楷體" w:hAnsi="標楷體" w:hint="eastAsia"/>
          <w:color w:val="000000"/>
          <w:spacing w:val="0"/>
          <w:sz w:val="28"/>
          <w:szCs w:val="28"/>
        </w:rPr>
        <w:t>民國</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年</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月</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日</w:t>
      </w:r>
      <w:r w:rsidRPr="00637FD3">
        <w:rPr>
          <w:rFonts w:ascii="標楷體" w:eastAsia="標楷體" w:hAnsi="標楷體" w:hint="eastAsia"/>
          <w:noProof/>
          <w:color w:val="000000"/>
          <w:sz w:val="28"/>
          <w:szCs w:val="28"/>
        </w:rPr>
        <w:t>上午</w:t>
      </w:r>
      <w:r w:rsidRPr="00637FD3">
        <w:rPr>
          <w:rFonts w:ascii="標楷體" w:eastAsia="標楷體" w:hAnsi="標楷體"/>
          <w:noProof/>
          <w:color w:val="000000"/>
          <w:sz w:val="28"/>
          <w:szCs w:val="28"/>
        </w:rPr>
        <w:t>10</w:t>
      </w:r>
      <w:r w:rsidRPr="00637FD3">
        <w:rPr>
          <w:rFonts w:ascii="標楷體" w:eastAsia="標楷體" w:hAnsi="標楷體" w:hint="eastAsia"/>
          <w:color w:val="000000"/>
          <w:spacing w:val="0"/>
          <w:sz w:val="28"/>
          <w:szCs w:val="28"/>
        </w:rPr>
        <w:t>時</w:t>
      </w:r>
      <w:r w:rsidRPr="00637FD3">
        <w:rPr>
          <w:rFonts w:ascii="標楷體" w:eastAsia="標楷體" w:hAnsi="標楷體"/>
          <w:color w:val="000000"/>
          <w:spacing w:val="0"/>
          <w:sz w:val="28"/>
          <w:szCs w:val="28"/>
        </w:rPr>
        <w:t>00</w:t>
      </w:r>
      <w:r w:rsidRPr="00637FD3">
        <w:rPr>
          <w:rFonts w:ascii="標楷體" w:eastAsia="標楷體" w:hAnsi="標楷體" w:hint="eastAsia"/>
          <w:color w:val="000000"/>
          <w:spacing w:val="0"/>
          <w:sz w:val="28"/>
          <w:szCs w:val="28"/>
        </w:rPr>
        <w:t>分。</w:t>
      </w:r>
    </w:p>
    <w:p w:rsidR="00C13488" w:rsidRDefault="00EE708C" w:rsidP="00EE708C">
      <w:pPr>
        <w:pStyle w:val="7"/>
        <w:spacing w:line="400" w:lineRule="exact"/>
        <w:ind w:leftChars="225" w:left="1344" w:rightChars="-127" w:right="-305" w:hangingChars="261" w:hanging="804"/>
        <w:jc w:val="both"/>
        <w:textDirection w:val="lrTbV"/>
        <w:rPr>
          <w:rFonts w:ascii="標楷體" w:eastAsia="標楷體" w:hAnsi="標楷體"/>
          <w:color w:val="000000"/>
          <w:spacing w:val="0"/>
          <w:sz w:val="28"/>
          <w:szCs w:val="28"/>
        </w:rPr>
      </w:pPr>
      <w:r>
        <w:rPr>
          <w:rFonts w:ascii="標楷體" w:eastAsia="標楷體" w:hAnsi="標楷體" w:hint="eastAsia"/>
          <w:sz w:val="28"/>
          <w:szCs w:val="28"/>
        </w:rPr>
        <w:t>■</w:t>
      </w:r>
      <w:r w:rsidR="00C13488" w:rsidRPr="00AE3518">
        <w:rPr>
          <w:rFonts w:ascii="標楷體" w:eastAsia="標楷體" w:hAnsi="標楷體"/>
          <w:color w:val="000000"/>
          <w:spacing w:val="0"/>
          <w:sz w:val="28"/>
          <w:szCs w:val="28"/>
        </w:rPr>
        <w:t>(</w:t>
      </w:r>
      <w:r w:rsidR="00C13488" w:rsidRPr="00AE3518">
        <w:rPr>
          <w:rFonts w:ascii="標楷體" w:eastAsia="標楷體" w:hAnsi="標楷體" w:hint="eastAsia"/>
          <w:color w:val="000000"/>
          <w:spacing w:val="0"/>
          <w:sz w:val="28"/>
          <w:szCs w:val="28"/>
        </w:rPr>
        <w:t>一</w:t>
      </w:r>
      <w:r w:rsidR="00C13488" w:rsidRPr="00AE3518">
        <w:rPr>
          <w:rFonts w:ascii="標楷體" w:eastAsia="標楷體" w:hAnsi="標楷體"/>
          <w:color w:val="000000"/>
          <w:spacing w:val="0"/>
          <w:sz w:val="28"/>
          <w:szCs w:val="28"/>
        </w:rPr>
        <w:t>)</w:t>
      </w:r>
      <w:r w:rsidR="00C13488" w:rsidRPr="00637FD3">
        <w:rPr>
          <w:rFonts w:ascii="標楷體" w:eastAsia="標楷體" w:hAnsi="標楷體" w:hint="eastAsia"/>
          <w:color w:val="000000"/>
          <w:spacing w:val="0"/>
          <w:sz w:val="28"/>
          <w:szCs w:val="28"/>
        </w:rPr>
        <w:t>資格、規格審查：</w:t>
      </w:r>
      <w:r w:rsidR="00C13488" w:rsidRPr="00EE708C">
        <w:rPr>
          <w:rFonts w:ascii="標楷體" w:eastAsia="標楷體" w:hAnsi="標楷體" w:hint="eastAsia"/>
          <w:color w:val="0000FF"/>
          <w:spacing w:val="0"/>
          <w:sz w:val="28"/>
          <w:szCs w:val="28"/>
        </w:rPr>
        <w:t>民國</w:t>
      </w:r>
      <w:r w:rsidRPr="00EE708C">
        <w:rPr>
          <w:rFonts w:ascii="標楷體" w:eastAsia="標楷體" w:hAnsi="標楷體" w:hint="eastAsia"/>
          <w:color w:val="0000FF"/>
          <w:spacing w:val="0"/>
          <w:sz w:val="28"/>
          <w:szCs w:val="28"/>
        </w:rPr>
        <w:t>106</w:t>
      </w:r>
      <w:r w:rsidR="00C13488" w:rsidRPr="00EE708C">
        <w:rPr>
          <w:rFonts w:ascii="標楷體" w:eastAsia="標楷體" w:hAnsi="標楷體" w:hint="eastAsia"/>
          <w:color w:val="0000FF"/>
          <w:spacing w:val="0"/>
          <w:sz w:val="28"/>
          <w:szCs w:val="28"/>
        </w:rPr>
        <w:t>年</w:t>
      </w:r>
      <w:r w:rsidR="00307D1B">
        <w:rPr>
          <w:rFonts w:ascii="標楷體" w:eastAsia="標楷體" w:hAnsi="標楷體" w:hint="eastAsia"/>
          <w:color w:val="0000FF"/>
          <w:spacing w:val="0"/>
          <w:sz w:val="28"/>
          <w:szCs w:val="28"/>
        </w:rPr>
        <w:t>12</w:t>
      </w:r>
      <w:r w:rsidR="00C13488" w:rsidRPr="00EE708C">
        <w:rPr>
          <w:rFonts w:ascii="標楷體" w:eastAsia="標楷體" w:hAnsi="標楷體" w:hint="eastAsia"/>
          <w:color w:val="0000FF"/>
          <w:spacing w:val="0"/>
          <w:sz w:val="28"/>
          <w:szCs w:val="28"/>
        </w:rPr>
        <w:t>月</w:t>
      </w:r>
      <w:r w:rsidR="00307D1B">
        <w:rPr>
          <w:rFonts w:ascii="標楷體" w:eastAsia="標楷體" w:hAnsi="標楷體" w:hint="eastAsia"/>
          <w:color w:val="0000FF"/>
          <w:spacing w:val="0"/>
          <w:sz w:val="28"/>
          <w:szCs w:val="28"/>
        </w:rPr>
        <w:t>20</w:t>
      </w:r>
      <w:r w:rsidR="00C13488" w:rsidRPr="00EE708C">
        <w:rPr>
          <w:rFonts w:ascii="標楷體" w:eastAsia="標楷體" w:hAnsi="標楷體" w:hint="eastAsia"/>
          <w:color w:val="0000FF"/>
          <w:spacing w:val="0"/>
          <w:sz w:val="28"/>
          <w:szCs w:val="28"/>
        </w:rPr>
        <w:t>日</w:t>
      </w:r>
      <w:r w:rsidR="00307D1B">
        <w:rPr>
          <w:rFonts w:ascii="標楷體" w:eastAsia="標楷體" w:hAnsi="標楷體" w:hint="eastAsia"/>
          <w:noProof/>
          <w:color w:val="0000FF"/>
          <w:sz w:val="28"/>
          <w:szCs w:val="28"/>
        </w:rPr>
        <w:t>14</w:t>
      </w:r>
      <w:r w:rsidR="00C13488" w:rsidRPr="00EE708C">
        <w:rPr>
          <w:rFonts w:ascii="標楷體" w:eastAsia="標楷體" w:hAnsi="標楷體" w:hint="eastAsia"/>
          <w:color w:val="0000FF"/>
          <w:spacing w:val="0"/>
          <w:sz w:val="28"/>
          <w:szCs w:val="28"/>
        </w:rPr>
        <w:t>時</w:t>
      </w:r>
      <w:r w:rsidR="00307D1B">
        <w:rPr>
          <w:rFonts w:ascii="標楷體" w:eastAsia="標楷體" w:hAnsi="標楷體" w:hint="eastAsia"/>
          <w:color w:val="0000FF"/>
          <w:spacing w:val="0"/>
          <w:sz w:val="28"/>
          <w:szCs w:val="28"/>
        </w:rPr>
        <w:t>15</w:t>
      </w:r>
      <w:r w:rsidR="00C13488" w:rsidRPr="00EE708C">
        <w:rPr>
          <w:rFonts w:ascii="標楷體" w:eastAsia="標楷體" w:hAnsi="標楷體" w:hint="eastAsia"/>
          <w:color w:val="0000FF"/>
          <w:spacing w:val="0"/>
          <w:sz w:val="28"/>
          <w:szCs w:val="28"/>
        </w:rPr>
        <w:t>分</w:t>
      </w:r>
      <w:r w:rsidR="00C13488" w:rsidRPr="00637FD3">
        <w:rPr>
          <w:rFonts w:ascii="標楷體" w:eastAsia="標楷體" w:hAnsi="標楷體" w:hint="eastAsia"/>
          <w:color w:val="000000"/>
          <w:spacing w:val="0"/>
          <w:sz w:val="28"/>
          <w:szCs w:val="28"/>
        </w:rPr>
        <w:t>。審查不合格者，其建議書不予審查，其建議書限期於</w:t>
      </w:r>
      <w:r w:rsidR="00C13488" w:rsidRPr="00637FD3">
        <w:rPr>
          <w:rFonts w:ascii="標楷體" w:eastAsia="標楷體" w:hAnsi="標楷體"/>
          <w:color w:val="000000"/>
          <w:spacing w:val="0"/>
          <w:sz w:val="28"/>
          <w:szCs w:val="28"/>
        </w:rPr>
        <w:t>7</w:t>
      </w:r>
      <w:r w:rsidR="00C13488" w:rsidRPr="00637FD3">
        <w:rPr>
          <w:rFonts w:ascii="標楷體" w:eastAsia="標楷體" w:hAnsi="標楷體" w:hint="eastAsia"/>
          <w:color w:val="000000"/>
          <w:spacing w:val="0"/>
          <w:sz w:val="28"/>
          <w:szCs w:val="28"/>
        </w:rPr>
        <w:t>日內由廠商領回，逾期未領回本</w:t>
      </w:r>
      <w:r w:rsidR="00C13488">
        <w:rPr>
          <w:rFonts w:ascii="標楷體" w:eastAsia="標楷體" w:hAnsi="標楷體" w:hint="eastAsia"/>
          <w:color w:val="000000"/>
          <w:spacing w:val="0"/>
          <w:sz w:val="28"/>
          <w:szCs w:val="28"/>
        </w:rPr>
        <w:t>署</w:t>
      </w:r>
      <w:r w:rsidR="00C13488" w:rsidRPr="00637FD3">
        <w:rPr>
          <w:rFonts w:ascii="標楷體" w:eastAsia="標楷體" w:hAnsi="標楷體" w:hint="eastAsia"/>
          <w:color w:val="000000"/>
          <w:spacing w:val="0"/>
          <w:sz w:val="28"/>
          <w:szCs w:val="28"/>
        </w:rPr>
        <w:t>得逕予銷毀。</w:t>
      </w:r>
    </w:p>
    <w:p w:rsidR="00C13488" w:rsidRPr="00740DA7" w:rsidRDefault="00C13488" w:rsidP="00A80E94">
      <w:pPr>
        <w:pStyle w:val="7"/>
        <w:spacing w:line="400" w:lineRule="exact"/>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人，請廠商於招標文件所定開標時間派員到指定之開標場所，以備依採購法第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條規定採分段開標，後續階段開標之時間及地點無法預先標示。</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A80E94">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本採購開標採：不分段開標。所有投標文件置於一標封內，不必按文件屬性分別裝封。</w:t>
      </w:r>
      <w:r w:rsidR="005265C3">
        <w:rPr>
          <w:rFonts w:ascii="新細明體" w:eastAsia="新細明體" w:hAnsi="新細明體" w:hint="eastAsia"/>
          <w:color w:val="FF0000"/>
          <w:spacing w:val="0"/>
          <w:sz w:val="28"/>
          <w:szCs w:val="28"/>
        </w:rPr>
        <w:t>■</w:t>
      </w:r>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color w:val="000000"/>
          <w:spacing w:val="0"/>
          <w:sz w:val="28"/>
          <w:szCs w:val="28"/>
        </w:rPr>
      </w:pPr>
      <w:r w:rsidRPr="00CA10A0">
        <w:rPr>
          <w:rFonts w:ascii="標楷體" w:eastAsia="標楷體" w:hAnsi="標楷體" w:hint="eastAsia"/>
          <w:b/>
          <w:color w:val="000000"/>
          <w:spacing w:val="0"/>
          <w:sz w:val="28"/>
          <w:szCs w:val="28"/>
        </w:rPr>
        <w:t>押標金金額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無押標金者免填，有押標金者不得逾新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千萬元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lastRenderedPageBreak/>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A80E94">
      <w:pPr>
        <w:pStyle w:val="7"/>
        <w:numPr>
          <w:ilvl w:val="0"/>
          <w:numId w:val="1"/>
        </w:numPr>
        <w:spacing w:line="400" w:lineRule="exact"/>
        <w:ind w:left="1162" w:hangingChars="415" w:hanging="1162"/>
        <w:jc w:val="both"/>
        <w:textDirection w:val="lrTbV"/>
        <w:rPr>
          <w:rFonts w:ascii="標楷體" w:eastAsia="標楷體" w:hAnsi="標楷體"/>
          <w:color w:val="FF0000"/>
          <w:spacing w:val="0"/>
          <w:sz w:val="28"/>
          <w:szCs w:val="28"/>
        </w:rPr>
      </w:pPr>
      <w:r w:rsidRPr="00A80E94">
        <w:rPr>
          <w:rFonts w:ascii="標楷體" w:eastAsia="標楷體" w:hAnsi="標楷體" w:hint="eastAsia"/>
          <w:color w:val="000000"/>
          <w:spacing w:val="0"/>
          <w:sz w:val="28"/>
          <w:szCs w:val="28"/>
        </w:rPr>
        <w:t>採電子投標之廠商，押標金予以減收金額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r w:rsidRPr="00A80E94">
        <w:rPr>
          <w:rFonts w:ascii="標楷體" w:eastAsia="標楷體" w:hAnsi="標楷體" w:hint="eastAsia"/>
          <w:spacing w:val="0"/>
          <w:sz w:val="28"/>
        </w:rPr>
        <w:t>無者免填</w:t>
      </w:r>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，參與案件屬營造業法所稱營繕工程之工程採購者，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，其減收金額不併入前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02936">
        <w:rPr>
          <w:rFonts w:ascii="標楷體" w:eastAsia="標楷體" w:hAnsi="標楷體" w:hint="eastAsia"/>
          <w:color w:val="000000"/>
          <w:spacing w:val="0"/>
          <w:sz w:val="28"/>
          <w:szCs w:val="28"/>
        </w:rPr>
        <w:t>押標金有效期</w:t>
      </w:r>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無押標金者免填</w:t>
      </w:r>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廠商以銀行開發或保兌之不可撤銷擔保信用狀、銀行之書面連帶保證或保險公司之保證保險單繳納者，其有效期應較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日。廠商延長報價有效期者，其所繳納押標金之有效期應一併延長之。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押標金繳納期限：截止投標期限前繳納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無押標金者不適用</w:t>
      </w:r>
      <w:r w:rsidRPr="00740DA7">
        <w:rPr>
          <w:rFonts w:ascii="標楷體" w:eastAsia="標楷體" w:hAnsi="標楷體"/>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5265C3" w:rsidP="005265C3">
      <w:pPr>
        <w:pStyle w:val="7"/>
        <w:ind w:left="0" w:firstLineChars="200" w:firstLine="616"/>
        <w:jc w:val="both"/>
        <w:textDirection w:val="lrTbV"/>
        <w:rPr>
          <w:rFonts w:ascii="標楷體" w:eastAsia="標楷體" w:hAnsi="標楷體"/>
          <w:color w:val="000000"/>
          <w:spacing w:val="0"/>
          <w:sz w:val="28"/>
        </w:rPr>
      </w:pPr>
      <w:r>
        <w:rPr>
          <w:rFonts w:ascii="標楷體" w:eastAsia="標楷體" w:hAnsi="標楷體" w:hint="eastAsia"/>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C13488" w:rsidRPr="00514C2E" w:rsidRDefault="00C13488" w:rsidP="00514C2E">
      <w:pPr>
        <w:pStyle w:val="7"/>
        <w:numPr>
          <w:ilvl w:val="0"/>
          <w:numId w:val="1"/>
        </w:numPr>
        <w:spacing w:line="40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color w:val="000000"/>
          <w:spacing w:val="0"/>
          <w:sz w:val="28"/>
          <w:szCs w:val="28"/>
        </w:rPr>
        <w:t xml:space="preserve"> </w:t>
      </w: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無者免填</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Pr="00514C2E">
        <w:rPr>
          <w:rFonts w:ascii="標楷體" w:eastAsia="標楷體" w:hAnsi="標楷體"/>
          <w:color w:val="FF0000"/>
          <w:sz w:val="28"/>
        </w:rPr>
        <w:t xml:space="preserve"> </w:t>
      </w:r>
      <w:r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一定金額：</w:t>
      </w:r>
      <w:r w:rsidRPr="00514C2E">
        <w:rPr>
          <w:rFonts w:ascii="標楷體" w:eastAsia="標楷體" w:hAnsi="標楷體"/>
          <w:color w:val="FF0000"/>
          <w:sz w:val="28"/>
        </w:rPr>
        <w:t>_________</w:t>
      </w:r>
      <w:r w:rsidRPr="00514C2E">
        <w:rPr>
          <w:rFonts w:ascii="標楷體" w:eastAsia="標楷體" w:hAnsi="標楷體" w:hint="eastAsia"/>
          <w:color w:val="FF0000"/>
          <w:sz w:val="28"/>
        </w:rPr>
        <w:t>；</w:t>
      </w:r>
      <w:r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契約金額之一定比率：</w:t>
      </w:r>
      <w:r w:rsidRPr="00514C2E">
        <w:rPr>
          <w:rFonts w:ascii="標楷體" w:eastAsia="標楷體" w:hAnsi="標楷體"/>
          <w:color w:val="FF0000"/>
          <w:sz w:val="28"/>
        </w:rPr>
        <w:t>____%</w:t>
      </w:r>
      <w:r w:rsidRPr="00514C2E">
        <w:rPr>
          <w:rFonts w:ascii="標楷體" w:eastAsia="標楷體" w:hAnsi="標楷體" w:hint="eastAsia"/>
          <w:color w:val="FF0000"/>
          <w:sz w:val="28"/>
        </w:rPr>
        <w:t>。</w:t>
      </w:r>
    </w:p>
    <w:p w:rsidR="00C13488" w:rsidRPr="00A6570E" w:rsidRDefault="00C13488" w:rsidP="00A80E94">
      <w:pPr>
        <w:pStyle w:val="7"/>
        <w:ind w:leftChars="500" w:left="1438" w:hangingChars="85" w:hanging="238"/>
        <w:jc w:val="both"/>
        <w:textDirection w:val="lrTbV"/>
        <w:rPr>
          <w:rFonts w:ascii="標楷體" w:eastAsia="標楷體" w:hAnsi="標楷體"/>
          <w:b/>
          <w:color w:val="FF0000"/>
          <w:spacing w:val="0"/>
          <w:sz w:val="28"/>
          <w:szCs w:val="28"/>
        </w:rPr>
      </w:pPr>
      <w:r w:rsidRPr="00A6570E">
        <w:rPr>
          <w:rFonts w:ascii="標楷體" w:eastAsia="標楷體" w:hAnsi="Wingdings" w:hint="eastAsia"/>
          <w:color w:val="FF0000"/>
          <w:spacing w:val="0"/>
          <w:sz w:val="28"/>
          <w:szCs w:val="28"/>
        </w:rPr>
        <w:sym w:font="Wingdings" w:char="F0A8"/>
      </w:r>
      <w:r w:rsidRPr="00A6570E">
        <w:rPr>
          <w:rFonts w:ascii="標楷體" w:eastAsia="標楷體" w:hAnsi="標楷體" w:hint="eastAsia"/>
          <w:color w:val="FF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r w:rsidRPr="004F51B3">
        <w:rPr>
          <w:rFonts w:eastAsia="標楷體"/>
          <w:color w:val="FF0000"/>
          <w:spacing w:val="0"/>
          <w:sz w:val="28"/>
        </w:rPr>
        <w:t>無者免填</w:t>
      </w:r>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r w:rsidR="00A80E94" w:rsidRPr="004F51B3">
        <w:rPr>
          <w:rFonts w:eastAsia="標楷體"/>
          <w:color w:val="FF0000"/>
          <w:spacing w:val="0"/>
          <w:sz w:val="28"/>
        </w:rPr>
        <w:t>無者免填</w:t>
      </w:r>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4F51B3">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，且得標案件屬營造業法所稱營繕工程之工程採購者，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，其減收金額不併入前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造業法相關規定經複評合格並公告為優良營造業，且於決標時仍在獎勵</w:t>
      </w:r>
      <w:r w:rsidR="004F51B3">
        <w:rPr>
          <w:rFonts w:ascii="標楷體" w:eastAsia="標楷體" w:hAnsi="標楷體" w:hint="eastAsia"/>
          <w:color w:val="FF0000"/>
          <w:spacing w:val="0"/>
          <w:sz w:val="28"/>
        </w:rPr>
        <w:lastRenderedPageBreak/>
        <w:t>期間內之優良營造業並主動提出相關證明文件者，其應繳納之履約保證金得予減收百分之三十。繳納後方為優良營造業者，不溯及適用減收規定；減收後獎勵期間屆滿者，免補繳減收之金額。</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履約保證金有效期：廠商以銀行開發或保兌之不可撤銷</w:t>
      </w:r>
      <w:r w:rsidRPr="00A6570E">
        <w:rPr>
          <w:rFonts w:ascii="標楷體" w:eastAsia="標楷體" w:hAnsi="標楷體" w:hint="eastAsia"/>
          <w:color w:val="FF0000"/>
          <w:spacing w:val="0"/>
          <w:sz w:val="28"/>
        </w:rPr>
        <w:t>擔保信用</w:t>
      </w:r>
      <w:r w:rsidRPr="00740DA7">
        <w:rPr>
          <w:rFonts w:ascii="標楷體" w:eastAsia="標楷體" w:hAnsi="標楷體" w:hint="eastAsia"/>
          <w:color w:val="000000"/>
          <w:spacing w:val="0"/>
          <w:sz w:val="28"/>
          <w:szCs w:val="28"/>
        </w:rPr>
        <w:t>狀、銀行之書面連帶保證或保險公司之保證保險單繳納者，其有效期應較契約規定之最後施工、供應或安裝期限長九十日。廠商未能依契約規定期限履約或因可歸責於廠商之事由致無法於前項有效期內完成驗收者，履約保證金之有效期應按遲延期間延長之。</w:t>
      </w:r>
    </w:p>
    <w:p w:rsidR="00C13488" w:rsidRPr="009267BA"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時，以次一上班日代之。</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無者不適用</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5265C3" w:rsidP="005265C3">
      <w:pPr>
        <w:pStyle w:val="7"/>
        <w:ind w:left="570" w:firstLineChars="201" w:firstLine="619"/>
        <w:jc w:val="both"/>
        <w:textDirection w:val="lrTbV"/>
        <w:rPr>
          <w:rFonts w:ascii="標楷體" w:eastAsia="標楷體" w:hAnsi="標楷體"/>
          <w:color w:val="000000"/>
          <w:spacing w:val="0"/>
          <w:sz w:val="28"/>
        </w:rPr>
      </w:pPr>
      <w:r>
        <w:rPr>
          <w:rFonts w:ascii="標楷體" w:eastAsia="標楷體" w:hAnsi="標楷體" w:hint="eastAsia"/>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A80E94">
      <w:pPr>
        <w:pStyle w:val="7"/>
        <w:spacing w:line="40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r w:rsidRPr="003472CE">
        <w:rPr>
          <w:rFonts w:ascii="標楷體" w:eastAsia="標楷體" w:hAnsi="標楷體" w:hint="eastAsia"/>
          <w:b/>
          <w:color w:val="000000"/>
          <w:spacing w:val="0"/>
          <w:sz w:val="28"/>
          <w:szCs w:val="28"/>
        </w:rPr>
        <w:t>無者免填</w:t>
      </w:r>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契約金額之一定比率：</w:t>
      </w:r>
      <w:r w:rsidRPr="00834E3F">
        <w:rPr>
          <w:rFonts w:ascii="標楷體" w:eastAsia="標楷體" w:hAnsi="標楷體"/>
          <w:b/>
          <w:color w:val="000000"/>
          <w:sz w:val="28"/>
          <w:szCs w:val="28"/>
          <w:u w:val="single"/>
        </w:rPr>
        <w:t xml:space="preserve"> </w:t>
      </w:r>
      <w:r w:rsidRPr="00740DA7">
        <w:rPr>
          <w:rFonts w:ascii="標楷體" w:eastAsia="標楷體" w:hAnsi="標楷體"/>
          <w:b/>
          <w:color w:val="000000"/>
          <w:sz w:val="28"/>
          <w:szCs w:val="28"/>
          <w:u w:val="single"/>
        </w:rPr>
        <w:t xml:space="preserve"> %</w:t>
      </w:r>
      <w:r w:rsidRPr="00740DA7">
        <w:rPr>
          <w:rFonts w:ascii="標楷體" w:eastAsia="標楷體" w:hAnsi="標楷體" w:hint="eastAsia"/>
          <w:b/>
          <w:color w:val="000000"/>
          <w:sz w:val="28"/>
          <w:szCs w:val="28"/>
        </w:rPr>
        <w:t>。</w:t>
      </w:r>
    </w:p>
    <w:p w:rsidR="00C13488" w:rsidRPr="00E20E84"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保固保證金有效期：</w:t>
      </w:r>
      <w:r w:rsidRPr="00E20E84">
        <w:rPr>
          <w:rFonts w:ascii="標楷體" w:eastAsia="標楷體" w:hAnsi="標楷體" w:hint="eastAsia"/>
          <w:color w:val="000000"/>
          <w:spacing w:val="0"/>
          <w:sz w:val="28"/>
          <w:szCs w:val="28"/>
        </w:rPr>
        <w:t>本案</w:t>
      </w:r>
      <w:r w:rsidRPr="00E20E84">
        <w:rPr>
          <w:rFonts w:ascii="標楷體" w:eastAsia="標楷體" w:hAnsi="標楷體" w:hint="eastAsia"/>
          <w:color w:val="FF0000"/>
          <w:sz w:val="28"/>
        </w:rPr>
        <w:t>保固期限自驗收合格之次日起算</w:t>
      </w:r>
      <w:r w:rsidRPr="00E20E84">
        <w:rPr>
          <w:rFonts w:ascii="標楷體" w:eastAsia="標楷體" w:hAnsi="標楷體"/>
          <w:color w:val="FF0000"/>
          <w:sz w:val="28"/>
          <w:szCs w:val="28"/>
          <w:u w:val="single"/>
        </w:rPr>
        <w:t xml:space="preserve">__  </w:t>
      </w:r>
    </w:p>
    <w:p w:rsidR="00C13488" w:rsidRPr="00E20E84" w:rsidRDefault="00C13488" w:rsidP="00A80E94">
      <w:pPr>
        <w:pStyle w:val="7"/>
        <w:spacing w:line="400" w:lineRule="exact"/>
        <w:ind w:leftChars="450" w:left="1080" w:firstLine="0"/>
        <w:jc w:val="both"/>
        <w:textDirection w:val="lrTbV"/>
        <w:rPr>
          <w:rFonts w:ascii="標楷體" w:eastAsia="標楷體" w:hAnsi="標楷體"/>
          <w:color w:val="000000"/>
          <w:spacing w:val="0"/>
          <w:sz w:val="28"/>
          <w:szCs w:val="28"/>
        </w:rPr>
      </w:pPr>
      <w:r w:rsidRPr="00E20E84">
        <w:rPr>
          <w:rFonts w:ascii="標楷體" w:eastAsia="標楷體" w:hAnsi="標楷體" w:hint="eastAsia"/>
          <w:color w:val="FF0000"/>
          <w:sz w:val="28"/>
          <w:szCs w:val="28"/>
        </w:rPr>
        <w:t>年</w:t>
      </w:r>
      <w:r w:rsidRPr="00E20E84">
        <w:rPr>
          <w:rFonts w:ascii="標楷體" w:eastAsia="標楷體" w:hAnsi="標楷體" w:hint="eastAsia"/>
          <w:sz w:val="28"/>
          <w:szCs w:val="28"/>
        </w:rPr>
        <w:t>。</w:t>
      </w:r>
      <w:r w:rsidRPr="00E20E84">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E20E84">
        <w:rPr>
          <w:rFonts w:ascii="標楷體" w:eastAsia="標楷體" w:hAnsi="標楷體" w:hint="eastAsia"/>
          <w:spacing w:val="0"/>
          <w:sz w:val="28"/>
          <w:szCs w:val="28"/>
          <w:u w:val="single"/>
        </w:rPr>
        <w:t>最後保固期限長</w:t>
      </w:r>
      <w:r w:rsidRPr="00E20E84">
        <w:rPr>
          <w:rFonts w:ascii="標楷體" w:eastAsia="標楷體" w:hAnsi="標楷體"/>
          <w:spacing w:val="0"/>
          <w:sz w:val="28"/>
          <w:szCs w:val="28"/>
          <w:u w:val="single"/>
        </w:rPr>
        <w:t>90</w:t>
      </w:r>
      <w:r w:rsidRPr="00E20E84">
        <w:rPr>
          <w:rFonts w:ascii="標楷體" w:eastAsia="標楷體" w:hAnsi="標楷體" w:hint="eastAsia"/>
          <w:spacing w:val="0"/>
          <w:sz w:val="28"/>
          <w:szCs w:val="28"/>
          <w:u w:val="single"/>
        </w:rPr>
        <w:t>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hint="eastAsia"/>
          <w:spacing w:val="0"/>
          <w:sz w:val="28"/>
          <w:szCs w:val="28"/>
        </w:rPr>
        <w:t>。</w:t>
      </w:r>
    </w:p>
    <w:p w:rsidR="00C13488" w:rsidRPr="00E20E84"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cs="Arial" w:hint="eastAsia"/>
          <w:color w:val="00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，且得標案件屬營造業法所稱營繕工程之工程採購者，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，其減收金額不併入前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F711A">
        <w:rPr>
          <w:rFonts w:ascii="標楷體" w:eastAsia="標楷體" w:hAnsi="標楷體" w:hint="eastAsia"/>
          <w:color w:val="FF0000"/>
          <w:spacing w:val="0"/>
          <w:sz w:val="28"/>
          <w:szCs w:val="28"/>
        </w:rPr>
        <w:t>押標金及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秘書室（出納）</w:t>
      </w:r>
    </w:p>
    <w:p w:rsidR="00C13488" w:rsidRPr="00CE6CF3"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繳納時，請註明「採購案號」、「採購案名」、「保證金種類名稱</w:t>
      </w:r>
      <w:r>
        <w:rPr>
          <w:rFonts w:ascii="標楷體" w:eastAsia="標楷體" w:hAnsi="標楷體"/>
          <w:bCs/>
          <w:color w:val="000000"/>
          <w:sz w:val="28"/>
          <w:szCs w:val="28"/>
        </w:rPr>
        <w:t>(</w:t>
      </w:r>
      <w:r>
        <w:rPr>
          <w:rFonts w:ascii="標楷體" w:eastAsia="標楷體" w:hAnsi="標楷體" w:hint="eastAsia"/>
          <w:bCs/>
          <w:color w:val="000000"/>
          <w:sz w:val="28"/>
          <w:szCs w:val="28"/>
        </w:rPr>
        <w:t>如押標金、履約保證金、保固保證金、差額保證金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5265C3" w:rsidP="0058363A">
      <w:pPr>
        <w:pStyle w:val="7"/>
        <w:spacing w:line="400" w:lineRule="exact"/>
        <w:ind w:left="993" w:firstLine="0"/>
        <w:jc w:val="both"/>
        <w:textAlignment w:val="auto"/>
        <w:rPr>
          <w:rFonts w:ascii="標楷體" w:eastAsia="標楷體" w:hAnsi="標楷體"/>
          <w:color w:val="FF0000"/>
          <w:spacing w:val="0"/>
          <w:sz w:val="28"/>
          <w:szCs w:val="28"/>
        </w:rPr>
      </w:pPr>
      <w:r>
        <w:rPr>
          <w:rFonts w:ascii="標楷體" w:eastAsia="標楷體" w:hAnsi="標楷體" w:hint="eastAsia"/>
          <w:color w:val="FF0000"/>
          <w:spacing w:val="0"/>
          <w:sz w:val="28"/>
          <w:szCs w:val="28"/>
        </w:rPr>
        <w:t>■</w:t>
      </w:r>
      <w:r w:rsidR="00C13488">
        <w:rPr>
          <w:rFonts w:ascii="標楷體" w:eastAsia="標楷體" w:hAnsi="標楷體" w:hint="eastAsia"/>
          <w:color w:val="FF0000"/>
          <w:spacing w:val="0"/>
          <w:sz w:val="28"/>
          <w:szCs w:val="28"/>
        </w:rPr>
        <w:t>本</w:t>
      </w:r>
      <w:r w:rsidR="00C13488" w:rsidRPr="00A064D9">
        <w:rPr>
          <w:rFonts w:ascii="標楷體" w:eastAsia="標楷體" w:hAnsi="標楷體" w:hint="eastAsia"/>
          <w:color w:val="FF0000"/>
          <w:spacing w:val="0"/>
          <w:sz w:val="28"/>
          <w:szCs w:val="28"/>
        </w:rPr>
        <w:t>署</w:t>
      </w:r>
      <w:r w:rsidR="00C13488">
        <w:rPr>
          <w:rFonts w:ascii="標楷體" w:eastAsia="標楷體" w:hAnsi="標楷體"/>
          <w:color w:val="FF0000"/>
          <w:spacing w:val="0"/>
          <w:sz w:val="28"/>
          <w:szCs w:val="28"/>
        </w:rPr>
        <w:t>(</w:t>
      </w:r>
      <w:r w:rsidR="00C13488">
        <w:rPr>
          <w:rFonts w:ascii="標楷體" w:eastAsia="標楷體" w:hAnsi="標楷體" w:hint="eastAsia"/>
          <w:color w:val="FF0000"/>
          <w:spacing w:val="0"/>
          <w:sz w:val="28"/>
          <w:szCs w:val="28"/>
        </w:rPr>
        <w:t>除管制藥品</w:t>
      </w:r>
      <w:r w:rsidR="00C13488" w:rsidRPr="00A064D9">
        <w:rPr>
          <w:rFonts w:ascii="標楷體" w:eastAsia="標楷體" w:hAnsi="標楷體" w:hint="eastAsia"/>
          <w:color w:val="FF0000"/>
          <w:spacing w:val="0"/>
          <w:sz w:val="28"/>
          <w:szCs w:val="28"/>
        </w:rPr>
        <w:t>製藥工廠</w:t>
      </w:r>
      <w:r w:rsidR="00C13488">
        <w:rPr>
          <w:rFonts w:ascii="標楷體" w:eastAsia="標楷體" w:hAnsi="標楷體" w:hint="eastAsia"/>
          <w:color w:val="FF0000"/>
          <w:spacing w:val="0"/>
          <w:sz w:val="28"/>
          <w:szCs w:val="28"/>
        </w:rPr>
        <w:t>外</w:t>
      </w:r>
      <w:r w:rsidR="00C13488">
        <w:rPr>
          <w:rFonts w:ascii="標楷體" w:eastAsia="標楷體" w:hAnsi="標楷體"/>
          <w:color w:val="FF0000"/>
          <w:spacing w:val="0"/>
          <w:sz w:val="28"/>
          <w:szCs w:val="28"/>
        </w:rPr>
        <w:t>)</w:t>
      </w:r>
      <w:r w:rsidR="00C13488" w:rsidRPr="00A064D9">
        <w:rPr>
          <w:rFonts w:ascii="標楷體" w:eastAsia="標楷體" w:hAnsi="標楷體" w:hint="eastAsia"/>
          <w:color w:val="FF0000"/>
          <w:spacing w:val="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rPr>
      </w:pPr>
      <w:r w:rsidRPr="00A064D9">
        <w:rPr>
          <w:rFonts w:ascii="標楷體" w:eastAsia="標楷體" w:hAnsi="標楷體" w:hint="eastAsia"/>
          <w:bCs/>
          <w:color w:val="FF0000"/>
          <w:sz w:val="28"/>
          <w:szCs w:val="28"/>
        </w:rPr>
        <w:t>解款行：中央銀行國庫局【代號：</w:t>
      </w:r>
      <w:r w:rsidRPr="00A064D9">
        <w:rPr>
          <w:rFonts w:ascii="標楷體" w:eastAsia="標楷體" w:hAnsi="標楷體"/>
          <w:bCs/>
          <w:color w:val="FF0000"/>
          <w:sz w:val="28"/>
          <w:szCs w:val="28"/>
        </w:rPr>
        <w:t>0000022</w:t>
      </w:r>
      <w:r w:rsidRPr="00A064D9">
        <w:rPr>
          <w:rFonts w:ascii="標楷體" w:eastAsia="標楷體" w:hAnsi="標楷體" w:hint="eastAsia"/>
          <w:bCs/>
          <w:color w:val="FF000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C13488" w:rsidP="0058363A">
      <w:pPr>
        <w:pStyle w:val="7"/>
        <w:spacing w:line="400" w:lineRule="exact"/>
        <w:ind w:left="994"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管制藥品</w:t>
      </w:r>
      <w:r w:rsidRPr="00A064D9">
        <w:rPr>
          <w:rFonts w:ascii="標楷體" w:eastAsia="標楷體" w:hAnsi="標楷體" w:hint="eastAsia"/>
          <w:color w:val="FF0000"/>
          <w:spacing w:val="0"/>
          <w:sz w:val="28"/>
          <w:szCs w:val="28"/>
        </w:rPr>
        <w:t>製藥工廠：</w:t>
      </w:r>
    </w:p>
    <w:p w:rsidR="00C13488" w:rsidRPr="00A064D9" w:rsidRDefault="00C13488" w:rsidP="0058363A">
      <w:pPr>
        <w:pStyle w:val="7"/>
        <w:spacing w:line="40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r w:rsidRPr="00A064D9">
        <w:rPr>
          <w:rFonts w:ascii="標楷體" w:eastAsia="標楷體" w:hAnsi="標楷體" w:hint="eastAsia"/>
          <w:bCs/>
          <w:color w:val="FF0000"/>
          <w:sz w:val="28"/>
          <w:szCs w:val="28"/>
        </w:rPr>
        <w:t>解款行：台灣銀行南港分行</w:t>
      </w:r>
    </w:p>
    <w:p w:rsidR="00C13488" w:rsidRPr="00A064D9"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A80E94">
      <w:pPr>
        <w:pStyle w:val="7"/>
        <w:spacing w:line="40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58363A">
      <w:pPr>
        <w:pStyle w:val="7"/>
        <w:numPr>
          <w:ilvl w:val="0"/>
          <w:numId w:val="1"/>
        </w:numPr>
        <w:spacing w:line="400" w:lineRule="exact"/>
        <w:ind w:left="1077" w:hanging="1077"/>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A064D9">
        <w:rPr>
          <w:rFonts w:ascii="標楷體" w:eastAsia="標楷體" w:hAnsi="標楷體" w:hint="eastAsia"/>
          <w:color w:val="FF0000"/>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廠商有下列情形之一者，其所繳納之押標金，不予發還，其已發還者，並予追繳：（無押標金者免列）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227372">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w:t>
      </w:r>
      <w:r w:rsidRPr="00227372">
        <w:rPr>
          <w:rFonts w:ascii="標楷體" w:eastAsia="標楷體" w:hAnsi="標楷體" w:hint="eastAsia"/>
          <w:color w:val="FF0000"/>
          <w:sz w:val="28"/>
          <w:u w:val="single"/>
        </w:rPr>
        <w:lastRenderedPageBreak/>
        <w:t>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7E63FF">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5265C3" w:rsidP="005265C3">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5265C3" w:rsidP="005265C3">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z w:val="28"/>
          <w:szCs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款準用最有利標。</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5265C3" w:rsidP="005265C3">
      <w:pPr>
        <w:pStyle w:val="7"/>
        <w:ind w:leftChars="355" w:left="1163" w:hangingChars="101" w:hanging="311"/>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lastRenderedPageBreak/>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A80E94">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C13488" w:rsidRPr="00740DA7" w:rsidRDefault="00C13488" w:rsidP="00A80E94">
      <w:pPr>
        <w:pStyle w:val="7"/>
        <w:numPr>
          <w:ilvl w:val="0"/>
          <w:numId w:val="1"/>
        </w:numPr>
        <w:spacing w:line="400" w:lineRule="exact"/>
        <w:ind w:left="1134" w:rightChars="-177" w:right="-425"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無法決標時是否得依採購法第</w:t>
      </w:r>
      <w:r w:rsidRPr="00740DA7">
        <w:rPr>
          <w:rFonts w:ascii="標楷體" w:eastAsia="標楷體" w:hAnsi="標楷體"/>
          <w:color w:val="000000"/>
          <w:spacing w:val="0"/>
          <w:sz w:val="28"/>
          <w:szCs w:val="28"/>
        </w:rPr>
        <w:t>55</w:t>
      </w:r>
      <w:r w:rsidRPr="00740DA7">
        <w:rPr>
          <w:rFonts w:ascii="標楷體" w:eastAsia="標楷體" w:hAnsi="標楷體" w:hint="eastAsia"/>
          <w:color w:val="000000"/>
          <w:spacing w:val="0"/>
          <w:sz w:val="28"/>
          <w:szCs w:val="28"/>
        </w:rPr>
        <w:t>條或第</w:t>
      </w:r>
      <w:r w:rsidRPr="00740DA7">
        <w:rPr>
          <w:rFonts w:ascii="標楷體" w:eastAsia="標楷體" w:hAnsi="標楷體"/>
          <w:color w:val="000000"/>
          <w:spacing w:val="0"/>
          <w:sz w:val="28"/>
          <w:szCs w:val="28"/>
        </w:rPr>
        <w:t>56</w:t>
      </w:r>
      <w:r w:rsidRPr="00740DA7">
        <w:rPr>
          <w:rFonts w:ascii="標楷體" w:eastAsia="標楷體" w:hAnsi="標楷體" w:hint="eastAsia"/>
          <w:color w:val="000000"/>
          <w:spacing w:val="0"/>
          <w:sz w:val="28"/>
          <w:szCs w:val="28"/>
        </w:rPr>
        <w:t>條規定採行協商措施：否。</w:t>
      </w:r>
    </w:p>
    <w:p w:rsidR="00C13488" w:rsidRPr="00740DA7" w:rsidRDefault="00C13488" w:rsidP="00370052">
      <w:pPr>
        <w:pStyle w:val="7"/>
        <w:numPr>
          <w:ilvl w:val="0"/>
          <w:numId w:val="1"/>
        </w:numPr>
        <w:spacing w:line="40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請載明擴充之金額、數量或期間上限，招標公告亦應載明，並應將預估選購或擴充項目所需金額計入採購金額。未保留增購權利者免填</w:t>
      </w:r>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r w:rsidRPr="00740DA7">
        <w:rPr>
          <w:rFonts w:ascii="標楷體" w:eastAsia="標楷體" w:hAnsi="標楷體"/>
          <w:color w:val="000000"/>
          <w:spacing w:val="0"/>
          <w:sz w:val="28"/>
          <w:szCs w:val="28"/>
        </w:rPr>
        <w:t xml:space="preserve">       </w:t>
      </w:r>
      <w:r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031DA3" w:rsidRPr="00031DA3" w:rsidRDefault="00031DA3" w:rsidP="00031DA3">
      <w:pPr>
        <w:snapToGrid w:val="0"/>
        <w:spacing w:line="500" w:lineRule="exact"/>
        <w:ind w:left="900" w:hanging="540"/>
        <w:rPr>
          <w:rFonts w:ascii="標楷體" w:eastAsia="標楷體" w:hAnsi="標楷體"/>
          <w:sz w:val="28"/>
          <w:szCs w:val="28"/>
        </w:rPr>
      </w:pPr>
      <w:r w:rsidRPr="00031DA3">
        <w:rPr>
          <w:rFonts w:ascii="標楷體" w:eastAsia="標楷體" w:hAnsi="標楷體" w:hint="eastAsia"/>
          <w:b/>
          <w:sz w:val="28"/>
          <w:szCs w:val="28"/>
        </w:rPr>
        <w:t>一、投標廠商基本資格</w:t>
      </w:r>
      <w:r w:rsidRPr="00031DA3">
        <w:rPr>
          <w:rFonts w:ascii="標楷體" w:eastAsia="標楷體" w:hAnsi="標楷體" w:hint="eastAsia"/>
          <w:sz w:val="28"/>
          <w:szCs w:val="28"/>
        </w:rPr>
        <w:t>（具下列■資格之一者）及應檢附之資格證明文件（廠商需提出資格文件影本繳驗，必要時本署並得通知廠商提供正本供查驗）：</w:t>
      </w:r>
    </w:p>
    <w:p w:rsidR="00031DA3" w:rsidRPr="00031DA3" w:rsidRDefault="00031DA3" w:rsidP="00031DA3">
      <w:pPr>
        <w:tabs>
          <w:tab w:val="left" w:pos="540"/>
        </w:tabs>
        <w:snapToGrid w:val="0"/>
        <w:spacing w:line="500" w:lineRule="exact"/>
        <w:ind w:left="1440" w:hanging="540"/>
        <w:rPr>
          <w:rFonts w:ascii="新細明體" w:hAnsi="新細明體"/>
          <w:b/>
          <w:color w:val="0000FF"/>
          <w:sz w:val="28"/>
          <w:szCs w:val="28"/>
        </w:rPr>
      </w:pPr>
      <w:r w:rsidRPr="00031DA3">
        <w:rPr>
          <w:rFonts w:ascii="標楷體" w:eastAsia="標楷體" w:hAnsi="標楷體" w:hint="eastAsia"/>
          <w:sz w:val="28"/>
          <w:szCs w:val="28"/>
        </w:rPr>
        <w:t>■ 財（社）團法人團體、公、協、學會</w:t>
      </w:r>
    </w:p>
    <w:p w:rsidR="00031DA3" w:rsidRPr="00031DA3" w:rsidRDefault="00031DA3" w:rsidP="00031DA3">
      <w:pPr>
        <w:tabs>
          <w:tab w:val="left" w:pos="540"/>
          <w:tab w:val="left" w:pos="1260"/>
        </w:tabs>
        <w:snapToGrid w:val="0"/>
        <w:spacing w:line="500" w:lineRule="exact"/>
        <w:ind w:left="900"/>
        <w:rPr>
          <w:rFonts w:ascii="標楷體" w:eastAsia="標楷體" w:hAnsi="標楷體"/>
          <w:sz w:val="28"/>
          <w:szCs w:val="28"/>
        </w:rPr>
      </w:pPr>
      <w:r w:rsidRPr="00031DA3">
        <w:rPr>
          <w:rFonts w:ascii="標楷體" w:eastAsia="標楷體" w:hAnsi="標楷體" w:hint="eastAsia"/>
          <w:sz w:val="28"/>
          <w:szCs w:val="28"/>
        </w:rPr>
        <w:t>■ 公（私）立大專院校</w:t>
      </w:r>
    </w:p>
    <w:p w:rsidR="00031DA3" w:rsidRPr="00031DA3" w:rsidRDefault="00031DA3" w:rsidP="00031DA3">
      <w:pPr>
        <w:tabs>
          <w:tab w:val="left" w:pos="540"/>
          <w:tab w:val="left" w:pos="1260"/>
        </w:tabs>
        <w:snapToGrid w:val="0"/>
        <w:spacing w:line="500" w:lineRule="exact"/>
        <w:ind w:left="900"/>
        <w:rPr>
          <w:rFonts w:ascii="標楷體" w:eastAsia="標楷體" w:hAnsi="標楷體"/>
          <w:sz w:val="28"/>
          <w:szCs w:val="28"/>
        </w:rPr>
      </w:pPr>
      <w:r w:rsidRPr="00031DA3">
        <w:rPr>
          <w:rFonts w:ascii="標楷體" w:eastAsia="標楷體" w:hAnsi="標楷體" w:hint="eastAsia"/>
          <w:sz w:val="28"/>
          <w:szCs w:val="28"/>
        </w:rPr>
        <w:t>■ 公立學術研究機構</w:t>
      </w:r>
    </w:p>
    <w:p w:rsidR="00031DA3" w:rsidRPr="00031DA3" w:rsidRDefault="00031DA3" w:rsidP="00031DA3">
      <w:pPr>
        <w:tabs>
          <w:tab w:val="left" w:pos="540"/>
          <w:tab w:val="left" w:pos="1260"/>
        </w:tabs>
        <w:snapToGrid w:val="0"/>
        <w:spacing w:line="500" w:lineRule="exact"/>
        <w:ind w:left="900"/>
        <w:rPr>
          <w:rFonts w:ascii="標楷體" w:eastAsia="標楷體" w:hAnsi="標楷體"/>
          <w:sz w:val="28"/>
          <w:szCs w:val="28"/>
        </w:rPr>
      </w:pPr>
      <w:r w:rsidRPr="00031DA3">
        <w:rPr>
          <w:rFonts w:ascii="標楷體" w:eastAsia="標楷體" w:hAnsi="標楷體" w:hint="eastAsia"/>
          <w:sz w:val="28"/>
          <w:szCs w:val="28"/>
        </w:rPr>
        <w:t xml:space="preserve">■ </w:t>
      </w:r>
      <w:r w:rsidRPr="00031DA3">
        <w:rPr>
          <w:rFonts w:ascii="標楷體" w:eastAsia="標楷體" w:hAnsi="標楷體"/>
          <w:sz w:val="28"/>
          <w:szCs w:val="28"/>
        </w:rPr>
        <w:t>政府機關及其附屬之研究機構</w:t>
      </w:r>
    </w:p>
    <w:p w:rsidR="00031DA3" w:rsidRPr="00031DA3" w:rsidRDefault="00031DA3" w:rsidP="00031DA3">
      <w:pPr>
        <w:tabs>
          <w:tab w:val="left" w:pos="540"/>
          <w:tab w:val="left" w:pos="1260"/>
        </w:tabs>
        <w:snapToGrid w:val="0"/>
        <w:spacing w:line="500" w:lineRule="exact"/>
        <w:ind w:left="900"/>
        <w:rPr>
          <w:rFonts w:ascii="標楷體" w:eastAsia="標楷體" w:hAnsi="標楷體"/>
          <w:sz w:val="28"/>
          <w:szCs w:val="28"/>
        </w:rPr>
      </w:pPr>
      <w:r w:rsidRPr="00031DA3">
        <w:rPr>
          <w:rFonts w:ascii="標楷體" w:eastAsia="標楷體" w:hAnsi="標楷體" w:hint="eastAsia"/>
          <w:sz w:val="28"/>
          <w:szCs w:val="28"/>
        </w:rPr>
        <w:t>■ 經政府合法登記之公司、行號、機構</w:t>
      </w:r>
    </w:p>
    <w:p w:rsidR="00031DA3" w:rsidRPr="00031DA3" w:rsidRDefault="00031DA3" w:rsidP="00031DA3">
      <w:pPr>
        <w:numPr>
          <w:ilvl w:val="1"/>
          <w:numId w:val="22"/>
        </w:numPr>
        <w:tabs>
          <w:tab w:val="left" w:pos="540"/>
          <w:tab w:val="left" w:pos="1260"/>
        </w:tabs>
        <w:adjustRightInd/>
        <w:snapToGrid w:val="0"/>
        <w:spacing w:line="500" w:lineRule="exact"/>
        <w:ind w:left="180" w:firstLine="720"/>
        <w:textAlignment w:val="auto"/>
        <w:rPr>
          <w:rFonts w:ascii="標楷體" w:eastAsia="標楷體" w:hAnsi="標楷體"/>
          <w:sz w:val="28"/>
          <w:szCs w:val="28"/>
        </w:rPr>
      </w:pPr>
      <w:r w:rsidRPr="00031DA3">
        <w:rPr>
          <w:rFonts w:ascii="標楷體" w:eastAsia="標楷體" w:hAnsi="標楷體" w:hint="eastAsia"/>
          <w:sz w:val="28"/>
          <w:szCs w:val="28"/>
        </w:rPr>
        <w:t xml:space="preserve"> 經政府合法登記之醫療機構（含醫院、診所）</w:t>
      </w:r>
    </w:p>
    <w:p w:rsidR="00031DA3" w:rsidRPr="00031DA3" w:rsidRDefault="00031DA3" w:rsidP="00031DA3">
      <w:pPr>
        <w:snapToGrid w:val="0"/>
        <w:spacing w:line="500" w:lineRule="exact"/>
        <w:rPr>
          <w:rFonts w:ascii="標楷體" w:eastAsia="標楷體" w:hAnsi="標楷體"/>
          <w:sz w:val="28"/>
          <w:szCs w:val="28"/>
        </w:rPr>
      </w:pPr>
      <w:r w:rsidRPr="00031DA3">
        <w:rPr>
          <w:rFonts w:ascii="標楷體" w:eastAsia="標楷體" w:hAnsi="標楷體" w:hint="eastAsia"/>
          <w:b/>
          <w:sz w:val="28"/>
          <w:szCs w:val="28"/>
        </w:rPr>
        <w:lastRenderedPageBreak/>
        <w:t>二、應檢附之資格證明文件</w:t>
      </w:r>
      <w:r w:rsidRPr="00031DA3">
        <w:rPr>
          <w:rFonts w:ascii="標楷體" w:eastAsia="標楷體" w:hAnsi="標楷體" w:hint="eastAsia"/>
          <w:sz w:val="28"/>
          <w:szCs w:val="28"/>
        </w:rPr>
        <w:t>：</w:t>
      </w:r>
    </w:p>
    <w:p w:rsidR="00031DA3" w:rsidRPr="00031DA3" w:rsidRDefault="00031DA3" w:rsidP="00031DA3">
      <w:pPr>
        <w:snapToGrid w:val="0"/>
        <w:spacing w:line="500" w:lineRule="exact"/>
        <w:ind w:leftChars="299" w:left="1256" w:hangingChars="192" w:hanging="538"/>
        <w:rPr>
          <w:rFonts w:ascii="標楷體" w:eastAsia="標楷體" w:hAnsi="標楷體"/>
          <w:color w:val="000000"/>
          <w:sz w:val="28"/>
          <w:szCs w:val="28"/>
        </w:rPr>
      </w:pPr>
      <w:r w:rsidRPr="00031DA3">
        <w:rPr>
          <w:rFonts w:ascii="標楷體" w:eastAsia="標楷體" w:hAnsi="標楷體" w:hint="eastAsia"/>
          <w:color w:val="000000"/>
          <w:sz w:val="28"/>
          <w:szCs w:val="28"/>
        </w:rPr>
        <w:t xml:space="preserve">■ </w:t>
      </w:r>
      <w:r w:rsidRPr="00031DA3">
        <w:rPr>
          <w:rFonts w:eastAsia="標楷體" w:hint="eastAsia"/>
          <w:spacing w:val="-16"/>
          <w:sz w:val="28"/>
          <w:szCs w:val="28"/>
        </w:rPr>
        <w:t>廠商</w:t>
      </w:r>
      <w:r w:rsidRPr="00031DA3">
        <w:rPr>
          <w:rFonts w:ascii="標楷體" w:eastAsia="標楷體" w:hAnsi="標楷體"/>
          <w:color w:val="000000"/>
          <w:sz w:val="28"/>
          <w:szCs w:val="28"/>
        </w:rPr>
        <w:t>登記或設立證明</w:t>
      </w:r>
      <w:r w:rsidRPr="00031DA3">
        <w:rPr>
          <w:rFonts w:ascii="標楷體" w:eastAsia="標楷體" w:hAnsi="標楷體" w:hint="eastAsia"/>
          <w:color w:val="000000"/>
          <w:sz w:val="28"/>
          <w:szCs w:val="28"/>
        </w:rPr>
        <w:t>影本</w:t>
      </w:r>
      <w:r w:rsidRPr="00031DA3">
        <w:rPr>
          <w:rFonts w:ascii="標楷體" w:eastAsia="標楷體" w:hAnsi="標楷體" w:hint="eastAsia"/>
          <w:sz w:val="28"/>
          <w:szCs w:val="28"/>
        </w:rPr>
        <w:t>【</w:t>
      </w:r>
      <w:r w:rsidRPr="00031DA3">
        <w:rPr>
          <w:rFonts w:ascii="標楷體" w:eastAsia="標楷體" w:hAnsi="標楷體"/>
          <w:sz w:val="28"/>
          <w:szCs w:val="28"/>
        </w:rPr>
        <w:t>如</w:t>
      </w:r>
      <w:r w:rsidRPr="00031DA3">
        <w:rPr>
          <w:rFonts w:ascii="標楷體" w:eastAsia="標楷體" w:hAnsi="標楷體" w:hint="eastAsia"/>
          <w:sz w:val="28"/>
          <w:szCs w:val="28"/>
        </w:rPr>
        <w:t>：</w:t>
      </w:r>
      <w:r w:rsidRPr="00031DA3">
        <w:rPr>
          <w:rFonts w:eastAsia="標楷體" w:hint="eastAsia"/>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sidRPr="00031DA3">
        <w:rPr>
          <w:rFonts w:ascii="標楷體" w:eastAsia="標楷體" w:hAnsi="標楷體" w:hint="eastAsia"/>
          <w:sz w:val="28"/>
          <w:szCs w:val="28"/>
        </w:rPr>
        <w:t>】</w:t>
      </w:r>
      <w:r w:rsidRPr="00031DA3">
        <w:rPr>
          <w:rFonts w:ascii="標楷體" w:eastAsia="標楷體" w:hAnsi="標楷體"/>
          <w:sz w:val="28"/>
          <w:szCs w:val="28"/>
        </w:rPr>
        <w:t>。</w:t>
      </w:r>
    </w:p>
    <w:p w:rsidR="00031DA3" w:rsidRPr="00031DA3" w:rsidRDefault="00031DA3" w:rsidP="00031DA3">
      <w:pPr>
        <w:snapToGrid w:val="0"/>
        <w:spacing w:line="500" w:lineRule="exact"/>
        <w:ind w:leftChars="374" w:left="1436" w:hangingChars="192" w:hanging="538"/>
        <w:rPr>
          <w:rFonts w:ascii="標楷體" w:eastAsia="標楷體" w:hAnsi="標楷體"/>
          <w:b/>
          <w:color w:val="000000"/>
          <w:sz w:val="28"/>
          <w:szCs w:val="28"/>
          <w:u w:val="single"/>
        </w:rPr>
      </w:pPr>
      <w:r w:rsidRPr="00031DA3">
        <w:rPr>
          <w:rFonts w:ascii="標楷體" w:eastAsia="標楷體" w:hAnsi="標楷體"/>
          <w:b/>
          <w:color w:val="000000"/>
          <w:sz w:val="28"/>
          <w:szCs w:val="28"/>
          <w:u w:val="single"/>
        </w:rPr>
        <w:t>上開證明，廠商得以列印公開於目的事業主管機關網站之資料代之。</w:t>
      </w:r>
    </w:p>
    <w:p w:rsidR="00031DA3" w:rsidRPr="00031DA3" w:rsidRDefault="00031DA3" w:rsidP="00031DA3">
      <w:pPr>
        <w:snapToGrid w:val="0"/>
        <w:spacing w:line="500" w:lineRule="exact"/>
        <w:ind w:leftChars="450" w:left="1080"/>
        <w:rPr>
          <w:rFonts w:ascii="新細明體" w:hAnsi="新細明體"/>
          <w:b/>
          <w:color w:val="000000"/>
          <w:sz w:val="28"/>
          <w:szCs w:val="28"/>
          <w:shd w:val="pct15" w:color="auto" w:fill="FFFFFF"/>
        </w:rPr>
      </w:pPr>
      <w:r w:rsidRPr="00031DA3">
        <w:rPr>
          <w:rFonts w:ascii="新細明體" w:hAnsi="新細明體" w:hint="eastAsia"/>
          <w:b/>
          <w:color w:val="000000"/>
          <w:sz w:val="28"/>
          <w:szCs w:val="28"/>
        </w:rPr>
        <w:t>【注意：依經濟部</w:t>
      </w:r>
      <w:smartTag w:uri="urn:schemas-microsoft-com:office:smarttags" w:element="chsdate">
        <w:smartTagPr>
          <w:attr w:name="IsROCDate" w:val="False"/>
          <w:attr w:name="IsLunarDate" w:val="False"/>
          <w:attr w:name="Day" w:val="2"/>
          <w:attr w:name="Month" w:val="4"/>
          <w:attr w:name="Year" w:val="1998"/>
        </w:smartTagPr>
        <w:r w:rsidRPr="00031DA3">
          <w:rPr>
            <w:rFonts w:ascii="新細明體" w:hAnsi="新細明體" w:hint="eastAsia"/>
            <w:b/>
            <w:color w:val="000000"/>
            <w:sz w:val="28"/>
            <w:szCs w:val="28"/>
          </w:rPr>
          <w:t>98年4月2日</w:t>
        </w:r>
      </w:smartTag>
      <w:r w:rsidRPr="00031DA3">
        <w:rPr>
          <w:rFonts w:ascii="新細明體" w:hAnsi="新細明體" w:hint="eastAsia"/>
          <w:b/>
          <w:color w:val="000000"/>
          <w:sz w:val="28"/>
          <w:szCs w:val="28"/>
        </w:rPr>
        <w:t>經商字第09802406680號公告：「直轄市政府及縣（市）政府依營利事業統一發證辦法所核發之營利事業登記證，自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031DA3">
          <w:rPr>
            <w:rFonts w:ascii="新細明體" w:hAnsi="新細明體" w:hint="eastAsia"/>
            <w:b/>
            <w:color w:val="000000"/>
            <w:sz w:val="28"/>
            <w:szCs w:val="28"/>
          </w:rPr>
          <w:t>98年4月13日</w:t>
        </w:r>
      </w:smartTag>
      <w:r w:rsidRPr="00031DA3">
        <w:rPr>
          <w:rFonts w:ascii="新細明體" w:hAnsi="新細明體" w:hint="eastAsia"/>
          <w:b/>
          <w:color w:val="000000"/>
          <w:sz w:val="28"/>
          <w:szCs w:val="28"/>
        </w:rPr>
        <w:t>起停止使用，不再作為證明文件。」</w:t>
      </w:r>
      <w:r w:rsidRPr="00031DA3">
        <w:rPr>
          <w:rFonts w:ascii="新細明體" w:hAnsi="新細明體" w:hint="eastAsia"/>
          <w:b/>
          <w:color w:val="000000"/>
          <w:sz w:val="28"/>
          <w:szCs w:val="28"/>
          <w:shd w:val="pct15" w:color="auto" w:fill="FFFFFF"/>
        </w:rPr>
        <w:t>準此，</w:t>
      </w:r>
      <w:r w:rsidRPr="00031DA3">
        <w:rPr>
          <w:rFonts w:ascii="新細明體" w:hAnsi="新細明體" w:hint="eastAsia"/>
          <w:b/>
          <w:color w:val="000000"/>
          <w:sz w:val="28"/>
          <w:szCs w:val="28"/>
          <w:u w:val="single"/>
          <w:shd w:val="pct15" w:color="auto" w:fill="FFFFFF"/>
        </w:rPr>
        <w:t>投標廠商如以營利事業登記證作為資格證明文件，而無其他足資證明之文件者，視為資格不符</w:t>
      </w:r>
      <w:r w:rsidRPr="00031DA3">
        <w:rPr>
          <w:rFonts w:ascii="新細明體" w:hAnsi="新細明體" w:hint="eastAsia"/>
          <w:b/>
          <w:color w:val="000000"/>
          <w:sz w:val="28"/>
          <w:szCs w:val="28"/>
          <w:shd w:val="pct15" w:color="auto" w:fill="FFFFFF"/>
        </w:rPr>
        <w:t>】</w:t>
      </w:r>
    </w:p>
    <w:p w:rsidR="00031DA3" w:rsidRPr="00031DA3" w:rsidRDefault="00031DA3" w:rsidP="00031DA3">
      <w:pPr>
        <w:snapToGrid w:val="0"/>
        <w:spacing w:line="400" w:lineRule="exact"/>
        <w:ind w:leftChars="297" w:left="993" w:hangingChars="100" w:hanging="280"/>
        <w:rPr>
          <w:rFonts w:ascii="標楷體" w:eastAsia="標楷體" w:hAnsi="標楷體"/>
          <w:b/>
          <w:sz w:val="28"/>
          <w:szCs w:val="28"/>
        </w:rPr>
      </w:pPr>
      <w:r w:rsidRPr="00031DA3">
        <w:rPr>
          <w:rFonts w:ascii="標楷體" w:eastAsia="標楷體" w:hAnsi="標楷體"/>
          <w:color w:val="FF0000"/>
          <w:sz w:val="28"/>
          <w:szCs w:val="28"/>
        </w:rPr>
        <w:sym w:font="Wingdings" w:char="F0A8"/>
      </w:r>
      <w:r w:rsidRPr="00031DA3">
        <w:rPr>
          <w:rFonts w:ascii="標楷體" w:eastAsia="標楷體" w:hAnsi="標楷體" w:hint="eastAsia"/>
          <w:b/>
          <w:color w:val="FF0000"/>
          <w:sz w:val="28"/>
          <w:szCs w:val="28"/>
          <w:u w:val="single"/>
        </w:rPr>
        <w:t>本採購屬經濟部投資審議委員會公告「具敏感性或國安(含資安)疑慮之業務範疇」之資訊服務採購，廠商不得為經濟部投資審議委員會公告之陸資資訊服務業者。(上開業務範疇及陸資資訊服務業清單公開於經濟部投資審議委員會網站</w:t>
      </w:r>
      <w:hyperlink r:id="rId8" w:history="1">
        <w:r w:rsidRPr="00031DA3">
          <w:rPr>
            <w:rStyle w:val="af1"/>
            <w:rFonts w:ascii="標楷體" w:eastAsia="標楷體" w:hAnsi="標楷體" w:hint="eastAsia"/>
            <w:b/>
            <w:color w:val="FF0000"/>
            <w:sz w:val="28"/>
            <w:szCs w:val="28"/>
          </w:rPr>
          <w:t>http://www.moeaic.gov.tw/</w:t>
        </w:r>
      </w:hyperlink>
      <w:r w:rsidRPr="00031DA3">
        <w:rPr>
          <w:rFonts w:ascii="標楷體" w:eastAsia="標楷體" w:hAnsi="標楷體" w:hint="eastAsia"/>
          <w:b/>
          <w:color w:val="FF0000"/>
          <w:sz w:val="28"/>
          <w:szCs w:val="28"/>
          <w:u w:val="single"/>
        </w:rPr>
        <w:t>)。</w:t>
      </w:r>
    </w:p>
    <w:p w:rsidR="00031DA3" w:rsidRPr="00031DA3" w:rsidRDefault="00031DA3" w:rsidP="00031DA3">
      <w:pPr>
        <w:numPr>
          <w:ilvl w:val="0"/>
          <w:numId w:val="17"/>
        </w:numPr>
        <w:adjustRightInd/>
        <w:snapToGrid w:val="0"/>
        <w:spacing w:line="500" w:lineRule="exact"/>
        <w:textAlignment w:val="auto"/>
        <w:rPr>
          <w:rFonts w:ascii="標楷體" w:eastAsia="標楷體" w:hAnsi="標楷體"/>
          <w:b/>
          <w:sz w:val="28"/>
          <w:szCs w:val="28"/>
        </w:rPr>
      </w:pPr>
      <w:r w:rsidRPr="00031DA3">
        <w:rPr>
          <w:rFonts w:ascii="標楷體" w:eastAsia="標楷體" w:hAnsi="標楷體" w:hint="eastAsia"/>
          <w:b/>
          <w:sz w:val="28"/>
          <w:szCs w:val="28"/>
        </w:rPr>
        <w:t>廠商納稅之證明：</w:t>
      </w:r>
    </w:p>
    <w:p w:rsidR="00031DA3" w:rsidRPr="00031DA3" w:rsidRDefault="00031DA3" w:rsidP="00031DA3">
      <w:pPr>
        <w:snapToGrid w:val="0"/>
        <w:spacing w:line="500" w:lineRule="exact"/>
        <w:ind w:leftChars="309" w:left="1084" w:hangingChars="122" w:hanging="342"/>
        <w:rPr>
          <w:rFonts w:ascii="標楷體" w:eastAsia="標楷體" w:hAnsi="標楷體"/>
          <w:sz w:val="28"/>
          <w:szCs w:val="28"/>
        </w:rPr>
      </w:pPr>
      <w:r w:rsidRPr="00031DA3">
        <w:rPr>
          <w:rFonts w:ascii="Batang" w:hAnsi="Batang" w:hint="eastAsia"/>
          <w:sz w:val="28"/>
          <w:szCs w:val="28"/>
        </w:rPr>
        <w:t>(1)</w:t>
      </w:r>
      <w:r w:rsidRPr="00031DA3">
        <w:rPr>
          <w:rFonts w:ascii="標楷體" w:eastAsia="標楷體" w:hAnsi="標楷體" w:hint="eastAsia"/>
          <w:b/>
          <w:sz w:val="28"/>
          <w:szCs w:val="28"/>
          <w:u w:val="single"/>
        </w:rPr>
        <w:t>營業稅繳稅證明：</w:t>
      </w:r>
      <w:r w:rsidRPr="00031DA3">
        <w:rPr>
          <w:rFonts w:ascii="標楷體" w:eastAsia="標楷體" w:hAnsi="標楷體" w:hint="eastAsia"/>
          <w:sz w:val="28"/>
          <w:szCs w:val="28"/>
        </w:rPr>
        <w:t>為營業稅繳款書收據聯或主管稽徵機關核章之</w:t>
      </w:r>
      <w:r w:rsidRPr="00031DA3">
        <w:rPr>
          <w:rFonts w:ascii="標楷體" w:eastAsia="標楷體" w:hAnsi="標楷體"/>
          <w:sz w:val="28"/>
          <w:szCs w:val="28"/>
        </w:rPr>
        <w:t>最近一期營業</w:t>
      </w:r>
      <w:r w:rsidRPr="00031DA3">
        <w:rPr>
          <w:rFonts w:ascii="標楷體" w:eastAsia="標楷體" w:hAnsi="標楷體" w:hint="eastAsia"/>
          <w:sz w:val="28"/>
          <w:szCs w:val="28"/>
        </w:rPr>
        <w:t>人銷售額與稅額申報書收執聯。廠商</w:t>
      </w:r>
      <w:r w:rsidRPr="00031DA3">
        <w:rPr>
          <w:rFonts w:ascii="標楷體" w:eastAsia="標楷體" w:hAnsi="標楷體"/>
          <w:sz w:val="28"/>
          <w:szCs w:val="28"/>
        </w:rPr>
        <w:t>不及提出最近一期證明者，得以前一期之納稅證明代之。新設立且未屆第一期營業稅繳納期限者，得以營業稅主管稽徵機關核發之核准設立登記公函</w:t>
      </w:r>
      <w:r w:rsidRPr="00031DA3">
        <w:rPr>
          <w:rFonts w:ascii="標楷體" w:eastAsia="標楷體" w:hAnsi="標楷體" w:hint="eastAsia"/>
          <w:sz w:val="28"/>
          <w:szCs w:val="28"/>
        </w:rPr>
        <w:t>代之；經核定使用</w:t>
      </w:r>
      <w:r w:rsidRPr="00031DA3">
        <w:rPr>
          <w:rFonts w:ascii="標楷體" w:eastAsia="標楷體" w:hAnsi="標楷體"/>
          <w:sz w:val="28"/>
          <w:szCs w:val="28"/>
        </w:rPr>
        <w:t>統一發票</w:t>
      </w:r>
      <w:r w:rsidRPr="00031DA3">
        <w:rPr>
          <w:rFonts w:ascii="標楷體" w:eastAsia="標楷體" w:hAnsi="標楷體" w:hint="eastAsia"/>
          <w:sz w:val="28"/>
          <w:szCs w:val="28"/>
        </w:rPr>
        <w:t>者，應一併檢附申領統一發票購票證相關文件。(本項適用於依營業稅法須報繳營業稅者之情形)</w:t>
      </w:r>
    </w:p>
    <w:p w:rsidR="00031DA3" w:rsidRPr="00031DA3" w:rsidRDefault="00031DA3" w:rsidP="00031DA3">
      <w:pPr>
        <w:snapToGrid w:val="0"/>
        <w:spacing w:line="500" w:lineRule="exact"/>
        <w:ind w:leftChars="296" w:left="1080" w:hangingChars="132" w:hanging="370"/>
        <w:rPr>
          <w:rFonts w:ascii="標楷體" w:eastAsia="標楷體" w:hAnsi="標楷體"/>
          <w:sz w:val="28"/>
          <w:szCs w:val="28"/>
        </w:rPr>
      </w:pPr>
      <w:r w:rsidRPr="00031DA3">
        <w:rPr>
          <w:rFonts w:ascii="Batang" w:hAnsi="Batang" w:hint="eastAsia"/>
          <w:sz w:val="28"/>
          <w:szCs w:val="28"/>
        </w:rPr>
        <w:t>(2)</w:t>
      </w:r>
      <w:r w:rsidRPr="00031DA3">
        <w:rPr>
          <w:rFonts w:ascii="標楷體" w:eastAsia="標楷體" w:hAnsi="標楷體" w:hint="eastAsia"/>
          <w:b/>
          <w:sz w:val="28"/>
          <w:szCs w:val="28"/>
          <w:u w:val="single"/>
        </w:rPr>
        <w:t>所得稅證明：</w:t>
      </w:r>
      <w:r w:rsidRPr="00031DA3">
        <w:rPr>
          <w:rFonts w:ascii="標楷體" w:eastAsia="標楷體" w:hAnsi="標楷體" w:hint="eastAsia"/>
          <w:sz w:val="28"/>
          <w:szCs w:val="28"/>
        </w:rPr>
        <w:t>最近一期之所得稅申報證明文件。廠商不及提出最近一年證明文件者，得以前一年之納稅證明文件代之。</w:t>
      </w:r>
    </w:p>
    <w:p w:rsidR="00031DA3" w:rsidRPr="00031DA3" w:rsidRDefault="00031DA3" w:rsidP="00031DA3">
      <w:pPr>
        <w:snapToGrid w:val="0"/>
        <w:spacing w:line="500" w:lineRule="exact"/>
        <w:ind w:leftChars="295" w:left="1133" w:hanging="425"/>
        <w:rPr>
          <w:rFonts w:ascii="標楷體" w:eastAsia="標楷體" w:hAnsi="標楷體"/>
          <w:sz w:val="28"/>
          <w:szCs w:val="28"/>
        </w:rPr>
      </w:pPr>
      <w:r w:rsidRPr="00031DA3">
        <w:rPr>
          <w:rFonts w:ascii="Batang" w:hAnsi="Batang" w:hint="eastAsia"/>
          <w:sz w:val="28"/>
          <w:szCs w:val="28"/>
        </w:rPr>
        <w:t>(3)</w:t>
      </w:r>
      <w:r w:rsidRPr="00031DA3">
        <w:rPr>
          <w:rFonts w:ascii="標楷體" w:eastAsia="標楷體" w:hAnsi="標楷體" w:hint="eastAsia"/>
          <w:sz w:val="28"/>
          <w:szCs w:val="28"/>
        </w:rPr>
        <w:t>營業稅或所得稅之納稅證明，得以相同期間內主管稽徵機關核發之無違章欠稅之查復表代之。</w:t>
      </w:r>
    </w:p>
    <w:p w:rsidR="00031DA3" w:rsidRPr="00031DA3" w:rsidRDefault="00031DA3" w:rsidP="00031DA3">
      <w:pPr>
        <w:snapToGrid w:val="0"/>
        <w:spacing w:line="500" w:lineRule="exact"/>
        <w:ind w:leftChars="296" w:left="1133" w:hanging="423"/>
        <w:rPr>
          <w:rFonts w:ascii="標楷體" w:eastAsia="標楷體" w:hAnsi="標楷體"/>
          <w:b/>
          <w:sz w:val="28"/>
          <w:szCs w:val="28"/>
          <w:u w:val="single"/>
        </w:rPr>
      </w:pPr>
      <w:r w:rsidRPr="00031DA3">
        <w:rPr>
          <w:rFonts w:ascii="Batang" w:hAnsi="Batang" w:hint="eastAsia"/>
          <w:sz w:val="28"/>
          <w:szCs w:val="28"/>
        </w:rPr>
        <w:lastRenderedPageBreak/>
        <w:t>(4)</w:t>
      </w:r>
      <w:r w:rsidRPr="00031DA3">
        <w:rPr>
          <w:rFonts w:ascii="標楷體" w:eastAsia="標楷體" w:hAnsi="標楷體" w:hint="eastAsia"/>
          <w:sz w:val="28"/>
          <w:szCs w:val="28"/>
        </w:rPr>
        <w:t>依法免繳納營業稅或所得稅者，應繳交核定通知書影本或其他依法免稅之證明文件影本。</w:t>
      </w:r>
    </w:p>
    <w:p w:rsidR="00031DA3" w:rsidRPr="00031DA3" w:rsidRDefault="00031DA3" w:rsidP="00031DA3">
      <w:pPr>
        <w:snapToGrid w:val="0"/>
        <w:spacing w:line="500" w:lineRule="exact"/>
        <w:ind w:left="1260" w:hanging="540"/>
        <w:rPr>
          <w:rFonts w:ascii="標楷體" w:eastAsia="標楷體" w:hAnsi="標楷體"/>
          <w:sz w:val="28"/>
          <w:szCs w:val="28"/>
        </w:rPr>
      </w:pPr>
      <w:r w:rsidRPr="00031DA3">
        <w:rPr>
          <w:rFonts w:ascii="標楷體" w:eastAsia="標楷體" w:hAnsi="標楷體" w:hint="eastAsia"/>
          <w:sz w:val="28"/>
          <w:szCs w:val="28"/>
        </w:rPr>
        <w:t xml:space="preserve">□ </w:t>
      </w:r>
      <w:r w:rsidRPr="00031DA3">
        <w:rPr>
          <w:rFonts w:ascii="標楷體" w:eastAsia="標楷體" w:hAnsi="標楷體"/>
          <w:sz w:val="28"/>
          <w:szCs w:val="28"/>
        </w:rPr>
        <w:t>廠商依工業團體法或商業團體法加入工業或商業團體之證明</w:t>
      </w:r>
      <w:r w:rsidRPr="00031DA3">
        <w:rPr>
          <w:rFonts w:ascii="標楷體" w:eastAsia="標楷體" w:hAnsi="標楷體" w:hint="eastAsia"/>
          <w:sz w:val="28"/>
          <w:szCs w:val="28"/>
        </w:rPr>
        <w:t>影本</w:t>
      </w:r>
      <w:r w:rsidRPr="00031DA3">
        <w:rPr>
          <w:rFonts w:ascii="標楷體" w:eastAsia="標楷體" w:hAnsi="標楷體"/>
          <w:sz w:val="28"/>
          <w:szCs w:val="28"/>
        </w:rPr>
        <w:t>（如</w:t>
      </w:r>
      <w:r w:rsidRPr="00031DA3">
        <w:rPr>
          <w:rFonts w:ascii="標楷體" w:eastAsia="標楷體" w:hAnsi="標楷體" w:hint="eastAsia"/>
          <w:sz w:val="28"/>
          <w:szCs w:val="28"/>
        </w:rPr>
        <w:t>：</w:t>
      </w:r>
      <w:r w:rsidRPr="00031DA3">
        <w:rPr>
          <w:rFonts w:ascii="標楷體" w:eastAsia="標楷體" w:hAnsi="標楷體"/>
          <w:sz w:val="28"/>
          <w:szCs w:val="28"/>
        </w:rPr>
        <w:t>會員證）。</w:t>
      </w:r>
    </w:p>
    <w:p w:rsidR="00031DA3" w:rsidRPr="00031DA3" w:rsidRDefault="00031DA3" w:rsidP="00031DA3">
      <w:pPr>
        <w:snapToGrid w:val="0"/>
        <w:spacing w:line="500" w:lineRule="exact"/>
        <w:ind w:left="1260" w:hanging="540"/>
        <w:rPr>
          <w:rFonts w:ascii="新細明體" w:hAnsi="新細明體"/>
          <w:b/>
          <w:color w:val="0000FF"/>
          <w:sz w:val="28"/>
          <w:szCs w:val="28"/>
        </w:rPr>
      </w:pPr>
      <w:r w:rsidRPr="00031DA3">
        <w:rPr>
          <w:rFonts w:ascii="標楷體" w:eastAsia="標楷體" w:hAnsi="標楷體" w:hint="eastAsia"/>
          <w:sz w:val="28"/>
          <w:szCs w:val="28"/>
        </w:rPr>
        <w:t>■ 前述相關證明，下列單位得以組織條例、規程之影本或准予投標之</w:t>
      </w:r>
      <w:r w:rsidRPr="00031DA3">
        <w:rPr>
          <w:rFonts w:ascii="標楷體" w:eastAsia="標楷體" w:hAnsi="標楷體"/>
          <w:sz w:val="28"/>
          <w:szCs w:val="28"/>
        </w:rPr>
        <w:t>公函</w:t>
      </w:r>
      <w:r w:rsidRPr="00031DA3">
        <w:rPr>
          <w:rFonts w:ascii="標楷體" w:eastAsia="標楷體" w:hAnsi="標楷體" w:hint="eastAsia"/>
          <w:sz w:val="28"/>
          <w:szCs w:val="28"/>
        </w:rPr>
        <w:t>正本(附於投標文件內)代之：</w:t>
      </w:r>
      <w:r w:rsidRPr="00031DA3">
        <w:rPr>
          <w:rFonts w:ascii="新細明體" w:hAnsi="新細明體" w:hint="eastAsia"/>
          <w:b/>
          <w:color w:val="0000FF"/>
          <w:sz w:val="28"/>
          <w:szCs w:val="28"/>
        </w:rPr>
        <w:t xml:space="preserve"> </w:t>
      </w:r>
    </w:p>
    <w:p w:rsidR="00031DA3" w:rsidRPr="00031DA3" w:rsidRDefault="00031DA3" w:rsidP="00031DA3">
      <w:pPr>
        <w:snapToGrid w:val="0"/>
        <w:spacing w:line="500" w:lineRule="exact"/>
        <w:ind w:left="1260"/>
        <w:rPr>
          <w:rFonts w:ascii="標楷體" w:eastAsia="標楷體" w:hAnsi="標楷體"/>
          <w:sz w:val="28"/>
          <w:szCs w:val="28"/>
        </w:rPr>
      </w:pPr>
      <w:r w:rsidRPr="00031DA3">
        <w:rPr>
          <w:rFonts w:ascii="標楷體" w:eastAsia="標楷體" w:hAnsi="標楷體" w:hint="eastAsia"/>
          <w:sz w:val="28"/>
          <w:szCs w:val="28"/>
        </w:rPr>
        <w:t>1.</w:t>
      </w:r>
      <w:r w:rsidRPr="00031DA3">
        <w:rPr>
          <w:rFonts w:ascii="標楷體" w:eastAsia="標楷體" w:hAnsi="標楷體"/>
          <w:sz w:val="28"/>
          <w:szCs w:val="28"/>
        </w:rPr>
        <w:t>公</w:t>
      </w:r>
      <w:r w:rsidRPr="00031DA3">
        <w:rPr>
          <w:rFonts w:ascii="標楷體" w:eastAsia="標楷體" w:hAnsi="標楷體" w:hint="eastAsia"/>
          <w:sz w:val="28"/>
          <w:szCs w:val="28"/>
        </w:rPr>
        <w:t>（</w:t>
      </w:r>
      <w:r w:rsidRPr="00031DA3">
        <w:rPr>
          <w:rFonts w:ascii="標楷體" w:eastAsia="標楷體" w:hAnsi="標楷體"/>
          <w:sz w:val="28"/>
          <w:szCs w:val="28"/>
        </w:rPr>
        <w:t>私</w:t>
      </w:r>
      <w:r w:rsidRPr="00031DA3">
        <w:rPr>
          <w:rFonts w:ascii="標楷體" w:eastAsia="標楷體" w:hAnsi="標楷體" w:hint="eastAsia"/>
          <w:sz w:val="28"/>
          <w:szCs w:val="28"/>
        </w:rPr>
        <w:t>）</w:t>
      </w:r>
      <w:r w:rsidRPr="00031DA3">
        <w:rPr>
          <w:rFonts w:ascii="標楷體" w:eastAsia="標楷體" w:hAnsi="標楷體"/>
          <w:sz w:val="28"/>
          <w:szCs w:val="28"/>
        </w:rPr>
        <w:t>立大專院校</w:t>
      </w:r>
    </w:p>
    <w:p w:rsidR="00031DA3" w:rsidRPr="00031DA3" w:rsidRDefault="00031DA3" w:rsidP="00031DA3">
      <w:pPr>
        <w:snapToGrid w:val="0"/>
        <w:spacing w:line="500" w:lineRule="exact"/>
        <w:ind w:left="1260"/>
        <w:rPr>
          <w:rFonts w:ascii="標楷體" w:eastAsia="標楷體" w:hAnsi="標楷體"/>
          <w:sz w:val="28"/>
          <w:szCs w:val="28"/>
        </w:rPr>
      </w:pPr>
      <w:r w:rsidRPr="00031DA3">
        <w:rPr>
          <w:rFonts w:ascii="標楷體" w:eastAsia="標楷體" w:hAnsi="標楷體" w:hint="eastAsia"/>
          <w:sz w:val="28"/>
          <w:szCs w:val="28"/>
        </w:rPr>
        <w:t>2.</w:t>
      </w:r>
      <w:r w:rsidRPr="00031DA3">
        <w:rPr>
          <w:rFonts w:ascii="標楷體" w:eastAsia="標楷體" w:hAnsi="標楷體"/>
          <w:sz w:val="28"/>
          <w:szCs w:val="28"/>
        </w:rPr>
        <w:t>公立學術研究機構</w:t>
      </w:r>
    </w:p>
    <w:p w:rsidR="00C13488" w:rsidRPr="00834E3F" w:rsidRDefault="00031DA3" w:rsidP="00031DA3">
      <w:pPr>
        <w:snapToGrid w:val="0"/>
        <w:spacing w:line="400" w:lineRule="exact"/>
        <w:ind w:leftChars="523" w:left="1255"/>
        <w:rPr>
          <w:rFonts w:ascii="標楷體" w:eastAsia="標楷體" w:hAnsi="標楷體"/>
          <w:color w:val="000000"/>
          <w:sz w:val="28"/>
          <w:szCs w:val="28"/>
        </w:rPr>
      </w:pPr>
      <w:r w:rsidRPr="00031DA3">
        <w:rPr>
          <w:rFonts w:ascii="標楷體" w:eastAsia="標楷體" w:hAnsi="標楷體" w:hint="eastAsia"/>
          <w:sz w:val="28"/>
          <w:szCs w:val="28"/>
        </w:rPr>
        <w:t>3.</w:t>
      </w:r>
      <w:r w:rsidRPr="00031DA3">
        <w:rPr>
          <w:rFonts w:ascii="標楷體" w:eastAsia="標楷體" w:hAnsi="標楷體"/>
          <w:sz w:val="28"/>
          <w:szCs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A80E94">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A80E94">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A80E94">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w:t>
      </w:r>
      <w:r w:rsidRPr="00BD2681">
        <w:rPr>
          <w:rFonts w:eastAsia="標楷體" w:hAnsi="標楷體" w:hint="eastAsia"/>
          <w:color w:val="FF0000"/>
          <w:spacing w:val="0"/>
          <w:sz w:val="28"/>
          <w:u w:val="single"/>
        </w:rPr>
        <w:lastRenderedPageBreak/>
        <w:t>，得依採購法第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7D740B">
      <w:pPr>
        <w:pStyle w:val="7"/>
        <w:spacing w:line="40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C13488" w:rsidRPr="00BD2681" w:rsidRDefault="00C13488" w:rsidP="00A80E94">
      <w:pPr>
        <w:pStyle w:val="7"/>
        <w:ind w:leftChars="500" w:left="1480" w:hangingChars="100" w:hanging="280"/>
        <w:jc w:val="both"/>
        <w:textDirection w:val="lrTbV"/>
        <w:rPr>
          <w:rFonts w:ascii="標楷體" w:eastAsia="標楷體" w:hAnsi="標楷體"/>
          <w:color w:val="FF0000"/>
          <w:spacing w:val="0"/>
          <w:sz w:val="28"/>
          <w:szCs w:val="28"/>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工程採購案件，其屬營造業法所定營繕工程者，投標廠商屬營造業，可為決標對象，但決標金額高於營造業法所規定之承攬造價限額時，不決標予該廠商。</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12230A">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招標標的之功能、效益、規格、標準、數量或場所等說明及得標廠商應履行之契約責任：</w:t>
      </w:r>
      <w:r w:rsidRPr="00834E3F">
        <w:rPr>
          <w:rFonts w:ascii="標楷體" w:eastAsia="標楷體" w:hAnsi="標楷體" w:hint="eastAsia"/>
          <w:color w:val="FF0000"/>
          <w:spacing w:val="0"/>
          <w:sz w:val="28"/>
          <w:szCs w:val="28"/>
        </w:rPr>
        <w:t>詳</w:t>
      </w:r>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r w:rsidR="00031DA3">
        <w:rPr>
          <w:rFonts w:ascii="標楷體" w:eastAsia="標楷體" w:hAnsi="標楷體" w:cs="Arial" w:hint="eastAsia"/>
          <w:b/>
          <w:color w:val="984806" w:themeColor="accent6" w:themeShade="80"/>
          <w:sz w:val="28"/>
          <w:szCs w:val="28"/>
        </w:rPr>
        <w:t xml:space="preserve">107年度「食品中氯酸鹽及亞氯酸鹽快速檢測系統之研發」委託辦理計畫 </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1D462F" w:rsidRDefault="001D462F" w:rsidP="001D462F">
      <w:pPr>
        <w:pStyle w:val="7"/>
        <w:numPr>
          <w:ilvl w:val="0"/>
          <w:numId w:val="1"/>
        </w:numPr>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視個案情形於招標時勾選；無者免填</w:t>
      </w:r>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1D462F" w:rsidRPr="001D462F" w:rsidRDefault="00031DA3" w:rsidP="00031DA3">
      <w:pPr>
        <w:pStyle w:val="7"/>
        <w:spacing w:line="400" w:lineRule="exact"/>
        <w:ind w:leftChars="450" w:left="1360" w:hangingChars="100" w:hanging="280"/>
        <w:jc w:val="both"/>
        <w:textDirection w:val="lrTbV"/>
        <w:rPr>
          <w:rFonts w:eastAsia="標楷體" w:hAnsi="標楷體"/>
          <w:color w:val="FF0000"/>
          <w:sz w:val="28"/>
          <w:u w:val="single"/>
        </w:rPr>
      </w:pPr>
      <w:r w:rsidRPr="001D462F">
        <w:rPr>
          <w:rFonts w:eastAsia="標楷體"/>
          <w:color w:val="FF0000"/>
          <w:spacing w:val="0"/>
          <w:sz w:val="28"/>
        </w:rPr>
        <w:sym w:font="Wingdings" w:char="F0A8"/>
      </w:r>
      <w:r w:rsidR="001D462F" w:rsidRPr="001D462F">
        <w:rPr>
          <w:rFonts w:eastAsia="標楷體"/>
          <w:color w:val="FF0000"/>
          <w:sz w:val="28"/>
        </w:rPr>
        <w:t>(1)</w:t>
      </w:r>
      <w:r w:rsidR="001D462F" w:rsidRPr="001D462F">
        <w:rPr>
          <w:rFonts w:eastAsia="標楷體" w:hAnsi="標楷體"/>
          <w:color w:val="FF0000"/>
          <w:sz w:val="28"/>
        </w:rPr>
        <w:t>主要部分為</w:t>
      </w:r>
      <w:r w:rsidR="001D462F" w:rsidRPr="001D462F">
        <w:rPr>
          <w:rFonts w:eastAsia="標楷體" w:hAnsi="標楷體"/>
          <w:color w:val="FF0000"/>
          <w:sz w:val="28"/>
          <w:u w:val="single"/>
        </w:rPr>
        <w:t>：</w:t>
      </w:r>
      <w:r w:rsidR="001D462F" w:rsidRPr="001D462F">
        <w:rPr>
          <w:rFonts w:eastAsia="標楷體" w:hint="eastAsia"/>
          <w:color w:val="FF0000"/>
          <w:sz w:val="28"/>
          <w:u w:val="single"/>
        </w:rPr>
        <w:t>，</w:t>
      </w:r>
      <w:r w:rsidR="001D462F" w:rsidRPr="001D462F">
        <w:rPr>
          <w:rFonts w:ascii="標楷體" w:eastAsia="標楷體" w:hAnsi="標楷體" w:hint="eastAsia"/>
          <w:color w:val="FF0000"/>
          <w:spacing w:val="0"/>
          <w:sz w:val="28"/>
          <w:szCs w:val="28"/>
        </w:rPr>
        <w:t>詳</w:t>
      </w:r>
      <w:r w:rsidR="001D462F" w:rsidRPr="001D462F">
        <w:rPr>
          <w:rFonts w:ascii="標楷體" w:eastAsia="標楷體" w:hAnsi="標楷體" w:cs="Arial" w:hint="eastAsia"/>
          <w:color w:val="FF0000"/>
          <w:sz w:val="28"/>
          <w:szCs w:val="28"/>
        </w:rPr>
        <w:t>衛生福利部食品藥物管理署</w:t>
      </w:r>
      <w:r w:rsidR="001D462F" w:rsidRPr="001D462F">
        <w:rPr>
          <w:rFonts w:ascii="標楷體" w:eastAsia="標楷體" w:hAnsi="標楷體" w:cs="Arial"/>
          <w:color w:val="FF0000"/>
          <w:sz w:val="28"/>
          <w:szCs w:val="28"/>
        </w:rPr>
        <w:t>(</w:t>
      </w:r>
      <w:r>
        <w:rPr>
          <w:rFonts w:ascii="標楷體" w:eastAsia="標楷體" w:hAnsi="標楷體" w:cs="Arial" w:hint="eastAsia"/>
          <w:b/>
          <w:color w:val="984806" w:themeColor="accent6" w:themeShade="80"/>
          <w:sz w:val="28"/>
          <w:szCs w:val="28"/>
        </w:rPr>
        <w:t>案名</w:t>
      </w:r>
      <w:r w:rsidR="001D462F" w:rsidRPr="001D462F">
        <w:rPr>
          <w:rFonts w:ascii="標楷體" w:eastAsia="標楷體" w:hAnsi="標楷體" w:cs="Arial"/>
          <w:color w:val="FF0000"/>
          <w:sz w:val="28"/>
          <w:szCs w:val="28"/>
        </w:rPr>
        <w:t>)</w:t>
      </w:r>
      <w:r w:rsidR="001D462F" w:rsidRPr="001D462F">
        <w:rPr>
          <w:rFonts w:ascii="標楷體" w:eastAsia="標楷體" w:hAnsi="標楷體" w:cs="Arial" w:hint="eastAsia"/>
          <w:color w:val="FF0000"/>
          <w:sz w:val="28"/>
          <w:szCs w:val="28"/>
        </w:rPr>
        <w:t>需求說明書</w:t>
      </w:r>
      <w:r w:rsidR="001D462F" w:rsidRPr="001D462F">
        <w:rPr>
          <w:rFonts w:ascii="標楷體" w:eastAsia="標楷體" w:hAnsi="標楷體" w:hint="eastAsia"/>
          <w:color w:val="FF0000"/>
          <w:sz w:val="28"/>
          <w:szCs w:val="28"/>
        </w:rPr>
        <w:t>。</w:t>
      </w:r>
    </w:p>
    <w:p w:rsidR="001D462F" w:rsidRPr="001D462F" w:rsidRDefault="00915FF7" w:rsidP="00915FF7">
      <w:pPr>
        <w:pStyle w:val="7"/>
        <w:ind w:left="1358" w:hangingChars="441" w:hanging="1358"/>
        <w:jc w:val="both"/>
        <w:textDirection w:val="lrTbV"/>
        <w:rPr>
          <w:rFonts w:eastAsia="標楷體"/>
          <w:color w:val="FF0000"/>
          <w:spacing w:val="0"/>
          <w:sz w:val="28"/>
        </w:rPr>
      </w:pPr>
      <w:r>
        <w:rPr>
          <w:rFonts w:ascii="標楷體" w:eastAsia="標楷體" w:hAnsi="標楷體" w:hint="eastAsia"/>
          <w:color w:val="FF0000"/>
          <w:sz w:val="28"/>
        </w:rPr>
        <w:t xml:space="preserve">      </w:t>
      </w:r>
      <w:r w:rsidR="00031DA3">
        <w:rPr>
          <w:rFonts w:ascii="標楷體" w:eastAsia="標楷體" w:hAnsi="標楷體" w:hint="eastAsia"/>
          <w:color w:val="FF0000"/>
          <w:spacing w:val="0"/>
          <w:sz w:val="28"/>
        </w:rPr>
        <w:t>■</w:t>
      </w:r>
      <w:r w:rsidR="001D462F" w:rsidRPr="001D462F">
        <w:rPr>
          <w:rFonts w:eastAsia="標楷體" w:hAnsi="標楷體"/>
          <w:color w:val="FF0000"/>
          <w:sz w:val="28"/>
        </w:rPr>
        <w:t>(2)</w:t>
      </w:r>
      <w:r w:rsidR="001D462F" w:rsidRPr="001D462F">
        <w:rPr>
          <w:rFonts w:eastAsia="標楷體" w:hAnsi="標楷體"/>
          <w:color w:val="FF0000"/>
          <w:sz w:val="28"/>
        </w:rPr>
        <w:t>應</w:t>
      </w:r>
      <w:r w:rsidR="001D462F" w:rsidRPr="001D462F">
        <w:rPr>
          <w:rFonts w:eastAsia="標楷體" w:hAnsi="標楷體" w:hint="eastAsia"/>
          <w:color w:val="FF0000"/>
          <w:sz w:val="28"/>
        </w:rPr>
        <w:t>由得標廠商</w:t>
      </w:r>
      <w:r w:rsidR="001D462F" w:rsidRPr="001D462F">
        <w:rPr>
          <w:rFonts w:eastAsia="標楷體" w:hAnsi="標楷體"/>
          <w:color w:val="FF0000"/>
          <w:sz w:val="28"/>
        </w:rPr>
        <w:t>自行履行之部分</w:t>
      </w:r>
      <w:r w:rsidR="001D462F" w:rsidRPr="001D462F">
        <w:rPr>
          <w:rFonts w:eastAsia="標楷體" w:hAnsi="標楷體" w:hint="eastAsia"/>
          <w:color w:val="FF0000"/>
          <w:sz w:val="28"/>
        </w:rPr>
        <w:t>為</w:t>
      </w:r>
      <w:r w:rsidR="001D462F" w:rsidRPr="009D7D49">
        <w:rPr>
          <w:rFonts w:eastAsia="標楷體" w:hAnsi="標楷體"/>
          <w:color w:val="FF0000"/>
          <w:sz w:val="28"/>
          <w:u w:val="single"/>
        </w:rPr>
        <w:t>：</w:t>
      </w:r>
      <w:r w:rsidR="00031DA3" w:rsidRPr="00031DA3">
        <w:rPr>
          <w:rFonts w:ascii="標楷體" w:eastAsia="標楷體" w:hint="eastAsia"/>
          <w:color w:val="7030A0"/>
          <w:sz w:val="28"/>
          <w:szCs w:val="28"/>
          <w:u w:val="single"/>
        </w:rPr>
        <w:t>除會議資料印刷外都應由得標廠商自行履行。</w:t>
      </w:r>
      <w:r w:rsidR="008E20D3" w:rsidRPr="001D462F">
        <w:rPr>
          <w:rFonts w:ascii="標楷體" w:eastAsia="標楷體" w:hAnsi="標楷體" w:hint="eastAsia"/>
          <w:color w:val="FF0000"/>
          <w:spacing w:val="0"/>
          <w:sz w:val="28"/>
          <w:szCs w:val="28"/>
        </w:rPr>
        <w:t>詳</w:t>
      </w:r>
      <w:r w:rsidR="008E20D3" w:rsidRPr="001D462F">
        <w:rPr>
          <w:rFonts w:ascii="標楷體" w:eastAsia="標楷體" w:hAnsi="標楷體" w:cs="Arial" w:hint="eastAsia"/>
          <w:color w:val="FF0000"/>
          <w:sz w:val="28"/>
          <w:szCs w:val="28"/>
        </w:rPr>
        <w:t>衛生福利部食品藥物管理署</w:t>
      </w:r>
      <w:r w:rsidR="008E20D3" w:rsidRPr="001D462F">
        <w:rPr>
          <w:rFonts w:ascii="標楷體" w:eastAsia="標楷體" w:hAnsi="標楷體" w:cs="Arial"/>
          <w:color w:val="FF0000"/>
          <w:sz w:val="28"/>
          <w:szCs w:val="28"/>
        </w:rPr>
        <w:t>(</w:t>
      </w:r>
      <w:r w:rsidR="00031DA3">
        <w:rPr>
          <w:rFonts w:ascii="標楷體" w:eastAsia="標楷體" w:hAnsi="標楷體" w:cs="Arial" w:hint="eastAsia"/>
          <w:b/>
          <w:color w:val="984806" w:themeColor="accent6" w:themeShade="80"/>
          <w:sz w:val="28"/>
          <w:szCs w:val="28"/>
        </w:rPr>
        <w:t>107年度「食品中氯酸鹽及亞氯酸鹽快速檢測系統之研發」委託辦理計畫</w:t>
      </w:r>
      <w:r w:rsidR="008E20D3" w:rsidRPr="001D462F">
        <w:rPr>
          <w:rFonts w:ascii="標楷體" w:eastAsia="標楷體" w:hAnsi="標楷體" w:cs="Arial"/>
          <w:color w:val="FF0000"/>
          <w:sz w:val="28"/>
          <w:szCs w:val="28"/>
        </w:rPr>
        <w:t>)</w:t>
      </w:r>
      <w:r w:rsidR="008E20D3" w:rsidRPr="001D462F">
        <w:rPr>
          <w:rFonts w:ascii="標楷體" w:eastAsia="標楷體" w:hAnsi="標楷體" w:cs="Arial" w:hint="eastAsia"/>
          <w:color w:val="FF0000"/>
          <w:sz w:val="28"/>
          <w:szCs w:val="28"/>
        </w:rPr>
        <w:t>需求說明書</w:t>
      </w:r>
      <w:r w:rsidR="008E20D3" w:rsidRPr="001D462F">
        <w:rPr>
          <w:rFonts w:ascii="標楷體" w:eastAsia="標楷體" w:hAnsi="標楷體" w:hint="eastAsia"/>
          <w:color w:val="FF0000"/>
          <w:sz w:val="28"/>
          <w:szCs w:val="28"/>
        </w:rPr>
        <w:t>。</w:t>
      </w:r>
      <w:r w:rsidR="00760868" w:rsidRPr="001D462F">
        <w:rPr>
          <w:rFonts w:eastAsia="標楷體"/>
          <w:color w:val="FF0000"/>
          <w:spacing w:val="0"/>
          <w:sz w:val="28"/>
        </w:rPr>
        <w:t xml:space="preserve"> </w:t>
      </w:r>
    </w:p>
    <w:p w:rsidR="001D462F" w:rsidRPr="001D462F" w:rsidRDefault="001D462F" w:rsidP="001D462F">
      <w:pPr>
        <w:pStyle w:val="7"/>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w:t>
      </w:r>
      <w:r w:rsidRPr="00740DA7">
        <w:rPr>
          <w:rFonts w:ascii="標楷體" w:eastAsia="標楷體" w:hAnsi="標楷體" w:hint="eastAsia"/>
          <w:color w:val="000000"/>
          <w:sz w:val="28"/>
          <w:szCs w:val="28"/>
        </w:rPr>
        <w:lastRenderedPageBreak/>
        <w:t>廠商提出同等品，其提出同等品之時機為：</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805EBE">
        <w:rPr>
          <w:rFonts w:ascii="標楷體" w:eastAsia="標楷體" w:hAnsi="標楷體" w:hint="eastAsia"/>
          <w:sz w:val="28"/>
          <w:szCs w:val="28"/>
        </w:rPr>
        <w:t>■</w:t>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370052">
      <w:pPr>
        <w:pStyle w:val="7"/>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lastRenderedPageBreak/>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9D7D49">
        <w:rPr>
          <w:rFonts w:ascii="標楷體" w:eastAsia="標楷體" w:hAnsi="標楷體" w:hint="eastAsia"/>
          <w:b/>
          <w:color w:val="000000"/>
          <w:sz w:val="28"/>
          <w:szCs w:val="28"/>
        </w:rPr>
        <w:t>(</w:t>
      </w:r>
      <w:r w:rsidR="00805EBE">
        <w:rPr>
          <w:rFonts w:ascii="標楷體" w:eastAsia="標楷體" w:hAnsi="標楷體" w:hint="eastAsia"/>
          <w:b/>
          <w:color w:val="000000"/>
          <w:sz w:val="28"/>
          <w:szCs w:val="28"/>
        </w:rPr>
        <w:t>含附件</w:t>
      </w:r>
      <w:r w:rsidR="009D7D49">
        <w:rPr>
          <w:rFonts w:ascii="標楷體" w:eastAsia="標楷體" w:hAnsi="標楷體" w:hint="eastAsia"/>
          <w:b/>
          <w:color w:val="00000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w:t>
      </w:r>
    </w:p>
    <w:p w:rsidR="00C13488" w:rsidRDefault="00C13488" w:rsidP="00370052">
      <w:pPr>
        <w:pStyle w:val="7"/>
        <w:spacing w:line="40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031DA3">
        <w:rPr>
          <w:rFonts w:ascii="標楷體" w:eastAsia="標楷體" w:hAnsi="標楷體" w:hint="eastAsia"/>
          <w:b/>
          <w:color w:val="00B0F0"/>
          <w:sz w:val="28"/>
          <w:szCs w:val="28"/>
        </w:rPr>
        <w:t>10</w:t>
      </w:r>
      <w:r w:rsidR="001E1E62" w:rsidRPr="001E1E62">
        <w:rPr>
          <w:rFonts w:ascii="標楷體" w:eastAsia="標楷體" w:hAnsi="標楷體" w:hint="eastAsia"/>
          <w:b/>
          <w:color w:val="FF000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1E1E62" w:rsidRPr="00740DA7" w:rsidRDefault="001E1E62"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w:t>
      </w:r>
      <w:r w:rsidRPr="00BC2B29">
        <w:rPr>
          <w:rFonts w:ascii="標楷體" w:eastAsia="標楷體" w:hAnsi="標楷體" w:hint="eastAsia"/>
          <w:color w:val="FF0000"/>
          <w:sz w:val="28"/>
          <w:u w:val="single"/>
        </w:rPr>
        <w:lastRenderedPageBreak/>
        <w:t>以節省紙張，愛惜資源</w:t>
      </w:r>
      <w:r>
        <w:rPr>
          <w:rFonts w:ascii="標楷體" w:eastAsia="標楷體" w:hAnsi="標楷體" w:hint="eastAsia"/>
          <w:color w:val="FF0000"/>
          <w:sz w:val="28"/>
          <w:u w:val="single"/>
        </w:rPr>
        <w:t>。</w:t>
      </w:r>
    </w:p>
    <w:p w:rsidR="00C13488" w:rsidRPr="0009286E"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82607A" w:rsidRPr="0082607A">
        <w:rPr>
          <w:rFonts w:ascii="標楷體" w:eastAsia="標楷體" w:hAnsi="標楷體" w:hint="eastAsia"/>
          <w:color w:val="0000FF"/>
          <w:sz w:val="28"/>
          <w:szCs w:val="28"/>
        </w:rPr>
        <w:t>106</w:t>
      </w:r>
      <w:r w:rsidRPr="0082607A">
        <w:rPr>
          <w:rFonts w:ascii="標楷體" w:eastAsia="標楷體" w:hAnsi="標楷體" w:hint="eastAsia"/>
          <w:color w:val="0000FF"/>
          <w:sz w:val="28"/>
          <w:szCs w:val="28"/>
        </w:rPr>
        <w:t>年</w:t>
      </w:r>
      <w:r w:rsidR="00307D1B">
        <w:rPr>
          <w:rFonts w:ascii="標楷體" w:eastAsia="標楷體" w:hAnsi="標楷體" w:hint="eastAsia"/>
          <w:color w:val="0000FF"/>
          <w:sz w:val="28"/>
          <w:szCs w:val="28"/>
        </w:rPr>
        <w:t>12</w:t>
      </w:r>
      <w:r w:rsidRPr="0082607A">
        <w:rPr>
          <w:rFonts w:ascii="標楷體" w:eastAsia="標楷體" w:hAnsi="標楷體" w:hint="eastAsia"/>
          <w:color w:val="0000FF"/>
          <w:sz w:val="28"/>
          <w:szCs w:val="28"/>
        </w:rPr>
        <w:t>月</w:t>
      </w:r>
      <w:r w:rsidR="00307D1B">
        <w:rPr>
          <w:rFonts w:ascii="標楷體" w:eastAsia="標楷體" w:hAnsi="標楷體" w:hint="eastAsia"/>
          <w:color w:val="0000FF"/>
          <w:sz w:val="28"/>
          <w:szCs w:val="28"/>
        </w:rPr>
        <w:t>19</w:t>
      </w:r>
      <w:bookmarkStart w:id="0" w:name="_GoBack"/>
      <w:bookmarkEnd w:id="0"/>
      <w:r w:rsidRPr="0082607A">
        <w:rPr>
          <w:rFonts w:ascii="標楷體" w:eastAsia="標楷體" w:hAnsi="標楷體" w:hint="eastAsia"/>
          <w:color w:val="0000FF"/>
          <w:sz w:val="28"/>
          <w:szCs w:val="28"/>
        </w:rPr>
        <w:t>日</w:t>
      </w:r>
      <w:r w:rsidRPr="0082607A">
        <w:rPr>
          <w:rFonts w:ascii="標楷體" w:eastAsia="標楷體" w:hAnsi="標楷體"/>
          <w:color w:val="0000FF"/>
          <w:sz w:val="28"/>
          <w:szCs w:val="28"/>
        </w:rPr>
        <w:t>17</w:t>
      </w:r>
      <w:r w:rsidRPr="0082607A">
        <w:rPr>
          <w:rFonts w:ascii="標楷體" w:eastAsia="標楷體" w:hAnsi="標楷體" w:hint="eastAsia"/>
          <w:color w:val="0000FF"/>
          <w:sz w:val="28"/>
          <w:szCs w:val="28"/>
        </w:rPr>
        <w:t>時</w:t>
      </w:r>
      <w:r w:rsidRPr="0082607A">
        <w:rPr>
          <w:rFonts w:ascii="標楷體" w:eastAsia="標楷體" w:hAnsi="標楷體"/>
          <w:color w:val="0000FF"/>
          <w:sz w:val="28"/>
          <w:szCs w:val="28"/>
        </w:rPr>
        <w:t>00</w:t>
      </w:r>
      <w:r w:rsidRPr="0082607A">
        <w:rPr>
          <w:rFonts w:ascii="標楷體" w:eastAsia="標楷體" w:hAnsi="標楷體" w:hint="eastAsia"/>
          <w:color w:val="0000FF"/>
          <w:sz w:val="28"/>
          <w:szCs w:val="28"/>
        </w:rPr>
        <w:t>分</w:t>
      </w:r>
      <w:r w:rsidRPr="0009286E">
        <w:rPr>
          <w:rFonts w:ascii="標楷體" w:eastAsia="標楷體" w:hAnsi="標楷體" w:hint="eastAsia"/>
          <w:color w:val="000000"/>
          <w:sz w:val="28"/>
          <w:szCs w:val="28"/>
        </w:rPr>
        <w:t>前，以郵遞、專人送達至下列收件地點：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000145C8" w:rsidRPr="004F2830">
        <w:rPr>
          <w:rFonts w:eastAsia="標楷體"/>
          <w:sz w:val="28"/>
        </w:rPr>
        <w:t>法務部廉政署受理檢舉電話：</w:t>
      </w:r>
      <w:r w:rsidR="000145C8" w:rsidRPr="004F2830">
        <w:rPr>
          <w:rFonts w:eastAsia="標楷體"/>
          <w:sz w:val="28"/>
        </w:rPr>
        <w:t>0800-286-586</w:t>
      </w:r>
      <w:r w:rsidR="000145C8" w:rsidRPr="004F2830">
        <w:rPr>
          <w:rFonts w:eastAsia="標楷體"/>
          <w:sz w:val="28"/>
        </w:rPr>
        <w:t>；</w:t>
      </w:r>
      <w:r w:rsidR="000145C8" w:rsidRPr="008E3743">
        <w:rPr>
          <w:rFonts w:eastAsia="標楷體"/>
          <w:color w:val="FF0000"/>
          <w:sz w:val="28"/>
        </w:rPr>
        <w:t>檢舉信箱：</w:t>
      </w:r>
      <w:r w:rsidR="000145C8" w:rsidRPr="008E3743">
        <w:rPr>
          <w:rFonts w:eastAsia="標楷體" w:hint="eastAsia"/>
          <w:color w:val="FF0000"/>
          <w:sz w:val="28"/>
        </w:rPr>
        <w:t>10099</w:t>
      </w:r>
      <w:r w:rsidR="000145C8" w:rsidRPr="008E3743">
        <w:rPr>
          <w:rFonts w:eastAsia="標楷體" w:hint="eastAsia"/>
          <w:color w:val="FF0000"/>
          <w:sz w:val="28"/>
        </w:rPr>
        <w:t>國史館</w:t>
      </w:r>
      <w:r w:rsidR="000145C8" w:rsidRPr="008E3743">
        <w:rPr>
          <w:rFonts w:eastAsia="標楷體"/>
          <w:color w:val="FF0000"/>
          <w:sz w:val="28"/>
        </w:rPr>
        <w:t>郵</w:t>
      </w:r>
      <w:r w:rsidR="000145C8" w:rsidRPr="008E3743">
        <w:rPr>
          <w:rFonts w:eastAsia="標楷體" w:hint="eastAsia"/>
          <w:color w:val="FF0000"/>
          <w:sz w:val="28"/>
        </w:rPr>
        <w:t>局第</w:t>
      </w:r>
      <w:r w:rsidR="000145C8" w:rsidRPr="008E3743">
        <w:rPr>
          <w:rFonts w:eastAsia="標楷體"/>
          <w:color w:val="FF0000"/>
          <w:sz w:val="28"/>
        </w:rPr>
        <w:t>153</w:t>
      </w:r>
      <w:r w:rsidR="000145C8" w:rsidRPr="008E3743">
        <w:rPr>
          <w:rFonts w:eastAsia="標楷體"/>
          <w:color w:val="FF0000"/>
          <w:sz w:val="28"/>
        </w:rPr>
        <w:t>號信箱</w:t>
      </w:r>
      <w:r w:rsidR="000145C8" w:rsidRPr="004F2830">
        <w:rPr>
          <w:rFonts w:eastAsia="標楷體"/>
          <w:sz w:val="28"/>
        </w:rPr>
        <w:t>；</w:t>
      </w:r>
      <w:r w:rsidR="000145C8" w:rsidRPr="00C044BE">
        <w:rPr>
          <w:rFonts w:eastAsia="標楷體"/>
          <w:sz w:val="28"/>
          <w:highlight w:val="yellow"/>
        </w:rPr>
        <w:t>傳真檢舉專線：（</w:t>
      </w:r>
      <w:r w:rsidR="000145C8" w:rsidRPr="00C044BE">
        <w:rPr>
          <w:rFonts w:eastAsia="標楷體"/>
          <w:sz w:val="28"/>
          <w:highlight w:val="yellow"/>
        </w:rPr>
        <w:t>02</w:t>
      </w:r>
      <w:r w:rsidR="000145C8" w:rsidRPr="00C044BE">
        <w:rPr>
          <w:rFonts w:eastAsia="標楷體"/>
          <w:sz w:val="28"/>
          <w:highlight w:val="yellow"/>
        </w:rPr>
        <w:t>）</w:t>
      </w:r>
      <w:r w:rsidR="000145C8" w:rsidRPr="00C044BE">
        <w:rPr>
          <w:rFonts w:eastAsia="標楷體" w:hint="eastAsia"/>
          <w:sz w:val="28"/>
          <w:highlight w:val="yellow"/>
        </w:rPr>
        <w:t>2381-1234</w:t>
      </w:r>
      <w:r w:rsidR="000145C8" w:rsidRPr="004F2830">
        <w:rPr>
          <w:rFonts w:eastAsia="標楷體"/>
          <w:sz w:val="28"/>
        </w:rPr>
        <w:t>；電子郵件檢舉信箱：</w:t>
      </w:r>
      <w:r w:rsidR="000145C8" w:rsidRPr="004F2830">
        <w:rPr>
          <w:rFonts w:eastAsia="標楷體"/>
          <w:sz w:val="28"/>
        </w:rPr>
        <w:t>gechief-p@mail.moj.gov.tw</w:t>
      </w:r>
      <w:r w:rsidR="000145C8" w:rsidRPr="004F2830">
        <w:rPr>
          <w:rFonts w:eastAsia="標楷體"/>
          <w:sz w:val="28"/>
        </w:rPr>
        <w:t>；</w:t>
      </w:r>
      <w:r w:rsidR="000145C8" w:rsidRPr="00C044BE">
        <w:rPr>
          <w:rFonts w:eastAsia="標楷體"/>
          <w:sz w:val="28"/>
          <w:highlight w:val="yellow"/>
        </w:rPr>
        <w:t>24</w:t>
      </w:r>
      <w:r w:rsidR="000145C8" w:rsidRPr="00C044BE">
        <w:rPr>
          <w:rFonts w:eastAsia="標楷體"/>
          <w:sz w:val="28"/>
          <w:highlight w:val="yellow"/>
        </w:rPr>
        <w:t>小時檢舉中心地址：</w:t>
      </w:r>
      <w:r w:rsidR="000145C8" w:rsidRPr="00C044BE">
        <w:rPr>
          <w:rFonts w:eastAsia="標楷體" w:hint="eastAsia"/>
          <w:sz w:val="28"/>
          <w:highlight w:val="yellow"/>
        </w:rPr>
        <w:t>10048</w:t>
      </w:r>
      <w:r w:rsidR="000145C8" w:rsidRPr="00C044BE">
        <w:rPr>
          <w:rFonts w:eastAsia="標楷體" w:hint="eastAsia"/>
          <w:sz w:val="28"/>
          <w:highlight w:val="yellow"/>
        </w:rPr>
        <w:t>臺北市中正區博愛路</w:t>
      </w:r>
      <w:r w:rsidR="000145C8" w:rsidRPr="00C044BE">
        <w:rPr>
          <w:rFonts w:eastAsia="標楷體" w:hint="eastAsia"/>
          <w:sz w:val="28"/>
          <w:highlight w:val="yellow"/>
        </w:rPr>
        <w:t>166</w:t>
      </w:r>
      <w:r w:rsidR="000145C8" w:rsidRPr="00C044BE">
        <w:rPr>
          <w:rFonts w:eastAsia="標楷體" w:hint="eastAsia"/>
          <w:sz w:val="28"/>
          <w:highlight w:val="yellow"/>
        </w:rPr>
        <w:t>號</w:t>
      </w:r>
      <w:r w:rsidR="000145C8"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F3" w:rsidRDefault="002543F3">
      <w:r>
        <w:separator/>
      </w:r>
    </w:p>
  </w:endnote>
  <w:endnote w:type="continuationSeparator" w:id="0">
    <w:p w:rsidR="002543F3" w:rsidRDefault="0025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307D1B">
      <w:rPr>
        <w:rStyle w:val="a7"/>
        <w:rFonts w:ascii="全真楷書"/>
        <w:noProof/>
      </w:rPr>
      <w:t>16</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F3" w:rsidRDefault="002543F3">
      <w:r>
        <w:separator/>
      </w:r>
    </w:p>
  </w:footnote>
  <w:footnote w:type="continuationSeparator" w:id="0">
    <w:p w:rsidR="002543F3" w:rsidRDefault="00254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3FCB0B9B"/>
    <w:multiLevelType w:val="hybridMultilevel"/>
    <w:tmpl w:val="C018DD78"/>
    <w:lvl w:ilvl="0" w:tplc="E63049EA">
      <w:start w:val="1"/>
      <w:numFmt w:val="decimal"/>
      <w:lvlText w:val="(%1)"/>
      <w:lvlJc w:val="left"/>
      <w:pPr>
        <w:ind w:left="1614" w:hanging="480"/>
      </w:pPr>
      <w:rPr>
        <w:rFonts w:ascii="Times New Roman" w:hAnsi="Times New Roman" w:cs="Times New Roman"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3">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4"/>
  </w:num>
  <w:num w:numId="4">
    <w:abstractNumId w:val="6"/>
  </w:num>
  <w:num w:numId="5">
    <w:abstractNumId w:val="2"/>
  </w:num>
  <w:num w:numId="6">
    <w:abstractNumId w:val="4"/>
  </w:num>
  <w:num w:numId="7">
    <w:abstractNumId w:val="11"/>
  </w:num>
  <w:num w:numId="8">
    <w:abstractNumId w:val="9"/>
  </w:num>
  <w:num w:numId="9">
    <w:abstractNumId w:val="7"/>
  </w:num>
  <w:num w:numId="10">
    <w:abstractNumId w:val="18"/>
  </w:num>
  <w:num w:numId="11">
    <w:abstractNumId w:val="12"/>
  </w:num>
  <w:num w:numId="12">
    <w:abstractNumId w:val="1"/>
  </w:num>
  <w:num w:numId="13">
    <w:abstractNumId w:val="17"/>
  </w:num>
  <w:num w:numId="14">
    <w:abstractNumId w:val="20"/>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21"/>
  </w:num>
  <w:num w:numId="22">
    <w:abstractNumId w:val="8"/>
  </w:num>
  <w:num w:numId="23">
    <w:abstractNumId w:val="22"/>
  </w:num>
  <w:num w:numId="24">
    <w:abstractNumId w:val="13"/>
  </w:num>
  <w:num w:numId="25">
    <w:abstractNumId w:val="15"/>
  </w:num>
  <w:num w:numId="26">
    <w:abstractNumId w:val="19"/>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45C8"/>
    <w:rsid w:val="000155BE"/>
    <w:rsid w:val="00016F69"/>
    <w:rsid w:val="000213B9"/>
    <w:rsid w:val="00031DA3"/>
    <w:rsid w:val="00036AD8"/>
    <w:rsid w:val="00042CC6"/>
    <w:rsid w:val="00046A0C"/>
    <w:rsid w:val="00046E8F"/>
    <w:rsid w:val="000507B2"/>
    <w:rsid w:val="00051D57"/>
    <w:rsid w:val="0005358B"/>
    <w:rsid w:val="00060562"/>
    <w:rsid w:val="00075FA8"/>
    <w:rsid w:val="0008025D"/>
    <w:rsid w:val="00081FEA"/>
    <w:rsid w:val="00083BEB"/>
    <w:rsid w:val="00086933"/>
    <w:rsid w:val="0009286E"/>
    <w:rsid w:val="000A46CD"/>
    <w:rsid w:val="000B1C0C"/>
    <w:rsid w:val="000B76F6"/>
    <w:rsid w:val="000D7FBF"/>
    <w:rsid w:val="000E0EA1"/>
    <w:rsid w:val="000E6C0D"/>
    <w:rsid w:val="000F3109"/>
    <w:rsid w:val="000F4781"/>
    <w:rsid w:val="000F5D5D"/>
    <w:rsid w:val="00102936"/>
    <w:rsid w:val="001152A5"/>
    <w:rsid w:val="0012014E"/>
    <w:rsid w:val="0012230A"/>
    <w:rsid w:val="00122AE1"/>
    <w:rsid w:val="00123120"/>
    <w:rsid w:val="001235C4"/>
    <w:rsid w:val="0012463B"/>
    <w:rsid w:val="00136D38"/>
    <w:rsid w:val="00147058"/>
    <w:rsid w:val="001474C3"/>
    <w:rsid w:val="00170BCA"/>
    <w:rsid w:val="001803EC"/>
    <w:rsid w:val="00183603"/>
    <w:rsid w:val="00184230"/>
    <w:rsid w:val="00187DB9"/>
    <w:rsid w:val="00187EA3"/>
    <w:rsid w:val="00195B57"/>
    <w:rsid w:val="001B2AB3"/>
    <w:rsid w:val="001C116C"/>
    <w:rsid w:val="001C332C"/>
    <w:rsid w:val="001C5C7B"/>
    <w:rsid w:val="001D462F"/>
    <w:rsid w:val="001D4815"/>
    <w:rsid w:val="001D553F"/>
    <w:rsid w:val="001E1E62"/>
    <w:rsid w:val="001E21F2"/>
    <w:rsid w:val="001E3018"/>
    <w:rsid w:val="001F565D"/>
    <w:rsid w:val="001F6BC3"/>
    <w:rsid w:val="001F711A"/>
    <w:rsid w:val="001F7A88"/>
    <w:rsid w:val="002136D3"/>
    <w:rsid w:val="0021597C"/>
    <w:rsid w:val="002161D7"/>
    <w:rsid w:val="00227372"/>
    <w:rsid w:val="00232CFC"/>
    <w:rsid w:val="002341AA"/>
    <w:rsid w:val="00241906"/>
    <w:rsid w:val="002420EA"/>
    <w:rsid w:val="00243D23"/>
    <w:rsid w:val="002543F3"/>
    <w:rsid w:val="0025481E"/>
    <w:rsid w:val="00261C1E"/>
    <w:rsid w:val="00264B40"/>
    <w:rsid w:val="00266166"/>
    <w:rsid w:val="00285CA6"/>
    <w:rsid w:val="00293B37"/>
    <w:rsid w:val="002952C2"/>
    <w:rsid w:val="00295510"/>
    <w:rsid w:val="00297B8D"/>
    <w:rsid w:val="002A02BA"/>
    <w:rsid w:val="002E01DE"/>
    <w:rsid w:val="002F3083"/>
    <w:rsid w:val="002F35FD"/>
    <w:rsid w:val="00303963"/>
    <w:rsid w:val="00307D1B"/>
    <w:rsid w:val="003101ED"/>
    <w:rsid w:val="00314C28"/>
    <w:rsid w:val="00327D9F"/>
    <w:rsid w:val="003377B0"/>
    <w:rsid w:val="0034412F"/>
    <w:rsid w:val="003443D4"/>
    <w:rsid w:val="003463F1"/>
    <w:rsid w:val="003472CE"/>
    <w:rsid w:val="00347712"/>
    <w:rsid w:val="003512D3"/>
    <w:rsid w:val="00354283"/>
    <w:rsid w:val="00357832"/>
    <w:rsid w:val="00363519"/>
    <w:rsid w:val="0036537A"/>
    <w:rsid w:val="00370052"/>
    <w:rsid w:val="00377C2D"/>
    <w:rsid w:val="003855D4"/>
    <w:rsid w:val="0039422A"/>
    <w:rsid w:val="003A43C9"/>
    <w:rsid w:val="003B2577"/>
    <w:rsid w:val="003B301F"/>
    <w:rsid w:val="003B4433"/>
    <w:rsid w:val="003C09C0"/>
    <w:rsid w:val="003C39AF"/>
    <w:rsid w:val="003E0DFA"/>
    <w:rsid w:val="003E0F18"/>
    <w:rsid w:val="003E7F93"/>
    <w:rsid w:val="00410AC8"/>
    <w:rsid w:val="0041343A"/>
    <w:rsid w:val="00422308"/>
    <w:rsid w:val="00440783"/>
    <w:rsid w:val="004444BE"/>
    <w:rsid w:val="00444EB3"/>
    <w:rsid w:val="004539A4"/>
    <w:rsid w:val="00456BAB"/>
    <w:rsid w:val="00456C90"/>
    <w:rsid w:val="00460D54"/>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265C3"/>
    <w:rsid w:val="005323BF"/>
    <w:rsid w:val="00541109"/>
    <w:rsid w:val="005426F2"/>
    <w:rsid w:val="00544C49"/>
    <w:rsid w:val="00551028"/>
    <w:rsid w:val="00554C03"/>
    <w:rsid w:val="005606F6"/>
    <w:rsid w:val="005700B8"/>
    <w:rsid w:val="0057139D"/>
    <w:rsid w:val="00572B6A"/>
    <w:rsid w:val="00573283"/>
    <w:rsid w:val="00581CCC"/>
    <w:rsid w:val="0058363A"/>
    <w:rsid w:val="00596E03"/>
    <w:rsid w:val="005B1BD6"/>
    <w:rsid w:val="005B3DB3"/>
    <w:rsid w:val="005B7057"/>
    <w:rsid w:val="005C6645"/>
    <w:rsid w:val="005D1FA2"/>
    <w:rsid w:val="005F1A86"/>
    <w:rsid w:val="005F22CF"/>
    <w:rsid w:val="005F647C"/>
    <w:rsid w:val="00607F89"/>
    <w:rsid w:val="006128C4"/>
    <w:rsid w:val="006210EA"/>
    <w:rsid w:val="006211C1"/>
    <w:rsid w:val="006275A8"/>
    <w:rsid w:val="00630171"/>
    <w:rsid w:val="00631B5F"/>
    <w:rsid w:val="00637417"/>
    <w:rsid w:val="00637FD3"/>
    <w:rsid w:val="00641E9F"/>
    <w:rsid w:val="00647C60"/>
    <w:rsid w:val="006506F7"/>
    <w:rsid w:val="00650E60"/>
    <w:rsid w:val="006624DF"/>
    <w:rsid w:val="00665F99"/>
    <w:rsid w:val="00674850"/>
    <w:rsid w:val="00686767"/>
    <w:rsid w:val="006C5A4A"/>
    <w:rsid w:val="006D2B4E"/>
    <w:rsid w:val="006D3847"/>
    <w:rsid w:val="006D68B8"/>
    <w:rsid w:val="006D68BB"/>
    <w:rsid w:val="006E7FF2"/>
    <w:rsid w:val="006F208C"/>
    <w:rsid w:val="006F59C5"/>
    <w:rsid w:val="006F5A1E"/>
    <w:rsid w:val="006F78AC"/>
    <w:rsid w:val="007049CF"/>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868"/>
    <w:rsid w:val="00760D68"/>
    <w:rsid w:val="00770EC7"/>
    <w:rsid w:val="00771E2F"/>
    <w:rsid w:val="00773905"/>
    <w:rsid w:val="00775DED"/>
    <w:rsid w:val="007A1BC6"/>
    <w:rsid w:val="007A737F"/>
    <w:rsid w:val="007B177C"/>
    <w:rsid w:val="007B1B0F"/>
    <w:rsid w:val="007C15AD"/>
    <w:rsid w:val="007D740B"/>
    <w:rsid w:val="007E6013"/>
    <w:rsid w:val="007E63FF"/>
    <w:rsid w:val="007E6892"/>
    <w:rsid w:val="007F1E24"/>
    <w:rsid w:val="007F4CC7"/>
    <w:rsid w:val="00805EBE"/>
    <w:rsid w:val="008068DF"/>
    <w:rsid w:val="0081178C"/>
    <w:rsid w:val="008224AA"/>
    <w:rsid w:val="0082607A"/>
    <w:rsid w:val="00827E44"/>
    <w:rsid w:val="00831260"/>
    <w:rsid w:val="00834E3F"/>
    <w:rsid w:val="00837DBD"/>
    <w:rsid w:val="00837EC9"/>
    <w:rsid w:val="00847879"/>
    <w:rsid w:val="00851E80"/>
    <w:rsid w:val="00855CBD"/>
    <w:rsid w:val="008715A3"/>
    <w:rsid w:val="00890010"/>
    <w:rsid w:val="00897577"/>
    <w:rsid w:val="008A6F7C"/>
    <w:rsid w:val="008B710A"/>
    <w:rsid w:val="008D11C5"/>
    <w:rsid w:val="008E20D3"/>
    <w:rsid w:val="008E31B4"/>
    <w:rsid w:val="008F74FE"/>
    <w:rsid w:val="0090002B"/>
    <w:rsid w:val="00912025"/>
    <w:rsid w:val="009125E6"/>
    <w:rsid w:val="00915FF7"/>
    <w:rsid w:val="00920AD6"/>
    <w:rsid w:val="00924501"/>
    <w:rsid w:val="009267BA"/>
    <w:rsid w:val="00933109"/>
    <w:rsid w:val="009341D7"/>
    <w:rsid w:val="00950BD3"/>
    <w:rsid w:val="009561DD"/>
    <w:rsid w:val="00957E09"/>
    <w:rsid w:val="0096154A"/>
    <w:rsid w:val="009634FD"/>
    <w:rsid w:val="00977594"/>
    <w:rsid w:val="009900C5"/>
    <w:rsid w:val="009A5090"/>
    <w:rsid w:val="009B005E"/>
    <w:rsid w:val="009B0E3C"/>
    <w:rsid w:val="009B54DB"/>
    <w:rsid w:val="009D7D49"/>
    <w:rsid w:val="009E2B85"/>
    <w:rsid w:val="009E6D6A"/>
    <w:rsid w:val="00A00D38"/>
    <w:rsid w:val="00A03495"/>
    <w:rsid w:val="00A064D9"/>
    <w:rsid w:val="00A10C10"/>
    <w:rsid w:val="00A12902"/>
    <w:rsid w:val="00A15837"/>
    <w:rsid w:val="00A23166"/>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1B1D"/>
    <w:rsid w:val="00AD42DA"/>
    <w:rsid w:val="00AD72E3"/>
    <w:rsid w:val="00AE3518"/>
    <w:rsid w:val="00AE43B2"/>
    <w:rsid w:val="00AE7761"/>
    <w:rsid w:val="00B021EF"/>
    <w:rsid w:val="00B031DB"/>
    <w:rsid w:val="00B133F7"/>
    <w:rsid w:val="00B1584C"/>
    <w:rsid w:val="00B162D0"/>
    <w:rsid w:val="00B16D0E"/>
    <w:rsid w:val="00B2199C"/>
    <w:rsid w:val="00B51FBC"/>
    <w:rsid w:val="00B537F3"/>
    <w:rsid w:val="00B75F6C"/>
    <w:rsid w:val="00B973FE"/>
    <w:rsid w:val="00BA00A8"/>
    <w:rsid w:val="00BA2BE0"/>
    <w:rsid w:val="00BB3E97"/>
    <w:rsid w:val="00BC2B29"/>
    <w:rsid w:val="00BC2D1A"/>
    <w:rsid w:val="00BD2681"/>
    <w:rsid w:val="00BD6AF1"/>
    <w:rsid w:val="00BD79BD"/>
    <w:rsid w:val="00BE342A"/>
    <w:rsid w:val="00BE4BC5"/>
    <w:rsid w:val="00BF3FDD"/>
    <w:rsid w:val="00BF6AC9"/>
    <w:rsid w:val="00C00FCD"/>
    <w:rsid w:val="00C022C8"/>
    <w:rsid w:val="00C02DDD"/>
    <w:rsid w:val="00C05030"/>
    <w:rsid w:val="00C05A11"/>
    <w:rsid w:val="00C12E8E"/>
    <w:rsid w:val="00C13488"/>
    <w:rsid w:val="00C2238F"/>
    <w:rsid w:val="00C3392D"/>
    <w:rsid w:val="00C36DAA"/>
    <w:rsid w:val="00C44A9D"/>
    <w:rsid w:val="00C50962"/>
    <w:rsid w:val="00C54D50"/>
    <w:rsid w:val="00C55494"/>
    <w:rsid w:val="00C63B76"/>
    <w:rsid w:val="00C76F43"/>
    <w:rsid w:val="00C802A9"/>
    <w:rsid w:val="00C8073B"/>
    <w:rsid w:val="00C85C90"/>
    <w:rsid w:val="00C92B6A"/>
    <w:rsid w:val="00CA10A0"/>
    <w:rsid w:val="00CA2F69"/>
    <w:rsid w:val="00CA6A43"/>
    <w:rsid w:val="00CC2D59"/>
    <w:rsid w:val="00CC640E"/>
    <w:rsid w:val="00CE5FE2"/>
    <w:rsid w:val="00CE6CF3"/>
    <w:rsid w:val="00CF4A11"/>
    <w:rsid w:val="00CF618D"/>
    <w:rsid w:val="00D055DA"/>
    <w:rsid w:val="00D06034"/>
    <w:rsid w:val="00D3092C"/>
    <w:rsid w:val="00D33C1F"/>
    <w:rsid w:val="00D40C1D"/>
    <w:rsid w:val="00D42D17"/>
    <w:rsid w:val="00D53139"/>
    <w:rsid w:val="00D60AAB"/>
    <w:rsid w:val="00D74A1E"/>
    <w:rsid w:val="00D82571"/>
    <w:rsid w:val="00D8668B"/>
    <w:rsid w:val="00D928B5"/>
    <w:rsid w:val="00DA5946"/>
    <w:rsid w:val="00DB1416"/>
    <w:rsid w:val="00DB723B"/>
    <w:rsid w:val="00DC3332"/>
    <w:rsid w:val="00DC6100"/>
    <w:rsid w:val="00DD4D4A"/>
    <w:rsid w:val="00DE1260"/>
    <w:rsid w:val="00DF16F1"/>
    <w:rsid w:val="00E012AA"/>
    <w:rsid w:val="00E1473F"/>
    <w:rsid w:val="00E206F1"/>
    <w:rsid w:val="00E20E84"/>
    <w:rsid w:val="00E21B8E"/>
    <w:rsid w:val="00E373F1"/>
    <w:rsid w:val="00E4342B"/>
    <w:rsid w:val="00E436F8"/>
    <w:rsid w:val="00E4569D"/>
    <w:rsid w:val="00E5161A"/>
    <w:rsid w:val="00E57E5C"/>
    <w:rsid w:val="00E63701"/>
    <w:rsid w:val="00E67CD2"/>
    <w:rsid w:val="00E720C7"/>
    <w:rsid w:val="00EA1FC6"/>
    <w:rsid w:val="00EA46B4"/>
    <w:rsid w:val="00EB3F06"/>
    <w:rsid w:val="00EB699D"/>
    <w:rsid w:val="00EB730D"/>
    <w:rsid w:val="00EC1C37"/>
    <w:rsid w:val="00ED1977"/>
    <w:rsid w:val="00EE5A56"/>
    <w:rsid w:val="00EE708C"/>
    <w:rsid w:val="00F0154C"/>
    <w:rsid w:val="00F01552"/>
    <w:rsid w:val="00F16E5C"/>
    <w:rsid w:val="00F25BEA"/>
    <w:rsid w:val="00F2787F"/>
    <w:rsid w:val="00F302B9"/>
    <w:rsid w:val="00F41345"/>
    <w:rsid w:val="00F42CAD"/>
    <w:rsid w:val="00F61144"/>
    <w:rsid w:val="00F82367"/>
    <w:rsid w:val="00F86539"/>
    <w:rsid w:val="00F877C3"/>
    <w:rsid w:val="00FA64F5"/>
    <w:rsid w:val="00FA6BD8"/>
    <w:rsid w:val="00FC2AAE"/>
    <w:rsid w:val="00FC6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1830</Words>
  <Characters>10433</Characters>
  <Application>Microsoft Office Word</Application>
  <DocSecurity>0</DocSecurity>
  <Lines>86</Lines>
  <Paragraphs>24</Paragraphs>
  <ScaleCrop>false</ScaleCrop>
  <Company>PCC</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高千雅</cp:lastModifiedBy>
  <cp:revision>2</cp:revision>
  <cp:lastPrinted>2013-10-11T06:53:00Z</cp:lastPrinted>
  <dcterms:created xsi:type="dcterms:W3CDTF">2017-12-05T09:12:00Z</dcterms:created>
  <dcterms:modified xsi:type="dcterms:W3CDTF">2017-12-05T09:12:00Z</dcterms:modified>
  <cp:category>I30</cp:category>
</cp:coreProperties>
</file>