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98" w:rsidRPr="00105F02" w:rsidRDefault="00003E9E" w:rsidP="00105F0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003E9E">
        <w:rPr>
          <w:rFonts w:eastAsia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5780405</wp:posOffset>
                </wp:positionH>
                <wp:positionV relativeFrom="paragraph">
                  <wp:posOffset>-600075</wp:posOffset>
                </wp:positionV>
                <wp:extent cx="7048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E9E" w:rsidRPr="00003E9E" w:rsidRDefault="00003E9E" w:rsidP="00003E9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03E9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8A62C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5.15pt;margin-top:-47.25pt;width:5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">
                <v:textbox style="mso-fit-shape-to-text:t">
                  <w:txbxContent>
                    <w:p w:rsidR="00003E9E" w:rsidRPr="00003E9E" w:rsidRDefault="00003E9E" w:rsidP="00003E9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03E9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8A62CF">
                        <w:rPr>
                          <w:rFonts w:ascii="標楷體" w:eastAsia="標楷體" w:hAnsi="標楷體" w:hint="eastAsia"/>
                          <w:sz w:val="2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4347" w:rsidRPr="00105F02">
        <w:rPr>
          <w:rFonts w:eastAsia="標楷體" w:hint="eastAsia"/>
          <w:b/>
          <w:sz w:val="32"/>
          <w:szCs w:val="28"/>
        </w:rPr>
        <w:t>新制詳</w:t>
      </w:r>
      <w:r w:rsidR="00014347" w:rsidRPr="00105F02">
        <w:rPr>
          <w:rFonts w:ascii="標楷體" w:eastAsia="標楷體" w:hAnsi="標楷體" w:hint="eastAsia"/>
          <w:b/>
          <w:sz w:val="32"/>
          <w:szCs w:val="28"/>
        </w:rPr>
        <w:t>細資訊已放置</w:t>
      </w:r>
      <w:proofErr w:type="gramStart"/>
      <w:r w:rsidR="00014347" w:rsidRPr="00105F02">
        <w:rPr>
          <w:rFonts w:ascii="標楷體" w:eastAsia="標楷體" w:hAnsi="標楷體" w:hint="eastAsia"/>
          <w:b/>
          <w:sz w:val="32"/>
          <w:szCs w:val="28"/>
        </w:rPr>
        <w:t>食藥署</w:t>
      </w:r>
      <w:proofErr w:type="gramEnd"/>
      <w:r w:rsidR="00014347" w:rsidRPr="00105F02">
        <w:rPr>
          <w:rFonts w:ascii="標楷體" w:eastAsia="標楷體" w:hAnsi="標楷體" w:hint="eastAsia"/>
          <w:b/>
          <w:sz w:val="32"/>
          <w:szCs w:val="28"/>
        </w:rPr>
        <w:t>網站，連結如下：</w:t>
      </w:r>
    </w:p>
    <w:p w:rsidR="00014347" w:rsidRPr="00C027F4" w:rsidRDefault="000D7CDC" w:rsidP="00105F02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027F4">
        <w:rPr>
          <w:rFonts w:ascii="標楷體" w:eastAsia="標楷體" w:hAnsi="標楷體" w:hint="eastAsia"/>
          <w:b/>
          <w:sz w:val="28"/>
          <w:szCs w:val="28"/>
        </w:rPr>
        <w:t>公告訂定健康食品應加標示事項</w:t>
      </w:r>
    </w:p>
    <w:p w:rsidR="00D35BE2" w:rsidRPr="00184A24" w:rsidRDefault="00184A24" w:rsidP="00105F02">
      <w:pPr>
        <w:pStyle w:val="a7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請參見食藥署官網(</w:t>
      </w:r>
      <w:hyperlink r:id="rId8" w:history="1">
        <w:r w:rsidRPr="00BC3D12">
          <w:rPr>
            <w:rStyle w:val="aa"/>
            <w:rFonts w:ascii="標楷體" w:eastAsia="標楷體" w:hAnsi="標楷體"/>
            <w:sz w:val="28"/>
            <w:szCs w:val="28"/>
          </w:rPr>
          <w:t>http://www.fda.gov.tw/TC/index.aspx</w:t>
        </w:r>
      </w:hyperlink>
      <w:r>
        <w:rPr>
          <w:rFonts w:ascii="標楷體" w:eastAsia="標楷體" w:hAnsi="標楷體" w:hint="eastAsia"/>
          <w:sz w:val="28"/>
          <w:szCs w:val="28"/>
        </w:rPr>
        <w:t>)106年12月29日發布公告及新聞稿</w:t>
      </w:r>
      <w:bookmarkStart w:id="0" w:name="_GoBack"/>
      <w:bookmarkEnd w:id="0"/>
    </w:p>
    <w:p w:rsidR="000D7CDC" w:rsidRPr="00105F02" w:rsidRDefault="000D7CDC" w:rsidP="00105F02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05F02">
        <w:rPr>
          <w:rFonts w:ascii="標楷體" w:eastAsia="標楷體" w:hAnsi="標楷體" w:hint="eastAsia"/>
          <w:b/>
          <w:sz w:val="28"/>
          <w:szCs w:val="28"/>
        </w:rPr>
        <w:t>公告類別規模之食品業者應實施電子申報及電子發票</w:t>
      </w:r>
    </w:p>
    <w:p w:rsidR="00105F02" w:rsidRPr="00105F02" w:rsidRDefault="00105F02" w:rsidP="00105F02">
      <w:pPr>
        <w:pStyle w:val="a7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05F02">
        <w:rPr>
          <w:rFonts w:ascii="標楷體" w:eastAsia="標楷體" w:hAnsi="標楷體" w:hint="eastAsia"/>
          <w:color w:val="000000"/>
          <w:sz w:val="28"/>
          <w:szCs w:val="28"/>
        </w:rPr>
        <w:t>公告修正「應建立食品追溯追蹤系統之食品業者」</w:t>
      </w:r>
      <w:hyperlink r:id="rId9" w:history="1">
        <w:r w:rsidRPr="00105F02">
          <w:rPr>
            <w:rStyle w:val="aa"/>
            <w:rFonts w:ascii="標楷體" w:eastAsia="標楷體" w:hAnsi="標楷體"/>
            <w:sz w:val="28"/>
            <w:szCs w:val="28"/>
          </w:rPr>
          <w:t>http://www.fda.gov.tw/TC/newsContent.aspx?cid=3&amp;id=21841</w:t>
        </w:r>
      </w:hyperlink>
      <w:r>
        <w:rPr>
          <w:rStyle w:val="aa"/>
          <w:rFonts w:ascii="標楷體" w:eastAsia="標楷體" w:hAnsi="標楷體" w:hint="eastAsia"/>
          <w:sz w:val="28"/>
          <w:szCs w:val="28"/>
        </w:rPr>
        <w:t>；</w:t>
      </w:r>
    </w:p>
    <w:p w:rsidR="00105F02" w:rsidRDefault="00105F02" w:rsidP="00105F02">
      <w:pPr>
        <w:pStyle w:val="a7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05F02">
        <w:rPr>
          <w:rFonts w:ascii="標楷體" w:eastAsia="標楷體" w:hAnsi="標楷體" w:hint="eastAsia"/>
          <w:color w:val="000000"/>
          <w:sz w:val="28"/>
          <w:szCs w:val="28"/>
        </w:rPr>
        <w:t>新聞稿</w:t>
      </w:r>
      <w:r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Pr="00105F02">
        <w:rPr>
          <w:rFonts w:ascii="標楷體" w:eastAsia="標楷體" w:hAnsi="標楷體" w:hint="eastAsia"/>
          <w:color w:val="000000"/>
          <w:sz w:val="28"/>
          <w:szCs w:val="28"/>
        </w:rPr>
        <w:t>追溯追蹤</w:t>
      </w:r>
      <w:proofErr w:type="gramStart"/>
      <w:r w:rsidRPr="00105F02">
        <w:rPr>
          <w:rFonts w:ascii="標楷體" w:eastAsia="標楷體" w:hAnsi="標楷體" w:hint="eastAsia"/>
          <w:color w:val="000000"/>
          <w:sz w:val="28"/>
          <w:szCs w:val="28"/>
        </w:rPr>
        <w:t>報哩哉</w:t>
      </w:r>
      <w:proofErr w:type="gramEnd"/>
      <w:r w:rsidRPr="00105F02">
        <w:rPr>
          <w:rFonts w:ascii="標楷體" w:eastAsia="標楷體" w:hAnsi="標楷體" w:hint="eastAsia"/>
          <w:color w:val="000000"/>
          <w:sz w:val="28"/>
          <w:szCs w:val="28"/>
        </w:rPr>
        <w:t xml:space="preserve"> 安心</w:t>
      </w:r>
      <w:proofErr w:type="gramStart"/>
      <w:r w:rsidRPr="00105F02">
        <w:rPr>
          <w:rFonts w:ascii="標楷體" w:eastAsia="標楷體" w:hAnsi="標楷體" w:hint="eastAsia"/>
          <w:color w:val="000000"/>
          <w:sz w:val="28"/>
          <w:szCs w:val="28"/>
        </w:rPr>
        <w:t>產鏈新食跡</w:t>
      </w:r>
      <w:proofErr w:type="gramEnd"/>
      <w:r w:rsidR="000D7CDC" w:rsidRPr="00105F02">
        <w:fldChar w:fldCharType="begin"/>
      </w:r>
      <w:r w:rsidR="000D7CDC" w:rsidRPr="00105F02">
        <w:rPr>
          <w:rFonts w:ascii="標楷體" w:eastAsia="標楷體" w:hAnsi="標楷體"/>
          <w:sz w:val="28"/>
          <w:szCs w:val="28"/>
        </w:rPr>
        <w:instrText xml:space="preserve"> HYPERLINK "http://www.fda.gov.tw/TC/newsContent.aspx?cid=4&amp;id=21840" </w:instrText>
      </w:r>
      <w:r w:rsidR="000D7CDC" w:rsidRPr="00105F02">
        <w:fldChar w:fldCharType="separate"/>
      </w:r>
      <w:r w:rsidR="000D7CDC" w:rsidRPr="00105F02">
        <w:rPr>
          <w:rStyle w:val="aa"/>
          <w:rFonts w:ascii="標楷體" w:eastAsia="標楷體" w:hAnsi="標楷體"/>
          <w:sz w:val="28"/>
          <w:szCs w:val="28"/>
        </w:rPr>
        <w:t>http://www.fda.gov.tw/TC/newsContent.aspx?cid=4&amp;id=21840</w:t>
      </w:r>
      <w:r w:rsidR="000D7CDC" w:rsidRPr="00105F02">
        <w:rPr>
          <w:rStyle w:val="aa"/>
          <w:rFonts w:ascii="標楷體" w:eastAsia="標楷體" w:hAnsi="標楷體"/>
          <w:sz w:val="28"/>
          <w:szCs w:val="28"/>
        </w:rPr>
        <w:fldChar w:fldCharType="end"/>
      </w:r>
    </w:p>
    <w:p w:rsidR="00E94228" w:rsidRPr="00105F02" w:rsidRDefault="00E94228" w:rsidP="00E94228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05F02">
        <w:rPr>
          <w:rFonts w:ascii="標楷體" w:eastAsia="標楷體" w:hAnsi="標楷體" w:hint="eastAsia"/>
          <w:b/>
          <w:sz w:val="28"/>
          <w:szCs w:val="28"/>
        </w:rPr>
        <w:t>實施輸</w:t>
      </w:r>
      <w:proofErr w:type="gramStart"/>
      <w:r w:rsidRPr="00105F02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105F02">
        <w:rPr>
          <w:rFonts w:ascii="標楷體" w:eastAsia="標楷體" w:hAnsi="標楷體" w:hint="eastAsia"/>
          <w:b/>
          <w:sz w:val="28"/>
          <w:szCs w:val="28"/>
        </w:rPr>
        <w:t>食用貝類產品應</w:t>
      </w:r>
      <w:proofErr w:type="gramStart"/>
      <w:r w:rsidRPr="00105F02">
        <w:rPr>
          <w:rFonts w:ascii="標楷體" w:eastAsia="標楷體" w:hAnsi="標楷體" w:hint="eastAsia"/>
          <w:b/>
          <w:sz w:val="28"/>
          <w:szCs w:val="28"/>
        </w:rPr>
        <w:t>檢附含捕撈</w:t>
      </w:r>
      <w:proofErr w:type="gramEnd"/>
      <w:r w:rsidRPr="00105F02">
        <w:rPr>
          <w:rFonts w:ascii="標楷體" w:eastAsia="標楷體" w:hAnsi="標楷體" w:hint="eastAsia"/>
          <w:b/>
          <w:sz w:val="28"/>
          <w:szCs w:val="28"/>
        </w:rPr>
        <w:t>/養殖地資訊之官方衛生證明文件</w:t>
      </w:r>
    </w:p>
    <w:p w:rsidR="00E94228" w:rsidRPr="00105F02" w:rsidRDefault="00E94228" w:rsidP="00E94228">
      <w:pPr>
        <w:pStyle w:val="a7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05F02">
        <w:rPr>
          <w:rFonts w:ascii="標楷體" w:eastAsia="標楷體" w:hAnsi="標楷體" w:hint="eastAsia"/>
          <w:sz w:val="28"/>
          <w:szCs w:val="28"/>
        </w:rPr>
        <w:t>核釋輸</w:t>
      </w:r>
      <w:proofErr w:type="gramStart"/>
      <w:r w:rsidRPr="00105F0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05F02">
        <w:rPr>
          <w:rFonts w:ascii="標楷體" w:eastAsia="標楷體" w:hAnsi="標楷體" w:hint="eastAsia"/>
          <w:sz w:val="28"/>
          <w:szCs w:val="28"/>
        </w:rPr>
        <w:t>稅則號列0307章節項下號列之貝類產品，應依食品及相關產品輸入查驗辦法第四條第一項第四款規定，檢具含有捕撈或養殖地資訊之官方衛生證明文件，向查驗機關申請查驗，並自中華民國一百零七年一月一日生效。</w:t>
      </w:r>
      <w:hyperlink r:id="rId10" w:history="1">
        <w:r w:rsidRPr="00105F02">
          <w:rPr>
            <w:rStyle w:val="aa"/>
            <w:rFonts w:ascii="標楷體" w:eastAsia="標楷體" w:hAnsi="標楷體"/>
            <w:sz w:val="28"/>
            <w:szCs w:val="28"/>
          </w:rPr>
          <w:t>http://www.fda.gov.tw/TC/newsContent.aspx?cid=3&amp;id=22522</w:t>
        </w:r>
      </w:hyperlink>
    </w:p>
    <w:p w:rsidR="000D7CDC" w:rsidRPr="00105F02" w:rsidRDefault="000D7CDC" w:rsidP="00105F02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105F02">
        <w:rPr>
          <w:rFonts w:ascii="標楷體" w:eastAsia="標楷體" w:hAnsi="標楷體" w:hint="eastAsia"/>
          <w:b/>
          <w:sz w:val="28"/>
          <w:szCs w:val="28"/>
        </w:rPr>
        <w:t>水</w:t>
      </w:r>
      <w:proofErr w:type="gramStart"/>
      <w:r w:rsidRPr="00105F02">
        <w:rPr>
          <w:rFonts w:ascii="標楷體" w:eastAsia="標楷體" w:hAnsi="標楷體" w:hint="eastAsia"/>
          <w:b/>
          <w:sz w:val="28"/>
          <w:szCs w:val="28"/>
        </w:rPr>
        <w:t>產品及乳製品</w:t>
      </w:r>
      <w:proofErr w:type="gramEnd"/>
      <w:r w:rsidRPr="00105F02">
        <w:rPr>
          <w:rFonts w:ascii="標楷體" w:eastAsia="標楷體" w:hAnsi="標楷體" w:hint="eastAsia"/>
          <w:b/>
          <w:sz w:val="28"/>
          <w:szCs w:val="28"/>
        </w:rPr>
        <w:t>納入實施系統性查核</w:t>
      </w:r>
    </w:p>
    <w:p w:rsidR="000D7CDC" w:rsidRPr="00105F02" w:rsidRDefault="000D7CDC" w:rsidP="00105F02">
      <w:pPr>
        <w:pStyle w:val="a7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05F02">
        <w:rPr>
          <w:rFonts w:ascii="標楷體" w:eastAsia="標楷體" w:hAnsi="標楷體" w:hint="eastAsia"/>
          <w:sz w:val="28"/>
          <w:szCs w:val="28"/>
        </w:rPr>
        <w:t>公告</w:t>
      </w:r>
      <w:r w:rsidR="00105F02" w:rsidRPr="00105F02">
        <w:rPr>
          <w:rFonts w:ascii="標楷體" w:eastAsia="標楷體" w:hAnsi="標楷體" w:hint="eastAsia"/>
          <w:sz w:val="28"/>
          <w:szCs w:val="28"/>
        </w:rPr>
        <w:t>修正「輸入食品系統性查核實施辦法」第四條、第五條、第八條及第三條附表</w:t>
      </w:r>
      <w:r w:rsidR="00E94228">
        <w:rPr>
          <w:rFonts w:ascii="標楷體" w:eastAsia="標楷體" w:hAnsi="標楷體" w:hint="eastAsia"/>
          <w:sz w:val="28"/>
          <w:szCs w:val="28"/>
        </w:rPr>
        <w:t>。</w:t>
      </w:r>
      <w:hyperlink r:id="rId11" w:history="1">
        <w:r w:rsidR="00E94228" w:rsidRPr="00FB22C4">
          <w:rPr>
            <w:rStyle w:val="aa"/>
            <w:rFonts w:ascii="標楷體" w:eastAsia="標楷體" w:hAnsi="標楷體"/>
            <w:sz w:val="28"/>
            <w:szCs w:val="28"/>
          </w:rPr>
          <w:t>http://www.fda.gov.tw/TC/newsContent.aspx?cid=3&amp;id=22327</w:t>
        </w:r>
      </w:hyperlink>
      <w:r w:rsidRPr="00105F02">
        <w:rPr>
          <w:rFonts w:ascii="標楷體" w:eastAsia="標楷體" w:hAnsi="標楷體" w:hint="eastAsia"/>
          <w:sz w:val="28"/>
          <w:szCs w:val="28"/>
        </w:rPr>
        <w:t>)</w:t>
      </w:r>
    </w:p>
    <w:p w:rsidR="00E94228" w:rsidRPr="00105F02" w:rsidRDefault="00E94228">
      <w:pPr>
        <w:pStyle w:val="a7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</w:p>
    <w:sectPr w:rsidR="00E94228" w:rsidRPr="00105F02" w:rsidSect="00105F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3F" w:rsidRDefault="00D5193F" w:rsidP="00014347">
      <w:r>
        <w:separator/>
      </w:r>
    </w:p>
  </w:endnote>
  <w:endnote w:type="continuationSeparator" w:id="0">
    <w:p w:rsidR="00D5193F" w:rsidRDefault="00D5193F" w:rsidP="0001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3F" w:rsidRDefault="00D5193F" w:rsidP="00014347">
      <w:r>
        <w:separator/>
      </w:r>
    </w:p>
  </w:footnote>
  <w:footnote w:type="continuationSeparator" w:id="0">
    <w:p w:rsidR="00D5193F" w:rsidRDefault="00D5193F" w:rsidP="0001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6307"/>
    <w:multiLevelType w:val="hybridMultilevel"/>
    <w:tmpl w:val="B4B41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0F463C"/>
    <w:multiLevelType w:val="hybridMultilevel"/>
    <w:tmpl w:val="BE02C876"/>
    <w:lvl w:ilvl="0" w:tplc="2FCE541E">
      <w:start w:val="1"/>
      <w:numFmt w:val="taiwaneseCountingThousand"/>
      <w:lvlText w:val="%1、"/>
      <w:lvlJc w:val="left"/>
      <w:pPr>
        <w:ind w:left="1258" w:hanging="720"/>
      </w:pPr>
      <w:rPr>
        <w:rFonts w:hint="default"/>
        <w:b/>
      </w:rPr>
    </w:lvl>
    <w:lvl w:ilvl="1" w:tplc="DFAA1458">
      <w:start w:val="1"/>
      <w:numFmt w:val="decimal"/>
      <w:lvlText w:val="%2."/>
      <w:lvlJc w:val="left"/>
      <w:pPr>
        <w:ind w:left="13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C3"/>
    <w:rsid w:val="00003E9E"/>
    <w:rsid w:val="00014347"/>
    <w:rsid w:val="0006301A"/>
    <w:rsid w:val="000D7CDC"/>
    <w:rsid w:val="00105F02"/>
    <w:rsid w:val="00184A24"/>
    <w:rsid w:val="001965C3"/>
    <w:rsid w:val="00532A53"/>
    <w:rsid w:val="005670A8"/>
    <w:rsid w:val="0061711E"/>
    <w:rsid w:val="006F4C92"/>
    <w:rsid w:val="00706633"/>
    <w:rsid w:val="008A62CF"/>
    <w:rsid w:val="00906696"/>
    <w:rsid w:val="009869F3"/>
    <w:rsid w:val="00A854F4"/>
    <w:rsid w:val="00C027F4"/>
    <w:rsid w:val="00D0580B"/>
    <w:rsid w:val="00D35BE2"/>
    <w:rsid w:val="00D5193F"/>
    <w:rsid w:val="00E62596"/>
    <w:rsid w:val="00E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3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347"/>
    <w:rPr>
      <w:sz w:val="20"/>
      <w:szCs w:val="20"/>
    </w:rPr>
  </w:style>
  <w:style w:type="paragraph" w:styleId="a7">
    <w:name w:val="List Paragraph"/>
    <w:basedOn w:val="a"/>
    <w:uiPriority w:val="34"/>
    <w:qFormat/>
    <w:rsid w:val="000D7CDC"/>
    <w:pPr>
      <w:ind w:leftChars="200" w:left="480"/>
    </w:pPr>
  </w:style>
  <w:style w:type="paragraph" w:styleId="a8">
    <w:name w:val="Balloon Text"/>
    <w:basedOn w:val="a"/>
    <w:link w:val="a9"/>
    <w:semiHidden/>
    <w:rsid w:val="000D7CDC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D7CDC"/>
    <w:rPr>
      <w:rFonts w:ascii="Arial" w:eastAsia="新細明體" w:hAnsi="Arial" w:cs="Times New Roman"/>
      <w:sz w:val="18"/>
      <w:szCs w:val="18"/>
    </w:rPr>
  </w:style>
  <w:style w:type="character" w:styleId="aa">
    <w:name w:val="Hyperlink"/>
    <w:rsid w:val="000D7CD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5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3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347"/>
    <w:rPr>
      <w:sz w:val="20"/>
      <w:szCs w:val="20"/>
    </w:rPr>
  </w:style>
  <w:style w:type="paragraph" w:styleId="a7">
    <w:name w:val="List Paragraph"/>
    <w:basedOn w:val="a"/>
    <w:uiPriority w:val="34"/>
    <w:qFormat/>
    <w:rsid w:val="000D7CDC"/>
    <w:pPr>
      <w:ind w:leftChars="200" w:left="480"/>
    </w:pPr>
  </w:style>
  <w:style w:type="paragraph" w:styleId="a8">
    <w:name w:val="Balloon Text"/>
    <w:basedOn w:val="a"/>
    <w:link w:val="a9"/>
    <w:semiHidden/>
    <w:rsid w:val="000D7CDC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D7CDC"/>
    <w:rPr>
      <w:rFonts w:ascii="Arial" w:eastAsia="新細明體" w:hAnsi="Arial" w:cs="Times New Roman"/>
      <w:sz w:val="18"/>
      <w:szCs w:val="18"/>
    </w:rPr>
  </w:style>
  <w:style w:type="character" w:styleId="aa">
    <w:name w:val="Hyperlink"/>
    <w:rsid w:val="000D7CD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5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/TC/index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da.gov.tw/TC/newsContent.aspx?cid=3&amp;id=223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da.gov.tw/TC/newsContent.aspx?cid=3&amp;id=22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a.gov.tw/TC/newsContent.aspx?cid=3&amp;id=2184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謝宛容</dc:creator>
  <cp:keywords/>
  <dc:description/>
  <cp:lastModifiedBy>謝宛容</cp:lastModifiedBy>
  <cp:revision>13</cp:revision>
  <dcterms:created xsi:type="dcterms:W3CDTF">2017-12-06T01:50:00Z</dcterms:created>
  <dcterms:modified xsi:type="dcterms:W3CDTF">2017-12-29T01:24:00Z</dcterms:modified>
</cp:coreProperties>
</file>