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1D61C9">
        <w:rPr>
          <w:rFonts w:ascii="標楷體" w:eastAsia="標楷體" w:hAnsi="標楷體" w:hint="eastAsia"/>
          <w:b/>
          <w:color w:val="000000"/>
          <w:sz w:val="32"/>
          <w:szCs w:val="32"/>
        </w:rPr>
        <w:t>(第2次)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913521">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913521" w:rsidRPr="00913521">
        <w:rPr>
          <w:rFonts w:ascii="標楷體" w:eastAsia="標楷體" w:hAnsi="標楷體" w:hint="eastAsia"/>
          <w:color w:val="FF0000"/>
          <w:spacing w:val="0"/>
          <w:sz w:val="28"/>
          <w:szCs w:val="28"/>
        </w:rPr>
        <w:t>110年度「高效液相層析儀」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A44FBE" w:rsidRPr="00A44FBE">
        <w:t xml:space="preserve"> </w:t>
      </w:r>
      <w:r w:rsidR="00913521" w:rsidRPr="00913521">
        <w:rPr>
          <w:rFonts w:ascii="標楷體" w:eastAsia="標楷體" w:hAnsi="標楷體"/>
          <w:color w:val="FF0000"/>
          <w:sz w:val="28"/>
          <w:szCs w:val="28"/>
        </w:rPr>
        <w:t>110TFDA-A-309</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A44FBE">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00A44FBE">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44FBE">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A44FBE">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A44FBE">
        <w:rPr>
          <w:rFonts w:ascii="標楷體" w:eastAsia="標楷體" w:hAnsi="標楷體" w:hint="eastAsia"/>
          <w:color w:val="000000"/>
          <w:spacing w:val="0"/>
          <w:sz w:val="28"/>
          <w:szCs w:val="28"/>
        </w:rPr>
        <w:t xml:space="preserve">研究檢驗組范孟棋先生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44FBE" w:rsidRPr="00A44FBE">
        <w:rPr>
          <w:rFonts w:ascii="標楷體" w:eastAsia="標楷體" w:hAnsi="標楷體"/>
          <w:color w:val="000000"/>
          <w:spacing w:val="0"/>
          <w:sz w:val="28"/>
          <w:szCs w:val="28"/>
        </w:rPr>
        <w:t>7732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A44FBE">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財物；其性質為：</w:t>
      </w:r>
      <w:r w:rsidR="00A44FBE">
        <w:rPr>
          <w:rFonts w:ascii="標楷體" w:eastAsia="標楷體" w:hAnsi="Wingdings" w:hint="eastAsia"/>
          <w:sz w:val="28"/>
          <w:szCs w:val="28"/>
        </w:rPr>
        <w:sym w:font="Wingdings 2" w:char="F0A2"/>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A44FBE">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913521">
        <w:rPr>
          <w:rFonts w:ascii="標楷體" w:eastAsia="標楷體" w:hAnsi="標楷體" w:hint="eastAsia"/>
          <w:color w:val="000000"/>
          <w:sz w:val="28"/>
          <w:szCs w:val="28"/>
        </w:rPr>
        <w:t>280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A44FBE" w:rsidP="00B41200">
      <w:pPr>
        <w:pStyle w:val="7"/>
        <w:ind w:left="0" w:firstLineChars="300" w:firstLine="840"/>
        <w:jc w:val="both"/>
        <w:textDirection w:val="lrTbV"/>
        <w:rPr>
          <w:rFonts w:eastAsia="標楷體"/>
          <w:spacing w:val="0"/>
          <w:sz w:val="28"/>
        </w:rPr>
      </w:pPr>
      <w:r>
        <w:rPr>
          <w:rFonts w:eastAsia="標楷體"/>
          <w:sz w:val="28"/>
        </w:rPr>
        <w:sym w:font="Wingdings 2" w:char="F0A2"/>
      </w:r>
      <w:r w:rsidR="00B41200" w:rsidRPr="004F2830">
        <w:rPr>
          <w:rFonts w:eastAsia="標楷體"/>
          <w:spacing w:val="0"/>
          <w:sz w:val="28"/>
        </w:rPr>
        <w:t>(1)</w:t>
      </w:r>
      <w:r w:rsidR="00B41200" w:rsidRPr="004F2830">
        <w:rPr>
          <w:rFonts w:eastAsia="標楷體"/>
          <w:spacing w:val="0"/>
          <w:sz w:val="28"/>
        </w:rPr>
        <w:t>未</w:t>
      </w:r>
      <w:r w:rsidR="00B41200" w:rsidRPr="004F2830">
        <w:rPr>
          <w:rFonts w:eastAsia="標楷體"/>
          <w:sz w:val="28"/>
        </w:rPr>
        <w:t>分批辦理</w:t>
      </w:r>
      <w:r w:rsidR="00B41200"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r w:rsidR="002E64B1">
        <w:rPr>
          <w:rFonts w:eastAsia="標楷體" w:hint="eastAsia"/>
          <w:sz w:val="28"/>
        </w:rPr>
        <w:t>衛生福利部中華民國</w:t>
      </w:r>
      <w:r w:rsidR="002E64B1">
        <w:rPr>
          <w:rFonts w:eastAsia="標楷體" w:hint="eastAsia"/>
          <w:sz w:val="28"/>
        </w:rPr>
        <w:t>108</w:t>
      </w:r>
      <w:r w:rsidR="002E64B1">
        <w:rPr>
          <w:rFonts w:eastAsia="標楷體" w:hint="eastAsia"/>
          <w:sz w:val="28"/>
        </w:rPr>
        <w:t>年</w:t>
      </w:r>
      <w:r w:rsidR="002E64B1">
        <w:rPr>
          <w:rFonts w:eastAsia="標楷體" w:hint="eastAsia"/>
          <w:sz w:val="28"/>
        </w:rPr>
        <w:t>10</w:t>
      </w:r>
      <w:r w:rsidR="002E64B1">
        <w:rPr>
          <w:rFonts w:eastAsia="標楷體" w:hint="eastAsia"/>
          <w:sz w:val="28"/>
        </w:rPr>
        <w:t>月</w:t>
      </w:r>
      <w:r w:rsidR="002E64B1">
        <w:rPr>
          <w:rFonts w:eastAsia="標楷體" w:hint="eastAsia"/>
          <w:sz w:val="28"/>
        </w:rPr>
        <w:t>23</w:t>
      </w:r>
      <w:r w:rsidR="002E64B1">
        <w:rPr>
          <w:rFonts w:eastAsia="標楷體" w:hint="eastAsia"/>
          <w:sz w:val="28"/>
        </w:rPr>
        <w:t>日衛部秘字第</w:t>
      </w:r>
      <w:r w:rsidR="002E64B1">
        <w:rPr>
          <w:rFonts w:eastAsia="標楷體" w:hint="eastAsia"/>
          <w:sz w:val="28"/>
        </w:rPr>
        <w:t>1082161878</w:t>
      </w:r>
      <w:r w:rsidR="002E64B1">
        <w:rPr>
          <w:rFonts w:eastAsia="標楷體" w:hint="eastAsia"/>
          <w:sz w:val="28"/>
        </w:rPr>
        <w:t>號含通案授權各機關自行依法辦理</w:t>
      </w:r>
      <w:r w:rsidRPr="004F2830">
        <w:rPr>
          <w:rFonts w:eastAsia="標楷體"/>
          <w:sz w:val="28"/>
        </w:rPr>
        <w:t>），依總金額核計採購金額，分別按公告金額或查核金額以上之規定辦理</w:t>
      </w:r>
      <w:r w:rsidRPr="004F2830">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A44FBE"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w:t>
      </w:r>
      <w:r w:rsidRPr="004F2830">
        <w:rPr>
          <w:rFonts w:eastAsia="標楷體"/>
          <w:sz w:val="28"/>
        </w:rPr>
        <w:lastRenderedPageBreak/>
        <w:t>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lastRenderedPageBreak/>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A44FBE"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原產地須屬我國者。</w:t>
      </w:r>
    </w:p>
    <w:p w:rsidR="00C13488" w:rsidRPr="00C85C90" w:rsidRDefault="00A44FBE" w:rsidP="00A80E94">
      <w:pPr>
        <w:pStyle w:val="7"/>
        <w:ind w:leftChars="350" w:left="1120" w:hangingChars="100" w:hanging="28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A44FBE">
        <w:rPr>
          <w:rFonts w:ascii="標楷體" w:eastAsia="標楷體" w:hAnsi="標楷體" w:cs="標楷體" w:hint="eastAsia"/>
          <w:b/>
          <w:spacing w:val="0"/>
          <w:sz w:val="28"/>
          <w:szCs w:val="28"/>
          <w:u w:val="single"/>
        </w:rPr>
        <w:t>除大陸地區外皆可</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A44FBE" w:rsidP="00A80E94">
      <w:pPr>
        <w:pStyle w:val="7"/>
        <w:ind w:leftChars="442" w:left="1061" w:firstLineChars="150" w:firstLine="420"/>
        <w:jc w:val="both"/>
        <w:textDirection w:val="lrTbV"/>
        <w:rPr>
          <w:rFonts w:ascii="標楷體" w:eastAsia="標楷體" w:hAnsi="標楷體"/>
          <w:b/>
          <w:spacing w:val="0"/>
          <w:sz w:val="28"/>
        </w:rPr>
      </w:pPr>
      <w:r>
        <w:rPr>
          <w:rFonts w:ascii="標楷體" w:eastAsia="標楷體" w:hAnsi="Wingdings" w:hint="eastAsia"/>
          <w:b/>
          <w:spacing w:val="0"/>
          <w:sz w:val="28"/>
          <w:szCs w:val="28"/>
          <w:u w:val="single"/>
        </w:rPr>
        <w:sym w:font="Wingdings 2" w:char="F0A2"/>
      </w:r>
      <w:r w:rsidR="00C13488"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lastRenderedPageBreak/>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A44FBE"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2" w:char="F0A2"/>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Pr="00174FE6">
        <w:rPr>
          <w:rFonts w:ascii="標楷體" w:eastAsia="標楷體" w:hAnsi="標楷體"/>
          <w:bCs/>
          <w:spacing w:val="0"/>
          <w:sz w:val="28"/>
          <w:szCs w:val="28"/>
        </w:rPr>
        <w:t>1</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00A44FBE" w:rsidRPr="00174FE6">
        <w:rPr>
          <w:rFonts w:ascii="標楷體" w:eastAsia="標楷體" w:hAnsi="標楷體" w:hint="eastAsia"/>
          <w:sz w:val="28"/>
          <w:szCs w:val="28"/>
        </w:rPr>
        <w:t>○</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A44FBE" w:rsidP="00AE3518">
      <w:pPr>
        <w:pStyle w:val="3"/>
        <w:spacing w:line="400" w:lineRule="exact"/>
        <w:ind w:left="1134" w:firstLine="0"/>
        <w:jc w:val="both"/>
        <w:textDirection w:val="lrTbV"/>
        <w:rPr>
          <w:rFonts w:ascii="標楷體" w:eastAsia="標楷體" w:hAnsi="標楷體"/>
          <w:spacing w:val="0"/>
          <w:sz w:val="28"/>
          <w:szCs w:val="28"/>
        </w:rPr>
      </w:pPr>
      <w:r w:rsidRPr="00A44FBE">
        <w:rPr>
          <w:rFonts w:ascii="標楷體" w:eastAsia="標楷體" w:hAnsi="標楷體" w:hint="eastAsia"/>
          <w:color w:val="0000FF"/>
          <w:spacing w:val="0"/>
          <w:sz w:val="28"/>
          <w:szCs w:val="28"/>
        </w:rPr>
        <w:t>■</w:t>
      </w:r>
      <w:r w:rsidR="00C13488" w:rsidRPr="00A44FBE">
        <w:rPr>
          <w:rFonts w:ascii="標楷體" w:eastAsia="標楷體" w:hAnsi="標楷體" w:hint="eastAsia"/>
          <w:color w:val="0000FF"/>
          <w:spacing w:val="0"/>
          <w:sz w:val="28"/>
          <w:szCs w:val="28"/>
        </w:rPr>
        <w:t>民國</w:t>
      </w:r>
      <w:r w:rsidRPr="00A44FBE">
        <w:rPr>
          <w:rFonts w:ascii="標楷體" w:eastAsia="標楷體" w:hAnsi="標楷體" w:hint="eastAsia"/>
          <w:color w:val="0000FF"/>
          <w:spacing w:val="0"/>
          <w:sz w:val="28"/>
          <w:szCs w:val="28"/>
        </w:rPr>
        <w:t>109</w:t>
      </w:r>
      <w:r w:rsidR="00C13488" w:rsidRPr="00A44FBE">
        <w:rPr>
          <w:rFonts w:ascii="標楷體" w:eastAsia="標楷體" w:hAnsi="標楷體" w:hint="eastAsia"/>
          <w:color w:val="0000FF"/>
          <w:spacing w:val="0"/>
          <w:sz w:val="28"/>
          <w:szCs w:val="28"/>
        </w:rPr>
        <w:t>年</w:t>
      </w:r>
      <w:r w:rsidR="001D61C9">
        <w:rPr>
          <w:rFonts w:ascii="標楷體" w:eastAsia="標楷體" w:hAnsi="標楷體" w:hint="eastAsia"/>
          <w:color w:val="0000FF"/>
          <w:spacing w:val="0"/>
          <w:sz w:val="28"/>
          <w:szCs w:val="28"/>
        </w:rPr>
        <w:t>12</w:t>
      </w:r>
      <w:r w:rsidR="00C13488" w:rsidRPr="00A44FBE">
        <w:rPr>
          <w:rFonts w:ascii="標楷體" w:eastAsia="標楷體" w:hAnsi="標楷體" w:hint="eastAsia"/>
          <w:color w:val="0000FF"/>
          <w:spacing w:val="0"/>
          <w:sz w:val="28"/>
          <w:szCs w:val="28"/>
        </w:rPr>
        <w:t>月</w:t>
      </w:r>
      <w:r w:rsidRPr="00A44FBE">
        <w:rPr>
          <w:rFonts w:ascii="標楷體" w:eastAsia="標楷體" w:hAnsi="標楷體" w:hint="eastAsia"/>
          <w:color w:val="0000FF"/>
          <w:spacing w:val="0"/>
          <w:sz w:val="28"/>
          <w:szCs w:val="28"/>
        </w:rPr>
        <w:t>0</w:t>
      </w:r>
      <w:r w:rsidR="001D61C9">
        <w:rPr>
          <w:rFonts w:ascii="標楷體" w:eastAsia="標楷體" w:hAnsi="標楷體" w:hint="eastAsia"/>
          <w:color w:val="0000FF"/>
          <w:spacing w:val="0"/>
          <w:sz w:val="28"/>
          <w:szCs w:val="28"/>
        </w:rPr>
        <w:t>2</w:t>
      </w:r>
      <w:r w:rsidR="00C13488" w:rsidRPr="00A44FBE">
        <w:rPr>
          <w:rFonts w:ascii="標楷體" w:eastAsia="標楷體" w:hAnsi="標楷體" w:hint="eastAsia"/>
          <w:color w:val="0000FF"/>
          <w:spacing w:val="0"/>
          <w:sz w:val="28"/>
          <w:szCs w:val="28"/>
        </w:rPr>
        <w:t>日</w:t>
      </w:r>
      <w:r w:rsidR="001D61C9">
        <w:rPr>
          <w:rFonts w:ascii="標楷體" w:eastAsia="標楷體" w:hAnsi="標楷體" w:hint="eastAsia"/>
          <w:color w:val="0000FF"/>
          <w:spacing w:val="0"/>
          <w:sz w:val="28"/>
          <w:szCs w:val="28"/>
        </w:rPr>
        <w:t>15</w:t>
      </w:r>
      <w:r w:rsidR="00C13488" w:rsidRPr="00A44FBE">
        <w:rPr>
          <w:rFonts w:ascii="標楷體" w:eastAsia="標楷體" w:hAnsi="標楷體" w:hint="eastAsia"/>
          <w:color w:val="0000FF"/>
          <w:spacing w:val="0"/>
          <w:sz w:val="28"/>
          <w:szCs w:val="28"/>
        </w:rPr>
        <w:t>時</w:t>
      </w:r>
      <w:r w:rsidR="00C13488" w:rsidRPr="00A44FBE">
        <w:rPr>
          <w:rFonts w:ascii="標楷體" w:eastAsia="標楷體" w:hAnsi="標楷體"/>
          <w:color w:val="0000FF"/>
          <w:spacing w:val="0"/>
          <w:sz w:val="28"/>
          <w:szCs w:val="28"/>
        </w:rPr>
        <w:t>00</w:t>
      </w:r>
      <w:r w:rsidR="00C13488" w:rsidRPr="00A44FBE">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w:t>
      </w:r>
    </w:p>
    <w:p w:rsidR="00A44FBE" w:rsidRDefault="00A44FBE"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新細明體" w:eastAsia="新細明體" w:hAnsi="新細明體" w:hint="eastAsia"/>
          <w:spacing w:val="0"/>
          <w:sz w:val="28"/>
          <w:szCs w:val="28"/>
        </w:rPr>
        <w:t>□</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資格、規格審查：民國</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年</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月</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日</w:t>
      </w:r>
      <w:r w:rsidR="00C13488" w:rsidRPr="00174FE6">
        <w:rPr>
          <w:rFonts w:ascii="標楷體" w:eastAsia="標楷體" w:hAnsi="標楷體" w:hint="eastAsia"/>
          <w:noProof/>
          <w:sz w:val="28"/>
          <w:szCs w:val="28"/>
        </w:rPr>
        <w:t>上午</w:t>
      </w:r>
      <w:r>
        <w:rPr>
          <w:rFonts w:ascii="標楷體" w:eastAsia="標楷體" w:hAnsi="標楷體" w:hint="eastAsia"/>
          <w:noProof/>
          <w:sz w:val="28"/>
          <w:szCs w:val="28"/>
        </w:rPr>
        <w:t>0</w:t>
      </w:r>
      <w:r w:rsidR="00C13488" w:rsidRPr="00174FE6">
        <w:rPr>
          <w:rFonts w:ascii="標楷體" w:eastAsia="標楷體" w:hAnsi="標楷體"/>
          <w:noProof/>
          <w:sz w:val="28"/>
          <w:szCs w:val="28"/>
        </w:rPr>
        <w:t>0</w:t>
      </w:r>
      <w:r w:rsidR="00C13488" w:rsidRPr="00174FE6">
        <w:rPr>
          <w:rFonts w:ascii="標楷體" w:eastAsia="標楷體" w:hAnsi="標楷體" w:hint="eastAsia"/>
          <w:spacing w:val="0"/>
          <w:sz w:val="28"/>
          <w:szCs w:val="28"/>
        </w:rPr>
        <w:t>時</w:t>
      </w:r>
      <w:r w:rsidR="00C13488" w:rsidRPr="00174FE6">
        <w:rPr>
          <w:rFonts w:ascii="標楷體" w:eastAsia="標楷體" w:hAnsi="標楷體"/>
          <w:spacing w:val="0"/>
          <w:sz w:val="28"/>
          <w:szCs w:val="28"/>
        </w:rPr>
        <w:t>00</w:t>
      </w:r>
      <w:r w:rsidR="00C13488" w:rsidRPr="00174FE6">
        <w:rPr>
          <w:rFonts w:ascii="標楷體" w:eastAsia="標楷體" w:hAnsi="標楷體" w:hint="eastAsia"/>
          <w:spacing w:val="0"/>
          <w:sz w:val="28"/>
          <w:szCs w:val="28"/>
        </w:rPr>
        <w:t>分。審查</w:t>
      </w:r>
    </w:p>
    <w:p w:rsidR="00A44FBE" w:rsidRDefault="00A44FBE"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w:t>
      </w:r>
    </w:p>
    <w:p w:rsidR="00C13488" w:rsidRPr="00174FE6" w:rsidRDefault="00A44FBE"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商領回，逾期未領回本署得逕予銷毀。</w:t>
      </w:r>
    </w:p>
    <w:p w:rsidR="00A44FBE" w:rsidRDefault="00A44FBE"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二</w:t>
      </w:r>
      <w:r w:rsidR="00C13488" w:rsidRPr="00174FE6">
        <w:rPr>
          <w:rFonts w:ascii="標楷體" w:eastAsia="標楷體" w:hAnsi="標楷體"/>
          <w:spacing w:val="0"/>
          <w:sz w:val="28"/>
          <w:szCs w:val="28"/>
        </w:rPr>
        <w:t>)</w:t>
      </w:r>
      <w:r w:rsidR="00C13488" w:rsidRPr="00174FE6">
        <w:rPr>
          <w:rFonts w:ascii="標楷體" w:eastAsia="標楷體" w:hAnsi="標楷體" w:hint="eastAsia"/>
          <w:sz w:val="28"/>
          <w:szCs w:val="28"/>
        </w:rPr>
        <w:t>建議書（企劃書）審查</w:t>
      </w:r>
      <w:r w:rsidR="00C13488" w:rsidRPr="00174FE6">
        <w:rPr>
          <w:rFonts w:ascii="標楷體" w:eastAsia="標楷體" w:hAnsi="標楷體" w:hint="eastAsia"/>
          <w:spacing w:val="0"/>
          <w:sz w:val="28"/>
          <w:szCs w:val="28"/>
        </w:rPr>
        <w:t>：召開本案採購評選委員會，其作</w:t>
      </w:r>
    </w:p>
    <w:p w:rsidR="00C13488" w:rsidRPr="00174FE6" w:rsidRDefault="00A44FBE"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w:t>
      </w:r>
      <w:r w:rsidRPr="00174FE6">
        <w:rPr>
          <w:rFonts w:ascii="標楷體" w:eastAsia="標楷體" w:hAnsi="標楷體" w:hint="eastAsia"/>
          <w:bCs/>
          <w:spacing w:val="0"/>
          <w:sz w:val="28"/>
          <w:szCs w:val="28"/>
        </w:rPr>
        <w:lastRenderedPageBreak/>
        <w:t>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A44FBE"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A44FBE">
        <w:rPr>
          <w:rFonts w:ascii="標楷體" w:eastAsia="標楷體" w:hAnsi="Wingdings" w:hint="eastAsia"/>
          <w:sz w:val="28"/>
          <w:szCs w:val="28"/>
        </w:rPr>
        <w:sym w:font="Wingdings 2" w:char="F0A2"/>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r w:rsidR="00A44FBE">
        <w:rPr>
          <w:rFonts w:ascii="標楷體" w:eastAsia="標楷體" w:hAnsi="標楷體" w:hint="eastAsia"/>
          <w:spacing w:val="0"/>
          <w:sz w:val="28"/>
          <w:szCs w:val="28"/>
        </w:rPr>
        <w:t>新臺幣5萬元</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hyperlink r:id="rId7" w:history="1">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hyperlink>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460A33" w:rsidP="00460A33">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■行政院公共工程委員會公共工程金質獎之得獎廠商，減收原應繳額度之</w:t>
      </w:r>
      <w:r w:rsidRPr="00624800">
        <w:rPr>
          <w:rFonts w:eastAsia="標楷體"/>
          <w:sz w:val="28"/>
        </w:rPr>
        <w:t>50%</w:t>
      </w:r>
      <w:r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由招標機關敘明獎項名稱及減收額度，其減收總額度不逾原定應繳總額之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r w:rsidRPr="00F4098C">
        <w:rPr>
          <w:rFonts w:eastAsia="標楷體" w:hAnsi="標楷體"/>
          <w:spacing w:val="0"/>
          <w:sz w:val="28"/>
        </w:rPr>
        <w:t>無者免填</w:t>
      </w:r>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AF0483" w:rsidRDefault="00913521" w:rsidP="00AF0483">
      <w:pPr>
        <w:pStyle w:val="7"/>
        <w:numPr>
          <w:ilvl w:val="0"/>
          <w:numId w:val="1"/>
        </w:numPr>
        <w:ind w:left="1134" w:hanging="1134"/>
        <w:jc w:val="both"/>
        <w:textDirection w:val="lrTbV"/>
        <w:rPr>
          <w:rFonts w:eastAsia="標楷體"/>
          <w:color w:val="FF0000"/>
          <w:spacing w:val="0"/>
          <w:sz w:val="28"/>
        </w:rPr>
      </w:pPr>
      <w:r w:rsidRPr="004A4F56">
        <w:rPr>
          <w:rFonts w:eastAsia="標楷體" w:hint="eastAsia"/>
          <w:spacing w:val="0"/>
          <w:sz w:val="28"/>
        </w:rPr>
        <w:lastRenderedPageBreak/>
        <w:t>以現金繳納押標金之繳納處所或金融機構帳號</w:t>
      </w:r>
      <w:r w:rsidRPr="004A4F56">
        <w:rPr>
          <w:rFonts w:eastAsia="標楷體"/>
          <w:spacing w:val="0"/>
          <w:sz w:val="28"/>
        </w:rPr>
        <w:t>(</w:t>
      </w:r>
      <w:r w:rsidRPr="004A4F56">
        <w:rPr>
          <w:rFonts w:eastAsia="標楷體" w:hint="eastAsia"/>
          <w:spacing w:val="0"/>
          <w:sz w:val="28"/>
        </w:rPr>
        <w:t>無押標金者免填</w:t>
      </w:r>
      <w:r w:rsidRPr="004A4F56">
        <w:rPr>
          <w:rFonts w:eastAsia="標楷體"/>
          <w:spacing w:val="0"/>
          <w:sz w:val="28"/>
        </w:rPr>
        <w:t>)</w:t>
      </w:r>
      <w:r w:rsidRPr="004A4F56">
        <w:rPr>
          <w:rFonts w:eastAsia="標楷體" w:hint="eastAsia"/>
          <w:spacing w:val="0"/>
          <w:sz w:val="28"/>
        </w:rPr>
        <w:t>：</w:t>
      </w:r>
    </w:p>
    <w:p w:rsidR="00913521" w:rsidRDefault="00913521" w:rsidP="00AF0483">
      <w:pPr>
        <w:pStyle w:val="7"/>
        <w:ind w:leftChars="500" w:left="1679" w:hangingChars="171" w:hanging="479"/>
        <w:jc w:val="both"/>
        <w:rPr>
          <w:rFonts w:eastAsia="標楷體" w:hAnsi="標楷體"/>
          <w:color w:val="FF0000"/>
          <w:spacing w:val="0"/>
          <w:sz w:val="28"/>
          <w:highlight w:val="yellow"/>
        </w:rPr>
      </w:pPr>
      <w:r w:rsidRPr="00BF1D59">
        <w:rPr>
          <w:rFonts w:eastAsia="標楷體" w:hAnsi="標楷體" w:hint="eastAsia"/>
          <w:color w:val="FF0000"/>
          <w:spacing w:val="0"/>
          <w:sz w:val="28"/>
          <w:highlight w:val="yellow"/>
        </w:rPr>
        <w:t>本案</w:t>
      </w:r>
      <w:r>
        <w:rPr>
          <w:rFonts w:ascii="標楷體" w:eastAsia="標楷體" w:hAnsi="標楷體" w:hint="eastAsia"/>
          <w:color w:val="FF0000"/>
          <w:spacing w:val="0"/>
          <w:sz w:val="28"/>
          <w:highlight w:val="yellow"/>
        </w:rPr>
        <w:t>■</w:t>
      </w:r>
      <w:r>
        <w:rPr>
          <w:rFonts w:eastAsia="標楷體" w:hAnsi="標楷體" w:hint="eastAsia"/>
          <w:color w:val="FF0000"/>
          <w:spacing w:val="0"/>
          <w:sz w:val="28"/>
          <w:highlight w:val="yellow"/>
        </w:rPr>
        <w:t>提供</w:t>
      </w:r>
      <w:r w:rsidRPr="00BF1D59">
        <w:rPr>
          <w:rFonts w:ascii="新細明體" w:eastAsia="新細明體" w:hAnsi="新細明體" w:hint="eastAsia"/>
          <w:color w:val="FF0000"/>
          <w:spacing w:val="0"/>
          <w:sz w:val="28"/>
          <w:highlight w:val="yellow"/>
        </w:rPr>
        <w:t>□</w:t>
      </w:r>
      <w:r w:rsidRPr="00BF1D59">
        <w:rPr>
          <w:rFonts w:eastAsia="標楷體" w:hAnsi="標楷體" w:hint="eastAsia"/>
          <w:color w:val="FF0000"/>
          <w:spacing w:val="0"/>
          <w:sz w:val="28"/>
          <w:highlight w:val="yellow"/>
        </w:rPr>
        <w:t>未</w:t>
      </w:r>
      <w:r>
        <w:rPr>
          <w:rFonts w:eastAsia="標楷體" w:hAnsi="標楷體" w:hint="eastAsia"/>
          <w:color w:val="FF0000"/>
          <w:spacing w:val="0"/>
          <w:sz w:val="28"/>
          <w:highlight w:val="yellow"/>
        </w:rPr>
        <w:t>提供</w:t>
      </w:r>
      <w:r w:rsidRPr="00BF1D59">
        <w:rPr>
          <w:rFonts w:eastAsia="標楷體" w:hAnsi="標楷體" w:hint="eastAsia"/>
          <w:color w:val="FF0000"/>
          <w:spacing w:val="0"/>
          <w:sz w:val="28"/>
          <w:highlight w:val="yellow"/>
        </w:rPr>
        <w:t>政府電子採購網線上繳納（距截止投標期限</w:t>
      </w:r>
    </w:p>
    <w:p w:rsidR="00913521" w:rsidRDefault="00913521" w:rsidP="00AF0483">
      <w:pPr>
        <w:pStyle w:val="7"/>
        <w:ind w:leftChars="500" w:left="1679" w:hangingChars="171" w:hanging="479"/>
        <w:jc w:val="both"/>
        <w:rPr>
          <w:rFonts w:eastAsia="標楷體" w:hAnsi="標楷體"/>
          <w:color w:val="FF0000"/>
          <w:spacing w:val="0"/>
          <w:sz w:val="28"/>
          <w:highlight w:val="yellow"/>
        </w:rPr>
      </w:pPr>
      <w:r w:rsidRPr="00BF1D59">
        <w:rPr>
          <w:rFonts w:eastAsia="標楷體" w:hAnsi="標楷體" w:hint="eastAsia"/>
          <w:color w:val="FF0000"/>
          <w:spacing w:val="0"/>
          <w:sz w:val="28"/>
          <w:highlight w:val="yellow"/>
        </w:rPr>
        <w:t>不足</w:t>
      </w:r>
      <w:r w:rsidRPr="00BF1D59">
        <w:rPr>
          <w:rFonts w:eastAsia="標楷體" w:hAnsi="標楷體"/>
          <w:color w:val="FF0000"/>
          <w:spacing w:val="0"/>
          <w:sz w:val="28"/>
          <w:highlight w:val="yellow"/>
        </w:rPr>
        <w:t>5</w:t>
      </w:r>
      <w:r w:rsidRPr="00BF1D59">
        <w:rPr>
          <w:rFonts w:eastAsia="標楷體" w:hAnsi="標楷體" w:hint="eastAsia"/>
          <w:color w:val="FF0000"/>
          <w:spacing w:val="0"/>
          <w:sz w:val="28"/>
          <w:highlight w:val="yellow"/>
        </w:rPr>
        <w:t>分鐘時，將無法使用本方式繳納押標金，請廠商提早作業</w:t>
      </w:r>
    </w:p>
    <w:p w:rsidR="00AF0483" w:rsidRDefault="00913521" w:rsidP="00AF0483">
      <w:pPr>
        <w:pStyle w:val="7"/>
        <w:ind w:leftChars="500" w:left="1679" w:hangingChars="171" w:hanging="479"/>
        <w:jc w:val="both"/>
        <w:rPr>
          <w:rFonts w:eastAsia="標楷體" w:hAnsi="標楷體"/>
          <w:color w:val="FF0000"/>
          <w:spacing w:val="0"/>
          <w:sz w:val="28"/>
        </w:rPr>
      </w:pPr>
      <w:r w:rsidRPr="00BF1D59">
        <w:rPr>
          <w:rFonts w:eastAsia="標楷體" w:hAnsi="標楷體" w:hint="eastAsia"/>
          <w:color w:val="FF0000"/>
          <w:spacing w:val="0"/>
          <w:sz w:val="28"/>
          <w:highlight w:val="yellow"/>
        </w:rPr>
        <w:t>），未採線上繳納者，其繳納處所或金融機構帳號：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A44FBE" w:rsidP="00AF0483">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AF0483" w:rsidRPr="00174FE6">
        <w:rPr>
          <w:rFonts w:ascii="標楷體" w:eastAsia="標楷體" w:hAnsi="標楷體" w:hint="eastAsia"/>
          <w:spacing w:val="0"/>
          <w:sz w:val="28"/>
          <w:szCs w:val="28"/>
        </w:rPr>
        <w:t>本署</w:t>
      </w:r>
      <w:r w:rsidR="00AF0483" w:rsidRPr="00174FE6">
        <w:rPr>
          <w:rFonts w:ascii="標楷體" w:eastAsia="標楷體" w:hAnsi="標楷體"/>
          <w:spacing w:val="0"/>
          <w:sz w:val="28"/>
          <w:szCs w:val="28"/>
        </w:rPr>
        <w:t>(</w:t>
      </w:r>
      <w:r w:rsidR="00AF0483" w:rsidRPr="00174FE6">
        <w:rPr>
          <w:rFonts w:ascii="標楷體" w:eastAsia="標楷體" w:hAnsi="標楷體" w:hint="eastAsia"/>
          <w:spacing w:val="0"/>
          <w:sz w:val="28"/>
          <w:szCs w:val="28"/>
        </w:rPr>
        <w:t>除管制藥品製藥工廠外</w:t>
      </w:r>
      <w:r w:rsidR="00AF0483" w:rsidRPr="00174FE6">
        <w:rPr>
          <w:rFonts w:ascii="標楷體" w:eastAsia="標楷體" w:hAnsi="標楷體"/>
          <w:spacing w:val="0"/>
          <w:sz w:val="28"/>
          <w:szCs w:val="28"/>
        </w:rPr>
        <w:t>)</w:t>
      </w:r>
      <w:r w:rsidR="00AF0483" w:rsidRPr="00174FE6">
        <w:rPr>
          <w:rFonts w:ascii="標楷體" w:eastAsia="標楷體" w:hAnsi="標楷體" w:hint="eastAsia"/>
          <w:spacing w:val="0"/>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AF0483" w:rsidRPr="00174FE6" w:rsidRDefault="00AF0483" w:rsidP="00AF0483">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AF0483" w:rsidRPr="00174FE6" w:rsidRDefault="00AF0483" w:rsidP="00AF0483">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AF0483" w:rsidRPr="00174FE6" w:rsidRDefault="00AF0483" w:rsidP="00AF0483">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A44FBE">
        <w:rPr>
          <w:rFonts w:ascii="標楷體" w:eastAsia="標楷體" w:hAnsi="標楷體"/>
          <w:sz w:val="28"/>
        </w:rPr>
        <w:t>_____</w:t>
      </w:r>
      <w:r w:rsidRPr="00174FE6">
        <w:rPr>
          <w:rFonts w:ascii="標楷體" w:eastAsia="標楷體" w:hAnsi="標楷體" w:hint="eastAsia"/>
          <w:sz w:val="28"/>
        </w:rPr>
        <w:t>；</w:t>
      </w:r>
      <w:r w:rsidR="00A44FBE">
        <w:rPr>
          <w:rFonts w:ascii="標楷體" w:eastAsia="標楷體" w:hAnsi="Wingdings" w:hint="eastAsia"/>
          <w:sz w:val="28"/>
          <w:szCs w:val="28"/>
        </w:rPr>
        <w:sym w:font="Wingdings 2" w:char="F0A2"/>
      </w:r>
      <w:r w:rsidRPr="00174FE6">
        <w:rPr>
          <w:rFonts w:ascii="標楷體" w:eastAsia="標楷體" w:hAnsi="標楷體" w:hint="eastAsia"/>
          <w:sz w:val="28"/>
        </w:rPr>
        <w:t>契約金額之一定比率：</w:t>
      </w:r>
      <w:r w:rsidR="00A44FBE">
        <w:rPr>
          <w:rFonts w:ascii="標楷體" w:eastAsia="標楷體" w:hAnsi="標楷體" w:hint="eastAsia"/>
          <w:sz w:val="28"/>
        </w:rPr>
        <w:t>5</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A44FBE"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sym w:font="Wingdings 2" w:char="F0A2"/>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hyperlink r:id="rId8" w:history="1">
        <w:r w:rsidRPr="001C437F">
          <w:rPr>
            <w:rStyle w:val="af1"/>
            <w:rFonts w:eastAsia="標楷體" w:hint="eastAsia"/>
            <w:color w:val="FF0000"/>
            <w:sz w:val="28"/>
          </w:rPr>
          <w:t>https://web.pcc.gov.tw/</w:t>
        </w:r>
        <w:r w:rsidRPr="001C437F">
          <w:rPr>
            <w:rStyle w:val="af1"/>
            <w:rFonts w:eastAsia="標楷體" w:hint="eastAsia"/>
            <w:color w:val="FF0000"/>
            <w:sz w:val="28"/>
          </w:rPr>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hyperlink>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w:t>
      </w:r>
      <w:r w:rsidRPr="001C437F">
        <w:rPr>
          <w:rFonts w:eastAsia="標楷體"/>
          <w:color w:val="FF0000"/>
          <w:spacing w:val="0"/>
          <w:sz w:val="28"/>
        </w:rPr>
        <w:lastRenderedPageBreak/>
        <w:t>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行政院公共工程委員會公共工程金質獎之得獎廠商，減收原應繳額度之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由招標機關敘明獎項名稱及減收額度，其減收總額度不逾原定應繳總額之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r w:rsidRPr="001C437F">
        <w:rPr>
          <w:rFonts w:eastAsia="標楷體"/>
          <w:color w:val="FF0000"/>
          <w:spacing w:val="0"/>
          <w:sz w:val="28"/>
        </w:rPr>
        <w:t>無者免填</w:t>
      </w:r>
      <w:r w:rsidRPr="001C437F">
        <w:rPr>
          <w:rFonts w:eastAsia="標楷體"/>
          <w:color w:val="FF0000"/>
          <w:spacing w:val="0"/>
          <w:sz w:val="28"/>
        </w:rPr>
        <w:t>)</w:t>
      </w:r>
      <w:r w:rsidRPr="001C437F">
        <w:rPr>
          <w:rFonts w:eastAsia="標楷體"/>
          <w:color w:val="FF0000"/>
          <w:spacing w:val="0"/>
          <w:sz w:val="28"/>
        </w:rPr>
        <w:t>：</w:t>
      </w:r>
    </w:p>
    <w:p w:rsidR="001C437F" w:rsidRPr="001C437F" w:rsidRDefault="001C437F" w:rsidP="001C437F">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1C437F">
        <w:rPr>
          <w:rFonts w:eastAsia="標楷體"/>
          <w:color w:val="FF0000"/>
          <w:spacing w:val="0"/>
          <w:sz w:val="28"/>
        </w:rPr>
        <w:t>得標廠商</w:t>
      </w:r>
      <w:r w:rsidRPr="001C437F">
        <w:rPr>
          <w:rFonts w:eastAsia="標楷體" w:hint="eastAsia"/>
          <w:color w:val="FF0000"/>
          <w:spacing w:val="0"/>
          <w:sz w:val="28"/>
        </w:rPr>
        <w:t>為</w:t>
      </w:r>
      <w:r w:rsidRPr="001C437F">
        <w:rPr>
          <w:rFonts w:eastAsia="標楷體"/>
          <w:color w:val="FF0000"/>
          <w:spacing w:val="0"/>
          <w:sz w:val="28"/>
        </w:rPr>
        <w:t>營造業法第</w:t>
      </w:r>
      <w:r w:rsidRPr="001C437F">
        <w:rPr>
          <w:rFonts w:eastAsia="標楷體"/>
          <w:color w:val="FF0000"/>
          <w:spacing w:val="0"/>
          <w:sz w:val="28"/>
        </w:rPr>
        <w:t>51</w:t>
      </w:r>
      <w:r w:rsidRPr="001C437F">
        <w:rPr>
          <w:rFonts w:eastAsia="標楷體"/>
          <w:color w:val="FF0000"/>
          <w:spacing w:val="0"/>
          <w:sz w:val="28"/>
        </w:rPr>
        <w:t>條</w:t>
      </w:r>
      <w:r w:rsidRPr="001C437F">
        <w:rPr>
          <w:rFonts w:eastAsia="標楷體" w:hint="eastAsia"/>
          <w:color w:val="FF0000"/>
          <w:spacing w:val="0"/>
          <w:sz w:val="28"/>
        </w:rPr>
        <w:t>所稱</w:t>
      </w:r>
      <w:r w:rsidRPr="001C437F">
        <w:rPr>
          <w:rFonts w:eastAsia="標楷體"/>
          <w:color w:val="FF0000"/>
          <w:spacing w:val="0"/>
          <w:sz w:val="28"/>
        </w:rPr>
        <w:t>優良營造業</w:t>
      </w:r>
      <w:r w:rsidRPr="001C437F">
        <w:rPr>
          <w:rFonts w:eastAsia="標楷體" w:hint="eastAsia"/>
          <w:color w:val="FF0000"/>
          <w:spacing w:val="0"/>
          <w:sz w:val="28"/>
        </w:rPr>
        <w:t>，且得標案件屬營造業法所稱營繕工程之工程採購者，</w:t>
      </w:r>
      <w:r w:rsidRPr="001C437F">
        <w:rPr>
          <w:rFonts w:eastAsia="標楷體"/>
          <w:color w:val="FF0000"/>
          <w:spacing w:val="0"/>
          <w:sz w:val="28"/>
        </w:rPr>
        <w:t>履約保證金予以減收金額</w:t>
      </w:r>
      <w:r w:rsidRPr="001C437F">
        <w:rPr>
          <w:rFonts w:eastAsia="標楷體" w:hint="eastAsia"/>
          <w:color w:val="FF0000"/>
          <w:spacing w:val="0"/>
          <w:sz w:val="28"/>
        </w:rPr>
        <w:t>，其減收金額不併入前</w:t>
      </w:r>
      <w:r w:rsidRPr="001C437F">
        <w:rPr>
          <w:rFonts w:eastAsia="標楷體" w:hint="eastAsia"/>
          <w:color w:val="FF0000"/>
          <w:spacing w:val="0"/>
          <w:sz w:val="28"/>
        </w:rPr>
        <w:t>2</w:t>
      </w:r>
      <w:r w:rsidRPr="001C437F">
        <w:rPr>
          <w:rFonts w:eastAsia="標楷體" w:hint="eastAsia"/>
          <w:color w:val="FF0000"/>
          <w:spacing w:val="0"/>
          <w:sz w:val="28"/>
        </w:rPr>
        <w:t>項減收總額度計算（</w:t>
      </w:r>
      <w:r w:rsidRPr="001C437F">
        <w:rPr>
          <w:rFonts w:eastAsia="標楷體"/>
          <w:color w:val="FF0000"/>
          <w:spacing w:val="0"/>
          <w:sz w:val="28"/>
        </w:rPr>
        <w:t>無者免填</w:t>
      </w:r>
      <w:r w:rsidRPr="001C437F">
        <w:rPr>
          <w:rFonts w:eastAsia="標楷體" w:hint="eastAsia"/>
          <w:color w:val="FF0000"/>
          <w:spacing w:val="0"/>
          <w:sz w:val="28"/>
        </w:rPr>
        <w:t>，惟押標金、工程保證金或工程保留款應至少擇一項給予獎勵）：</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086871"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A44FBE">
        <w:rPr>
          <w:rFonts w:ascii="標楷體" w:eastAsia="標楷體" w:hAnsi="標楷體" w:hint="eastAsia"/>
          <w:b/>
          <w:sz w:val="28"/>
          <w:szCs w:val="28"/>
        </w:rPr>
        <w:t>3</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C13488" w:rsidRPr="00086871" w:rsidRDefault="00C13488" w:rsidP="00086871">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086871">
        <w:rPr>
          <w:rFonts w:ascii="標楷體" w:eastAsia="標楷體" w:hAnsi="標楷體" w:hint="eastAsia"/>
          <w:spacing w:val="0"/>
          <w:sz w:val="28"/>
          <w:szCs w:val="28"/>
        </w:rPr>
        <w:t>保固保證金有效期：本案</w:t>
      </w:r>
      <w:r w:rsidRPr="00086871">
        <w:rPr>
          <w:rFonts w:ascii="標楷體" w:eastAsia="標楷體" w:hAnsi="標楷體" w:hint="eastAsia"/>
          <w:sz w:val="28"/>
        </w:rPr>
        <w:t>保固期限</w:t>
      </w:r>
      <w:r w:rsidR="00A44FBE" w:rsidRPr="00086871">
        <w:rPr>
          <w:rFonts w:ascii="標楷體" w:eastAsia="標楷體" w:hAnsi="標楷體" w:hint="eastAsia"/>
          <w:sz w:val="28"/>
        </w:rPr>
        <w:t>自驗收合格之次日起算_3_年</w:t>
      </w:r>
      <w:r w:rsidRPr="00086871">
        <w:rPr>
          <w:rFonts w:ascii="標楷體" w:eastAsia="標楷體" w:hAnsi="標楷體" w:hint="eastAsia"/>
          <w:sz w:val="28"/>
          <w:szCs w:val="28"/>
        </w:rPr>
        <w:t>。</w:t>
      </w:r>
      <w:r w:rsidR="00086871" w:rsidRPr="00086871">
        <w:rPr>
          <w:rFonts w:ascii="標楷體" w:eastAsia="標楷體" w:hAnsi="標楷體"/>
          <w:sz w:val="28"/>
          <w:szCs w:val="28"/>
        </w:rPr>
        <w:t>所有機件自驗收合格之次日起3年保固，如有儀器故障（包含與其連線之電腦軟硬體授權更新及維修保養）時，經機關通知後3個工作天內派人到場免費服務及維修，除消耗品需付費外，所有零件均免費維修。叫修後1個月內</w:t>
      </w:r>
      <w:r w:rsidR="00086871" w:rsidRPr="00086871">
        <w:rPr>
          <w:rFonts w:ascii="標楷體" w:eastAsia="標楷體" w:hAnsi="標楷體"/>
          <w:sz w:val="28"/>
          <w:szCs w:val="28"/>
        </w:rPr>
        <w:lastRenderedPageBreak/>
        <w:t>未能完修，</w:t>
      </w:r>
      <w:r w:rsidR="00086871" w:rsidRPr="00086871">
        <w:rPr>
          <w:rFonts w:ascii="標楷體" w:eastAsia="標楷體" w:hAnsi="標楷體"/>
          <w:sz w:val="28"/>
          <w:szCs w:val="28"/>
          <w:u w:val="single"/>
        </w:rPr>
        <w:t>應即</w:t>
      </w:r>
      <w:r w:rsidR="00086871" w:rsidRPr="00086871">
        <w:rPr>
          <w:rFonts w:ascii="標楷體" w:eastAsia="標楷體" w:hAnsi="標楷體"/>
          <w:sz w:val="28"/>
          <w:szCs w:val="28"/>
        </w:rPr>
        <w:t>無條件更換新機；並於完成測試日起保固期重新計算3年</w:t>
      </w:r>
      <w:r w:rsidR="00A44FBE" w:rsidRPr="00086871">
        <w:rPr>
          <w:rFonts w:ascii="標楷體" w:eastAsia="標楷體" w:hAnsi="標楷體" w:hint="eastAsia"/>
          <w:sz w:val="28"/>
          <w:szCs w:val="28"/>
        </w:rPr>
        <w:t>。</w:t>
      </w:r>
      <w:r w:rsidRPr="00086871">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086871">
        <w:rPr>
          <w:rFonts w:ascii="標楷體" w:eastAsia="標楷體" w:hAnsi="標楷體" w:hint="eastAsia"/>
          <w:spacing w:val="0"/>
          <w:sz w:val="28"/>
          <w:szCs w:val="28"/>
          <w:u w:val="single"/>
        </w:rPr>
        <w:t>最後保固期限長</w:t>
      </w:r>
      <w:r w:rsidRPr="00086871">
        <w:rPr>
          <w:rFonts w:ascii="標楷體" w:eastAsia="標楷體" w:hAnsi="標楷體"/>
          <w:spacing w:val="0"/>
          <w:sz w:val="28"/>
          <w:szCs w:val="28"/>
          <w:u w:val="single"/>
        </w:rPr>
        <w:t>90</w:t>
      </w:r>
      <w:r w:rsidRPr="00086871">
        <w:rPr>
          <w:rFonts w:ascii="標楷體" w:eastAsia="標楷體" w:hAnsi="標楷體" w:hint="eastAsia"/>
          <w:spacing w:val="0"/>
          <w:sz w:val="28"/>
          <w:szCs w:val="28"/>
          <w:u w:val="single"/>
        </w:rPr>
        <w:t>日</w:t>
      </w:r>
      <w:r w:rsidRPr="00086871">
        <w:rPr>
          <w:rFonts w:ascii="標楷體" w:eastAsia="標楷體" w:hAnsi="標楷體"/>
          <w:sz w:val="28"/>
          <w:szCs w:val="28"/>
        </w:rPr>
        <w:t>(</w:t>
      </w:r>
      <w:r w:rsidRPr="00086871">
        <w:rPr>
          <w:rFonts w:ascii="標楷體" w:eastAsia="標楷體" w:hAnsi="標楷體" w:hint="eastAsia"/>
          <w:sz w:val="28"/>
          <w:szCs w:val="28"/>
        </w:rPr>
        <w:t>無者不適用</w:t>
      </w:r>
      <w:r w:rsidRPr="00086871">
        <w:rPr>
          <w:rFonts w:ascii="標楷體" w:eastAsia="標楷體" w:hAnsi="標楷體"/>
          <w:sz w:val="28"/>
          <w:szCs w:val="28"/>
        </w:rPr>
        <w:t>)</w:t>
      </w:r>
      <w:r w:rsidRPr="00086871">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hyperlink r:id="rId9" w:history="1">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hyperlink>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1C437F" w:rsidP="001C437F">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行政院公共工程委員會公共工程金質獎之得獎廠商，減收原應繳額度之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由招標機關敘明獎項名稱及減收額度，其減收總額度不逾原定應繳總額之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r w:rsidRPr="00D73675">
        <w:rPr>
          <w:rFonts w:eastAsia="標楷體"/>
          <w:color w:val="FF0000"/>
          <w:spacing w:val="0"/>
          <w:sz w:val="28"/>
        </w:rPr>
        <w:t>無者免填</w:t>
      </w:r>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，且得標案件屬營造業法所稱營繕工程之工程採購者，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，其減收金額不併入前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(一)</w:t>
      </w:r>
      <w:r w:rsidR="00C13488" w:rsidRPr="00174FE6">
        <w:rPr>
          <w:rFonts w:ascii="標楷體" w:eastAsia="標楷體" w:hAnsi="標楷體" w:hint="eastAsia"/>
          <w:spacing w:val="0"/>
          <w:sz w:val="28"/>
          <w:szCs w:val="28"/>
        </w:rPr>
        <w:t>現金繳納：本署秘書室（出納）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以現金存入：繳納時，請註明「採購案號」、「採購案名」、「保證金種類名稱</w:t>
      </w:r>
      <w:r w:rsidR="00C13488" w:rsidRPr="00174FE6">
        <w:rPr>
          <w:rFonts w:ascii="標楷體" w:eastAsia="標楷體" w:hAnsi="標楷體"/>
          <w:bCs/>
          <w:sz w:val="28"/>
          <w:szCs w:val="28"/>
        </w:rPr>
        <w:t>(</w:t>
      </w:r>
      <w:r w:rsidR="00C13488" w:rsidRPr="00174FE6">
        <w:rPr>
          <w:rFonts w:ascii="標楷體" w:eastAsia="標楷體" w:hAnsi="標楷體" w:hint="eastAsia"/>
          <w:bCs/>
          <w:sz w:val="28"/>
          <w:szCs w:val="28"/>
        </w:rPr>
        <w:t>如押標金、履約保證金、保固保證金、差額保證金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A44FBE"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rPr>
      </w:pPr>
      <w:r>
        <w:rPr>
          <w:rFonts w:ascii="標楷體" w:eastAsia="標楷體" w:hAnsi="標楷體" w:hint="eastAsia"/>
          <w:bCs/>
          <w:sz w:val="28"/>
          <w:szCs w:val="28"/>
        </w:rPr>
        <w:t>1</w:t>
      </w:r>
      <w:r w:rsidR="00C13488" w:rsidRPr="00174FE6">
        <w:rPr>
          <w:rFonts w:ascii="標楷體" w:eastAsia="標楷體" w:hAnsi="標楷體" w:hint="eastAsia"/>
          <w:bCs/>
          <w:sz w:val="28"/>
          <w:szCs w:val="28"/>
        </w:rPr>
        <w:t>解款行：中央銀行國庫局【代號：</w:t>
      </w:r>
      <w:r w:rsidR="00C13488" w:rsidRPr="00174FE6">
        <w:rPr>
          <w:rFonts w:ascii="標楷體" w:eastAsia="標楷體" w:hAnsi="標楷體"/>
          <w:bCs/>
          <w:sz w:val="28"/>
          <w:szCs w:val="28"/>
        </w:rPr>
        <w:t>0000022</w:t>
      </w:r>
      <w:r w:rsidR="00C13488" w:rsidRPr="00174FE6">
        <w:rPr>
          <w:rFonts w:ascii="標楷體" w:eastAsia="標楷體" w:hAnsi="標楷體" w:hint="eastAsia"/>
          <w:bCs/>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2</w:t>
      </w:r>
      <w:r w:rsidR="00C13488" w:rsidRPr="00174FE6">
        <w:rPr>
          <w:rFonts w:ascii="標楷體" w:eastAsia="標楷體" w:hAnsi="標楷體" w:hint="eastAsia"/>
          <w:bCs/>
          <w:sz w:val="28"/>
          <w:szCs w:val="28"/>
        </w:rPr>
        <w:t>收款人帳號：</w:t>
      </w:r>
      <w:r w:rsidR="00C13488" w:rsidRPr="00174FE6">
        <w:rPr>
          <w:rFonts w:ascii="標楷體" w:eastAsia="標楷體" w:hAnsi="標楷體"/>
          <w:bCs/>
          <w:sz w:val="28"/>
          <w:szCs w:val="28"/>
        </w:rPr>
        <w:t>24571502126007</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3</w:t>
      </w:r>
      <w:r w:rsidR="00C13488" w:rsidRPr="00174FE6">
        <w:rPr>
          <w:rFonts w:ascii="標楷體" w:eastAsia="標楷體" w:hAnsi="標楷體" w:hint="eastAsia"/>
          <w:bCs/>
          <w:sz w:val="28"/>
          <w:szCs w:val="28"/>
        </w:rPr>
        <w:t>收款人戶名：</w:t>
      </w:r>
      <w:r w:rsidR="00C13488" w:rsidRPr="00174FE6">
        <w:rPr>
          <w:rFonts w:ascii="標楷體" w:eastAsia="標楷體" w:hAnsi="標楷體" w:hint="eastAsia"/>
          <w:spacing w:val="0"/>
          <w:sz w:val="28"/>
          <w:szCs w:val="28"/>
        </w:rPr>
        <w:t>衛生福利部食品藥物管理署</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4</w:t>
      </w:r>
      <w:r w:rsidR="00C13488"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w:t>
      </w:r>
      <w:r w:rsidRPr="00174FE6">
        <w:rPr>
          <w:rFonts w:ascii="標楷體" w:eastAsia="標楷體" w:hAnsi="標楷體" w:hint="eastAsia"/>
          <w:spacing w:val="0"/>
          <w:sz w:val="28"/>
        </w:rPr>
        <w:lastRenderedPageBreak/>
        <w:t>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A44FBE"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A44FBE"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A44FBE">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A44FBE"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A44FBE" w:rsidP="00147E7E">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如允許依法令免申請核發本項基本資格證明文件之廠商參與投標，一併載明該等廠商免繳驗之證明文件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086871" w:rsidRPr="00A10C10" w:rsidRDefault="00A44FBE" w:rsidP="00086871">
      <w:pPr>
        <w:snapToGrid w:val="0"/>
        <w:spacing w:line="500" w:lineRule="exact"/>
        <w:ind w:left="1260" w:hanging="900"/>
        <w:jc w:val="both"/>
        <w:rPr>
          <w:rFonts w:ascii="標楷體" w:eastAsia="標楷體" w:hAnsi="標楷體"/>
          <w:sz w:val="28"/>
        </w:rPr>
      </w:pPr>
      <w:r>
        <w:rPr>
          <w:rFonts w:eastAsia="標楷體" w:hint="eastAsia"/>
          <w:b/>
          <w:sz w:val="28"/>
          <w:szCs w:val="28"/>
        </w:rPr>
        <w:t xml:space="preserve"> </w:t>
      </w:r>
      <w:r w:rsidR="00086871" w:rsidRPr="00BD1815">
        <w:rPr>
          <w:rFonts w:ascii="標楷體" w:eastAsia="標楷體" w:hAnsi="標楷體" w:hint="eastAsia"/>
          <w:b/>
          <w:sz w:val="28"/>
          <w:szCs w:val="28"/>
        </w:rPr>
        <w:t>（一）</w:t>
      </w:r>
      <w:r w:rsidR="00086871" w:rsidRPr="002224CB">
        <w:rPr>
          <w:rFonts w:ascii="標楷體" w:eastAsia="標楷體" w:hAnsi="標楷體" w:hint="eastAsia"/>
          <w:b/>
          <w:sz w:val="28"/>
          <w:szCs w:val="28"/>
        </w:rPr>
        <w:t>投標廠商基本資格</w:t>
      </w:r>
      <w:r w:rsidR="00086871" w:rsidRPr="00C2542D">
        <w:rPr>
          <w:rFonts w:ascii="標楷體" w:eastAsia="標楷體" w:hAnsi="標楷體" w:hint="eastAsia"/>
          <w:b/>
          <w:sz w:val="28"/>
          <w:szCs w:val="28"/>
        </w:rPr>
        <w:t>（具下列■資格之一者）：</w:t>
      </w:r>
      <w:r w:rsidR="00086871" w:rsidRPr="00A10C10">
        <w:rPr>
          <w:rFonts w:ascii="標楷體" w:eastAsia="標楷體" w:hAnsi="標楷體" w:hint="eastAsia"/>
          <w:sz w:val="28"/>
        </w:rPr>
        <w:t xml:space="preserve"> </w:t>
      </w:r>
    </w:p>
    <w:p w:rsidR="00086871" w:rsidRPr="00722269" w:rsidRDefault="00086871" w:rsidP="00086871">
      <w:pPr>
        <w:tabs>
          <w:tab w:val="left" w:pos="540"/>
        </w:tabs>
        <w:snapToGrid w:val="0"/>
        <w:spacing w:line="500" w:lineRule="exact"/>
        <w:ind w:left="1800" w:hanging="540"/>
        <w:jc w:val="both"/>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086871" w:rsidRDefault="00086871" w:rsidP="00086871">
      <w:pPr>
        <w:numPr>
          <w:ilvl w:val="1"/>
          <w:numId w:val="22"/>
        </w:numPr>
        <w:tabs>
          <w:tab w:val="left" w:pos="540"/>
          <w:tab w:val="left" w:pos="1260"/>
        </w:tabs>
        <w:adjustRightInd/>
        <w:snapToGrid w:val="0"/>
        <w:spacing w:line="500" w:lineRule="exact"/>
        <w:ind w:left="180" w:firstLine="1080"/>
        <w:jc w:val="both"/>
        <w:textAlignment w:val="auto"/>
        <w:rPr>
          <w:rFonts w:ascii="標楷體" w:eastAsia="標楷體" w:hAnsi="標楷體"/>
          <w:sz w:val="28"/>
        </w:rPr>
      </w:pPr>
      <w:r w:rsidRPr="00A10C10">
        <w:rPr>
          <w:rFonts w:ascii="標楷體" w:eastAsia="標楷體" w:hAnsi="標楷體" w:hint="eastAsia"/>
          <w:sz w:val="28"/>
        </w:rPr>
        <w:t>公（私）立大專院校</w:t>
      </w:r>
    </w:p>
    <w:p w:rsidR="00086871" w:rsidRDefault="00086871" w:rsidP="00086871">
      <w:pPr>
        <w:numPr>
          <w:ilvl w:val="1"/>
          <w:numId w:val="22"/>
        </w:numPr>
        <w:tabs>
          <w:tab w:val="left" w:pos="540"/>
          <w:tab w:val="left" w:pos="1260"/>
        </w:tabs>
        <w:adjustRightInd/>
        <w:snapToGrid w:val="0"/>
        <w:spacing w:line="500" w:lineRule="exact"/>
        <w:ind w:left="180" w:firstLine="1080"/>
        <w:jc w:val="both"/>
        <w:textAlignment w:val="auto"/>
        <w:rPr>
          <w:rFonts w:ascii="標楷體" w:eastAsia="標楷體" w:hAnsi="標楷體"/>
          <w:sz w:val="28"/>
        </w:rPr>
      </w:pPr>
      <w:r w:rsidRPr="00A10C10">
        <w:rPr>
          <w:rFonts w:ascii="標楷體" w:eastAsia="標楷體" w:hAnsi="標楷體"/>
          <w:sz w:val="28"/>
        </w:rPr>
        <w:t>政府機關及其附屬之研究機構</w:t>
      </w:r>
    </w:p>
    <w:p w:rsidR="00086871" w:rsidRPr="0024595C" w:rsidRDefault="00086871" w:rsidP="00086871">
      <w:pPr>
        <w:tabs>
          <w:tab w:val="left" w:pos="540"/>
          <w:tab w:val="left" w:pos="1260"/>
        </w:tabs>
        <w:snapToGrid w:val="0"/>
        <w:spacing w:line="500" w:lineRule="exact"/>
        <w:ind w:left="1260"/>
        <w:jc w:val="both"/>
        <w:rPr>
          <w:rFonts w:ascii="標楷體" w:eastAsia="標楷體" w:hAnsi="標楷體"/>
          <w:b/>
          <w:sz w:val="28"/>
        </w:rPr>
      </w:pPr>
      <w:r w:rsidRPr="00A10C10">
        <w:rPr>
          <w:rFonts w:ascii="標楷體" w:eastAsia="標楷體" w:hAnsi="標楷體" w:hint="eastAsia"/>
          <w:sz w:val="28"/>
        </w:rPr>
        <w:t>■</w:t>
      </w:r>
      <w:r w:rsidRPr="0024595C">
        <w:rPr>
          <w:rFonts w:ascii="標楷體" w:eastAsia="標楷體" w:hAnsi="標楷體" w:hint="eastAsia"/>
          <w:b/>
          <w:sz w:val="28"/>
        </w:rPr>
        <w:t>經政府合法登記之公司</w:t>
      </w:r>
      <w:r>
        <w:rPr>
          <w:rFonts w:ascii="標楷體" w:eastAsia="標楷體" w:hAnsi="標楷體" w:hint="eastAsia"/>
          <w:sz w:val="28"/>
        </w:rPr>
        <w:t>、</w:t>
      </w:r>
      <w:r>
        <w:rPr>
          <w:rFonts w:ascii="標楷體" w:eastAsia="標楷體" w:hAnsi="標楷體" w:hint="eastAsia"/>
          <w:sz w:val="28"/>
          <w:highlight w:val="yellow"/>
        </w:rPr>
        <w:t>行號、</w:t>
      </w:r>
      <w:r w:rsidRPr="0024595C">
        <w:rPr>
          <w:rFonts w:ascii="標楷體" w:eastAsia="標楷體" w:hAnsi="標楷體" w:hint="eastAsia"/>
          <w:b/>
          <w:sz w:val="28"/>
        </w:rPr>
        <w:t>機構</w:t>
      </w:r>
    </w:p>
    <w:p w:rsidR="00086871" w:rsidRDefault="00086871" w:rsidP="00086871">
      <w:pPr>
        <w:numPr>
          <w:ilvl w:val="1"/>
          <w:numId w:val="22"/>
        </w:numPr>
        <w:tabs>
          <w:tab w:val="left" w:pos="540"/>
          <w:tab w:val="left" w:pos="1260"/>
        </w:tabs>
        <w:adjustRightInd/>
        <w:snapToGrid w:val="0"/>
        <w:spacing w:line="500" w:lineRule="exact"/>
        <w:ind w:left="180" w:firstLine="1080"/>
        <w:jc w:val="both"/>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086871" w:rsidRDefault="00086871" w:rsidP="00086871">
      <w:pPr>
        <w:tabs>
          <w:tab w:val="left" w:pos="540"/>
          <w:tab w:val="left" w:pos="1260"/>
        </w:tabs>
        <w:snapToGrid w:val="0"/>
        <w:spacing w:line="500" w:lineRule="exact"/>
        <w:ind w:left="480" w:firstLineChars="300" w:firstLine="840"/>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highlight w:val="yellow"/>
        </w:rPr>
        <w:t>經政府合法登記之合作社</w:t>
      </w:r>
    </w:p>
    <w:p w:rsidR="00086871" w:rsidRDefault="00086871" w:rsidP="00086871">
      <w:pPr>
        <w:snapToGrid w:val="0"/>
        <w:spacing w:line="500" w:lineRule="exact"/>
        <w:ind w:firstLine="540"/>
        <w:jc w:val="both"/>
        <w:rPr>
          <w:rFonts w:ascii="新細明體" w:hAnsi="新細明體"/>
          <w:b/>
          <w:color w:val="0000FF"/>
        </w:rPr>
      </w:pPr>
      <w:r w:rsidRPr="00BD1815">
        <w:rPr>
          <w:rFonts w:ascii="標楷體" w:eastAsia="標楷體" w:hAnsi="標楷體" w:hint="eastAsia"/>
          <w:b/>
          <w:sz w:val="28"/>
          <w:szCs w:val="28"/>
        </w:rPr>
        <w:lastRenderedPageBreak/>
        <w:t>（二）應檢附之資格證明文件</w:t>
      </w:r>
      <w:r w:rsidRPr="00BD1815">
        <w:rPr>
          <w:rFonts w:ascii="標楷體" w:eastAsia="標楷體" w:hAnsi="標楷體" w:hint="eastAsia"/>
          <w:sz w:val="28"/>
          <w:szCs w:val="28"/>
        </w:rPr>
        <w:t>：</w:t>
      </w:r>
      <w:r>
        <w:rPr>
          <w:rFonts w:ascii="新細明體" w:hAnsi="新細明體" w:hint="eastAsia"/>
          <w:b/>
          <w:color w:val="0000FF"/>
        </w:rPr>
        <w:t xml:space="preserve"> </w:t>
      </w:r>
    </w:p>
    <w:p w:rsidR="00086871" w:rsidRDefault="00086871" w:rsidP="00086871">
      <w:pPr>
        <w:snapToGrid w:val="0"/>
        <w:spacing w:line="500" w:lineRule="exact"/>
        <w:ind w:leftChars="299" w:left="1179" w:hangingChars="192" w:hanging="461"/>
        <w:jc w:val="both"/>
        <w:rPr>
          <w:rFonts w:ascii="標楷體" w:eastAsia="標楷體" w:hAnsi="標楷體"/>
          <w:color w:val="000000"/>
          <w:sz w:val="28"/>
        </w:rPr>
      </w:pPr>
      <w:r w:rsidRPr="00175B8F">
        <w:rPr>
          <w:rFonts w:ascii="新細明體" w:hAnsi="新細明體" w:hint="eastAsia"/>
          <w:b/>
          <w:color w:val="000000"/>
        </w:rPr>
        <w:t>■</w:t>
      </w:r>
      <w:r>
        <w:rPr>
          <w:rFonts w:ascii="新細明體" w:hAnsi="新細明體" w:hint="eastAsia"/>
          <w:b/>
          <w:color w:val="000000"/>
        </w:rPr>
        <w:tab/>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Pr>
          <w:rFonts w:ascii="標楷體" w:eastAsia="標楷體" w:hAnsi="標楷體"/>
          <w:color w:val="000000"/>
          <w:sz w:val="28"/>
        </w:rPr>
        <w:t>如</w:t>
      </w:r>
      <w:r>
        <w:rPr>
          <w:rFonts w:ascii="標楷體" w:eastAsia="標楷體" w:hAnsi="標楷體" w:hint="eastAsia"/>
          <w:color w:val="000000"/>
          <w:sz w:val="28"/>
        </w:rPr>
        <w:t>：</w:t>
      </w:r>
      <w:r w:rsidRPr="001D16EC">
        <w:rPr>
          <w:rFonts w:eastAsia="標楷體" w:hint="eastAsia"/>
          <w:spacing w:val="-16"/>
          <w:sz w:val="28"/>
          <w:szCs w:val="28"/>
        </w:rPr>
        <w:t>如公司登記或商業登記證明文件、非屬營利事業之法人、機構或團體依法須辦理設立登記之證明文件、工廠登記</w:t>
      </w:r>
      <w:r w:rsidRPr="00A078CD">
        <w:rPr>
          <w:rFonts w:ascii="標楷體" w:eastAsia="標楷體" w:hAnsi="標楷體" w:hint="eastAsia"/>
          <w:b/>
          <w:color w:val="0000FF"/>
          <w:sz w:val="28"/>
          <w:szCs w:val="28"/>
          <w:highlight w:val="yellow"/>
        </w:rPr>
        <w:t>證明文件</w:t>
      </w:r>
      <w:r w:rsidRPr="001D16EC">
        <w:rPr>
          <w:rFonts w:eastAsia="標楷體" w:hint="eastAsia"/>
          <w:spacing w:val="-16"/>
          <w:sz w:val="28"/>
          <w:szCs w:val="28"/>
        </w:rPr>
        <w:t>、許可登記證明文件、執業執照、開業證明、立案證明或其他由政府機關或其授權機構核發該廠商係合法登記或設立之證明文件</w:t>
      </w:r>
      <w:r w:rsidRPr="001D16EC">
        <w:rPr>
          <w:rFonts w:ascii="標楷體" w:eastAsia="標楷體" w:hAnsi="標楷體" w:hint="eastAsia"/>
          <w:sz w:val="28"/>
        </w:rPr>
        <w:t>】</w:t>
      </w:r>
      <w:r>
        <w:rPr>
          <w:rFonts w:ascii="標楷體" w:eastAsia="標楷體" w:hAnsi="標楷體"/>
          <w:color w:val="000000"/>
          <w:sz w:val="28"/>
        </w:rPr>
        <w:t>。</w:t>
      </w:r>
    </w:p>
    <w:p w:rsidR="00086871" w:rsidRPr="00991EFD" w:rsidRDefault="00086871" w:rsidP="00086871">
      <w:pPr>
        <w:snapToGrid w:val="0"/>
        <w:spacing w:line="500" w:lineRule="exact"/>
        <w:ind w:leftChars="472" w:left="1133"/>
        <w:jc w:val="both"/>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086871" w:rsidRDefault="00086871" w:rsidP="00086871">
      <w:pPr>
        <w:snapToGrid w:val="0"/>
        <w:spacing w:line="500" w:lineRule="exact"/>
        <w:ind w:leftChars="450" w:left="1080"/>
        <w:jc w:val="both"/>
        <w:rPr>
          <w:rFonts w:ascii="新細明體" w:hAnsi="新細明體"/>
          <w:b/>
          <w:color w:val="000000"/>
          <w:shd w:val="pct15" w:color="auto" w:fill="FFFFFF"/>
        </w:rPr>
      </w:pPr>
      <w:r w:rsidRPr="003D0AE1">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086871" w:rsidRDefault="00086871" w:rsidP="00086871">
      <w:pPr>
        <w:snapToGrid w:val="0"/>
        <w:spacing w:line="400" w:lineRule="exact"/>
        <w:ind w:leftChars="150" w:left="640" w:hangingChars="100" w:hanging="280"/>
        <w:jc w:val="both"/>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w:t>
      </w:r>
      <w:r>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hyperlink r:id="rId10"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086871" w:rsidRPr="00051D57" w:rsidRDefault="00086871" w:rsidP="00086871">
      <w:pPr>
        <w:numPr>
          <w:ilvl w:val="0"/>
          <w:numId w:val="17"/>
        </w:numPr>
        <w:adjustRightInd/>
        <w:snapToGrid w:val="0"/>
        <w:spacing w:line="500" w:lineRule="exact"/>
        <w:jc w:val="both"/>
        <w:textAlignment w:val="auto"/>
        <w:rPr>
          <w:rFonts w:ascii="標楷體" w:eastAsia="標楷體" w:hAnsi="標楷體"/>
          <w:b/>
          <w:sz w:val="28"/>
        </w:rPr>
      </w:pPr>
      <w:r w:rsidRPr="00051D57">
        <w:rPr>
          <w:rFonts w:ascii="標楷體" w:eastAsia="標楷體" w:hAnsi="標楷體" w:hint="eastAsia"/>
          <w:b/>
          <w:sz w:val="28"/>
        </w:rPr>
        <w:t>廠商納稅之證明：</w:t>
      </w:r>
    </w:p>
    <w:p w:rsidR="00086871" w:rsidRPr="00A10C10" w:rsidRDefault="00086871" w:rsidP="00086871">
      <w:pPr>
        <w:snapToGrid w:val="0"/>
        <w:spacing w:line="500" w:lineRule="exact"/>
        <w:ind w:leftChars="424" w:left="1298" w:hangingChars="100" w:hanging="280"/>
        <w:jc w:val="both"/>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086871" w:rsidRPr="003101ED" w:rsidRDefault="00086871" w:rsidP="00086871">
      <w:pPr>
        <w:snapToGrid w:val="0"/>
        <w:spacing w:line="500" w:lineRule="exact"/>
        <w:ind w:leftChars="424" w:left="1298" w:hangingChars="100" w:hanging="280"/>
        <w:jc w:val="both"/>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086871" w:rsidRDefault="00086871" w:rsidP="00086871">
      <w:pPr>
        <w:snapToGrid w:val="0"/>
        <w:spacing w:line="500" w:lineRule="exact"/>
        <w:ind w:leftChars="424" w:left="1298" w:hangingChars="100" w:hanging="280"/>
        <w:jc w:val="both"/>
        <w:rPr>
          <w:rFonts w:ascii="標楷體" w:eastAsia="標楷體" w:hAnsi="標楷體"/>
          <w:sz w:val="28"/>
        </w:rPr>
      </w:pPr>
      <w:r>
        <w:rPr>
          <w:rFonts w:ascii="Batang" w:hAnsi="Batang" w:hint="eastAsia"/>
          <w:sz w:val="28"/>
        </w:rPr>
        <w:t>(3)</w:t>
      </w:r>
      <w:r w:rsidRPr="003101ED">
        <w:rPr>
          <w:rFonts w:ascii="標楷體" w:eastAsia="標楷體" w:hAnsi="標楷體" w:hint="eastAsia"/>
          <w:sz w:val="28"/>
        </w:rPr>
        <w:t>營業稅或所得稅之納稅證明，得以相同期間內主管稽徵機關核</w:t>
      </w:r>
      <w:r>
        <w:rPr>
          <w:rFonts w:ascii="標楷體" w:eastAsia="標楷體" w:hAnsi="標楷體"/>
          <w:sz w:val="28"/>
        </w:rPr>
        <w:br/>
      </w:r>
      <w:r w:rsidRPr="003101ED">
        <w:rPr>
          <w:rFonts w:ascii="標楷體" w:eastAsia="標楷體" w:hAnsi="標楷體" w:hint="eastAsia"/>
          <w:sz w:val="28"/>
        </w:rPr>
        <w:t>發之無違章欠稅之查復表代之。</w:t>
      </w:r>
    </w:p>
    <w:p w:rsidR="00086871" w:rsidRPr="00D36529" w:rsidRDefault="00086871" w:rsidP="00086871">
      <w:pPr>
        <w:snapToGrid w:val="0"/>
        <w:spacing w:line="500" w:lineRule="exact"/>
        <w:ind w:leftChars="424" w:left="1298" w:hangingChars="100" w:hanging="280"/>
        <w:jc w:val="both"/>
        <w:rPr>
          <w:rFonts w:ascii="標楷體" w:eastAsia="標楷體" w:hAnsi="標楷體"/>
          <w:b/>
          <w:sz w:val="28"/>
          <w:u w:val="single"/>
        </w:rPr>
      </w:pPr>
      <w:r>
        <w:rPr>
          <w:rFonts w:ascii="Batang" w:hAnsi="Batang" w:hint="eastAsia"/>
          <w:sz w:val="28"/>
        </w:rPr>
        <w:lastRenderedPageBreak/>
        <w:t>(4)</w:t>
      </w:r>
      <w:r>
        <w:rPr>
          <w:rFonts w:ascii="標楷體" w:eastAsia="標楷體" w:hAnsi="標楷體" w:hint="eastAsia"/>
          <w:sz w:val="28"/>
        </w:rPr>
        <w:t>依法免繳納營業稅或所得稅者，應繳交核定通知書影本或其他依法免稅之證明文件影本。</w:t>
      </w:r>
    </w:p>
    <w:p w:rsidR="00086871" w:rsidRPr="00A10C10" w:rsidRDefault="00086871" w:rsidP="00086871">
      <w:pPr>
        <w:snapToGrid w:val="0"/>
        <w:spacing w:line="500" w:lineRule="exact"/>
        <w:ind w:left="1260" w:hanging="540"/>
        <w:jc w:val="both"/>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086871" w:rsidRDefault="00086871" w:rsidP="00086871">
      <w:pPr>
        <w:snapToGrid w:val="0"/>
        <w:spacing w:line="500" w:lineRule="exact"/>
        <w:ind w:leftChars="300" w:left="1619" w:hangingChars="321" w:hanging="899"/>
        <w:jc w:val="both"/>
        <w:rPr>
          <w:rFonts w:ascii="標楷體" w:eastAsia="標楷體" w:hAnsi="標楷體"/>
          <w:sz w:val="28"/>
        </w:rPr>
      </w:pPr>
      <w:r>
        <w:rPr>
          <w:rFonts w:ascii="標楷體" w:eastAsia="標楷體" w:hAnsi="標楷體" w:hint="eastAsia"/>
          <w:sz w:val="28"/>
          <w:szCs w:val="28"/>
        </w:rPr>
        <w:t>（三）</w:t>
      </w:r>
      <w:r w:rsidRPr="002224CB">
        <w:rPr>
          <w:rFonts w:ascii="標楷體" w:eastAsia="標楷體" w:hAnsi="標楷體" w:hint="eastAsia"/>
          <w:sz w:val="28"/>
          <w:szCs w:val="28"/>
        </w:rPr>
        <w:t>廠商需提出資格文件影本繳驗，必要時</w:t>
      </w:r>
      <w:r>
        <w:rPr>
          <w:rFonts w:ascii="標楷體" w:eastAsia="標楷體" w:hAnsi="標楷體" w:hint="eastAsia"/>
          <w:sz w:val="28"/>
          <w:szCs w:val="28"/>
        </w:rPr>
        <w:t>本署</w:t>
      </w:r>
      <w:r w:rsidRPr="002224CB">
        <w:rPr>
          <w:rFonts w:ascii="標楷體" w:eastAsia="標楷體" w:hAnsi="標楷體" w:hint="eastAsia"/>
          <w:sz w:val="28"/>
          <w:szCs w:val="28"/>
        </w:rPr>
        <w:t>並得通知廠商提供正本供查驗</w:t>
      </w:r>
      <w:r>
        <w:rPr>
          <w:rFonts w:ascii="標楷體" w:eastAsia="標楷體" w:hAnsi="標楷體" w:hint="eastAsia"/>
          <w:sz w:val="28"/>
          <w:szCs w:val="28"/>
        </w:rPr>
        <w:t>。</w:t>
      </w:r>
    </w:p>
    <w:p w:rsidR="00086871" w:rsidRDefault="00086871" w:rsidP="00086871">
      <w:pPr>
        <w:snapToGrid w:val="0"/>
        <w:spacing w:line="500" w:lineRule="exact"/>
        <w:ind w:left="1260" w:hanging="900"/>
        <w:jc w:val="both"/>
        <w:rPr>
          <w:rFonts w:eastAsia="標楷體" w:hAnsi="標楷體"/>
          <w:color w:val="FF0000"/>
          <w:sz w:val="28"/>
          <w:u w:val="single"/>
        </w:rPr>
      </w:pPr>
      <w:r>
        <w:rPr>
          <w:rFonts w:ascii="標楷體" w:eastAsia="標楷體" w:hAnsi="標楷體" w:hint="eastAsia"/>
          <w:sz w:val="28"/>
        </w:rPr>
        <w:t xml:space="preserve">    (四) </w:t>
      </w:r>
      <w:r w:rsidRPr="008C2F76">
        <w:rPr>
          <w:rFonts w:eastAsia="標楷體" w:hAnsi="標楷體" w:hint="eastAsia"/>
          <w:color w:val="FF0000"/>
          <w:sz w:val="28"/>
          <w:u w:val="single"/>
        </w:rPr>
        <w:t>另如允許合作社為投標廠商，且投標廠商為合作社者，應依</w:t>
      </w:r>
    </w:p>
    <w:p w:rsidR="00086871" w:rsidRDefault="00086871" w:rsidP="00086871">
      <w:pPr>
        <w:snapToGrid w:val="0"/>
        <w:spacing w:line="500" w:lineRule="exact"/>
        <w:ind w:left="1260" w:hanging="900"/>
        <w:jc w:val="both"/>
        <w:rPr>
          <w:rFonts w:eastAsia="標楷體" w:hAnsi="標楷體"/>
          <w:color w:val="FF0000"/>
          <w:sz w:val="28"/>
          <w:u w:val="single"/>
        </w:rPr>
      </w:pPr>
      <w:r>
        <w:rPr>
          <w:rFonts w:ascii="標楷體" w:eastAsia="標楷體" w:hAnsi="標楷體" w:hint="eastAsia"/>
          <w:sz w:val="28"/>
        </w:rPr>
        <w:t xml:space="preserve">         </w:t>
      </w:r>
      <w:r w:rsidRPr="008C2F76">
        <w:rPr>
          <w:rFonts w:eastAsia="標楷體" w:hAnsi="標楷體" w:hint="eastAsia"/>
          <w:color w:val="FF0000"/>
          <w:sz w:val="28"/>
          <w:u w:val="single"/>
        </w:rPr>
        <w:t>合作社法之規定，並附具合作社章程，且章程業務項目需涵</w:t>
      </w:r>
    </w:p>
    <w:p w:rsidR="00C51E4D" w:rsidRPr="00C51E4D" w:rsidRDefault="00086871" w:rsidP="00086871">
      <w:pPr>
        <w:snapToGrid w:val="0"/>
        <w:spacing w:line="500" w:lineRule="exact"/>
        <w:ind w:left="1260" w:hanging="900"/>
        <w:jc w:val="both"/>
        <w:rPr>
          <w:rFonts w:ascii="標楷體" w:eastAsia="標楷體" w:hAnsi="標楷體"/>
          <w:color w:val="000000"/>
          <w:sz w:val="28"/>
          <w:szCs w:val="28"/>
        </w:rPr>
      </w:pPr>
      <w:r w:rsidRPr="00086871">
        <w:rPr>
          <w:rFonts w:eastAsia="標楷體" w:hAnsi="標楷體" w:hint="eastAsia"/>
          <w:color w:val="FF0000"/>
          <w:sz w:val="28"/>
        </w:rPr>
        <w:t xml:space="preserve">         </w:t>
      </w:r>
      <w:r w:rsidRPr="008C2F76">
        <w:rPr>
          <w:rFonts w:eastAsia="標楷體" w:hAnsi="標楷體" w:hint="eastAsia"/>
          <w:color w:val="FF0000"/>
          <w:sz w:val="28"/>
          <w:u w:val="single"/>
        </w:rPr>
        <w:t>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w:t>
      </w:r>
      <w:r w:rsidRPr="00FB268F">
        <w:rPr>
          <w:rFonts w:eastAsia="標楷體" w:hAnsi="標楷體" w:hint="eastAsia"/>
          <w:spacing w:val="0"/>
          <w:sz w:val="28"/>
        </w:rPr>
        <w:lastRenderedPageBreak/>
        <w:t>，得依採購法第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086871" w:rsidRDefault="00C13488" w:rsidP="00086871">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w:t>
      </w:r>
    </w:p>
    <w:p w:rsidR="00086871" w:rsidRDefault="00086871" w:rsidP="00086871">
      <w:pPr>
        <w:pStyle w:val="7"/>
        <w:spacing w:line="400" w:lineRule="exact"/>
        <w:ind w:left="570" w:firstLine="0"/>
        <w:jc w:val="both"/>
        <w:textDirection w:val="lrTbV"/>
        <w:rPr>
          <w:rFonts w:ascii="標楷體" w:eastAsia="標楷體" w:hAnsi="標楷體" w:cs="Arial"/>
          <w:b/>
          <w:color w:val="FF0000"/>
          <w:sz w:val="28"/>
          <w:szCs w:val="28"/>
        </w:rPr>
      </w:pPr>
      <w:r>
        <w:rPr>
          <w:rFonts w:ascii="標楷體" w:eastAsia="標楷體" w:hAnsi="標楷體" w:hint="eastAsia"/>
          <w:color w:val="000000"/>
          <w:spacing w:val="0"/>
          <w:sz w:val="28"/>
          <w:szCs w:val="28"/>
        </w:rPr>
        <w:t xml:space="preserve">    </w:t>
      </w:r>
      <w:r w:rsidR="00C13488" w:rsidRPr="00740DA7">
        <w:rPr>
          <w:rFonts w:ascii="標楷體" w:eastAsia="標楷體" w:hAnsi="標楷體" w:hint="eastAsia"/>
          <w:color w:val="000000"/>
          <w:spacing w:val="0"/>
          <w:sz w:val="28"/>
          <w:szCs w:val="28"/>
        </w:rPr>
        <w:t>廠商應履行之契約責任：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Pr="00086871">
        <w:rPr>
          <w:rFonts w:ascii="標楷體" w:eastAsia="標楷體" w:hAnsi="標楷體" w:cs="Arial" w:hint="eastAsia"/>
          <w:b/>
          <w:color w:val="FF0000"/>
          <w:sz w:val="28"/>
          <w:szCs w:val="28"/>
        </w:rPr>
        <w:t>110</w:t>
      </w:r>
    </w:p>
    <w:p w:rsidR="00C13488" w:rsidRPr="00740DA7" w:rsidRDefault="00086871" w:rsidP="00086871">
      <w:pPr>
        <w:pStyle w:val="7"/>
        <w:spacing w:line="400" w:lineRule="exact"/>
        <w:ind w:left="570" w:firstLine="0"/>
        <w:jc w:val="both"/>
        <w:textDirection w:val="lrTbV"/>
        <w:rPr>
          <w:rFonts w:ascii="標楷體" w:eastAsia="標楷體" w:hAnsi="標楷體"/>
          <w:color w:val="000000"/>
          <w:spacing w:val="0"/>
          <w:sz w:val="28"/>
          <w:szCs w:val="28"/>
        </w:rPr>
      </w:pPr>
      <w:r>
        <w:rPr>
          <w:rFonts w:ascii="標楷體" w:eastAsia="標楷體" w:hAnsi="標楷體" w:cs="Arial" w:hint="eastAsia"/>
          <w:b/>
          <w:color w:val="FF0000"/>
          <w:sz w:val="28"/>
          <w:szCs w:val="28"/>
        </w:rPr>
        <w:t xml:space="preserve">   </w:t>
      </w:r>
      <w:r w:rsidRPr="00086871">
        <w:rPr>
          <w:rFonts w:ascii="標楷體" w:eastAsia="標楷體" w:hAnsi="標楷體" w:cs="Arial" w:hint="eastAsia"/>
          <w:b/>
          <w:color w:val="FF0000"/>
          <w:sz w:val="28"/>
          <w:szCs w:val="28"/>
        </w:rPr>
        <w:t>年度「高效液相層析儀」</w:t>
      </w:r>
      <w:r w:rsidR="00C13488">
        <w:rPr>
          <w:rFonts w:ascii="標楷體" w:eastAsia="標楷體" w:hAnsi="標楷體" w:cs="Arial"/>
          <w:color w:val="FF0000"/>
          <w:sz w:val="28"/>
          <w:szCs w:val="28"/>
        </w:rPr>
        <w:t>)</w:t>
      </w:r>
      <w:r w:rsidR="00B07A02">
        <w:rPr>
          <w:rFonts w:ascii="標楷體" w:eastAsia="標楷體" w:hAnsi="標楷體" w:cs="Arial" w:hint="eastAsia"/>
          <w:color w:val="FF0000"/>
          <w:sz w:val="28"/>
          <w:szCs w:val="28"/>
        </w:rPr>
        <w:t>規格</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B07A02" w:rsidP="001D462F">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086871" w:rsidRPr="00086871">
        <w:rPr>
          <w:rFonts w:eastAsia="標楷體" w:hint="eastAsia"/>
          <w:sz w:val="28"/>
        </w:rPr>
        <w:t>本採購標的範圍之部分：本案設備之安裝、現場測試、</w:t>
      </w:r>
      <w:r w:rsidR="00086871" w:rsidRPr="00086871">
        <w:rPr>
          <w:rFonts w:eastAsia="標楷體" w:hint="eastAsia"/>
          <w:sz w:val="28"/>
        </w:rPr>
        <w:t>3Q</w:t>
      </w:r>
      <w:r w:rsidR="00086871" w:rsidRPr="00086871">
        <w:rPr>
          <w:rFonts w:eastAsia="標楷體" w:hint="eastAsia"/>
          <w:sz w:val="28"/>
        </w:rPr>
        <w:t>驗證及保固，應由得標廠商自行履約</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086871" w:rsidRPr="00086871">
        <w:rPr>
          <w:rFonts w:ascii="標楷體" w:eastAsia="標楷體" w:hAnsi="標楷體" w:cs="Arial" w:hint="eastAsia"/>
          <w:b/>
          <w:color w:val="FF0000"/>
          <w:sz w:val="28"/>
          <w:szCs w:val="28"/>
        </w:rPr>
        <w:t>110年度「高效液相層析儀」</w:t>
      </w:r>
      <w:r w:rsidR="001D462F" w:rsidRPr="00882AC6">
        <w:rPr>
          <w:rFonts w:ascii="標楷體" w:eastAsia="標楷體" w:hAnsi="標楷體" w:cs="Arial"/>
          <w:sz w:val="28"/>
          <w:szCs w:val="28"/>
        </w:rPr>
        <w:t>)</w:t>
      </w:r>
      <w:r>
        <w:rPr>
          <w:rFonts w:ascii="標楷體" w:eastAsia="標楷體" w:hAnsi="標楷體" w:cs="Arial" w:hint="eastAsia"/>
          <w:sz w:val="28"/>
          <w:szCs w:val="28"/>
        </w:rPr>
        <w:t>規格</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00B07A02">
        <w:rPr>
          <w:rFonts w:ascii="標楷體" w:eastAsia="標楷體" w:hAnsi="Wingdings" w:hint="eastAsia"/>
          <w:color w:val="000000"/>
          <w:sz w:val="28"/>
          <w:szCs w:val="28"/>
        </w:rPr>
        <w:sym w:font="Wingdings 2" w:char="F0A2"/>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B07A02">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w:t>
      </w:r>
      <w:r w:rsidRPr="00882AC6">
        <w:rPr>
          <w:rFonts w:ascii="標楷體" w:eastAsia="標楷體" w:hAnsi="標楷體" w:hint="eastAsia"/>
          <w:sz w:val="28"/>
        </w:rPr>
        <w:lastRenderedPageBreak/>
        <w:t>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B07A02">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B07A02" w:rsidRPr="00B07A02">
        <w:rPr>
          <w:rFonts w:ascii="標楷體" w:eastAsia="標楷體" w:hAnsi="標楷體" w:hint="eastAsia"/>
          <w:color w:val="FF0000"/>
          <w:spacing w:val="0"/>
          <w:sz w:val="28"/>
          <w:szCs w:val="28"/>
          <w:highlight w:val="yellow"/>
        </w:rPr>
        <w:t>9</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AC48BD" w:rsidRDefault="00C13488" w:rsidP="00B07A02">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B07A02" w:rsidRPr="00B07A02">
        <w:rPr>
          <w:rFonts w:ascii="標楷體" w:eastAsia="標楷體" w:hAnsi="標楷體" w:hint="eastAsia"/>
          <w:b/>
          <w:color w:val="FF0000"/>
          <w:sz w:val="28"/>
          <w:szCs w:val="28"/>
        </w:rPr>
        <w:t>本案採購標的之型錄。</w:t>
      </w:r>
    </w:p>
    <w:p w:rsidR="00B07A02"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B07A02" w:rsidRPr="00B07A02">
        <w:rPr>
          <w:rFonts w:ascii="標楷體" w:eastAsia="標楷體" w:hAnsi="標楷體" w:hint="eastAsia"/>
          <w:b/>
          <w:color w:val="FF0000"/>
          <w:spacing w:val="0"/>
          <w:sz w:val="28"/>
          <w:szCs w:val="28"/>
        </w:rPr>
        <w:t>押標金新台幣5萬</w:t>
      </w:r>
      <w:r w:rsidR="00B07A02">
        <w:rPr>
          <w:rFonts w:ascii="標楷體" w:eastAsia="標楷體" w:hAnsi="標楷體" w:hint="eastAsia"/>
          <w:b/>
          <w:color w:val="FF0000"/>
          <w:spacing w:val="0"/>
          <w:sz w:val="28"/>
          <w:szCs w:val="28"/>
        </w:rPr>
        <w:t>元整。</w:t>
      </w:r>
    </w:p>
    <w:p w:rsidR="00B07A02" w:rsidRDefault="00B07A02"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sidR="00086871" w:rsidRPr="00086871">
        <w:rPr>
          <w:rFonts w:ascii="標楷體" w:eastAsia="標楷體" w:hAnsi="標楷體" w:hint="eastAsia"/>
          <w:b/>
          <w:color w:val="FF0000"/>
          <w:spacing w:val="0"/>
          <w:sz w:val="28"/>
          <w:szCs w:val="28"/>
        </w:rPr>
        <w:t>若使用同等品，需於投標文件提出，廠商應於投標文件內敘明同等品之廠牌、價格及功能、效益、標準或特性等相關資料，以供審查，經審查非屬同等品者為不合格廠商。</w:t>
      </w:r>
    </w:p>
    <w:p w:rsidR="00C13488" w:rsidRPr="00740DA7" w:rsidRDefault="00B07A02"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10</w:t>
      </w:r>
      <w:r w:rsidRPr="00740DA7">
        <w:rPr>
          <w:rFonts w:ascii="標楷體" w:eastAsia="標楷體" w:hAnsi="標楷體"/>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r w:rsidR="00C13488" w:rsidRPr="00740DA7">
        <w:rPr>
          <w:rFonts w:ascii="標楷體" w:eastAsia="標楷體" w:hAnsi="標楷體" w:hint="eastAsia"/>
          <w:b/>
          <w:color w:val="FF0000"/>
          <w:sz w:val="28"/>
          <w:szCs w:val="28"/>
        </w:rPr>
        <w:t>）</w:t>
      </w:r>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B07A02" w:rsidRPr="00B07A02">
        <w:rPr>
          <w:rFonts w:ascii="標楷體" w:eastAsia="標楷體" w:hAnsi="標楷體" w:hint="eastAsia"/>
          <w:color w:val="0000FF"/>
          <w:sz w:val="28"/>
          <w:szCs w:val="28"/>
        </w:rPr>
        <w:t>109</w:t>
      </w:r>
      <w:r w:rsidRPr="00B07A02">
        <w:rPr>
          <w:rFonts w:ascii="標楷體" w:eastAsia="標楷體" w:hAnsi="標楷體" w:hint="eastAsia"/>
          <w:color w:val="0000FF"/>
          <w:sz w:val="28"/>
          <w:szCs w:val="28"/>
        </w:rPr>
        <w:t>年</w:t>
      </w:r>
      <w:r w:rsidR="00FF4D07">
        <w:rPr>
          <w:rFonts w:ascii="標楷體" w:eastAsia="標楷體" w:hAnsi="標楷體" w:hint="eastAsia"/>
          <w:color w:val="0000FF"/>
          <w:sz w:val="28"/>
          <w:szCs w:val="28"/>
        </w:rPr>
        <w:t>12</w:t>
      </w:r>
      <w:r w:rsidRPr="00B07A02">
        <w:rPr>
          <w:rFonts w:ascii="標楷體" w:eastAsia="標楷體" w:hAnsi="標楷體" w:hint="eastAsia"/>
          <w:color w:val="0000FF"/>
          <w:sz w:val="28"/>
          <w:szCs w:val="28"/>
        </w:rPr>
        <w:t>月</w:t>
      </w:r>
      <w:r w:rsidR="00B07A02" w:rsidRPr="00B07A02">
        <w:rPr>
          <w:rFonts w:ascii="標楷體" w:eastAsia="標楷體" w:hAnsi="標楷體" w:hint="eastAsia"/>
          <w:color w:val="0000FF"/>
          <w:sz w:val="28"/>
          <w:szCs w:val="28"/>
        </w:rPr>
        <w:t>0</w:t>
      </w:r>
      <w:r w:rsidR="00FF4D07">
        <w:rPr>
          <w:rFonts w:ascii="標楷體" w:eastAsia="標楷體" w:hAnsi="標楷體" w:hint="eastAsia"/>
          <w:color w:val="0000FF"/>
          <w:sz w:val="28"/>
          <w:szCs w:val="28"/>
        </w:rPr>
        <w:t>1</w:t>
      </w:r>
      <w:bookmarkStart w:id="0" w:name="_GoBack"/>
      <w:bookmarkEnd w:id="0"/>
      <w:r w:rsidRPr="00B07A02">
        <w:rPr>
          <w:rFonts w:ascii="標楷體" w:eastAsia="標楷體" w:hAnsi="標楷體" w:hint="eastAsia"/>
          <w:color w:val="0000FF"/>
          <w:sz w:val="28"/>
          <w:szCs w:val="28"/>
        </w:rPr>
        <w:t>日</w:t>
      </w:r>
      <w:r w:rsidRPr="00B07A02">
        <w:rPr>
          <w:rFonts w:ascii="標楷體" w:eastAsia="標楷體" w:hAnsi="標楷體"/>
          <w:color w:val="0000FF"/>
          <w:sz w:val="28"/>
          <w:szCs w:val="28"/>
        </w:rPr>
        <w:t>17</w:t>
      </w:r>
      <w:r w:rsidRPr="00B07A02">
        <w:rPr>
          <w:rFonts w:ascii="標楷體" w:eastAsia="標楷體" w:hAnsi="標楷體" w:hint="eastAsia"/>
          <w:color w:val="0000FF"/>
          <w:sz w:val="28"/>
          <w:szCs w:val="28"/>
        </w:rPr>
        <w:t>時</w:t>
      </w:r>
      <w:r w:rsidRPr="00B07A02">
        <w:rPr>
          <w:rFonts w:ascii="標楷體" w:eastAsia="標楷體" w:hAnsi="標楷體"/>
          <w:color w:val="0000FF"/>
          <w:sz w:val="28"/>
          <w:szCs w:val="28"/>
        </w:rPr>
        <w:t>00</w:t>
      </w:r>
      <w:r w:rsidRPr="00B07A02">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lastRenderedPageBreak/>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1"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2"/>
          <w:footerReference w:type="default" r:id="rId13"/>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95" w:rsidRDefault="00333495">
      <w:r>
        <w:separator/>
      </w:r>
    </w:p>
  </w:endnote>
  <w:endnote w:type="continuationSeparator" w:id="0">
    <w:p w:rsidR="00333495" w:rsidRDefault="0033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BE" w:rsidRDefault="00A44F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4FBE" w:rsidRDefault="00A44F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BE" w:rsidRDefault="00A44FBE">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FF4D07">
      <w:rPr>
        <w:rStyle w:val="a7"/>
        <w:rFonts w:ascii="全真楷書"/>
        <w:noProof/>
      </w:rPr>
      <w:t>19</w:t>
    </w:r>
    <w:r>
      <w:rPr>
        <w:rStyle w:val="a7"/>
        <w:rFonts w:ascii="全真楷書"/>
      </w:rPr>
      <w:fldChar w:fldCharType="end"/>
    </w:r>
  </w:p>
  <w:p w:rsidR="00A44FBE" w:rsidRDefault="00A44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95" w:rsidRDefault="00333495">
      <w:r>
        <w:separator/>
      </w:r>
    </w:p>
  </w:footnote>
  <w:footnote w:type="continuationSeparator" w:id="0">
    <w:p w:rsidR="00333495" w:rsidRDefault="0033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15:restartNumberingAfterBreak="0">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15:restartNumberingAfterBreak="0">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15:restartNumberingAfterBreak="0">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15:restartNumberingAfterBreak="0">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15:restartNumberingAfterBreak="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15:restartNumberingAfterBreak="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15:restartNumberingAfterBreak="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15:restartNumberingAfterBreak="0">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15:restartNumberingAfterBreak="0">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15:restartNumberingAfterBreak="0">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15:restartNumberingAfterBreak="0">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15:restartNumberingAfterBreak="0">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15:restartNumberingAfterBreak="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15:restartNumberingAfterBreak="0">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15:restartNumberingAfterBreak="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15:restartNumberingAfterBreak="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15:restartNumberingAfterBreak="0">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15:restartNumberingAfterBreak="0">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373B4"/>
    <w:rsid w:val="00042CC6"/>
    <w:rsid w:val="00046A0C"/>
    <w:rsid w:val="00046E8F"/>
    <w:rsid w:val="00051D57"/>
    <w:rsid w:val="0005358B"/>
    <w:rsid w:val="00060562"/>
    <w:rsid w:val="00075FA8"/>
    <w:rsid w:val="0008025D"/>
    <w:rsid w:val="00081FEA"/>
    <w:rsid w:val="00083BEB"/>
    <w:rsid w:val="00086871"/>
    <w:rsid w:val="00086933"/>
    <w:rsid w:val="0009286E"/>
    <w:rsid w:val="00095DF6"/>
    <w:rsid w:val="000A46CD"/>
    <w:rsid w:val="000B0145"/>
    <w:rsid w:val="000B1C0C"/>
    <w:rsid w:val="000B4D22"/>
    <w:rsid w:val="000B76F6"/>
    <w:rsid w:val="000D7FBF"/>
    <w:rsid w:val="000E0EA1"/>
    <w:rsid w:val="000E6CF7"/>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C437F"/>
    <w:rsid w:val="001D462F"/>
    <w:rsid w:val="001D4815"/>
    <w:rsid w:val="001D553F"/>
    <w:rsid w:val="001D61C9"/>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3083"/>
    <w:rsid w:val="002F35FD"/>
    <w:rsid w:val="003101ED"/>
    <w:rsid w:val="00314C28"/>
    <w:rsid w:val="00333495"/>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10AC8"/>
    <w:rsid w:val="0041343A"/>
    <w:rsid w:val="00422308"/>
    <w:rsid w:val="00422ACF"/>
    <w:rsid w:val="004272E4"/>
    <w:rsid w:val="00440783"/>
    <w:rsid w:val="004444BE"/>
    <w:rsid w:val="00444EB3"/>
    <w:rsid w:val="004539A4"/>
    <w:rsid w:val="00456BAB"/>
    <w:rsid w:val="00456C90"/>
    <w:rsid w:val="00460A33"/>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02773"/>
    <w:rsid w:val="00912025"/>
    <w:rsid w:val="009125E6"/>
    <w:rsid w:val="00912CBF"/>
    <w:rsid w:val="00913521"/>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44FBE"/>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AF0483"/>
    <w:rsid w:val="00B021EF"/>
    <w:rsid w:val="00B031DB"/>
    <w:rsid w:val="00B07A02"/>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47976"/>
    <w:rsid w:val="00C51E4D"/>
    <w:rsid w:val="00C55494"/>
    <w:rsid w:val="00C63B76"/>
    <w:rsid w:val="00C76F43"/>
    <w:rsid w:val="00C802A9"/>
    <w:rsid w:val="00C85C90"/>
    <w:rsid w:val="00C92B6A"/>
    <w:rsid w:val="00CA10A0"/>
    <w:rsid w:val="00CA2F69"/>
    <w:rsid w:val="00CA6A43"/>
    <w:rsid w:val="00CB5E5B"/>
    <w:rsid w:val="00CC2D59"/>
    <w:rsid w:val="00CC640E"/>
    <w:rsid w:val="00CE086F"/>
    <w:rsid w:val="00CE5FE2"/>
    <w:rsid w:val="00CE6CF3"/>
    <w:rsid w:val="00CF4A11"/>
    <w:rsid w:val="00CF618D"/>
    <w:rsid w:val="00D055DA"/>
    <w:rsid w:val="00D06034"/>
    <w:rsid w:val="00D30541"/>
    <w:rsid w:val="00D3092C"/>
    <w:rsid w:val="00D33C1F"/>
    <w:rsid w:val="00D40C1D"/>
    <w:rsid w:val="00D44F3C"/>
    <w:rsid w:val="00D53139"/>
    <w:rsid w:val="00D60AAB"/>
    <w:rsid w:val="00D73675"/>
    <w:rsid w:val="00D82571"/>
    <w:rsid w:val="00D91402"/>
    <w:rsid w:val="00D928B5"/>
    <w:rsid w:val="00DA5946"/>
    <w:rsid w:val="00DB0236"/>
    <w:rsid w:val="00DB1416"/>
    <w:rsid w:val="00DB723B"/>
    <w:rsid w:val="00DC3332"/>
    <w:rsid w:val="00DC6100"/>
    <w:rsid w:val="00DD4D4A"/>
    <w:rsid w:val="00DE1260"/>
    <w:rsid w:val="00DE5C33"/>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268F"/>
    <w:rsid w:val="00FC2AAE"/>
    <w:rsid w:val="00FC65CA"/>
    <w:rsid w:val="00FD6834"/>
    <w:rsid w:val="00FF228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15:docId w15:val="{39D05770-B901-4A75-A7BD-0980744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iiz@mohw.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eaic.gov.tw/" TargetMode="Externa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22</Pages>
  <Words>2691</Words>
  <Characters>15340</Characters>
  <Application>Microsoft Office Word</Application>
  <DocSecurity>0</DocSecurity>
  <Lines>127</Lines>
  <Paragraphs>35</Paragraphs>
  <ScaleCrop>false</ScaleCrop>
  <Company>PCC</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60</cp:revision>
  <cp:lastPrinted>2013-10-11T06:53:00Z</cp:lastPrinted>
  <dcterms:created xsi:type="dcterms:W3CDTF">2017-10-13T07:06:00Z</dcterms:created>
  <dcterms:modified xsi:type="dcterms:W3CDTF">2020-11-19T07:57:00Z</dcterms:modified>
  <cp:category>I30</cp:category>
</cp:coreProperties>
</file>