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04" w:rsidRDefault="007F3D04" w:rsidP="00087462">
      <w:pPr>
        <w:jc w:val="center"/>
        <w:rPr>
          <w:rFonts w:eastAsia="標楷體"/>
          <w:b/>
          <w:bCs/>
          <w:color w:val="FF0000"/>
          <w:sz w:val="48"/>
          <w:szCs w:val="48"/>
        </w:rPr>
      </w:pPr>
    </w:p>
    <w:p w:rsidR="00E61FFD" w:rsidRDefault="00BB742F" w:rsidP="00A717A4">
      <w:pPr>
        <w:jc w:val="center"/>
        <w:rPr>
          <w:rFonts w:eastAsia="標楷體"/>
          <w:b/>
          <w:bCs/>
          <w:color w:val="FF0000"/>
          <w:sz w:val="48"/>
          <w:szCs w:val="48"/>
        </w:rPr>
      </w:pPr>
      <w:r>
        <w:rPr>
          <w:rFonts w:eastAsia="標楷體" w:hint="eastAsia"/>
          <w:b/>
          <w:bCs/>
          <w:noProof/>
          <w:color w:val="FF0000"/>
          <w:sz w:val="48"/>
          <w:szCs w:val="48"/>
        </w:rPr>
        <w:drawing>
          <wp:anchor distT="0" distB="0" distL="114300" distR="114300" simplePos="0" relativeHeight="251654144" behindDoc="0" locked="0" layoutInCell="1" allowOverlap="1">
            <wp:simplePos x="0" y="0"/>
            <wp:positionH relativeFrom="column">
              <wp:posOffset>1650365</wp:posOffset>
            </wp:positionH>
            <wp:positionV relativeFrom="paragraph">
              <wp:posOffset>258445</wp:posOffset>
            </wp:positionV>
            <wp:extent cx="2639060" cy="1859280"/>
            <wp:effectExtent l="0" t="0" r="0" b="0"/>
            <wp:wrapNone/>
            <wp:docPr id="30" name="圖片 30" descr="F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FDA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FD" w:rsidRDefault="00E61FFD" w:rsidP="00A717A4">
      <w:pPr>
        <w:jc w:val="center"/>
        <w:rPr>
          <w:rFonts w:eastAsia="標楷體"/>
          <w:b/>
          <w:bCs/>
          <w:color w:val="FF0000"/>
          <w:sz w:val="48"/>
          <w:szCs w:val="48"/>
        </w:rPr>
      </w:pPr>
    </w:p>
    <w:p w:rsidR="00E61FFD" w:rsidRDefault="00E61FFD" w:rsidP="00A717A4">
      <w:pPr>
        <w:jc w:val="center"/>
        <w:rPr>
          <w:rFonts w:eastAsia="標楷體"/>
          <w:b/>
          <w:bCs/>
          <w:color w:val="FF0000"/>
          <w:sz w:val="48"/>
          <w:szCs w:val="48"/>
        </w:rPr>
      </w:pPr>
    </w:p>
    <w:p w:rsidR="00E61FFD" w:rsidRDefault="00E61FFD" w:rsidP="00A717A4">
      <w:pPr>
        <w:jc w:val="center"/>
        <w:rPr>
          <w:rFonts w:eastAsia="標楷體"/>
          <w:b/>
          <w:bCs/>
          <w:color w:val="FF0000"/>
          <w:sz w:val="48"/>
          <w:szCs w:val="48"/>
        </w:rPr>
      </w:pPr>
    </w:p>
    <w:p w:rsidR="002C0AC7" w:rsidRDefault="002C0AC7" w:rsidP="00A717A4">
      <w:pPr>
        <w:jc w:val="center"/>
        <w:rPr>
          <w:rFonts w:eastAsia="標楷體"/>
          <w:b/>
          <w:bCs/>
          <w:color w:val="FF0000"/>
          <w:sz w:val="48"/>
          <w:szCs w:val="48"/>
        </w:rPr>
      </w:pPr>
    </w:p>
    <w:p w:rsidR="00925D0B" w:rsidRDefault="00925D0B" w:rsidP="002C0AC7">
      <w:pPr>
        <w:jc w:val="center"/>
        <w:rPr>
          <w:rFonts w:eastAsia="標楷體"/>
          <w:b/>
          <w:bCs/>
          <w:sz w:val="48"/>
          <w:szCs w:val="48"/>
        </w:rPr>
      </w:pPr>
    </w:p>
    <w:p w:rsidR="002C0AC7" w:rsidRPr="0046607A" w:rsidRDefault="00A20C89" w:rsidP="002C0AC7">
      <w:pPr>
        <w:jc w:val="center"/>
        <w:rPr>
          <w:rFonts w:eastAsia="標楷體"/>
          <w:b/>
          <w:bCs/>
          <w:sz w:val="48"/>
          <w:szCs w:val="48"/>
        </w:rPr>
      </w:pPr>
      <w:r>
        <w:rPr>
          <w:rFonts w:eastAsia="標楷體" w:hint="eastAsia"/>
          <w:b/>
          <w:bCs/>
          <w:sz w:val="48"/>
          <w:szCs w:val="48"/>
        </w:rPr>
        <w:t>衛生福利部食品藥物管理署</w:t>
      </w:r>
    </w:p>
    <w:p w:rsidR="00F71A89" w:rsidRPr="00733A2F" w:rsidRDefault="004D7FC8" w:rsidP="002C0AC7">
      <w:pPr>
        <w:jc w:val="center"/>
        <w:rPr>
          <w:rFonts w:ascii="標楷體" w:eastAsia="標楷體" w:hAnsi="標楷體"/>
          <w:b/>
          <w:bCs/>
          <w:color w:val="FF0000"/>
          <w:sz w:val="48"/>
          <w:szCs w:val="48"/>
        </w:rPr>
      </w:pPr>
      <w:r>
        <w:rPr>
          <w:rFonts w:eastAsia="標楷體" w:hint="eastAsia"/>
          <w:b/>
          <w:bCs/>
          <w:color w:val="FF0000"/>
          <w:sz w:val="48"/>
          <w:szCs w:val="48"/>
        </w:rPr>
        <w:t>110</w:t>
      </w:r>
      <w:r w:rsidR="00D84C05" w:rsidRPr="003E05D2">
        <w:rPr>
          <w:rFonts w:eastAsia="標楷體" w:hint="eastAsia"/>
          <w:b/>
          <w:bCs/>
          <w:color w:val="FF0000"/>
          <w:sz w:val="48"/>
          <w:szCs w:val="48"/>
        </w:rPr>
        <w:t>年度「</w:t>
      </w:r>
      <w:r>
        <w:rPr>
          <w:rFonts w:eastAsia="標楷體" w:hint="eastAsia"/>
          <w:b/>
          <w:bCs/>
          <w:color w:val="FF0000"/>
          <w:sz w:val="48"/>
          <w:szCs w:val="48"/>
        </w:rPr>
        <w:t>促進</w:t>
      </w:r>
      <w:r w:rsidR="00147D9E" w:rsidRPr="00147D9E">
        <w:rPr>
          <w:rFonts w:eastAsia="標楷體" w:hint="eastAsia"/>
          <w:b/>
          <w:bCs/>
          <w:color w:val="FF0000"/>
          <w:sz w:val="48"/>
          <w:szCs w:val="48"/>
        </w:rPr>
        <w:t>化粧品法規國際調和與合作</w:t>
      </w:r>
      <w:r w:rsidR="00D84C05" w:rsidRPr="0046607A">
        <w:rPr>
          <w:rFonts w:ascii="標楷體" w:eastAsia="標楷體" w:hAnsi="標楷體"/>
          <w:b/>
          <w:bCs/>
          <w:color w:val="FF0000"/>
          <w:sz w:val="48"/>
          <w:szCs w:val="48"/>
        </w:rPr>
        <w:t>」</w:t>
      </w:r>
    </w:p>
    <w:p w:rsidR="00F71A89" w:rsidRPr="00E61FFD" w:rsidRDefault="00F71A89" w:rsidP="00E61FFD">
      <w:pPr>
        <w:jc w:val="center"/>
        <w:rPr>
          <w:rFonts w:eastAsia="標楷體"/>
          <w:bCs/>
          <w:color w:val="FF0000"/>
          <w:sz w:val="48"/>
          <w:szCs w:val="48"/>
        </w:rPr>
      </w:pPr>
      <w:r w:rsidRPr="00733A2F">
        <w:rPr>
          <w:rFonts w:eastAsia="標楷體" w:hint="eastAsia"/>
          <w:b/>
          <w:bCs/>
          <w:color w:val="FF0000"/>
          <w:sz w:val="48"/>
          <w:szCs w:val="48"/>
        </w:rPr>
        <w:t>需求說明書</w:t>
      </w: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center"/>
        <w:rPr>
          <w:rFonts w:ascii="標楷體" w:eastAsia="標楷體" w:hAnsi="標楷體" w:cs="Arial"/>
          <w:b/>
          <w:spacing w:val="-20"/>
          <w:sz w:val="40"/>
          <w:szCs w:val="32"/>
        </w:rPr>
      </w:pPr>
    </w:p>
    <w:p w:rsidR="00F71A89" w:rsidRDefault="00F71A89" w:rsidP="00D256C3">
      <w:pPr>
        <w:adjustRightInd w:val="0"/>
        <w:snapToGrid w:val="0"/>
        <w:spacing w:line="500" w:lineRule="exact"/>
        <w:jc w:val="center"/>
        <w:rPr>
          <w:rFonts w:ascii="標楷體" w:eastAsia="標楷體" w:hAnsi="標楷體" w:cs="Arial"/>
          <w:b/>
          <w:spacing w:val="-20"/>
          <w:sz w:val="40"/>
          <w:szCs w:val="32"/>
        </w:rPr>
      </w:pPr>
      <w:r>
        <w:rPr>
          <w:rFonts w:ascii="標楷體" w:eastAsia="標楷體" w:hAnsi="標楷體" w:cs="Arial"/>
          <w:b/>
          <w:spacing w:val="-20"/>
          <w:sz w:val="40"/>
          <w:szCs w:val="32"/>
        </w:rPr>
        <w:t>中</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華</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民</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國</w:t>
      </w:r>
      <w:r w:rsidR="008927D4" w:rsidRPr="00C32A35">
        <w:rPr>
          <w:rFonts w:ascii="標楷體" w:eastAsia="標楷體" w:hAnsi="標楷體" w:cs="Arial" w:hint="eastAsia"/>
          <w:b/>
          <w:color w:val="FF0000"/>
          <w:spacing w:val="-20"/>
          <w:sz w:val="40"/>
          <w:szCs w:val="32"/>
        </w:rPr>
        <w:t xml:space="preserve"> 1</w:t>
      </w:r>
      <w:r w:rsidR="00C32A35" w:rsidRPr="00C32A35">
        <w:rPr>
          <w:rFonts w:ascii="標楷體" w:eastAsia="標楷體" w:hAnsi="標楷體" w:cs="Arial" w:hint="eastAsia"/>
          <w:b/>
          <w:color w:val="FF0000"/>
          <w:spacing w:val="-20"/>
          <w:sz w:val="40"/>
          <w:szCs w:val="32"/>
        </w:rPr>
        <w:t>10</w:t>
      </w:r>
      <w:r>
        <w:rPr>
          <w:rFonts w:ascii="標楷體" w:eastAsia="標楷體" w:hAnsi="標楷體" w:cs="Arial"/>
          <w:b/>
          <w:spacing w:val="-20"/>
          <w:sz w:val="40"/>
          <w:szCs w:val="32"/>
        </w:rPr>
        <w:t>年</w:t>
      </w:r>
      <w:r w:rsidR="000869FE">
        <w:rPr>
          <w:rFonts w:ascii="標楷體" w:eastAsia="標楷體" w:hAnsi="標楷體" w:cs="Arial" w:hint="eastAsia"/>
          <w:b/>
          <w:spacing w:val="-20"/>
          <w:sz w:val="40"/>
          <w:szCs w:val="32"/>
        </w:rPr>
        <w:t>10</w:t>
      </w:r>
      <w:bookmarkStart w:id="0" w:name="_GoBack"/>
      <w:bookmarkEnd w:id="0"/>
      <w:r>
        <w:rPr>
          <w:rFonts w:ascii="標楷體" w:eastAsia="標楷體" w:hAnsi="標楷體" w:cs="Arial"/>
          <w:b/>
          <w:spacing w:val="-20"/>
          <w:sz w:val="40"/>
          <w:szCs w:val="32"/>
        </w:rPr>
        <w:t>月</w:t>
      </w:r>
    </w:p>
    <w:p w:rsidR="002C0AC7" w:rsidRPr="0030204C" w:rsidRDefault="00F71A89" w:rsidP="002C0AC7">
      <w:pPr>
        <w:jc w:val="center"/>
        <w:rPr>
          <w:rFonts w:ascii="標楷體" w:eastAsia="標楷體" w:hAnsi="標楷體"/>
          <w:b/>
          <w:bCs/>
          <w:sz w:val="40"/>
          <w:szCs w:val="40"/>
        </w:rPr>
      </w:pPr>
      <w:r>
        <w:rPr>
          <w:rFonts w:ascii="標楷體" w:eastAsia="標楷體" w:hAnsi="標楷體" w:cs="Arial"/>
          <w:b/>
          <w:bCs/>
          <w:spacing w:val="-20"/>
          <w:sz w:val="32"/>
          <w:szCs w:val="36"/>
        </w:rPr>
        <w:br w:type="page"/>
      </w:r>
      <w:r w:rsidR="00A20C89">
        <w:rPr>
          <w:rFonts w:ascii="標楷體" w:eastAsia="標楷體" w:hAnsi="標楷體" w:hint="eastAsia"/>
          <w:b/>
          <w:bCs/>
          <w:sz w:val="40"/>
          <w:szCs w:val="40"/>
        </w:rPr>
        <w:lastRenderedPageBreak/>
        <w:t>衛生福利部食品藥物管理署</w:t>
      </w:r>
    </w:p>
    <w:p w:rsidR="00946842" w:rsidRPr="0030204C" w:rsidRDefault="004D7FC8" w:rsidP="002C0AC7">
      <w:pPr>
        <w:spacing w:line="500" w:lineRule="exact"/>
        <w:jc w:val="center"/>
        <w:rPr>
          <w:rFonts w:ascii="標楷體" w:eastAsia="標楷體" w:hAnsi="標楷體"/>
          <w:b/>
          <w:bCs/>
          <w:color w:val="000000"/>
          <w:sz w:val="40"/>
          <w:szCs w:val="40"/>
        </w:rPr>
      </w:pPr>
      <w:r w:rsidRPr="004D7FC8">
        <w:rPr>
          <w:rFonts w:eastAsia="標楷體" w:hint="eastAsia"/>
          <w:b/>
          <w:bCs/>
          <w:color w:val="FF0000"/>
          <w:sz w:val="40"/>
          <w:szCs w:val="40"/>
        </w:rPr>
        <w:t>110</w:t>
      </w:r>
      <w:r w:rsidRPr="004D7FC8">
        <w:rPr>
          <w:rFonts w:eastAsia="標楷體" w:hint="eastAsia"/>
          <w:b/>
          <w:bCs/>
          <w:color w:val="FF0000"/>
          <w:sz w:val="40"/>
          <w:szCs w:val="40"/>
        </w:rPr>
        <w:t>年度「促進</w:t>
      </w:r>
      <w:r w:rsidR="00F4242B" w:rsidRPr="00F4242B">
        <w:rPr>
          <w:rFonts w:eastAsia="標楷體" w:hint="eastAsia"/>
          <w:b/>
          <w:bCs/>
          <w:color w:val="FF0000"/>
          <w:sz w:val="40"/>
          <w:szCs w:val="40"/>
        </w:rPr>
        <w:t>化粧品法規國際調和與合作</w:t>
      </w:r>
      <w:r w:rsidR="00D84C05" w:rsidRPr="003E05D2">
        <w:rPr>
          <w:rFonts w:ascii="標楷體" w:eastAsia="標楷體" w:hAnsi="標楷體"/>
          <w:b/>
          <w:bCs/>
          <w:color w:val="FF0000"/>
          <w:sz w:val="40"/>
          <w:szCs w:val="40"/>
        </w:rPr>
        <w:t>」</w:t>
      </w:r>
    </w:p>
    <w:p w:rsidR="00946842" w:rsidRPr="00D84C05" w:rsidRDefault="00313003" w:rsidP="00D84C05">
      <w:pPr>
        <w:spacing w:line="5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需求說明書</w:t>
      </w:r>
    </w:p>
    <w:p w:rsidR="00B63EFB" w:rsidRDefault="00B63EFB" w:rsidP="00731E5E">
      <w:pPr>
        <w:spacing w:line="500" w:lineRule="exact"/>
        <w:jc w:val="right"/>
        <w:rPr>
          <w:rFonts w:eastAsia="標楷體"/>
          <w:b/>
          <w:bCs/>
          <w:sz w:val="36"/>
        </w:rPr>
      </w:pPr>
    </w:p>
    <w:p w:rsidR="00946842" w:rsidRDefault="00946842" w:rsidP="00D256C3">
      <w:pPr>
        <w:numPr>
          <w:ilvl w:val="0"/>
          <w:numId w:val="1"/>
        </w:numPr>
        <w:spacing w:line="500" w:lineRule="exact"/>
        <w:rPr>
          <w:rFonts w:eastAsia="標楷體"/>
          <w:b/>
          <w:bCs/>
          <w:sz w:val="36"/>
        </w:rPr>
      </w:pPr>
      <w:r>
        <w:rPr>
          <w:rFonts w:eastAsia="標楷體" w:hint="eastAsia"/>
          <w:b/>
          <w:bCs/>
          <w:sz w:val="36"/>
        </w:rPr>
        <w:t>背景說明</w:t>
      </w:r>
      <w:r w:rsidR="007F2255">
        <w:rPr>
          <w:rFonts w:eastAsia="標楷體" w:hint="eastAsia"/>
          <w:b/>
          <w:bCs/>
          <w:sz w:val="36"/>
        </w:rPr>
        <w:t>（計畫緣起）</w:t>
      </w:r>
      <w:r w:rsidR="00B63EFB">
        <w:rPr>
          <w:rFonts w:eastAsia="標楷體" w:hint="eastAsia"/>
          <w:b/>
          <w:bCs/>
          <w:sz w:val="36"/>
        </w:rPr>
        <w:t>：</w:t>
      </w:r>
    </w:p>
    <w:p w:rsidR="00ED4F9E" w:rsidRPr="008B502B" w:rsidRDefault="00D84C05" w:rsidP="00004D79">
      <w:pPr>
        <w:spacing w:line="500" w:lineRule="exact"/>
        <w:ind w:firstLineChars="202" w:firstLine="566"/>
        <w:jc w:val="both"/>
        <w:rPr>
          <w:rFonts w:ascii="標楷體" w:eastAsia="標楷體" w:hAnsi="標楷體"/>
          <w:sz w:val="28"/>
          <w:szCs w:val="20"/>
        </w:rPr>
      </w:pPr>
      <w:r w:rsidRPr="00A87043">
        <w:rPr>
          <w:rFonts w:eastAsia="標楷體" w:hint="eastAsia"/>
          <w:sz w:val="28"/>
          <w:szCs w:val="20"/>
        </w:rPr>
        <w:t>化粧品法規國際合作會議</w:t>
      </w:r>
      <w:r w:rsidR="00A84DE8">
        <w:rPr>
          <w:rFonts w:ascii="標楷體" w:eastAsia="標楷體" w:hAnsi="標楷體" w:hint="eastAsia"/>
          <w:sz w:val="28"/>
          <w:szCs w:val="20"/>
        </w:rPr>
        <w:t>（</w:t>
      </w:r>
      <w:r w:rsidRPr="00A87043">
        <w:rPr>
          <w:rFonts w:eastAsia="標楷體"/>
          <w:sz w:val="28"/>
          <w:szCs w:val="20"/>
        </w:rPr>
        <w:t>International Coope</w:t>
      </w:r>
      <w:r>
        <w:rPr>
          <w:rFonts w:eastAsia="標楷體"/>
          <w:sz w:val="28"/>
          <w:szCs w:val="20"/>
        </w:rPr>
        <w:t>ration on Cosmetics Regulation</w:t>
      </w:r>
      <w:r>
        <w:rPr>
          <w:rFonts w:eastAsia="標楷體" w:hint="eastAsia"/>
          <w:sz w:val="28"/>
          <w:szCs w:val="20"/>
        </w:rPr>
        <w:t xml:space="preserve">, </w:t>
      </w:r>
      <w:r>
        <w:rPr>
          <w:rFonts w:eastAsia="標楷體"/>
          <w:sz w:val="28"/>
          <w:szCs w:val="20"/>
        </w:rPr>
        <w:t>ICCR</w:t>
      </w:r>
      <w:r w:rsidR="00A84DE8">
        <w:rPr>
          <w:rFonts w:ascii="標楷體" w:eastAsia="標楷體" w:hAnsi="標楷體" w:hint="eastAsia"/>
          <w:sz w:val="28"/>
          <w:szCs w:val="20"/>
        </w:rPr>
        <w:t>）</w:t>
      </w:r>
      <w:r>
        <w:rPr>
          <w:rFonts w:eastAsia="標楷體" w:hint="eastAsia"/>
          <w:sz w:val="28"/>
          <w:szCs w:val="20"/>
        </w:rPr>
        <w:t>係由美國、歐盟、日本、加拿大及巴西等國之化粧品主管機關</w:t>
      </w:r>
      <w:r w:rsidRPr="00F43AC6">
        <w:rPr>
          <w:rFonts w:eastAsia="標楷體" w:hint="eastAsia"/>
          <w:sz w:val="28"/>
          <w:szCs w:val="20"/>
        </w:rPr>
        <w:t>及產業代表自行發起之國際組織，</w:t>
      </w:r>
      <w:r w:rsidRPr="00F43AC6">
        <w:rPr>
          <w:rFonts w:eastAsia="標楷體" w:hint="eastAsia"/>
          <w:sz w:val="28"/>
        </w:rPr>
        <w:t>自</w:t>
      </w:r>
      <w:r w:rsidRPr="00F43AC6">
        <w:rPr>
          <w:rFonts w:eastAsia="標楷體" w:hint="eastAsia"/>
          <w:sz w:val="28"/>
        </w:rPr>
        <w:t>2007</w:t>
      </w:r>
      <w:r w:rsidRPr="00F43AC6">
        <w:rPr>
          <w:rFonts w:eastAsia="標楷體" w:hint="eastAsia"/>
          <w:sz w:val="28"/>
        </w:rPr>
        <w:t>年起每年均辦理年度會議及多個工作小組會議，針對各國化粧品法規及各項標準之調和進行討論</w:t>
      </w:r>
      <w:r w:rsidR="008D05C9" w:rsidRPr="00F43AC6">
        <w:rPr>
          <w:rFonts w:eastAsia="標楷體" w:hint="eastAsia"/>
          <w:sz w:val="28"/>
          <w:szCs w:val="20"/>
        </w:rPr>
        <w:t>。</w:t>
      </w:r>
      <w:r w:rsidRPr="00F43AC6">
        <w:rPr>
          <w:rFonts w:eastAsia="標楷體" w:hint="eastAsia"/>
          <w:sz w:val="28"/>
          <w:szCs w:val="20"/>
        </w:rPr>
        <w:t>本署自</w:t>
      </w:r>
      <w:r w:rsidRPr="00F43AC6">
        <w:rPr>
          <w:rFonts w:eastAsia="標楷體" w:hint="eastAsia"/>
          <w:sz w:val="28"/>
          <w:szCs w:val="20"/>
        </w:rPr>
        <w:t>2016</w:t>
      </w:r>
      <w:r w:rsidR="00A1227A">
        <w:rPr>
          <w:rFonts w:eastAsia="標楷體" w:hint="eastAsia"/>
          <w:sz w:val="28"/>
          <w:szCs w:val="20"/>
        </w:rPr>
        <w:t>年起</w:t>
      </w:r>
      <w:r w:rsidR="00273FA9" w:rsidRPr="00F43AC6">
        <w:rPr>
          <w:rFonts w:eastAsia="標楷體" w:hint="eastAsia"/>
          <w:sz w:val="28"/>
          <w:szCs w:val="20"/>
        </w:rPr>
        <w:t>已連續</w:t>
      </w:r>
      <w:r w:rsidR="00004D79">
        <w:rPr>
          <w:rFonts w:eastAsia="標楷體" w:hint="eastAsia"/>
          <w:sz w:val="28"/>
          <w:szCs w:val="20"/>
        </w:rPr>
        <w:t>4</w:t>
      </w:r>
      <w:r w:rsidR="00273FA9" w:rsidRPr="00F43AC6">
        <w:rPr>
          <w:rFonts w:eastAsia="標楷體" w:hint="eastAsia"/>
          <w:sz w:val="28"/>
          <w:szCs w:val="20"/>
        </w:rPr>
        <w:t>年參與年度會議</w:t>
      </w:r>
      <w:r w:rsidRPr="00F43AC6">
        <w:rPr>
          <w:rFonts w:eastAsia="標楷體" w:hint="eastAsia"/>
          <w:sz w:val="28"/>
          <w:szCs w:val="20"/>
        </w:rPr>
        <w:t>，並於</w:t>
      </w:r>
      <w:r w:rsidRPr="00F43AC6">
        <w:rPr>
          <w:rFonts w:eastAsia="標楷體" w:hint="eastAsia"/>
          <w:sz w:val="28"/>
          <w:szCs w:val="20"/>
        </w:rPr>
        <w:t>2017</w:t>
      </w:r>
      <w:r w:rsidRPr="00F43AC6">
        <w:rPr>
          <w:rFonts w:eastAsia="標楷體" w:hint="eastAsia"/>
          <w:sz w:val="28"/>
          <w:szCs w:val="20"/>
        </w:rPr>
        <w:t>年</w:t>
      </w:r>
      <w:r w:rsidR="00273FA9" w:rsidRPr="00F43AC6">
        <w:rPr>
          <w:rFonts w:eastAsia="標楷體" w:hint="eastAsia"/>
          <w:sz w:val="28"/>
          <w:szCs w:val="20"/>
        </w:rPr>
        <w:t>起</w:t>
      </w:r>
      <w:r w:rsidR="00273FA9" w:rsidRPr="00E95AEE">
        <w:rPr>
          <w:rFonts w:eastAsia="標楷體" w:hint="eastAsia"/>
          <w:sz w:val="28"/>
          <w:szCs w:val="20"/>
        </w:rPr>
        <w:t>加入化粧品防腐劑工作小組</w:t>
      </w:r>
      <w:r w:rsidRPr="00E95AEE">
        <w:rPr>
          <w:rFonts w:eastAsia="標楷體" w:hint="eastAsia"/>
          <w:sz w:val="28"/>
          <w:szCs w:val="20"/>
        </w:rPr>
        <w:t>，</w:t>
      </w:r>
      <w:r w:rsidR="00004D79" w:rsidRPr="00103802">
        <w:rPr>
          <w:rFonts w:eastAsia="標楷體"/>
          <w:color w:val="000000" w:themeColor="text1"/>
          <w:sz w:val="28"/>
          <w:szCs w:val="32"/>
        </w:rPr>
        <w:t>另為展現我國積極參與</w:t>
      </w:r>
      <w:r w:rsidR="00004D79" w:rsidRPr="00103802">
        <w:rPr>
          <w:rFonts w:eastAsia="標楷體"/>
          <w:color w:val="000000" w:themeColor="text1"/>
          <w:sz w:val="28"/>
          <w:szCs w:val="32"/>
        </w:rPr>
        <w:t>ICCR</w:t>
      </w:r>
      <w:r w:rsidR="00C32A35">
        <w:rPr>
          <w:rFonts w:eastAsia="標楷體"/>
          <w:color w:val="000000" w:themeColor="text1"/>
          <w:sz w:val="28"/>
          <w:szCs w:val="32"/>
        </w:rPr>
        <w:t>之意願，本署</w:t>
      </w:r>
      <w:r w:rsidR="00C32A35">
        <w:rPr>
          <w:rFonts w:eastAsia="標楷體" w:hint="eastAsia"/>
          <w:color w:val="000000" w:themeColor="text1"/>
          <w:sz w:val="28"/>
          <w:szCs w:val="32"/>
        </w:rPr>
        <w:t>自</w:t>
      </w:r>
      <w:r w:rsidR="00004D79" w:rsidRPr="00103802">
        <w:rPr>
          <w:rFonts w:eastAsia="標楷體"/>
          <w:color w:val="000000" w:themeColor="text1"/>
          <w:sz w:val="28"/>
          <w:szCs w:val="32"/>
        </w:rPr>
        <w:t>2018</w:t>
      </w:r>
      <w:r w:rsidR="00004D79" w:rsidRPr="00103802">
        <w:rPr>
          <w:rFonts w:eastAsia="標楷體"/>
          <w:color w:val="000000" w:themeColor="text1"/>
          <w:sz w:val="28"/>
          <w:szCs w:val="32"/>
        </w:rPr>
        <w:t>年</w:t>
      </w:r>
      <w:r w:rsidR="00004D79" w:rsidRPr="00103802">
        <w:rPr>
          <w:rFonts w:eastAsia="標楷體"/>
          <w:color w:val="000000" w:themeColor="text1"/>
          <w:sz w:val="28"/>
          <w:szCs w:val="32"/>
        </w:rPr>
        <w:t>9</w:t>
      </w:r>
      <w:r w:rsidR="00A25C88">
        <w:rPr>
          <w:rFonts w:eastAsia="標楷體"/>
          <w:color w:val="000000" w:themeColor="text1"/>
          <w:sz w:val="28"/>
          <w:szCs w:val="32"/>
        </w:rPr>
        <w:t>月</w:t>
      </w:r>
      <w:r w:rsidR="00C32A35">
        <w:rPr>
          <w:rFonts w:eastAsia="標楷體" w:hint="eastAsia"/>
          <w:color w:val="000000" w:themeColor="text1"/>
          <w:sz w:val="28"/>
          <w:szCs w:val="32"/>
        </w:rPr>
        <w:t>始</w:t>
      </w:r>
      <w:r w:rsidR="00FA7E5D">
        <w:rPr>
          <w:rFonts w:eastAsia="標楷體" w:hint="eastAsia"/>
          <w:color w:val="000000" w:themeColor="text1"/>
          <w:sz w:val="28"/>
          <w:szCs w:val="32"/>
        </w:rPr>
        <w:t>加</w:t>
      </w:r>
      <w:r w:rsidR="00004D79" w:rsidRPr="00103802">
        <w:rPr>
          <w:rFonts w:eastAsia="標楷體"/>
          <w:color w:val="000000" w:themeColor="text1"/>
          <w:sz w:val="28"/>
          <w:szCs w:val="32"/>
        </w:rPr>
        <w:t>入所有工作小組</w:t>
      </w:r>
      <w:r w:rsidR="00A25C88" w:rsidRPr="00103802">
        <w:rPr>
          <w:rFonts w:eastAsia="標楷體"/>
          <w:color w:val="000000" w:themeColor="text1"/>
          <w:sz w:val="28"/>
          <w:szCs w:val="32"/>
        </w:rPr>
        <w:t>，</w:t>
      </w:r>
      <w:r w:rsidR="00A25C88">
        <w:rPr>
          <w:rFonts w:eastAsia="標楷體" w:hint="eastAsia"/>
          <w:color w:val="000000" w:themeColor="text1"/>
          <w:sz w:val="28"/>
          <w:szCs w:val="32"/>
        </w:rPr>
        <w:t>並</w:t>
      </w:r>
      <w:r w:rsidR="00273FA9" w:rsidRPr="00E95AEE">
        <w:rPr>
          <w:rFonts w:eastAsia="標楷體" w:hint="eastAsia"/>
          <w:sz w:val="28"/>
          <w:szCs w:val="20"/>
        </w:rPr>
        <w:t>將</w:t>
      </w:r>
      <w:r w:rsidRPr="00E95AEE">
        <w:rPr>
          <w:rFonts w:eastAsia="標楷體" w:hint="eastAsia"/>
          <w:sz w:val="28"/>
          <w:szCs w:val="20"/>
        </w:rPr>
        <w:t>持續爭取參與該會議</w:t>
      </w:r>
      <w:r w:rsidR="008D05C9" w:rsidRPr="008B502B">
        <w:rPr>
          <w:rFonts w:ascii="標楷體" w:eastAsia="標楷體" w:hAnsi="標楷體" w:hint="eastAsia"/>
          <w:sz w:val="28"/>
          <w:szCs w:val="20"/>
        </w:rPr>
        <w:t>，</w:t>
      </w:r>
      <w:r w:rsidRPr="008B502B">
        <w:rPr>
          <w:rFonts w:ascii="標楷體" w:eastAsia="標楷體" w:hAnsi="標楷體" w:hint="eastAsia"/>
          <w:sz w:val="28"/>
          <w:szCs w:val="20"/>
        </w:rPr>
        <w:t>提升本署國際能見度。</w:t>
      </w:r>
    </w:p>
    <w:p w:rsidR="00D84C05" w:rsidRPr="00C077D9" w:rsidRDefault="00F4242B" w:rsidP="00C077D9">
      <w:pPr>
        <w:spacing w:line="500" w:lineRule="exact"/>
        <w:ind w:firstLineChars="202" w:firstLine="566"/>
        <w:jc w:val="both"/>
        <w:rPr>
          <w:rFonts w:ascii="標楷體" w:eastAsia="標楷體" w:hAnsi="標楷體"/>
          <w:kern w:val="0"/>
          <w:sz w:val="28"/>
          <w:szCs w:val="28"/>
        </w:rPr>
      </w:pPr>
      <w:r w:rsidRPr="008B502B">
        <w:rPr>
          <w:rFonts w:ascii="標楷體" w:eastAsia="標楷體" w:hAnsi="標楷體" w:hint="eastAsia"/>
          <w:sz w:val="28"/>
          <w:szCs w:val="20"/>
        </w:rPr>
        <w:t>另鑑於國際化粧品法規日新月異</w:t>
      </w:r>
      <w:r w:rsidR="00C077D9">
        <w:rPr>
          <w:rFonts w:ascii="標楷體" w:eastAsia="標楷體" w:hAnsi="標楷體" w:hint="eastAsia"/>
          <w:sz w:val="28"/>
          <w:szCs w:val="20"/>
        </w:rPr>
        <w:t>且</w:t>
      </w:r>
      <w:r w:rsidR="00C077D9">
        <w:rPr>
          <w:rFonts w:ascii="標楷體" w:eastAsia="標楷體" w:hAnsi="標楷體" w:hint="eastAsia"/>
          <w:sz w:val="28"/>
        </w:rPr>
        <w:t>國際間</w:t>
      </w:r>
      <w:r w:rsidR="00C077D9" w:rsidRPr="008B502B">
        <w:rPr>
          <w:rFonts w:ascii="標楷體" w:eastAsia="標楷體" w:hAnsi="標楷體"/>
          <w:sz w:val="28"/>
        </w:rPr>
        <w:t>化粧品貿易熱絡</w:t>
      </w:r>
      <w:r w:rsidRPr="008B502B">
        <w:rPr>
          <w:rFonts w:ascii="標楷體" w:eastAsia="標楷體" w:hAnsi="標楷體" w:hint="eastAsia"/>
          <w:sz w:val="28"/>
          <w:szCs w:val="20"/>
        </w:rPr>
        <w:t>，為增進國內業者對於國際化粧品管理制度與規範之認識，將針對國內業者辦理國際化粧品管理法規研討會，藉以提升</w:t>
      </w:r>
      <w:r w:rsidRPr="00C077D9">
        <w:rPr>
          <w:rFonts w:ascii="標楷體" w:eastAsia="標楷體" w:hAnsi="標楷體" w:hint="eastAsia"/>
          <w:color w:val="000000" w:themeColor="text1"/>
          <w:sz w:val="28"/>
          <w:szCs w:val="20"/>
        </w:rPr>
        <w:t>國內化粧品產業水準與國際競爭力</w:t>
      </w:r>
      <w:r w:rsidR="008B502B" w:rsidRPr="00C077D9">
        <w:rPr>
          <w:rFonts w:ascii="標楷體" w:eastAsia="標楷體" w:hAnsi="標楷體" w:hint="eastAsia"/>
          <w:color w:val="000000" w:themeColor="text1"/>
          <w:sz w:val="28"/>
          <w:szCs w:val="20"/>
        </w:rPr>
        <w:t>。</w:t>
      </w:r>
      <w:r w:rsidR="003B6E0C" w:rsidRPr="00C077D9">
        <w:rPr>
          <w:rFonts w:ascii="標楷體" w:eastAsia="標楷體" w:hAnsi="標楷體" w:hint="eastAsia"/>
          <w:color w:val="000000" w:themeColor="text1"/>
          <w:kern w:val="0"/>
          <w:sz w:val="28"/>
          <w:szCs w:val="28"/>
        </w:rPr>
        <w:t>同時</w:t>
      </w:r>
      <w:r w:rsidR="00D84C05" w:rsidRPr="00C077D9">
        <w:rPr>
          <w:rFonts w:ascii="標楷體" w:eastAsia="標楷體" w:hAnsi="標楷體" w:hint="eastAsia"/>
          <w:color w:val="000000" w:themeColor="text1"/>
          <w:kern w:val="0"/>
          <w:sz w:val="28"/>
          <w:szCs w:val="28"/>
        </w:rPr>
        <w:t>為與國際法規調和，擬藉本計畫</w:t>
      </w:r>
      <w:r w:rsidR="00605BC5" w:rsidRPr="00C077D9">
        <w:rPr>
          <w:rFonts w:ascii="標楷體" w:eastAsia="標楷體" w:hAnsi="標楷體" w:hint="eastAsia"/>
          <w:color w:val="000000" w:themeColor="text1"/>
          <w:kern w:val="0"/>
          <w:sz w:val="28"/>
          <w:szCs w:val="28"/>
        </w:rPr>
        <w:t>蒐集與彙整</w:t>
      </w:r>
      <w:r w:rsidR="008D05C9" w:rsidRPr="00C077D9">
        <w:rPr>
          <w:rFonts w:ascii="標楷體" w:eastAsia="標楷體" w:hAnsi="標楷體" w:hint="eastAsia"/>
          <w:color w:val="000000" w:themeColor="text1"/>
          <w:kern w:val="0"/>
          <w:sz w:val="28"/>
          <w:szCs w:val="28"/>
        </w:rPr>
        <w:t>國際間</w:t>
      </w:r>
      <w:r w:rsidR="00605BC5" w:rsidRPr="00C077D9">
        <w:rPr>
          <w:rFonts w:ascii="標楷體" w:eastAsia="標楷體" w:hAnsi="標楷體" w:hint="eastAsia"/>
          <w:color w:val="000000" w:themeColor="text1"/>
          <w:kern w:val="0"/>
          <w:sz w:val="28"/>
          <w:szCs w:val="28"/>
        </w:rPr>
        <w:t>化粧品管理規範更新資訊</w:t>
      </w:r>
      <w:r w:rsidR="008825E6" w:rsidRPr="00C077D9">
        <w:rPr>
          <w:rFonts w:ascii="標楷體" w:eastAsia="標楷體" w:hAnsi="標楷體" w:hint="eastAsia"/>
          <w:color w:val="000000" w:themeColor="text1"/>
          <w:kern w:val="0"/>
          <w:sz w:val="28"/>
          <w:szCs w:val="28"/>
        </w:rPr>
        <w:t>，</w:t>
      </w:r>
      <w:r w:rsidR="00F43AC6" w:rsidRPr="00C077D9">
        <w:rPr>
          <w:rFonts w:ascii="標楷體" w:eastAsia="標楷體" w:hAnsi="標楷體" w:hint="eastAsia"/>
          <w:color w:val="000000" w:themeColor="text1"/>
          <w:kern w:val="0"/>
          <w:sz w:val="28"/>
          <w:szCs w:val="28"/>
        </w:rPr>
        <w:t>以</w:t>
      </w:r>
      <w:r w:rsidR="00D84C05" w:rsidRPr="00C077D9">
        <w:rPr>
          <w:rFonts w:ascii="標楷體" w:eastAsia="標楷體" w:hAnsi="標楷體" w:hint="eastAsia"/>
          <w:color w:val="000000" w:themeColor="text1"/>
          <w:kern w:val="0"/>
          <w:sz w:val="28"/>
          <w:szCs w:val="28"/>
        </w:rPr>
        <w:t>作為本署</w:t>
      </w:r>
      <w:r w:rsidR="008825E6" w:rsidRPr="00C077D9">
        <w:rPr>
          <w:rFonts w:ascii="標楷體" w:eastAsia="標楷體" w:hAnsi="標楷體" w:hint="eastAsia"/>
          <w:color w:val="000000" w:themeColor="text1"/>
          <w:kern w:val="0"/>
          <w:sz w:val="28"/>
          <w:szCs w:val="28"/>
        </w:rPr>
        <w:t>未來</w:t>
      </w:r>
      <w:r w:rsidR="00D84C05" w:rsidRPr="00C077D9">
        <w:rPr>
          <w:rFonts w:ascii="標楷體" w:eastAsia="標楷體" w:hAnsi="標楷體" w:hint="eastAsia"/>
          <w:color w:val="000000" w:themeColor="text1"/>
          <w:kern w:val="0"/>
          <w:sz w:val="28"/>
          <w:szCs w:val="28"/>
        </w:rPr>
        <w:t>政策規劃之依據</w:t>
      </w:r>
      <w:r w:rsidR="00C077D9" w:rsidRPr="00C077D9">
        <w:rPr>
          <w:rFonts w:ascii="標楷體" w:eastAsia="標楷體" w:hAnsi="標楷體" w:hint="eastAsia"/>
          <w:color w:val="000000" w:themeColor="text1"/>
          <w:kern w:val="0"/>
          <w:sz w:val="28"/>
          <w:szCs w:val="28"/>
        </w:rPr>
        <w:t>，亦擬研析國際間化粧品管理架構與法規，以加強本署國際合作</w:t>
      </w:r>
      <w:r w:rsidR="00C077D9" w:rsidRPr="00C077D9">
        <w:rPr>
          <w:rFonts w:ascii="標楷體" w:eastAsia="標楷體" w:hAnsi="標楷體" w:hint="eastAsia"/>
          <w:color w:val="000000" w:themeColor="text1"/>
          <w:sz w:val="28"/>
          <w:szCs w:val="20"/>
        </w:rPr>
        <w:t>。</w:t>
      </w:r>
    </w:p>
    <w:p w:rsidR="003525D6" w:rsidRPr="00E95AEE" w:rsidRDefault="004A427D" w:rsidP="00D256C3">
      <w:pPr>
        <w:pStyle w:val="a5"/>
        <w:numPr>
          <w:ilvl w:val="0"/>
          <w:numId w:val="1"/>
        </w:numPr>
        <w:snapToGrid w:val="0"/>
        <w:spacing w:line="500" w:lineRule="exact"/>
        <w:jc w:val="both"/>
        <w:rPr>
          <w:rFonts w:ascii="標楷體" w:hAnsi="標楷體"/>
          <w:b/>
          <w:bCs/>
          <w:sz w:val="36"/>
        </w:rPr>
      </w:pPr>
      <w:r w:rsidRPr="00E95AEE">
        <w:rPr>
          <w:rFonts w:ascii="標楷體" w:hAnsi="標楷體" w:hint="eastAsia"/>
          <w:b/>
          <w:bCs/>
          <w:sz w:val="36"/>
        </w:rPr>
        <w:t>計畫執行工作內容（或規格內容說明）：</w:t>
      </w:r>
    </w:p>
    <w:p w:rsidR="00007FC8" w:rsidRPr="00E95AEE" w:rsidRDefault="00007FC8" w:rsidP="00007FC8">
      <w:pPr>
        <w:pStyle w:val="a5"/>
        <w:numPr>
          <w:ilvl w:val="1"/>
          <w:numId w:val="1"/>
        </w:numPr>
        <w:snapToGrid w:val="0"/>
        <w:spacing w:line="500" w:lineRule="exact"/>
        <w:jc w:val="both"/>
        <w:rPr>
          <w:rFonts w:ascii="標楷體"/>
          <w:b/>
          <w:sz w:val="28"/>
        </w:rPr>
      </w:pPr>
      <w:r w:rsidRPr="00E95AEE">
        <w:rPr>
          <w:rFonts w:ascii="標楷體" w:hint="eastAsia"/>
          <w:b/>
          <w:sz w:val="28"/>
        </w:rPr>
        <w:t>計畫執行內容：</w:t>
      </w:r>
    </w:p>
    <w:p w:rsidR="00D84C05" w:rsidRPr="00E95AEE" w:rsidRDefault="00D84C05" w:rsidP="000E1F43">
      <w:pPr>
        <w:pStyle w:val="a5"/>
        <w:numPr>
          <w:ilvl w:val="4"/>
          <w:numId w:val="39"/>
        </w:numPr>
        <w:snapToGrid w:val="0"/>
        <w:spacing w:line="500" w:lineRule="exact"/>
        <w:ind w:left="1701" w:hanging="850"/>
        <w:jc w:val="both"/>
        <w:rPr>
          <w:rFonts w:ascii="標楷體" w:hAnsi="標楷體"/>
          <w:bCs/>
          <w:sz w:val="28"/>
        </w:rPr>
      </w:pPr>
      <w:r w:rsidRPr="00E95AEE">
        <w:rPr>
          <w:rFonts w:ascii="標楷體" w:hAnsi="標楷體" w:hint="eastAsia"/>
          <w:bCs/>
          <w:sz w:val="28"/>
        </w:rPr>
        <w:t>協助本署辦理</w:t>
      </w:r>
      <w:r w:rsidRPr="00E95AEE">
        <w:rPr>
          <w:rFonts w:hint="eastAsia"/>
          <w:sz w:val="28"/>
          <w:szCs w:val="20"/>
        </w:rPr>
        <w:t>ICCR</w:t>
      </w:r>
      <w:r w:rsidRPr="00E95AEE">
        <w:rPr>
          <w:rFonts w:ascii="標楷體" w:hAnsi="標楷體" w:hint="eastAsia"/>
          <w:bCs/>
          <w:sz w:val="28"/>
        </w:rPr>
        <w:t>相關工作</w:t>
      </w:r>
      <w:r w:rsidR="00D27BD7" w:rsidRPr="00E95AEE">
        <w:rPr>
          <w:rFonts w:ascii="標楷體" w:hAnsi="標楷體" w:hint="eastAsia"/>
          <w:bCs/>
          <w:sz w:val="28"/>
        </w:rPr>
        <w:t xml:space="preserve"> </w:t>
      </w:r>
    </w:p>
    <w:p w:rsidR="00D27BD7" w:rsidRPr="007B22DA" w:rsidRDefault="00D84C05" w:rsidP="007B22DA">
      <w:pPr>
        <w:pStyle w:val="a5"/>
        <w:numPr>
          <w:ilvl w:val="4"/>
          <w:numId w:val="1"/>
        </w:numPr>
        <w:tabs>
          <w:tab w:val="clear" w:pos="2280"/>
          <w:tab w:val="num" w:pos="1985"/>
        </w:tabs>
        <w:snapToGrid w:val="0"/>
        <w:spacing w:line="500" w:lineRule="exact"/>
        <w:ind w:left="1985" w:hanging="567"/>
        <w:jc w:val="both"/>
        <w:rPr>
          <w:bCs/>
          <w:sz w:val="28"/>
        </w:rPr>
      </w:pPr>
      <w:r w:rsidRPr="00E95AEE">
        <w:rPr>
          <w:rFonts w:ascii="標楷體" w:hAnsi="標楷體" w:hint="eastAsia"/>
          <w:bCs/>
          <w:sz w:val="28"/>
        </w:rPr>
        <w:t>協助</w:t>
      </w:r>
      <w:r w:rsidR="00846247" w:rsidRPr="00E95AEE">
        <w:rPr>
          <w:rFonts w:ascii="標楷體" w:hAnsi="標楷體" w:hint="eastAsia"/>
          <w:bCs/>
          <w:sz w:val="28"/>
        </w:rPr>
        <w:t>參與</w:t>
      </w:r>
      <w:r w:rsidR="00C077D9">
        <w:rPr>
          <w:bCs/>
          <w:sz w:val="28"/>
        </w:rPr>
        <w:t>ICCR</w:t>
      </w:r>
      <w:r w:rsidR="00846247" w:rsidRPr="00E95AEE">
        <w:rPr>
          <w:rFonts w:hint="eastAsia"/>
          <w:bCs/>
          <w:sz w:val="28"/>
        </w:rPr>
        <w:t>工作小組</w:t>
      </w:r>
      <w:r w:rsidR="007B22DA">
        <w:rPr>
          <w:rFonts w:hint="eastAsia"/>
          <w:bCs/>
          <w:sz w:val="28"/>
        </w:rPr>
        <w:t>，</w:t>
      </w:r>
      <w:r w:rsidR="00D27BD7" w:rsidRPr="007B22DA">
        <w:rPr>
          <w:bCs/>
          <w:sz w:val="28"/>
        </w:rPr>
        <w:t>並</w:t>
      </w:r>
      <w:r w:rsidR="00D27BD7" w:rsidRPr="007B22DA">
        <w:rPr>
          <w:rFonts w:hint="eastAsia"/>
          <w:bCs/>
          <w:sz w:val="28"/>
        </w:rPr>
        <w:t>依</w:t>
      </w:r>
      <w:r w:rsidR="00D27BD7" w:rsidRPr="007B22DA">
        <w:rPr>
          <w:bCs/>
          <w:sz w:val="28"/>
        </w:rPr>
        <w:t>據</w:t>
      </w:r>
      <w:r w:rsidR="00D27BD7" w:rsidRPr="007B22DA">
        <w:rPr>
          <w:sz w:val="28"/>
          <w:szCs w:val="20"/>
        </w:rPr>
        <w:t>工作小組之</w:t>
      </w:r>
      <w:r w:rsidR="00D27BD7" w:rsidRPr="007B22DA">
        <w:rPr>
          <w:bCs/>
          <w:sz w:val="28"/>
        </w:rPr>
        <w:t>工作項目</w:t>
      </w:r>
      <w:r w:rsidR="00D27BD7" w:rsidRPr="007B22DA">
        <w:rPr>
          <w:rFonts w:hint="eastAsia"/>
          <w:bCs/>
          <w:sz w:val="28"/>
        </w:rPr>
        <w:t>，蒐集各國管理規定及國際標準等相關資料。</w:t>
      </w:r>
    </w:p>
    <w:p w:rsidR="00455C29" w:rsidRPr="00F2395B" w:rsidRDefault="002B692D" w:rsidP="00D27BD7">
      <w:pPr>
        <w:pStyle w:val="a5"/>
        <w:numPr>
          <w:ilvl w:val="4"/>
          <w:numId w:val="1"/>
        </w:numPr>
        <w:tabs>
          <w:tab w:val="clear" w:pos="2280"/>
          <w:tab w:val="num" w:pos="1985"/>
        </w:tabs>
        <w:snapToGrid w:val="0"/>
        <w:spacing w:line="500" w:lineRule="exact"/>
        <w:ind w:left="1985" w:hanging="567"/>
        <w:jc w:val="both"/>
        <w:rPr>
          <w:bCs/>
          <w:sz w:val="28"/>
        </w:rPr>
      </w:pPr>
      <w:r>
        <w:rPr>
          <w:rFonts w:ascii="標楷體" w:hAnsi="標楷體" w:hint="eastAsia"/>
          <w:bCs/>
          <w:sz w:val="28"/>
        </w:rPr>
        <w:t>聘邀</w:t>
      </w:r>
      <w:r w:rsidR="000F70ED" w:rsidRPr="00E95AEE">
        <w:rPr>
          <w:rFonts w:ascii="標楷體" w:hAnsi="標楷體" w:hint="eastAsia"/>
          <w:bCs/>
          <w:sz w:val="28"/>
        </w:rPr>
        <w:t>產業界或學術界代</w:t>
      </w:r>
      <w:r w:rsidR="000F70ED" w:rsidRPr="00F2395B">
        <w:rPr>
          <w:rFonts w:ascii="標楷體" w:hAnsi="標楷體" w:hint="eastAsia"/>
          <w:bCs/>
          <w:sz w:val="28"/>
        </w:rPr>
        <w:t>表擔任</w:t>
      </w:r>
      <w:r w:rsidR="00D27BD7" w:rsidRPr="00F2395B">
        <w:rPr>
          <w:rFonts w:ascii="標楷體" w:hAnsi="標楷體" w:hint="eastAsia"/>
          <w:bCs/>
          <w:sz w:val="28"/>
        </w:rPr>
        <w:t>各</w:t>
      </w:r>
      <w:r w:rsidR="000F70ED" w:rsidRPr="00F2395B">
        <w:rPr>
          <w:rFonts w:ascii="標楷體" w:hAnsi="標楷體" w:hint="eastAsia"/>
          <w:bCs/>
          <w:sz w:val="28"/>
        </w:rPr>
        <w:t>工作小組</w:t>
      </w:r>
      <w:r w:rsidR="000F70ED" w:rsidRPr="00F2395B">
        <w:rPr>
          <w:bCs/>
          <w:sz w:val="28"/>
        </w:rPr>
        <w:t>之專家（名單需經本署同意）</w:t>
      </w:r>
      <w:r w:rsidR="007B22DA" w:rsidRPr="00F2395B">
        <w:rPr>
          <w:rFonts w:hint="eastAsia"/>
          <w:bCs/>
          <w:sz w:val="28"/>
        </w:rPr>
        <w:t>，依本署需求，</w:t>
      </w:r>
      <w:r w:rsidR="000F70ED" w:rsidRPr="00F2395B">
        <w:rPr>
          <w:rFonts w:hint="eastAsia"/>
          <w:bCs/>
          <w:sz w:val="28"/>
        </w:rPr>
        <w:t>針對各工作小組</w:t>
      </w:r>
      <w:r w:rsidR="00D27BD7" w:rsidRPr="00F2395B">
        <w:rPr>
          <w:rFonts w:hint="eastAsia"/>
          <w:bCs/>
          <w:sz w:val="28"/>
        </w:rPr>
        <w:t>進行專案研討，蒐集相關資料</w:t>
      </w:r>
      <w:r w:rsidRPr="00F2395B">
        <w:rPr>
          <w:rFonts w:hint="eastAsia"/>
          <w:bCs/>
          <w:sz w:val="28"/>
        </w:rPr>
        <w:t>及</w:t>
      </w:r>
      <w:r w:rsidR="00D27BD7" w:rsidRPr="00F2395B">
        <w:rPr>
          <w:rFonts w:hint="eastAsia"/>
          <w:bCs/>
          <w:sz w:val="28"/>
        </w:rPr>
        <w:t>文獻探討</w:t>
      </w:r>
      <w:r w:rsidR="006B7C37" w:rsidRPr="00F2395B">
        <w:rPr>
          <w:rFonts w:hint="eastAsia"/>
          <w:bCs/>
          <w:sz w:val="28"/>
        </w:rPr>
        <w:t>（可視需要召開討論會議），</w:t>
      </w:r>
      <w:r w:rsidR="000F70ED" w:rsidRPr="00F2395B">
        <w:rPr>
          <w:rFonts w:hint="eastAsia"/>
          <w:bCs/>
          <w:sz w:val="28"/>
        </w:rPr>
        <w:t>提出具建設性</w:t>
      </w:r>
      <w:r w:rsidR="00D27BD7" w:rsidRPr="00F2395B">
        <w:rPr>
          <w:rFonts w:hint="eastAsia"/>
          <w:bCs/>
          <w:sz w:val="28"/>
        </w:rPr>
        <w:t>及決策性</w:t>
      </w:r>
      <w:r w:rsidR="000F70ED" w:rsidRPr="00F2395B">
        <w:rPr>
          <w:rFonts w:hint="eastAsia"/>
          <w:bCs/>
          <w:sz w:val="28"/>
        </w:rPr>
        <w:t>之意見。</w:t>
      </w:r>
    </w:p>
    <w:p w:rsidR="00E95AEE" w:rsidRPr="00F2395B" w:rsidRDefault="00D27BD7" w:rsidP="000E1F43">
      <w:pPr>
        <w:pStyle w:val="a5"/>
        <w:numPr>
          <w:ilvl w:val="4"/>
          <w:numId w:val="1"/>
        </w:numPr>
        <w:tabs>
          <w:tab w:val="clear" w:pos="2280"/>
          <w:tab w:val="num" w:pos="1985"/>
        </w:tabs>
        <w:snapToGrid w:val="0"/>
        <w:spacing w:line="500" w:lineRule="exact"/>
        <w:ind w:left="1985" w:hanging="567"/>
        <w:jc w:val="both"/>
        <w:rPr>
          <w:bCs/>
          <w:sz w:val="28"/>
        </w:rPr>
      </w:pPr>
      <w:r w:rsidRPr="00F2395B">
        <w:rPr>
          <w:rFonts w:hint="eastAsia"/>
          <w:bCs/>
          <w:sz w:val="28"/>
        </w:rPr>
        <w:t>將</w:t>
      </w:r>
      <w:r w:rsidR="007B22DA" w:rsidRPr="00F2395B">
        <w:rPr>
          <w:rFonts w:hint="eastAsia"/>
          <w:bCs/>
          <w:sz w:val="28"/>
        </w:rPr>
        <w:t>前揭工作項目</w:t>
      </w:r>
      <w:r w:rsidRPr="00F2395B">
        <w:rPr>
          <w:rFonts w:hint="eastAsia"/>
          <w:bCs/>
          <w:sz w:val="28"/>
        </w:rPr>
        <w:t>所蒐集之各國管理規定、相關國際標準及</w:t>
      </w:r>
      <w:r w:rsidR="000F70ED" w:rsidRPr="00F2395B">
        <w:rPr>
          <w:rFonts w:hint="eastAsia"/>
          <w:bCs/>
          <w:sz w:val="28"/>
        </w:rPr>
        <w:t>工作小組專家</w:t>
      </w:r>
      <w:r w:rsidRPr="00F2395B">
        <w:rPr>
          <w:rFonts w:hint="eastAsia"/>
          <w:bCs/>
          <w:sz w:val="28"/>
        </w:rPr>
        <w:t>所提之研析意見，彙整</w:t>
      </w:r>
      <w:r w:rsidR="002B692D" w:rsidRPr="00F2395B">
        <w:rPr>
          <w:rFonts w:hint="eastAsia"/>
          <w:bCs/>
          <w:sz w:val="28"/>
        </w:rPr>
        <w:t>為</w:t>
      </w:r>
      <w:r w:rsidRPr="00F2395B">
        <w:rPr>
          <w:rFonts w:hint="eastAsia"/>
          <w:bCs/>
          <w:sz w:val="28"/>
        </w:rPr>
        <w:t>綜合性報告</w:t>
      </w:r>
      <w:r w:rsidR="002B692D" w:rsidRPr="00F2395B">
        <w:rPr>
          <w:rFonts w:hint="eastAsia"/>
          <w:bCs/>
          <w:sz w:val="28"/>
        </w:rPr>
        <w:t>，每議題至少</w:t>
      </w:r>
      <w:r w:rsidR="002B692D" w:rsidRPr="00F2395B">
        <w:rPr>
          <w:rFonts w:hint="eastAsia"/>
          <w:bCs/>
          <w:sz w:val="28"/>
        </w:rPr>
        <w:t>1</w:t>
      </w:r>
      <w:r w:rsidR="002B692D" w:rsidRPr="00F2395B">
        <w:rPr>
          <w:rFonts w:hint="eastAsia"/>
          <w:bCs/>
          <w:sz w:val="28"/>
        </w:rPr>
        <w:lastRenderedPageBreak/>
        <w:t>份</w:t>
      </w:r>
      <w:r w:rsidR="00E95AEE" w:rsidRPr="00F2395B">
        <w:rPr>
          <w:rFonts w:hint="eastAsia"/>
          <w:bCs/>
          <w:sz w:val="28"/>
        </w:rPr>
        <w:t>。</w:t>
      </w:r>
    </w:p>
    <w:p w:rsidR="002B75F6" w:rsidRDefault="00D23B0D" w:rsidP="00E814E3">
      <w:pPr>
        <w:pStyle w:val="a5"/>
        <w:numPr>
          <w:ilvl w:val="4"/>
          <w:numId w:val="1"/>
        </w:numPr>
        <w:tabs>
          <w:tab w:val="clear" w:pos="2280"/>
          <w:tab w:val="num" w:pos="1985"/>
        </w:tabs>
        <w:snapToGrid w:val="0"/>
        <w:spacing w:line="500" w:lineRule="exact"/>
        <w:ind w:left="1985" w:hanging="567"/>
        <w:jc w:val="both"/>
        <w:rPr>
          <w:bCs/>
          <w:sz w:val="28"/>
        </w:rPr>
      </w:pPr>
      <w:r w:rsidRPr="00F2395B">
        <w:rPr>
          <w:bCs/>
          <w:sz w:val="28"/>
        </w:rPr>
        <w:t>協助</w:t>
      </w:r>
      <w:r w:rsidR="00D84C05" w:rsidRPr="00F2395B">
        <w:rPr>
          <w:bCs/>
          <w:sz w:val="28"/>
        </w:rPr>
        <w:t>辦理</w:t>
      </w:r>
      <w:r w:rsidR="00E814E3" w:rsidRPr="00F2395B">
        <w:rPr>
          <w:rFonts w:hint="eastAsia"/>
          <w:bCs/>
          <w:sz w:val="28"/>
        </w:rPr>
        <w:t>ICCR</w:t>
      </w:r>
      <w:r w:rsidR="00E814E3" w:rsidRPr="00F2395B">
        <w:rPr>
          <w:rFonts w:hint="eastAsia"/>
          <w:bCs/>
          <w:sz w:val="28"/>
        </w:rPr>
        <w:t>官方暨產業</w:t>
      </w:r>
      <w:r w:rsidR="00846247" w:rsidRPr="00F2395B">
        <w:rPr>
          <w:bCs/>
          <w:sz w:val="28"/>
        </w:rPr>
        <w:t>電話會議至少</w:t>
      </w:r>
      <w:r w:rsidR="002B75F6">
        <w:rPr>
          <w:rFonts w:hint="eastAsia"/>
          <w:bCs/>
          <w:sz w:val="28"/>
        </w:rPr>
        <w:t>3</w:t>
      </w:r>
      <w:r w:rsidR="00846247" w:rsidRPr="00F2395B">
        <w:rPr>
          <w:bCs/>
          <w:sz w:val="28"/>
        </w:rPr>
        <w:t>場</w:t>
      </w:r>
      <w:r w:rsidR="002B75F6" w:rsidRPr="00E95AEE">
        <w:rPr>
          <w:bCs/>
          <w:sz w:val="28"/>
        </w:rPr>
        <w:t>：</w:t>
      </w:r>
    </w:p>
    <w:p w:rsidR="002B75F6" w:rsidRDefault="002B75F6" w:rsidP="002B75F6">
      <w:pPr>
        <w:pStyle w:val="a5"/>
        <w:numPr>
          <w:ilvl w:val="0"/>
          <w:numId w:val="42"/>
        </w:numPr>
        <w:snapToGrid w:val="0"/>
        <w:spacing w:line="500" w:lineRule="exact"/>
        <w:ind w:left="2127"/>
        <w:jc w:val="both"/>
        <w:rPr>
          <w:bCs/>
          <w:sz w:val="28"/>
        </w:rPr>
      </w:pPr>
      <w:r w:rsidRPr="00E95AEE">
        <w:rPr>
          <w:rFonts w:hint="eastAsia"/>
          <w:sz w:val="28"/>
        </w:rPr>
        <w:t>於會中提供即時口譯。</w:t>
      </w:r>
    </w:p>
    <w:p w:rsidR="009C2D41" w:rsidRPr="00F2395B" w:rsidRDefault="00317918" w:rsidP="002B75F6">
      <w:pPr>
        <w:pStyle w:val="a5"/>
        <w:numPr>
          <w:ilvl w:val="0"/>
          <w:numId w:val="42"/>
        </w:numPr>
        <w:snapToGrid w:val="0"/>
        <w:spacing w:line="500" w:lineRule="exact"/>
        <w:ind w:left="2127"/>
        <w:jc w:val="both"/>
        <w:rPr>
          <w:bCs/>
          <w:sz w:val="28"/>
        </w:rPr>
      </w:pPr>
      <w:r w:rsidRPr="00F2395B">
        <w:rPr>
          <w:rFonts w:hint="eastAsia"/>
          <w:sz w:val="28"/>
        </w:rPr>
        <w:t>於會後</w:t>
      </w:r>
      <w:r w:rsidRPr="00F2395B">
        <w:rPr>
          <w:rFonts w:hint="eastAsia"/>
          <w:sz w:val="28"/>
        </w:rPr>
        <w:t>10</w:t>
      </w:r>
      <w:r w:rsidRPr="00F2395B">
        <w:rPr>
          <w:rFonts w:hint="eastAsia"/>
          <w:sz w:val="28"/>
        </w:rPr>
        <w:t>天內提供中文版會議紀錄</w:t>
      </w:r>
      <w:r w:rsidR="00E50BB7" w:rsidRPr="00F2395B">
        <w:rPr>
          <w:rFonts w:hint="eastAsia"/>
          <w:sz w:val="28"/>
        </w:rPr>
        <w:t>。</w:t>
      </w:r>
    </w:p>
    <w:p w:rsidR="00E814E3" w:rsidRPr="0078282F" w:rsidRDefault="00E814E3" w:rsidP="0078282F">
      <w:pPr>
        <w:pStyle w:val="a5"/>
        <w:numPr>
          <w:ilvl w:val="4"/>
          <w:numId w:val="1"/>
        </w:numPr>
        <w:tabs>
          <w:tab w:val="clear" w:pos="2280"/>
          <w:tab w:val="num" w:pos="1985"/>
        </w:tabs>
        <w:snapToGrid w:val="0"/>
        <w:spacing w:line="500" w:lineRule="exact"/>
        <w:ind w:left="1985" w:hanging="567"/>
        <w:jc w:val="both"/>
        <w:rPr>
          <w:rFonts w:ascii="標楷體" w:hAnsi="標楷體"/>
          <w:bCs/>
          <w:sz w:val="28"/>
        </w:rPr>
      </w:pPr>
      <w:r w:rsidRPr="00E95AEE">
        <w:rPr>
          <w:bCs/>
          <w:sz w:val="28"/>
        </w:rPr>
        <w:t>協助辦理</w:t>
      </w:r>
      <w:r w:rsidRPr="00E95AEE">
        <w:rPr>
          <w:rFonts w:hint="eastAsia"/>
          <w:bCs/>
          <w:sz w:val="28"/>
        </w:rPr>
        <w:t>ICCR</w:t>
      </w:r>
      <w:r w:rsidRPr="00E95AEE">
        <w:rPr>
          <w:rFonts w:hint="eastAsia"/>
          <w:bCs/>
          <w:sz w:val="28"/>
        </w:rPr>
        <w:t>工作小組</w:t>
      </w:r>
      <w:r w:rsidRPr="00E95AEE">
        <w:rPr>
          <w:bCs/>
          <w:sz w:val="28"/>
        </w:rPr>
        <w:t>電話會議至少</w:t>
      </w:r>
      <w:r w:rsidR="00A1227A">
        <w:rPr>
          <w:rFonts w:hint="eastAsia"/>
          <w:bCs/>
          <w:sz w:val="28"/>
        </w:rPr>
        <w:t>10</w:t>
      </w:r>
      <w:r w:rsidRPr="00E95AEE">
        <w:rPr>
          <w:bCs/>
          <w:sz w:val="28"/>
        </w:rPr>
        <w:t>場：</w:t>
      </w:r>
    </w:p>
    <w:p w:rsidR="00E814E3" w:rsidRPr="00E95AEE" w:rsidRDefault="0078282F" w:rsidP="0078282F">
      <w:pPr>
        <w:pStyle w:val="a5"/>
        <w:numPr>
          <w:ilvl w:val="0"/>
          <w:numId w:val="46"/>
        </w:numPr>
        <w:snapToGrid w:val="0"/>
        <w:spacing w:line="500" w:lineRule="exact"/>
        <w:ind w:left="2127"/>
        <w:jc w:val="both"/>
        <w:rPr>
          <w:sz w:val="28"/>
        </w:rPr>
      </w:pPr>
      <w:r>
        <w:rPr>
          <w:rFonts w:hint="eastAsia"/>
          <w:sz w:val="28"/>
        </w:rPr>
        <w:t>邀請工作小組專家共同參加電話會議</w:t>
      </w:r>
      <w:r w:rsidR="00E814E3" w:rsidRPr="00E95AEE">
        <w:rPr>
          <w:rFonts w:hint="eastAsia"/>
          <w:sz w:val="28"/>
        </w:rPr>
        <w:t>。</w:t>
      </w:r>
    </w:p>
    <w:p w:rsidR="00E814E3" w:rsidRDefault="0078282F" w:rsidP="0078282F">
      <w:pPr>
        <w:pStyle w:val="a5"/>
        <w:numPr>
          <w:ilvl w:val="0"/>
          <w:numId w:val="46"/>
        </w:numPr>
        <w:snapToGrid w:val="0"/>
        <w:spacing w:line="500" w:lineRule="exact"/>
        <w:ind w:left="2127"/>
        <w:jc w:val="both"/>
        <w:rPr>
          <w:sz w:val="28"/>
        </w:rPr>
      </w:pPr>
      <w:r w:rsidRPr="00E95AEE">
        <w:rPr>
          <w:rFonts w:hint="eastAsia"/>
          <w:sz w:val="28"/>
        </w:rPr>
        <w:t>於會中提供即時口譯。</w:t>
      </w:r>
    </w:p>
    <w:p w:rsidR="0078282F" w:rsidRPr="00E95AEE" w:rsidRDefault="0078282F" w:rsidP="0078282F">
      <w:pPr>
        <w:pStyle w:val="a5"/>
        <w:numPr>
          <w:ilvl w:val="0"/>
          <w:numId w:val="46"/>
        </w:numPr>
        <w:snapToGrid w:val="0"/>
        <w:spacing w:line="500" w:lineRule="exact"/>
        <w:ind w:left="2127"/>
        <w:jc w:val="both"/>
        <w:rPr>
          <w:sz w:val="28"/>
        </w:rPr>
      </w:pPr>
      <w:r w:rsidRPr="00E95AEE">
        <w:rPr>
          <w:rFonts w:hint="eastAsia"/>
          <w:sz w:val="28"/>
        </w:rPr>
        <w:t>於會後</w:t>
      </w:r>
      <w:r w:rsidRPr="00E95AEE">
        <w:rPr>
          <w:rFonts w:hint="eastAsia"/>
          <w:sz w:val="28"/>
        </w:rPr>
        <w:t>10</w:t>
      </w:r>
      <w:r w:rsidRPr="00E95AEE">
        <w:rPr>
          <w:rFonts w:hint="eastAsia"/>
          <w:sz w:val="28"/>
        </w:rPr>
        <w:t>天內提供中文版會議紀錄。</w:t>
      </w:r>
    </w:p>
    <w:p w:rsidR="00846247" w:rsidRPr="00E95AEE" w:rsidRDefault="00846247" w:rsidP="000E1F43">
      <w:pPr>
        <w:pStyle w:val="a5"/>
        <w:numPr>
          <w:ilvl w:val="4"/>
          <w:numId w:val="1"/>
        </w:numPr>
        <w:tabs>
          <w:tab w:val="clear" w:pos="2280"/>
          <w:tab w:val="num" w:pos="1985"/>
        </w:tabs>
        <w:snapToGrid w:val="0"/>
        <w:spacing w:line="500" w:lineRule="exact"/>
        <w:ind w:left="1985" w:hanging="567"/>
        <w:jc w:val="both"/>
        <w:rPr>
          <w:rFonts w:ascii="標楷體" w:hAnsi="標楷體"/>
          <w:bCs/>
          <w:sz w:val="28"/>
        </w:rPr>
      </w:pPr>
      <w:r w:rsidRPr="00E95AEE">
        <w:rPr>
          <w:rFonts w:hint="eastAsia"/>
          <w:sz w:val="28"/>
        </w:rPr>
        <w:t>視本署需求，蒐集彙整會議所需之各項資料</w:t>
      </w:r>
      <w:r w:rsidR="00EA623E" w:rsidRPr="00E95AEE">
        <w:rPr>
          <w:rFonts w:hint="eastAsia"/>
          <w:sz w:val="28"/>
        </w:rPr>
        <w:t>（</w:t>
      </w:r>
      <w:r w:rsidRPr="00E95AEE">
        <w:rPr>
          <w:rFonts w:hint="eastAsia"/>
          <w:sz w:val="28"/>
        </w:rPr>
        <w:t>如各國法規與相關國際標</w:t>
      </w:r>
      <w:r w:rsidR="00034FAD" w:rsidRPr="00E95AEE">
        <w:rPr>
          <w:rFonts w:hint="eastAsia"/>
          <w:sz w:val="28"/>
        </w:rPr>
        <w:t>準與文獻</w:t>
      </w:r>
      <w:r w:rsidR="00EA623E" w:rsidRPr="00E95AEE">
        <w:rPr>
          <w:rFonts w:hint="eastAsia"/>
          <w:sz w:val="28"/>
        </w:rPr>
        <w:t>等），</w:t>
      </w:r>
      <w:r w:rsidRPr="00E95AEE">
        <w:rPr>
          <w:rFonts w:hint="eastAsia"/>
          <w:sz w:val="28"/>
        </w:rPr>
        <w:t>並在期限內</w:t>
      </w:r>
      <w:r w:rsidR="00EA623E" w:rsidRPr="00E95AEE">
        <w:rPr>
          <w:rFonts w:hint="eastAsia"/>
          <w:sz w:val="28"/>
        </w:rPr>
        <w:t>連同中譯</w:t>
      </w:r>
      <w:r w:rsidRPr="00E95AEE">
        <w:rPr>
          <w:rFonts w:hint="eastAsia"/>
          <w:sz w:val="28"/>
        </w:rPr>
        <w:t>提供</w:t>
      </w:r>
      <w:r w:rsidR="00DA0B49" w:rsidRPr="00E95AEE">
        <w:rPr>
          <w:rFonts w:hint="eastAsia"/>
          <w:sz w:val="28"/>
        </w:rPr>
        <w:t>予</w:t>
      </w:r>
      <w:r w:rsidRPr="00E95AEE">
        <w:rPr>
          <w:rFonts w:hint="eastAsia"/>
          <w:sz w:val="28"/>
        </w:rPr>
        <w:t>本署。</w:t>
      </w:r>
    </w:p>
    <w:p w:rsidR="00D84C05" w:rsidRPr="00E95AEE" w:rsidRDefault="00D84C05" w:rsidP="000E1F43">
      <w:pPr>
        <w:pStyle w:val="a5"/>
        <w:numPr>
          <w:ilvl w:val="4"/>
          <w:numId w:val="1"/>
        </w:numPr>
        <w:tabs>
          <w:tab w:val="clear" w:pos="2280"/>
          <w:tab w:val="num" w:pos="1985"/>
        </w:tabs>
        <w:snapToGrid w:val="0"/>
        <w:spacing w:line="500" w:lineRule="exact"/>
        <w:ind w:left="1985" w:hanging="567"/>
        <w:jc w:val="both"/>
        <w:rPr>
          <w:bCs/>
          <w:sz w:val="28"/>
        </w:rPr>
      </w:pPr>
      <w:r w:rsidRPr="00E95AEE">
        <w:rPr>
          <w:rFonts w:hint="eastAsia"/>
          <w:bCs/>
          <w:sz w:val="28"/>
          <w:lang w:val="x-none"/>
        </w:rPr>
        <w:t>蒐集</w:t>
      </w:r>
      <w:r w:rsidR="00846247" w:rsidRPr="00E95AEE">
        <w:rPr>
          <w:rFonts w:hint="eastAsia"/>
          <w:sz w:val="28"/>
          <w:szCs w:val="20"/>
        </w:rPr>
        <w:t>ICCR</w:t>
      </w:r>
      <w:r w:rsidRPr="00E95AEE">
        <w:rPr>
          <w:bCs/>
          <w:sz w:val="28"/>
        </w:rPr>
        <w:t>官方網站</w:t>
      </w:r>
      <w:r w:rsidR="00546D69" w:rsidRPr="00E95AEE">
        <w:rPr>
          <w:rFonts w:hint="eastAsia"/>
          <w:bCs/>
          <w:sz w:val="28"/>
        </w:rPr>
        <w:t>公布</w:t>
      </w:r>
      <w:r w:rsidRPr="00E95AEE">
        <w:rPr>
          <w:bCs/>
          <w:sz w:val="28"/>
          <w:lang w:val="x-none" w:eastAsia="x-none"/>
        </w:rPr>
        <w:t>訊息，</w:t>
      </w:r>
      <w:r w:rsidR="00546D69" w:rsidRPr="00E95AEE">
        <w:rPr>
          <w:rFonts w:hint="eastAsia"/>
          <w:bCs/>
          <w:sz w:val="28"/>
          <w:lang w:val="x-none"/>
        </w:rPr>
        <w:t>隨時更新，</w:t>
      </w:r>
      <w:r w:rsidRPr="00E95AEE">
        <w:rPr>
          <w:bCs/>
          <w:sz w:val="28"/>
          <w:lang w:val="x-none"/>
        </w:rPr>
        <w:t>並針對至少</w:t>
      </w:r>
      <w:r w:rsidR="00863392">
        <w:rPr>
          <w:rFonts w:hint="eastAsia"/>
          <w:bCs/>
          <w:sz w:val="28"/>
          <w:lang w:val="x-none"/>
        </w:rPr>
        <w:t>2</w:t>
      </w:r>
      <w:r w:rsidRPr="00E95AEE">
        <w:rPr>
          <w:bCs/>
          <w:sz w:val="28"/>
          <w:lang w:val="x-none"/>
        </w:rPr>
        <w:t>份</w:t>
      </w:r>
      <w:r w:rsidR="001E008E" w:rsidRPr="00E95AEE">
        <w:rPr>
          <w:rFonts w:hint="eastAsia"/>
          <w:bCs/>
          <w:sz w:val="28"/>
          <w:lang w:val="x-none"/>
        </w:rPr>
        <w:t>相關</w:t>
      </w:r>
      <w:r w:rsidRPr="00E95AEE">
        <w:rPr>
          <w:bCs/>
          <w:sz w:val="28"/>
          <w:lang w:val="x-none"/>
        </w:rPr>
        <w:t>技術性文件翻譯成中文</w:t>
      </w:r>
      <w:r w:rsidRPr="00E95AEE">
        <w:rPr>
          <w:bCs/>
          <w:sz w:val="28"/>
        </w:rPr>
        <w:t>。</w:t>
      </w:r>
    </w:p>
    <w:p w:rsidR="00D84C05" w:rsidRPr="009E337A" w:rsidRDefault="00D84C05" w:rsidP="000E1F43">
      <w:pPr>
        <w:pStyle w:val="a5"/>
        <w:numPr>
          <w:ilvl w:val="4"/>
          <w:numId w:val="1"/>
        </w:numPr>
        <w:tabs>
          <w:tab w:val="clear" w:pos="2280"/>
          <w:tab w:val="num" w:pos="1985"/>
        </w:tabs>
        <w:snapToGrid w:val="0"/>
        <w:spacing w:line="500" w:lineRule="exact"/>
        <w:ind w:left="1985" w:hanging="567"/>
        <w:jc w:val="both"/>
        <w:rPr>
          <w:rFonts w:ascii="標楷體" w:hAnsi="標楷體"/>
          <w:bCs/>
          <w:sz w:val="28"/>
        </w:rPr>
      </w:pPr>
      <w:r w:rsidRPr="00E95AEE">
        <w:rPr>
          <w:bCs/>
          <w:sz w:val="28"/>
        </w:rPr>
        <w:t>協助本署持續爭取</w:t>
      </w:r>
      <w:r w:rsidRPr="009E337A">
        <w:rPr>
          <w:bCs/>
          <w:sz w:val="28"/>
        </w:rPr>
        <w:t>加入</w:t>
      </w:r>
      <w:r w:rsidR="00A1227A">
        <w:rPr>
          <w:rFonts w:hint="eastAsia"/>
          <w:sz w:val="28"/>
          <w:szCs w:val="20"/>
        </w:rPr>
        <w:t>2022</w:t>
      </w:r>
      <w:r w:rsidR="00E5768C" w:rsidRPr="009E337A">
        <w:rPr>
          <w:rFonts w:hint="eastAsia"/>
          <w:sz w:val="28"/>
          <w:szCs w:val="20"/>
        </w:rPr>
        <w:t>年</w:t>
      </w:r>
      <w:r w:rsidR="00E5768C" w:rsidRPr="009E337A">
        <w:rPr>
          <w:rFonts w:hint="eastAsia"/>
          <w:sz w:val="28"/>
          <w:szCs w:val="20"/>
        </w:rPr>
        <w:t>ICCR</w:t>
      </w:r>
      <w:r w:rsidRPr="009E337A">
        <w:rPr>
          <w:rFonts w:ascii="標楷體" w:hAnsi="標楷體" w:hint="eastAsia"/>
          <w:bCs/>
          <w:sz w:val="28"/>
        </w:rPr>
        <w:t>。</w:t>
      </w:r>
    </w:p>
    <w:p w:rsidR="00D84C05" w:rsidRPr="009E337A" w:rsidRDefault="00D84C05" w:rsidP="000E1F43">
      <w:pPr>
        <w:pStyle w:val="a5"/>
        <w:numPr>
          <w:ilvl w:val="4"/>
          <w:numId w:val="39"/>
        </w:numPr>
        <w:snapToGrid w:val="0"/>
        <w:spacing w:line="500" w:lineRule="exact"/>
        <w:ind w:left="1701" w:hanging="850"/>
        <w:jc w:val="both"/>
        <w:rPr>
          <w:kern w:val="0"/>
          <w:sz w:val="28"/>
          <w:lang w:val="zh-TW"/>
        </w:rPr>
      </w:pPr>
      <w:r w:rsidRPr="009E337A">
        <w:rPr>
          <w:rFonts w:hint="eastAsia"/>
          <w:sz w:val="28"/>
          <w:szCs w:val="20"/>
        </w:rPr>
        <w:t>辦理</w:t>
      </w:r>
      <w:r w:rsidR="00F4242B" w:rsidRPr="006F4F4E">
        <w:rPr>
          <w:rFonts w:hint="eastAsia"/>
          <w:sz w:val="28"/>
          <w:szCs w:val="20"/>
        </w:rPr>
        <w:t>化粧品國際法規研討會</w:t>
      </w:r>
      <w:r w:rsidRPr="009E337A">
        <w:rPr>
          <w:rFonts w:hint="eastAsia"/>
          <w:kern w:val="0"/>
          <w:sz w:val="28"/>
          <w:lang w:val="zh-TW"/>
        </w:rPr>
        <w:t>：</w:t>
      </w:r>
    </w:p>
    <w:p w:rsidR="00D84C05" w:rsidRPr="009E337A" w:rsidRDefault="00F4242B" w:rsidP="000E1F43">
      <w:pPr>
        <w:pStyle w:val="a5"/>
        <w:numPr>
          <w:ilvl w:val="5"/>
          <w:numId w:val="39"/>
        </w:numPr>
        <w:snapToGrid w:val="0"/>
        <w:spacing w:line="500" w:lineRule="exact"/>
        <w:ind w:left="1985" w:hanging="567"/>
        <w:jc w:val="both"/>
        <w:rPr>
          <w:kern w:val="0"/>
          <w:sz w:val="28"/>
          <w:lang w:val="zh-TW"/>
        </w:rPr>
      </w:pPr>
      <w:r>
        <w:rPr>
          <w:rFonts w:hint="eastAsia"/>
          <w:kern w:val="0"/>
          <w:sz w:val="28"/>
          <w:lang w:val="zh-TW"/>
        </w:rPr>
        <w:t>化粧品國際法規研討會</w:t>
      </w:r>
      <w:r w:rsidR="00D84C05" w:rsidRPr="009E337A">
        <w:rPr>
          <w:rFonts w:ascii="標楷體" w:hAnsi="標楷體" w:hint="eastAsia"/>
          <w:bCs/>
          <w:sz w:val="28"/>
        </w:rPr>
        <w:t>：</w:t>
      </w:r>
    </w:p>
    <w:p w:rsidR="00D84C05" w:rsidRPr="009E337A" w:rsidRDefault="00D84C05" w:rsidP="000E1F43">
      <w:pPr>
        <w:pStyle w:val="a5"/>
        <w:numPr>
          <w:ilvl w:val="6"/>
          <w:numId w:val="39"/>
        </w:numPr>
        <w:snapToGrid w:val="0"/>
        <w:spacing w:line="500" w:lineRule="exact"/>
        <w:ind w:left="2127"/>
        <w:jc w:val="both"/>
        <w:rPr>
          <w:rFonts w:ascii="標楷體" w:hAnsi="標楷體"/>
          <w:bCs/>
          <w:sz w:val="28"/>
        </w:rPr>
      </w:pPr>
      <w:r w:rsidRPr="009E337A">
        <w:rPr>
          <w:rFonts w:hint="eastAsia"/>
          <w:sz w:val="28"/>
        </w:rPr>
        <w:t>計</w:t>
      </w:r>
      <w:r w:rsidRPr="009E337A">
        <w:rPr>
          <w:rFonts w:hint="eastAsia"/>
          <w:sz w:val="28"/>
        </w:rPr>
        <w:t>1</w:t>
      </w:r>
      <w:r w:rsidRPr="009E337A">
        <w:rPr>
          <w:rFonts w:hint="eastAsia"/>
          <w:sz w:val="28"/>
        </w:rPr>
        <w:t>場次，至少</w:t>
      </w:r>
      <w:r w:rsidR="00F4242B">
        <w:rPr>
          <w:rFonts w:hint="eastAsia"/>
          <w:kern w:val="0"/>
          <w:sz w:val="28"/>
          <w:lang w:val="zh-TW"/>
        </w:rPr>
        <w:t>6</w:t>
      </w:r>
      <w:r w:rsidRPr="009E337A">
        <w:rPr>
          <w:rFonts w:hint="eastAsia"/>
          <w:sz w:val="28"/>
        </w:rPr>
        <w:t>小時。</w:t>
      </w:r>
    </w:p>
    <w:p w:rsidR="00455C29" w:rsidRPr="009E337A" w:rsidRDefault="00D84C05" w:rsidP="00455C29">
      <w:pPr>
        <w:pStyle w:val="a5"/>
        <w:numPr>
          <w:ilvl w:val="6"/>
          <w:numId w:val="39"/>
        </w:numPr>
        <w:snapToGrid w:val="0"/>
        <w:spacing w:line="500" w:lineRule="exact"/>
        <w:ind w:left="2127"/>
        <w:jc w:val="both"/>
        <w:rPr>
          <w:rFonts w:ascii="標楷體" w:hAnsi="標楷體"/>
          <w:bCs/>
          <w:sz w:val="28"/>
        </w:rPr>
      </w:pPr>
      <w:r w:rsidRPr="009E337A">
        <w:rPr>
          <w:rFonts w:hint="eastAsia"/>
          <w:sz w:val="28"/>
        </w:rPr>
        <w:t>參加人數至少</w:t>
      </w:r>
      <w:r w:rsidR="00F4242B" w:rsidRPr="00ED4E82">
        <w:rPr>
          <w:rFonts w:hint="eastAsia"/>
          <w:kern w:val="0"/>
          <w:sz w:val="28"/>
          <w:lang w:val="zh-TW"/>
        </w:rPr>
        <w:t>1</w:t>
      </w:r>
      <w:r w:rsidR="004F08C7">
        <w:rPr>
          <w:rFonts w:hint="eastAsia"/>
          <w:kern w:val="0"/>
          <w:sz w:val="28"/>
          <w:lang w:val="zh-TW"/>
        </w:rPr>
        <w:t>20</w:t>
      </w:r>
      <w:r w:rsidRPr="009E337A">
        <w:rPr>
          <w:rFonts w:hint="eastAsia"/>
          <w:sz w:val="28"/>
        </w:rPr>
        <w:t>人，學員以國產廠商為優先參加對象</w:t>
      </w:r>
      <w:r w:rsidR="00E95AEE" w:rsidRPr="009E337A">
        <w:rPr>
          <w:rFonts w:hint="eastAsia"/>
          <w:sz w:val="28"/>
        </w:rPr>
        <w:t>（須通知國內化粧品製造工廠）</w:t>
      </w:r>
      <w:r w:rsidRPr="009E337A">
        <w:rPr>
          <w:rFonts w:hint="eastAsia"/>
          <w:sz w:val="28"/>
        </w:rPr>
        <w:t>。</w:t>
      </w:r>
    </w:p>
    <w:p w:rsidR="00D84C05" w:rsidRPr="00E95AEE" w:rsidRDefault="00F43AC6" w:rsidP="00455C29">
      <w:pPr>
        <w:pStyle w:val="a5"/>
        <w:numPr>
          <w:ilvl w:val="6"/>
          <w:numId w:val="39"/>
        </w:numPr>
        <w:snapToGrid w:val="0"/>
        <w:spacing w:line="500" w:lineRule="exact"/>
        <w:ind w:left="2127"/>
        <w:jc w:val="both"/>
        <w:rPr>
          <w:rFonts w:ascii="標楷體" w:hAnsi="標楷體"/>
          <w:bCs/>
          <w:sz w:val="28"/>
        </w:rPr>
      </w:pPr>
      <w:r w:rsidRPr="009E337A">
        <w:rPr>
          <w:rFonts w:hint="eastAsia"/>
          <w:sz w:val="28"/>
        </w:rPr>
        <w:t>講師對象：</w:t>
      </w:r>
      <w:r w:rsidR="00F4242B" w:rsidRPr="00ED4E82">
        <w:rPr>
          <w:rFonts w:hint="eastAsia"/>
          <w:kern w:val="0"/>
          <w:sz w:val="28"/>
          <w:lang w:val="zh-TW"/>
        </w:rPr>
        <w:t>邀請</w:t>
      </w:r>
      <w:r w:rsidR="00525D0A" w:rsidRPr="00314207">
        <w:rPr>
          <w:rFonts w:hint="eastAsia"/>
          <w:color w:val="000000" w:themeColor="text1"/>
          <w:sz w:val="28"/>
          <w:szCs w:val="20"/>
        </w:rPr>
        <w:t>美國、歐盟、日本</w:t>
      </w:r>
      <w:r w:rsidR="00314207" w:rsidRPr="00314207">
        <w:rPr>
          <w:rFonts w:hint="eastAsia"/>
          <w:color w:val="000000" w:themeColor="text1"/>
          <w:sz w:val="28"/>
          <w:szCs w:val="20"/>
        </w:rPr>
        <w:t>、加拿大、</w:t>
      </w:r>
      <w:r w:rsidR="00551504" w:rsidRPr="00314207">
        <w:rPr>
          <w:rFonts w:hint="eastAsia"/>
          <w:color w:val="000000" w:themeColor="text1"/>
          <w:sz w:val="28"/>
          <w:szCs w:val="20"/>
        </w:rPr>
        <w:t>東協</w:t>
      </w:r>
      <w:r w:rsidR="00F4242B" w:rsidRPr="00ED4E82">
        <w:rPr>
          <w:rFonts w:hint="eastAsia"/>
          <w:sz w:val="28"/>
          <w:szCs w:val="20"/>
        </w:rPr>
        <w:t>等地至少</w:t>
      </w:r>
      <w:r w:rsidR="00F4242B" w:rsidRPr="00ED4E82">
        <w:rPr>
          <w:rFonts w:hint="eastAsia"/>
          <w:sz w:val="28"/>
          <w:szCs w:val="20"/>
        </w:rPr>
        <w:t>5</w:t>
      </w:r>
      <w:r w:rsidR="00F4242B" w:rsidRPr="00ED4E82">
        <w:rPr>
          <w:rFonts w:hint="eastAsia"/>
          <w:sz w:val="28"/>
          <w:szCs w:val="20"/>
        </w:rPr>
        <w:t>國化粧品法規專家來台，</w:t>
      </w:r>
      <w:r w:rsidR="00F4242B" w:rsidRPr="009E337A">
        <w:rPr>
          <w:rFonts w:hint="eastAsia"/>
          <w:sz w:val="28"/>
        </w:rPr>
        <w:t>議題與</w:t>
      </w:r>
      <w:r w:rsidR="00F4242B" w:rsidRPr="00ED4E82">
        <w:rPr>
          <w:rFonts w:hint="eastAsia"/>
          <w:sz w:val="28"/>
          <w:szCs w:val="20"/>
        </w:rPr>
        <w:t>講者名單須經本署同意。</w:t>
      </w:r>
    </w:p>
    <w:p w:rsidR="00D84C05" w:rsidRPr="00E95AEE" w:rsidRDefault="00D84C05" w:rsidP="000E1F43">
      <w:pPr>
        <w:pStyle w:val="a5"/>
        <w:numPr>
          <w:ilvl w:val="6"/>
          <w:numId w:val="39"/>
        </w:numPr>
        <w:snapToGrid w:val="0"/>
        <w:spacing w:line="500" w:lineRule="exact"/>
        <w:ind w:left="2127"/>
        <w:jc w:val="both"/>
        <w:rPr>
          <w:rFonts w:ascii="標楷體" w:hAnsi="標楷體"/>
          <w:bCs/>
          <w:sz w:val="28"/>
        </w:rPr>
      </w:pPr>
      <w:r w:rsidRPr="00E95AEE">
        <w:rPr>
          <w:rFonts w:hint="eastAsia"/>
          <w:sz w:val="28"/>
        </w:rPr>
        <w:t>會議</w:t>
      </w:r>
      <w:r w:rsidR="00874C98" w:rsidRPr="00E95AEE">
        <w:rPr>
          <w:rFonts w:hint="eastAsia"/>
          <w:sz w:val="28"/>
        </w:rPr>
        <w:t>地點：</w:t>
      </w:r>
      <w:r w:rsidR="00874C98" w:rsidRPr="00E95AEE">
        <w:rPr>
          <w:sz w:val="28"/>
        </w:rPr>
        <w:t>以大台北地區為優先</w:t>
      </w:r>
      <w:r w:rsidR="00874C98" w:rsidRPr="00E95AEE">
        <w:rPr>
          <w:rFonts w:hint="eastAsia"/>
          <w:sz w:val="28"/>
        </w:rPr>
        <w:t>，</w:t>
      </w:r>
      <w:r w:rsidR="00874C98" w:rsidRPr="00E95AEE">
        <w:rPr>
          <w:sz w:val="28"/>
        </w:rPr>
        <w:t>須位於交通便利之處，</w:t>
      </w:r>
      <w:r w:rsidRPr="00E95AEE">
        <w:rPr>
          <w:rFonts w:hint="eastAsia"/>
          <w:sz w:val="28"/>
        </w:rPr>
        <w:t>場地須提供</w:t>
      </w:r>
      <w:r w:rsidR="00634AB5">
        <w:rPr>
          <w:rFonts w:hint="eastAsia"/>
          <w:sz w:val="28"/>
        </w:rPr>
        <w:t>至少</w:t>
      </w:r>
      <w:r w:rsidRPr="00E95AEE">
        <w:rPr>
          <w:rFonts w:hint="eastAsia"/>
          <w:sz w:val="28"/>
        </w:rPr>
        <w:t>可容納</w:t>
      </w:r>
      <w:r w:rsidR="00634AB5" w:rsidRPr="00ED4E82">
        <w:rPr>
          <w:rFonts w:hint="eastAsia"/>
          <w:color w:val="000000"/>
          <w:sz w:val="28"/>
        </w:rPr>
        <w:t>150</w:t>
      </w:r>
      <w:r w:rsidRPr="00E95AEE">
        <w:rPr>
          <w:rFonts w:hint="eastAsia"/>
          <w:sz w:val="28"/>
        </w:rPr>
        <w:t>人之演講會場</w:t>
      </w:r>
      <w:r w:rsidRPr="00E95AEE">
        <w:rPr>
          <w:rFonts w:hint="eastAsia"/>
          <w:sz w:val="28"/>
        </w:rPr>
        <w:t>1</w:t>
      </w:r>
      <w:r w:rsidRPr="00E95AEE">
        <w:rPr>
          <w:rFonts w:hint="eastAsia"/>
          <w:sz w:val="28"/>
        </w:rPr>
        <w:t>間、講者休息室</w:t>
      </w:r>
      <w:r w:rsidRPr="00E95AEE">
        <w:rPr>
          <w:rFonts w:hint="eastAsia"/>
          <w:sz w:val="28"/>
        </w:rPr>
        <w:t>1</w:t>
      </w:r>
      <w:r w:rsidRPr="00E95AEE">
        <w:rPr>
          <w:rFonts w:hint="eastAsia"/>
          <w:sz w:val="28"/>
        </w:rPr>
        <w:t>間、無線網路及相關儀器設備</w:t>
      </w:r>
      <w:r w:rsidR="00F43AC6" w:rsidRPr="00E95AEE">
        <w:rPr>
          <w:rFonts w:hint="eastAsia"/>
          <w:sz w:val="28"/>
        </w:rPr>
        <w:t>，並提供專業司儀</w:t>
      </w:r>
      <w:r w:rsidR="00634AB5">
        <w:rPr>
          <w:rFonts w:hint="eastAsia"/>
          <w:sz w:val="28"/>
        </w:rPr>
        <w:t>及</w:t>
      </w:r>
      <w:r w:rsidR="00634AB5" w:rsidRPr="00ED4E82">
        <w:rPr>
          <w:rFonts w:hint="eastAsia"/>
          <w:color w:val="000000"/>
          <w:sz w:val="28"/>
        </w:rPr>
        <w:t>即時口譯</w:t>
      </w:r>
      <w:r w:rsidRPr="00E95AEE">
        <w:rPr>
          <w:rFonts w:hint="eastAsia"/>
          <w:sz w:val="28"/>
        </w:rPr>
        <w:t>。</w:t>
      </w:r>
    </w:p>
    <w:p w:rsidR="00D84C05" w:rsidRPr="00634AB5" w:rsidRDefault="00D84C05" w:rsidP="000E1F43">
      <w:pPr>
        <w:pStyle w:val="a5"/>
        <w:numPr>
          <w:ilvl w:val="6"/>
          <w:numId w:val="39"/>
        </w:numPr>
        <w:snapToGrid w:val="0"/>
        <w:spacing w:line="500" w:lineRule="exact"/>
        <w:ind w:left="2127"/>
        <w:jc w:val="both"/>
        <w:rPr>
          <w:rFonts w:ascii="標楷體" w:hAnsi="標楷體"/>
          <w:bCs/>
          <w:sz w:val="28"/>
        </w:rPr>
      </w:pPr>
      <w:r w:rsidRPr="00E95AEE">
        <w:rPr>
          <w:rFonts w:ascii="標楷體" w:hAnsi="標楷體" w:hint="eastAsia"/>
          <w:bCs/>
          <w:sz w:val="28"/>
        </w:rPr>
        <w:t>辦理</w:t>
      </w:r>
      <w:r w:rsidRPr="00E95AEE">
        <w:rPr>
          <w:rFonts w:hint="eastAsia"/>
          <w:sz w:val="28"/>
        </w:rPr>
        <w:t>歡迎餐會</w:t>
      </w:r>
      <w:r w:rsidRPr="00E95AEE">
        <w:rPr>
          <w:rFonts w:hint="eastAsia"/>
          <w:sz w:val="28"/>
        </w:rPr>
        <w:t>1</w:t>
      </w:r>
      <w:r w:rsidRPr="00E95AEE">
        <w:rPr>
          <w:rFonts w:hint="eastAsia"/>
          <w:sz w:val="28"/>
        </w:rPr>
        <w:t>場。</w:t>
      </w:r>
    </w:p>
    <w:p w:rsidR="00634AB5" w:rsidRPr="00E95AEE" w:rsidRDefault="00634AB5" w:rsidP="000E1F43">
      <w:pPr>
        <w:pStyle w:val="a5"/>
        <w:numPr>
          <w:ilvl w:val="6"/>
          <w:numId w:val="39"/>
        </w:numPr>
        <w:snapToGrid w:val="0"/>
        <w:spacing w:line="500" w:lineRule="exact"/>
        <w:ind w:left="2127"/>
        <w:jc w:val="both"/>
        <w:rPr>
          <w:rFonts w:ascii="標楷體" w:hAnsi="標楷體"/>
          <w:bCs/>
          <w:sz w:val="28"/>
        </w:rPr>
      </w:pPr>
      <w:r>
        <w:rPr>
          <w:rFonts w:hint="eastAsia"/>
          <w:kern w:val="0"/>
          <w:sz w:val="28"/>
          <w:lang w:val="zh-TW"/>
        </w:rPr>
        <w:t>於講師來台期間</w:t>
      </w:r>
      <w:r w:rsidRPr="005642C6">
        <w:rPr>
          <w:rFonts w:hint="eastAsia"/>
          <w:kern w:val="0"/>
          <w:sz w:val="28"/>
          <w:lang w:val="zh-TW"/>
        </w:rPr>
        <w:t>辦理閉門會議</w:t>
      </w:r>
      <w:r w:rsidRPr="005642C6">
        <w:rPr>
          <w:rFonts w:hint="eastAsia"/>
          <w:kern w:val="0"/>
          <w:sz w:val="28"/>
          <w:lang w:val="zh-TW"/>
        </w:rPr>
        <w:t>1</w:t>
      </w:r>
      <w:r w:rsidRPr="005642C6">
        <w:rPr>
          <w:rFonts w:hint="eastAsia"/>
          <w:kern w:val="0"/>
          <w:sz w:val="28"/>
          <w:lang w:val="zh-TW"/>
        </w:rPr>
        <w:t>場</w:t>
      </w:r>
      <w:r>
        <w:rPr>
          <w:rFonts w:hint="eastAsia"/>
          <w:kern w:val="0"/>
          <w:sz w:val="28"/>
          <w:lang w:val="zh-TW"/>
        </w:rPr>
        <w:t>，提供即時口譯、餐點及茶水。</w:t>
      </w:r>
    </w:p>
    <w:p w:rsidR="00D84C05" w:rsidRPr="00E95AEE" w:rsidRDefault="00D84C05" w:rsidP="000E1F43">
      <w:pPr>
        <w:pStyle w:val="a5"/>
        <w:numPr>
          <w:ilvl w:val="5"/>
          <w:numId w:val="39"/>
        </w:numPr>
        <w:snapToGrid w:val="0"/>
        <w:spacing w:line="500" w:lineRule="exact"/>
        <w:ind w:left="1985" w:hanging="567"/>
        <w:jc w:val="both"/>
        <w:rPr>
          <w:kern w:val="0"/>
          <w:sz w:val="28"/>
          <w:lang w:val="zh-TW"/>
        </w:rPr>
      </w:pPr>
      <w:r w:rsidRPr="00E95AEE">
        <w:rPr>
          <w:rFonts w:hint="eastAsia"/>
          <w:sz w:val="28"/>
        </w:rPr>
        <w:t>辦理</w:t>
      </w:r>
      <w:r w:rsidR="00317918" w:rsidRPr="00E95AEE">
        <w:rPr>
          <w:rFonts w:ascii="標楷體" w:hAnsi="標楷體" w:hint="eastAsia"/>
          <w:bCs/>
          <w:sz w:val="28"/>
        </w:rPr>
        <w:t>研討會</w:t>
      </w:r>
      <w:r w:rsidRPr="00E95AEE">
        <w:rPr>
          <w:rFonts w:hint="eastAsia"/>
          <w:sz w:val="28"/>
        </w:rPr>
        <w:t>相關行政庶務事宜</w:t>
      </w:r>
    </w:p>
    <w:p w:rsidR="00D84C05"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ascii="標楷體" w:hAnsi="標楷體" w:hint="eastAsia"/>
          <w:bCs/>
          <w:sz w:val="28"/>
        </w:rPr>
        <w:t>協助辦理邀請講者/專家來台相關事宜，含邀請函之擬訂。</w:t>
      </w:r>
    </w:p>
    <w:p w:rsidR="00D84C05" w:rsidRPr="00E95AEE" w:rsidRDefault="00317918" w:rsidP="000E1F43">
      <w:pPr>
        <w:pStyle w:val="a5"/>
        <w:numPr>
          <w:ilvl w:val="0"/>
          <w:numId w:val="40"/>
        </w:numPr>
        <w:snapToGrid w:val="0"/>
        <w:spacing w:line="500" w:lineRule="exact"/>
        <w:ind w:left="2268" w:hanging="567"/>
        <w:jc w:val="both"/>
        <w:rPr>
          <w:rFonts w:ascii="標楷體" w:hAnsi="標楷體"/>
          <w:bCs/>
          <w:sz w:val="28"/>
        </w:rPr>
      </w:pPr>
      <w:r w:rsidRPr="00E95AEE">
        <w:rPr>
          <w:rFonts w:ascii="標楷體" w:hAnsi="標楷體" w:hint="eastAsia"/>
          <w:bCs/>
          <w:sz w:val="28"/>
        </w:rPr>
        <w:t>研討會</w:t>
      </w:r>
      <w:r w:rsidR="00D84C05" w:rsidRPr="00E95AEE">
        <w:rPr>
          <w:rFonts w:hint="eastAsia"/>
          <w:sz w:val="28"/>
        </w:rPr>
        <w:t>報名、報到與接待事宜，</w:t>
      </w:r>
      <w:r w:rsidR="00F2395B" w:rsidRPr="00634AB5">
        <w:rPr>
          <w:rFonts w:hint="eastAsia"/>
          <w:color w:val="000000" w:themeColor="text1"/>
          <w:sz w:val="28"/>
        </w:rPr>
        <w:t>提供</w:t>
      </w:r>
      <w:r w:rsidR="00D84C05" w:rsidRPr="00E95AEE">
        <w:rPr>
          <w:rFonts w:hint="eastAsia"/>
          <w:sz w:val="28"/>
        </w:rPr>
        <w:t>報名網頁。</w:t>
      </w:r>
    </w:p>
    <w:p w:rsidR="00D84C05" w:rsidRPr="00E95AEE" w:rsidRDefault="00E63C0C" w:rsidP="000E1F43">
      <w:pPr>
        <w:pStyle w:val="a5"/>
        <w:numPr>
          <w:ilvl w:val="0"/>
          <w:numId w:val="40"/>
        </w:numPr>
        <w:snapToGrid w:val="0"/>
        <w:spacing w:line="500" w:lineRule="exact"/>
        <w:ind w:left="2268" w:hanging="567"/>
        <w:jc w:val="both"/>
        <w:rPr>
          <w:rFonts w:ascii="標楷體" w:hAnsi="標楷體"/>
          <w:bCs/>
          <w:sz w:val="28"/>
        </w:rPr>
      </w:pPr>
      <w:r w:rsidRPr="00E95AEE">
        <w:rPr>
          <w:rFonts w:hint="eastAsia"/>
          <w:sz w:val="28"/>
        </w:rPr>
        <w:lastRenderedPageBreak/>
        <w:t>協助</w:t>
      </w:r>
      <w:r w:rsidR="00D84C05" w:rsidRPr="00E95AEE">
        <w:rPr>
          <w:rFonts w:hint="eastAsia"/>
          <w:sz w:val="28"/>
        </w:rPr>
        <w:t>與會講者</w:t>
      </w:r>
      <w:r w:rsidR="00D84C05" w:rsidRPr="00E95AEE">
        <w:rPr>
          <w:rFonts w:hint="eastAsia"/>
          <w:sz w:val="28"/>
        </w:rPr>
        <w:t>/</w:t>
      </w:r>
      <w:r w:rsidR="00D84C05" w:rsidRPr="00E95AEE">
        <w:rPr>
          <w:rFonts w:hint="eastAsia"/>
          <w:sz w:val="28"/>
        </w:rPr>
        <w:t>專家之住宿安排</w:t>
      </w:r>
      <w:r w:rsidRPr="00E95AEE">
        <w:rPr>
          <w:rFonts w:ascii="標楷體" w:hAnsi="標楷體" w:hint="eastAsia"/>
          <w:bCs/>
          <w:sz w:val="28"/>
        </w:rPr>
        <w:t>及</w:t>
      </w:r>
      <w:r w:rsidR="00D84C05" w:rsidRPr="00E95AEE">
        <w:rPr>
          <w:rFonts w:hint="eastAsia"/>
          <w:sz w:val="28"/>
        </w:rPr>
        <w:t>訂房事宜</w:t>
      </w:r>
      <w:r w:rsidRPr="00E95AEE">
        <w:rPr>
          <w:rFonts w:hint="eastAsia"/>
          <w:sz w:val="28"/>
        </w:rPr>
        <w:t>，並提供飯店附近之用餐資訊</w:t>
      </w:r>
      <w:r w:rsidRPr="00E95AEE">
        <w:rPr>
          <w:rFonts w:hint="eastAsia"/>
          <w:sz w:val="28"/>
        </w:rPr>
        <w:t>1</w:t>
      </w:r>
      <w:r w:rsidRPr="00E95AEE">
        <w:rPr>
          <w:rFonts w:hint="eastAsia"/>
          <w:sz w:val="28"/>
        </w:rPr>
        <w:t>份予講者</w:t>
      </w:r>
      <w:r w:rsidRPr="00E95AEE">
        <w:rPr>
          <w:rFonts w:hint="eastAsia"/>
          <w:sz w:val="28"/>
        </w:rPr>
        <w:t>/</w:t>
      </w:r>
      <w:r w:rsidRPr="00E95AEE">
        <w:rPr>
          <w:rFonts w:hint="eastAsia"/>
          <w:sz w:val="28"/>
        </w:rPr>
        <w:t>專家</w:t>
      </w:r>
      <w:r w:rsidR="00D84C05" w:rsidRPr="00E95AEE">
        <w:rPr>
          <w:rFonts w:hint="eastAsia"/>
          <w:sz w:val="28"/>
        </w:rPr>
        <w:t>。</w:t>
      </w:r>
    </w:p>
    <w:p w:rsidR="00D84C05"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hint="eastAsia"/>
          <w:sz w:val="28"/>
        </w:rPr>
        <w:t>提供機場</w:t>
      </w:r>
      <w:r w:rsidRPr="00E95AEE">
        <w:rPr>
          <w:rFonts w:hint="eastAsia"/>
          <w:sz w:val="28"/>
        </w:rPr>
        <w:t>-</w:t>
      </w:r>
      <w:r w:rsidRPr="00E95AEE">
        <w:rPr>
          <w:rFonts w:hint="eastAsia"/>
          <w:sz w:val="28"/>
        </w:rPr>
        <w:t>飯店接送等交通資訊。</w:t>
      </w:r>
    </w:p>
    <w:p w:rsidR="00D84C05"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hint="eastAsia"/>
          <w:kern w:val="0"/>
          <w:sz w:val="28"/>
          <w:lang w:val="zh-TW"/>
        </w:rPr>
        <w:t>受邀講者</w:t>
      </w:r>
      <w:r w:rsidRPr="00E95AEE">
        <w:rPr>
          <w:rFonts w:hint="eastAsia"/>
          <w:kern w:val="0"/>
          <w:sz w:val="28"/>
          <w:lang w:val="zh-TW"/>
        </w:rPr>
        <w:t>/</w:t>
      </w:r>
      <w:r w:rsidRPr="00E95AEE">
        <w:rPr>
          <w:rFonts w:hint="eastAsia"/>
          <w:kern w:val="0"/>
          <w:sz w:val="28"/>
          <w:lang w:val="zh-TW"/>
        </w:rPr>
        <w:t>專家在台行程之安排與招待，依「各機關聘請國外顧問、專家及學者來台工作期間支付費用最高標準表」編列經費，項目包括報酬</w:t>
      </w:r>
      <w:r w:rsidR="00874C98" w:rsidRPr="00E95AEE">
        <w:rPr>
          <w:rFonts w:hint="eastAsia"/>
          <w:kern w:val="0"/>
          <w:sz w:val="28"/>
          <w:lang w:val="zh-TW"/>
        </w:rPr>
        <w:t>（</w:t>
      </w:r>
      <w:r w:rsidRPr="00E95AEE">
        <w:rPr>
          <w:rFonts w:hint="eastAsia"/>
          <w:kern w:val="0"/>
          <w:sz w:val="28"/>
          <w:lang w:val="zh-TW"/>
        </w:rPr>
        <w:t>含生活費</w:t>
      </w:r>
      <w:r w:rsidR="00874C98" w:rsidRPr="00E95AEE">
        <w:rPr>
          <w:rFonts w:hint="eastAsia"/>
          <w:kern w:val="0"/>
          <w:sz w:val="28"/>
          <w:lang w:val="zh-TW"/>
        </w:rPr>
        <w:t>）</w:t>
      </w:r>
      <w:r w:rsidR="009B1EBC">
        <w:rPr>
          <w:rFonts w:hint="eastAsia"/>
          <w:kern w:val="0"/>
          <w:sz w:val="28"/>
          <w:lang w:val="zh-TW"/>
        </w:rPr>
        <w:t>、機票票款</w:t>
      </w:r>
      <w:r w:rsidRPr="00E95AEE">
        <w:rPr>
          <w:rFonts w:hint="eastAsia"/>
          <w:kern w:val="0"/>
          <w:sz w:val="28"/>
          <w:lang w:val="zh-TW"/>
        </w:rPr>
        <w:t>及國內交通費。</w:t>
      </w:r>
    </w:p>
    <w:p w:rsidR="00C94C78" w:rsidRPr="00004F1E" w:rsidRDefault="00634AB5" w:rsidP="00004F1E">
      <w:pPr>
        <w:pStyle w:val="a5"/>
        <w:numPr>
          <w:ilvl w:val="0"/>
          <w:numId w:val="40"/>
        </w:numPr>
        <w:snapToGrid w:val="0"/>
        <w:spacing w:line="500" w:lineRule="exact"/>
        <w:ind w:left="2268" w:hanging="567"/>
        <w:jc w:val="both"/>
        <w:rPr>
          <w:rFonts w:ascii="標楷體" w:hAnsi="標楷體"/>
          <w:bCs/>
          <w:color w:val="000000" w:themeColor="text1"/>
          <w:sz w:val="28"/>
        </w:rPr>
      </w:pPr>
      <w:r w:rsidRPr="005642C6">
        <w:rPr>
          <w:rFonts w:ascii="標楷體" w:hAnsi="標楷體" w:hint="eastAsia"/>
          <w:bCs/>
          <w:sz w:val="28"/>
        </w:rPr>
        <w:t>餐點規劃與安排，含會議期間之午餐與休息時間茶點之提供，並協助安排與會者特殊餐飲之需求；另提供飯店附近之用餐資訊。</w:t>
      </w:r>
    </w:p>
    <w:p w:rsidR="00D84C05"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ascii="標楷體" w:hAnsi="標楷體" w:hint="eastAsia"/>
          <w:bCs/>
          <w:sz w:val="28"/>
        </w:rPr>
        <w:t>講師會議期間之交通安排，另提供會議現場之交通資訊。</w:t>
      </w:r>
    </w:p>
    <w:p w:rsidR="00D84C05" w:rsidRPr="00E95AEE" w:rsidRDefault="00664D5D" w:rsidP="000E1F43">
      <w:pPr>
        <w:pStyle w:val="a5"/>
        <w:numPr>
          <w:ilvl w:val="0"/>
          <w:numId w:val="40"/>
        </w:numPr>
        <w:snapToGrid w:val="0"/>
        <w:spacing w:line="500" w:lineRule="exact"/>
        <w:ind w:left="2268" w:hanging="567"/>
        <w:jc w:val="both"/>
        <w:rPr>
          <w:rFonts w:ascii="標楷體" w:hAnsi="標楷體"/>
          <w:bCs/>
          <w:sz w:val="28"/>
        </w:rPr>
      </w:pPr>
      <w:r w:rsidRPr="00E95AEE">
        <w:rPr>
          <w:rFonts w:ascii="標楷體" w:hAnsi="標楷體" w:hint="eastAsia"/>
          <w:bCs/>
          <w:sz w:val="28"/>
        </w:rPr>
        <w:t>會議講義</w:t>
      </w:r>
      <w:r w:rsidR="002C7918" w:rsidRPr="00E95AEE">
        <w:rPr>
          <w:rFonts w:ascii="標楷體" w:hAnsi="標楷體" w:hint="eastAsia"/>
          <w:bCs/>
          <w:sz w:val="28"/>
        </w:rPr>
        <w:t>、海報</w:t>
      </w:r>
      <w:r w:rsidRPr="00E95AEE">
        <w:rPr>
          <w:rFonts w:ascii="標楷體" w:hAnsi="標楷體" w:hint="eastAsia"/>
          <w:bCs/>
          <w:sz w:val="28"/>
        </w:rPr>
        <w:t>文宣</w:t>
      </w:r>
      <w:r w:rsidR="002C7918" w:rsidRPr="00E95AEE">
        <w:rPr>
          <w:rFonts w:ascii="標楷體" w:hAnsi="標楷體" w:hint="eastAsia"/>
          <w:bCs/>
          <w:sz w:val="28"/>
        </w:rPr>
        <w:t>之製作，並包括長官致詞稿、講者講義資料之收集</w:t>
      </w:r>
      <w:r w:rsidR="00D84C05" w:rsidRPr="00E95AEE">
        <w:rPr>
          <w:rFonts w:ascii="標楷體" w:hAnsi="標楷體" w:hint="eastAsia"/>
          <w:bCs/>
          <w:sz w:val="28"/>
        </w:rPr>
        <w:t>。</w:t>
      </w:r>
    </w:p>
    <w:p w:rsidR="00D84C05" w:rsidRPr="00E95AEE" w:rsidRDefault="00D011DA" w:rsidP="000E1F43">
      <w:pPr>
        <w:pStyle w:val="a5"/>
        <w:numPr>
          <w:ilvl w:val="0"/>
          <w:numId w:val="40"/>
        </w:numPr>
        <w:snapToGrid w:val="0"/>
        <w:spacing w:line="500" w:lineRule="exact"/>
        <w:ind w:left="2268" w:hanging="567"/>
        <w:jc w:val="both"/>
        <w:rPr>
          <w:rFonts w:ascii="標楷體" w:hAnsi="標楷體"/>
          <w:bCs/>
          <w:sz w:val="28"/>
        </w:rPr>
      </w:pPr>
      <w:r w:rsidRPr="00E95AEE">
        <w:rPr>
          <w:rFonts w:hint="eastAsia"/>
          <w:kern w:val="0"/>
          <w:sz w:val="28"/>
          <w:lang w:val="zh-TW"/>
        </w:rPr>
        <w:t>設計滿意度與意見回饋調查表，並</w:t>
      </w:r>
      <w:r w:rsidR="00D84C05" w:rsidRPr="00E95AEE">
        <w:rPr>
          <w:rFonts w:hint="eastAsia"/>
          <w:kern w:val="0"/>
          <w:sz w:val="28"/>
          <w:lang w:val="zh-TW"/>
        </w:rPr>
        <w:t>於</w:t>
      </w:r>
      <w:r w:rsidR="00317918" w:rsidRPr="00E95AEE">
        <w:rPr>
          <w:rFonts w:ascii="標楷體" w:hAnsi="標楷體" w:hint="eastAsia"/>
          <w:bCs/>
          <w:sz w:val="28"/>
        </w:rPr>
        <w:t>研討會</w:t>
      </w:r>
      <w:r w:rsidR="00D84C05" w:rsidRPr="00E95AEE">
        <w:rPr>
          <w:rFonts w:hint="eastAsia"/>
          <w:kern w:val="0"/>
          <w:sz w:val="28"/>
          <w:lang w:val="zh-TW"/>
        </w:rPr>
        <w:t>結束後，</w:t>
      </w:r>
      <w:r w:rsidR="00B06B8E" w:rsidRPr="00E95AEE">
        <w:rPr>
          <w:rFonts w:hint="eastAsia"/>
          <w:kern w:val="0"/>
          <w:sz w:val="28"/>
          <w:lang w:val="zh-TW"/>
        </w:rPr>
        <w:t>提供</w:t>
      </w:r>
      <w:r w:rsidR="00D84C05" w:rsidRPr="00E95AEE">
        <w:rPr>
          <w:rFonts w:hint="eastAsia"/>
          <w:kern w:val="0"/>
          <w:sz w:val="28"/>
          <w:lang w:val="zh-TW"/>
        </w:rPr>
        <w:t>統計與分析報告</w:t>
      </w:r>
      <w:r w:rsidR="00B06B8E" w:rsidRPr="00E95AEE">
        <w:rPr>
          <w:rFonts w:hint="eastAsia"/>
          <w:kern w:val="0"/>
          <w:sz w:val="28"/>
          <w:lang w:val="zh-TW"/>
        </w:rPr>
        <w:t>予本署</w:t>
      </w:r>
      <w:r w:rsidR="00D84C05" w:rsidRPr="00E95AEE">
        <w:rPr>
          <w:rFonts w:hint="eastAsia"/>
          <w:kern w:val="0"/>
          <w:sz w:val="28"/>
          <w:lang w:val="zh-TW"/>
        </w:rPr>
        <w:t>。</w:t>
      </w:r>
    </w:p>
    <w:p w:rsidR="00D84C05"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hint="eastAsia"/>
          <w:kern w:val="0"/>
          <w:sz w:val="28"/>
          <w:lang w:val="zh-TW"/>
        </w:rPr>
        <w:t>研討會攝影與錄影，並於會後製作光碟</w:t>
      </w:r>
      <w:r w:rsidRPr="00E95AEE">
        <w:rPr>
          <w:rFonts w:hint="eastAsia"/>
          <w:kern w:val="0"/>
          <w:sz w:val="28"/>
          <w:lang w:val="zh-TW"/>
        </w:rPr>
        <w:t>2</w:t>
      </w:r>
      <w:r w:rsidRPr="00E95AEE">
        <w:rPr>
          <w:rFonts w:hint="eastAsia"/>
          <w:kern w:val="0"/>
          <w:sz w:val="28"/>
          <w:lang w:val="zh-TW"/>
        </w:rPr>
        <w:t>份。</w:t>
      </w:r>
    </w:p>
    <w:p w:rsidR="00E11579" w:rsidRPr="00E95AEE" w:rsidRDefault="00D84C05" w:rsidP="000E1F43">
      <w:pPr>
        <w:pStyle w:val="a5"/>
        <w:numPr>
          <w:ilvl w:val="0"/>
          <w:numId w:val="40"/>
        </w:numPr>
        <w:snapToGrid w:val="0"/>
        <w:spacing w:line="500" w:lineRule="exact"/>
        <w:ind w:left="2268" w:hanging="567"/>
        <w:jc w:val="both"/>
        <w:rPr>
          <w:rFonts w:ascii="標楷體" w:hAnsi="標楷體"/>
          <w:bCs/>
          <w:sz w:val="28"/>
        </w:rPr>
      </w:pPr>
      <w:r w:rsidRPr="00E95AEE">
        <w:rPr>
          <w:rFonts w:ascii="標楷體" w:hAnsi="標楷體" w:hint="eastAsia"/>
          <w:bCs/>
          <w:sz w:val="28"/>
        </w:rPr>
        <w:t>會議進行中時程之控管，配合時程協助並引導與會者移動；需要時，協助聯繫會議場地之調整，以利會議進行。</w:t>
      </w:r>
    </w:p>
    <w:p w:rsidR="008478DC" w:rsidRDefault="00D84C05" w:rsidP="008478DC">
      <w:pPr>
        <w:pStyle w:val="a5"/>
        <w:numPr>
          <w:ilvl w:val="4"/>
          <w:numId w:val="39"/>
        </w:numPr>
        <w:snapToGrid w:val="0"/>
        <w:spacing w:line="500" w:lineRule="exact"/>
        <w:ind w:left="1701" w:hanging="850"/>
        <w:jc w:val="both"/>
        <w:rPr>
          <w:kern w:val="0"/>
          <w:sz w:val="28"/>
          <w:szCs w:val="28"/>
        </w:rPr>
      </w:pPr>
      <w:r w:rsidRPr="00E95AEE">
        <w:rPr>
          <w:rFonts w:hint="eastAsia"/>
          <w:kern w:val="0"/>
          <w:sz w:val="28"/>
          <w:szCs w:val="28"/>
        </w:rPr>
        <w:t>建立國際最新化粧品管理資訊匯集機制</w:t>
      </w:r>
      <w:r w:rsidR="00833EFA" w:rsidRPr="00E95AEE">
        <w:rPr>
          <w:rFonts w:hint="eastAsia"/>
          <w:kern w:val="0"/>
          <w:sz w:val="28"/>
          <w:szCs w:val="28"/>
        </w:rPr>
        <w:t>，蒐集與彙整</w:t>
      </w:r>
      <w:r w:rsidR="00E90F7B" w:rsidRPr="00E95AEE">
        <w:rPr>
          <w:rFonts w:hint="eastAsia"/>
          <w:kern w:val="0"/>
          <w:sz w:val="28"/>
          <w:szCs w:val="28"/>
        </w:rPr>
        <w:t>國際間（</w:t>
      </w:r>
      <w:r w:rsidR="00C608E5" w:rsidRPr="00E95AEE">
        <w:rPr>
          <w:rFonts w:hint="eastAsia"/>
          <w:kern w:val="0"/>
          <w:sz w:val="28"/>
          <w:szCs w:val="28"/>
        </w:rPr>
        <w:t>至少須包括</w:t>
      </w:r>
      <w:r w:rsidR="00546D69" w:rsidRPr="00E95AEE">
        <w:rPr>
          <w:rFonts w:hint="eastAsia"/>
          <w:kern w:val="0"/>
          <w:sz w:val="28"/>
          <w:szCs w:val="28"/>
        </w:rPr>
        <w:t>歐盟、美國、</w:t>
      </w:r>
      <w:r w:rsidR="00E90F7B" w:rsidRPr="00E95AEE">
        <w:rPr>
          <w:rFonts w:hint="eastAsia"/>
          <w:kern w:val="0"/>
          <w:sz w:val="28"/>
          <w:szCs w:val="28"/>
        </w:rPr>
        <w:t>巴西、加拿大、日本、</w:t>
      </w:r>
      <w:r w:rsidR="00546D69" w:rsidRPr="00E95AEE">
        <w:rPr>
          <w:rFonts w:hint="eastAsia"/>
          <w:kern w:val="0"/>
          <w:sz w:val="28"/>
          <w:szCs w:val="28"/>
        </w:rPr>
        <w:t>東協、韓國及中國</w:t>
      </w:r>
      <w:r w:rsidR="00E90F7B" w:rsidRPr="00E95AEE">
        <w:rPr>
          <w:rFonts w:hint="eastAsia"/>
          <w:kern w:val="0"/>
          <w:sz w:val="28"/>
          <w:szCs w:val="28"/>
        </w:rPr>
        <w:t>）</w:t>
      </w:r>
      <w:r w:rsidR="00546D69" w:rsidRPr="00E95AEE">
        <w:rPr>
          <w:rFonts w:hint="eastAsia"/>
          <w:kern w:val="0"/>
          <w:sz w:val="28"/>
          <w:szCs w:val="28"/>
        </w:rPr>
        <w:t>之</w:t>
      </w:r>
      <w:r w:rsidR="00833EFA" w:rsidRPr="00E95AEE">
        <w:rPr>
          <w:rFonts w:hint="eastAsia"/>
          <w:kern w:val="0"/>
          <w:sz w:val="28"/>
          <w:szCs w:val="28"/>
        </w:rPr>
        <w:t>化粧</w:t>
      </w:r>
      <w:r w:rsidR="00815AAA">
        <w:rPr>
          <w:rFonts w:hint="eastAsia"/>
          <w:kern w:val="0"/>
          <w:sz w:val="28"/>
          <w:szCs w:val="28"/>
        </w:rPr>
        <w:t>品管理規範更新資訊，</w:t>
      </w:r>
      <w:r w:rsidR="00833EFA" w:rsidRPr="00E95AEE">
        <w:rPr>
          <w:rFonts w:hint="eastAsia"/>
          <w:kern w:val="0"/>
          <w:sz w:val="28"/>
          <w:szCs w:val="28"/>
        </w:rPr>
        <w:t>於每個月提供本署參考</w:t>
      </w:r>
      <w:r w:rsidR="00863392">
        <w:rPr>
          <w:rFonts w:hint="eastAsia"/>
          <w:kern w:val="0"/>
          <w:sz w:val="28"/>
          <w:szCs w:val="28"/>
        </w:rPr>
        <w:t>，並產出至少</w:t>
      </w:r>
      <w:r w:rsidR="00863392">
        <w:rPr>
          <w:rFonts w:hint="eastAsia"/>
          <w:kern w:val="0"/>
          <w:sz w:val="28"/>
          <w:szCs w:val="28"/>
        </w:rPr>
        <w:t>1</w:t>
      </w:r>
      <w:r w:rsidR="00863392">
        <w:rPr>
          <w:rFonts w:hint="eastAsia"/>
          <w:kern w:val="0"/>
          <w:sz w:val="28"/>
          <w:szCs w:val="28"/>
        </w:rPr>
        <w:t>項化粧品議題之政策建議草案</w:t>
      </w:r>
      <w:r w:rsidR="00833EFA" w:rsidRPr="00E95AEE">
        <w:rPr>
          <w:rFonts w:hint="eastAsia"/>
          <w:kern w:val="0"/>
          <w:sz w:val="28"/>
          <w:szCs w:val="28"/>
        </w:rPr>
        <w:t>。</w:t>
      </w:r>
    </w:p>
    <w:p w:rsidR="00847B16" w:rsidRPr="00847B16" w:rsidRDefault="00847B16" w:rsidP="008478DC">
      <w:pPr>
        <w:pStyle w:val="a5"/>
        <w:numPr>
          <w:ilvl w:val="4"/>
          <w:numId w:val="39"/>
        </w:numPr>
        <w:snapToGrid w:val="0"/>
        <w:spacing w:line="500" w:lineRule="exact"/>
        <w:ind w:left="1701" w:hanging="850"/>
        <w:jc w:val="both"/>
        <w:rPr>
          <w:kern w:val="0"/>
          <w:sz w:val="28"/>
          <w:szCs w:val="28"/>
        </w:rPr>
      </w:pPr>
      <w:r w:rsidRPr="00847B16">
        <w:rPr>
          <w:color w:val="000000"/>
          <w:kern w:val="0"/>
          <w:sz w:val="28"/>
          <w:szCs w:val="28"/>
        </w:rPr>
        <w:t>維護「化粧品原料資訊參考資料庫」，並更新我國、歐盟、日本、東協、美國及中國之化粧品禁限用成分資訊</w:t>
      </w:r>
      <w:r w:rsidRPr="00847B16">
        <w:rPr>
          <w:color w:val="000000"/>
          <w:kern w:val="0"/>
          <w:sz w:val="28"/>
          <w:szCs w:val="28"/>
        </w:rPr>
        <w:t>(</w:t>
      </w:r>
      <w:r w:rsidRPr="00847B16">
        <w:rPr>
          <w:color w:val="000000"/>
          <w:kern w:val="0"/>
          <w:sz w:val="28"/>
          <w:szCs w:val="28"/>
        </w:rPr>
        <w:t>含非藥用牙膏、漱口水</w:t>
      </w:r>
      <w:r w:rsidRPr="00847B16">
        <w:rPr>
          <w:color w:val="000000"/>
          <w:kern w:val="0"/>
          <w:sz w:val="28"/>
          <w:szCs w:val="28"/>
        </w:rPr>
        <w:t>)</w:t>
      </w:r>
      <w:r w:rsidRPr="00847B16">
        <w:rPr>
          <w:color w:val="000000"/>
          <w:kern w:val="0"/>
          <w:sz w:val="28"/>
          <w:szCs w:val="28"/>
        </w:rPr>
        <w:t>。</w:t>
      </w:r>
    </w:p>
    <w:p w:rsidR="00863392" w:rsidRPr="00E95AEE" w:rsidRDefault="00863392" w:rsidP="008478DC">
      <w:pPr>
        <w:pStyle w:val="a5"/>
        <w:numPr>
          <w:ilvl w:val="4"/>
          <w:numId w:val="39"/>
        </w:numPr>
        <w:snapToGrid w:val="0"/>
        <w:spacing w:line="500" w:lineRule="exact"/>
        <w:ind w:left="1701" w:hanging="850"/>
        <w:jc w:val="both"/>
        <w:rPr>
          <w:kern w:val="0"/>
          <w:sz w:val="28"/>
          <w:szCs w:val="28"/>
        </w:rPr>
      </w:pPr>
      <w:r>
        <w:rPr>
          <w:rFonts w:hint="eastAsia"/>
          <w:kern w:val="0"/>
          <w:sz w:val="28"/>
          <w:szCs w:val="28"/>
        </w:rPr>
        <w:t>配合本署業務需要，將我國化</w:t>
      </w:r>
      <w:r w:rsidRPr="00E95AEE">
        <w:rPr>
          <w:rFonts w:hint="eastAsia"/>
          <w:kern w:val="0"/>
          <w:sz w:val="28"/>
          <w:szCs w:val="28"/>
        </w:rPr>
        <w:t>粧</w:t>
      </w:r>
      <w:r>
        <w:rPr>
          <w:rFonts w:hint="eastAsia"/>
          <w:kern w:val="0"/>
          <w:sz w:val="28"/>
          <w:szCs w:val="28"/>
        </w:rPr>
        <w:t>品相關管理規定文件翻譯成英文</w:t>
      </w:r>
      <w:r w:rsidRPr="00525D0A">
        <w:rPr>
          <w:rFonts w:hint="eastAsia"/>
          <w:color w:val="000000" w:themeColor="text1"/>
          <w:kern w:val="0"/>
          <w:sz w:val="28"/>
          <w:szCs w:val="28"/>
        </w:rPr>
        <w:t>，</w:t>
      </w:r>
      <w:r>
        <w:rPr>
          <w:rFonts w:hint="eastAsia"/>
          <w:kern w:val="0"/>
          <w:sz w:val="28"/>
          <w:szCs w:val="28"/>
        </w:rPr>
        <w:t>至少</w:t>
      </w:r>
      <w:r>
        <w:rPr>
          <w:rFonts w:hint="eastAsia"/>
          <w:kern w:val="0"/>
          <w:sz w:val="28"/>
          <w:szCs w:val="28"/>
        </w:rPr>
        <w:t>1</w:t>
      </w:r>
      <w:r>
        <w:rPr>
          <w:rFonts w:hint="eastAsia"/>
          <w:kern w:val="0"/>
          <w:sz w:val="28"/>
          <w:szCs w:val="28"/>
        </w:rPr>
        <w:t>份</w:t>
      </w:r>
      <w:r w:rsidRPr="00E95AEE">
        <w:rPr>
          <w:rFonts w:hint="eastAsia"/>
          <w:kern w:val="0"/>
          <w:sz w:val="28"/>
          <w:szCs w:val="28"/>
        </w:rPr>
        <w:t>。</w:t>
      </w:r>
    </w:p>
    <w:p w:rsidR="00815AAA" w:rsidRPr="00525D0A" w:rsidRDefault="00D66C26" w:rsidP="00D66C26">
      <w:pPr>
        <w:pStyle w:val="a5"/>
        <w:numPr>
          <w:ilvl w:val="4"/>
          <w:numId w:val="39"/>
        </w:numPr>
        <w:snapToGrid w:val="0"/>
        <w:spacing w:line="500" w:lineRule="exact"/>
        <w:ind w:left="1701" w:hanging="850"/>
        <w:jc w:val="both"/>
        <w:rPr>
          <w:color w:val="000000" w:themeColor="text1"/>
          <w:kern w:val="0"/>
          <w:sz w:val="28"/>
          <w:szCs w:val="28"/>
        </w:rPr>
      </w:pPr>
      <w:r w:rsidRPr="00525D0A">
        <w:rPr>
          <w:rFonts w:hint="eastAsia"/>
          <w:color w:val="000000" w:themeColor="text1"/>
          <w:sz w:val="28"/>
          <w:szCs w:val="28"/>
        </w:rPr>
        <w:t>完成</w:t>
      </w:r>
      <w:r w:rsidRPr="00525D0A">
        <w:rPr>
          <w:rFonts w:hint="eastAsia"/>
          <w:bCs/>
          <w:color w:val="000000" w:themeColor="text1"/>
          <w:sz w:val="28"/>
          <w:szCs w:val="28"/>
        </w:rPr>
        <w:t>化粧品國際</w:t>
      </w:r>
      <w:r w:rsidRPr="00525D0A">
        <w:rPr>
          <w:rFonts w:hint="eastAsia"/>
          <w:color w:val="000000" w:themeColor="text1"/>
          <w:kern w:val="0"/>
          <w:sz w:val="28"/>
          <w:szCs w:val="28"/>
        </w:rPr>
        <w:t>雙邊合作建議報告</w:t>
      </w:r>
      <w:r w:rsidRPr="00525D0A">
        <w:rPr>
          <w:rFonts w:hint="eastAsia"/>
          <w:color w:val="000000" w:themeColor="text1"/>
          <w:sz w:val="28"/>
          <w:szCs w:val="28"/>
        </w:rPr>
        <w:t>1</w:t>
      </w:r>
      <w:r w:rsidRPr="00525D0A">
        <w:rPr>
          <w:rFonts w:hint="eastAsia"/>
          <w:color w:val="000000" w:themeColor="text1"/>
          <w:sz w:val="28"/>
          <w:szCs w:val="28"/>
        </w:rPr>
        <w:t>份，規格要求如下：</w:t>
      </w:r>
    </w:p>
    <w:p w:rsidR="00D66C26" w:rsidRPr="00525D0A" w:rsidRDefault="00D66C26" w:rsidP="00D66C26">
      <w:pPr>
        <w:pStyle w:val="a5"/>
        <w:numPr>
          <w:ilvl w:val="0"/>
          <w:numId w:val="45"/>
        </w:numPr>
        <w:snapToGrid w:val="0"/>
        <w:spacing w:line="500" w:lineRule="exact"/>
        <w:jc w:val="both"/>
        <w:rPr>
          <w:bCs/>
          <w:color w:val="000000" w:themeColor="text1"/>
          <w:sz w:val="28"/>
          <w:szCs w:val="28"/>
        </w:rPr>
      </w:pPr>
      <w:r w:rsidRPr="00525D0A">
        <w:rPr>
          <w:rFonts w:hint="eastAsia"/>
          <w:bCs/>
          <w:color w:val="000000" w:themeColor="text1"/>
          <w:sz w:val="28"/>
          <w:szCs w:val="28"/>
        </w:rPr>
        <w:t>須包括至少</w:t>
      </w:r>
      <w:r w:rsidRPr="00525D0A">
        <w:rPr>
          <w:rFonts w:hint="eastAsia"/>
          <w:bCs/>
          <w:color w:val="000000" w:themeColor="text1"/>
          <w:sz w:val="28"/>
          <w:szCs w:val="28"/>
        </w:rPr>
        <w:t>1</w:t>
      </w:r>
      <w:r w:rsidRPr="00525D0A">
        <w:rPr>
          <w:rFonts w:hint="eastAsia"/>
          <w:bCs/>
          <w:color w:val="000000" w:themeColor="text1"/>
          <w:sz w:val="28"/>
          <w:szCs w:val="28"/>
        </w:rPr>
        <w:t>國</w:t>
      </w:r>
      <w:r w:rsidRPr="00525D0A">
        <w:rPr>
          <w:rFonts w:hint="eastAsia"/>
          <w:bCs/>
          <w:color w:val="000000" w:themeColor="text1"/>
          <w:sz w:val="28"/>
          <w:szCs w:val="28"/>
        </w:rPr>
        <w:t>(</w:t>
      </w:r>
      <w:r w:rsidRPr="00525D0A">
        <w:rPr>
          <w:rFonts w:hint="eastAsia"/>
          <w:bCs/>
          <w:color w:val="000000" w:themeColor="text1"/>
          <w:sz w:val="28"/>
          <w:szCs w:val="28"/>
        </w:rPr>
        <w:t>或地區</w:t>
      </w:r>
      <w:r w:rsidRPr="00525D0A">
        <w:rPr>
          <w:rFonts w:hint="eastAsia"/>
          <w:bCs/>
          <w:color w:val="000000" w:themeColor="text1"/>
          <w:sz w:val="28"/>
          <w:szCs w:val="28"/>
        </w:rPr>
        <w:t>)</w:t>
      </w:r>
      <w:r w:rsidRPr="00525D0A">
        <w:rPr>
          <w:rFonts w:hint="eastAsia"/>
          <w:bCs/>
          <w:color w:val="000000" w:themeColor="text1"/>
          <w:sz w:val="28"/>
          <w:szCs w:val="28"/>
        </w:rPr>
        <w:t>之化粧品管理規定資料收集，並與我國相關管理規定進行比較分析</w:t>
      </w:r>
      <w:r w:rsidRPr="00525D0A">
        <w:rPr>
          <w:rFonts w:hint="eastAsia"/>
          <w:color w:val="000000" w:themeColor="text1"/>
          <w:kern w:val="0"/>
          <w:sz w:val="28"/>
          <w:szCs w:val="28"/>
        </w:rPr>
        <w:t>，並分別研擬雙邊合作建</w:t>
      </w:r>
      <w:r w:rsidRPr="00525D0A">
        <w:rPr>
          <w:rFonts w:hint="eastAsia"/>
          <w:color w:val="000000" w:themeColor="text1"/>
          <w:kern w:val="0"/>
          <w:sz w:val="28"/>
          <w:szCs w:val="28"/>
        </w:rPr>
        <w:lastRenderedPageBreak/>
        <w:t>議。</w:t>
      </w:r>
    </w:p>
    <w:p w:rsidR="00D66C26" w:rsidRPr="00525D0A" w:rsidRDefault="00D66C26" w:rsidP="00D66C26">
      <w:pPr>
        <w:pStyle w:val="a5"/>
        <w:numPr>
          <w:ilvl w:val="0"/>
          <w:numId w:val="45"/>
        </w:numPr>
        <w:snapToGrid w:val="0"/>
        <w:spacing w:line="500" w:lineRule="exact"/>
        <w:ind w:left="2268" w:hanging="567"/>
        <w:jc w:val="both"/>
        <w:rPr>
          <w:bCs/>
          <w:color w:val="000000" w:themeColor="text1"/>
          <w:sz w:val="28"/>
          <w:szCs w:val="28"/>
        </w:rPr>
      </w:pPr>
      <w:r w:rsidRPr="00525D0A">
        <w:rPr>
          <w:rFonts w:hint="eastAsia"/>
          <w:bCs/>
          <w:color w:val="000000" w:themeColor="text1"/>
          <w:sz w:val="28"/>
          <w:szCs w:val="28"/>
        </w:rPr>
        <w:t>本項報告蒐集國家</w:t>
      </w:r>
      <w:r w:rsidRPr="00525D0A">
        <w:rPr>
          <w:rFonts w:hint="eastAsia"/>
          <w:bCs/>
          <w:color w:val="000000" w:themeColor="text1"/>
          <w:sz w:val="28"/>
          <w:szCs w:val="28"/>
        </w:rPr>
        <w:t>(</w:t>
      </w:r>
      <w:r w:rsidRPr="00525D0A">
        <w:rPr>
          <w:rFonts w:hint="eastAsia"/>
          <w:bCs/>
          <w:color w:val="000000" w:themeColor="text1"/>
          <w:sz w:val="28"/>
          <w:szCs w:val="28"/>
        </w:rPr>
        <w:t>或地區</w:t>
      </w:r>
      <w:r w:rsidRPr="00525D0A">
        <w:rPr>
          <w:rFonts w:hint="eastAsia"/>
          <w:bCs/>
          <w:color w:val="000000" w:themeColor="text1"/>
          <w:sz w:val="28"/>
          <w:szCs w:val="28"/>
        </w:rPr>
        <w:t>)</w:t>
      </w:r>
      <w:r w:rsidRPr="00525D0A">
        <w:rPr>
          <w:rFonts w:hint="eastAsia"/>
          <w:bCs/>
          <w:color w:val="000000" w:themeColor="text1"/>
          <w:sz w:val="28"/>
          <w:szCs w:val="28"/>
        </w:rPr>
        <w:t>之清單，須經本署同意。</w:t>
      </w:r>
    </w:p>
    <w:p w:rsidR="00007FC8" w:rsidRDefault="00D84C05" w:rsidP="00863392">
      <w:pPr>
        <w:pStyle w:val="a5"/>
        <w:numPr>
          <w:ilvl w:val="4"/>
          <w:numId w:val="39"/>
        </w:numPr>
        <w:snapToGrid w:val="0"/>
        <w:spacing w:line="500" w:lineRule="exact"/>
        <w:ind w:left="1701" w:hanging="850"/>
        <w:jc w:val="both"/>
        <w:rPr>
          <w:color w:val="000000"/>
          <w:sz w:val="24"/>
        </w:rPr>
      </w:pPr>
      <w:r w:rsidRPr="00D84C05">
        <w:rPr>
          <w:rFonts w:hint="eastAsia"/>
          <w:color w:val="000000"/>
          <w:kern w:val="0"/>
          <w:sz w:val="28"/>
          <w:szCs w:val="28"/>
        </w:rPr>
        <w:t>其他配合本署交辦事項。</w:t>
      </w:r>
    </w:p>
    <w:p w:rsidR="00863392" w:rsidRPr="00863392" w:rsidRDefault="00863392" w:rsidP="00847B16">
      <w:pPr>
        <w:pStyle w:val="a5"/>
        <w:snapToGrid w:val="0"/>
        <w:spacing w:line="500" w:lineRule="exact"/>
        <w:jc w:val="both"/>
        <w:rPr>
          <w:color w:val="000000"/>
          <w:sz w:val="24"/>
        </w:rPr>
      </w:pPr>
    </w:p>
    <w:p w:rsidR="00007FC8" w:rsidRPr="004523E9" w:rsidRDefault="00007FC8" w:rsidP="00007FC8">
      <w:pPr>
        <w:pStyle w:val="a5"/>
        <w:numPr>
          <w:ilvl w:val="1"/>
          <w:numId w:val="1"/>
        </w:numPr>
        <w:snapToGrid w:val="0"/>
        <w:spacing w:line="500" w:lineRule="exact"/>
        <w:jc w:val="both"/>
        <w:rPr>
          <w:rFonts w:ascii="標楷體" w:hAnsi="標楷體"/>
          <w:color w:val="000000"/>
          <w:sz w:val="24"/>
        </w:rPr>
      </w:pPr>
      <w:r>
        <w:rPr>
          <w:rFonts w:ascii="標楷體" w:hint="eastAsia"/>
          <w:b/>
          <w:sz w:val="28"/>
        </w:rPr>
        <w:t>本</w:t>
      </w:r>
      <w:r w:rsidRPr="00007FC8">
        <w:rPr>
          <w:rFonts w:ascii="標楷體" w:hint="eastAsia"/>
          <w:b/>
          <w:sz w:val="28"/>
        </w:rPr>
        <w:t>計畫</w:t>
      </w:r>
      <w:r>
        <w:rPr>
          <w:rFonts w:ascii="標楷體" w:hint="eastAsia"/>
          <w:b/>
          <w:sz w:val="28"/>
        </w:rPr>
        <w:t>案（採購標的）</w:t>
      </w:r>
      <w:r w:rsidRPr="00007FC8">
        <w:rPr>
          <w:rFonts w:ascii="標楷體" w:hint="eastAsia"/>
          <w:b/>
          <w:sz w:val="28"/>
        </w:rPr>
        <w:t>執行內容</w:t>
      </w:r>
      <w:r>
        <w:rPr>
          <w:rFonts w:ascii="標楷體" w:hint="eastAsia"/>
          <w:b/>
          <w:sz w:val="28"/>
        </w:rPr>
        <w:t>之</w:t>
      </w:r>
      <w:r w:rsidRPr="008D0A97">
        <w:rPr>
          <w:rFonts w:ascii="標楷體" w:hint="eastAsia"/>
          <w:b/>
          <w:sz w:val="28"/>
          <w:u w:val="single"/>
        </w:rPr>
        <w:t>主要部</w:t>
      </w:r>
      <w:r w:rsidR="004523E9">
        <w:rPr>
          <w:rFonts w:ascii="標楷體" w:hint="eastAsia"/>
          <w:b/>
          <w:sz w:val="28"/>
          <w:u w:val="single"/>
        </w:rPr>
        <w:t>分</w:t>
      </w:r>
      <w:r>
        <w:rPr>
          <w:rFonts w:ascii="標楷體" w:hint="eastAsia"/>
          <w:b/>
          <w:sz w:val="28"/>
        </w:rPr>
        <w:t>：</w:t>
      </w:r>
      <w:r w:rsidR="008927D4" w:rsidRPr="004523E9">
        <w:rPr>
          <w:rFonts w:ascii="標楷體" w:hAnsi="標楷體" w:hint="eastAsia"/>
          <w:color w:val="000000"/>
          <w:sz w:val="24"/>
        </w:rPr>
        <w:t xml:space="preserve"> </w:t>
      </w:r>
    </w:p>
    <w:p w:rsidR="002856C3" w:rsidRDefault="004523E9" w:rsidP="002856C3">
      <w:pPr>
        <w:pStyle w:val="a5"/>
        <w:snapToGrid w:val="0"/>
        <w:spacing w:line="500" w:lineRule="exact"/>
        <w:ind w:leftChars="375" w:left="1438" w:hangingChars="192" w:hanging="538"/>
        <w:jc w:val="both"/>
        <w:rPr>
          <w:rFonts w:ascii="標楷體"/>
          <w:b/>
          <w:sz w:val="28"/>
        </w:rPr>
      </w:pPr>
      <w:r>
        <w:rPr>
          <w:rFonts w:ascii="標楷體" w:hint="eastAsia"/>
          <w:sz w:val="28"/>
        </w:rPr>
        <w:t>□</w:t>
      </w:r>
      <w:r w:rsidR="002856C3" w:rsidRPr="002856C3">
        <w:rPr>
          <w:rFonts w:ascii="標楷體" w:hAnsi="標楷體" w:hint="eastAsia"/>
          <w:b/>
          <w:sz w:val="28"/>
        </w:rPr>
        <w:t xml:space="preserve"> </w:t>
      </w:r>
      <w:r w:rsidR="002856C3" w:rsidRPr="002856C3">
        <w:rPr>
          <w:rFonts w:ascii="標楷體" w:hint="eastAsia"/>
          <w:b/>
          <w:sz w:val="28"/>
        </w:rPr>
        <w:t>本採購標的範圍之全部。</w:t>
      </w:r>
    </w:p>
    <w:p w:rsidR="002856C3" w:rsidRDefault="008927D4" w:rsidP="008927D4">
      <w:pPr>
        <w:pStyle w:val="a5"/>
        <w:snapToGrid w:val="0"/>
        <w:spacing w:line="500" w:lineRule="exact"/>
        <w:ind w:leftChars="375" w:left="1438" w:hangingChars="192" w:hanging="538"/>
        <w:jc w:val="both"/>
        <w:rPr>
          <w:rFonts w:ascii="標楷體"/>
          <w:sz w:val="28"/>
        </w:rPr>
      </w:pPr>
      <w:r w:rsidRPr="008927D4">
        <w:rPr>
          <w:rFonts w:ascii="標楷體" w:hAnsi="標楷體" w:hint="eastAsia"/>
          <w:b/>
          <w:bCs/>
          <w:sz w:val="28"/>
        </w:rPr>
        <w:t>■</w:t>
      </w:r>
      <w:r>
        <w:rPr>
          <w:rFonts w:ascii="標楷體" w:hAnsi="標楷體" w:hint="eastAsia"/>
          <w:b/>
          <w:bCs/>
          <w:color w:val="0000FF"/>
          <w:sz w:val="28"/>
        </w:rPr>
        <w:t xml:space="preserve"> </w:t>
      </w:r>
      <w:r>
        <w:rPr>
          <w:rFonts w:ascii="標楷體" w:hint="eastAsia"/>
          <w:sz w:val="28"/>
        </w:rPr>
        <w:t>本採購標的範圍之部分：除印製會議資料</w:t>
      </w:r>
      <w:r w:rsidR="00BB74A1">
        <w:rPr>
          <w:rFonts w:ascii="標楷體" w:hint="eastAsia"/>
          <w:sz w:val="28"/>
        </w:rPr>
        <w:t>及</w:t>
      </w:r>
      <w:r w:rsidR="00281402">
        <w:rPr>
          <w:rFonts w:ascii="標楷體" w:hint="eastAsia"/>
          <w:sz w:val="28"/>
        </w:rPr>
        <w:t>國</w:t>
      </w:r>
      <w:r w:rsidR="00281402" w:rsidRPr="00BE67A8">
        <w:rPr>
          <w:rFonts w:ascii="標楷體" w:hint="eastAsia"/>
          <w:color w:val="000000" w:themeColor="text1"/>
          <w:sz w:val="28"/>
        </w:rPr>
        <w:t>際</w:t>
      </w:r>
      <w:r w:rsidR="009E337A" w:rsidRPr="00BE67A8">
        <w:rPr>
          <w:rFonts w:ascii="標楷體" w:hint="eastAsia"/>
          <w:color w:val="000000" w:themeColor="text1"/>
          <w:sz w:val="28"/>
        </w:rPr>
        <w:t>研討會</w:t>
      </w:r>
      <w:r w:rsidRPr="00BE67A8">
        <w:rPr>
          <w:rFonts w:ascii="標楷體" w:hint="eastAsia"/>
          <w:color w:val="000000" w:themeColor="text1"/>
          <w:sz w:val="28"/>
        </w:rPr>
        <w:t>講</w:t>
      </w:r>
      <w:r>
        <w:rPr>
          <w:rFonts w:ascii="標楷體" w:hint="eastAsia"/>
          <w:sz w:val="28"/>
        </w:rPr>
        <w:t>義</w:t>
      </w:r>
      <w:r w:rsidR="00BB74A1">
        <w:rPr>
          <w:rFonts w:ascii="標楷體" w:hint="eastAsia"/>
          <w:sz w:val="28"/>
        </w:rPr>
        <w:t>、</w:t>
      </w:r>
      <w:r w:rsidR="00BB74A1" w:rsidRPr="00E95AEE">
        <w:rPr>
          <w:rFonts w:hint="eastAsia"/>
          <w:sz w:val="28"/>
        </w:rPr>
        <w:t>即時口譯</w:t>
      </w:r>
      <w:r w:rsidR="009B1EBC">
        <w:rPr>
          <w:rFonts w:ascii="標楷體" w:hint="eastAsia"/>
          <w:sz w:val="28"/>
        </w:rPr>
        <w:t>、文件翻譯、專業司儀、攝錄影、機票</w:t>
      </w:r>
      <w:r w:rsidR="00BB74A1">
        <w:rPr>
          <w:rFonts w:ascii="標楷體" w:hint="eastAsia"/>
          <w:sz w:val="28"/>
        </w:rPr>
        <w:t>訂購</w:t>
      </w:r>
      <w:r w:rsidR="00B020CA" w:rsidRPr="00B020CA">
        <w:rPr>
          <w:sz w:val="28"/>
        </w:rPr>
        <w:t>、</w:t>
      </w:r>
      <w:r w:rsidR="00B020CA" w:rsidRPr="00B020CA">
        <w:rPr>
          <w:kern w:val="0"/>
          <w:sz w:val="28"/>
        </w:rPr>
        <w:t>「化粧品原料資訊參考資料庫」後台維護</w:t>
      </w:r>
      <w:r>
        <w:rPr>
          <w:rFonts w:ascii="標楷體" w:hint="eastAsia"/>
          <w:sz w:val="28"/>
        </w:rPr>
        <w:t>外，其餘須由廠商自行履約，不得分包。</w:t>
      </w:r>
    </w:p>
    <w:p w:rsidR="0097265C" w:rsidRPr="0097265C" w:rsidRDefault="0097265C" w:rsidP="00847B16">
      <w:pPr>
        <w:spacing w:line="500" w:lineRule="exact"/>
        <w:jc w:val="both"/>
        <w:textDirection w:val="lrTbV"/>
        <w:rPr>
          <w:rFonts w:ascii="標楷體" w:eastAsia="標楷體"/>
          <w:sz w:val="28"/>
        </w:rPr>
      </w:pPr>
    </w:p>
    <w:p w:rsidR="00946842" w:rsidRPr="004A427D" w:rsidRDefault="00167451" w:rsidP="00D256C3">
      <w:pPr>
        <w:pStyle w:val="a5"/>
        <w:numPr>
          <w:ilvl w:val="0"/>
          <w:numId w:val="1"/>
        </w:numPr>
        <w:snapToGrid w:val="0"/>
        <w:spacing w:line="500" w:lineRule="exact"/>
        <w:jc w:val="both"/>
        <w:rPr>
          <w:rFonts w:ascii="標楷體" w:hAnsi="標楷體"/>
          <w:b/>
          <w:bCs/>
          <w:sz w:val="36"/>
          <w:szCs w:val="36"/>
        </w:rPr>
      </w:pPr>
      <w:r w:rsidRPr="004A427D">
        <w:rPr>
          <w:rFonts w:hint="eastAsia"/>
          <w:b/>
          <w:sz w:val="36"/>
          <w:szCs w:val="36"/>
        </w:rPr>
        <w:t>履約期限</w:t>
      </w:r>
      <w:r w:rsidR="00B63EFB" w:rsidRPr="004A427D">
        <w:rPr>
          <w:rFonts w:hint="eastAsia"/>
          <w:b/>
          <w:sz w:val="36"/>
          <w:szCs w:val="36"/>
        </w:rPr>
        <w:t>（</w:t>
      </w:r>
      <w:r w:rsidRPr="004A427D">
        <w:rPr>
          <w:rFonts w:hint="eastAsia"/>
          <w:b/>
          <w:sz w:val="36"/>
          <w:szCs w:val="36"/>
        </w:rPr>
        <w:t>執行期間</w:t>
      </w:r>
      <w:r w:rsidR="00B63EFB" w:rsidRPr="004A427D">
        <w:rPr>
          <w:rFonts w:hint="eastAsia"/>
          <w:b/>
          <w:sz w:val="36"/>
          <w:szCs w:val="36"/>
        </w:rPr>
        <w:t>）：</w:t>
      </w:r>
    </w:p>
    <w:p w:rsidR="004A427D" w:rsidRDefault="004A427D" w:rsidP="00D256C3">
      <w:pPr>
        <w:spacing w:line="500" w:lineRule="exact"/>
        <w:ind w:left="1260" w:hanging="409"/>
        <w:jc w:val="both"/>
        <w:textDirection w:val="lrTbV"/>
        <w:rPr>
          <w:rFonts w:ascii="標楷體" w:eastAsia="標楷體"/>
          <w:sz w:val="28"/>
        </w:rPr>
      </w:pPr>
      <w:r>
        <w:rPr>
          <w:rFonts w:ascii="標楷體" w:eastAsia="標楷體" w:hAnsi="標楷體" w:hint="eastAsia"/>
          <w:sz w:val="28"/>
        </w:rPr>
        <w:t xml:space="preserve">▇ </w:t>
      </w:r>
      <w:r w:rsidRPr="005E2AB0">
        <w:rPr>
          <w:rFonts w:ascii="標楷體" w:eastAsia="標楷體" w:hint="eastAsia"/>
          <w:b/>
          <w:color w:val="FF0000"/>
          <w:sz w:val="28"/>
        </w:rPr>
        <w:t>廠商應自</w:t>
      </w:r>
      <w:r w:rsidR="005E2AB0" w:rsidRPr="005E2AB0">
        <w:rPr>
          <w:rFonts w:ascii="標楷體" w:eastAsia="標楷體" w:hint="eastAsia"/>
          <w:b/>
          <w:color w:val="FF0000"/>
          <w:sz w:val="28"/>
        </w:rPr>
        <w:t>決標日起（如於</w:t>
      </w:r>
      <w:r w:rsidR="008927D4">
        <w:rPr>
          <w:rFonts w:ascii="標楷體" w:eastAsia="標楷體" w:hint="eastAsia"/>
          <w:b/>
          <w:color w:val="FF0000"/>
          <w:sz w:val="28"/>
        </w:rPr>
        <w:t>10</w:t>
      </w:r>
      <w:r w:rsidR="00525D0A">
        <w:rPr>
          <w:rFonts w:ascii="標楷體" w:eastAsia="標楷體" w:hint="eastAsia"/>
          <w:b/>
          <w:color w:val="FF0000"/>
          <w:sz w:val="28"/>
        </w:rPr>
        <w:t>9</w:t>
      </w:r>
      <w:r w:rsidR="005E2AB0" w:rsidRPr="005E2AB0">
        <w:rPr>
          <w:rFonts w:ascii="標楷體" w:eastAsia="標楷體" w:hint="eastAsia"/>
          <w:b/>
          <w:color w:val="FF0000"/>
          <w:sz w:val="28"/>
        </w:rPr>
        <w:t>年決標，則履約期限自</w:t>
      </w:r>
      <w:r w:rsidR="00525D0A">
        <w:rPr>
          <w:rFonts w:ascii="標楷體" w:eastAsia="標楷體" w:hint="eastAsia"/>
          <w:b/>
          <w:color w:val="FF0000"/>
          <w:sz w:val="28"/>
        </w:rPr>
        <w:t>110</w:t>
      </w:r>
      <w:r w:rsidR="005E2AB0" w:rsidRPr="008927D4">
        <w:rPr>
          <w:rFonts w:ascii="標楷體" w:eastAsia="標楷體" w:hint="eastAsia"/>
          <w:b/>
          <w:color w:val="FF0000"/>
          <w:sz w:val="28"/>
        </w:rPr>
        <w:t>年1月1日起）至</w:t>
      </w:r>
      <w:r w:rsidR="00525D0A">
        <w:rPr>
          <w:rFonts w:ascii="標楷體" w:eastAsia="標楷體" w:hint="eastAsia"/>
          <w:b/>
          <w:color w:val="FF0000"/>
          <w:sz w:val="28"/>
        </w:rPr>
        <w:t>110</w:t>
      </w:r>
      <w:r w:rsidR="005E2AB0" w:rsidRPr="008927D4">
        <w:rPr>
          <w:rFonts w:ascii="標楷體" w:eastAsia="標楷體" w:hint="eastAsia"/>
          <w:b/>
          <w:color w:val="FF0000"/>
          <w:sz w:val="28"/>
        </w:rPr>
        <w:t>年</w:t>
      </w:r>
      <w:r w:rsidR="008927D4" w:rsidRPr="008927D4">
        <w:rPr>
          <w:rFonts w:ascii="標楷體" w:eastAsia="標楷體" w:hint="eastAsia"/>
          <w:b/>
          <w:color w:val="FF0000"/>
          <w:sz w:val="28"/>
        </w:rPr>
        <w:t>12</w:t>
      </w:r>
      <w:r w:rsidR="005E2AB0" w:rsidRPr="008927D4">
        <w:rPr>
          <w:rFonts w:ascii="標楷體" w:eastAsia="標楷體" w:hint="eastAsia"/>
          <w:b/>
          <w:color w:val="FF0000"/>
          <w:sz w:val="28"/>
        </w:rPr>
        <w:t>月</w:t>
      </w:r>
      <w:r w:rsidR="008927D4" w:rsidRPr="008927D4">
        <w:rPr>
          <w:rFonts w:ascii="標楷體" w:eastAsia="標楷體" w:hint="eastAsia"/>
          <w:b/>
          <w:color w:val="FF0000"/>
          <w:sz w:val="28"/>
        </w:rPr>
        <w:t>31</w:t>
      </w:r>
      <w:r w:rsidR="005E2AB0" w:rsidRPr="005E2AB0">
        <w:rPr>
          <w:rFonts w:ascii="標楷體" w:eastAsia="標楷體" w:hint="eastAsia"/>
          <w:b/>
          <w:color w:val="FF0000"/>
          <w:sz w:val="28"/>
        </w:rPr>
        <w:t>日以前完成履行</w:t>
      </w:r>
      <w:r w:rsidR="0040215D">
        <w:rPr>
          <w:rFonts w:ascii="標楷體" w:eastAsia="標楷體" w:hint="eastAsia"/>
          <w:b/>
          <w:color w:val="FF0000"/>
          <w:sz w:val="28"/>
        </w:rPr>
        <w:t>採</w:t>
      </w:r>
      <w:r w:rsidR="00EA7843">
        <w:rPr>
          <w:rFonts w:ascii="標楷體" w:eastAsia="標楷體" w:hint="eastAsia"/>
          <w:b/>
          <w:color w:val="FF0000"/>
          <w:sz w:val="28"/>
        </w:rPr>
        <w:t>購</w:t>
      </w:r>
      <w:r w:rsidR="005E2AB0" w:rsidRPr="005E2AB0">
        <w:rPr>
          <w:rFonts w:ascii="標楷體" w:eastAsia="標楷體" w:hint="eastAsia"/>
          <w:b/>
          <w:color w:val="FF0000"/>
          <w:sz w:val="28"/>
        </w:rPr>
        <w:t>標的之供應</w:t>
      </w:r>
      <w:r w:rsidRPr="005E2AB0">
        <w:rPr>
          <w:rFonts w:ascii="標楷體" w:eastAsia="標楷體" w:hint="eastAsia"/>
          <w:b/>
          <w:color w:val="FF0000"/>
          <w:sz w:val="28"/>
        </w:rPr>
        <w:t>。</w:t>
      </w:r>
    </w:p>
    <w:p w:rsidR="004A427D" w:rsidRDefault="004A427D" w:rsidP="00D256C3">
      <w:pPr>
        <w:spacing w:line="500" w:lineRule="exact"/>
        <w:ind w:left="1260" w:hanging="410"/>
        <w:jc w:val="both"/>
        <w:textDirection w:val="lrTbV"/>
        <w:rPr>
          <w:rFonts w:ascii="標楷體" w:eastAsia="標楷體"/>
          <w:sz w:val="28"/>
        </w:rPr>
      </w:pPr>
      <w:r>
        <w:rPr>
          <w:rFonts w:ascii="標楷體" w:eastAsia="標楷體" w:hint="eastAsia"/>
          <w:sz w:val="28"/>
        </w:rPr>
        <w:t>□ 廠商應自</w:t>
      </w:r>
      <w:r w:rsidRPr="004A427D">
        <w:rPr>
          <w:rFonts w:ascii="標楷體" w:eastAsia="標楷體" w:hint="eastAsia"/>
          <w:b/>
          <w:color w:val="FF0000"/>
          <w:sz w:val="28"/>
        </w:rPr>
        <w:t>決標日起</w:t>
      </w:r>
      <w:r>
        <w:rPr>
          <w:rFonts w:ascii="標楷體" w:eastAsia="標楷體" w:hint="eastAsia"/>
          <w:b/>
          <w:color w:val="FF0000"/>
          <w:sz w:val="28"/>
        </w:rPr>
        <w:t>□</w:t>
      </w:r>
      <w:r>
        <w:rPr>
          <w:rFonts w:ascii="標楷體" w:eastAsia="標楷體" w:hint="eastAsia"/>
          <w:b/>
          <w:color w:val="FF0000"/>
          <w:sz w:val="28"/>
          <w:u w:val="single"/>
        </w:rPr>
        <w:t xml:space="preserve">         </w:t>
      </w:r>
      <w:r>
        <w:rPr>
          <w:rFonts w:ascii="標楷體" w:eastAsia="標楷體" w:hint="eastAsia"/>
          <w:b/>
          <w:color w:val="FF0000"/>
          <w:sz w:val="28"/>
        </w:rPr>
        <w:t>日曆天、□</w:t>
      </w:r>
      <w:r>
        <w:rPr>
          <w:rFonts w:ascii="標楷體" w:eastAsia="標楷體" w:hint="eastAsia"/>
          <w:b/>
          <w:color w:val="FF0000"/>
          <w:sz w:val="28"/>
          <w:u w:val="single"/>
        </w:rPr>
        <w:t xml:space="preserve">       </w:t>
      </w:r>
      <w:r>
        <w:rPr>
          <w:rFonts w:ascii="標楷體" w:eastAsia="標楷體" w:hint="eastAsia"/>
          <w:b/>
          <w:color w:val="FF0000"/>
          <w:sz w:val="28"/>
        </w:rPr>
        <w:t>工作天</w:t>
      </w:r>
      <w:r>
        <w:rPr>
          <w:rFonts w:ascii="標楷體" w:eastAsia="標楷體" w:hint="eastAsia"/>
          <w:sz w:val="28"/>
        </w:rPr>
        <w:t>內完成履行採購標的之供應。</w:t>
      </w:r>
    </w:p>
    <w:p w:rsidR="004A427D" w:rsidRDefault="004A427D" w:rsidP="00D256C3">
      <w:pPr>
        <w:spacing w:line="500" w:lineRule="exact"/>
        <w:ind w:left="851"/>
        <w:jc w:val="both"/>
        <w:textDirection w:val="lrTbV"/>
        <w:rPr>
          <w:rFonts w:ascii="標楷體" w:eastAsia="標楷體"/>
          <w:sz w:val="28"/>
        </w:rPr>
      </w:pPr>
      <w:r>
        <w:rPr>
          <w:rFonts w:ascii="標楷體" w:eastAsia="標楷體" w:hint="eastAsia"/>
          <w:sz w:val="28"/>
        </w:rPr>
        <w:t>□ 其他：</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w:t>
      </w:r>
    </w:p>
    <w:p w:rsidR="004A427D" w:rsidRDefault="004A427D" w:rsidP="00D256C3">
      <w:pPr>
        <w:spacing w:line="500" w:lineRule="exact"/>
        <w:rPr>
          <w:rFonts w:eastAsia="標楷體"/>
          <w:b/>
          <w:bCs/>
          <w:sz w:val="36"/>
        </w:rPr>
      </w:pPr>
    </w:p>
    <w:p w:rsidR="00946842" w:rsidRDefault="004A427D" w:rsidP="00D256C3">
      <w:pPr>
        <w:spacing w:line="500" w:lineRule="exact"/>
        <w:rPr>
          <w:rFonts w:eastAsia="標楷體"/>
          <w:b/>
          <w:bCs/>
          <w:sz w:val="28"/>
        </w:rPr>
      </w:pPr>
      <w:r>
        <w:rPr>
          <w:rFonts w:eastAsia="標楷體" w:hint="eastAsia"/>
          <w:b/>
          <w:bCs/>
          <w:sz w:val="36"/>
        </w:rPr>
        <w:t>肆</w:t>
      </w:r>
      <w:r w:rsidR="00946842">
        <w:rPr>
          <w:rFonts w:eastAsia="標楷體" w:hint="eastAsia"/>
          <w:b/>
          <w:bCs/>
          <w:sz w:val="36"/>
        </w:rPr>
        <w:t>、履約地點</w:t>
      </w:r>
      <w:r w:rsidR="00B63EFB">
        <w:rPr>
          <w:rFonts w:eastAsia="標楷體" w:hint="eastAsia"/>
          <w:b/>
          <w:bCs/>
          <w:sz w:val="36"/>
        </w:rPr>
        <w:t>：</w:t>
      </w:r>
    </w:p>
    <w:p w:rsidR="00505DC3" w:rsidRDefault="00505DC3" w:rsidP="00505DC3">
      <w:pPr>
        <w:pStyle w:val="71"/>
        <w:spacing w:line="500" w:lineRule="exact"/>
        <w:ind w:left="1260" w:hanging="36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hint="eastAsia"/>
          <w:spacing w:val="0"/>
          <w:sz w:val="28"/>
        </w:rPr>
        <w:t>招標機關地點：</w:t>
      </w:r>
    </w:p>
    <w:p w:rsidR="00DD0FA0" w:rsidRDefault="00DD0FA0" w:rsidP="00004F1E">
      <w:pPr>
        <w:pStyle w:val="71"/>
        <w:spacing w:line="500" w:lineRule="exact"/>
        <w:ind w:left="1701" w:right="-1" w:hanging="425"/>
        <w:jc w:val="both"/>
        <w:rPr>
          <w:rFonts w:eastAsia="標楷體"/>
          <w:sz w:val="28"/>
        </w:rPr>
      </w:pPr>
      <w:r>
        <w:rPr>
          <w:rFonts w:ascii="標楷體" w:eastAsia="標楷體" w:hAnsi="標楷體" w:hint="eastAsia"/>
          <w:sz w:val="28"/>
        </w:rPr>
        <w:t>▇</w:t>
      </w:r>
      <w:r w:rsidR="00A20C89">
        <w:rPr>
          <w:rFonts w:eastAsia="標楷體" w:hint="eastAsia"/>
          <w:sz w:val="28"/>
        </w:rPr>
        <w:t>衛生福利部食品藥物管理署</w:t>
      </w:r>
      <w:r>
        <w:rPr>
          <w:rFonts w:eastAsia="標楷體" w:hint="eastAsia"/>
          <w:sz w:val="28"/>
        </w:rPr>
        <w:t>（台北市南港區昆陽街</w:t>
      </w:r>
      <w:r>
        <w:rPr>
          <w:rFonts w:eastAsia="標楷體"/>
          <w:sz w:val="28"/>
        </w:rPr>
        <w:t>161-2</w:t>
      </w:r>
      <w:r>
        <w:rPr>
          <w:rFonts w:eastAsia="標楷體" w:hint="eastAsia"/>
          <w:sz w:val="28"/>
        </w:rPr>
        <w:t>號）</w:t>
      </w:r>
    </w:p>
    <w:p w:rsidR="00B819F3" w:rsidRPr="00B819F3" w:rsidRDefault="00B819F3" w:rsidP="00D256C3">
      <w:pPr>
        <w:pStyle w:val="71"/>
        <w:spacing w:line="500" w:lineRule="exact"/>
        <w:ind w:left="1260" w:right="-154" w:hanging="360"/>
        <w:jc w:val="both"/>
        <w:textDirection w:val="lrTbV"/>
        <w:rPr>
          <w:rFonts w:eastAsia="標楷體"/>
          <w:sz w:val="28"/>
        </w:rPr>
      </w:pPr>
      <w:r>
        <w:rPr>
          <w:rFonts w:ascii="標楷體" w:eastAsia="標楷體" w:hint="eastAsia"/>
          <w:sz w:val="28"/>
        </w:rPr>
        <w:t>□</w:t>
      </w:r>
      <w:r>
        <w:rPr>
          <w:rFonts w:ascii="標楷體" w:eastAsia="標楷體" w:hAnsi="標楷體" w:hint="eastAsia"/>
          <w:spacing w:val="0"/>
          <w:sz w:val="28"/>
        </w:rPr>
        <w:t>招標機關指定地點</w:t>
      </w:r>
      <w:r w:rsidRPr="00CC59FD">
        <w:rPr>
          <w:rFonts w:ascii="標楷體" w:eastAsia="標楷體" w:hAnsi="標楷體"/>
          <w:spacing w:val="0"/>
          <w:sz w:val="28"/>
        </w:rPr>
        <w:t>(</w:t>
      </w:r>
      <w:r w:rsidRPr="00CC59FD">
        <w:rPr>
          <w:rFonts w:ascii="標楷體" w:eastAsia="標楷體" w:hAnsi="標楷體" w:hint="eastAsia"/>
          <w:spacing w:val="0"/>
          <w:sz w:val="28"/>
        </w:rPr>
        <w:t>請敘明</w:t>
      </w:r>
      <w:r w:rsidRPr="00CC59FD">
        <w:rPr>
          <w:rFonts w:ascii="標楷體" w:eastAsia="標楷體" w:hAnsi="標楷體"/>
          <w:spacing w:val="0"/>
          <w:sz w:val="28"/>
        </w:rPr>
        <w:t>)</w:t>
      </w:r>
      <w:r>
        <w:rPr>
          <w:rFonts w:ascii="標楷體" w:eastAsia="標楷體" w:hAnsi="標楷體" w:hint="eastAsia"/>
          <w:spacing w:val="0"/>
          <w:sz w:val="28"/>
        </w:rPr>
        <w:t>：</w:t>
      </w:r>
    </w:p>
    <w:p w:rsidR="00B63EFB" w:rsidRDefault="00B819F3" w:rsidP="00D256C3">
      <w:pPr>
        <w:pStyle w:val="71"/>
        <w:spacing w:line="500" w:lineRule="exact"/>
        <w:ind w:left="0" w:firstLine="0"/>
        <w:jc w:val="both"/>
        <w:textDirection w:val="lrTbV"/>
        <w:rPr>
          <w:b/>
          <w:bCs/>
          <w:sz w:val="36"/>
        </w:rPr>
      </w:pPr>
      <w:r>
        <w:rPr>
          <w:rFonts w:hint="eastAsia"/>
        </w:rPr>
        <w:t xml:space="preserve">       </w:t>
      </w:r>
    </w:p>
    <w:p w:rsidR="008C3233" w:rsidRDefault="004F560A" w:rsidP="00F2395B">
      <w:pPr>
        <w:spacing w:line="500" w:lineRule="exact"/>
        <w:ind w:left="1081" w:hangingChars="300" w:hanging="1081"/>
        <w:rPr>
          <w:rFonts w:eastAsia="標楷體"/>
          <w:b/>
          <w:bCs/>
          <w:sz w:val="36"/>
          <w:szCs w:val="36"/>
        </w:rPr>
      </w:pPr>
      <w:r>
        <w:rPr>
          <w:rFonts w:eastAsia="標楷體" w:hint="eastAsia"/>
          <w:b/>
          <w:bCs/>
          <w:sz w:val="36"/>
        </w:rPr>
        <w:t>伍</w:t>
      </w:r>
      <w:r w:rsidR="00946842">
        <w:rPr>
          <w:rFonts w:eastAsia="標楷體" w:hint="eastAsia"/>
          <w:b/>
          <w:bCs/>
          <w:sz w:val="36"/>
        </w:rPr>
        <w:t>、</w:t>
      </w:r>
      <w:r w:rsidR="00946842" w:rsidRPr="008C3233">
        <w:rPr>
          <w:rFonts w:eastAsia="標楷體" w:hint="eastAsia"/>
          <w:b/>
          <w:bCs/>
          <w:sz w:val="36"/>
          <w:szCs w:val="36"/>
        </w:rPr>
        <w:t>投標廠商基本資格</w:t>
      </w:r>
      <w:r w:rsidR="008C3233" w:rsidRPr="008C3233">
        <w:rPr>
          <w:rFonts w:eastAsia="標楷體" w:hint="eastAsia"/>
          <w:b/>
          <w:bCs/>
          <w:sz w:val="36"/>
          <w:szCs w:val="36"/>
        </w:rPr>
        <w:t>及</w:t>
      </w:r>
      <w:r w:rsidR="008C3233" w:rsidRPr="008C3233">
        <w:rPr>
          <w:rFonts w:ascii="標楷體" w:eastAsia="標楷體" w:hAnsi="標楷體" w:hint="eastAsia"/>
          <w:b/>
          <w:sz w:val="36"/>
          <w:szCs w:val="36"/>
        </w:rPr>
        <w:t>應檢附之資格證明文件：</w:t>
      </w:r>
    </w:p>
    <w:p w:rsidR="009941CE" w:rsidRPr="00A10C10" w:rsidRDefault="00FF0DE6" w:rsidP="00D256C3">
      <w:pPr>
        <w:snapToGrid w:val="0"/>
        <w:spacing w:line="500" w:lineRule="exact"/>
        <w:ind w:left="900" w:hanging="540"/>
        <w:rPr>
          <w:rFonts w:ascii="標楷體" w:eastAsia="標楷體" w:hAnsi="標楷體"/>
          <w:sz w:val="28"/>
        </w:rPr>
      </w:pPr>
      <w:r w:rsidRPr="00E75067">
        <w:rPr>
          <w:rFonts w:ascii="標楷體" w:eastAsia="標楷體" w:hAnsi="標楷體" w:hint="eastAsia"/>
          <w:b/>
          <w:sz w:val="32"/>
          <w:szCs w:val="32"/>
        </w:rPr>
        <w:t>一、</w:t>
      </w:r>
      <w:r w:rsidR="00391963" w:rsidRPr="00E75067">
        <w:rPr>
          <w:rFonts w:ascii="標楷體" w:eastAsia="標楷體" w:hAnsi="標楷體" w:hint="eastAsia"/>
          <w:b/>
          <w:sz w:val="32"/>
          <w:szCs w:val="32"/>
        </w:rPr>
        <w:t>投標廠商基本資格</w:t>
      </w:r>
      <w:r w:rsidR="00391963" w:rsidRPr="00E75067">
        <w:rPr>
          <w:rFonts w:ascii="標楷體" w:eastAsia="標楷體" w:hAnsi="標楷體" w:hint="eastAsia"/>
          <w:sz w:val="32"/>
          <w:szCs w:val="32"/>
        </w:rPr>
        <w:t>（具下列■資格之一者）及應檢附之資格證明文件</w:t>
      </w:r>
      <w:r w:rsidR="005D7CE0" w:rsidRPr="00E75067">
        <w:rPr>
          <w:rFonts w:ascii="標楷體" w:eastAsia="標楷體" w:hAnsi="標楷體" w:hint="eastAsia"/>
          <w:sz w:val="32"/>
          <w:szCs w:val="32"/>
        </w:rPr>
        <w:t>（廠商需提出資格文件影本繳驗，</w:t>
      </w:r>
      <w:r w:rsidRPr="00E75067">
        <w:rPr>
          <w:rFonts w:ascii="標楷體" w:eastAsia="標楷體" w:hAnsi="標楷體" w:hint="eastAsia"/>
          <w:sz w:val="32"/>
          <w:szCs w:val="32"/>
        </w:rPr>
        <w:t>必要時</w:t>
      </w:r>
      <w:r w:rsidR="005D7CE0" w:rsidRPr="00E75067">
        <w:rPr>
          <w:rFonts w:ascii="標楷體" w:eastAsia="標楷體" w:hAnsi="標楷體" w:hint="eastAsia"/>
          <w:sz w:val="32"/>
          <w:szCs w:val="32"/>
        </w:rPr>
        <w:t>本</w:t>
      </w:r>
      <w:r w:rsidR="002B34B7">
        <w:rPr>
          <w:rFonts w:ascii="標楷體" w:eastAsia="標楷體" w:hAnsi="標楷體" w:hint="eastAsia"/>
          <w:sz w:val="32"/>
          <w:szCs w:val="32"/>
        </w:rPr>
        <w:t>署</w:t>
      </w:r>
      <w:r w:rsidR="005D7CE0" w:rsidRPr="00E75067">
        <w:rPr>
          <w:rFonts w:ascii="標楷體" w:eastAsia="標楷體" w:hAnsi="標楷體" w:hint="eastAsia"/>
          <w:sz w:val="32"/>
          <w:szCs w:val="32"/>
        </w:rPr>
        <w:t>並得通知廠商提供正本供查驗）：</w:t>
      </w:r>
    </w:p>
    <w:p w:rsidR="008927D4" w:rsidRDefault="008927D4" w:rsidP="008927D4">
      <w:pPr>
        <w:tabs>
          <w:tab w:val="left" w:pos="540"/>
        </w:tabs>
        <w:snapToGrid w:val="0"/>
        <w:spacing w:line="500" w:lineRule="exact"/>
        <w:ind w:left="1440" w:hanging="540"/>
        <w:rPr>
          <w:rFonts w:ascii="標楷體" w:eastAsia="標楷體" w:hAnsi="標楷體"/>
          <w:sz w:val="28"/>
        </w:rPr>
      </w:pPr>
      <w:r>
        <w:rPr>
          <w:rFonts w:ascii="標楷體" w:eastAsia="標楷體" w:hAnsi="標楷體" w:hint="eastAsia"/>
          <w:sz w:val="28"/>
        </w:rPr>
        <w:t>■</w:t>
      </w:r>
      <w:r w:rsidR="00254D9B">
        <w:rPr>
          <w:rFonts w:ascii="標楷體" w:eastAsia="標楷體" w:hAnsi="標楷體" w:hint="eastAsia"/>
          <w:sz w:val="28"/>
        </w:rPr>
        <w:t xml:space="preserve"> </w:t>
      </w:r>
      <w:r w:rsidR="00391963" w:rsidRPr="00A10C10">
        <w:rPr>
          <w:rFonts w:ascii="標楷體" w:eastAsia="標楷體" w:hAnsi="標楷體" w:hint="eastAsia"/>
          <w:sz w:val="28"/>
        </w:rPr>
        <w:t>財（社）團法人團體、公、協、學會</w:t>
      </w:r>
    </w:p>
    <w:p w:rsidR="00004F1E" w:rsidRDefault="00004F1E" w:rsidP="008927D4">
      <w:pPr>
        <w:tabs>
          <w:tab w:val="left" w:pos="540"/>
        </w:tabs>
        <w:snapToGrid w:val="0"/>
        <w:spacing w:line="500" w:lineRule="exact"/>
        <w:ind w:left="1440" w:hanging="540"/>
        <w:rPr>
          <w:rFonts w:ascii="新細明體" w:hAnsi="新細明體"/>
          <w:b/>
          <w:color w:val="0000FF"/>
        </w:rPr>
      </w:pPr>
    </w:p>
    <w:p w:rsidR="008927D4" w:rsidRDefault="008927D4" w:rsidP="00CC3F41">
      <w:pPr>
        <w:tabs>
          <w:tab w:val="left" w:pos="540"/>
        </w:tabs>
        <w:snapToGrid w:val="0"/>
        <w:spacing w:line="500" w:lineRule="exact"/>
        <w:ind w:left="1440" w:hanging="540"/>
        <w:rPr>
          <w:rFonts w:ascii="新細明體" w:hAnsi="新細明體"/>
          <w:b/>
          <w:color w:val="0000FF"/>
        </w:rPr>
      </w:pPr>
      <w:r>
        <w:rPr>
          <w:rFonts w:ascii="標楷體" w:eastAsia="標楷體" w:hAnsi="標楷體" w:hint="eastAsia"/>
          <w:sz w:val="28"/>
        </w:rPr>
        <w:lastRenderedPageBreak/>
        <w:t xml:space="preserve">■ </w:t>
      </w:r>
      <w:r w:rsidR="00391963" w:rsidRPr="00A10C10">
        <w:rPr>
          <w:rFonts w:ascii="標楷體" w:eastAsia="標楷體" w:hAnsi="標楷體" w:hint="eastAsia"/>
          <w:sz w:val="28"/>
        </w:rPr>
        <w:t>公（私）立大專院校</w:t>
      </w:r>
    </w:p>
    <w:p w:rsidR="00391963" w:rsidRPr="008927D4" w:rsidRDefault="008927D4" w:rsidP="008927D4">
      <w:pPr>
        <w:tabs>
          <w:tab w:val="left" w:pos="540"/>
        </w:tabs>
        <w:snapToGrid w:val="0"/>
        <w:spacing w:line="500" w:lineRule="exact"/>
        <w:ind w:left="1440" w:hanging="540"/>
        <w:rPr>
          <w:rFonts w:ascii="新細明體" w:hAnsi="新細明體"/>
          <w:b/>
          <w:color w:val="0000FF"/>
        </w:rPr>
      </w:pPr>
      <w:r>
        <w:rPr>
          <w:rFonts w:ascii="標楷體" w:eastAsia="標楷體" w:hAnsi="標楷體" w:hint="eastAsia"/>
          <w:sz w:val="28"/>
        </w:rPr>
        <w:t xml:space="preserve">■ </w:t>
      </w:r>
      <w:r w:rsidR="00391963" w:rsidRPr="00A10C10">
        <w:rPr>
          <w:rFonts w:ascii="標楷體" w:eastAsia="標楷體" w:hAnsi="標楷體"/>
          <w:sz w:val="28"/>
        </w:rPr>
        <w:t>政府機關及其附屬之研究機構</w:t>
      </w:r>
    </w:p>
    <w:p w:rsidR="00391963" w:rsidRDefault="00391963" w:rsidP="00870F06">
      <w:pPr>
        <w:numPr>
          <w:ilvl w:val="1"/>
          <w:numId w:val="13"/>
        </w:numPr>
        <w:tabs>
          <w:tab w:val="left" w:pos="540"/>
          <w:tab w:val="left" w:pos="1260"/>
        </w:tabs>
        <w:snapToGrid w:val="0"/>
        <w:spacing w:line="500" w:lineRule="exact"/>
        <w:ind w:left="180" w:firstLine="720"/>
        <w:rPr>
          <w:rFonts w:ascii="標楷體" w:eastAsia="標楷體" w:hAnsi="標楷體"/>
          <w:sz w:val="28"/>
        </w:rPr>
      </w:pPr>
      <w:r w:rsidRPr="00A10C10">
        <w:rPr>
          <w:rFonts w:ascii="標楷體" w:eastAsia="標楷體" w:hAnsi="標楷體" w:hint="eastAsia"/>
          <w:sz w:val="28"/>
        </w:rPr>
        <w:t>經政府合法登記之公司、</w:t>
      </w:r>
      <w:r w:rsidR="00230D6A" w:rsidRPr="00A4702C">
        <w:rPr>
          <w:rFonts w:ascii="標楷體" w:eastAsia="標楷體" w:hAnsi="標楷體" w:hint="eastAsia"/>
          <w:sz w:val="28"/>
          <w:highlight w:val="yellow"/>
        </w:rPr>
        <w:t>行號、</w:t>
      </w:r>
      <w:r w:rsidRPr="00A10C10">
        <w:rPr>
          <w:rFonts w:ascii="標楷體" w:eastAsia="標楷體" w:hAnsi="標楷體" w:hint="eastAsia"/>
          <w:sz w:val="28"/>
        </w:rPr>
        <w:t>機構</w:t>
      </w:r>
    </w:p>
    <w:p w:rsidR="00896667" w:rsidRDefault="00A07A0C" w:rsidP="00870F06">
      <w:pPr>
        <w:numPr>
          <w:ilvl w:val="1"/>
          <w:numId w:val="13"/>
        </w:numPr>
        <w:tabs>
          <w:tab w:val="left" w:pos="540"/>
          <w:tab w:val="left" w:pos="1260"/>
        </w:tabs>
        <w:snapToGrid w:val="0"/>
        <w:spacing w:line="500" w:lineRule="exact"/>
        <w:ind w:left="180" w:firstLine="720"/>
        <w:rPr>
          <w:rFonts w:ascii="標楷體" w:eastAsia="標楷體" w:hAnsi="標楷體"/>
          <w:sz w:val="28"/>
        </w:rPr>
      </w:pPr>
      <w:r w:rsidRPr="00A10C10">
        <w:rPr>
          <w:rFonts w:ascii="標楷體" w:eastAsia="標楷體" w:hAnsi="標楷體" w:hint="eastAsia"/>
          <w:sz w:val="28"/>
        </w:rPr>
        <w:t>經政府合法登記之醫療機構（含醫院、診所）</w:t>
      </w:r>
    </w:p>
    <w:p w:rsidR="00E95AEE" w:rsidRPr="00ED3E7F" w:rsidRDefault="00E95AEE" w:rsidP="00E95AEE">
      <w:pPr>
        <w:numPr>
          <w:ilvl w:val="1"/>
          <w:numId w:val="13"/>
        </w:numPr>
        <w:tabs>
          <w:tab w:val="clear" w:pos="1070"/>
          <w:tab w:val="left" w:pos="540"/>
          <w:tab w:val="left" w:pos="1260"/>
          <w:tab w:val="num" w:pos="1620"/>
        </w:tabs>
        <w:snapToGrid w:val="0"/>
        <w:spacing w:line="500" w:lineRule="exact"/>
        <w:ind w:left="180" w:firstLine="720"/>
        <w:rPr>
          <w:rFonts w:ascii="標楷體" w:eastAsia="標楷體" w:hAnsi="標楷體"/>
          <w:sz w:val="28"/>
          <w:highlight w:val="yellow"/>
        </w:rPr>
      </w:pPr>
      <w:r w:rsidRPr="00ED3E7F">
        <w:rPr>
          <w:rFonts w:ascii="標楷體" w:eastAsia="標楷體" w:hAnsi="標楷體" w:hint="eastAsia"/>
          <w:sz w:val="28"/>
          <w:highlight w:val="yellow"/>
        </w:rPr>
        <w:t>經政府合法登記之合作社</w:t>
      </w:r>
    </w:p>
    <w:p w:rsidR="00391963" w:rsidRPr="00A10C10" w:rsidRDefault="00391963" w:rsidP="00D256C3">
      <w:pPr>
        <w:snapToGrid w:val="0"/>
        <w:spacing w:line="500" w:lineRule="exact"/>
        <w:rPr>
          <w:rFonts w:ascii="標楷體" w:eastAsia="標楷體" w:hAnsi="標楷體"/>
          <w:sz w:val="28"/>
        </w:rPr>
      </w:pPr>
      <w:r w:rsidRPr="0083488C">
        <w:rPr>
          <w:rFonts w:ascii="標楷體" w:eastAsia="標楷體" w:hAnsi="標楷體" w:hint="eastAsia"/>
          <w:b/>
          <w:sz w:val="32"/>
          <w:szCs w:val="32"/>
        </w:rPr>
        <w:t>二、應檢附之資格證明文件</w:t>
      </w:r>
      <w:r w:rsidRPr="0083488C">
        <w:rPr>
          <w:rFonts w:ascii="標楷體" w:eastAsia="標楷體" w:hAnsi="標楷體" w:hint="eastAsia"/>
          <w:sz w:val="32"/>
          <w:szCs w:val="32"/>
        </w:rPr>
        <w:t>：</w:t>
      </w:r>
    </w:p>
    <w:p w:rsidR="00AC4AD6" w:rsidRDefault="00AC4AD6" w:rsidP="00051D57">
      <w:pPr>
        <w:snapToGrid w:val="0"/>
        <w:spacing w:line="500" w:lineRule="exact"/>
        <w:ind w:leftChars="299" w:left="1256" w:hangingChars="192" w:hanging="538"/>
        <w:rPr>
          <w:rFonts w:ascii="標楷體" w:eastAsia="標楷體" w:hAnsi="標楷體"/>
          <w:color w:val="000000"/>
          <w:sz w:val="28"/>
        </w:rPr>
      </w:pPr>
      <w:r>
        <w:rPr>
          <w:rFonts w:ascii="標楷體" w:eastAsia="標楷體" w:hAnsi="標楷體" w:hint="eastAsia"/>
          <w:color w:val="000000"/>
          <w:sz w:val="28"/>
        </w:rPr>
        <w:t>■</w:t>
      </w:r>
      <w:r w:rsidR="002F35FD">
        <w:rPr>
          <w:rFonts w:ascii="標楷體" w:eastAsia="標楷體" w:hAnsi="標楷體" w:hint="eastAsia"/>
          <w:color w:val="000000"/>
          <w:sz w:val="28"/>
        </w:rPr>
        <w:t xml:space="preserve"> </w:t>
      </w:r>
      <w:r w:rsidR="0031086E"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sidR="00051D57">
        <w:rPr>
          <w:rFonts w:ascii="標楷體" w:eastAsia="標楷體" w:hAnsi="標楷體" w:hint="eastAsia"/>
          <w:color w:val="000000"/>
          <w:sz w:val="28"/>
        </w:rPr>
        <w:t>【</w:t>
      </w:r>
      <w:r w:rsidR="00281402">
        <w:rPr>
          <w:rFonts w:ascii="標楷體" w:eastAsia="標楷體" w:hAnsi="標楷體"/>
          <w:color w:val="000000"/>
          <w:sz w:val="28"/>
        </w:rPr>
        <w:t>如</w:t>
      </w:r>
      <w:r w:rsidR="00281402">
        <w:rPr>
          <w:rFonts w:ascii="標楷體" w:eastAsia="標楷體" w:hAnsi="標楷體" w:hint="eastAsia"/>
          <w:color w:val="000000"/>
          <w:sz w:val="28"/>
        </w:rPr>
        <w:t>：</w:t>
      </w:r>
      <w:r w:rsidR="00281402" w:rsidRPr="008C3503">
        <w:rPr>
          <w:rFonts w:eastAsia="標楷體" w:hint="eastAsia"/>
          <w:spacing w:val="-16"/>
          <w:sz w:val="28"/>
          <w:szCs w:val="28"/>
        </w:rPr>
        <w:t>如公司登記或商業登記證明文件、非屬營利事業之法人、機構或團體依法須辦理設立登記之證明文件、工廠登記</w:t>
      </w:r>
      <w:r w:rsidR="00281402" w:rsidRPr="00A078CD">
        <w:rPr>
          <w:rFonts w:ascii="標楷體" w:eastAsia="標楷體" w:hAnsi="標楷體" w:hint="eastAsia"/>
          <w:b/>
          <w:color w:val="0000FF"/>
          <w:sz w:val="28"/>
          <w:szCs w:val="28"/>
          <w:highlight w:val="yellow"/>
        </w:rPr>
        <w:t>證明文件</w:t>
      </w:r>
      <w:r w:rsidR="00281402" w:rsidRPr="008C3503">
        <w:rPr>
          <w:rFonts w:eastAsia="標楷體" w:hint="eastAsia"/>
          <w:spacing w:val="-16"/>
          <w:sz w:val="28"/>
          <w:szCs w:val="28"/>
        </w:rPr>
        <w:t>、許可登記證明文件、執業執照、開業證明、立案證明或其他由政府機關或其授權機構核發該廠商係合法登記或設立之證明文件</w:t>
      </w:r>
      <w:r w:rsidR="00051D57">
        <w:rPr>
          <w:rFonts w:ascii="標楷體" w:eastAsia="標楷體" w:hAnsi="標楷體" w:hint="eastAsia"/>
          <w:color w:val="000000"/>
          <w:sz w:val="28"/>
        </w:rPr>
        <w:t>】</w:t>
      </w:r>
      <w:r>
        <w:rPr>
          <w:rFonts w:ascii="標楷體" w:eastAsia="標楷體" w:hAnsi="標楷體"/>
          <w:color w:val="000000"/>
          <w:sz w:val="28"/>
        </w:rPr>
        <w:t>。</w:t>
      </w:r>
    </w:p>
    <w:p w:rsidR="00AC4AD6" w:rsidRPr="00991EFD" w:rsidRDefault="00AC4AD6" w:rsidP="00AC4AD6">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EB7D2B" w:rsidRPr="00D05291" w:rsidRDefault="00EB7D2B" w:rsidP="00EB7D2B">
      <w:pPr>
        <w:snapToGrid w:val="0"/>
        <w:spacing w:line="500" w:lineRule="exact"/>
        <w:ind w:leftChars="450" w:left="1080"/>
        <w:rPr>
          <w:rFonts w:ascii="新細明體" w:hAnsi="新細明體"/>
          <w:b/>
          <w:color w:val="000000"/>
          <w:shd w:val="pct15" w:color="auto" w:fill="FFFFFF"/>
        </w:rPr>
      </w:pPr>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7F72DC" w:rsidRPr="00E72017" w:rsidRDefault="00E72017" w:rsidP="00E72017">
      <w:pPr>
        <w:snapToGrid w:val="0"/>
        <w:spacing w:line="400" w:lineRule="exact"/>
        <w:ind w:leftChars="100" w:left="520" w:hangingChars="100" w:hanging="280"/>
        <w:rPr>
          <w:rFonts w:ascii="標楷體" w:eastAsia="標楷體" w:hAnsi="標楷體"/>
          <w:b/>
          <w:color w:val="FF0000"/>
          <w:sz w:val="28"/>
          <w:u w:val="single"/>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w:t>
      </w:r>
      <w:r>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hyperlink r:id="rId10" w:history="1">
        <w:r>
          <w:rPr>
            <w:rStyle w:val="aff2"/>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051D57" w:rsidRPr="00051D57" w:rsidRDefault="00051D57" w:rsidP="00051D57">
      <w:pPr>
        <w:numPr>
          <w:ilvl w:val="0"/>
          <w:numId w:val="20"/>
        </w:numPr>
        <w:snapToGrid w:val="0"/>
        <w:spacing w:line="500" w:lineRule="exact"/>
        <w:rPr>
          <w:rFonts w:ascii="標楷體" w:eastAsia="標楷體" w:hAnsi="標楷體"/>
          <w:b/>
          <w:sz w:val="28"/>
        </w:rPr>
      </w:pPr>
      <w:r w:rsidRPr="00051D57">
        <w:rPr>
          <w:rFonts w:ascii="標楷體" w:eastAsia="標楷體" w:hAnsi="標楷體" w:hint="eastAsia"/>
          <w:b/>
          <w:sz w:val="28"/>
        </w:rPr>
        <w:t>廠商納稅之證明：</w:t>
      </w:r>
    </w:p>
    <w:p w:rsidR="00391963" w:rsidRPr="00A10C10" w:rsidRDefault="002F35FD" w:rsidP="0027722E">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00051D57" w:rsidRPr="00051D57">
        <w:rPr>
          <w:rFonts w:ascii="標楷體" w:eastAsia="標楷體" w:hAnsi="標楷體" w:hint="eastAsia"/>
          <w:b/>
          <w:sz w:val="28"/>
          <w:u w:val="single"/>
        </w:rPr>
        <w:t>營業稅</w:t>
      </w:r>
      <w:r w:rsidR="00051D57">
        <w:rPr>
          <w:rFonts w:ascii="標楷體" w:eastAsia="標楷體" w:hAnsi="標楷體" w:hint="eastAsia"/>
          <w:b/>
          <w:sz w:val="28"/>
          <w:u w:val="single"/>
        </w:rPr>
        <w:t>繳稅證明</w:t>
      </w:r>
      <w:r w:rsidR="00051D57" w:rsidRPr="00051D57">
        <w:rPr>
          <w:rFonts w:ascii="標楷體" w:eastAsia="標楷體" w:hAnsi="標楷體" w:hint="eastAsia"/>
          <w:b/>
          <w:sz w:val="28"/>
          <w:u w:val="single"/>
        </w:rPr>
        <w:t>：</w:t>
      </w:r>
      <w:r w:rsidR="00051D57" w:rsidRPr="00051D57">
        <w:rPr>
          <w:rFonts w:ascii="標楷體" w:eastAsia="標楷體" w:hAnsi="標楷體" w:hint="eastAsia"/>
          <w:sz w:val="28"/>
        </w:rPr>
        <w:t>為營業稅繳款書收據聯或主管稽徵機關</w:t>
      </w:r>
      <w:r w:rsidR="00051D57">
        <w:rPr>
          <w:rFonts w:ascii="標楷體" w:eastAsia="標楷體" w:hAnsi="標楷體" w:hint="eastAsia"/>
          <w:sz w:val="28"/>
        </w:rPr>
        <w:t>核章之</w:t>
      </w:r>
      <w:r w:rsidR="00391963" w:rsidRPr="00A10C10">
        <w:rPr>
          <w:rFonts w:ascii="標楷體" w:eastAsia="標楷體" w:hAnsi="標楷體"/>
          <w:sz w:val="28"/>
        </w:rPr>
        <w:t>最近一期營業</w:t>
      </w:r>
      <w:r w:rsidR="00051D57">
        <w:rPr>
          <w:rFonts w:ascii="標楷體" w:eastAsia="標楷體" w:hAnsi="標楷體" w:hint="eastAsia"/>
          <w:sz w:val="28"/>
        </w:rPr>
        <w:t>人銷售額與稅額申報書收執聯。廠商</w:t>
      </w:r>
      <w:r w:rsidR="00391963"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sidR="00051D57">
        <w:rPr>
          <w:rFonts w:ascii="標楷體" w:eastAsia="標楷體" w:hAnsi="標楷體" w:hint="eastAsia"/>
          <w:sz w:val="28"/>
        </w:rPr>
        <w:t>代之；經核定使用</w:t>
      </w:r>
      <w:r w:rsidR="00391963" w:rsidRPr="00A10C10">
        <w:rPr>
          <w:rFonts w:ascii="標楷體" w:eastAsia="標楷體" w:hAnsi="標楷體"/>
          <w:sz w:val="28"/>
        </w:rPr>
        <w:t>統一發票</w:t>
      </w:r>
      <w:r w:rsidR="00051D57">
        <w:rPr>
          <w:rFonts w:ascii="標楷體" w:eastAsia="標楷體" w:hAnsi="標楷體" w:hint="eastAsia"/>
          <w:sz w:val="28"/>
        </w:rPr>
        <w:t>者，應一併檢附申領統一發票購票證相關文件。</w:t>
      </w:r>
      <w:r>
        <w:rPr>
          <w:rFonts w:ascii="標楷體" w:eastAsia="標楷體" w:hAnsi="標楷體" w:hint="eastAsia"/>
          <w:sz w:val="28"/>
        </w:rPr>
        <w:t>(本項適用於依營業稅法須報繳營業稅者之情形)</w:t>
      </w:r>
    </w:p>
    <w:p w:rsidR="00A24D46" w:rsidRDefault="002F35FD" w:rsidP="0027722E">
      <w:pPr>
        <w:snapToGrid w:val="0"/>
        <w:spacing w:line="500" w:lineRule="exact"/>
        <w:ind w:leftChars="-1" w:left="-2" w:firstLineChars="253" w:firstLine="708"/>
        <w:rPr>
          <w:rFonts w:ascii="標楷體" w:eastAsia="標楷體" w:hAnsi="標楷體"/>
          <w:sz w:val="28"/>
        </w:rPr>
      </w:pPr>
      <w:r>
        <w:rPr>
          <w:rFonts w:ascii="Batang" w:hAnsi="Batang" w:hint="eastAsia"/>
          <w:sz w:val="28"/>
        </w:rPr>
        <w:t>(2)</w:t>
      </w:r>
      <w:r w:rsidR="00051D57"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00797B6E"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sidR="00A24D46">
        <w:rPr>
          <w:rFonts w:ascii="標楷體" w:eastAsia="標楷體" w:hAnsi="標楷體" w:hint="eastAsia"/>
          <w:sz w:val="28"/>
        </w:rPr>
        <w:t>最近一期之所得稅申報證明文件。</w:t>
      </w:r>
      <w:r w:rsidR="003101ED" w:rsidRPr="003101ED">
        <w:rPr>
          <w:rFonts w:ascii="標楷體" w:eastAsia="標楷體" w:hAnsi="標楷體" w:hint="eastAsia"/>
          <w:sz w:val="28"/>
        </w:rPr>
        <w:t>廠商不及提出最近一年證明文件者，</w:t>
      </w:r>
      <w:r w:rsidR="00A24D46">
        <w:rPr>
          <w:rFonts w:ascii="標楷體" w:eastAsia="標楷體" w:hAnsi="標楷體" w:hint="eastAsia"/>
          <w:sz w:val="28"/>
        </w:rPr>
        <w:t xml:space="preserve">      </w:t>
      </w:r>
    </w:p>
    <w:p w:rsidR="00391963" w:rsidRPr="003101ED" w:rsidRDefault="003101ED" w:rsidP="0027722E">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得以前一年之納稅證明文件代之</w:t>
      </w:r>
      <w:r w:rsidR="00391963" w:rsidRPr="003101ED">
        <w:rPr>
          <w:rFonts w:ascii="標楷體" w:eastAsia="標楷體" w:hAnsi="標楷體"/>
          <w:sz w:val="28"/>
        </w:rPr>
        <w:t>。</w:t>
      </w:r>
    </w:p>
    <w:p w:rsidR="003101ED" w:rsidRDefault="003101ED" w:rsidP="0027722E">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lastRenderedPageBreak/>
        <w:t>(3)營業稅或所得稅之納稅證明，得以相同期間內主管稽徵機關核發之</w:t>
      </w:r>
      <w:r>
        <w:rPr>
          <w:rFonts w:ascii="標楷體" w:eastAsia="標楷體" w:hAnsi="標楷體"/>
          <w:sz w:val="28"/>
        </w:rPr>
        <w:br/>
      </w:r>
      <w:r>
        <w:rPr>
          <w:rFonts w:ascii="標楷體" w:eastAsia="標楷體" w:hAnsi="標楷體" w:hint="eastAsia"/>
          <w:sz w:val="28"/>
        </w:rPr>
        <w:t xml:space="preserve">     </w:t>
      </w:r>
      <w:r w:rsidRPr="003101ED">
        <w:rPr>
          <w:rFonts w:ascii="標楷體" w:eastAsia="標楷體" w:hAnsi="標楷體" w:hint="eastAsia"/>
          <w:sz w:val="28"/>
        </w:rPr>
        <w:t>無違章欠稅之查復表代之。</w:t>
      </w:r>
    </w:p>
    <w:p w:rsidR="00EC2227" w:rsidRPr="00D36529" w:rsidRDefault="003101ED" w:rsidP="006128E9">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w:t>
      </w:r>
      <w:r w:rsidR="006128E9">
        <w:rPr>
          <w:rFonts w:ascii="標楷體" w:eastAsia="標楷體" w:hAnsi="標楷體" w:hint="eastAsia"/>
          <w:sz w:val="28"/>
        </w:rPr>
        <w:t>4</w:t>
      </w:r>
      <w:r>
        <w:rPr>
          <w:rFonts w:ascii="標楷體" w:eastAsia="標楷體" w:hAnsi="標楷體" w:hint="eastAsia"/>
          <w:sz w:val="28"/>
        </w:rPr>
        <w:t>)</w:t>
      </w:r>
      <w:r w:rsidR="006128E9">
        <w:rPr>
          <w:rFonts w:ascii="標楷體" w:eastAsia="標楷體" w:hAnsi="標楷體" w:hint="eastAsia"/>
          <w:sz w:val="28"/>
        </w:rPr>
        <w:t>依法免繳納營業稅或所得稅者，應繳交核定通知書影本或其他</w:t>
      </w:r>
      <w:r w:rsidR="006128E9">
        <w:rPr>
          <w:rFonts w:ascii="標楷體" w:eastAsia="標楷體" w:hAnsi="標楷體"/>
          <w:sz w:val="28"/>
        </w:rPr>
        <w:br/>
      </w:r>
      <w:r w:rsidR="006128E9">
        <w:rPr>
          <w:rFonts w:ascii="標楷體" w:eastAsia="標楷體" w:hAnsi="標楷體" w:hint="eastAsia"/>
          <w:sz w:val="28"/>
        </w:rPr>
        <w:t xml:space="preserve">     依法免稅之證明文件影本。</w:t>
      </w:r>
    </w:p>
    <w:p w:rsidR="00391963" w:rsidRPr="00A10C10" w:rsidRDefault="00391963" w:rsidP="00D256C3">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391963" w:rsidRPr="00733A2F" w:rsidRDefault="00B25DB5" w:rsidP="00D256C3">
      <w:pPr>
        <w:snapToGrid w:val="0"/>
        <w:spacing w:line="500" w:lineRule="exact"/>
        <w:ind w:left="1260" w:hanging="540"/>
        <w:rPr>
          <w:rFonts w:ascii="新細明體" w:hAnsi="新細明體"/>
          <w:b/>
          <w:color w:val="0000FF"/>
        </w:rPr>
      </w:pPr>
      <w:r>
        <w:rPr>
          <w:rFonts w:ascii="標楷體" w:eastAsia="標楷體" w:hAnsi="標楷體" w:hint="eastAsia"/>
          <w:sz w:val="28"/>
        </w:rPr>
        <w:t>■</w:t>
      </w:r>
      <w:r w:rsidR="00391963" w:rsidRPr="00A10C10">
        <w:rPr>
          <w:rFonts w:ascii="標楷體" w:eastAsia="標楷體" w:hAnsi="標楷體" w:hint="eastAsia"/>
          <w:sz w:val="28"/>
        </w:rPr>
        <w:t xml:space="preserve"> 前述相關證明，下列單位得以組織條例</w:t>
      </w:r>
      <w:r w:rsidR="00F30E2F" w:rsidRPr="00A10C10">
        <w:rPr>
          <w:rFonts w:ascii="標楷體" w:eastAsia="標楷體" w:hAnsi="標楷體" w:hint="eastAsia"/>
          <w:sz w:val="28"/>
        </w:rPr>
        <w:t>、</w:t>
      </w:r>
      <w:r w:rsidR="00391963" w:rsidRPr="00A10C10">
        <w:rPr>
          <w:rFonts w:ascii="標楷體" w:eastAsia="標楷體" w:hAnsi="標楷體" w:hint="eastAsia"/>
          <w:sz w:val="28"/>
        </w:rPr>
        <w:t>規程之影本或准予投標之</w:t>
      </w:r>
      <w:r w:rsidR="00391963" w:rsidRPr="00A10C10">
        <w:rPr>
          <w:rFonts w:ascii="標楷體" w:eastAsia="標楷體" w:hAnsi="標楷體"/>
          <w:sz w:val="28"/>
        </w:rPr>
        <w:t>公函</w:t>
      </w:r>
      <w:r w:rsidR="00391963" w:rsidRPr="00A10C10">
        <w:rPr>
          <w:rFonts w:ascii="標楷體" w:eastAsia="標楷體" w:hAnsi="標楷體" w:hint="eastAsia"/>
          <w:sz w:val="28"/>
        </w:rPr>
        <w:t>正本</w:t>
      </w:r>
      <w:r w:rsidR="00391963">
        <w:rPr>
          <w:rFonts w:ascii="標楷體" w:eastAsia="標楷體" w:hAnsi="標楷體" w:hint="eastAsia"/>
          <w:sz w:val="28"/>
        </w:rPr>
        <w:t>(附於投標文件內)</w:t>
      </w:r>
      <w:r w:rsidR="00391963" w:rsidRPr="00A10C10">
        <w:rPr>
          <w:rFonts w:ascii="標楷體" w:eastAsia="標楷體" w:hAnsi="標楷體" w:hint="eastAsia"/>
          <w:sz w:val="28"/>
        </w:rPr>
        <w:t>代之：</w:t>
      </w:r>
      <w:r w:rsidRPr="00733A2F">
        <w:rPr>
          <w:rFonts w:ascii="新細明體" w:hAnsi="新細明體" w:hint="eastAsia"/>
          <w:b/>
          <w:color w:val="0000FF"/>
        </w:rPr>
        <w:t xml:space="preserve"> </w:t>
      </w:r>
    </w:p>
    <w:p w:rsidR="00391963" w:rsidRPr="00A10C10" w:rsidRDefault="00391963" w:rsidP="00D256C3">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391963" w:rsidRDefault="00391963" w:rsidP="00D256C3">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政府機關及其附屬之研究機構</w:t>
      </w:r>
    </w:p>
    <w:p w:rsidR="00E72017" w:rsidRDefault="00E72017" w:rsidP="00E72017">
      <w:pPr>
        <w:snapToGrid w:val="0"/>
        <w:spacing w:line="500" w:lineRule="exact"/>
        <w:ind w:leftChars="117" w:left="990" w:hanging="709"/>
        <w:rPr>
          <w:rFonts w:eastAsia="標楷體"/>
          <w:color w:val="000000"/>
          <w:sz w:val="28"/>
        </w:rPr>
      </w:pPr>
      <w:r>
        <w:rPr>
          <w:rFonts w:ascii="標楷體" w:eastAsia="標楷體" w:hAnsi="標楷體" w:hint="eastAsia"/>
          <w:sz w:val="28"/>
        </w:rPr>
        <w:t>三、</w:t>
      </w:r>
      <w:r>
        <w:rPr>
          <w:rFonts w:eastAsia="標楷體" w:hAnsi="標楷體" w:hint="eastAsia"/>
          <w:color w:val="FF0000"/>
          <w:sz w:val="28"/>
          <w:u w:val="single"/>
        </w:rPr>
        <w:t>另如允許合作社為投標廠商，且投標廠商為合作社者，應依合作社法</w:t>
      </w:r>
      <w:r>
        <w:rPr>
          <w:rFonts w:eastAsia="標楷體" w:hAnsi="標楷體"/>
          <w:color w:val="FF0000"/>
          <w:sz w:val="28"/>
          <w:u w:val="single"/>
        </w:rPr>
        <w:t xml:space="preserve">    </w:t>
      </w:r>
      <w:r>
        <w:rPr>
          <w:rFonts w:eastAsia="標楷體" w:hAnsi="標楷體" w:hint="eastAsia"/>
          <w:color w:val="FF0000"/>
          <w:sz w:val="28"/>
          <w:u w:val="single"/>
        </w:rPr>
        <w:t>之規定，並附具合作社章程，且章程業務項目需涵蓋本採購委託工作項目。</w:t>
      </w:r>
    </w:p>
    <w:p w:rsidR="00F576F6" w:rsidRPr="00E72017" w:rsidRDefault="00F576F6" w:rsidP="00D256C3">
      <w:pPr>
        <w:snapToGrid w:val="0"/>
        <w:spacing w:line="500" w:lineRule="exact"/>
        <w:ind w:left="1260"/>
        <w:rPr>
          <w:rFonts w:ascii="標楷體" w:eastAsia="標楷體" w:hAnsi="標楷體"/>
          <w:sz w:val="28"/>
        </w:rPr>
      </w:pPr>
    </w:p>
    <w:p w:rsidR="00946842" w:rsidRDefault="004F560A" w:rsidP="00D256C3">
      <w:pPr>
        <w:pStyle w:val="a5"/>
        <w:snapToGrid w:val="0"/>
        <w:spacing w:line="500" w:lineRule="exact"/>
        <w:jc w:val="both"/>
        <w:rPr>
          <w:rFonts w:ascii="新細明體" w:eastAsia="新細明體" w:hAnsi="新細明體"/>
          <w:b/>
          <w:bCs/>
          <w:color w:val="0000FF"/>
          <w:sz w:val="28"/>
          <w:szCs w:val="28"/>
        </w:rPr>
      </w:pPr>
      <w:r>
        <w:rPr>
          <w:rFonts w:ascii="標楷體" w:hAnsi="標楷體" w:hint="eastAsia"/>
          <w:b/>
          <w:bCs/>
          <w:sz w:val="36"/>
        </w:rPr>
        <w:t>陸</w:t>
      </w:r>
      <w:r w:rsidR="00946842">
        <w:rPr>
          <w:rFonts w:ascii="標楷體" w:hAnsi="標楷體" w:hint="eastAsia"/>
          <w:b/>
          <w:bCs/>
          <w:sz w:val="36"/>
        </w:rPr>
        <w:t>、預</w:t>
      </w:r>
      <w:r w:rsidR="00386C9C">
        <w:rPr>
          <w:rFonts w:ascii="標楷體" w:hAnsi="標楷體" w:hint="eastAsia"/>
          <w:b/>
          <w:bCs/>
          <w:sz w:val="36"/>
        </w:rPr>
        <w:t>估經費</w:t>
      </w:r>
      <w:r w:rsidR="00B63EFB">
        <w:rPr>
          <w:rFonts w:ascii="標楷體" w:hAnsi="標楷體" w:hint="eastAsia"/>
          <w:b/>
          <w:bCs/>
          <w:sz w:val="36"/>
        </w:rPr>
        <w:t>：</w:t>
      </w:r>
    </w:p>
    <w:p w:rsidR="00E36DFE" w:rsidRPr="00DC421D" w:rsidRDefault="00E36DFE" w:rsidP="00931F33">
      <w:pPr>
        <w:pStyle w:val="a5"/>
        <w:snapToGrid w:val="0"/>
        <w:spacing w:line="500" w:lineRule="exact"/>
        <w:ind w:left="2880" w:hanging="2340"/>
        <w:jc w:val="both"/>
        <w:rPr>
          <w:rFonts w:ascii="標楷體" w:hAnsi="標楷體"/>
          <w:b/>
          <w:sz w:val="32"/>
          <w:szCs w:val="32"/>
        </w:rPr>
      </w:pPr>
      <w:r w:rsidRPr="00DC421D">
        <w:rPr>
          <w:rFonts w:ascii="標楷體" w:hAnsi="標楷體" w:hint="eastAsia"/>
          <w:b/>
          <w:sz w:val="32"/>
          <w:szCs w:val="32"/>
        </w:rPr>
        <w:t>一、採購金額：新台幣</w:t>
      </w:r>
      <w:r w:rsidR="00CA6678">
        <w:rPr>
          <w:rFonts w:ascii="標楷體" w:hAnsi="標楷體" w:hint="eastAsia"/>
          <w:b/>
          <w:sz w:val="32"/>
          <w:szCs w:val="32"/>
        </w:rPr>
        <w:t xml:space="preserve"> </w:t>
      </w:r>
      <w:r w:rsidR="00525D0A">
        <w:rPr>
          <w:rFonts w:ascii="標楷體" w:hAnsi="標楷體" w:hint="eastAsia"/>
          <w:b/>
          <w:color w:val="FF0000"/>
          <w:sz w:val="32"/>
          <w:szCs w:val="32"/>
        </w:rPr>
        <w:t>420</w:t>
      </w:r>
      <w:r w:rsidR="00B25DB5">
        <w:rPr>
          <w:rFonts w:ascii="標楷體" w:hAnsi="標楷體" w:hint="eastAsia"/>
          <w:b/>
          <w:color w:val="FF0000"/>
          <w:sz w:val="32"/>
          <w:szCs w:val="32"/>
        </w:rPr>
        <w:t>萬</w:t>
      </w:r>
      <w:r w:rsidRPr="00DC421D">
        <w:rPr>
          <w:rFonts w:ascii="標楷體" w:hAnsi="標楷體" w:hint="eastAsia"/>
          <w:b/>
          <w:color w:val="FF0000"/>
          <w:sz w:val="32"/>
          <w:szCs w:val="32"/>
        </w:rPr>
        <w:t>元整</w:t>
      </w:r>
      <w:r w:rsidRPr="00DC421D">
        <w:rPr>
          <w:rFonts w:ascii="標楷體" w:hAnsi="標楷體" w:hint="eastAsia"/>
          <w:b/>
          <w:sz w:val="32"/>
          <w:szCs w:val="32"/>
        </w:rPr>
        <w:t>。</w:t>
      </w:r>
    </w:p>
    <w:p w:rsidR="00D8311E" w:rsidRDefault="00B25DB5" w:rsidP="00F2395B">
      <w:pPr>
        <w:pStyle w:val="a5"/>
        <w:snapToGrid w:val="0"/>
        <w:spacing w:line="500" w:lineRule="exact"/>
        <w:ind w:leftChars="450" w:left="1442" w:hangingChars="129" w:hanging="362"/>
        <w:jc w:val="both"/>
        <w:rPr>
          <w:rFonts w:ascii="標楷體" w:hAnsi="標楷體"/>
          <w:sz w:val="28"/>
        </w:rPr>
      </w:pPr>
      <w:r>
        <w:rPr>
          <w:rFonts w:ascii="標楷體" w:hAnsi="標楷體" w:hint="eastAsia"/>
          <w:b/>
          <w:sz w:val="28"/>
        </w:rPr>
        <w:t>■</w:t>
      </w:r>
      <w:r w:rsidR="00D8311E" w:rsidRPr="00836DD4">
        <w:rPr>
          <w:rFonts w:ascii="標楷體" w:hAnsi="標楷體" w:hint="eastAsia"/>
          <w:b/>
          <w:sz w:val="28"/>
        </w:rPr>
        <w:t xml:space="preserve"> </w:t>
      </w:r>
      <w:r w:rsidR="00D8311E" w:rsidRPr="00A51FC7">
        <w:rPr>
          <w:rFonts w:ascii="標楷體" w:hAnsi="標楷體" w:hint="eastAsia"/>
          <w:b/>
          <w:sz w:val="28"/>
          <w:szCs w:val="28"/>
        </w:rPr>
        <w:t>本案預算金額：新台幣</w:t>
      </w:r>
      <w:r w:rsidR="00CA6678">
        <w:rPr>
          <w:rFonts w:ascii="標楷體" w:hAnsi="標楷體" w:hint="eastAsia"/>
          <w:b/>
          <w:sz w:val="28"/>
          <w:szCs w:val="28"/>
        </w:rPr>
        <w:t xml:space="preserve"> </w:t>
      </w:r>
      <w:r w:rsidR="00525D0A">
        <w:rPr>
          <w:rFonts w:ascii="標楷體" w:hAnsi="標楷體" w:hint="eastAsia"/>
          <w:b/>
          <w:color w:val="FF0000"/>
          <w:sz w:val="32"/>
          <w:szCs w:val="32"/>
        </w:rPr>
        <w:t>420</w:t>
      </w:r>
      <w:r>
        <w:rPr>
          <w:rFonts w:ascii="標楷體" w:hAnsi="標楷體" w:hint="eastAsia"/>
          <w:b/>
          <w:color w:val="FF0000"/>
          <w:sz w:val="32"/>
          <w:szCs w:val="32"/>
        </w:rPr>
        <w:t>萬</w:t>
      </w:r>
      <w:r w:rsidRPr="00A51FC7">
        <w:rPr>
          <w:rFonts w:ascii="標楷體" w:hAnsi="標楷體" w:hint="eastAsia"/>
          <w:b/>
          <w:color w:val="FF0000"/>
          <w:sz w:val="28"/>
          <w:szCs w:val="28"/>
        </w:rPr>
        <w:t>元整</w:t>
      </w:r>
      <w:r w:rsidR="00D8311E">
        <w:rPr>
          <w:rFonts w:ascii="標楷體" w:hAnsi="標楷體" w:hint="eastAsia"/>
          <w:b/>
          <w:sz w:val="28"/>
          <w:szCs w:val="28"/>
        </w:rPr>
        <w:t>，內容如下：</w:t>
      </w:r>
    </w:p>
    <w:p w:rsidR="00511248" w:rsidRDefault="00D8311E" w:rsidP="00F2395B">
      <w:pPr>
        <w:pStyle w:val="a5"/>
        <w:snapToGrid w:val="0"/>
        <w:spacing w:line="500" w:lineRule="exact"/>
        <w:ind w:leftChars="450" w:left="1442" w:hangingChars="129" w:hanging="362"/>
        <w:jc w:val="both"/>
        <w:rPr>
          <w:rFonts w:ascii="標楷體" w:hAnsi="標楷體"/>
          <w:b/>
          <w:sz w:val="28"/>
          <w:szCs w:val="28"/>
        </w:rPr>
      </w:pPr>
      <w:r>
        <w:rPr>
          <w:rFonts w:ascii="標楷體" w:hAnsi="標楷體" w:hint="eastAsia"/>
          <w:b/>
          <w:sz w:val="28"/>
          <w:szCs w:val="28"/>
        </w:rPr>
        <w:t xml:space="preserve">  </w:t>
      </w:r>
      <w:r w:rsidR="00931F33">
        <w:rPr>
          <w:rFonts w:ascii="標楷體" w:hAnsi="標楷體" w:hint="eastAsia"/>
          <w:b/>
          <w:sz w:val="28"/>
          <w:szCs w:val="28"/>
        </w:rPr>
        <w:t xml:space="preserve">  </w:t>
      </w:r>
      <w:r w:rsidR="00B25DB5">
        <w:rPr>
          <w:rFonts w:ascii="標楷體" w:hAnsi="標楷體" w:hint="eastAsia"/>
          <w:b/>
          <w:sz w:val="28"/>
          <w:szCs w:val="28"/>
        </w:rPr>
        <w:t>■</w:t>
      </w:r>
      <w:r w:rsidR="00931F33">
        <w:rPr>
          <w:rFonts w:ascii="標楷體" w:hAnsi="標楷體" w:hint="eastAsia"/>
          <w:b/>
          <w:sz w:val="28"/>
          <w:szCs w:val="28"/>
        </w:rPr>
        <w:t xml:space="preserve"> </w:t>
      </w:r>
      <w:r w:rsidR="00D20153" w:rsidRPr="00A51FC7">
        <w:rPr>
          <w:rFonts w:hint="eastAsia"/>
          <w:b/>
          <w:color w:val="000000"/>
          <w:sz w:val="28"/>
          <w:szCs w:val="28"/>
        </w:rPr>
        <w:t>委託服務費用</w:t>
      </w:r>
      <w:r w:rsidR="00E36DFE" w:rsidRPr="00A51FC7">
        <w:rPr>
          <w:rFonts w:ascii="標楷體" w:hAnsi="標楷體" w:hint="eastAsia"/>
          <w:b/>
          <w:sz w:val="28"/>
          <w:szCs w:val="28"/>
        </w:rPr>
        <w:t>預算金額：</w:t>
      </w:r>
      <w:r w:rsidR="00946842" w:rsidRPr="00A51FC7">
        <w:rPr>
          <w:rFonts w:ascii="標楷體" w:hAnsi="標楷體" w:hint="eastAsia"/>
          <w:b/>
          <w:sz w:val="28"/>
          <w:szCs w:val="28"/>
        </w:rPr>
        <w:t>新台幣</w:t>
      </w:r>
      <w:r w:rsidR="00CA6678">
        <w:rPr>
          <w:rFonts w:ascii="標楷體" w:hAnsi="標楷體" w:hint="eastAsia"/>
          <w:b/>
          <w:sz w:val="28"/>
          <w:szCs w:val="28"/>
        </w:rPr>
        <w:t xml:space="preserve"> </w:t>
      </w:r>
      <w:r w:rsidR="00525D0A">
        <w:rPr>
          <w:rFonts w:ascii="標楷體" w:hAnsi="標楷體" w:hint="eastAsia"/>
          <w:b/>
          <w:color w:val="FF0000"/>
          <w:sz w:val="32"/>
          <w:szCs w:val="32"/>
        </w:rPr>
        <w:t>420</w:t>
      </w:r>
      <w:r w:rsidR="00B25DB5">
        <w:rPr>
          <w:rFonts w:ascii="標楷體" w:hAnsi="標楷體" w:hint="eastAsia"/>
          <w:b/>
          <w:color w:val="FF0000"/>
          <w:sz w:val="32"/>
          <w:szCs w:val="32"/>
        </w:rPr>
        <w:t>萬</w:t>
      </w:r>
      <w:r w:rsidR="00B25DB5" w:rsidRPr="00A51FC7">
        <w:rPr>
          <w:rFonts w:ascii="標楷體" w:hAnsi="標楷體" w:hint="eastAsia"/>
          <w:b/>
          <w:color w:val="FF0000"/>
          <w:sz w:val="28"/>
          <w:szCs w:val="28"/>
        </w:rPr>
        <w:t>元整</w:t>
      </w:r>
      <w:r w:rsidR="00B63EFB" w:rsidRPr="00A51FC7">
        <w:rPr>
          <w:rFonts w:ascii="標楷體" w:hAnsi="標楷體" w:hint="eastAsia"/>
          <w:b/>
          <w:sz w:val="28"/>
          <w:szCs w:val="28"/>
        </w:rPr>
        <w:t>。</w:t>
      </w:r>
    </w:p>
    <w:p w:rsidR="00931F33" w:rsidRDefault="00931F33" w:rsidP="00F2395B">
      <w:pPr>
        <w:pStyle w:val="a5"/>
        <w:snapToGrid w:val="0"/>
        <w:spacing w:line="500" w:lineRule="exact"/>
        <w:ind w:leftChars="673" w:left="2159" w:hangingChars="194" w:hanging="544"/>
        <w:jc w:val="both"/>
        <w:rPr>
          <w:rFonts w:ascii="標楷體" w:hAnsi="標楷體"/>
          <w:b/>
          <w:sz w:val="28"/>
          <w:szCs w:val="28"/>
        </w:rPr>
      </w:pPr>
      <w:r>
        <w:rPr>
          <w:rFonts w:ascii="標楷體" w:hAnsi="標楷體" w:hint="eastAsia"/>
          <w:b/>
          <w:sz w:val="28"/>
          <w:szCs w:val="28"/>
        </w:rPr>
        <w:t>□</w:t>
      </w:r>
      <w:r w:rsidR="00281402">
        <w:rPr>
          <w:rFonts w:hint="eastAsia"/>
          <w:b/>
          <w:szCs w:val="28"/>
        </w:rPr>
        <w:t>採固定金額给付之項目及費用：</w:t>
      </w:r>
      <w:r w:rsidR="00281402" w:rsidRPr="00A51FC7">
        <w:rPr>
          <w:rFonts w:hint="eastAsia"/>
          <w:b/>
          <w:szCs w:val="28"/>
        </w:rPr>
        <w:t>新台幣</w:t>
      </w:r>
      <w:r w:rsidR="00281402">
        <w:rPr>
          <w:rFonts w:hint="eastAsia"/>
          <w:b/>
          <w:szCs w:val="28"/>
        </w:rPr>
        <w:t xml:space="preserve"> </w:t>
      </w:r>
      <w:r w:rsidR="00281402" w:rsidRPr="00CA6678">
        <w:rPr>
          <w:rFonts w:hint="eastAsia"/>
          <w:sz w:val="32"/>
          <w:szCs w:val="32"/>
        </w:rPr>
        <w:t>仟</w:t>
      </w:r>
      <w:r w:rsidR="00281402">
        <w:rPr>
          <w:rFonts w:hint="eastAsia"/>
          <w:sz w:val="32"/>
          <w:szCs w:val="32"/>
        </w:rPr>
        <w:t xml:space="preserve"> </w:t>
      </w:r>
      <w:r w:rsidR="00281402" w:rsidRPr="00CA6678">
        <w:rPr>
          <w:rFonts w:hint="eastAsia"/>
        </w:rPr>
        <w:t>佰</w:t>
      </w:r>
      <w:r w:rsidR="00281402" w:rsidRPr="00CA6678">
        <w:t xml:space="preserve"> </w:t>
      </w:r>
      <w:r w:rsidR="00281402" w:rsidRPr="00CA6678">
        <w:rPr>
          <w:rFonts w:hint="eastAsia"/>
        </w:rPr>
        <w:t>拾</w:t>
      </w:r>
      <w:r w:rsidR="00281402">
        <w:rPr>
          <w:rFonts w:hint="eastAsia"/>
        </w:rPr>
        <w:t xml:space="preserve"> </w:t>
      </w:r>
      <w:r w:rsidR="00281402" w:rsidRPr="00CA6678">
        <w:rPr>
          <w:rFonts w:hint="eastAsia"/>
        </w:rPr>
        <w:t>萬</w:t>
      </w:r>
      <w:r w:rsidR="00281402">
        <w:rPr>
          <w:rFonts w:hint="eastAsia"/>
        </w:rPr>
        <w:t xml:space="preserve"> </w:t>
      </w:r>
      <w:r w:rsidR="00281402" w:rsidRPr="00CA6678">
        <w:rPr>
          <w:rFonts w:hint="eastAsia"/>
        </w:rPr>
        <w:t>仟</w:t>
      </w:r>
      <w:r w:rsidR="00281402">
        <w:rPr>
          <w:rFonts w:hint="eastAsia"/>
        </w:rPr>
        <w:t xml:space="preserve"> </w:t>
      </w:r>
      <w:r w:rsidR="00281402" w:rsidRPr="00CA6678">
        <w:rPr>
          <w:rFonts w:hint="eastAsia"/>
        </w:rPr>
        <w:t>佰</w:t>
      </w:r>
      <w:r w:rsidR="00281402">
        <w:rPr>
          <w:rFonts w:hint="eastAsia"/>
        </w:rPr>
        <w:t xml:space="preserve"> </w:t>
      </w:r>
      <w:r w:rsidR="00281402" w:rsidRPr="00CA6678">
        <w:rPr>
          <w:rFonts w:hint="eastAsia"/>
        </w:rPr>
        <w:t>拾</w:t>
      </w:r>
      <w:r w:rsidR="00281402">
        <w:rPr>
          <w:rFonts w:hint="eastAsia"/>
        </w:rPr>
        <w:t xml:space="preserve"> </w:t>
      </w:r>
      <w:r w:rsidR="00281402" w:rsidRPr="00A51FC7">
        <w:rPr>
          <w:rFonts w:hint="eastAsia"/>
          <w:b/>
          <w:color w:val="FF0000"/>
          <w:szCs w:val="28"/>
        </w:rPr>
        <w:t>元整</w:t>
      </w:r>
      <w:r w:rsidRPr="00A51FC7">
        <w:rPr>
          <w:rFonts w:ascii="標楷體" w:hAnsi="標楷體" w:hint="eastAsia"/>
          <w:b/>
          <w:sz w:val="28"/>
          <w:szCs w:val="28"/>
        </w:rPr>
        <w:t>。</w:t>
      </w:r>
    </w:p>
    <w:p w:rsidR="00244797" w:rsidRPr="00281402" w:rsidRDefault="00931F33" w:rsidP="00281402">
      <w:pPr>
        <w:pStyle w:val="a5"/>
        <w:snapToGrid w:val="0"/>
        <w:spacing w:line="500" w:lineRule="exact"/>
        <w:ind w:leftChars="673" w:left="2198" w:hangingChars="194" w:hanging="583"/>
        <w:jc w:val="both"/>
        <w:rPr>
          <w:rFonts w:ascii="新細明體" w:eastAsia="新細明體" w:hAnsi="新細明體"/>
          <w:b/>
          <w:bCs/>
          <w:color w:val="0000FF"/>
          <w:sz w:val="28"/>
          <w:szCs w:val="28"/>
        </w:rPr>
      </w:pPr>
      <w:r>
        <w:rPr>
          <w:rFonts w:hint="eastAsia"/>
          <w:b/>
          <w:color w:val="000000"/>
          <w:szCs w:val="28"/>
        </w:rPr>
        <w:t>□</w:t>
      </w:r>
      <w:r w:rsidR="00281402">
        <w:rPr>
          <w:rFonts w:hint="eastAsia"/>
          <w:b/>
          <w:color w:val="000000"/>
          <w:szCs w:val="28"/>
        </w:rPr>
        <w:t>核實</w:t>
      </w:r>
      <w:r w:rsidR="00281402" w:rsidRPr="00A51FC7">
        <w:rPr>
          <w:rFonts w:hint="eastAsia"/>
          <w:b/>
          <w:color w:val="000000"/>
          <w:szCs w:val="28"/>
        </w:rPr>
        <w:t>支</w:t>
      </w:r>
      <w:r w:rsidR="00281402">
        <w:rPr>
          <w:rFonts w:hint="eastAsia"/>
          <w:b/>
          <w:color w:val="000000"/>
          <w:szCs w:val="28"/>
        </w:rPr>
        <w:t>付</w:t>
      </w:r>
      <w:r w:rsidR="00281402">
        <w:rPr>
          <w:rFonts w:hint="eastAsia"/>
          <w:b/>
          <w:szCs w:val="28"/>
        </w:rPr>
        <w:t>項目及費用：</w:t>
      </w:r>
      <w:r w:rsidR="00281402" w:rsidRPr="00A51FC7">
        <w:rPr>
          <w:rFonts w:hint="eastAsia"/>
          <w:b/>
          <w:color w:val="000000"/>
          <w:szCs w:val="28"/>
        </w:rPr>
        <w:t>新台幣</w:t>
      </w:r>
      <w:r w:rsidR="00281402">
        <w:rPr>
          <w:rFonts w:hint="eastAsia"/>
          <w:b/>
          <w:color w:val="000000"/>
          <w:szCs w:val="28"/>
        </w:rPr>
        <w:t xml:space="preserve"> </w:t>
      </w:r>
      <w:r w:rsidR="00281402" w:rsidRPr="00CA6678">
        <w:rPr>
          <w:rFonts w:hint="eastAsia"/>
          <w:sz w:val="32"/>
          <w:szCs w:val="32"/>
        </w:rPr>
        <w:t>仟</w:t>
      </w:r>
      <w:r w:rsidR="00281402">
        <w:rPr>
          <w:rFonts w:hint="eastAsia"/>
          <w:sz w:val="32"/>
          <w:szCs w:val="32"/>
        </w:rPr>
        <w:t xml:space="preserve"> </w:t>
      </w:r>
      <w:r w:rsidR="00281402" w:rsidRPr="00CA6678">
        <w:rPr>
          <w:rFonts w:hint="eastAsia"/>
        </w:rPr>
        <w:t>佰</w:t>
      </w:r>
      <w:r w:rsidR="00281402" w:rsidRPr="00CA6678">
        <w:t xml:space="preserve"> </w:t>
      </w:r>
      <w:r w:rsidR="00281402" w:rsidRPr="00CA6678">
        <w:rPr>
          <w:rFonts w:hint="eastAsia"/>
        </w:rPr>
        <w:t>拾</w:t>
      </w:r>
      <w:r w:rsidR="00281402">
        <w:rPr>
          <w:rFonts w:hint="eastAsia"/>
        </w:rPr>
        <w:t xml:space="preserve"> </w:t>
      </w:r>
      <w:r w:rsidR="00281402" w:rsidRPr="00CA6678">
        <w:rPr>
          <w:rFonts w:hint="eastAsia"/>
        </w:rPr>
        <w:t>萬</w:t>
      </w:r>
      <w:r w:rsidR="00281402">
        <w:rPr>
          <w:rFonts w:hint="eastAsia"/>
        </w:rPr>
        <w:t xml:space="preserve"> </w:t>
      </w:r>
      <w:r w:rsidR="00281402" w:rsidRPr="00CA6678">
        <w:rPr>
          <w:rFonts w:hint="eastAsia"/>
        </w:rPr>
        <w:t>仟</w:t>
      </w:r>
      <w:r w:rsidR="00281402">
        <w:rPr>
          <w:rFonts w:hint="eastAsia"/>
        </w:rPr>
        <w:t xml:space="preserve"> </w:t>
      </w:r>
      <w:r w:rsidR="00281402" w:rsidRPr="00CA6678">
        <w:rPr>
          <w:rFonts w:hint="eastAsia"/>
        </w:rPr>
        <w:t>佰</w:t>
      </w:r>
      <w:r w:rsidR="00281402">
        <w:rPr>
          <w:rFonts w:hint="eastAsia"/>
        </w:rPr>
        <w:t xml:space="preserve"> </w:t>
      </w:r>
      <w:r w:rsidR="00281402" w:rsidRPr="00CA6678">
        <w:rPr>
          <w:rFonts w:hint="eastAsia"/>
        </w:rPr>
        <w:t>拾</w:t>
      </w:r>
      <w:r w:rsidR="00281402">
        <w:rPr>
          <w:rFonts w:hint="eastAsia"/>
        </w:rPr>
        <w:t xml:space="preserve"> </w:t>
      </w:r>
      <w:r w:rsidR="00281402" w:rsidRPr="00A51FC7">
        <w:rPr>
          <w:rFonts w:hint="eastAsia"/>
          <w:b/>
          <w:color w:val="FF0000"/>
          <w:szCs w:val="28"/>
        </w:rPr>
        <w:t>元整</w:t>
      </w:r>
      <w:r w:rsidR="003323A4" w:rsidRPr="00A51FC7">
        <w:rPr>
          <w:rFonts w:hint="eastAsia"/>
          <w:b/>
          <w:color w:val="FF0000"/>
          <w:szCs w:val="28"/>
        </w:rPr>
        <w:t>。</w:t>
      </w:r>
    </w:p>
    <w:p w:rsidR="00FC4499" w:rsidRDefault="00557B9A" w:rsidP="003E1A24">
      <w:pPr>
        <w:pStyle w:val="a5"/>
        <w:snapToGrid w:val="0"/>
        <w:spacing w:line="500" w:lineRule="exact"/>
        <w:ind w:leftChars="450" w:left="1980" w:hanging="900"/>
        <w:jc w:val="both"/>
        <w:rPr>
          <w:b/>
          <w:bCs/>
          <w:color w:val="000000"/>
          <w:sz w:val="28"/>
          <w:szCs w:val="28"/>
        </w:rPr>
      </w:pPr>
      <w:r>
        <w:rPr>
          <w:rFonts w:hint="eastAsia"/>
          <w:b/>
          <w:sz w:val="28"/>
          <w:szCs w:val="28"/>
        </w:rPr>
        <w:t>（一）</w:t>
      </w:r>
      <w:r w:rsidR="007216FF" w:rsidRPr="007216FF">
        <w:rPr>
          <w:rFonts w:hint="eastAsia"/>
          <w:b/>
          <w:bCs/>
          <w:sz w:val="28"/>
          <w:szCs w:val="28"/>
        </w:rPr>
        <w:t>投標</w:t>
      </w:r>
      <w:r w:rsidR="00D8311E" w:rsidRPr="007216FF">
        <w:rPr>
          <w:rFonts w:hint="eastAsia"/>
          <w:b/>
          <w:bCs/>
          <w:sz w:val="28"/>
          <w:szCs w:val="28"/>
        </w:rPr>
        <w:t>廠商應依</w:t>
      </w:r>
      <w:r w:rsidR="00B25DB5">
        <w:rPr>
          <w:rFonts w:ascii="標楷體" w:hAnsi="標楷體" w:hint="eastAsia"/>
          <w:b/>
          <w:bCs/>
          <w:sz w:val="28"/>
          <w:szCs w:val="28"/>
        </w:rPr>
        <w:t>■</w:t>
      </w:r>
      <w:r w:rsidR="00D8311E" w:rsidRPr="007216FF">
        <w:rPr>
          <w:rFonts w:hint="eastAsia"/>
          <w:b/>
          <w:bCs/>
          <w:color w:val="000000"/>
          <w:sz w:val="28"/>
          <w:szCs w:val="28"/>
        </w:rPr>
        <w:t>委託服務費用及</w:t>
      </w:r>
      <w:r w:rsidR="00836DD4">
        <w:rPr>
          <w:rFonts w:hint="eastAsia"/>
          <w:b/>
          <w:bCs/>
          <w:color w:val="000000"/>
          <w:sz w:val="28"/>
          <w:szCs w:val="28"/>
        </w:rPr>
        <w:t>□固定金額给付□核實</w:t>
      </w:r>
      <w:r w:rsidR="00836DD4" w:rsidRPr="007216FF">
        <w:rPr>
          <w:rFonts w:hint="eastAsia"/>
          <w:b/>
          <w:bCs/>
          <w:color w:val="000000"/>
          <w:sz w:val="28"/>
          <w:szCs w:val="28"/>
        </w:rPr>
        <w:t>支</w:t>
      </w:r>
      <w:r w:rsidR="00836DD4">
        <w:rPr>
          <w:rFonts w:hint="eastAsia"/>
          <w:b/>
          <w:bCs/>
          <w:color w:val="000000"/>
          <w:sz w:val="28"/>
          <w:szCs w:val="28"/>
        </w:rPr>
        <w:t>付</w:t>
      </w:r>
      <w:r w:rsidR="00836DD4" w:rsidRPr="007216FF">
        <w:rPr>
          <w:rFonts w:hint="eastAsia"/>
          <w:b/>
          <w:bCs/>
          <w:color w:val="000000"/>
          <w:sz w:val="28"/>
          <w:szCs w:val="28"/>
        </w:rPr>
        <w:t>項目</w:t>
      </w:r>
      <w:r w:rsidR="00836DD4">
        <w:rPr>
          <w:rFonts w:hint="eastAsia"/>
          <w:b/>
          <w:bCs/>
          <w:color w:val="000000"/>
          <w:sz w:val="28"/>
          <w:szCs w:val="28"/>
        </w:rPr>
        <w:t>，</w:t>
      </w:r>
      <w:r w:rsidR="00D8311E" w:rsidRPr="007216FF">
        <w:rPr>
          <w:rFonts w:hint="eastAsia"/>
          <w:b/>
          <w:bCs/>
          <w:color w:val="000000"/>
          <w:sz w:val="28"/>
          <w:szCs w:val="28"/>
        </w:rPr>
        <w:t>分別</w:t>
      </w:r>
      <w:r w:rsidR="007216FF">
        <w:rPr>
          <w:rFonts w:hint="eastAsia"/>
          <w:b/>
          <w:bCs/>
          <w:color w:val="000000"/>
          <w:sz w:val="28"/>
          <w:szCs w:val="28"/>
        </w:rPr>
        <w:t>提列各項經費後加總</w:t>
      </w:r>
      <w:r w:rsidR="007216FF" w:rsidRPr="00836DD4">
        <w:rPr>
          <w:rFonts w:hint="eastAsia"/>
          <w:b/>
          <w:bCs/>
          <w:color w:val="000000"/>
          <w:sz w:val="28"/>
          <w:szCs w:val="28"/>
          <w:u w:val="single"/>
        </w:rPr>
        <w:t>填報總</w:t>
      </w:r>
      <w:r w:rsidR="00D8311E" w:rsidRPr="00836DD4">
        <w:rPr>
          <w:rFonts w:hint="eastAsia"/>
          <w:b/>
          <w:bCs/>
          <w:color w:val="000000"/>
          <w:sz w:val="28"/>
          <w:szCs w:val="28"/>
          <w:u w:val="single"/>
        </w:rPr>
        <w:t>價</w:t>
      </w:r>
      <w:r w:rsidR="00836DD4">
        <w:rPr>
          <w:rFonts w:hint="eastAsia"/>
          <w:b/>
          <w:bCs/>
          <w:color w:val="000000"/>
          <w:sz w:val="28"/>
          <w:szCs w:val="28"/>
          <w:u w:val="single"/>
        </w:rPr>
        <w:t>投標</w:t>
      </w:r>
      <w:r w:rsidR="00D8311E" w:rsidRPr="007216FF">
        <w:rPr>
          <w:rFonts w:hint="eastAsia"/>
          <w:b/>
          <w:bCs/>
          <w:color w:val="000000"/>
          <w:sz w:val="28"/>
          <w:szCs w:val="28"/>
        </w:rPr>
        <w:t>。</w:t>
      </w:r>
    </w:p>
    <w:p w:rsidR="00946842" w:rsidRPr="00281402" w:rsidRDefault="00FC4499" w:rsidP="00281402">
      <w:pPr>
        <w:pStyle w:val="a5"/>
        <w:snapToGrid w:val="0"/>
        <w:spacing w:line="500" w:lineRule="exact"/>
        <w:ind w:leftChars="225" w:left="2340" w:hanging="1800"/>
        <w:jc w:val="both"/>
        <w:rPr>
          <w:rFonts w:ascii="標楷體" w:hAnsi="標楷體"/>
          <w:b/>
          <w:sz w:val="28"/>
          <w:szCs w:val="28"/>
          <w:shd w:val="pct15" w:color="auto" w:fill="FFFFFF"/>
        </w:rPr>
      </w:pPr>
      <w:r>
        <w:rPr>
          <w:rFonts w:hint="eastAsia"/>
          <w:b/>
          <w:sz w:val="28"/>
          <w:szCs w:val="28"/>
        </w:rPr>
        <w:t xml:space="preserve">    </w:t>
      </w:r>
      <w:r w:rsidR="00557B9A" w:rsidRPr="001A129F">
        <w:rPr>
          <w:rFonts w:ascii="標楷體" w:hAnsi="標楷體" w:hint="eastAsia"/>
          <w:b/>
          <w:sz w:val="28"/>
          <w:szCs w:val="28"/>
        </w:rPr>
        <w:t>（二）</w:t>
      </w:r>
      <w:r w:rsidR="00D8311E" w:rsidRPr="00D2241B">
        <w:rPr>
          <w:rFonts w:ascii="標楷體" w:hAnsi="標楷體" w:hint="eastAsia"/>
          <w:b/>
          <w:sz w:val="28"/>
          <w:szCs w:val="28"/>
          <w:shd w:val="pct15" w:color="auto" w:fill="FFFFFF"/>
        </w:rPr>
        <w:t>注意：投標廠商報價不得逾預算金額，投標廠商報價超過預算金額者，依政府採購法第50條第1項第2款暨行政院公共工程委員會96年10月2日工程企字第09600396110號函規定，列為不合格標，不予減價機會</w:t>
      </w:r>
      <w:r w:rsidR="00557B9A" w:rsidRPr="00D2241B">
        <w:rPr>
          <w:rFonts w:ascii="標楷體" w:hAnsi="標楷體" w:hint="eastAsia"/>
          <w:b/>
          <w:sz w:val="28"/>
          <w:szCs w:val="28"/>
          <w:shd w:val="pct15" w:color="auto" w:fill="FFFFFF"/>
        </w:rPr>
        <w:t>。</w:t>
      </w:r>
    </w:p>
    <w:p w:rsidR="00557B9A" w:rsidRPr="00281402" w:rsidRDefault="00E82DF7" w:rsidP="00281402">
      <w:pPr>
        <w:pStyle w:val="21"/>
        <w:widowControl w:val="0"/>
        <w:tabs>
          <w:tab w:val="clear" w:pos="480"/>
          <w:tab w:val="left" w:pos="1080"/>
          <w:tab w:val="num" w:pos="1620"/>
        </w:tabs>
        <w:adjustRightInd w:val="0"/>
        <w:spacing w:line="500" w:lineRule="exact"/>
        <w:ind w:left="1080" w:hanging="600"/>
        <w:jc w:val="both"/>
        <w:textAlignment w:val="baseline"/>
        <w:rPr>
          <w:rFonts w:ascii="新細明體" w:eastAsia="新細明體" w:hAnsi="新細明體"/>
          <w:b/>
          <w:color w:val="0000FF"/>
          <w:sz w:val="24"/>
          <w:u w:val="single"/>
        </w:rPr>
      </w:pPr>
      <w:r w:rsidRPr="00557B9A">
        <w:rPr>
          <w:rFonts w:hint="eastAsia"/>
          <w:b/>
          <w:sz w:val="32"/>
          <w:szCs w:val="32"/>
        </w:rPr>
        <w:t>二、</w:t>
      </w:r>
      <w:r w:rsidR="006F59A5" w:rsidRPr="00557B9A">
        <w:rPr>
          <w:rFonts w:hint="eastAsia"/>
          <w:b/>
          <w:bCs/>
          <w:sz w:val="32"/>
          <w:szCs w:val="32"/>
        </w:rPr>
        <w:t>代收代付</w:t>
      </w:r>
      <w:r w:rsidR="00281402">
        <w:rPr>
          <w:rFonts w:hint="eastAsia"/>
          <w:b/>
          <w:sz w:val="32"/>
          <w:szCs w:val="32"/>
        </w:rPr>
        <w:t>項目及費用</w:t>
      </w:r>
      <w:r w:rsidR="00281402" w:rsidRPr="00557B9A">
        <w:rPr>
          <w:rFonts w:hint="eastAsia"/>
          <w:b/>
          <w:sz w:val="32"/>
          <w:szCs w:val="32"/>
        </w:rPr>
        <w:t>：</w:t>
      </w:r>
      <w:r w:rsidR="00281402" w:rsidRPr="00F44EB7">
        <w:rPr>
          <w:rFonts w:hint="eastAsia"/>
          <w:b/>
          <w:sz w:val="32"/>
          <w:szCs w:val="32"/>
        </w:rPr>
        <w:t>無</w:t>
      </w:r>
    </w:p>
    <w:p w:rsidR="00946842" w:rsidRDefault="003C7C4F" w:rsidP="00D256C3">
      <w:pPr>
        <w:numPr>
          <w:ilvl w:val="0"/>
          <w:numId w:val="18"/>
        </w:numPr>
        <w:spacing w:line="500" w:lineRule="exact"/>
        <w:rPr>
          <w:rFonts w:eastAsia="標楷體"/>
          <w:b/>
          <w:bCs/>
          <w:sz w:val="36"/>
        </w:rPr>
      </w:pPr>
      <w:r>
        <w:rPr>
          <w:rFonts w:eastAsia="標楷體" w:hint="eastAsia"/>
          <w:b/>
          <w:bCs/>
          <w:sz w:val="36"/>
        </w:rPr>
        <w:lastRenderedPageBreak/>
        <w:t>服務建議書（企劃書）</w:t>
      </w:r>
      <w:r w:rsidR="00386C9C">
        <w:rPr>
          <w:rFonts w:eastAsia="標楷體" w:hint="eastAsia"/>
          <w:b/>
          <w:bCs/>
          <w:sz w:val="36"/>
        </w:rPr>
        <w:t>撰寫</w:t>
      </w:r>
      <w:r w:rsidR="00946842">
        <w:rPr>
          <w:rFonts w:eastAsia="標楷體" w:hint="eastAsia"/>
          <w:b/>
          <w:bCs/>
          <w:sz w:val="36"/>
        </w:rPr>
        <w:t>格式</w:t>
      </w:r>
      <w:r w:rsidR="00C44B71">
        <w:rPr>
          <w:rFonts w:eastAsia="標楷體" w:hint="eastAsia"/>
          <w:b/>
          <w:bCs/>
          <w:sz w:val="36"/>
        </w:rPr>
        <w:t>、</w:t>
      </w:r>
      <w:r w:rsidR="00946842">
        <w:rPr>
          <w:rFonts w:eastAsia="標楷體" w:hint="eastAsia"/>
          <w:b/>
          <w:bCs/>
          <w:sz w:val="36"/>
        </w:rPr>
        <w:t>內容</w:t>
      </w:r>
      <w:r w:rsidR="00C44B71">
        <w:rPr>
          <w:rFonts w:eastAsia="標楷體" w:hint="eastAsia"/>
          <w:b/>
          <w:bCs/>
          <w:sz w:val="36"/>
        </w:rPr>
        <w:t>及相關規定</w:t>
      </w:r>
      <w:r w:rsidR="00164E65">
        <w:rPr>
          <w:rFonts w:eastAsia="標楷體" w:hint="eastAsia"/>
          <w:b/>
          <w:bCs/>
          <w:sz w:val="36"/>
        </w:rPr>
        <w:t>：</w:t>
      </w:r>
    </w:p>
    <w:p w:rsidR="001860EE" w:rsidRPr="001860EE" w:rsidRDefault="001860EE" w:rsidP="001860EE">
      <w:pPr>
        <w:pStyle w:val="a5"/>
        <w:numPr>
          <w:ilvl w:val="3"/>
          <w:numId w:val="5"/>
        </w:numPr>
        <w:tabs>
          <w:tab w:val="clear" w:pos="3418"/>
          <w:tab w:val="num" w:pos="900"/>
        </w:tabs>
        <w:snapToGrid w:val="0"/>
        <w:spacing w:line="500" w:lineRule="exact"/>
        <w:ind w:left="1080"/>
        <w:jc w:val="both"/>
        <w:rPr>
          <w:rFonts w:ascii="標楷體" w:hAnsi="標楷體"/>
          <w:color w:val="FF0000"/>
          <w:sz w:val="32"/>
          <w:szCs w:val="32"/>
        </w:rPr>
      </w:pPr>
      <w:r w:rsidRPr="001860EE">
        <w:rPr>
          <w:rFonts w:ascii="標楷體" w:hAnsi="標楷體" w:hint="eastAsia"/>
          <w:b/>
          <w:bCs/>
          <w:sz w:val="32"/>
          <w:szCs w:val="32"/>
        </w:rPr>
        <w:t>本案投標廠商是否須延聘相關專家學者組成「專家諮詢、顧問團隊</w:t>
      </w:r>
      <w:r w:rsidR="0003545D" w:rsidRPr="0003545D">
        <w:rPr>
          <w:rFonts w:ascii="標楷體" w:hAnsi="標楷體" w:hint="eastAsia"/>
          <w:b/>
          <w:bCs/>
          <w:sz w:val="32"/>
          <w:szCs w:val="32"/>
        </w:rPr>
        <w:t>或工作團隊</w:t>
      </w:r>
      <w:r w:rsidRPr="001860EE">
        <w:rPr>
          <w:rFonts w:ascii="標楷體" w:hAnsi="標楷體" w:hint="eastAsia"/>
          <w:b/>
          <w:bCs/>
          <w:sz w:val="32"/>
          <w:szCs w:val="32"/>
        </w:rPr>
        <w:t>」（下統稱「專家諮詢小組」）等類似組織或編組，以執行本計畫，並於服務建議書</w:t>
      </w:r>
      <w:r w:rsidRPr="001860EE">
        <w:rPr>
          <w:rFonts w:ascii="標楷體" w:hAnsi="標楷體"/>
          <w:b/>
          <w:bCs/>
          <w:sz w:val="32"/>
          <w:szCs w:val="32"/>
        </w:rPr>
        <w:t>(</w:t>
      </w:r>
      <w:r w:rsidRPr="001860EE">
        <w:rPr>
          <w:rFonts w:ascii="標楷體" w:hAnsi="標楷體" w:hint="eastAsia"/>
          <w:b/>
          <w:bCs/>
          <w:sz w:val="32"/>
          <w:szCs w:val="32"/>
        </w:rPr>
        <w:t>企劃書</w:t>
      </w:r>
      <w:r w:rsidRPr="001860EE">
        <w:rPr>
          <w:rFonts w:ascii="標楷體" w:hAnsi="標楷體"/>
          <w:b/>
          <w:bCs/>
          <w:sz w:val="32"/>
          <w:szCs w:val="32"/>
        </w:rPr>
        <w:t>)</w:t>
      </w:r>
      <w:r w:rsidRPr="001860EE">
        <w:rPr>
          <w:rFonts w:ascii="標楷體" w:hAnsi="標楷體" w:hint="eastAsia"/>
          <w:b/>
          <w:bCs/>
          <w:sz w:val="32"/>
          <w:szCs w:val="32"/>
        </w:rPr>
        <w:t>提報該等小組成員名單：</w:t>
      </w:r>
    </w:p>
    <w:p w:rsidR="001860EE" w:rsidRPr="007A18EF" w:rsidRDefault="00B25DB5" w:rsidP="00F2395B">
      <w:pPr>
        <w:pStyle w:val="aff9"/>
        <w:adjustRightInd w:val="0"/>
        <w:snapToGrid w:val="0"/>
        <w:spacing w:line="400" w:lineRule="exact"/>
        <w:ind w:leftChars="250" w:left="600" w:firstLineChars="190" w:firstLine="533"/>
        <w:rPr>
          <w:rFonts w:ascii="標楷體" w:eastAsia="標楷體" w:hAnsi="標楷體"/>
          <w:b/>
          <w:bCs/>
          <w:sz w:val="28"/>
          <w:szCs w:val="28"/>
        </w:rPr>
      </w:pPr>
      <w:r>
        <w:rPr>
          <w:rFonts w:ascii="標楷體" w:eastAsia="標楷體" w:hAnsi="標楷體" w:hint="eastAsia"/>
          <w:b/>
          <w:bCs/>
          <w:sz w:val="28"/>
          <w:szCs w:val="28"/>
        </w:rPr>
        <w:t>■</w:t>
      </w:r>
      <w:r w:rsidR="001860EE">
        <w:rPr>
          <w:rFonts w:ascii="標楷體" w:eastAsia="標楷體" w:hAnsi="標楷體" w:hint="eastAsia"/>
          <w:b/>
          <w:bCs/>
          <w:sz w:val="28"/>
          <w:szCs w:val="28"/>
        </w:rPr>
        <w:t>否</w:t>
      </w:r>
    </w:p>
    <w:p w:rsidR="001860EE" w:rsidRDefault="001860EE" w:rsidP="001860EE">
      <w:pPr>
        <w:pStyle w:val="aff9"/>
        <w:adjustRightInd w:val="0"/>
        <w:snapToGrid w:val="0"/>
        <w:spacing w:line="400" w:lineRule="exact"/>
        <w:ind w:leftChars="472" w:left="1416" w:hangingChars="101" w:hanging="283"/>
        <w:rPr>
          <w:rFonts w:ascii="標楷體" w:eastAsia="標楷體" w:hAnsi="標楷體"/>
          <w:b/>
          <w:bCs/>
          <w:sz w:val="28"/>
          <w:szCs w:val="28"/>
        </w:rPr>
      </w:pPr>
      <w:r>
        <w:rPr>
          <w:rFonts w:ascii="標楷體" w:eastAsia="標楷體" w:hAnsi="標楷體" w:hint="eastAsia"/>
          <w:b/>
          <w:bCs/>
          <w:sz w:val="28"/>
          <w:szCs w:val="28"/>
        </w:rPr>
        <w:t>□是，</w:t>
      </w:r>
      <w:r w:rsidRPr="004D492F">
        <w:rPr>
          <w:rFonts w:ascii="標楷體" w:eastAsia="標楷體" w:hAnsi="標楷體" w:hint="eastAsia"/>
          <w:b/>
          <w:bCs/>
          <w:sz w:val="28"/>
          <w:szCs w:val="28"/>
        </w:rPr>
        <w:t>投標廠商應依本案服務建議書</w:t>
      </w:r>
      <w:r w:rsidRPr="004D492F">
        <w:rPr>
          <w:rFonts w:ascii="標楷體" w:eastAsia="標楷體" w:hAnsi="標楷體"/>
          <w:b/>
          <w:bCs/>
          <w:sz w:val="28"/>
          <w:szCs w:val="28"/>
        </w:rPr>
        <w:t>(</w:t>
      </w:r>
      <w:r w:rsidRPr="004D492F">
        <w:rPr>
          <w:rFonts w:ascii="標楷體" w:eastAsia="標楷體" w:hAnsi="標楷體" w:hint="eastAsia"/>
          <w:b/>
          <w:bCs/>
          <w:sz w:val="28"/>
          <w:szCs w:val="28"/>
        </w:rPr>
        <w:t>企劃書</w:t>
      </w:r>
      <w:r w:rsidRPr="004D492F">
        <w:rPr>
          <w:rFonts w:ascii="標楷體" w:eastAsia="標楷體" w:hAnsi="標楷體"/>
          <w:b/>
          <w:bCs/>
          <w:sz w:val="28"/>
          <w:szCs w:val="28"/>
        </w:rPr>
        <w:t>)</w:t>
      </w:r>
      <w:r w:rsidRPr="004D492F">
        <w:rPr>
          <w:rFonts w:ascii="標楷體" w:eastAsia="標楷體" w:hAnsi="標楷體" w:hint="eastAsia"/>
          <w:b/>
          <w:bCs/>
          <w:sz w:val="28"/>
          <w:szCs w:val="28"/>
        </w:rPr>
        <w:t>「貳、計畫執行工作內容（或規格內容</w:t>
      </w:r>
      <w:r w:rsidRPr="00321B05">
        <w:rPr>
          <w:rFonts w:ascii="標楷體" w:eastAsia="標楷體" w:hAnsi="標楷體" w:hint="eastAsia"/>
          <w:b/>
          <w:bCs/>
          <w:sz w:val="28"/>
          <w:szCs w:val="28"/>
        </w:rPr>
        <w:t>說明）：</w:t>
      </w:r>
      <w:r w:rsidRPr="00321B05">
        <w:rPr>
          <w:rFonts w:ascii="標楷體" w:eastAsia="標楷體" w:hAnsi="標楷體" w:hint="eastAsia"/>
          <w:b/>
          <w:bCs/>
          <w:color w:val="FF0000"/>
          <w:sz w:val="28"/>
          <w:szCs w:val="28"/>
        </w:rPr>
        <w:t>○</w:t>
      </w:r>
      <w:r>
        <w:rPr>
          <w:rFonts w:ascii="標楷體" w:eastAsia="標楷體" w:hAnsi="標楷體" w:hint="eastAsia"/>
          <w:b/>
          <w:bCs/>
          <w:sz w:val="28"/>
          <w:szCs w:val="28"/>
        </w:rPr>
        <w:t>、</w:t>
      </w:r>
      <w:r w:rsidRPr="00321B05">
        <w:rPr>
          <w:rFonts w:ascii="標楷體" w:eastAsia="標楷體" w:hAnsi="標楷體" w:hint="eastAsia"/>
          <w:b/>
          <w:bCs/>
          <w:color w:val="FF0000"/>
          <w:sz w:val="28"/>
          <w:szCs w:val="28"/>
        </w:rPr>
        <w:t>○</w:t>
      </w:r>
      <w:r w:rsidRPr="007A18EF">
        <w:rPr>
          <w:rFonts w:ascii="標楷體" w:eastAsia="標楷體" w:hAnsi="標楷體" w:hint="eastAsia"/>
          <w:b/>
          <w:bCs/>
          <w:sz w:val="28"/>
          <w:szCs w:val="28"/>
        </w:rPr>
        <w:t>」</w:t>
      </w:r>
      <w:r>
        <w:rPr>
          <w:rFonts w:ascii="標楷體" w:eastAsia="標楷體" w:hAnsi="標楷體" w:hint="eastAsia"/>
          <w:b/>
          <w:bCs/>
          <w:sz w:val="28"/>
          <w:szCs w:val="28"/>
        </w:rPr>
        <w:t>規定，</w:t>
      </w:r>
      <w:r w:rsidRPr="00785ECD">
        <w:rPr>
          <w:rFonts w:ascii="標楷體" w:eastAsia="標楷體" w:hAnsi="標楷體" w:hint="eastAsia"/>
          <w:b/>
          <w:bCs/>
          <w:sz w:val="28"/>
          <w:szCs w:val="28"/>
        </w:rPr>
        <w:t>組成「</w:t>
      </w:r>
      <w:r w:rsidRPr="00785ECD">
        <w:rPr>
          <w:rFonts w:ascii="標楷體" w:eastAsia="標楷體" w:hAnsi="標楷體" w:hint="eastAsia"/>
          <w:b/>
          <w:bCs/>
          <w:color w:val="FF0000"/>
          <w:sz w:val="28"/>
          <w:szCs w:val="28"/>
        </w:rPr>
        <w:t>○○○○○○</w:t>
      </w:r>
      <w:r w:rsidRPr="00785ECD">
        <w:rPr>
          <w:rFonts w:ascii="標楷體" w:eastAsia="標楷體" w:hAnsi="標楷體" w:hint="eastAsia"/>
          <w:b/>
          <w:bCs/>
          <w:sz w:val="28"/>
          <w:szCs w:val="28"/>
        </w:rPr>
        <w:t>」</w:t>
      </w:r>
      <w:r>
        <w:rPr>
          <w:rFonts w:ascii="標楷體" w:eastAsia="標楷體" w:hAnsi="標楷體" w:hint="eastAsia"/>
          <w:b/>
          <w:bCs/>
          <w:sz w:val="28"/>
          <w:szCs w:val="28"/>
        </w:rPr>
        <w:t>，並依下列規定辦理：</w:t>
      </w:r>
    </w:p>
    <w:p w:rsidR="001860EE" w:rsidRDefault="001860EE" w:rsidP="00F2395B">
      <w:pPr>
        <w:pStyle w:val="aff9"/>
        <w:adjustRightInd w:val="0"/>
        <w:snapToGrid w:val="0"/>
        <w:spacing w:line="400" w:lineRule="exact"/>
        <w:ind w:leftChars="354" w:left="1559" w:hangingChars="253" w:hanging="709"/>
        <w:rPr>
          <w:rFonts w:ascii="標楷體" w:eastAsia="標楷體" w:hAnsi="標楷體"/>
          <w:b/>
          <w:bCs/>
          <w:sz w:val="28"/>
          <w:szCs w:val="28"/>
        </w:rPr>
      </w:pPr>
      <w:r>
        <w:rPr>
          <w:rFonts w:ascii="標楷體" w:eastAsia="標楷體" w:hAnsi="標楷體" w:hint="eastAsia"/>
          <w:b/>
          <w:bCs/>
          <w:sz w:val="28"/>
          <w:szCs w:val="28"/>
        </w:rPr>
        <w:t>□</w:t>
      </w:r>
      <w:r>
        <w:rPr>
          <w:rFonts w:ascii="標楷體" w:eastAsia="標楷體" w:hAnsi="標楷體"/>
          <w:b/>
          <w:bCs/>
          <w:sz w:val="28"/>
          <w:szCs w:val="28"/>
        </w:rPr>
        <w:t>1.</w:t>
      </w:r>
      <w:r w:rsidRPr="00E419AB">
        <w:rPr>
          <w:rFonts w:ascii="標楷體" w:eastAsia="標楷體" w:hAnsi="標楷體" w:hint="eastAsia"/>
          <w:b/>
          <w:bCs/>
          <w:sz w:val="28"/>
          <w:szCs w:val="28"/>
        </w:rPr>
        <w:t>投標廠商</w:t>
      </w:r>
      <w:r w:rsidRPr="008E3F76">
        <w:rPr>
          <w:rFonts w:ascii="標楷體" w:eastAsia="標楷體" w:hAnsi="標楷體" w:hint="eastAsia"/>
          <w:b/>
          <w:bCs/>
          <w:sz w:val="28"/>
          <w:szCs w:val="28"/>
          <w:u w:val="single"/>
        </w:rPr>
        <w:t>於得標後</w:t>
      </w:r>
      <w:r w:rsidRPr="008E3F76">
        <w:rPr>
          <w:rFonts w:ascii="標楷體" w:eastAsia="標楷體" w:hAnsi="標楷體" w:hint="eastAsia"/>
          <w:b/>
          <w:bCs/>
          <w:sz w:val="28"/>
          <w:szCs w:val="28"/>
        </w:rPr>
        <w:t>，</w:t>
      </w:r>
      <w:r w:rsidRPr="00972F2F">
        <w:rPr>
          <w:rFonts w:ascii="標楷體" w:eastAsia="標楷體" w:hAnsi="標楷體" w:hint="eastAsia"/>
          <w:b/>
          <w:bCs/>
          <w:sz w:val="28"/>
          <w:szCs w:val="28"/>
        </w:rPr>
        <w:t>應於「</w:t>
      </w:r>
      <w:r w:rsidRPr="00972F2F">
        <w:rPr>
          <w:rFonts w:ascii="標楷體" w:eastAsia="標楷體" w:hAnsi="標楷體" w:hint="eastAsia"/>
          <w:b/>
          <w:bCs/>
          <w:color w:val="FF0000"/>
          <w:sz w:val="28"/>
          <w:szCs w:val="28"/>
        </w:rPr>
        <w:t>決標日起</w:t>
      </w:r>
      <w:r w:rsidRPr="00972F2F">
        <w:rPr>
          <w:rFonts w:ascii="標楷體" w:eastAsia="標楷體" w:hAnsi="標楷體" w:hint="eastAsia"/>
          <w:b/>
          <w:bCs/>
          <w:color w:val="FF0000"/>
          <w:sz w:val="28"/>
          <w:szCs w:val="28"/>
          <w:u w:val="single"/>
        </w:rPr>
        <w:t>○日</w:t>
      </w:r>
      <w:r w:rsidRPr="00972F2F">
        <w:rPr>
          <w:rFonts w:ascii="標楷體" w:eastAsia="標楷體" w:hAnsi="標楷體"/>
          <w:b/>
          <w:bCs/>
          <w:color w:val="FF0000"/>
          <w:sz w:val="28"/>
          <w:szCs w:val="28"/>
          <w:u w:val="single"/>
        </w:rPr>
        <w:t>(</w:t>
      </w:r>
      <w:r w:rsidRPr="00972F2F">
        <w:rPr>
          <w:rFonts w:ascii="標楷體" w:eastAsia="標楷體" w:hAnsi="標楷體" w:hint="eastAsia"/>
          <w:b/>
          <w:bCs/>
          <w:color w:val="FF0000"/>
          <w:sz w:val="28"/>
          <w:szCs w:val="28"/>
          <w:u w:val="single"/>
        </w:rPr>
        <w:t>日曆天</w:t>
      </w:r>
      <w:r w:rsidRPr="00972F2F">
        <w:rPr>
          <w:rFonts w:ascii="標楷體" w:eastAsia="標楷體" w:hAnsi="標楷體"/>
          <w:b/>
          <w:bCs/>
          <w:color w:val="FF0000"/>
          <w:sz w:val="28"/>
          <w:szCs w:val="28"/>
          <w:u w:val="single"/>
        </w:rPr>
        <w:t>)</w:t>
      </w:r>
      <w:r w:rsidRPr="00972F2F">
        <w:rPr>
          <w:rFonts w:ascii="標楷體" w:eastAsia="標楷體" w:hAnsi="標楷體" w:hint="eastAsia"/>
          <w:b/>
          <w:bCs/>
          <w:color w:val="FF0000"/>
          <w:sz w:val="28"/>
          <w:szCs w:val="28"/>
        </w:rPr>
        <w:t>內</w:t>
      </w:r>
      <w:r w:rsidRPr="00972F2F">
        <w:rPr>
          <w:rFonts w:ascii="微軟正黑體" w:eastAsia="微軟正黑體" w:hAnsi="微軟正黑體" w:hint="eastAsia"/>
          <w:b/>
          <w:bCs/>
          <w:sz w:val="28"/>
          <w:szCs w:val="28"/>
        </w:rPr>
        <w:t>」</w:t>
      </w:r>
      <w:r w:rsidRPr="00E419AB">
        <w:rPr>
          <w:rFonts w:ascii="微軟正黑體" w:eastAsia="微軟正黑體" w:hAnsi="微軟正黑體" w:hint="eastAsia"/>
          <w:b/>
          <w:bCs/>
          <w:sz w:val="28"/>
          <w:szCs w:val="28"/>
        </w:rPr>
        <w:t>，</w:t>
      </w:r>
      <w:r w:rsidRPr="00E419AB">
        <w:rPr>
          <w:rFonts w:ascii="標楷體" w:eastAsia="標楷體" w:hAnsi="標楷體" w:hint="eastAsia"/>
          <w:b/>
          <w:bCs/>
          <w:sz w:val="28"/>
          <w:szCs w:val="28"/>
          <w:u w:val="single"/>
        </w:rPr>
        <w:t>提報全體專家學者名單及</w:t>
      </w:r>
      <w:r>
        <w:rPr>
          <w:rFonts w:ascii="標楷體" w:eastAsia="標楷體" w:hAnsi="標楷體" w:hint="eastAsia"/>
          <w:b/>
          <w:bCs/>
          <w:sz w:val="28"/>
          <w:szCs w:val="28"/>
          <w:u w:val="single"/>
        </w:rPr>
        <w:t>其</w:t>
      </w:r>
      <w:r w:rsidRPr="00E419AB">
        <w:rPr>
          <w:rFonts w:ascii="標楷體" w:eastAsia="標楷體" w:hAnsi="標楷體" w:hint="eastAsia"/>
          <w:b/>
          <w:bCs/>
          <w:sz w:val="28"/>
          <w:szCs w:val="28"/>
          <w:u w:val="single"/>
        </w:rPr>
        <w:t>書面同意文件送</w:t>
      </w:r>
      <w:r w:rsidR="0015539D" w:rsidRPr="00E419AB">
        <w:rPr>
          <w:rFonts w:ascii="標楷體" w:eastAsia="標楷體" w:hAnsi="標楷體" w:hint="eastAsia"/>
          <w:b/>
          <w:bCs/>
          <w:sz w:val="28"/>
          <w:szCs w:val="28"/>
          <w:u w:val="single"/>
        </w:rPr>
        <w:t>本</w:t>
      </w:r>
      <w:r w:rsidR="0015539D">
        <w:rPr>
          <w:rFonts w:ascii="標楷體" w:eastAsia="標楷體" w:hAnsi="標楷體" w:hint="eastAsia"/>
          <w:b/>
          <w:bCs/>
          <w:sz w:val="28"/>
          <w:szCs w:val="28"/>
          <w:u w:val="single"/>
        </w:rPr>
        <w:t>署</w:t>
      </w:r>
      <w:r w:rsidRPr="00E419AB">
        <w:rPr>
          <w:rFonts w:ascii="標楷體" w:eastAsia="標楷體" w:hAnsi="標楷體" w:hint="eastAsia"/>
          <w:b/>
          <w:bCs/>
          <w:sz w:val="28"/>
          <w:szCs w:val="28"/>
          <w:u w:val="single"/>
        </w:rPr>
        <w:t>，經</w:t>
      </w:r>
      <w:r w:rsidR="0015539D" w:rsidRPr="00E419AB">
        <w:rPr>
          <w:rFonts w:ascii="標楷體" w:eastAsia="標楷體" w:hAnsi="標楷體" w:hint="eastAsia"/>
          <w:b/>
          <w:bCs/>
          <w:sz w:val="28"/>
          <w:szCs w:val="28"/>
          <w:u w:val="single"/>
        </w:rPr>
        <w:t>本</w:t>
      </w:r>
      <w:r w:rsidR="0015539D">
        <w:rPr>
          <w:rFonts w:ascii="標楷體" w:eastAsia="標楷體" w:hAnsi="標楷體" w:hint="eastAsia"/>
          <w:b/>
          <w:bCs/>
          <w:sz w:val="28"/>
          <w:szCs w:val="28"/>
          <w:u w:val="single"/>
        </w:rPr>
        <w:t>署</w:t>
      </w:r>
      <w:r w:rsidRPr="00E419AB">
        <w:rPr>
          <w:rFonts w:ascii="標楷體" w:eastAsia="標楷體" w:hAnsi="標楷體" w:hint="eastAsia"/>
          <w:b/>
          <w:bCs/>
          <w:sz w:val="28"/>
          <w:szCs w:val="28"/>
          <w:u w:val="single"/>
        </w:rPr>
        <w:t>同意後，始得據以執行</w:t>
      </w:r>
      <w:r w:rsidRPr="00E419AB">
        <w:rPr>
          <w:rFonts w:ascii="標楷體" w:eastAsia="標楷體" w:hAnsi="標楷體" w:hint="eastAsia"/>
          <w:b/>
          <w:bCs/>
          <w:sz w:val="28"/>
          <w:szCs w:val="28"/>
        </w:rPr>
        <w:t>；未依前開期限提報者，依契約規定計罰逾期違約金。投標廠商無須於服務建議書</w:t>
      </w:r>
      <w:r w:rsidRPr="00E419AB">
        <w:rPr>
          <w:rFonts w:ascii="標楷體" w:eastAsia="標楷體" w:hAnsi="標楷體"/>
          <w:b/>
          <w:bCs/>
          <w:sz w:val="28"/>
          <w:szCs w:val="28"/>
        </w:rPr>
        <w:t>(</w:t>
      </w:r>
      <w:r w:rsidRPr="00E419AB">
        <w:rPr>
          <w:rFonts w:ascii="標楷體" w:eastAsia="標楷體" w:hAnsi="標楷體" w:hint="eastAsia"/>
          <w:b/>
          <w:bCs/>
          <w:sz w:val="28"/>
          <w:szCs w:val="28"/>
        </w:rPr>
        <w:t>企劃書</w:t>
      </w:r>
      <w:r w:rsidRPr="00E419AB">
        <w:rPr>
          <w:rFonts w:ascii="標楷體" w:eastAsia="標楷體" w:hAnsi="標楷體"/>
          <w:b/>
          <w:bCs/>
          <w:sz w:val="28"/>
          <w:szCs w:val="28"/>
        </w:rPr>
        <w:t>)</w:t>
      </w:r>
      <w:r w:rsidRPr="00E419AB">
        <w:rPr>
          <w:rFonts w:ascii="標楷體" w:eastAsia="標楷體" w:hAnsi="標楷體" w:hint="eastAsia"/>
          <w:b/>
          <w:bCs/>
          <w:sz w:val="28"/>
          <w:szCs w:val="28"/>
        </w:rPr>
        <w:t>內載明成員名單，</w:t>
      </w:r>
      <w:r w:rsidRPr="00E419AB">
        <w:rPr>
          <w:rFonts w:ascii="標楷體" w:eastAsia="標楷體" w:hAnsi="標楷體" w:hint="eastAsia"/>
          <w:b/>
          <w:bCs/>
          <w:sz w:val="28"/>
          <w:szCs w:val="28"/>
          <w:u w:val="single"/>
        </w:rPr>
        <w:t>未依規定仍提列者</w:t>
      </w:r>
      <w:r w:rsidRPr="00E419AB">
        <w:rPr>
          <w:rFonts w:ascii="標楷體" w:eastAsia="標楷體" w:hAnsi="標楷體" w:hint="eastAsia"/>
          <w:b/>
          <w:bCs/>
          <w:sz w:val="28"/>
          <w:szCs w:val="28"/>
        </w:rPr>
        <w:t>，</w:t>
      </w:r>
      <w:r w:rsidRPr="00E419AB">
        <w:rPr>
          <w:rFonts w:ascii="標楷體" w:eastAsia="標楷體" w:hAnsi="標楷體" w:hint="eastAsia"/>
          <w:b/>
          <w:bCs/>
          <w:sz w:val="28"/>
          <w:szCs w:val="28"/>
          <w:u w:val="single"/>
        </w:rPr>
        <w:t>依採購法第</w:t>
      </w:r>
      <w:r w:rsidRPr="00E419AB">
        <w:rPr>
          <w:rFonts w:ascii="標楷體" w:eastAsia="標楷體" w:hAnsi="標楷體"/>
          <w:b/>
          <w:bCs/>
          <w:sz w:val="28"/>
          <w:szCs w:val="28"/>
          <w:u w:val="single"/>
        </w:rPr>
        <w:t>50</w:t>
      </w:r>
      <w:r w:rsidRPr="00E419AB">
        <w:rPr>
          <w:rFonts w:ascii="標楷體" w:eastAsia="標楷體" w:hAnsi="標楷體" w:hint="eastAsia"/>
          <w:b/>
          <w:bCs/>
          <w:sz w:val="28"/>
          <w:szCs w:val="28"/>
          <w:u w:val="single"/>
        </w:rPr>
        <w:t>條第</w:t>
      </w:r>
      <w:r w:rsidRPr="00E419AB">
        <w:rPr>
          <w:rFonts w:ascii="標楷體" w:eastAsia="標楷體" w:hAnsi="標楷體"/>
          <w:b/>
          <w:bCs/>
          <w:sz w:val="28"/>
          <w:szCs w:val="28"/>
          <w:u w:val="single"/>
        </w:rPr>
        <w:t>1</w:t>
      </w:r>
      <w:r w:rsidRPr="00E419AB">
        <w:rPr>
          <w:rFonts w:ascii="標楷體" w:eastAsia="標楷體" w:hAnsi="標楷體" w:hint="eastAsia"/>
          <w:b/>
          <w:bCs/>
          <w:sz w:val="28"/>
          <w:szCs w:val="28"/>
          <w:u w:val="single"/>
        </w:rPr>
        <w:t>項第</w:t>
      </w:r>
      <w:r w:rsidRPr="00E419AB">
        <w:rPr>
          <w:rFonts w:ascii="標楷體" w:eastAsia="標楷體" w:hAnsi="標楷體"/>
          <w:b/>
          <w:bCs/>
          <w:sz w:val="28"/>
          <w:szCs w:val="28"/>
          <w:u w:val="single"/>
        </w:rPr>
        <w:t>2</w:t>
      </w:r>
      <w:r w:rsidRPr="00E419AB">
        <w:rPr>
          <w:rFonts w:ascii="標楷體" w:eastAsia="標楷體" w:hAnsi="標楷體" w:hint="eastAsia"/>
          <w:b/>
          <w:bCs/>
          <w:sz w:val="28"/>
          <w:szCs w:val="28"/>
          <w:u w:val="single"/>
        </w:rPr>
        <w:t>款規定，列為不合格標</w:t>
      </w:r>
      <w:r w:rsidRPr="00321B05">
        <w:rPr>
          <w:rFonts w:ascii="標楷體" w:eastAsia="標楷體" w:hAnsi="標楷體" w:hint="eastAsia"/>
          <w:b/>
          <w:bCs/>
          <w:sz w:val="28"/>
          <w:szCs w:val="28"/>
        </w:rPr>
        <w:t>。</w:t>
      </w:r>
    </w:p>
    <w:p w:rsidR="001860EE" w:rsidRPr="001729D7" w:rsidRDefault="001860EE" w:rsidP="00F2395B">
      <w:pPr>
        <w:pStyle w:val="a5"/>
        <w:snapToGrid w:val="0"/>
        <w:spacing w:line="400" w:lineRule="exact"/>
        <w:ind w:leftChars="354" w:left="1559" w:hangingChars="253" w:hanging="709"/>
        <w:jc w:val="both"/>
        <w:rPr>
          <w:rFonts w:ascii="標楷體" w:hAnsi="標楷體"/>
          <w:sz w:val="32"/>
          <w:szCs w:val="32"/>
        </w:rPr>
      </w:pPr>
      <w:r>
        <w:rPr>
          <w:rFonts w:ascii="標楷體" w:hAnsi="標楷體" w:hint="eastAsia"/>
          <w:b/>
          <w:bCs/>
          <w:sz w:val="28"/>
          <w:szCs w:val="28"/>
        </w:rPr>
        <w:t>□</w:t>
      </w:r>
      <w:r>
        <w:rPr>
          <w:rFonts w:ascii="標楷體" w:hAnsi="標楷體"/>
          <w:b/>
          <w:bCs/>
          <w:sz w:val="28"/>
          <w:szCs w:val="28"/>
        </w:rPr>
        <w:t>2.</w:t>
      </w:r>
      <w:r>
        <w:rPr>
          <w:rFonts w:ascii="標楷體" w:hAnsi="標楷體" w:hint="eastAsia"/>
          <w:b/>
          <w:bCs/>
          <w:sz w:val="28"/>
          <w:szCs w:val="28"/>
        </w:rPr>
        <w:t>投標廠</w:t>
      </w:r>
      <w:r w:rsidRPr="00E419AB">
        <w:rPr>
          <w:rFonts w:ascii="標楷體" w:hAnsi="標楷體" w:hint="eastAsia"/>
          <w:b/>
          <w:bCs/>
          <w:sz w:val="28"/>
          <w:szCs w:val="28"/>
        </w:rPr>
        <w:t>商</w:t>
      </w:r>
      <w:r w:rsidRPr="00E419AB">
        <w:rPr>
          <w:rFonts w:ascii="標楷體" w:hAnsi="標楷體" w:hint="eastAsia"/>
          <w:b/>
          <w:bCs/>
          <w:sz w:val="28"/>
          <w:szCs w:val="28"/>
          <w:u w:val="single"/>
        </w:rPr>
        <w:t>應於服務建議書</w:t>
      </w:r>
      <w:r w:rsidRPr="00E419AB">
        <w:rPr>
          <w:rFonts w:ascii="標楷體" w:hAnsi="標楷體"/>
          <w:b/>
          <w:bCs/>
          <w:sz w:val="28"/>
          <w:szCs w:val="28"/>
          <w:u w:val="single"/>
        </w:rPr>
        <w:t>(</w:t>
      </w:r>
      <w:r w:rsidRPr="00E419AB">
        <w:rPr>
          <w:rFonts w:ascii="標楷體" w:hAnsi="標楷體" w:hint="eastAsia"/>
          <w:b/>
          <w:bCs/>
          <w:sz w:val="28"/>
          <w:szCs w:val="28"/>
          <w:u w:val="single"/>
        </w:rPr>
        <w:t>企劃書</w:t>
      </w:r>
      <w:r w:rsidRPr="00E419AB">
        <w:rPr>
          <w:rFonts w:ascii="標楷體" w:hAnsi="標楷體"/>
          <w:b/>
          <w:bCs/>
          <w:sz w:val="28"/>
          <w:szCs w:val="28"/>
          <w:u w:val="single"/>
        </w:rPr>
        <w:t>)</w:t>
      </w:r>
      <w:r w:rsidRPr="00E419AB">
        <w:rPr>
          <w:rFonts w:ascii="標楷體" w:hAnsi="標楷體" w:hint="eastAsia"/>
          <w:b/>
          <w:bCs/>
          <w:sz w:val="28"/>
          <w:szCs w:val="28"/>
          <w:u w:val="single"/>
        </w:rPr>
        <w:t>內載明</w:t>
      </w:r>
      <w:r w:rsidR="0003545D" w:rsidRPr="00E419AB">
        <w:rPr>
          <w:rFonts w:ascii="標楷體" w:hAnsi="標楷體" w:hint="eastAsia"/>
          <w:b/>
          <w:bCs/>
          <w:sz w:val="28"/>
          <w:szCs w:val="28"/>
          <w:u w:val="single"/>
        </w:rPr>
        <w:t>專家學者</w:t>
      </w:r>
      <w:r w:rsidRPr="00E419AB">
        <w:rPr>
          <w:rFonts w:ascii="標楷體" w:hAnsi="標楷體" w:hint="eastAsia"/>
          <w:b/>
          <w:bCs/>
          <w:sz w:val="28"/>
          <w:szCs w:val="28"/>
          <w:u w:val="single"/>
        </w:rPr>
        <w:t>成員名單</w:t>
      </w:r>
      <w:r w:rsidRPr="00E419AB">
        <w:rPr>
          <w:rFonts w:ascii="標楷體" w:hAnsi="標楷體" w:hint="eastAsia"/>
          <w:b/>
          <w:bCs/>
          <w:sz w:val="28"/>
          <w:szCs w:val="28"/>
        </w:rPr>
        <w:t>，併檢附所列</w:t>
      </w:r>
      <w:r w:rsidRPr="00E419AB">
        <w:rPr>
          <w:rFonts w:ascii="標楷體" w:hAnsi="標楷體" w:hint="eastAsia"/>
          <w:b/>
          <w:bCs/>
          <w:sz w:val="28"/>
          <w:szCs w:val="28"/>
          <w:u w:val="single"/>
        </w:rPr>
        <w:t>全體專家學者之書面同意文件</w:t>
      </w:r>
      <w:r w:rsidRPr="00E419AB">
        <w:rPr>
          <w:rFonts w:ascii="標楷體" w:hAnsi="標楷體" w:hint="eastAsia"/>
          <w:b/>
          <w:bCs/>
          <w:sz w:val="28"/>
          <w:szCs w:val="28"/>
        </w:rPr>
        <w:t>，</w:t>
      </w:r>
      <w:r w:rsidRPr="00E419AB">
        <w:rPr>
          <w:rFonts w:ascii="標楷體" w:hAnsi="標楷體" w:hint="eastAsia"/>
          <w:b/>
          <w:bCs/>
          <w:sz w:val="28"/>
          <w:szCs w:val="28"/>
          <w:u w:val="single"/>
        </w:rPr>
        <w:t>未完整檢附者</w:t>
      </w:r>
      <w:r w:rsidRPr="00E419AB">
        <w:rPr>
          <w:rFonts w:ascii="標楷體" w:hAnsi="標楷體" w:hint="eastAsia"/>
          <w:b/>
          <w:bCs/>
          <w:sz w:val="28"/>
          <w:szCs w:val="28"/>
        </w:rPr>
        <w:t>，</w:t>
      </w:r>
      <w:r w:rsidRPr="00E419AB">
        <w:rPr>
          <w:rFonts w:ascii="標楷體" w:hAnsi="標楷體" w:hint="eastAsia"/>
          <w:b/>
          <w:bCs/>
          <w:sz w:val="28"/>
          <w:szCs w:val="28"/>
          <w:u w:val="single"/>
        </w:rPr>
        <w:t>依採購法第</w:t>
      </w:r>
      <w:r w:rsidRPr="00E419AB">
        <w:rPr>
          <w:rFonts w:ascii="標楷體" w:hAnsi="標楷體"/>
          <w:b/>
          <w:bCs/>
          <w:sz w:val="28"/>
          <w:szCs w:val="28"/>
          <w:u w:val="single"/>
        </w:rPr>
        <w:t>50</w:t>
      </w:r>
      <w:r w:rsidRPr="00E419AB">
        <w:rPr>
          <w:rFonts w:ascii="標楷體" w:hAnsi="標楷體" w:hint="eastAsia"/>
          <w:b/>
          <w:bCs/>
          <w:sz w:val="28"/>
          <w:szCs w:val="28"/>
          <w:u w:val="single"/>
        </w:rPr>
        <w:t>條第</w:t>
      </w:r>
      <w:r w:rsidRPr="00E419AB">
        <w:rPr>
          <w:rFonts w:ascii="標楷體" w:hAnsi="標楷體"/>
          <w:b/>
          <w:bCs/>
          <w:sz w:val="28"/>
          <w:szCs w:val="28"/>
          <w:u w:val="single"/>
        </w:rPr>
        <w:t>1</w:t>
      </w:r>
      <w:r w:rsidRPr="00E419AB">
        <w:rPr>
          <w:rFonts w:ascii="標楷體" w:hAnsi="標楷體" w:hint="eastAsia"/>
          <w:b/>
          <w:bCs/>
          <w:sz w:val="28"/>
          <w:szCs w:val="28"/>
          <w:u w:val="single"/>
        </w:rPr>
        <w:t>項第</w:t>
      </w:r>
      <w:r w:rsidRPr="00E419AB">
        <w:rPr>
          <w:rFonts w:ascii="標楷體" w:hAnsi="標楷體"/>
          <w:b/>
          <w:bCs/>
          <w:sz w:val="28"/>
          <w:szCs w:val="28"/>
          <w:u w:val="single"/>
        </w:rPr>
        <w:t>2</w:t>
      </w:r>
      <w:r w:rsidRPr="00E419AB">
        <w:rPr>
          <w:rFonts w:ascii="標楷體" w:hAnsi="標楷體" w:hint="eastAsia"/>
          <w:b/>
          <w:bCs/>
          <w:sz w:val="28"/>
          <w:szCs w:val="28"/>
          <w:u w:val="single"/>
        </w:rPr>
        <w:t>款規定，列為不合格標</w:t>
      </w:r>
      <w:r w:rsidRPr="00E419AB">
        <w:rPr>
          <w:rFonts w:ascii="標楷體" w:hAnsi="標楷體" w:hint="eastAsia"/>
          <w:b/>
          <w:bCs/>
          <w:sz w:val="28"/>
          <w:szCs w:val="28"/>
        </w:rPr>
        <w:t>。</w:t>
      </w:r>
    </w:p>
    <w:p w:rsidR="001860EE" w:rsidRPr="009816D7" w:rsidRDefault="001860EE" w:rsidP="001860EE">
      <w:pPr>
        <w:pStyle w:val="a5"/>
        <w:numPr>
          <w:ilvl w:val="3"/>
          <w:numId w:val="5"/>
        </w:numPr>
        <w:tabs>
          <w:tab w:val="clear" w:pos="3418"/>
          <w:tab w:val="num" w:pos="1134"/>
        </w:tabs>
        <w:snapToGrid w:val="0"/>
        <w:spacing w:line="480" w:lineRule="exact"/>
        <w:ind w:left="1134" w:hanging="708"/>
        <w:jc w:val="both"/>
        <w:rPr>
          <w:rFonts w:ascii="標楷體" w:hAnsi="標楷體"/>
          <w:sz w:val="32"/>
          <w:szCs w:val="32"/>
        </w:rPr>
      </w:pPr>
      <w:r w:rsidRPr="006C7FF5">
        <w:rPr>
          <w:rFonts w:hint="eastAsia"/>
          <w:b/>
          <w:bCs/>
          <w:sz w:val="32"/>
          <w:szCs w:val="32"/>
        </w:rPr>
        <w:t>請依下列</w:t>
      </w:r>
      <w:r w:rsidRPr="006C7FF5">
        <w:rPr>
          <w:rFonts w:ascii="標楷體" w:hAnsi="標楷體" w:hint="eastAsia"/>
          <w:b/>
          <w:color w:val="000000"/>
          <w:sz w:val="32"/>
          <w:szCs w:val="32"/>
        </w:rPr>
        <w:t>■</w:t>
      </w:r>
      <w:r w:rsidRPr="006C7FF5">
        <w:rPr>
          <w:rFonts w:hint="eastAsia"/>
          <w:b/>
          <w:bCs/>
          <w:sz w:val="32"/>
          <w:szCs w:val="32"/>
        </w:rPr>
        <w:t>格式撰寫服務建議書（企劃書）：</w:t>
      </w:r>
    </w:p>
    <w:p w:rsidR="001860EE" w:rsidRPr="009816D7" w:rsidRDefault="00F469B9" w:rsidP="001860EE">
      <w:pPr>
        <w:pStyle w:val="a5"/>
        <w:snapToGrid w:val="0"/>
        <w:spacing w:line="480" w:lineRule="exact"/>
        <w:ind w:left="1080"/>
        <w:jc w:val="both"/>
        <w:rPr>
          <w:bCs/>
          <w:sz w:val="28"/>
          <w:szCs w:val="28"/>
        </w:rPr>
      </w:pPr>
      <w:r>
        <w:rPr>
          <w:rFonts w:ascii="標楷體" w:hAnsi="標楷體" w:hint="eastAsia"/>
          <w:bCs/>
          <w:sz w:val="28"/>
          <w:szCs w:val="28"/>
        </w:rPr>
        <w:t>□</w:t>
      </w:r>
      <w:r w:rsidR="001860EE" w:rsidRPr="009816D7">
        <w:rPr>
          <w:rFonts w:hint="eastAsia"/>
          <w:bCs/>
          <w:sz w:val="28"/>
          <w:szCs w:val="28"/>
        </w:rPr>
        <w:t xml:space="preserve"> </w:t>
      </w:r>
      <w:r w:rsidR="001860EE" w:rsidRPr="009816D7">
        <w:rPr>
          <w:rFonts w:hint="eastAsia"/>
          <w:bCs/>
          <w:sz w:val="28"/>
          <w:szCs w:val="28"/>
          <w:u w:val="single"/>
        </w:rPr>
        <w:t>本</w:t>
      </w:r>
      <w:r w:rsidR="001860EE">
        <w:rPr>
          <w:rFonts w:hint="eastAsia"/>
          <w:bCs/>
          <w:sz w:val="28"/>
          <w:szCs w:val="28"/>
          <w:u w:val="single"/>
        </w:rPr>
        <w:t>署</w:t>
      </w:r>
      <w:r w:rsidR="001860EE" w:rsidRPr="009816D7">
        <w:rPr>
          <w:rFonts w:hint="eastAsia"/>
          <w:bCs/>
          <w:sz w:val="28"/>
          <w:szCs w:val="28"/>
          <w:u w:val="single"/>
        </w:rPr>
        <w:t>委託勞務計畫書格式</w:t>
      </w:r>
      <w:r w:rsidR="001860EE" w:rsidRPr="009816D7">
        <w:rPr>
          <w:rFonts w:hint="eastAsia"/>
          <w:bCs/>
          <w:sz w:val="28"/>
          <w:szCs w:val="28"/>
        </w:rPr>
        <w:t>；</w:t>
      </w:r>
    </w:p>
    <w:p w:rsidR="001860EE" w:rsidRPr="009816D7" w:rsidRDefault="00F469B9" w:rsidP="001860EE">
      <w:pPr>
        <w:pStyle w:val="a5"/>
        <w:snapToGrid w:val="0"/>
        <w:spacing w:line="480" w:lineRule="exact"/>
        <w:ind w:left="1080"/>
        <w:jc w:val="both"/>
        <w:rPr>
          <w:bCs/>
          <w:sz w:val="28"/>
          <w:szCs w:val="28"/>
        </w:rPr>
      </w:pPr>
      <w:r>
        <w:rPr>
          <w:rFonts w:ascii="標楷體" w:hAnsi="標楷體" w:hint="eastAsia"/>
          <w:bCs/>
          <w:sz w:val="28"/>
          <w:szCs w:val="28"/>
        </w:rPr>
        <w:t>■</w:t>
      </w:r>
      <w:r w:rsidR="001860EE" w:rsidRPr="009816D7">
        <w:rPr>
          <w:rFonts w:hint="eastAsia"/>
          <w:bCs/>
          <w:sz w:val="28"/>
          <w:szCs w:val="28"/>
        </w:rPr>
        <w:t xml:space="preserve"> </w:t>
      </w:r>
      <w:r w:rsidR="001860EE" w:rsidRPr="009816D7">
        <w:rPr>
          <w:rFonts w:hint="eastAsia"/>
          <w:bCs/>
          <w:sz w:val="28"/>
          <w:szCs w:val="28"/>
        </w:rPr>
        <w:t>未限定格式；</w:t>
      </w:r>
    </w:p>
    <w:p w:rsidR="00E43515" w:rsidRPr="00851B61" w:rsidRDefault="00687085" w:rsidP="00D256C3">
      <w:pPr>
        <w:pStyle w:val="a5"/>
        <w:numPr>
          <w:ilvl w:val="3"/>
          <w:numId w:val="5"/>
        </w:numPr>
        <w:tabs>
          <w:tab w:val="clear" w:pos="3418"/>
          <w:tab w:val="num" w:pos="900"/>
        </w:tabs>
        <w:snapToGrid w:val="0"/>
        <w:spacing w:line="500" w:lineRule="exact"/>
        <w:ind w:left="1080"/>
        <w:jc w:val="both"/>
        <w:rPr>
          <w:rFonts w:ascii="標楷體" w:hAnsi="標楷體"/>
          <w:color w:val="FF0000"/>
          <w:sz w:val="32"/>
          <w:szCs w:val="32"/>
        </w:rPr>
      </w:pPr>
      <w:r w:rsidRPr="00967649">
        <w:rPr>
          <w:rFonts w:hint="eastAsia"/>
          <w:b/>
          <w:bCs/>
          <w:sz w:val="32"/>
          <w:szCs w:val="32"/>
        </w:rPr>
        <w:t>經費編列請按□</w:t>
      </w:r>
      <w:r w:rsidR="00973569" w:rsidRPr="00973569">
        <w:rPr>
          <w:rFonts w:hint="eastAsia"/>
          <w:b/>
          <w:bCs/>
          <w:sz w:val="32"/>
          <w:szCs w:val="32"/>
        </w:rPr>
        <w:t>資訊服務委外經費估算原則</w:t>
      </w:r>
      <w:r w:rsidR="00F018F9">
        <w:rPr>
          <w:rFonts w:ascii="標楷體" w:hAnsi="標楷體" w:hint="eastAsia"/>
          <w:b/>
          <w:bCs/>
          <w:sz w:val="32"/>
          <w:szCs w:val="32"/>
        </w:rPr>
        <w:t>■</w:t>
      </w:r>
      <w:r w:rsidR="00674DAC" w:rsidRPr="00967649">
        <w:rPr>
          <w:b/>
          <w:bCs/>
          <w:sz w:val="32"/>
          <w:szCs w:val="32"/>
        </w:rPr>
        <w:t>衛生福利部</w:t>
      </w:r>
      <w:r w:rsidRPr="00967649">
        <w:rPr>
          <w:b/>
          <w:bCs/>
          <w:sz w:val="32"/>
          <w:szCs w:val="32"/>
        </w:rPr>
        <w:t>食品藥物管理</w:t>
      </w:r>
      <w:r w:rsidR="00674DAC">
        <w:rPr>
          <w:rFonts w:hint="eastAsia"/>
          <w:b/>
          <w:bCs/>
          <w:sz w:val="32"/>
          <w:szCs w:val="32"/>
        </w:rPr>
        <w:t>署</w:t>
      </w:r>
      <w:r w:rsidRPr="00967649">
        <w:rPr>
          <w:b/>
          <w:bCs/>
          <w:sz w:val="32"/>
          <w:szCs w:val="32"/>
        </w:rPr>
        <w:t>非科學技術類委託辦理計畫</w:t>
      </w:r>
      <w:r w:rsidR="001A03F3" w:rsidRPr="003F4A2F">
        <w:rPr>
          <w:b/>
          <w:bCs/>
          <w:sz w:val="32"/>
          <w:szCs w:val="32"/>
        </w:rPr>
        <w:t>經費</w:t>
      </w:r>
      <w:r w:rsidR="001A03F3">
        <w:rPr>
          <w:rFonts w:hint="eastAsia"/>
          <w:b/>
          <w:bCs/>
          <w:sz w:val="32"/>
          <w:szCs w:val="32"/>
        </w:rPr>
        <w:t>編列</w:t>
      </w:r>
      <w:r w:rsidR="001A03F3" w:rsidRPr="005C19A9">
        <w:rPr>
          <w:b/>
          <w:bCs/>
          <w:sz w:val="32"/>
          <w:szCs w:val="32"/>
        </w:rPr>
        <w:t>原則及基準</w:t>
      </w:r>
      <w:r w:rsidRPr="00967649">
        <w:rPr>
          <w:rFonts w:hint="eastAsia"/>
          <w:b/>
          <w:bCs/>
          <w:sz w:val="32"/>
          <w:szCs w:val="32"/>
        </w:rPr>
        <w:t>□</w:t>
      </w:r>
      <w:r w:rsidR="00C701A5" w:rsidRPr="003F4A2F">
        <w:rPr>
          <w:b/>
          <w:bCs/>
          <w:sz w:val="32"/>
          <w:szCs w:val="32"/>
        </w:rPr>
        <w:t>衛生福利部及所屬機關科學技術類委託研究計畫經費</w:t>
      </w:r>
      <w:r w:rsidR="00657FBB">
        <w:rPr>
          <w:rFonts w:hint="eastAsia"/>
          <w:b/>
          <w:bCs/>
          <w:sz w:val="32"/>
          <w:szCs w:val="32"/>
        </w:rPr>
        <w:t>編列</w:t>
      </w:r>
      <w:r w:rsidR="00FD0A20" w:rsidRPr="005C19A9">
        <w:rPr>
          <w:b/>
          <w:bCs/>
          <w:sz w:val="32"/>
          <w:szCs w:val="32"/>
        </w:rPr>
        <w:t>原則及基準</w:t>
      </w:r>
      <w:r w:rsidRPr="00967649">
        <w:rPr>
          <w:rFonts w:hint="eastAsia"/>
          <w:b/>
          <w:bCs/>
          <w:sz w:val="32"/>
          <w:szCs w:val="32"/>
        </w:rPr>
        <w:t>辦理</w:t>
      </w:r>
      <w:r w:rsidRPr="00DD1F07">
        <w:rPr>
          <w:rFonts w:hint="eastAsia"/>
          <w:b/>
        </w:rPr>
        <w:t>。</w:t>
      </w:r>
    </w:p>
    <w:p w:rsidR="00C4585A" w:rsidRPr="00DC421D" w:rsidRDefault="00C4585A" w:rsidP="00D256C3">
      <w:pPr>
        <w:pStyle w:val="a5"/>
        <w:numPr>
          <w:ilvl w:val="3"/>
          <w:numId w:val="5"/>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sz w:val="32"/>
          <w:szCs w:val="32"/>
        </w:rPr>
        <w:t>除A3尺寸繪製之必要圖表（說）外，</w:t>
      </w:r>
      <w:r w:rsidR="003C7C4F" w:rsidRPr="00DC421D">
        <w:rPr>
          <w:rFonts w:ascii="標楷體" w:hAnsi="標楷體" w:hint="eastAsia"/>
          <w:sz w:val="32"/>
          <w:szCs w:val="32"/>
        </w:rPr>
        <w:t>建議</w:t>
      </w:r>
      <w:r w:rsidR="00946842" w:rsidRPr="00DC421D">
        <w:rPr>
          <w:rFonts w:ascii="標楷體" w:hAnsi="標楷體" w:hint="eastAsia"/>
          <w:sz w:val="32"/>
          <w:szCs w:val="32"/>
        </w:rPr>
        <w:t>用A4</w:t>
      </w:r>
      <w:r w:rsidRPr="00DC421D">
        <w:rPr>
          <w:rFonts w:ascii="標楷體" w:hAnsi="標楷體" w:hint="eastAsia"/>
          <w:sz w:val="32"/>
          <w:szCs w:val="32"/>
        </w:rPr>
        <w:t>縱向</w:t>
      </w:r>
      <w:r w:rsidR="00582167" w:rsidRPr="00DC421D">
        <w:rPr>
          <w:rFonts w:ascii="標楷體" w:hAnsi="標楷體" w:hint="eastAsia"/>
          <w:sz w:val="32"/>
          <w:szCs w:val="32"/>
        </w:rPr>
        <w:t>紙張，內</w:t>
      </w:r>
      <w:r w:rsidR="00946842" w:rsidRPr="00DC421D">
        <w:rPr>
          <w:rFonts w:ascii="標楷體" w:hAnsi="標楷體" w:hint="eastAsia"/>
          <w:sz w:val="32"/>
          <w:szCs w:val="32"/>
        </w:rPr>
        <w:t>文</w:t>
      </w:r>
      <w:r w:rsidR="00F26C37" w:rsidRPr="00DC421D">
        <w:rPr>
          <w:rFonts w:ascii="標楷體" w:hAnsi="標楷體" w:hint="eastAsia"/>
          <w:sz w:val="32"/>
          <w:szCs w:val="32"/>
        </w:rPr>
        <w:t>應</w:t>
      </w:r>
      <w:r w:rsidR="00946842" w:rsidRPr="00DC421D">
        <w:rPr>
          <w:rFonts w:ascii="標楷體" w:hAnsi="標楷體" w:hint="eastAsia"/>
          <w:sz w:val="32"/>
          <w:szCs w:val="32"/>
        </w:rPr>
        <w:t>以中文</w:t>
      </w:r>
      <w:r w:rsidRPr="00DC421D">
        <w:rPr>
          <w:rFonts w:ascii="標楷體" w:hAnsi="標楷體" w:hint="eastAsia"/>
          <w:sz w:val="32"/>
          <w:szCs w:val="32"/>
        </w:rPr>
        <w:t>由左至右</w:t>
      </w:r>
      <w:r w:rsidR="00946842" w:rsidRPr="00DC421D">
        <w:rPr>
          <w:rFonts w:ascii="標楷體" w:hAnsi="標楷體" w:hint="eastAsia"/>
          <w:sz w:val="32"/>
          <w:szCs w:val="32"/>
        </w:rPr>
        <w:t>橫</w:t>
      </w:r>
      <w:r w:rsidRPr="00DC421D">
        <w:rPr>
          <w:rFonts w:ascii="標楷體" w:hAnsi="標楷體" w:hint="eastAsia"/>
          <w:sz w:val="32"/>
          <w:szCs w:val="32"/>
        </w:rPr>
        <w:t>式繕打</w:t>
      </w:r>
      <w:r w:rsidR="00582167" w:rsidRPr="00DC421D">
        <w:rPr>
          <w:rFonts w:ascii="標楷體" w:hAnsi="標楷體" w:hint="eastAsia"/>
          <w:sz w:val="32"/>
          <w:szCs w:val="32"/>
        </w:rPr>
        <w:t>撰寫</w:t>
      </w:r>
      <w:r w:rsidR="00F26C37" w:rsidRPr="00DC421D">
        <w:rPr>
          <w:rFonts w:ascii="標楷體" w:hAnsi="標楷體" w:hint="eastAsia"/>
          <w:sz w:val="32"/>
          <w:szCs w:val="32"/>
        </w:rPr>
        <w:t>（</w:t>
      </w:r>
      <w:r w:rsidR="00F26C37" w:rsidRPr="00DC421D">
        <w:rPr>
          <w:rFonts w:hint="eastAsia"/>
          <w:bCs/>
          <w:sz w:val="32"/>
          <w:szCs w:val="32"/>
        </w:rPr>
        <w:t>如有必要時，得以英文註記）</w:t>
      </w:r>
      <w:r w:rsidRPr="00DC421D">
        <w:rPr>
          <w:rFonts w:ascii="標楷體" w:hAnsi="標楷體" w:hint="eastAsia"/>
          <w:sz w:val="32"/>
          <w:szCs w:val="32"/>
        </w:rPr>
        <w:t>。宜加目錄、</w:t>
      </w:r>
      <w:r w:rsidR="00946842" w:rsidRPr="00DC421D">
        <w:rPr>
          <w:rFonts w:ascii="標楷體" w:hAnsi="標楷體" w:hint="eastAsia"/>
          <w:sz w:val="32"/>
          <w:szCs w:val="32"/>
        </w:rPr>
        <w:t>編頁碼</w:t>
      </w:r>
      <w:r w:rsidRPr="00DC421D">
        <w:rPr>
          <w:rFonts w:ascii="標楷體" w:hAnsi="標楷體" w:hint="eastAsia"/>
          <w:sz w:val="32"/>
          <w:szCs w:val="32"/>
        </w:rPr>
        <w:t>（下方置中）、加封面（不須編頁碼）並裝訂成冊。</w:t>
      </w:r>
    </w:p>
    <w:p w:rsidR="00946842" w:rsidRPr="00DC421D" w:rsidRDefault="003C7C4F" w:rsidP="00D256C3">
      <w:pPr>
        <w:pStyle w:val="a5"/>
        <w:numPr>
          <w:ilvl w:val="3"/>
          <w:numId w:val="5"/>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bCs/>
          <w:sz w:val="32"/>
          <w:szCs w:val="32"/>
        </w:rPr>
        <w:t>封面應載</w:t>
      </w:r>
      <w:r w:rsidR="00946842" w:rsidRPr="00DC421D">
        <w:rPr>
          <w:rFonts w:ascii="標楷體" w:hAnsi="標楷體" w:hint="eastAsia"/>
          <w:bCs/>
          <w:sz w:val="32"/>
          <w:szCs w:val="32"/>
        </w:rPr>
        <w:t>明計畫名稱、</w:t>
      </w:r>
      <w:r w:rsidRPr="00DC421D">
        <w:rPr>
          <w:rFonts w:ascii="標楷體" w:hAnsi="標楷體" w:hint="eastAsia"/>
          <w:bCs/>
          <w:sz w:val="32"/>
          <w:szCs w:val="32"/>
        </w:rPr>
        <w:t>投標廠商、</w:t>
      </w:r>
      <w:r w:rsidR="00946842" w:rsidRPr="00DC421D">
        <w:rPr>
          <w:rFonts w:ascii="標楷體" w:hAnsi="標楷體" w:hint="eastAsia"/>
          <w:bCs/>
          <w:sz w:val="32"/>
          <w:szCs w:val="32"/>
        </w:rPr>
        <w:t>申請機構（或團體）</w:t>
      </w:r>
      <w:r w:rsidRPr="00DC421D">
        <w:rPr>
          <w:rFonts w:ascii="標楷體" w:hAnsi="標楷體" w:hint="eastAsia"/>
          <w:bCs/>
          <w:sz w:val="32"/>
          <w:szCs w:val="32"/>
        </w:rPr>
        <w:t>名稱，廠商、</w:t>
      </w:r>
      <w:r w:rsidR="00946842" w:rsidRPr="00DC421D">
        <w:rPr>
          <w:rFonts w:ascii="標楷體" w:hAnsi="標楷體" w:hint="eastAsia"/>
          <w:bCs/>
          <w:sz w:val="32"/>
          <w:szCs w:val="32"/>
        </w:rPr>
        <w:t>機構（或團體）</w:t>
      </w:r>
      <w:r w:rsidRPr="00DC421D">
        <w:rPr>
          <w:rFonts w:ascii="標楷體" w:hAnsi="標楷體" w:hint="eastAsia"/>
          <w:bCs/>
          <w:sz w:val="32"/>
          <w:szCs w:val="32"/>
        </w:rPr>
        <w:t>之</w:t>
      </w:r>
      <w:r w:rsidR="00946842" w:rsidRPr="00DC421D">
        <w:rPr>
          <w:rFonts w:ascii="標楷體" w:hAnsi="標楷體" w:hint="eastAsia"/>
          <w:bCs/>
          <w:sz w:val="32"/>
          <w:szCs w:val="32"/>
        </w:rPr>
        <w:t>負責人姓名及計畫提出日期。</w:t>
      </w:r>
    </w:p>
    <w:p w:rsidR="00C4585A" w:rsidRPr="00DC421D" w:rsidRDefault="00C4585A" w:rsidP="00D256C3">
      <w:pPr>
        <w:pStyle w:val="a5"/>
        <w:numPr>
          <w:ilvl w:val="3"/>
          <w:numId w:val="5"/>
        </w:numPr>
        <w:tabs>
          <w:tab w:val="clear" w:pos="3418"/>
          <w:tab w:val="num" w:pos="900"/>
        </w:tabs>
        <w:snapToGrid w:val="0"/>
        <w:spacing w:line="500" w:lineRule="exact"/>
        <w:ind w:left="1080"/>
        <w:jc w:val="both"/>
        <w:rPr>
          <w:rFonts w:ascii="標楷體" w:hAnsi="標楷體"/>
          <w:sz w:val="32"/>
          <w:szCs w:val="32"/>
        </w:rPr>
      </w:pPr>
      <w:r w:rsidRPr="00DC421D">
        <w:rPr>
          <w:rFonts w:hint="eastAsia"/>
          <w:sz w:val="32"/>
          <w:szCs w:val="32"/>
        </w:rPr>
        <w:t>投標廠商應提出</w:t>
      </w:r>
      <w:r w:rsidRPr="00DC421D">
        <w:rPr>
          <w:rFonts w:hint="eastAsia"/>
          <w:b/>
          <w:bCs/>
          <w:sz w:val="32"/>
          <w:szCs w:val="32"/>
        </w:rPr>
        <w:t>服務建議書（企劃書）</w:t>
      </w:r>
      <w:r w:rsidR="0031072C" w:rsidRPr="00DC421D">
        <w:rPr>
          <w:rFonts w:hint="eastAsia"/>
          <w:b/>
          <w:color w:val="FF0000"/>
          <w:sz w:val="32"/>
          <w:szCs w:val="32"/>
        </w:rPr>
        <w:t>一</w:t>
      </w:r>
      <w:r w:rsidR="00F018F9">
        <w:rPr>
          <w:rFonts w:hint="eastAsia"/>
          <w:b/>
          <w:color w:val="FF0000"/>
          <w:sz w:val="32"/>
          <w:szCs w:val="32"/>
        </w:rPr>
        <w:t>式</w:t>
      </w:r>
      <w:r w:rsidR="005D371C">
        <w:rPr>
          <w:rFonts w:hint="eastAsia"/>
          <w:b/>
          <w:color w:val="FF0000"/>
          <w:sz w:val="32"/>
          <w:szCs w:val="32"/>
        </w:rPr>
        <w:t>十</w:t>
      </w:r>
      <w:r w:rsidRPr="00DC421D">
        <w:rPr>
          <w:rFonts w:hint="eastAsia"/>
          <w:b/>
          <w:color w:val="FF0000"/>
          <w:sz w:val="32"/>
          <w:szCs w:val="32"/>
        </w:rPr>
        <w:t>份</w:t>
      </w:r>
      <w:r w:rsidR="000441FF" w:rsidRPr="000441FF">
        <w:rPr>
          <w:rFonts w:hint="eastAsia"/>
          <w:b/>
          <w:color w:val="FF0000"/>
          <w:sz w:val="32"/>
          <w:szCs w:val="32"/>
        </w:rPr>
        <w:t>【其中一份請勿裝訂，以利複製】</w:t>
      </w:r>
      <w:r w:rsidRPr="00DC421D">
        <w:rPr>
          <w:rFonts w:hint="eastAsia"/>
          <w:sz w:val="32"/>
          <w:szCs w:val="32"/>
        </w:rPr>
        <w:t>參與投標評選，所提</w:t>
      </w:r>
      <w:r w:rsidRPr="00DC421D">
        <w:rPr>
          <w:rFonts w:hint="eastAsia"/>
          <w:bCs/>
          <w:sz w:val="32"/>
          <w:szCs w:val="32"/>
        </w:rPr>
        <w:t>服務建議書（企</w:t>
      </w:r>
      <w:r w:rsidRPr="00DC421D">
        <w:rPr>
          <w:rFonts w:hint="eastAsia"/>
          <w:bCs/>
          <w:sz w:val="32"/>
          <w:szCs w:val="32"/>
        </w:rPr>
        <w:lastRenderedPageBreak/>
        <w:t>劃書）</w:t>
      </w:r>
      <w:r w:rsidRPr="00DC421D">
        <w:rPr>
          <w:rFonts w:hint="eastAsia"/>
          <w:sz w:val="32"/>
          <w:szCs w:val="32"/>
        </w:rPr>
        <w:t>經提出</w:t>
      </w:r>
      <w:r w:rsidRPr="00DC421D">
        <w:rPr>
          <w:rFonts w:ascii="標楷體" w:hAnsi="標楷體" w:hint="eastAsia"/>
          <w:bCs/>
          <w:sz w:val="32"/>
          <w:szCs w:val="32"/>
        </w:rPr>
        <w:t>後不得退換或更換補件</w:t>
      </w:r>
      <w:r w:rsidRPr="00DC421D">
        <w:rPr>
          <w:rFonts w:ascii="標楷體" w:hAnsi="標楷體" w:hint="eastAsia"/>
          <w:sz w:val="32"/>
          <w:szCs w:val="32"/>
        </w:rPr>
        <w:t>。</w:t>
      </w:r>
    </w:p>
    <w:p w:rsidR="00946842" w:rsidRPr="00DC421D" w:rsidRDefault="00B65AA4" w:rsidP="00D256C3">
      <w:pPr>
        <w:pStyle w:val="a5"/>
        <w:numPr>
          <w:ilvl w:val="3"/>
          <w:numId w:val="5"/>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sz w:val="32"/>
          <w:szCs w:val="32"/>
        </w:rPr>
        <w:t>若</w:t>
      </w:r>
      <w:r w:rsidR="00946842" w:rsidRPr="00DC421D">
        <w:rPr>
          <w:rFonts w:ascii="標楷體" w:hAnsi="標楷體" w:hint="eastAsia"/>
          <w:sz w:val="32"/>
          <w:szCs w:val="32"/>
        </w:rPr>
        <w:t>於</w:t>
      </w:r>
      <w:r w:rsidRPr="00DC421D">
        <w:rPr>
          <w:rFonts w:hint="eastAsia"/>
          <w:bCs/>
          <w:sz w:val="32"/>
          <w:szCs w:val="32"/>
        </w:rPr>
        <w:t>服務建議書（企劃書）</w:t>
      </w:r>
      <w:r w:rsidR="00946842" w:rsidRPr="00DC421D">
        <w:rPr>
          <w:rFonts w:ascii="標楷體" w:hAnsi="標楷體" w:hint="eastAsia"/>
          <w:sz w:val="32"/>
          <w:szCs w:val="32"/>
        </w:rPr>
        <w:t>中引用相關書籍資料，應加註引用書籍名稱，</w:t>
      </w:r>
      <w:r w:rsidR="00C4585A" w:rsidRPr="00DC421D">
        <w:rPr>
          <w:rFonts w:ascii="標楷體" w:hAnsi="標楷體" w:hint="eastAsia"/>
          <w:sz w:val="32"/>
          <w:szCs w:val="32"/>
        </w:rPr>
        <w:t>且不得有「互相抄襲」</w:t>
      </w:r>
      <w:r w:rsidR="00946842" w:rsidRPr="00DC421D">
        <w:rPr>
          <w:rFonts w:ascii="標楷體" w:hAnsi="標楷體" w:hint="eastAsia"/>
          <w:sz w:val="32"/>
          <w:szCs w:val="32"/>
        </w:rPr>
        <w:t>情形。如未予登載加註，</w:t>
      </w:r>
      <w:r w:rsidR="00C4585A" w:rsidRPr="00DC421D">
        <w:rPr>
          <w:rFonts w:ascii="標楷體" w:hAnsi="標楷體" w:hint="eastAsia"/>
          <w:sz w:val="32"/>
          <w:szCs w:val="32"/>
        </w:rPr>
        <w:t>且內容有雷同之處，由評選委員視其抄襲</w:t>
      </w:r>
      <w:r w:rsidR="00946842" w:rsidRPr="00DC421D">
        <w:rPr>
          <w:rFonts w:ascii="標楷體" w:hAnsi="標楷體" w:hint="eastAsia"/>
          <w:sz w:val="32"/>
          <w:szCs w:val="32"/>
        </w:rPr>
        <w:t>情節輕重，給予相對較低之分數。</w:t>
      </w:r>
    </w:p>
    <w:p w:rsidR="00946842" w:rsidRPr="00525CC5" w:rsidRDefault="00B65AA4" w:rsidP="00D256C3">
      <w:pPr>
        <w:pStyle w:val="a5"/>
        <w:numPr>
          <w:ilvl w:val="3"/>
          <w:numId w:val="5"/>
        </w:numPr>
        <w:tabs>
          <w:tab w:val="clear" w:pos="3418"/>
          <w:tab w:val="num" w:pos="1080"/>
        </w:tabs>
        <w:snapToGrid w:val="0"/>
        <w:spacing w:line="500" w:lineRule="exact"/>
        <w:ind w:left="1080"/>
        <w:jc w:val="both"/>
        <w:rPr>
          <w:rFonts w:ascii="標楷體" w:hAnsi="標楷體"/>
          <w:sz w:val="24"/>
        </w:rPr>
      </w:pPr>
      <w:r w:rsidRPr="00DC421D">
        <w:rPr>
          <w:rFonts w:hint="eastAsia"/>
          <w:b/>
          <w:bCs/>
          <w:sz w:val="32"/>
          <w:szCs w:val="32"/>
        </w:rPr>
        <w:t>服務建議書（企劃書）</w:t>
      </w:r>
      <w:r w:rsidR="00703041" w:rsidRPr="00DC421D">
        <w:rPr>
          <w:rFonts w:hint="eastAsia"/>
          <w:b/>
          <w:bCs/>
          <w:sz w:val="32"/>
          <w:szCs w:val="32"/>
        </w:rPr>
        <w:t>，其</w:t>
      </w:r>
      <w:r w:rsidRPr="00DC421D">
        <w:rPr>
          <w:rFonts w:hint="eastAsia"/>
          <w:b/>
          <w:bCs/>
          <w:sz w:val="32"/>
          <w:szCs w:val="32"/>
        </w:rPr>
        <w:t>撰寫</w:t>
      </w:r>
      <w:r w:rsidRPr="00DC421D">
        <w:rPr>
          <w:rFonts w:ascii="標楷體" w:hAnsi="標楷體" w:hint="eastAsia"/>
          <w:b/>
          <w:sz w:val="32"/>
          <w:szCs w:val="32"/>
        </w:rPr>
        <w:t>應</w:t>
      </w:r>
      <w:r w:rsidR="00946842" w:rsidRPr="00DC421D">
        <w:rPr>
          <w:rFonts w:ascii="標楷體" w:hAnsi="標楷體" w:hint="eastAsia"/>
          <w:b/>
          <w:sz w:val="32"/>
          <w:szCs w:val="32"/>
        </w:rPr>
        <w:t>至少包括下列內容</w:t>
      </w:r>
      <w:r w:rsidRPr="00DC421D">
        <w:rPr>
          <w:rFonts w:ascii="標楷體" w:hAnsi="標楷體" w:hint="eastAsia"/>
          <w:b/>
          <w:sz w:val="32"/>
          <w:szCs w:val="32"/>
        </w:rPr>
        <w:t>：</w:t>
      </w:r>
      <w:r w:rsidR="00F018F9" w:rsidRPr="00525CC5">
        <w:rPr>
          <w:rFonts w:ascii="標楷體" w:hAnsi="標楷體" w:hint="eastAsia"/>
          <w:sz w:val="24"/>
        </w:rPr>
        <w:t xml:space="preserve"> </w:t>
      </w:r>
    </w:p>
    <w:p w:rsidR="00946842" w:rsidRPr="0016399D" w:rsidRDefault="00946842" w:rsidP="00D256C3">
      <w:pPr>
        <w:spacing w:line="500" w:lineRule="exact"/>
        <w:ind w:leftChars="300" w:left="720"/>
        <w:rPr>
          <w:rFonts w:ascii="標楷體" w:eastAsia="標楷體" w:hAnsi="標楷體"/>
          <w:color w:val="FF0000"/>
          <w:sz w:val="28"/>
        </w:rPr>
      </w:pPr>
      <w:r w:rsidRPr="0016399D">
        <w:rPr>
          <w:rFonts w:ascii="標楷體" w:eastAsia="標楷體" w:hAnsi="標楷體" w:hint="eastAsia"/>
          <w:color w:val="FF0000"/>
          <w:sz w:val="28"/>
        </w:rPr>
        <w:t>（一）</w:t>
      </w:r>
      <w:r w:rsidR="00F018F9">
        <w:rPr>
          <w:rFonts w:ascii="標楷體" w:eastAsia="標楷體" w:hAnsi="標楷體" w:hint="eastAsia"/>
          <w:color w:val="FF0000"/>
          <w:sz w:val="28"/>
        </w:rPr>
        <w:t>計畫摘要</w:t>
      </w:r>
    </w:p>
    <w:p w:rsidR="00946842" w:rsidRPr="0016399D" w:rsidRDefault="00946842" w:rsidP="00D256C3">
      <w:pPr>
        <w:spacing w:line="500" w:lineRule="exact"/>
        <w:ind w:leftChars="300" w:left="780" w:hanging="60"/>
        <w:rPr>
          <w:rFonts w:eastAsia="標楷體"/>
          <w:color w:val="FF0000"/>
          <w:sz w:val="28"/>
        </w:rPr>
      </w:pPr>
      <w:r w:rsidRPr="0016399D">
        <w:rPr>
          <w:rFonts w:ascii="標楷體" w:eastAsia="標楷體" w:hAnsi="標楷體" w:hint="eastAsia"/>
          <w:color w:val="FF0000"/>
          <w:sz w:val="28"/>
        </w:rPr>
        <w:t>（二）</w:t>
      </w:r>
      <w:r w:rsidR="00F018F9">
        <w:rPr>
          <w:rFonts w:ascii="標楷體" w:eastAsia="標楷體" w:hAnsi="標楷體" w:hint="eastAsia"/>
          <w:color w:val="FF0000"/>
          <w:sz w:val="28"/>
        </w:rPr>
        <w:t>計畫緣起</w:t>
      </w:r>
    </w:p>
    <w:p w:rsidR="00946842" w:rsidRDefault="00946842" w:rsidP="00D256C3">
      <w:pPr>
        <w:spacing w:line="500" w:lineRule="exact"/>
        <w:ind w:leftChars="300" w:left="780" w:hanging="60"/>
        <w:rPr>
          <w:rFonts w:ascii="標楷體" w:eastAsia="標楷體" w:hAnsi="標楷體"/>
          <w:color w:val="FF0000"/>
          <w:sz w:val="28"/>
        </w:rPr>
      </w:pPr>
      <w:r w:rsidRPr="0016399D">
        <w:rPr>
          <w:rFonts w:ascii="標楷體" w:eastAsia="標楷體" w:hAnsi="標楷體" w:hint="eastAsia"/>
          <w:color w:val="FF0000"/>
          <w:sz w:val="28"/>
        </w:rPr>
        <w:t>（三）</w:t>
      </w:r>
      <w:r w:rsidR="00F018F9">
        <w:rPr>
          <w:rFonts w:ascii="標楷體" w:eastAsia="標楷體" w:hAnsi="標楷體" w:hint="eastAsia"/>
          <w:color w:val="FF0000"/>
          <w:sz w:val="28"/>
        </w:rPr>
        <w:t>計畫目的</w:t>
      </w:r>
    </w:p>
    <w:p w:rsidR="00F018F9" w:rsidRDefault="00F018F9" w:rsidP="00D256C3">
      <w:pPr>
        <w:spacing w:line="500" w:lineRule="exact"/>
        <w:ind w:leftChars="300" w:left="780" w:hanging="60"/>
        <w:rPr>
          <w:rFonts w:ascii="標楷體" w:eastAsia="標楷體" w:hAnsi="標楷體"/>
          <w:color w:val="FF0000"/>
          <w:sz w:val="28"/>
        </w:rPr>
      </w:pPr>
      <w:r>
        <w:rPr>
          <w:rFonts w:ascii="標楷體" w:eastAsia="標楷體" w:hAnsi="標楷體" w:hint="eastAsia"/>
          <w:color w:val="FF0000"/>
          <w:sz w:val="28"/>
        </w:rPr>
        <w:t>（四</w:t>
      </w:r>
      <w:r w:rsidRPr="0016399D">
        <w:rPr>
          <w:rFonts w:ascii="標楷體" w:eastAsia="標楷體" w:hAnsi="標楷體" w:hint="eastAsia"/>
          <w:color w:val="FF0000"/>
          <w:sz w:val="28"/>
        </w:rPr>
        <w:t>）</w:t>
      </w:r>
      <w:r>
        <w:rPr>
          <w:rFonts w:ascii="標楷體" w:eastAsia="標楷體" w:hAnsi="標楷體" w:hint="eastAsia"/>
          <w:color w:val="FF0000"/>
          <w:sz w:val="28"/>
        </w:rPr>
        <w:t>過去曾執行之相關計畫成果及概要</w:t>
      </w:r>
    </w:p>
    <w:p w:rsidR="00F018F9" w:rsidRPr="0016399D" w:rsidRDefault="00F018F9" w:rsidP="00F018F9">
      <w:pPr>
        <w:spacing w:line="500" w:lineRule="exact"/>
        <w:ind w:leftChars="300" w:left="780" w:hanging="60"/>
        <w:rPr>
          <w:rFonts w:eastAsia="標楷體"/>
          <w:color w:val="FF0000"/>
          <w:sz w:val="28"/>
        </w:rPr>
      </w:pPr>
      <w:r>
        <w:rPr>
          <w:rFonts w:ascii="標楷體" w:eastAsia="標楷體" w:hAnsi="標楷體" w:hint="eastAsia"/>
          <w:color w:val="FF0000"/>
          <w:sz w:val="28"/>
        </w:rPr>
        <w:t>（五</w:t>
      </w:r>
      <w:r w:rsidRPr="0016399D">
        <w:rPr>
          <w:rFonts w:ascii="標楷體" w:eastAsia="標楷體" w:hAnsi="標楷體" w:hint="eastAsia"/>
          <w:color w:val="FF0000"/>
          <w:sz w:val="28"/>
        </w:rPr>
        <w:t>）</w:t>
      </w:r>
      <w:r>
        <w:rPr>
          <w:rFonts w:ascii="標楷體" w:eastAsia="標楷體" w:hAnsi="標楷體" w:hint="eastAsia"/>
          <w:color w:val="FF0000"/>
          <w:sz w:val="28"/>
        </w:rPr>
        <w:t>執行方法及執行步驟</w:t>
      </w:r>
    </w:p>
    <w:p w:rsidR="00F018F9" w:rsidRDefault="00F018F9" w:rsidP="00F018F9">
      <w:pPr>
        <w:spacing w:line="500" w:lineRule="exact"/>
        <w:ind w:leftChars="300" w:left="780" w:hanging="60"/>
        <w:rPr>
          <w:rFonts w:ascii="標楷體" w:eastAsia="標楷體" w:hAnsi="標楷體"/>
          <w:color w:val="FF0000"/>
          <w:sz w:val="28"/>
        </w:rPr>
      </w:pPr>
      <w:r>
        <w:rPr>
          <w:rFonts w:ascii="標楷體" w:eastAsia="標楷體" w:hAnsi="標楷體" w:hint="eastAsia"/>
          <w:color w:val="FF0000"/>
          <w:sz w:val="28"/>
        </w:rPr>
        <w:t>（六</w:t>
      </w:r>
      <w:r w:rsidRPr="0016399D">
        <w:rPr>
          <w:rFonts w:ascii="標楷體" w:eastAsia="標楷體" w:hAnsi="標楷體" w:hint="eastAsia"/>
          <w:color w:val="FF0000"/>
          <w:sz w:val="28"/>
        </w:rPr>
        <w:t>）</w:t>
      </w:r>
      <w:r>
        <w:rPr>
          <w:rFonts w:ascii="標楷體" w:eastAsia="標楷體" w:hAnsi="標楷體" w:hint="eastAsia"/>
          <w:color w:val="FF0000"/>
          <w:sz w:val="28"/>
        </w:rPr>
        <w:t>預定進度及預期成果</w:t>
      </w:r>
    </w:p>
    <w:p w:rsidR="00F018F9" w:rsidRDefault="00F018F9" w:rsidP="00F018F9">
      <w:pPr>
        <w:spacing w:line="500" w:lineRule="exact"/>
        <w:ind w:leftChars="300" w:left="780" w:hanging="60"/>
        <w:rPr>
          <w:rFonts w:ascii="標楷體" w:eastAsia="標楷體" w:hAnsi="標楷體"/>
          <w:color w:val="FF0000"/>
          <w:sz w:val="28"/>
        </w:rPr>
      </w:pPr>
      <w:r>
        <w:rPr>
          <w:rFonts w:ascii="標楷體" w:eastAsia="標楷體" w:hAnsi="標楷體" w:hint="eastAsia"/>
          <w:color w:val="FF0000"/>
          <w:sz w:val="28"/>
        </w:rPr>
        <w:t>（七</w:t>
      </w:r>
      <w:r w:rsidRPr="0016399D">
        <w:rPr>
          <w:rFonts w:ascii="標楷體" w:eastAsia="標楷體" w:hAnsi="標楷體" w:hint="eastAsia"/>
          <w:color w:val="FF0000"/>
          <w:sz w:val="28"/>
        </w:rPr>
        <w:t>）</w:t>
      </w:r>
      <w:r>
        <w:rPr>
          <w:rFonts w:ascii="標楷體" w:eastAsia="標楷體" w:hAnsi="標楷體" w:hint="eastAsia"/>
          <w:color w:val="FF0000"/>
          <w:sz w:val="28"/>
        </w:rPr>
        <w:t>機構組織、管理及人力配置</w:t>
      </w:r>
    </w:p>
    <w:p w:rsidR="00F018F9" w:rsidRDefault="00F018F9" w:rsidP="00F018F9">
      <w:pPr>
        <w:spacing w:line="500" w:lineRule="exact"/>
        <w:ind w:leftChars="300" w:left="780" w:hanging="60"/>
        <w:rPr>
          <w:rFonts w:ascii="標楷體" w:eastAsia="標楷體" w:hAnsi="標楷體"/>
          <w:color w:val="FF0000"/>
          <w:sz w:val="28"/>
        </w:rPr>
      </w:pPr>
      <w:r>
        <w:rPr>
          <w:rFonts w:ascii="標楷體" w:eastAsia="標楷體" w:hAnsi="標楷體" w:hint="eastAsia"/>
          <w:color w:val="FF0000"/>
          <w:sz w:val="28"/>
        </w:rPr>
        <w:t>（八</w:t>
      </w:r>
      <w:r w:rsidRPr="0016399D">
        <w:rPr>
          <w:rFonts w:ascii="標楷體" w:eastAsia="標楷體" w:hAnsi="標楷體" w:hint="eastAsia"/>
          <w:color w:val="FF0000"/>
          <w:sz w:val="28"/>
        </w:rPr>
        <w:t>）</w:t>
      </w:r>
      <w:r>
        <w:rPr>
          <w:rFonts w:ascii="標楷體" w:eastAsia="標楷體" w:hAnsi="標楷體" w:hint="eastAsia"/>
          <w:color w:val="FF0000"/>
          <w:sz w:val="28"/>
        </w:rPr>
        <w:t>經費需求</w:t>
      </w:r>
    </w:p>
    <w:p w:rsidR="00F018F9" w:rsidRDefault="00F018F9" w:rsidP="00F018F9">
      <w:pPr>
        <w:spacing w:line="500" w:lineRule="exact"/>
        <w:ind w:leftChars="300" w:left="780" w:hanging="60"/>
        <w:rPr>
          <w:rFonts w:ascii="標楷體" w:eastAsia="標楷體" w:hAnsi="標楷體"/>
          <w:color w:val="FF0000"/>
          <w:sz w:val="28"/>
        </w:rPr>
      </w:pPr>
      <w:r>
        <w:rPr>
          <w:rFonts w:ascii="標楷體" w:eastAsia="標楷體" w:hAnsi="標楷體" w:hint="eastAsia"/>
          <w:color w:val="FF0000"/>
          <w:sz w:val="28"/>
        </w:rPr>
        <w:t>（九</w:t>
      </w:r>
      <w:r w:rsidRPr="0016399D">
        <w:rPr>
          <w:rFonts w:ascii="標楷體" w:eastAsia="標楷體" w:hAnsi="標楷體" w:hint="eastAsia"/>
          <w:color w:val="FF0000"/>
          <w:sz w:val="28"/>
        </w:rPr>
        <w:t>）</w:t>
      </w:r>
      <w:r>
        <w:rPr>
          <w:rFonts w:ascii="標楷體" w:eastAsia="標楷體" w:hAnsi="標楷體" w:hint="eastAsia"/>
          <w:color w:val="FF0000"/>
          <w:sz w:val="28"/>
        </w:rPr>
        <w:t>研究人員學經歷證明</w:t>
      </w:r>
    </w:p>
    <w:p w:rsidR="001336F3" w:rsidRPr="0016399D" w:rsidRDefault="001336F3" w:rsidP="00F018F9">
      <w:pPr>
        <w:spacing w:line="500" w:lineRule="exact"/>
        <w:ind w:leftChars="300" w:left="780" w:hanging="60"/>
        <w:rPr>
          <w:rFonts w:eastAsia="標楷體"/>
          <w:color w:val="FF0000"/>
          <w:sz w:val="28"/>
        </w:rPr>
      </w:pPr>
      <w:r>
        <w:rPr>
          <w:rFonts w:ascii="標楷體" w:eastAsia="標楷體" w:hAnsi="標楷體" w:hint="eastAsia"/>
          <w:color w:val="FF0000"/>
          <w:sz w:val="28"/>
        </w:rPr>
        <w:t>（十</w:t>
      </w:r>
      <w:r w:rsidRPr="0016399D">
        <w:rPr>
          <w:rFonts w:ascii="標楷體" w:eastAsia="標楷體" w:hAnsi="標楷體" w:hint="eastAsia"/>
          <w:color w:val="FF0000"/>
          <w:sz w:val="28"/>
        </w:rPr>
        <w:t>）</w:t>
      </w:r>
      <w:r w:rsidRPr="001336F3">
        <w:rPr>
          <w:rFonts w:eastAsia="標楷體" w:hint="eastAsia"/>
          <w:color w:val="FF0000"/>
          <w:sz w:val="28"/>
        </w:rPr>
        <w:t>廠商企業社會責任</w:t>
      </w:r>
      <w:r w:rsidRPr="001336F3">
        <w:rPr>
          <w:rFonts w:eastAsia="標楷體" w:hint="eastAsia"/>
          <w:color w:val="FF0000"/>
          <w:sz w:val="28"/>
        </w:rPr>
        <w:t>(CSR)</w:t>
      </w:r>
      <w:r w:rsidRPr="001336F3">
        <w:rPr>
          <w:rFonts w:eastAsia="標楷體" w:hint="eastAsia"/>
          <w:color w:val="FF0000"/>
          <w:sz w:val="28"/>
        </w:rPr>
        <w:t>指標</w:t>
      </w:r>
    </w:p>
    <w:p w:rsidR="00224CEA" w:rsidRPr="00D047A9" w:rsidRDefault="00281402" w:rsidP="00A35649">
      <w:pPr>
        <w:pStyle w:val="a5"/>
        <w:numPr>
          <w:ilvl w:val="3"/>
          <w:numId w:val="5"/>
        </w:numPr>
        <w:tabs>
          <w:tab w:val="clear" w:pos="3418"/>
          <w:tab w:val="num" w:pos="1080"/>
        </w:tabs>
        <w:snapToGrid w:val="0"/>
        <w:spacing w:line="500" w:lineRule="exact"/>
        <w:ind w:left="1080"/>
        <w:jc w:val="both"/>
        <w:rPr>
          <w:rFonts w:ascii="標楷體" w:hAnsi="標楷體"/>
          <w:b/>
          <w:sz w:val="32"/>
          <w:szCs w:val="32"/>
        </w:rPr>
      </w:pPr>
      <w:r w:rsidRPr="009423E3">
        <w:rPr>
          <w:rFonts w:ascii="標楷體" w:hAnsi="標楷體" w:hint="eastAsia"/>
          <w:b/>
          <w:sz w:val="32"/>
          <w:szCs w:val="32"/>
        </w:rPr>
        <w:t>本案執行計畫內容如有涉及人體研究，得標廠商應依100年12月28日公布施行之人體研究法規定，於</w:t>
      </w:r>
      <w:r w:rsidRPr="00C55F9A">
        <w:rPr>
          <w:rFonts w:hint="eastAsia"/>
          <w:b/>
          <w:bCs/>
          <w:sz w:val="32"/>
          <w:szCs w:val="32"/>
          <w:highlight w:val="yellow"/>
        </w:rPr>
        <w:t>□決標日起○日內</w:t>
      </w:r>
      <w:r w:rsidRPr="00595461">
        <w:rPr>
          <w:rFonts w:ascii="新細明體" w:hAnsi="新細明體" w:hint="eastAsia"/>
          <w:b/>
          <w:color w:val="0000FF"/>
        </w:rPr>
        <w:t>（無者免填）</w:t>
      </w:r>
      <w:r w:rsidRPr="009423E3">
        <w:rPr>
          <w:rFonts w:ascii="標楷體" w:hAnsi="標楷體" w:hint="eastAsia"/>
          <w:b/>
          <w:sz w:val="32"/>
          <w:szCs w:val="32"/>
        </w:rPr>
        <w:t>，取得倫理委員會審查通過之相關文件，倘未於前揭期限內取得，或其審查未獲通過，致契約無法繼續履行者，本署得解除契約且不賠償廠商之損失，該審查結果併履約成果辦理驗收。</w:t>
      </w:r>
      <w:r w:rsidRPr="009423E3">
        <w:rPr>
          <w:rFonts w:hAnsi="標楷體" w:hint="eastAsia"/>
          <w:i/>
          <w:sz w:val="28"/>
          <w:szCs w:val="28"/>
        </w:rPr>
        <w:t>【</w:t>
      </w:r>
      <w:r w:rsidRPr="009423E3">
        <w:rPr>
          <w:rFonts w:hAnsi="標楷體"/>
          <w:i/>
          <w:sz w:val="28"/>
          <w:szCs w:val="28"/>
        </w:rPr>
        <w:t>備註：</w:t>
      </w:r>
      <w:r w:rsidRPr="009423E3">
        <w:rPr>
          <w:rFonts w:hAnsi="標楷體" w:hint="eastAsia"/>
          <w:i/>
          <w:color w:val="000000"/>
          <w:sz w:val="28"/>
          <w:szCs w:val="28"/>
        </w:rPr>
        <w:t>計畫涉及人體研究或個人隱私資料之收集等需</w:t>
      </w:r>
      <w:r w:rsidRPr="009423E3">
        <w:rPr>
          <w:rFonts w:hAnsi="標楷體" w:hint="eastAsia"/>
          <w:bCs/>
          <w:i/>
          <w:iCs/>
          <w:color w:val="000000"/>
          <w:sz w:val="28"/>
          <w:szCs w:val="28"/>
        </w:rPr>
        <w:t>依照</w:t>
      </w:r>
      <w:r w:rsidRPr="009423E3">
        <w:rPr>
          <w:rFonts w:hAnsi="標楷體"/>
          <w:bCs/>
          <w:i/>
          <w:iCs/>
          <w:sz w:val="28"/>
          <w:szCs w:val="28"/>
        </w:rPr>
        <w:t>「</w:t>
      </w:r>
      <w:r w:rsidRPr="009423E3">
        <w:rPr>
          <w:rFonts w:hAnsi="標楷體" w:hint="eastAsia"/>
          <w:bCs/>
          <w:i/>
          <w:iCs/>
          <w:sz w:val="28"/>
          <w:szCs w:val="28"/>
        </w:rPr>
        <w:t>人體研究法</w:t>
      </w:r>
      <w:r w:rsidRPr="009423E3">
        <w:rPr>
          <w:rFonts w:hAnsi="標楷體"/>
          <w:bCs/>
          <w:i/>
          <w:iCs/>
          <w:sz w:val="28"/>
          <w:szCs w:val="28"/>
        </w:rPr>
        <w:t>」相關規定辦理。</w:t>
      </w:r>
      <w:r w:rsidRPr="009423E3">
        <w:rPr>
          <w:rFonts w:hAnsi="標楷體" w:hint="eastAsia"/>
          <w:bCs/>
          <w:i/>
          <w:iCs/>
          <w:sz w:val="28"/>
          <w:szCs w:val="28"/>
        </w:rPr>
        <w:t>】</w:t>
      </w:r>
    </w:p>
    <w:p w:rsidR="00D047A9" w:rsidRDefault="00D047A9" w:rsidP="00A35649">
      <w:pPr>
        <w:pStyle w:val="a5"/>
        <w:numPr>
          <w:ilvl w:val="3"/>
          <w:numId w:val="5"/>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研討會場地應依行政院95年7月14日院授主會三第0950004326A號函之規定，各項會議及講習訓練，以在</w:t>
      </w:r>
      <w:r w:rsidR="008335DD">
        <w:rPr>
          <w:rFonts w:ascii="標楷體" w:hAnsi="標楷體" w:hint="eastAsia"/>
          <w:b/>
          <w:sz w:val="32"/>
          <w:szCs w:val="32"/>
        </w:rPr>
        <w:t>機關內部或</w:t>
      </w:r>
      <w:r w:rsidRPr="00D047A9">
        <w:rPr>
          <w:rFonts w:ascii="標楷體" w:hAnsi="標楷體" w:hint="eastAsia"/>
          <w:b/>
          <w:sz w:val="32"/>
          <w:szCs w:val="32"/>
        </w:rPr>
        <w:t>公設場地辦理為原則。</w:t>
      </w:r>
    </w:p>
    <w:p w:rsidR="00D047A9" w:rsidRDefault="00281402" w:rsidP="00A35649">
      <w:pPr>
        <w:pStyle w:val="a5"/>
        <w:numPr>
          <w:ilvl w:val="3"/>
          <w:numId w:val="5"/>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本案應確實依照政府機關政策文宣規劃執行注意事項及預算法第62條之1之規定，辦理政策宣導，應明確標示其為「廣告」二字且揭示辦理或贊助機關(單位)名稱，並不得以置入</w:t>
      </w:r>
      <w:r w:rsidRPr="00D047A9">
        <w:rPr>
          <w:rFonts w:ascii="標楷體" w:hAnsi="標楷體" w:hint="eastAsia"/>
          <w:b/>
          <w:sz w:val="32"/>
          <w:szCs w:val="32"/>
        </w:rPr>
        <w:lastRenderedPageBreak/>
        <w:t>性行銷方式進行。</w:t>
      </w:r>
    </w:p>
    <w:p w:rsidR="00281402" w:rsidRDefault="009C73B9" w:rsidP="00281402">
      <w:pPr>
        <w:pStyle w:val="a5"/>
        <w:numPr>
          <w:ilvl w:val="3"/>
          <w:numId w:val="5"/>
        </w:numPr>
        <w:tabs>
          <w:tab w:val="clear" w:pos="3418"/>
          <w:tab w:val="num" w:pos="1080"/>
        </w:tabs>
        <w:snapToGrid w:val="0"/>
        <w:spacing w:line="500" w:lineRule="exact"/>
        <w:ind w:left="1080"/>
        <w:jc w:val="both"/>
        <w:rPr>
          <w:rFonts w:ascii="標楷體" w:hAnsi="標楷體"/>
          <w:b/>
          <w:sz w:val="32"/>
          <w:szCs w:val="32"/>
        </w:rPr>
      </w:pPr>
      <w:r>
        <w:rPr>
          <w:rFonts w:ascii="標楷體" w:hAnsi="標楷體" w:hint="eastAsia"/>
          <w:b/>
          <w:sz w:val="32"/>
          <w:szCs w:val="32"/>
        </w:rPr>
        <w:t>以人為對象之研究，即需進行性別統計分析及差異評估，並於關鍵字中加註「性別」。</w:t>
      </w:r>
    </w:p>
    <w:p w:rsidR="00F76A03" w:rsidRPr="00281402" w:rsidRDefault="00281402" w:rsidP="00281402">
      <w:pPr>
        <w:pStyle w:val="a5"/>
        <w:numPr>
          <w:ilvl w:val="3"/>
          <w:numId w:val="5"/>
        </w:numPr>
        <w:tabs>
          <w:tab w:val="clear" w:pos="3418"/>
          <w:tab w:val="num" w:pos="1080"/>
        </w:tabs>
        <w:snapToGrid w:val="0"/>
        <w:spacing w:line="500" w:lineRule="exact"/>
        <w:ind w:left="1080"/>
        <w:jc w:val="both"/>
        <w:rPr>
          <w:rFonts w:ascii="標楷體" w:hAnsi="標楷體"/>
          <w:b/>
          <w:sz w:val="32"/>
          <w:szCs w:val="32"/>
        </w:rPr>
      </w:pPr>
      <w:r w:rsidRPr="00281402">
        <w:rPr>
          <w:rFonts w:ascii="標楷體" w:hAnsi="標楷體" w:hint="eastAsia"/>
          <w:b/>
          <w:sz w:val="32"/>
          <w:szCs w:val="32"/>
        </w:rPr>
        <w:t>如購置500萬元以上儀器，應建立管理機制並將儀器資料併成果報告送本署納管，必要時，本署得要求得標廠商向本署簡報，或派員進行實地稽查，於計畫結束後依儀器作業性質開放查詢使用(補助或委辦案件適用，無者免)。</w:t>
      </w:r>
    </w:p>
    <w:p w:rsidR="003D1ECD" w:rsidRDefault="001A079E" w:rsidP="003D1ECD">
      <w:pPr>
        <w:pStyle w:val="a5"/>
        <w:numPr>
          <w:ilvl w:val="3"/>
          <w:numId w:val="5"/>
        </w:numPr>
        <w:tabs>
          <w:tab w:val="clear" w:pos="3418"/>
          <w:tab w:val="num" w:pos="1080"/>
        </w:tabs>
        <w:snapToGrid w:val="0"/>
        <w:spacing w:line="500" w:lineRule="exact"/>
        <w:ind w:left="1080"/>
        <w:jc w:val="both"/>
        <w:rPr>
          <w:rFonts w:ascii="標楷體" w:hAnsi="標楷體"/>
          <w:b/>
          <w:sz w:val="32"/>
          <w:szCs w:val="32"/>
          <w:highlight w:val="yellow"/>
        </w:rPr>
      </w:pPr>
      <w:r>
        <w:rPr>
          <w:rFonts w:ascii="標楷體" w:hAnsi="標楷體" w:hint="eastAsia"/>
          <w:b/>
          <w:sz w:val="32"/>
          <w:szCs w:val="32"/>
          <w:highlight w:val="yellow"/>
        </w:rPr>
        <w:t>派員出國</w:t>
      </w:r>
      <w:r w:rsidRPr="00EC1752">
        <w:rPr>
          <w:rFonts w:ascii="標楷體" w:hAnsi="標楷體" w:hint="eastAsia"/>
          <w:b/>
          <w:sz w:val="32"/>
          <w:szCs w:val="32"/>
          <w:highlight w:val="yellow"/>
        </w:rPr>
        <w:t>請</w:t>
      </w:r>
      <w:r w:rsidRPr="00EC1752">
        <w:rPr>
          <w:rFonts w:ascii="標楷體" w:hAnsi="標楷體"/>
          <w:b/>
          <w:sz w:val="32"/>
          <w:szCs w:val="32"/>
          <w:highlight w:val="yellow"/>
        </w:rPr>
        <w:t>依「本署補（捐）助或委辦計畫派員出國作業要點」規定</w:t>
      </w:r>
      <w:r>
        <w:rPr>
          <w:rFonts w:ascii="標楷體" w:hAnsi="標楷體" w:hint="eastAsia"/>
          <w:b/>
          <w:sz w:val="32"/>
          <w:szCs w:val="32"/>
          <w:highlight w:val="yellow"/>
        </w:rPr>
        <w:t>，人數、天數應力求精簡。每次人數以不超過二人為原則，同一年度內接受本署補助出國之次數，每人以一次為原則(補助或委辦案件適用，無者免)。</w:t>
      </w:r>
    </w:p>
    <w:p w:rsidR="003D1ECD" w:rsidRDefault="003D1ECD" w:rsidP="003D1ECD">
      <w:pPr>
        <w:pStyle w:val="a5"/>
        <w:numPr>
          <w:ilvl w:val="3"/>
          <w:numId w:val="5"/>
        </w:numPr>
        <w:tabs>
          <w:tab w:val="clear" w:pos="3418"/>
          <w:tab w:val="num" w:pos="1080"/>
        </w:tabs>
        <w:snapToGrid w:val="0"/>
        <w:spacing w:line="500" w:lineRule="exact"/>
        <w:ind w:left="1080"/>
        <w:jc w:val="both"/>
        <w:rPr>
          <w:rFonts w:ascii="標楷體" w:hAnsi="標楷體"/>
          <w:b/>
          <w:sz w:val="32"/>
          <w:szCs w:val="32"/>
          <w:highlight w:val="yellow"/>
        </w:rPr>
      </w:pPr>
      <w:r w:rsidRPr="003D1ECD">
        <w:rPr>
          <w:rFonts w:ascii="標楷體" w:hAnsi="標楷體" w:hint="eastAsia"/>
          <w:b/>
          <w:sz w:val="32"/>
          <w:szCs w:val="32"/>
          <w:highlight w:val="yellow"/>
        </w:rPr>
        <w:t>廠商不得以本署名義，從事與履行契約工作項目無關之行為。違者視情節輕重，本署得要求廠商停止履約至改善為止；逾期未改善或情節重大者，依契約第</w:t>
      </w:r>
      <w:r w:rsidRPr="003D1ECD">
        <w:rPr>
          <w:rFonts w:ascii="標楷體" w:hAnsi="標楷體"/>
          <w:b/>
          <w:sz w:val="32"/>
          <w:szCs w:val="32"/>
          <w:highlight w:val="yellow"/>
        </w:rPr>
        <w:t>16</w:t>
      </w:r>
      <w:r w:rsidRPr="003D1ECD">
        <w:rPr>
          <w:rFonts w:ascii="標楷體" w:hAnsi="標楷體" w:hint="eastAsia"/>
          <w:b/>
          <w:sz w:val="32"/>
          <w:szCs w:val="32"/>
          <w:highlight w:val="yellow"/>
        </w:rPr>
        <w:t>條第（一）款第</w:t>
      </w:r>
      <w:r w:rsidRPr="003D1ECD">
        <w:rPr>
          <w:rFonts w:ascii="標楷體" w:hAnsi="標楷體"/>
          <w:b/>
          <w:sz w:val="32"/>
          <w:szCs w:val="32"/>
          <w:highlight w:val="yellow"/>
        </w:rPr>
        <w:t>12</w:t>
      </w:r>
      <w:r w:rsidRPr="003D1ECD">
        <w:rPr>
          <w:rFonts w:ascii="標楷體" w:hAnsi="標楷體" w:hint="eastAsia"/>
          <w:b/>
          <w:sz w:val="32"/>
          <w:szCs w:val="32"/>
          <w:highlight w:val="yellow"/>
        </w:rPr>
        <w:t>目或第</w:t>
      </w:r>
      <w:r w:rsidRPr="003D1ECD">
        <w:rPr>
          <w:rFonts w:ascii="標楷體" w:hAnsi="標楷體"/>
          <w:b/>
          <w:sz w:val="32"/>
          <w:szCs w:val="32"/>
          <w:highlight w:val="yellow"/>
        </w:rPr>
        <w:t>15</w:t>
      </w:r>
      <w:r w:rsidRPr="003D1ECD">
        <w:rPr>
          <w:rFonts w:ascii="標楷體" w:hAnsi="標楷體" w:hint="eastAsia"/>
          <w:b/>
          <w:sz w:val="32"/>
          <w:szCs w:val="32"/>
          <w:highlight w:val="yellow"/>
        </w:rPr>
        <w:t>目規定，終止或解除契約。如造成本署損害，本署得請求損害賠償，並得自應付價金中扣抵。</w:t>
      </w:r>
    </w:p>
    <w:p w:rsidR="004E26DA" w:rsidRPr="003D1ECD" w:rsidRDefault="004E26DA" w:rsidP="003D1ECD">
      <w:pPr>
        <w:pStyle w:val="a5"/>
        <w:numPr>
          <w:ilvl w:val="3"/>
          <w:numId w:val="5"/>
        </w:numPr>
        <w:tabs>
          <w:tab w:val="clear" w:pos="3418"/>
          <w:tab w:val="num" w:pos="1080"/>
        </w:tabs>
        <w:snapToGrid w:val="0"/>
        <w:spacing w:line="500" w:lineRule="exact"/>
        <w:ind w:left="1080"/>
        <w:jc w:val="both"/>
        <w:rPr>
          <w:rFonts w:ascii="標楷體" w:hAnsi="標楷體"/>
          <w:b/>
          <w:sz w:val="32"/>
          <w:szCs w:val="32"/>
          <w:highlight w:val="yellow"/>
        </w:rPr>
      </w:pPr>
      <w:r w:rsidRPr="009314F8">
        <w:rPr>
          <w:rFonts w:ascii="標楷體" w:hAnsi="標楷體" w:hint="eastAsia"/>
          <w:b/>
          <w:sz w:val="32"/>
          <w:szCs w:val="32"/>
          <w:highlight w:val="yellow"/>
        </w:rPr>
        <w:t>廠商如有編列租金費用，嗣後若有使用本署場地之情形，應依比例調減租金費用。</w:t>
      </w:r>
    </w:p>
    <w:p w:rsidR="00A32FD5" w:rsidRPr="003D1ECD" w:rsidRDefault="00A32FD5" w:rsidP="00D256C3">
      <w:pPr>
        <w:spacing w:line="500" w:lineRule="exact"/>
        <w:ind w:leftChars="150" w:left="900" w:hanging="540"/>
        <w:rPr>
          <w:rFonts w:eastAsia="標楷體"/>
          <w:b/>
          <w:sz w:val="28"/>
        </w:rPr>
      </w:pPr>
    </w:p>
    <w:p w:rsidR="00582167" w:rsidRPr="00582167" w:rsidRDefault="00582167" w:rsidP="00D256C3">
      <w:pPr>
        <w:snapToGrid w:val="0"/>
        <w:spacing w:line="500" w:lineRule="exact"/>
        <w:jc w:val="both"/>
        <w:rPr>
          <w:rFonts w:ascii="Arial" w:eastAsia="標楷體" w:hAnsi="Arial"/>
          <w:b/>
          <w:spacing w:val="-20"/>
          <w:sz w:val="36"/>
          <w:szCs w:val="36"/>
        </w:rPr>
      </w:pPr>
      <w:r w:rsidRPr="00582167">
        <w:rPr>
          <w:rFonts w:ascii="Arial" w:eastAsia="標楷體" w:hAnsi="Arial" w:hint="eastAsia"/>
          <w:b/>
          <w:spacing w:val="-20"/>
          <w:sz w:val="36"/>
          <w:szCs w:val="36"/>
        </w:rPr>
        <w:t>捌、甄選作業</w:t>
      </w:r>
      <w:r w:rsidR="00DD1858">
        <w:rPr>
          <w:rFonts w:ascii="Arial" w:eastAsia="標楷體" w:hAnsi="Arial" w:hint="eastAsia"/>
          <w:b/>
          <w:spacing w:val="-20"/>
          <w:sz w:val="36"/>
          <w:szCs w:val="36"/>
        </w:rPr>
        <w:t>方式及</w:t>
      </w:r>
      <w:r w:rsidRPr="00582167">
        <w:rPr>
          <w:rFonts w:ascii="Arial" w:eastAsia="標楷體" w:hAnsi="Arial" w:hint="eastAsia"/>
          <w:b/>
          <w:spacing w:val="-20"/>
          <w:sz w:val="36"/>
          <w:szCs w:val="36"/>
        </w:rPr>
        <w:t>程序：</w:t>
      </w:r>
    </w:p>
    <w:p w:rsidR="00361564" w:rsidRPr="004233A0" w:rsidRDefault="00361564" w:rsidP="00361564">
      <w:pPr>
        <w:snapToGrid w:val="0"/>
        <w:spacing w:line="460" w:lineRule="exact"/>
        <w:ind w:leftChars="100" w:left="240" w:firstLineChars="50" w:firstLine="160"/>
        <w:jc w:val="both"/>
        <w:rPr>
          <w:rFonts w:ascii="標楷體" w:eastAsia="標楷體" w:hAnsi="標楷體"/>
          <w:sz w:val="32"/>
          <w:szCs w:val="32"/>
        </w:rPr>
      </w:pPr>
      <w:r w:rsidRPr="004233A0">
        <w:rPr>
          <w:rFonts w:ascii="標楷體" w:eastAsia="標楷體" w:hAnsi="標楷體" w:hint="eastAsia"/>
          <w:sz w:val="32"/>
          <w:szCs w:val="32"/>
        </w:rPr>
        <w:t>一、受理投標方式：</w:t>
      </w:r>
    </w:p>
    <w:p w:rsidR="00361564" w:rsidRPr="004233A0" w:rsidRDefault="00361564" w:rsidP="00361564">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（一）</w:t>
      </w:r>
      <w:r w:rsidR="00281402" w:rsidRPr="004233A0">
        <w:rPr>
          <w:rFonts w:ascii="標楷體" w:hAnsi="標楷體" w:hint="eastAsia"/>
          <w:spacing w:val="14"/>
          <w:kern w:val="0"/>
          <w:sz w:val="28"/>
          <w:szCs w:val="28"/>
        </w:rPr>
        <w:t>廠商應將投標文件相關資格證明文件及服務建議書（企劃書）（</w:t>
      </w:r>
      <w:r w:rsidR="00281402" w:rsidRPr="00FD2D26">
        <w:rPr>
          <w:rFonts w:ascii="標楷體" w:hAnsi="標楷體" w:hint="eastAsia"/>
          <w:b/>
          <w:color w:val="FF0000"/>
          <w:spacing w:val="14"/>
          <w:kern w:val="0"/>
          <w:sz w:val="28"/>
          <w:szCs w:val="28"/>
        </w:rPr>
        <w:t>一式</w:t>
      </w:r>
      <w:r w:rsidR="001336F3">
        <w:rPr>
          <w:rFonts w:hint="eastAsia"/>
          <w:b/>
          <w:color w:val="FF0000"/>
          <w:szCs w:val="32"/>
        </w:rPr>
        <w:t>十</w:t>
      </w:r>
      <w:r w:rsidR="00281402" w:rsidRPr="00FD2D26">
        <w:rPr>
          <w:rFonts w:ascii="標楷體" w:hAnsi="標楷體" w:hint="eastAsia"/>
          <w:b/>
          <w:color w:val="FF0000"/>
          <w:spacing w:val="14"/>
          <w:kern w:val="0"/>
          <w:sz w:val="28"/>
          <w:szCs w:val="28"/>
        </w:rPr>
        <w:t>份</w:t>
      </w:r>
      <w:r w:rsidR="00281402" w:rsidRPr="004233A0">
        <w:rPr>
          <w:rFonts w:ascii="標楷體" w:hAnsi="標楷體" w:hint="eastAsia"/>
          <w:spacing w:val="14"/>
          <w:kern w:val="0"/>
          <w:sz w:val="28"/>
          <w:szCs w:val="28"/>
        </w:rPr>
        <w:t>【其中一份請勿裝訂，以利複製】）等相關文件資料，以不透明容器密封，於截止投標期限前，以郵遞或專人送達招標機關指定場所。</w:t>
      </w:r>
    </w:p>
    <w:p w:rsidR="00361564" w:rsidRPr="007A1A5D" w:rsidRDefault="00361564" w:rsidP="00361564">
      <w:pPr>
        <w:pStyle w:val="20"/>
        <w:spacing w:line="460" w:lineRule="exact"/>
        <w:ind w:leftChars="299" w:left="1617" w:hangingChars="292" w:hanging="899"/>
        <w:rPr>
          <w:rFonts w:ascii="標楷體" w:hAnsi="標楷體"/>
          <w:b/>
          <w:spacing w:val="14"/>
          <w:kern w:val="0"/>
          <w:sz w:val="28"/>
          <w:szCs w:val="28"/>
        </w:rPr>
      </w:pPr>
      <w:r w:rsidRPr="004233A0">
        <w:rPr>
          <w:rFonts w:ascii="標楷體" w:hAnsi="標楷體" w:hint="eastAsia"/>
          <w:spacing w:val="14"/>
          <w:kern w:val="0"/>
          <w:sz w:val="28"/>
          <w:szCs w:val="28"/>
        </w:rPr>
        <w:t>（二）</w:t>
      </w:r>
      <w:r w:rsidR="00281402" w:rsidRPr="007A1A5D">
        <w:rPr>
          <w:rFonts w:ascii="標楷體" w:hAnsi="標楷體" w:hint="eastAsia"/>
          <w:b/>
          <w:spacing w:val="14"/>
          <w:kern w:val="0"/>
          <w:sz w:val="28"/>
          <w:szCs w:val="28"/>
        </w:rPr>
        <w:t>投標廠商應於外標封詳填本標案「</w:t>
      </w:r>
      <w:r w:rsidR="00281402" w:rsidRPr="007A1A5D">
        <w:rPr>
          <w:rFonts w:ascii="標楷體" w:hAnsi="標楷體" w:hint="eastAsia"/>
          <w:b/>
          <w:spacing w:val="14"/>
          <w:kern w:val="0"/>
          <w:sz w:val="28"/>
          <w:szCs w:val="28"/>
          <w:u w:val="single"/>
        </w:rPr>
        <w:t>案名</w:t>
      </w:r>
      <w:r w:rsidR="00281402" w:rsidRPr="007A1A5D">
        <w:rPr>
          <w:rFonts w:ascii="標楷體" w:hAnsi="標楷體" w:hint="eastAsia"/>
          <w:b/>
          <w:spacing w:val="14"/>
          <w:kern w:val="0"/>
          <w:sz w:val="28"/>
          <w:szCs w:val="28"/>
        </w:rPr>
        <w:t>」「</w:t>
      </w:r>
      <w:r w:rsidR="00281402" w:rsidRPr="007A1A5D">
        <w:rPr>
          <w:rFonts w:ascii="標楷體" w:hAnsi="標楷體" w:hint="eastAsia"/>
          <w:b/>
          <w:spacing w:val="14"/>
          <w:kern w:val="0"/>
          <w:sz w:val="28"/>
          <w:szCs w:val="28"/>
          <w:u w:val="single"/>
        </w:rPr>
        <w:t>案號</w:t>
      </w:r>
      <w:r w:rsidR="00281402" w:rsidRPr="007A1A5D">
        <w:rPr>
          <w:rFonts w:ascii="標楷體" w:hAnsi="標楷體" w:hint="eastAsia"/>
          <w:b/>
          <w:spacing w:val="14"/>
          <w:kern w:val="0"/>
          <w:sz w:val="28"/>
          <w:szCs w:val="28"/>
        </w:rPr>
        <w:t>」、「</w:t>
      </w:r>
      <w:r w:rsidR="00281402" w:rsidRPr="007A1A5D">
        <w:rPr>
          <w:rFonts w:ascii="標楷體" w:hAnsi="標楷體" w:hint="eastAsia"/>
          <w:b/>
          <w:spacing w:val="14"/>
          <w:kern w:val="0"/>
          <w:sz w:val="28"/>
          <w:szCs w:val="28"/>
          <w:u w:val="single"/>
        </w:rPr>
        <w:t>廠商名稱</w:t>
      </w:r>
      <w:r w:rsidR="00281402" w:rsidRPr="007A1A5D">
        <w:rPr>
          <w:rFonts w:ascii="標楷體" w:hAnsi="標楷體" w:hint="eastAsia"/>
          <w:b/>
          <w:spacing w:val="14"/>
          <w:kern w:val="0"/>
          <w:sz w:val="28"/>
          <w:szCs w:val="28"/>
        </w:rPr>
        <w:t>」及「</w:t>
      </w:r>
      <w:r w:rsidR="00281402" w:rsidRPr="007A1A5D">
        <w:rPr>
          <w:rFonts w:ascii="標楷體" w:hAnsi="標楷體" w:hint="eastAsia"/>
          <w:b/>
          <w:spacing w:val="14"/>
          <w:kern w:val="0"/>
          <w:sz w:val="28"/>
          <w:szCs w:val="28"/>
          <w:u w:val="single"/>
        </w:rPr>
        <w:t>地址</w:t>
      </w:r>
      <w:r w:rsidR="00281402" w:rsidRPr="007A1A5D">
        <w:rPr>
          <w:rFonts w:ascii="標楷體" w:hAnsi="標楷體" w:hint="eastAsia"/>
          <w:b/>
          <w:spacing w:val="14"/>
          <w:kern w:val="0"/>
          <w:sz w:val="28"/>
          <w:szCs w:val="28"/>
        </w:rPr>
        <w:t>」等資料，以利審查。</w:t>
      </w:r>
    </w:p>
    <w:p w:rsidR="00361564" w:rsidRPr="004233A0" w:rsidRDefault="00361564" w:rsidP="00361564">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（三）</w:t>
      </w:r>
      <w:r w:rsidR="00386738" w:rsidRPr="004233A0">
        <w:rPr>
          <w:rFonts w:ascii="標楷體" w:hAnsi="標楷體" w:hint="eastAsia"/>
          <w:spacing w:val="14"/>
          <w:kern w:val="0"/>
          <w:sz w:val="28"/>
          <w:szCs w:val="28"/>
        </w:rPr>
        <w:t>投標廠商所送未通過審查之服務建議書（企劃書）與附件資料</w:t>
      </w:r>
      <w:r w:rsidR="00386738">
        <w:rPr>
          <w:rFonts w:ascii="標楷體" w:hAnsi="標楷體" w:hint="eastAsia"/>
          <w:spacing w:val="14"/>
          <w:kern w:val="0"/>
          <w:sz w:val="28"/>
          <w:szCs w:val="28"/>
        </w:rPr>
        <w:t>，</w:t>
      </w:r>
      <w:r w:rsidR="00386738" w:rsidRPr="00EA45CB">
        <w:rPr>
          <w:rFonts w:ascii="標楷體" w:hAnsi="標楷體" w:hint="eastAsia"/>
          <w:color w:val="0000FF"/>
          <w:spacing w:val="14"/>
          <w:kern w:val="0"/>
          <w:sz w:val="28"/>
          <w:szCs w:val="28"/>
        </w:rPr>
        <w:t>除本</w:t>
      </w:r>
      <w:r w:rsidR="002B34B7">
        <w:rPr>
          <w:rFonts w:ascii="標楷體" w:hAnsi="標楷體" w:hint="eastAsia"/>
          <w:color w:val="0000FF"/>
          <w:spacing w:val="14"/>
          <w:kern w:val="0"/>
          <w:sz w:val="28"/>
          <w:szCs w:val="28"/>
        </w:rPr>
        <w:t>署</w:t>
      </w:r>
      <w:r w:rsidR="00386738" w:rsidRPr="00EA45CB">
        <w:rPr>
          <w:rFonts w:ascii="標楷體" w:hAnsi="標楷體" w:hint="eastAsia"/>
          <w:color w:val="0000FF"/>
          <w:spacing w:val="14"/>
          <w:kern w:val="0"/>
          <w:sz w:val="28"/>
          <w:szCs w:val="28"/>
        </w:rPr>
        <w:t>保留部份數量作為備查使用，將於決標</w:t>
      </w:r>
      <w:r w:rsidR="0031487B">
        <w:rPr>
          <w:rFonts w:ascii="標楷體" w:hAnsi="標楷體" w:hint="eastAsia"/>
          <w:color w:val="0000FF"/>
          <w:spacing w:val="14"/>
          <w:kern w:val="0"/>
          <w:sz w:val="28"/>
          <w:szCs w:val="28"/>
        </w:rPr>
        <w:t>或無法決標</w:t>
      </w:r>
      <w:r w:rsidR="00386738" w:rsidRPr="00EA45CB">
        <w:rPr>
          <w:rFonts w:ascii="標楷體" w:hAnsi="標楷體" w:hint="eastAsia"/>
          <w:color w:val="0000FF"/>
          <w:spacing w:val="14"/>
          <w:kern w:val="0"/>
          <w:sz w:val="28"/>
          <w:szCs w:val="28"/>
        </w:rPr>
        <w:t>後退還投標廠商</w:t>
      </w:r>
      <w:r w:rsidRPr="004233A0">
        <w:rPr>
          <w:rFonts w:ascii="標楷體" w:hAnsi="標楷體" w:hint="eastAsia"/>
          <w:spacing w:val="14"/>
          <w:kern w:val="0"/>
          <w:sz w:val="28"/>
          <w:szCs w:val="28"/>
        </w:rPr>
        <w:t>。</w:t>
      </w:r>
    </w:p>
    <w:p w:rsidR="00361564" w:rsidRPr="004233A0" w:rsidRDefault="00361564" w:rsidP="00361564">
      <w:pPr>
        <w:snapToGrid w:val="0"/>
        <w:spacing w:line="460" w:lineRule="exact"/>
        <w:ind w:leftChars="150" w:left="1080" w:hangingChars="225" w:hanging="720"/>
        <w:jc w:val="both"/>
        <w:rPr>
          <w:rFonts w:ascii="標楷體" w:eastAsia="標楷體" w:hAnsi="標楷體"/>
          <w:sz w:val="32"/>
          <w:szCs w:val="32"/>
        </w:rPr>
      </w:pPr>
      <w:r w:rsidRPr="004233A0">
        <w:rPr>
          <w:rFonts w:ascii="標楷體" w:eastAsia="標楷體" w:hAnsi="標楷體" w:hint="eastAsia"/>
          <w:sz w:val="32"/>
          <w:szCs w:val="32"/>
        </w:rPr>
        <w:lastRenderedPageBreak/>
        <w:t>二、審標與評選：</w:t>
      </w:r>
      <w:r w:rsidR="00CE164E" w:rsidRPr="006257D2">
        <w:rPr>
          <w:rFonts w:ascii="標楷體" w:eastAsia="標楷體" w:hAnsi="標楷體" w:hint="eastAsia"/>
          <w:sz w:val="32"/>
          <w:szCs w:val="32"/>
        </w:rPr>
        <w:t>本案採一次投標，</w:t>
      </w:r>
      <w:r w:rsidR="00CE164E">
        <w:rPr>
          <w:rFonts w:ascii="標楷體" w:eastAsia="標楷體" w:hAnsi="標楷體" w:hint="eastAsia"/>
          <w:sz w:val="32"/>
          <w:szCs w:val="32"/>
        </w:rPr>
        <w:t>不</w:t>
      </w:r>
      <w:r w:rsidR="00CE164E" w:rsidRPr="006257D2">
        <w:rPr>
          <w:rFonts w:ascii="標楷體" w:eastAsia="標楷體" w:hAnsi="標楷體" w:hint="eastAsia"/>
          <w:sz w:val="32"/>
          <w:szCs w:val="32"/>
        </w:rPr>
        <w:t>分</w:t>
      </w:r>
      <w:r w:rsidR="00CE164E">
        <w:rPr>
          <w:rFonts w:ascii="標楷體" w:eastAsia="標楷體" w:hAnsi="標楷體" w:hint="eastAsia"/>
          <w:sz w:val="32"/>
          <w:szCs w:val="32"/>
        </w:rPr>
        <w:t>段開標，並依</w:t>
      </w:r>
      <w:r w:rsidRPr="006257D2">
        <w:rPr>
          <w:rFonts w:ascii="標楷體" w:eastAsia="標楷體" w:hAnsi="標楷體" w:hint="eastAsia"/>
          <w:sz w:val="32"/>
          <w:szCs w:val="32"/>
        </w:rPr>
        <w:t>「資格規格審查」、「企劃書評選」及「議價」三階段進行。</w:t>
      </w:r>
    </w:p>
    <w:p w:rsidR="00361564" w:rsidRPr="004233A0" w:rsidRDefault="00361564" w:rsidP="00361564">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一）資格規格審查：依本案投標須知規定審查投標廠商之資格（應檢附資格證明文件）及規格（服務建議書（企劃書）應檢送份數及撰寫架構），經資格規格審查符合招標文件規定之投標廠商，始得進入後續評選。</w:t>
      </w:r>
    </w:p>
    <w:p w:rsidR="00361564" w:rsidRPr="004233A0" w:rsidRDefault="00361564" w:rsidP="00361564">
      <w:pPr>
        <w:pStyle w:val="20"/>
        <w:spacing w:line="460" w:lineRule="exact"/>
        <w:ind w:left="1620" w:hanging="900"/>
        <w:rPr>
          <w:rFonts w:ascii="標楷體" w:hAnsi="標楷體"/>
          <w:spacing w:val="14"/>
          <w:kern w:val="0"/>
          <w:sz w:val="28"/>
          <w:szCs w:val="28"/>
        </w:rPr>
      </w:pPr>
      <w:r w:rsidRPr="004233A0">
        <w:rPr>
          <w:rFonts w:ascii="標楷體" w:hAnsi="標楷體" w:hint="eastAsia"/>
          <w:spacing w:val="14"/>
          <w:kern w:val="0"/>
          <w:sz w:val="28"/>
          <w:szCs w:val="28"/>
        </w:rPr>
        <w:t>（二）服務建議書（企劃書）評選：符合資格者，由本</w:t>
      </w:r>
      <w:r w:rsidR="002B34B7">
        <w:rPr>
          <w:rFonts w:ascii="標楷體" w:hAnsi="標楷體" w:hint="eastAsia"/>
          <w:spacing w:val="14"/>
          <w:kern w:val="0"/>
          <w:sz w:val="28"/>
          <w:szCs w:val="28"/>
        </w:rPr>
        <w:t>署</w:t>
      </w:r>
      <w:r w:rsidRPr="004233A0">
        <w:rPr>
          <w:rFonts w:ascii="標楷體" w:hAnsi="標楷體" w:hint="eastAsia"/>
          <w:spacing w:val="14"/>
          <w:kern w:val="0"/>
          <w:sz w:val="28"/>
          <w:szCs w:val="28"/>
        </w:rPr>
        <w:t>通知進行現場評選，並由參與評選廠商進行簡報及答詢後，由各評選委員依評選評</w:t>
      </w:r>
      <w:r w:rsidR="00FA3693" w:rsidRPr="003C14A6">
        <w:rPr>
          <w:rFonts w:ascii="標楷體" w:hAnsi="標楷體" w:hint="eastAsia"/>
          <w:spacing w:val="14"/>
          <w:kern w:val="0"/>
          <w:sz w:val="28"/>
          <w:szCs w:val="28"/>
          <w:highlight w:val="yellow"/>
        </w:rPr>
        <w:t>比</w:t>
      </w:r>
      <w:r w:rsidRPr="004233A0">
        <w:rPr>
          <w:rFonts w:ascii="標楷體" w:hAnsi="標楷體" w:hint="eastAsia"/>
          <w:spacing w:val="14"/>
          <w:kern w:val="0"/>
          <w:sz w:val="28"/>
          <w:szCs w:val="28"/>
        </w:rPr>
        <w:t>表各項評審標準評分。</w:t>
      </w:r>
    </w:p>
    <w:p w:rsidR="006726E2" w:rsidRPr="00361564" w:rsidRDefault="006726E2" w:rsidP="00621F93">
      <w:pPr>
        <w:pStyle w:val="20"/>
        <w:tabs>
          <w:tab w:val="left" w:pos="2520"/>
        </w:tabs>
        <w:spacing w:line="500" w:lineRule="exact"/>
        <w:ind w:left="1620" w:hanging="900"/>
        <w:rPr>
          <w:rFonts w:ascii="Arial" w:hAnsi="Arial"/>
          <w:bCs/>
          <w:spacing w:val="-20"/>
          <w:sz w:val="28"/>
          <w:szCs w:val="28"/>
        </w:rPr>
      </w:pPr>
    </w:p>
    <w:p w:rsidR="00582167" w:rsidRPr="00DD1858" w:rsidRDefault="00DD1858" w:rsidP="00386738">
      <w:pPr>
        <w:snapToGrid w:val="0"/>
        <w:spacing w:beforeLines="50" w:before="180" w:line="500" w:lineRule="exact"/>
        <w:ind w:left="2098" w:hanging="2098"/>
        <w:jc w:val="both"/>
        <w:outlineLvl w:val="0"/>
        <w:rPr>
          <w:rFonts w:ascii="標楷體" w:eastAsia="標楷體" w:hAnsi="標楷體"/>
          <w:b/>
          <w:bCs/>
          <w:spacing w:val="-20"/>
          <w:sz w:val="36"/>
          <w:szCs w:val="36"/>
        </w:rPr>
      </w:pPr>
      <w:r w:rsidRPr="00DD1858">
        <w:rPr>
          <w:rFonts w:ascii="標楷體" w:eastAsia="標楷體" w:hAnsi="標楷體" w:hint="eastAsia"/>
          <w:b/>
          <w:bCs/>
          <w:spacing w:val="-20"/>
          <w:sz w:val="36"/>
          <w:szCs w:val="36"/>
        </w:rPr>
        <w:t>玖</w:t>
      </w:r>
      <w:r w:rsidR="00582167" w:rsidRPr="00DD1858">
        <w:rPr>
          <w:rFonts w:ascii="標楷體" w:eastAsia="標楷體" w:hAnsi="標楷體" w:hint="eastAsia"/>
          <w:b/>
          <w:bCs/>
          <w:spacing w:val="-20"/>
          <w:sz w:val="36"/>
          <w:szCs w:val="36"/>
        </w:rPr>
        <w:t>、招標、決標</w:t>
      </w:r>
      <w:r w:rsidR="008F4886">
        <w:rPr>
          <w:rFonts w:ascii="標楷體" w:eastAsia="標楷體" w:hAnsi="標楷體" w:hint="eastAsia"/>
          <w:b/>
          <w:bCs/>
          <w:spacing w:val="-20"/>
          <w:sz w:val="36"/>
          <w:szCs w:val="36"/>
        </w:rPr>
        <w:t>、</w:t>
      </w:r>
      <w:r w:rsidR="008F4886" w:rsidRPr="00DD1858">
        <w:rPr>
          <w:rFonts w:ascii="標楷體" w:eastAsia="標楷體" w:hAnsi="標楷體" w:hint="eastAsia"/>
          <w:b/>
          <w:bCs/>
          <w:spacing w:val="-20"/>
          <w:sz w:val="36"/>
          <w:szCs w:val="36"/>
        </w:rPr>
        <w:t>評</w:t>
      </w:r>
      <w:r w:rsidR="008F4886">
        <w:rPr>
          <w:rFonts w:ascii="標楷體" w:eastAsia="標楷體" w:hAnsi="標楷體" w:hint="eastAsia"/>
          <w:b/>
          <w:bCs/>
          <w:spacing w:val="-20"/>
          <w:sz w:val="36"/>
          <w:szCs w:val="36"/>
        </w:rPr>
        <w:t>選</w:t>
      </w:r>
      <w:r w:rsidR="00582167" w:rsidRPr="00DD1858">
        <w:rPr>
          <w:rFonts w:ascii="標楷體" w:eastAsia="標楷體" w:hAnsi="標楷體" w:hint="eastAsia"/>
          <w:b/>
          <w:bCs/>
          <w:spacing w:val="-20"/>
          <w:sz w:val="36"/>
          <w:szCs w:val="36"/>
        </w:rPr>
        <w:t>方式及原則</w:t>
      </w:r>
      <w:r>
        <w:rPr>
          <w:rFonts w:ascii="標楷體" w:eastAsia="標楷體" w:hAnsi="標楷體" w:hint="eastAsia"/>
          <w:b/>
          <w:bCs/>
          <w:spacing w:val="-20"/>
          <w:sz w:val="36"/>
          <w:szCs w:val="36"/>
        </w:rPr>
        <w:t>：</w:t>
      </w:r>
    </w:p>
    <w:p w:rsidR="00582167" w:rsidRPr="000A593A" w:rsidRDefault="00582167" w:rsidP="000A593A">
      <w:pPr>
        <w:snapToGrid w:val="0"/>
        <w:spacing w:before="50" w:line="500" w:lineRule="exact"/>
        <w:ind w:firstLineChars="100" w:firstLine="280"/>
        <w:jc w:val="both"/>
        <w:rPr>
          <w:rFonts w:ascii="標楷體" w:eastAsia="標楷體" w:hAnsi="標楷體"/>
          <w:spacing w:val="-20"/>
          <w:sz w:val="32"/>
          <w:szCs w:val="32"/>
        </w:rPr>
      </w:pPr>
      <w:r w:rsidRPr="000A593A">
        <w:rPr>
          <w:rFonts w:ascii="標楷體" w:eastAsia="標楷體" w:hAnsi="標楷體" w:hint="eastAsia"/>
          <w:spacing w:val="-20"/>
          <w:sz w:val="32"/>
          <w:szCs w:val="32"/>
        </w:rPr>
        <w:t>ㄧ、招標方式：</w:t>
      </w:r>
    </w:p>
    <w:p w:rsidR="005E73FA" w:rsidRDefault="00561558" w:rsidP="00D256C3">
      <w:pPr>
        <w:pStyle w:val="71"/>
        <w:spacing w:line="500" w:lineRule="exact"/>
        <w:ind w:left="900" w:hanging="360"/>
        <w:jc w:val="both"/>
        <w:textDirection w:val="lrTbV"/>
        <w:rPr>
          <w:rFonts w:ascii="標楷體" w:eastAsia="標楷體" w:hAnsi="標楷體"/>
          <w:spacing w:val="0"/>
          <w:sz w:val="28"/>
        </w:rPr>
      </w:pPr>
      <w:r>
        <w:rPr>
          <w:rFonts w:ascii="標楷體" w:eastAsia="標楷體" w:hAnsi="標楷體" w:hint="eastAsia"/>
          <w:color w:val="000000"/>
          <w:sz w:val="28"/>
        </w:rPr>
        <w:t>（一）</w:t>
      </w:r>
      <w:r w:rsidR="005E73FA">
        <w:rPr>
          <w:rFonts w:ascii="標楷體" w:eastAsia="標楷體" w:hAnsi="標楷體" w:hint="eastAsia"/>
          <w:spacing w:val="0"/>
          <w:sz w:val="28"/>
        </w:rPr>
        <w:t>限制性招標</w:t>
      </w:r>
      <w:r w:rsidR="0024072F">
        <w:rPr>
          <w:rFonts w:ascii="標楷體" w:eastAsia="標楷體" w:hAnsi="標楷體" w:hint="eastAsia"/>
          <w:spacing w:val="0"/>
          <w:sz w:val="28"/>
        </w:rPr>
        <w:t>。</w:t>
      </w:r>
    </w:p>
    <w:p w:rsidR="00460892" w:rsidRPr="007655A7" w:rsidRDefault="00561558" w:rsidP="00D256C3">
      <w:pPr>
        <w:pStyle w:val="71"/>
        <w:spacing w:line="500" w:lineRule="exact"/>
        <w:ind w:left="900" w:hanging="360"/>
        <w:jc w:val="both"/>
        <w:textDirection w:val="lrTbV"/>
        <w:rPr>
          <w:rFonts w:ascii="標楷體" w:eastAsia="標楷體" w:hAnsi="標楷體"/>
          <w:szCs w:val="24"/>
        </w:rPr>
      </w:pPr>
      <w:r>
        <w:rPr>
          <w:rFonts w:ascii="標楷體" w:eastAsia="標楷體" w:hAnsi="標楷體" w:hint="eastAsia"/>
          <w:color w:val="000000"/>
          <w:sz w:val="28"/>
        </w:rPr>
        <w:t>（二）</w:t>
      </w:r>
      <w:r w:rsidR="005E73FA" w:rsidRPr="00561558">
        <w:rPr>
          <w:rFonts w:ascii="標楷體" w:eastAsia="標楷體" w:hAnsi="標楷體" w:hint="eastAsia"/>
          <w:sz w:val="28"/>
          <w:szCs w:val="28"/>
        </w:rPr>
        <w:t>依採購法第22條第1項第9款辦理</w:t>
      </w:r>
      <w:r w:rsidR="00460892" w:rsidRPr="00561558">
        <w:rPr>
          <w:rFonts w:ascii="標楷體" w:eastAsia="標楷體" w:hAnsi="標楷體" w:hint="eastAsia"/>
          <w:sz w:val="28"/>
          <w:szCs w:val="28"/>
        </w:rPr>
        <w:t>：</w:t>
      </w:r>
      <w:r w:rsidR="00460892" w:rsidRPr="005770E7">
        <w:rPr>
          <w:rFonts w:ascii="標楷體" w:eastAsia="標楷體" w:hAnsi="標楷體" w:hint="eastAsia"/>
          <w:szCs w:val="24"/>
        </w:rPr>
        <w:t xml:space="preserve"> </w:t>
      </w:r>
    </w:p>
    <w:p w:rsidR="00561558" w:rsidRDefault="00561558" w:rsidP="00D256C3">
      <w:pPr>
        <w:snapToGrid w:val="0"/>
        <w:spacing w:before="50" w:line="500" w:lineRule="exact"/>
        <w:ind w:leftChars="-3" w:left="-7" w:firstLineChars="323" w:firstLine="904"/>
        <w:jc w:val="both"/>
        <w:rPr>
          <w:rFonts w:ascii="標楷體" w:eastAsia="標楷體" w:hAnsi="標楷體"/>
          <w:sz w:val="28"/>
          <w:szCs w:val="28"/>
        </w:rPr>
      </w:pPr>
      <w:r>
        <w:rPr>
          <w:rFonts w:ascii="標楷體" w:eastAsia="標楷體" w:hAnsi="標楷體" w:hint="eastAsia"/>
          <w:color w:val="000000"/>
          <w:sz w:val="28"/>
          <w:szCs w:val="28"/>
        </w:rPr>
        <w:t xml:space="preserve">    </w:t>
      </w:r>
      <w:r w:rsidR="00460892" w:rsidRPr="00561558">
        <w:rPr>
          <w:rFonts w:ascii="標楷體" w:eastAsia="標楷體" w:hAnsi="標楷體" w:hint="eastAsia"/>
          <w:color w:val="000000"/>
          <w:sz w:val="28"/>
          <w:szCs w:val="28"/>
        </w:rPr>
        <w:t>■</w:t>
      </w:r>
      <w:r>
        <w:rPr>
          <w:rFonts w:ascii="標楷體" w:eastAsia="標楷體" w:hAnsi="標楷體" w:hint="eastAsia"/>
          <w:sz w:val="28"/>
          <w:szCs w:val="28"/>
        </w:rPr>
        <w:t xml:space="preserve">委託專業服務  </w:t>
      </w:r>
      <w:r w:rsidR="00460892" w:rsidRPr="00561558">
        <w:rPr>
          <w:rFonts w:ascii="標楷體" w:eastAsia="標楷體" w:hAnsi="標楷體" w:hint="eastAsia"/>
          <w:sz w:val="28"/>
          <w:szCs w:val="28"/>
        </w:rPr>
        <w:t>□</w:t>
      </w:r>
      <w:r w:rsidRPr="00561558">
        <w:rPr>
          <w:rFonts w:ascii="標楷體" w:eastAsia="標楷體" w:hAnsi="標楷體" w:hint="eastAsia"/>
          <w:sz w:val="28"/>
          <w:szCs w:val="28"/>
        </w:rPr>
        <w:t>委託資訊服務</w:t>
      </w:r>
      <w:r>
        <w:rPr>
          <w:rFonts w:ascii="標楷體" w:eastAsia="標楷體" w:hAnsi="標楷體" w:hint="eastAsia"/>
          <w:sz w:val="28"/>
          <w:szCs w:val="28"/>
        </w:rPr>
        <w:t xml:space="preserve">  </w:t>
      </w:r>
      <w:r w:rsidR="00460892" w:rsidRPr="00561558">
        <w:rPr>
          <w:rFonts w:ascii="標楷體" w:eastAsia="標楷體" w:hAnsi="標楷體" w:hint="eastAsia"/>
          <w:sz w:val="28"/>
          <w:szCs w:val="28"/>
        </w:rPr>
        <w:t>□</w:t>
      </w:r>
      <w:r w:rsidRPr="00561558">
        <w:rPr>
          <w:rFonts w:ascii="標楷體" w:eastAsia="標楷體" w:hAnsi="標楷體" w:hint="eastAsia"/>
          <w:sz w:val="28"/>
          <w:szCs w:val="28"/>
        </w:rPr>
        <w:t>委託</w:t>
      </w:r>
      <w:r>
        <w:rPr>
          <w:rFonts w:ascii="標楷體" w:eastAsia="標楷體" w:hAnsi="標楷體" w:hint="eastAsia"/>
          <w:sz w:val="28"/>
          <w:szCs w:val="28"/>
        </w:rPr>
        <w:t>技術服務</w:t>
      </w:r>
      <w:r w:rsidR="005E73FA" w:rsidRPr="00561558">
        <w:rPr>
          <w:rFonts w:ascii="標楷體" w:eastAsia="標楷體" w:hAnsi="標楷體" w:hint="eastAsia"/>
          <w:sz w:val="28"/>
          <w:szCs w:val="28"/>
        </w:rPr>
        <w:t>。</w:t>
      </w:r>
    </w:p>
    <w:p w:rsidR="005E73FA" w:rsidRDefault="00561558" w:rsidP="00D256C3">
      <w:pPr>
        <w:snapToGrid w:val="0"/>
        <w:spacing w:before="50" w:line="500" w:lineRule="exact"/>
        <w:ind w:left="900" w:hanging="360"/>
        <w:jc w:val="both"/>
        <w:rPr>
          <w:rFonts w:ascii="標楷體" w:eastAsia="標楷體" w:hAnsi="標楷體"/>
          <w:sz w:val="28"/>
          <w:szCs w:val="28"/>
        </w:rPr>
      </w:pPr>
      <w:r>
        <w:rPr>
          <w:rFonts w:ascii="標楷體" w:eastAsia="標楷體" w:hAnsi="標楷體" w:hint="eastAsia"/>
          <w:color w:val="000000"/>
          <w:sz w:val="28"/>
          <w:szCs w:val="28"/>
        </w:rPr>
        <w:t>（三）</w:t>
      </w:r>
      <w:r w:rsidRPr="00561558">
        <w:rPr>
          <w:rFonts w:ascii="標楷體" w:eastAsia="標楷體" w:hAnsi="標楷體" w:hint="eastAsia"/>
          <w:sz w:val="28"/>
          <w:szCs w:val="28"/>
        </w:rPr>
        <w:t>公開評選優勝廠商後辦理議價。</w:t>
      </w:r>
    </w:p>
    <w:p w:rsidR="005E73FA" w:rsidRPr="00561558" w:rsidRDefault="00561558" w:rsidP="00D256C3">
      <w:pPr>
        <w:snapToGrid w:val="0"/>
        <w:spacing w:before="50" w:line="500" w:lineRule="exact"/>
        <w:ind w:firstLine="180"/>
        <w:jc w:val="both"/>
        <w:rPr>
          <w:rFonts w:ascii="標楷體" w:eastAsia="標楷體" w:hAnsi="標楷體"/>
          <w:sz w:val="28"/>
          <w:szCs w:val="28"/>
        </w:rPr>
      </w:pPr>
      <w:r w:rsidRPr="000A593A">
        <w:rPr>
          <w:rFonts w:ascii="標楷體" w:eastAsia="標楷體" w:hAnsi="標楷體" w:hint="eastAsia"/>
          <w:sz w:val="32"/>
          <w:szCs w:val="32"/>
        </w:rPr>
        <w:t>二、</w:t>
      </w:r>
      <w:r w:rsidR="005E73FA" w:rsidRPr="000A593A">
        <w:rPr>
          <w:rFonts w:ascii="標楷體" w:eastAsia="標楷體" w:hAnsi="標楷體" w:hint="eastAsia"/>
          <w:sz w:val="32"/>
          <w:szCs w:val="32"/>
        </w:rPr>
        <w:t>決標原則</w:t>
      </w:r>
      <w:r w:rsidR="00EE3676">
        <w:rPr>
          <w:rFonts w:ascii="標楷體" w:eastAsia="標楷體" w:hAnsi="標楷體" w:hint="eastAsia"/>
          <w:sz w:val="32"/>
          <w:szCs w:val="32"/>
        </w:rPr>
        <w:t>（</w:t>
      </w:r>
      <w:r w:rsidR="00EE3676" w:rsidRPr="00EE3676">
        <w:rPr>
          <w:rFonts w:ascii="標楷體" w:eastAsia="標楷體" w:hAnsi="標楷體" w:hint="eastAsia"/>
          <w:sz w:val="32"/>
          <w:szCs w:val="32"/>
        </w:rPr>
        <w:t>採購法第52條第1項第3款</w:t>
      </w:r>
      <w:r w:rsidR="00EE3676">
        <w:rPr>
          <w:rFonts w:ascii="標楷體" w:eastAsia="標楷體" w:hAnsi="標楷體" w:hint="eastAsia"/>
          <w:sz w:val="32"/>
          <w:szCs w:val="32"/>
        </w:rPr>
        <w:t>）</w:t>
      </w:r>
      <w:r w:rsidR="005E73FA" w:rsidRPr="000A593A">
        <w:rPr>
          <w:rFonts w:ascii="標楷體" w:eastAsia="標楷體" w:hAnsi="標楷體" w:hint="eastAsia"/>
          <w:sz w:val="32"/>
          <w:szCs w:val="32"/>
        </w:rPr>
        <w:t>：</w:t>
      </w:r>
      <w:r w:rsidR="00817EB5" w:rsidRPr="00561558">
        <w:rPr>
          <w:rFonts w:ascii="標楷體" w:eastAsia="標楷體" w:hAnsi="標楷體" w:hint="eastAsia"/>
          <w:sz w:val="28"/>
          <w:szCs w:val="28"/>
        </w:rPr>
        <w:t xml:space="preserve"> </w:t>
      </w:r>
    </w:p>
    <w:p w:rsidR="00561558" w:rsidRDefault="00561558" w:rsidP="00D256C3">
      <w:pPr>
        <w:pStyle w:val="71"/>
        <w:spacing w:line="500" w:lineRule="exact"/>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561558">
        <w:rPr>
          <w:rFonts w:ascii="標楷體" w:eastAsia="標楷體" w:hAnsi="標楷體" w:hint="eastAsia"/>
          <w:color w:val="000000"/>
          <w:sz w:val="28"/>
          <w:szCs w:val="28"/>
        </w:rPr>
        <w:t>■</w:t>
      </w:r>
      <w:r w:rsidR="005E73FA" w:rsidRPr="00561558">
        <w:rPr>
          <w:rFonts w:ascii="標楷體" w:eastAsia="標楷體" w:hAnsi="標楷體" w:hint="eastAsia"/>
          <w:b/>
          <w:spacing w:val="0"/>
          <w:sz w:val="28"/>
        </w:rPr>
        <w:t>依採購法第22條第1項</w:t>
      </w:r>
      <w:r w:rsidR="00C676BE">
        <w:rPr>
          <w:rFonts w:ascii="標楷體" w:eastAsia="標楷體" w:hAnsi="標楷體" w:hint="eastAsia"/>
          <w:b/>
          <w:spacing w:val="0"/>
          <w:sz w:val="28"/>
        </w:rPr>
        <w:t xml:space="preserve"> </w:t>
      </w:r>
      <w:r w:rsidRPr="00561558">
        <w:rPr>
          <w:rFonts w:ascii="標楷體" w:eastAsia="標楷體" w:hAnsi="標楷體" w:hint="eastAsia"/>
          <w:b/>
          <w:color w:val="000000"/>
          <w:sz w:val="28"/>
          <w:szCs w:val="28"/>
        </w:rPr>
        <w:t>■</w:t>
      </w:r>
      <w:r w:rsidR="005E73FA" w:rsidRPr="00561558">
        <w:rPr>
          <w:rFonts w:ascii="標楷體" w:eastAsia="標楷體" w:hAnsi="標楷體" w:hint="eastAsia"/>
          <w:b/>
          <w:spacing w:val="0"/>
          <w:sz w:val="28"/>
        </w:rPr>
        <w:t>第9</w:t>
      </w:r>
      <w:r w:rsidRPr="00561558">
        <w:rPr>
          <w:rFonts w:ascii="標楷體" w:eastAsia="標楷體" w:hAnsi="標楷體" w:hint="eastAsia"/>
          <w:b/>
          <w:spacing w:val="0"/>
          <w:sz w:val="28"/>
        </w:rPr>
        <w:t xml:space="preserve">款 </w:t>
      </w:r>
      <w:r w:rsidR="005E73FA">
        <w:rPr>
          <w:rFonts w:ascii="標楷體" w:eastAsia="標楷體" w:hAnsi="標楷體" w:hint="eastAsia"/>
          <w:spacing w:val="0"/>
          <w:sz w:val="28"/>
        </w:rPr>
        <w:t>□第10</w:t>
      </w:r>
      <w:r>
        <w:rPr>
          <w:rFonts w:ascii="標楷體" w:eastAsia="標楷體" w:hAnsi="標楷體" w:hint="eastAsia"/>
          <w:spacing w:val="0"/>
          <w:sz w:val="28"/>
        </w:rPr>
        <w:t xml:space="preserve">款 </w:t>
      </w:r>
      <w:r w:rsidR="005E73FA">
        <w:rPr>
          <w:rFonts w:ascii="標楷體" w:eastAsia="標楷體" w:hAnsi="標楷體" w:hint="eastAsia"/>
          <w:spacing w:val="0"/>
          <w:sz w:val="28"/>
        </w:rPr>
        <w:t>□第11</w:t>
      </w:r>
      <w:r>
        <w:rPr>
          <w:rFonts w:ascii="標楷體" w:eastAsia="標楷體" w:hAnsi="標楷體" w:hint="eastAsia"/>
          <w:spacing w:val="0"/>
          <w:sz w:val="28"/>
        </w:rPr>
        <w:t>款</w:t>
      </w:r>
    </w:p>
    <w:p w:rsidR="005E73FA" w:rsidRDefault="00561558" w:rsidP="00D256C3">
      <w:pPr>
        <w:pStyle w:val="71"/>
        <w:spacing w:line="500" w:lineRule="exact"/>
        <w:ind w:left="2098" w:hanging="2098"/>
        <w:jc w:val="both"/>
        <w:textDirection w:val="lrTbV"/>
        <w:rPr>
          <w:rFonts w:ascii="標楷體" w:eastAsia="標楷體" w:hAnsi="標楷體"/>
          <w:spacing w:val="0"/>
          <w:sz w:val="28"/>
        </w:rPr>
      </w:pPr>
      <w:r>
        <w:rPr>
          <w:rFonts w:ascii="標楷體" w:eastAsia="標楷體" w:hAnsi="標楷體" w:hint="eastAsia"/>
          <w:color w:val="000000"/>
          <w:sz w:val="28"/>
          <w:szCs w:val="28"/>
        </w:rPr>
        <w:t xml:space="preserve">                        </w:t>
      </w:r>
      <w:r>
        <w:rPr>
          <w:rFonts w:ascii="標楷體" w:eastAsia="標楷體" w:hAnsi="標楷體" w:hint="eastAsia"/>
          <w:spacing w:val="0"/>
          <w:sz w:val="28"/>
        </w:rPr>
        <w:t xml:space="preserve"> </w:t>
      </w:r>
      <w:r w:rsidR="00C676BE">
        <w:rPr>
          <w:rFonts w:ascii="標楷體" w:eastAsia="標楷體" w:hAnsi="標楷體" w:hint="eastAsia"/>
          <w:spacing w:val="0"/>
          <w:sz w:val="28"/>
        </w:rPr>
        <w:t xml:space="preserve"> </w:t>
      </w:r>
      <w:r w:rsidR="005E73FA">
        <w:rPr>
          <w:rFonts w:ascii="標楷體" w:eastAsia="標楷體" w:hAnsi="標楷體" w:hint="eastAsia"/>
          <w:spacing w:val="0"/>
          <w:sz w:val="28"/>
        </w:rPr>
        <w:t>□第14款</w:t>
      </w:r>
      <w:r w:rsidR="005E73FA" w:rsidRPr="00561558">
        <w:rPr>
          <w:rFonts w:ascii="標楷體" w:eastAsia="標楷體" w:hAnsi="標楷體" w:hint="eastAsia"/>
          <w:b/>
          <w:spacing w:val="0"/>
          <w:sz w:val="28"/>
        </w:rPr>
        <w:t>準用最有利標</w:t>
      </w:r>
      <w:r w:rsidR="005E73FA">
        <w:rPr>
          <w:rFonts w:ascii="標楷體" w:eastAsia="標楷體" w:hAnsi="標楷體" w:hint="eastAsia"/>
          <w:spacing w:val="0"/>
          <w:sz w:val="28"/>
        </w:rPr>
        <w:t>。</w:t>
      </w:r>
    </w:p>
    <w:p w:rsidR="005E73FA" w:rsidRDefault="00561558" w:rsidP="00D256C3">
      <w:pPr>
        <w:pStyle w:val="71"/>
        <w:spacing w:line="500" w:lineRule="exact"/>
        <w:ind w:hanging="1181"/>
        <w:jc w:val="both"/>
        <w:textDirection w:val="lrTbV"/>
        <w:rPr>
          <w:rFonts w:ascii="標楷體" w:eastAsia="標楷體" w:hAnsi="標楷體"/>
          <w:spacing w:val="0"/>
          <w:sz w:val="28"/>
        </w:rPr>
      </w:pPr>
      <w:r w:rsidRPr="000A593A">
        <w:rPr>
          <w:rFonts w:ascii="標楷體" w:eastAsia="標楷體" w:hAnsi="標楷體" w:hint="eastAsia"/>
          <w:spacing w:val="0"/>
          <w:sz w:val="32"/>
          <w:szCs w:val="32"/>
        </w:rPr>
        <w:t>三、</w:t>
      </w:r>
      <w:r w:rsidRPr="000A593A">
        <w:rPr>
          <w:rFonts w:ascii="標楷體" w:eastAsia="標楷體" w:hAnsi="標楷體" w:hint="eastAsia"/>
          <w:spacing w:val="-20"/>
          <w:sz w:val="32"/>
          <w:szCs w:val="32"/>
        </w:rPr>
        <w:t>決標方式：</w:t>
      </w:r>
    </w:p>
    <w:p w:rsidR="00561558" w:rsidRPr="00561558" w:rsidRDefault="00561558" w:rsidP="00D256C3">
      <w:pPr>
        <w:pStyle w:val="71"/>
        <w:spacing w:line="500" w:lineRule="exact"/>
        <w:ind w:hanging="821"/>
        <w:jc w:val="both"/>
        <w:textDirection w:val="lrTbV"/>
        <w:rPr>
          <w:rFonts w:ascii="標楷體" w:eastAsia="標楷體" w:hAnsi="標楷體"/>
          <w:spacing w:val="-20"/>
          <w:sz w:val="28"/>
          <w:szCs w:val="28"/>
        </w:rPr>
      </w:pPr>
      <w:r w:rsidRPr="00561558">
        <w:rPr>
          <w:rFonts w:ascii="標楷體" w:eastAsia="標楷體" w:hAnsi="標楷體" w:hint="eastAsia"/>
          <w:spacing w:val="0"/>
          <w:sz w:val="28"/>
          <w:szCs w:val="28"/>
        </w:rPr>
        <w:t>（一）</w:t>
      </w:r>
      <w:r w:rsidRPr="00561558">
        <w:rPr>
          <w:rFonts w:ascii="標楷體" w:eastAsia="標楷體" w:hAnsi="標楷體" w:hint="eastAsia"/>
          <w:spacing w:val="-20"/>
          <w:sz w:val="28"/>
          <w:szCs w:val="28"/>
        </w:rPr>
        <w:t>採訂有底價並以</w:t>
      </w:r>
      <w:r w:rsidR="003C39B6">
        <w:rPr>
          <w:rFonts w:ascii="標楷體" w:eastAsia="標楷體" w:hAnsi="標楷體" w:hint="eastAsia"/>
          <w:spacing w:val="-20"/>
          <w:sz w:val="28"/>
          <w:szCs w:val="28"/>
        </w:rPr>
        <w:t xml:space="preserve">  </w:t>
      </w:r>
      <w:r w:rsidR="003C39B6" w:rsidRPr="00561558">
        <w:rPr>
          <w:rFonts w:ascii="標楷體" w:eastAsia="標楷體" w:hAnsi="標楷體" w:hint="eastAsia"/>
          <w:b/>
          <w:color w:val="000000"/>
          <w:sz w:val="28"/>
          <w:szCs w:val="28"/>
        </w:rPr>
        <w:t>■</w:t>
      </w:r>
      <w:r w:rsidRPr="00251C3A">
        <w:rPr>
          <w:rFonts w:ascii="標楷體" w:eastAsia="標楷體" w:hAnsi="標楷體" w:hint="eastAsia"/>
          <w:b/>
          <w:spacing w:val="-20"/>
          <w:sz w:val="28"/>
          <w:szCs w:val="28"/>
        </w:rPr>
        <w:t>總價決標</w:t>
      </w:r>
      <w:r w:rsidR="003C39B6">
        <w:rPr>
          <w:rFonts w:ascii="標楷體" w:eastAsia="標楷體" w:hAnsi="標楷體" w:hint="eastAsia"/>
          <w:spacing w:val="-20"/>
          <w:sz w:val="28"/>
          <w:szCs w:val="28"/>
        </w:rPr>
        <w:t xml:space="preserve">  </w:t>
      </w:r>
      <w:r w:rsidR="003C39B6" w:rsidRPr="00FD341E">
        <w:rPr>
          <w:rFonts w:ascii="標楷體" w:eastAsia="標楷體" w:hAnsi="標楷體" w:hint="eastAsia"/>
          <w:sz w:val="28"/>
          <w:szCs w:val="28"/>
        </w:rPr>
        <w:t>□</w:t>
      </w:r>
      <w:r w:rsidR="003C39B6">
        <w:rPr>
          <w:rFonts w:ascii="標楷體" w:eastAsia="標楷體" w:hAnsi="標楷體" w:hint="eastAsia"/>
          <w:spacing w:val="0"/>
          <w:sz w:val="28"/>
        </w:rPr>
        <w:t>單價決標</w:t>
      </w:r>
    </w:p>
    <w:p w:rsidR="00FD341E" w:rsidRDefault="00561558" w:rsidP="00D256C3">
      <w:pPr>
        <w:pStyle w:val="71"/>
        <w:tabs>
          <w:tab w:val="left" w:pos="2520"/>
        </w:tabs>
        <w:spacing w:line="500" w:lineRule="exact"/>
        <w:ind w:hanging="821"/>
        <w:jc w:val="both"/>
        <w:textDirection w:val="lrTbV"/>
        <w:rPr>
          <w:rFonts w:ascii="標楷體" w:eastAsia="標楷體" w:hAnsi="標楷體"/>
          <w:sz w:val="28"/>
          <w:szCs w:val="28"/>
        </w:rPr>
      </w:pPr>
      <w:r w:rsidRPr="00FD341E">
        <w:rPr>
          <w:rFonts w:ascii="標楷體" w:eastAsia="標楷體" w:hAnsi="標楷體" w:hint="eastAsia"/>
          <w:sz w:val="28"/>
          <w:szCs w:val="28"/>
        </w:rPr>
        <w:t>（二）本案</w:t>
      </w:r>
      <w:r w:rsidR="00FD341E">
        <w:rPr>
          <w:rFonts w:ascii="標楷體" w:eastAsia="標楷體" w:hAnsi="標楷體" w:hint="eastAsia"/>
          <w:sz w:val="28"/>
          <w:szCs w:val="28"/>
        </w:rPr>
        <w:t>採</w:t>
      </w:r>
      <w:r w:rsidR="009677C2">
        <w:rPr>
          <w:rFonts w:ascii="標楷體" w:eastAsia="標楷體" w:hAnsi="標楷體" w:hint="eastAsia"/>
          <w:sz w:val="28"/>
          <w:szCs w:val="28"/>
        </w:rPr>
        <w:t xml:space="preserve"> </w:t>
      </w:r>
      <w:r w:rsidR="00FD341E" w:rsidRPr="00FD341E">
        <w:rPr>
          <w:rFonts w:ascii="標楷體" w:eastAsia="標楷體" w:hAnsi="標楷體" w:hint="eastAsia"/>
          <w:b/>
          <w:color w:val="000000"/>
          <w:sz w:val="28"/>
          <w:szCs w:val="28"/>
        </w:rPr>
        <w:t>■</w:t>
      </w:r>
      <w:r w:rsidRPr="00FD341E">
        <w:rPr>
          <w:rFonts w:ascii="標楷體" w:eastAsia="標楷體" w:hAnsi="標楷體" w:hint="eastAsia"/>
          <w:sz w:val="28"/>
          <w:szCs w:val="28"/>
        </w:rPr>
        <w:t xml:space="preserve"> </w:t>
      </w:r>
      <w:r w:rsidRPr="00251C3A">
        <w:rPr>
          <w:rFonts w:ascii="標楷體" w:eastAsia="標楷體" w:hAnsi="標楷體" w:hint="eastAsia"/>
          <w:b/>
          <w:sz w:val="28"/>
          <w:szCs w:val="28"/>
        </w:rPr>
        <w:t>非複數決標</w:t>
      </w:r>
      <w:r w:rsidRPr="00FD341E">
        <w:rPr>
          <w:rFonts w:ascii="標楷體" w:eastAsia="標楷體" w:hAnsi="標楷體" w:hint="eastAsia"/>
          <w:sz w:val="28"/>
          <w:szCs w:val="28"/>
        </w:rPr>
        <w:t xml:space="preserve">  </w:t>
      </w:r>
    </w:p>
    <w:p w:rsidR="00FD341E" w:rsidRDefault="00561558" w:rsidP="00D256C3">
      <w:pPr>
        <w:pStyle w:val="71"/>
        <w:spacing w:line="500" w:lineRule="exact"/>
        <w:ind w:firstLine="1159"/>
        <w:jc w:val="both"/>
        <w:textDirection w:val="lrTbV"/>
        <w:rPr>
          <w:rFonts w:ascii="標楷體" w:eastAsia="標楷體" w:hAnsi="標楷體"/>
          <w:sz w:val="28"/>
          <w:szCs w:val="28"/>
        </w:rPr>
      </w:pPr>
      <w:r w:rsidRPr="00FD341E">
        <w:rPr>
          <w:rFonts w:ascii="標楷體" w:eastAsia="標楷體" w:hAnsi="標楷體" w:hint="eastAsia"/>
          <w:sz w:val="28"/>
          <w:szCs w:val="28"/>
        </w:rPr>
        <w:t xml:space="preserve">□ 分項、複數決標 </w:t>
      </w:r>
    </w:p>
    <w:p w:rsidR="00561558" w:rsidRDefault="00561558" w:rsidP="00D256C3">
      <w:pPr>
        <w:pStyle w:val="71"/>
        <w:spacing w:line="500" w:lineRule="exact"/>
        <w:ind w:firstLine="1159"/>
        <w:jc w:val="both"/>
        <w:textDirection w:val="lrTbV"/>
        <w:rPr>
          <w:rFonts w:ascii="標楷體" w:eastAsia="標楷體" w:hAnsi="標楷體"/>
          <w:sz w:val="28"/>
          <w:szCs w:val="28"/>
        </w:rPr>
      </w:pPr>
      <w:r w:rsidRPr="00FD341E">
        <w:rPr>
          <w:rFonts w:ascii="標楷體" w:eastAsia="標楷體" w:hAnsi="標楷體" w:hint="eastAsia"/>
          <w:sz w:val="28"/>
          <w:szCs w:val="28"/>
        </w:rPr>
        <w:t>□ 分區、複數決標</w:t>
      </w:r>
    </w:p>
    <w:p w:rsidR="00C810F0" w:rsidRPr="00FD341E" w:rsidRDefault="00C810F0" w:rsidP="00D256C3">
      <w:pPr>
        <w:pStyle w:val="71"/>
        <w:spacing w:line="500" w:lineRule="exact"/>
        <w:ind w:firstLine="1159"/>
        <w:jc w:val="both"/>
        <w:textDirection w:val="lrTbV"/>
        <w:rPr>
          <w:rFonts w:ascii="標楷體" w:eastAsia="標楷體" w:hAnsi="標楷體"/>
          <w:b/>
          <w:color w:val="0000FF"/>
          <w:spacing w:val="-20"/>
          <w:sz w:val="28"/>
          <w:szCs w:val="28"/>
        </w:rPr>
      </w:pPr>
      <w:r w:rsidRPr="00FD341E">
        <w:rPr>
          <w:rFonts w:ascii="標楷體" w:eastAsia="標楷體" w:hAnsi="標楷體" w:hint="eastAsia"/>
          <w:sz w:val="28"/>
          <w:szCs w:val="28"/>
        </w:rPr>
        <w:t>□</w:t>
      </w:r>
      <w:r>
        <w:rPr>
          <w:rFonts w:ascii="標楷體" w:eastAsia="標楷體" w:hAnsi="標楷體" w:hint="eastAsia"/>
          <w:sz w:val="28"/>
          <w:szCs w:val="28"/>
        </w:rPr>
        <w:t xml:space="preserve"> 固定金額決標</w:t>
      </w:r>
    </w:p>
    <w:p w:rsidR="00F643ED" w:rsidRPr="000A593A" w:rsidRDefault="00BC0AF2" w:rsidP="00D256C3">
      <w:pPr>
        <w:pStyle w:val="20"/>
        <w:spacing w:line="500" w:lineRule="exact"/>
        <w:ind w:firstLine="180"/>
        <w:rPr>
          <w:rFonts w:ascii="標楷體" w:hAnsi="標楷體"/>
          <w:color w:val="FF0000"/>
          <w:szCs w:val="32"/>
        </w:rPr>
      </w:pPr>
      <w:r w:rsidRPr="000A593A">
        <w:rPr>
          <w:rFonts w:ascii="標楷體" w:hAnsi="標楷體" w:hint="eastAsia"/>
          <w:szCs w:val="32"/>
        </w:rPr>
        <w:t>四</w:t>
      </w:r>
      <w:r w:rsidR="00582167" w:rsidRPr="000A593A">
        <w:rPr>
          <w:rFonts w:ascii="標楷體" w:hAnsi="標楷體" w:hint="eastAsia"/>
          <w:szCs w:val="32"/>
        </w:rPr>
        <w:t>、評</w:t>
      </w:r>
      <w:r w:rsidR="00642994" w:rsidRPr="000A593A">
        <w:rPr>
          <w:rFonts w:ascii="標楷體" w:hAnsi="標楷體" w:hint="eastAsia"/>
          <w:szCs w:val="32"/>
        </w:rPr>
        <w:t>選</w:t>
      </w:r>
      <w:r w:rsidR="00582167" w:rsidRPr="000A593A">
        <w:rPr>
          <w:rFonts w:ascii="標楷體" w:hAnsi="標楷體" w:hint="eastAsia"/>
          <w:szCs w:val="32"/>
        </w:rPr>
        <w:t>方式</w:t>
      </w:r>
      <w:r w:rsidR="00642994" w:rsidRPr="000A593A">
        <w:rPr>
          <w:rFonts w:ascii="標楷體" w:hAnsi="標楷體" w:hint="eastAsia"/>
          <w:szCs w:val="32"/>
        </w:rPr>
        <w:t>及評定</w:t>
      </w:r>
      <w:r w:rsidR="00582167" w:rsidRPr="000A593A">
        <w:rPr>
          <w:rFonts w:ascii="標楷體" w:hAnsi="標楷體" w:hint="eastAsia"/>
          <w:szCs w:val="32"/>
        </w:rPr>
        <w:t>原則：</w:t>
      </w:r>
      <w:r w:rsidR="002B7E38" w:rsidRPr="000A593A">
        <w:rPr>
          <w:rFonts w:ascii="標楷體" w:hAnsi="標楷體" w:hint="eastAsia"/>
          <w:color w:val="FF0000"/>
          <w:szCs w:val="32"/>
        </w:rPr>
        <w:t xml:space="preserve"> </w:t>
      </w:r>
    </w:p>
    <w:p w:rsidR="00CF7293" w:rsidRDefault="00582167" w:rsidP="00D256C3">
      <w:pPr>
        <w:pStyle w:val="20"/>
        <w:spacing w:line="500" w:lineRule="exact"/>
        <w:ind w:left="1620" w:hanging="900"/>
        <w:rPr>
          <w:rFonts w:ascii="Arial" w:hAnsi="Arial"/>
          <w:bCs/>
          <w:spacing w:val="-20"/>
          <w:sz w:val="28"/>
          <w:szCs w:val="28"/>
        </w:rPr>
      </w:pPr>
      <w:r w:rsidRPr="00D848A6">
        <w:rPr>
          <w:rFonts w:ascii="Arial" w:hAnsi="Arial" w:hint="eastAsia"/>
          <w:bCs/>
          <w:spacing w:val="-20"/>
          <w:sz w:val="28"/>
          <w:szCs w:val="28"/>
        </w:rPr>
        <w:t>（一）</w:t>
      </w:r>
      <w:r w:rsidR="00CF7293">
        <w:rPr>
          <w:rFonts w:ascii="Arial" w:hAnsi="Arial" w:hint="eastAsia"/>
          <w:bCs/>
          <w:spacing w:val="-20"/>
          <w:sz w:val="28"/>
          <w:szCs w:val="28"/>
        </w:rPr>
        <w:t xml:space="preserve"> </w:t>
      </w:r>
      <w:r w:rsidR="00CF7293" w:rsidRPr="00426BA6">
        <w:rPr>
          <w:rFonts w:hint="eastAsia"/>
          <w:b/>
          <w:sz w:val="28"/>
          <w:szCs w:val="28"/>
          <w:u w:val="single"/>
        </w:rPr>
        <w:t>本案採序位法－評分轉序位評比，並將價格納入評比。</w:t>
      </w:r>
      <w:r w:rsidR="00D848A6">
        <w:rPr>
          <w:rFonts w:ascii="Arial" w:hAnsi="Arial" w:hint="eastAsia"/>
          <w:bCs/>
          <w:spacing w:val="-20"/>
          <w:sz w:val="28"/>
          <w:szCs w:val="28"/>
        </w:rPr>
        <w:t xml:space="preserve"> </w:t>
      </w:r>
    </w:p>
    <w:p w:rsidR="00582167" w:rsidRPr="004D2F4A" w:rsidRDefault="00CF7293" w:rsidP="00D256C3">
      <w:pPr>
        <w:pStyle w:val="20"/>
        <w:spacing w:line="500" w:lineRule="exact"/>
        <w:ind w:left="1620" w:hanging="900"/>
        <w:rPr>
          <w:sz w:val="28"/>
        </w:rPr>
      </w:pPr>
      <w:r>
        <w:rPr>
          <w:rFonts w:ascii="標楷體" w:hAnsi="標楷體" w:hint="eastAsia"/>
          <w:sz w:val="28"/>
          <w:szCs w:val="28"/>
        </w:rPr>
        <w:t>（二）</w:t>
      </w:r>
      <w:r w:rsidR="00582167" w:rsidRPr="004D2F4A">
        <w:rPr>
          <w:rFonts w:hint="eastAsia"/>
          <w:sz w:val="28"/>
        </w:rPr>
        <w:t>由本</w:t>
      </w:r>
      <w:r w:rsidR="002B34B7">
        <w:rPr>
          <w:rFonts w:hint="eastAsia"/>
          <w:sz w:val="28"/>
        </w:rPr>
        <w:t>署</w:t>
      </w:r>
      <w:r w:rsidR="00532345" w:rsidRPr="004D2F4A">
        <w:rPr>
          <w:rFonts w:hint="eastAsia"/>
          <w:sz w:val="28"/>
        </w:rPr>
        <w:t>依法</w:t>
      </w:r>
      <w:r w:rsidR="00582167" w:rsidRPr="004D2F4A">
        <w:rPr>
          <w:rFonts w:hint="eastAsia"/>
          <w:sz w:val="28"/>
        </w:rPr>
        <w:t>組成</w:t>
      </w:r>
      <w:r w:rsidR="00532345" w:rsidRPr="004D2F4A">
        <w:rPr>
          <w:rFonts w:hint="eastAsia"/>
          <w:sz w:val="28"/>
        </w:rPr>
        <w:t>採購評選委員會辦理</w:t>
      </w:r>
      <w:r w:rsidR="00582167" w:rsidRPr="004D2F4A">
        <w:rPr>
          <w:rFonts w:hint="eastAsia"/>
          <w:sz w:val="28"/>
        </w:rPr>
        <w:t>評選</w:t>
      </w:r>
      <w:r w:rsidR="00582167" w:rsidRPr="004D2F4A">
        <w:rPr>
          <w:sz w:val="28"/>
        </w:rPr>
        <w:t>，</w:t>
      </w:r>
      <w:r w:rsidR="00532345" w:rsidRPr="004D2F4A">
        <w:rPr>
          <w:rFonts w:hint="eastAsia"/>
          <w:sz w:val="28"/>
        </w:rPr>
        <w:t>並由</w:t>
      </w:r>
      <w:r w:rsidR="00D848A6" w:rsidRPr="004D2F4A">
        <w:rPr>
          <w:rFonts w:hint="eastAsia"/>
          <w:sz w:val="28"/>
        </w:rPr>
        <w:t>各評選委員依據各投標廠商所提服務建議書（企劃書），按</w:t>
      </w:r>
      <w:r w:rsidR="00F018F2">
        <w:rPr>
          <w:rFonts w:hint="eastAsia"/>
          <w:sz w:val="28"/>
        </w:rPr>
        <w:t>本案</w:t>
      </w:r>
      <w:r w:rsidR="00D848A6" w:rsidRPr="004D2F4A">
        <w:rPr>
          <w:rFonts w:hint="eastAsia"/>
          <w:sz w:val="28"/>
        </w:rPr>
        <w:t>所列評選項目及配</w:t>
      </w:r>
      <w:r w:rsidR="00D848A6" w:rsidRPr="004D2F4A">
        <w:rPr>
          <w:rFonts w:hint="eastAsia"/>
          <w:sz w:val="28"/>
        </w:rPr>
        <w:lastRenderedPageBreak/>
        <w:t>分</w:t>
      </w:r>
      <w:r w:rsidR="00F018F2">
        <w:rPr>
          <w:rFonts w:hint="eastAsia"/>
          <w:sz w:val="28"/>
        </w:rPr>
        <w:t>，</w:t>
      </w:r>
      <w:r w:rsidR="00D848A6" w:rsidRPr="004D2F4A">
        <w:rPr>
          <w:rFonts w:hint="eastAsia"/>
          <w:sz w:val="28"/>
        </w:rPr>
        <w:t>評定各廠商之得分。</w:t>
      </w:r>
    </w:p>
    <w:p w:rsidR="00E53A8C" w:rsidRDefault="00CF7293" w:rsidP="00D256C3">
      <w:pPr>
        <w:pStyle w:val="20"/>
        <w:spacing w:line="500" w:lineRule="exact"/>
        <w:ind w:left="1620" w:hanging="900"/>
        <w:rPr>
          <w:sz w:val="28"/>
        </w:rPr>
      </w:pPr>
      <w:r>
        <w:rPr>
          <w:rFonts w:hint="eastAsia"/>
          <w:sz w:val="28"/>
        </w:rPr>
        <w:t>（三）</w:t>
      </w:r>
      <w:r w:rsidR="00E643A4">
        <w:rPr>
          <w:rFonts w:hint="eastAsia"/>
          <w:sz w:val="28"/>
        </w:rPr>
        <w:t>全部評選項目之合計總分數（滿分）為</w:t>
      </w:r>
      <w:r w:rsidR="00E643A4">
        <w:rPr>
          <w:rFonts w:hint="eastAsia"/>
          <w:sz w:val="28"/>
        </w:rPr>
        <w:t>100</w:t>
      </w:r>
      <w:r w:rsidR="00E643A4">
        <w:rPr>
          <w:rFonts w:hint="eastAsia"/>
          <w:sz w:val="28"/>
        </w:rPr>
        <w:t>分，由各評選委員就評選項目及配分，填寫評</w:t>
      </w:r>
      <w:r w:rsidR="00F018F2">
        <w:rPr>
          <w:rFonts w:hint="eastAsia"/>
          <w:sz w:val="28"/>
        </w:rPr>
        <w:t>比評</w:t>
      </w:r>
      <w:r w:rsidR="00E643A4">
        <w:rPr>
          <w:rFonts w:hint="eastAsia"/>
          <w:sz w:val="28"/>
        </w:rPr>
        <w:t>分表</w:t>
      </w:r>
      <w:r w:rsidR="00F018F2">
        <w:rPr>
          <w:rFonts w:hint="eastAsia"/>
          <w:sz w:val="28"/>
        </w:rPr>
        <w:t>（含序位）</w:t>
      </w:r>
      <w:r w:rsidR="00E643A4">
        <w:rPr>
          <w:rFonts w:hint="eastAsia"/>
          <w:sz w:val="28"/>
        </w:rPr>
        <w:t>乙份，交由</w:t>
      </w:r>
      <w:r w:rsidR="00D26FED">
        <w:rPr>
          <w:rFonts w:hint="eastAsia"/>
          <w:sz w:val="28"/>
        </w:rPr>
        <w:t>工作</w:t>
      </w:r>
      <w:r w:rsidR="00E643A4">
        <w:rPr>
          <w:rFonts w:hint="eastAsia"/>
          <w:sz w:val="28"/>
        </w:rPr>
        <w:t>人員計算</w:t>
      </w:r>
      <w:r w:rsidR="00F018F2" w:rsidRPr="00F018F2">
        <w:rPr>
          <w:rFonts w:hint="eastAsia"/>
          <w:b/>
          <w:color w:val="FF0000"/>
          <w:sz w:val="28"/>
        </w:rPr>
        <w:t>總</w:t>
      </w:r>
      <w:r w:rsidR="00E643A4" w:rsidRPr="00F018F2">
        <w:rPr>
          <w:rFonts w:hint="eastAsia"/>
          <w:b/>
          <w:color w:val="FF0000"/>
          <w:sz w:val="28"/>
        </w:rPr>
        <w:t>平均分</w:t>
      </w:r>
      <w:r w:rsidR="00F018F2" w:rsidRPr="00F018F2">
        <w:rPr>
          <w:rFonts w:hint="eastAsia"/>
          <w:b/>
          <w:color w:val="FF0000"/>
          <w:sz w:val="28"/>
        </w:rPr>
        <w:t>數</w:t>
      </w:r>
      <w:r w:rsidR="00E643A4" w:rsidRPr="00F018F2">
        <w:rPr>
          <w:rFonts w:hint="eastAsia"/>
          <w:b/>
          <w:color w:val="FF0000"/>
          <w:sz w:val="28"/>
        </w:rPr>
        <w:t>及序位總和</w:t>
      </w:r>
      <w:r w:rsidR="00E53A8C">
        <w:rPr>
          <w:rFonts w:hint="eastAsia"/>
          <w:sz w:val="28"/>
        </w:rPr>
        <w:t>。</w:t>
      </w:r>
    </w:p>
    <w:p w:rsidR="00E643A4" w:rsidRDefault="00CF7293" w:rsidP="00D256C3">
      <w:pPr>
        <w:pStyle w:val="20"/>
        <w:spacing w:line="500" w:lineRule="exact"/>
        <w:ind w:left="1620" w:hanging="900"/>
        <w:rPr>
          <w:sz w:val="28"/>
        </w:rPr>
      </w:pPr>
      <w:r>
        <w:rPr>
          <w:rFonts w:hint="eastAsia"/>
          <w:sz w:val="28"/>
          <w:szCs w:val="28"/>
        </w:rPr>
        <w:t>（四</w:t>
      </w:r>
      <w:r w:rsidRPr="004D2F4A">
        <w:rPr>
          <w:rFonts w:hint="eastAsia"/>
          <w:sz w:val="28"/>
          <w:szCs w:val="28"/>
        </w:rPr>
        <w:t>）</w:t>
      </w:r>
      <w:r>
        <w:rPr>
          <w:rFonts w:hint="eastAsia"/>
          <w:sz w:val="28"/>
          <w:szCs w:val="28"/>
        </w:rPr>
        <w:t xml:space="preserve"> </w:t>
      </w:r>
      <w:r w:rsidR="00E53A8C">
        <w:rPr>
          <w:rFonts w:hint="eastAsia"/>
          <w:sz w:val="28"/>
        </w:rPr>
        <w:t>評選委員會</w:t>
      </w:r>
      <w:r w:rsidR="00E643A4">
        <w:rPr>
          <w:rFonts w:hint="eastAsia"/>
          <w:sz w:val="28"/>
        </w:rPr>
        <w:t>出席委員</w:t>
      </w:r>
      <w:r w:rsidR="00E53A8C">
        <w:rPr>
          <w:rFonts w:hint="eastAsia"/>
          <w:sz w:val="28"/>
        </w:rPr>
        <w:t>評分結果，總</w:t>
      </w:r>
      <w:r w:rsidR="00E643A4">
        <w:rPr>
          <w:rFonts w:hint="eastAsia"/>
          <w:sz w:val="28"/>
        </w:rPr>
        <w:t>平均分</w:t>
      </w:r>
      <w:r w:rsidR="00E53A8C">
        <w:rPr>
          <w:rFonts w:hint="eastAsia"/>
          <w:sz w:val="28"/>
        </w:rPr>
        <w:t>數</w:t>
      </w:r>
      <w:r w:rsidR="00E643A4">
        <w:rPr>
          <w:rFonts w:hint="eastAsia"/>
          <w:sz w:val="28"/>
        </w:rPr>
        <w:t>達</w:t>
      </w:r>
      <w:r w:rsidR="00E53A8C" w:rsidRPr="00E53A8C">
        <w:rPr>
          <w:rFonts w:hint="eastAsia"/>
          <w:b/>
          <w:color w:val="FF0000"/>
          <w:sz w:val="28"/>
        </w:rPr>
        <w:t>70</w:t>
      </w:r>
      <w:r w:rsidR="00E643A4" w:rsidRPr="00E53A8C">
        <w:rPr>
          <w:rFonts w:hint="eastAsia"/>
          <w:b/>
          <w:color w:val="FF0000"/>
          <w:sz w:val="28"/>
        </w:rPr>
        <w:t>分</w:t>
      </w:r>
      <w:r w:rsidR="00E643A4">
        <w:rPr>
          <w:rFonts w:hint="eastAsia"/>
          <w:sz w:val="28"/>
        </w:rPr>
        <w:t>（含）以上者為合格廠商；</w:t>
      </w:r>
      <w:r w:rsidR="00E643A4" w:rsidRPr="0070085D">
        <w:rPr>
          <w:rFonts w:hint="eastAsia"/>
          <w:b/>
          <w:sz w:val="28"/>
        </w:rPr>
        <w:t>總平均分數未達</w:t>
      </w:r>
      <w:r w:rsidR="00E53A8C" w:rsidRPr="0070085D">
        <w:rPr>
          <w:rFonts w:hint="eastAsia"/>
          <w:b/>
          <w:color w:val="FF0000"/>
          <w:sz w:val="28"/>
        </w:rPr>
        <w:t>70</w:t>
      </w:r>
      <w:r w:rsidR="00E643A4" w:rsidRPr="0070085D">
        <w:rPr>
          <w:rFonts w:hint="eastAsia"/>
          <w:b/>
          <w:color w:val="FF0000"/>
          <w:sz w:val="28"/>
        </w:rPr>
        <w:t>分</w:t>
      </w:r>
      <w:r w:rsidR="00E643A4" w:rsidRPr="0070085D">
        <w:rPr>
          <w:rFonts w:hint="eastAsia"/>
          <w:b/>
          <w:sz w:val="28"/>
        </w:rPr>
        <w:t>者為不</w:t>
      </w:r>
      <w:r w:rsidR="00E53A8C" w:rsidRPr="0070085D">
        <w:rPr>
          <w:rFonts w:hint="eastAsia"/>
          <w:b/>
          <w:sz w:val="28"/>
        </w:rPr>
        <w:t>合</w:t>
      </w:r>
      <w:r w:rsidR="00E643A4" w:rsidRPr="0070085D">
        <w:rPr>
          <w:rFonts w:hint="eastAsia"/>
          <w:b/>
          <w:sz w:val="28"/>
        </w:rPr>
        <w:t>格</w:t>
      </w:r>
      <w:r w:rsidR="00E53A8C" w:rsidRPr="0070085D">
        <w:rPr>
          <w:rFonts w:hint="eastAsia"/>
          <w:b/>
          <w:sz w:val="28"/>
        </w:rPr>
        <w:t>廠商。經評定為不合格者，</w:t>
      </w:r>
      <w:r w:rsidR="00E643A4" w:rsidRPr="0070085D">
        <w:rPr>
          <w:rFonts w:hint="eastAsia"/>
          <w:b/>
          <w:sz w:val="28"/>
        </w:rPr>
        <w:t>不得作為優勝廠商。</w:t>
      </w:r>
    </w:p>
    <w:p w:rsidR="00CF7293" w:rsidRDefault="00E53A8C" w:rsidP="00D256C3">
      <w:pPr>
        <w:pStyle w:val="20"/>
        <w:spacing w:line="500" w:lineRule="exact"/>
        <w:ind w:left="1620" w:hanging="900"/>
        <w:rPr>
          <w:sz w:val="28"/>
        </w:rPr>
      </w:pPr>
      <w:r>
        <w:rPr>
          <w:rFonts w:hint="eastAsia"/>
          <w:sz w:val="28"/>
          <w:szCs w:val="28"/>
        </w:rPr>
        <w:t>（五</w:t>
      </w:r>
      <w:r w:rsidR="004D2F4A">
        <w:rPr>
          <w:rFonts w:hint="eastAsia"/>
          <w:sz w:val="28"/>
          <w:szCs w:val="28"/>
        </w:rPr>
        <w:t>）</w:t>
      </w:r>
      <w:r w:rsidR="00CF7293">
        <w:rPr>
          <w:rFonts w:hint="eastAsia"/>
          <w:sz w:val="28"/>
        </w:rPr>
        <w:t>評選委員對於廠商價格項目之給分，將考量該價格相對於所提供服務標的之合理性，以決定其得分，而非僅與其他廠商之價格高低相較而決定其得分。</w:t>
      </w:r>
    </w:p>
    <w:p w:rsidR="00CF7293" w:rsidRDefault="00CF7293" w:rsidP="00D256C3">
      <w:pPr>
        <w:pStyle w:val="20"/>
        <w:spacing w:line="500" w:lineRule="exact"/>
        <w:ind w:left="1620" w:hanging="900"/>
        <w:rPr>
          <w:sz w:val="28"/>
        </w:rPr>
      </w:pPr>
      <w:r>
        <w:rPr>
          <w:rFonts w:hint="eastAsia"/>
          <w:sz w:val="28"/>
        </w:rPr>
        <w:t>（六）評選委員會之評選作業，以「記名方式秘密為之」為原則。會議中除評選委員就投標廠商所提資料、簡報有關內容提出發問外，其他列席人員均不得發問。</w:t>
      </w:r>
    </w:p>
    <w:p w:rsidR="009E50DE" w:rsidRDefault="00CF7293" w:rsidP="00D256C3">
      <w:pPr>
        <w:pStyle w:val="20"/>
        <w:spacing w:line="500" w:lineRule="exact"/>
        <w:ind w:left="1620" w:hanging="900"/>
        <w:rPr>
          <w:sz w:val="28"/>
        </w:rPr>
      </w:pPr>
      <w:r>
        <w:rPr>
          <w:rFonts w:hint="eastAsia"/>
          <w:sz w:val="28"/>
        </w:rPr>
        <w:t>（七）</w:t>
      </w:r>
      <w:r w:rsidR="004D2F4A" w:rsidRPr="00AB31D9">
        <w:rPr>
          <w:rFonts w:hint="eastAsia"/>
          <w:b/>
          <w:sz w:val="28"/>
          <w:szCs w:val="28"/>
        </w:rPr>
        <w:t>優勝廠商評定方式：</w:t>
      </w:r>
      <w:r w:rsidR="004D2F4A" w:rsidRPr="008B6431">
        <w:rPr>
          <w:rFonts w:hint="eastAsia"/>
          <w:b/>
          <w:sz w:val="28"/>
          <w:u w:val="single"/>
        </w:rPr>
        <w:t>經</w:t>
      </w:r>
      <w:r w:rsidR="00D26FED" w:rsidRPr="008B6431">
        <w:rPr>
          <w:rFonts w:hint="eastAsia"/>
          <w:b/>
          <w:sz w:val="28"/>
          <w:u w:val="single"/>
        </w:rPr>
        <w:t>計算各投標廠商</w:t>
      </w:r>
      <w:r w:rsidR="004D2F4A" w:rsidRPr="008B6431">
        <w:rPr>
          <w:rFonts w:hint="eastAsia"/>
          <w:b/>
          <w:sz w:val="28"/>
          <w:u w:val="single"/>
        </w:rPr>
        <w:t>之</w:t>
      </w:r>
      <w:r w:rsidR="00D26FED" w:rsidRPr="008B6431">
        <w:rPr>
          <w:rFonts w:hint="eastAsia"/>
          <w:b/>
          <w:sz w:val="28"/>
          <w:u w:val="single"/>
        </w:rPr>
        <w:t>序位</w:t>
      </w:r>
      <w:r w:rsidR="0035660F" w:rsidRPr="008B6431">
        <w:rPr>
          <w:rFonts w:hint="eastAsia"/>
          <w:b/>
          <w:sz w:val="28"/>
          <w:u w:val="single"/>
        </w:rPr>
        <w:t>數</w:t>
      </w:r>
      <w:r w:rsidR="00D26FED" w:rsidRPr="008B6431">
        <w:rPr>
          <w:rFonts w:hint="eastAsia"/>
          <w:b/>
          <w:sz w:val="28"/>
          <w:u w:val="single"/>
        </w:rPr>
        <w:t>總和</w:t>
      </w:r>
      <w:r w:rsidR="0035660F" w:rsidRPr="008B6431">
        <w:rPr>
          <w:rFonts w:hint="eastAsia"/>
          <w:b/>
          <w:sz w:val="28"/>
          <w:u w:val="single"/>
        </w:rPr>
        <w:t>結果</w:t>
      </w:r>
      <w:r w:rsidR="00D26FED" w:rsidRPr="008B6431">
        <w:rPr>
          <w:rFonts w:hint="eastAsia"/>
          <w:b/>
          <w:sz w:val="28"/>
          <w:u w:val="single"/>
        </w:rPr>
        <w:t>，</w:t>
      </w:r>
      <w:r w:rsidR="0035660F" w:rsidRPr="00AB31D9">
        <w:rPr>
          <w:rFonts w:hint="eastAsia"/>
          <w:b/>
          <w:sz w:val="28"/>
          <w:u w:val="single"/>
        </w:rPr>
        <w:t>以</w:t>
      </w:r>
      <w:r w:rsidR="00D26FED" w:rsidRPr="00AB31D9">
        <w:rPr>
          <w:rFonts w:hint="eastAsia"/>
          <w:b/>
          <w:sz w:val="28"/>
          <w:u w:val="single"/>
        </w:rPr>
        <w:t>總序位</w:t>
      </w:r>
      <w:r w:rsidR="004D2F4A" w:rsidRPr="00AB31D9">
        <w:rPr>
          <w:rFonts w:hint="eastAsia"/>
          <w:b/>
          <w:sz w:val="28"/>
          <w:szCs w:val="28"/>
          <w:u w:val="single"/>
        </w:rPr>
        <w:t>合計數</w:t>
      </w:r>
      <w:r w:rsidR="00D26FED" w:rsidRPr="00AB31D9">
        <w:rPr>
          <w:rFonts w:hint="eastAsia"/>
          <w:b/>
          <w:sz w:val="28"/>
          <w:u w:val="single"/>
        </w:rPr>
        <w:t>最低</w:t>
      </w:r>
      <w:r w:rsidR="0035660F" w:rsidRPr="00AB31D9">
        <w:rPr>
          <w:rFonts w:hint="eastAsia"/>
          <w:b/>
          <w:sz w:val="28"/>
          <w:u w:val="single"/>
        </w:rPr>
        <w:t>且經評選委員會出席委員過半數決定者</w:t>
      </w:r>
      <w:r w:rsidR="001448AF">
        <w:rPr>
          <w:rFonts w:hint="eastAsia"/>
          <w:b/>
          <w:sz w:val="28"/>
          <w:u w:val="single"/>
        </w:rPr>
        <w:t>為第一</w:t>
      </w:r>
      <w:r w:rsidR="004D2F4A" w:rsidRPr="00AB31D9">
        <w:rPr>
          <w:rFonts w:hint="eastAsia"/>
          <w:b/>
          <w:sz w:val="28"/>
          <w:u w:val="single"/>
        </w:rPr>
        <w:t>優勝</w:t>
      </w:r>
      <w:r w:rsidR="001448AF">
        <w:rPr>
          <w:rFonts w:hint="eastAsia"/>
          <w:b/>
          <w:sz w:val="28"/>
          <w:u w:val="single"/>
        </w:rPr>
        <w:t>序位</w:t>
      </w:r>
      <w:r w:rsidR="004D2F4A" w:rsidRPr="00AB31D9">
        <w:rPr>
          <w:rFonts w:hint="eastAsia"/>
          <w:b/>
          <w:sz w:val="28"/>
          <w:u w:val="single"/>
        </w:rPr>
        <w:t>廠商</w:t>
      </w:r>
      <w:r w:rsidR="00D26FED" w:rsidRPr="001448AF">
        <w:rPr>
          <w:rFonts w:hint="eastAsia"/>
          <w:b/>
          <w:sz w:val="28"/>
        </w:rPr>
        <w:t>，</w:t>
      </w:r>
      <w:r w:rsidR="00D26FED">
        <w:rPr>
          <w:rFonts w:hint="eastAsia"/>
          <w:sz w:val="28"/>
        </w:rPr>
        <w:t>次低者為第二</w:t>
      </w:r>
      <w:r w:rsidR="001448AF" w:rsidRPr="001448AF">
        <w:rPr>
          <w:rFonts w:hint="eastAsia"/>
          <w:sz w:val="28"/>
        </w:rPr>
        <w:t>優勝序位廠商</w:t>
      </w:r>
      <w:r w:rsidR="00D26FED">
        <w:rPr>
          <w:rFonts w:hint="eastAsia"/>
          <w:sz w:val="28"/>
        </w:rPr>
        <w:t>，依此類推</w:t>
      </w:r>
      <w:r w:rsidR="004D2F4A">
        <w:rPr>
          <w:rFonts w:hint="eastAsia"/>
          <w:sz w:val="28"/>
        </w:rPr>
        <w:t>。</w:t>
      </w:r>
    </w:p>
    <w:p w:rsidR="000527A7" w:rsidRDefault="00A97A28" w:rsidP="000527A7">
      <w:pPr>
        <w:pStyle w:val="20"/>
        <w:spacing w:line="500" w:lineRule="exact"/>
        <w:ind w:left="1620" w:hanging="900"/>
        <w:rPr>
          <w:sz w:val="28"/>
        </w:rPr>
      </w:pPr>
      <w:r>
        <w:rPr>
          <w:rFonts w:hint="eastAsia"/>
          <w:sz w:val="28"/>
        </w:rPr>
        <w:t>（八）</w:t>
      </w:r>
      <w:r w:rsidR="000527A7">
        <w:rPr>
          <w:rFonts w:hint="eastAsia"/>
          <w:sz w:val="28"/>
        </w:rPr>
        <w:t>評定優勝廠商之優勝序位後，依優勝序位及下列方式與優勝廠商辦理議價（議約）：</w:t>
      </w:r>
    </w:p>
    <w:p w:rsidR="000527A7" w:rsidRDefault="000527A7" w:rsidP="000527A7">
      <w:pPr>
        <w:pStyle w:val="20"/>
        <w:spacing w:line="500" w:lineRule="exact"/>
        <w:ind w:left="1800" w:hanging="180"/>
        <w:rPr>
          <w:sz w:val="28"/>
        </w:rPr>
      </w:pPr>
      <w:r>
        <w:rPr>
          <w:rFonts w:hint="eastAsia"/>
          <w:sz w:val="28"/>
        </w:rPr>
        <w:t>1.</w:t>
      </w:r>
      <w:r>
        <w:rPr>
          <w:rFonts w:hint="eastAsia"/>
          <w:sz w:val="28"/>
        </w:rPr>
        <w:t>優勝廠商為</w:t>
      </w:r>
      <w:r>
        <w:rPr>
          <w:rFonts w:hint="eastAsia"/>
          <w:sz w:val="28"/>
        </w:rPr>
        <w:t>1</w:t>
      </w:r>
      <w:r>
        <w:rPr>
          <w:rFonts w:hint="eastAsia"/>
          <w:sz w:val="28"/>
        </w:rPr>
        <w:t>家者，以議價方式辦理。</w:t>
      </w:r>
    </w:p>
    <w:p w:rsidR="000527A7" w:rsidRDefault="000527A7" w:rsidP="000527A7">
      <w:pPr>
        <w:pStyle w:val="20"/>
        <w:spacing w:line="500" w:lineRule="exact"/>
        <w:ind w:left="1800" w:hanging="180"/>
        <w:rPr>
          <w:sz w:val="28"/>
        </w:rPr>
      </w:pPr>
      <w:r>
        <w:rPr>
          <w:rFonts w:hint="eastAsia"/>
          <w:sz w:val="28"/>
        </w:rPr>
        <w:t>2.</w:t>
      </w:r>
      <w:r>
        <w:rPr>
          <w:rFonts w:hint="eastAsia"/>
          <w:sz w:val="28"/>
        </w:rPr>
        <w:t>優勝廠商在</w:t>
      </w:r>
      <w:r>
        <w:rPr>
          <w:rFonts w:hint="eastAsia"/>
          <w:sz w:val="28"/>
        </w:rPr>
        <w:t>2</w:t>
      </w:r>
      <w:r>
        <w:rPr>
          <w:rFonts w:hint="eastAsia"/>
          <w:sz w:val="28"/>
        </w:rPr>
        <w:t>家以上者，依優勝序位，自最優勝者起，依序以議價方式辦理。</w:t>
      </w:r>
      <w:r w:rsidRPr="008A18BC">
        <w:rPr>
          <w:rFonts w:hint="eastAsia"/>
          <w:b/>
          <w:sz w:val="28"/>
          <w:u w:val="single"/>
        </w:rPr>
        <w:t>但有</w:t>
      </w:r>
      <w:r w:rsidRPr="008A18BC">
        <w:rPr>
          <w:rFonts w:hint="eastAsia"/>
          <w:b/>
          <w:sz w:val="28"/>
          <w:u w:val="single"/>
        </w:rPr>
        <w:t>2</w:t>
      </w:r>
      <w:r w:rsidRPr="008A18BC">
        <w:rPr>
          <w:rFonts w:hint="eastAsia"/>
          <w:b/>
          <w:sz w:val="28"/>
          <w:u w:val="single"/>
        </w:rPr>
        <w:t>家以上廠商為同一優勝序位者，以標價低者優先議價。</w:t>
      </w:r>
    </w:p>
    <w:p w:rsidR="00A97A28" w:rsidRDefault="000527A7" w:rsidP="000527A7">
      <w:pPr>
        <w:pStyle w:val="20"/>
        <w:spacing w:line="500" w:lineRule="exact"/>
        <w:ind w:left="1440" w:hanging="720"/>
        <w:rPr>
          <w:sz w:val="28"/>
        </w:rPr>
      </w:pPr>
      <w:r>
        <w:rPr>
          <w:rFonts w:hint="eastAsia"/>
          <w:sz w:val="28"/>
        </w:rPr>
        <w:t>（九）</w:t>
      </w:r>
      <w:r w:rsidR="00A97A28" w:rsidRPr="00AE07C0">
        <w:rPr>
          <w:rFonts w:hint="eastAsia"/>
          <w:b/>
          <w:sz w:val="28"/>
        </w:rPr>
        <w:t>序位第一之廠商有</w:t>
      </w:r>
      <w:r w:rsidR="00A97A28" w:rsidRPr="00AE07C0">
        <w:rPr>
          <w:rFonts w:hint="eastAsia"/>
          <w:b/>
          <w:sz w:val="28"/>
        </w:rPr>
        <w:t>2</w:t>
      </w:r>
      <w:r w:rsidR="00A97A28" w:rsidRPr="00AE07C0">
        <w:rPr>
          <w:rFonts w:hint="eastAsia"/>
          <w:b/>
          <w:sz w:val="28"/>
        </w:rPr>
        <w:t>家以上且</w:t>
      </w:r>
      <w:r w:rsidR="00A97A28" w:rsidRPr="004A4EF8">
        <w:rPr>
          <w:rFonts w:hint="eastAsia"/>
          <w:b/>
          <w:sz w:val="28"/>
          <w:u w:val="single"/>
        </w:rPr>
        <w:t>標價相同</w:t>
      </w:r>
      <w:r w:rsidR="00A97A28" w:rsidRPr="00AE07C0">
        <w:rPr>
          <w:rFonts w:hint="eastAsia"/>
          <w:b/>
          <w:sz w:val="28"/>
        </w:rPr>
        <w:t>時，將依下列</w:t>
      </w:r>
      <w:r w:rsidR="00A97A28" w:rsidRPr="00AE07C0">
        <w:rPr>
          <w:rFonts w:ascii="標楷體" w:hAnsi="標楷體" w:hint="eastAsia"/>
          <w:b/>
          <w:sz w:val="28"/>
        </w:rPr>
        <w:t>■</w:t>
      </w:r>
      <w:r w:rsidR="00A97A28" w:rsidRPr="00AE07C0">
        <w:rPr>
          <w:rFonts w:hint="eastAsia"/>
          <w:b/>
          <w:sz w:val="28"/>
        </w:rPr>
        <w:t>方式辦理，決定第一優勝序位廠商</w:t>
      </w:r>
      <w:r w:rsidR="008B6431">
        <w:rPr>
          <w:rFonts w:hint="eastAsia"/>
          <w:b/>
          <w:sz w:val="28"/>
        </w:rPr>
        <w:t>，</w:t>
      </w:r>
      <w:r w:rsidR="008B6431" w:rsidRPr="00A649D8">
        <w:rPr>
          <w:rFonts w:hint="eastAsia"/>
          <w:b/>
          <w:sz w:val="28"/>
          <w:u w:val="single"/>
        </w:rPr>
        <w:t>次一優勝序位如有相同情形時，比照下列</w:t>
      </w:r>
      <w:r w:rsidR="008B6431" w:rsidRPr="00A649D8">
        <w:rPr>
          <w:rFonts w:ascii="標楷體" w:hAnsi="標楷體" w:hint="eastAsia"/>
          <w:b/>
          <w:sz w:val="28"/>
          <w:u w:val="single"/>
        </w:rPr>
        <w:t>■</w:t>
      </w:r>
      <w:r w:rsidR="008B6431" w:rsidRPr="00A649D8">
        <w:rPr>
          <w:rFonts w:hint="eastAsia"/>
          <w:b/>
          <w:sz w:val="28"/>
          <w:u w:val="single"/>
        </w:rPr>
        <w:t>方式辦理</w:t>
      </w:r>
      <w:r w:rsidR="00A97A28" w:rsidRPr="00AE07C0">
        <w:rPr>
          <w:rFonts w:hint="eastAsia"/>
          <w:b/>
          <w:sz w:val="28"/>
        </w:rPr>
        <w:t>：</w:t>
      </w:r>
      <w:r w:rsidR="00817EB5">
        <w:rPr>
          <w:rFonts w:hint="eastAsia"/>
          <w:sz w:val="28"/>
        </w:rPr>
        <w:t xml:space="preserve"> </w:t>
      </w:r>
    </w:p>
    <w:p w:rsidR="00A97A28" w:rsidRDefault="00A97A28" w:rsidP="00D256C3">
      <w:pPr>
        <w:pStyle w:val="20"/>
        <w:spacing w:line="500" w:lineRule="exact"/>
        <w:ind w:left="1980" w:hanging="540"/>
        <w:rPr>
          <w:sz w:val="28"/>
        </w:rPr>
      </w:pPr>
      <w:r>
        <w:rPr>
          <w:rFonts w:hint="eastAsia"/>
          <w:sz w:val="28"/>
        </w:rPr>
        <w:t>□</w:t>
      </w:r>
      <w:r w:rsidR="007558C0">
        <w:rPr>
          <w:rFonts w:hint="eastAsia"/>
          <w:sz w:val="28"/>
        </w:rPr>
        <w:t xml:space="preserve">  </w:t>
      </w:r>
      <w:r>
        <w:rPr>
          <w:rFonts w:hint="eastAsia"/>
          <w:sz w:val="28"/>
        </w:rPr>
        <w:t>對序位合計值相同之廠商</w:t>
      </w:r>
      <w:r w:rsidRPr="00485BCD">
        <w:rPr>
          <w:rFonts w:hint="eastAsia"/>
          <w:b/>
          <w:sz w:val="28"/>
          <w:u w:val="single"/>
        </w:rPr>
        <w:t>再行綜合評選一次</w:t>
      </w:r>
      <w:r>
        <w:rPr>
          <w:rFonts w:hint="eastAsia"/>
          <w:sz w:val="28"/>
        </w:rPr>
        <w:t>，以序位合計值最低者為</w:t>
      </w:r>
      <w:r w:rsidRPr="00A97A28">
        <w:rPr>
          <w:rFonts w:hint="eastAsia"/>
          <w:sz w:val="28"/>
        </w:rPr>
        <w:t>第一優勝序位廠商</w:t>
      </w:r>
      <w:r>
        <w:rPr>
          <w:rFonts w:hint="eastAsia"/>
          <w:sz w:val="28"/>
        </w:rPr>
        <w:t>，綜合評選後之序位合計值仍相同者，抽籤決定之。</w:t>
      </w:r>
    </w:p>
    <w:p w:rsidR="00A97A28" w:rsidRDefault="00A97A28" w:rsidP="00D256C3">
      <w:pPr>
        <w:pStyle w:val="20"/>
        <w:spacing w:line="500" w:lineRule="exact"/>
        <w:ind w:left="1980" w:hanging="540"/>
        <w:rPr>
          <w:sz w:val="28"/>
        </w:rPr>
      </w:pPr>
      <w:r>
        <w:rPr>
          <w:rFonts w:hint="eastAsia"/>
          <w:sz w:val="28"/>
        </w:rPr>
        <w:t>□</w:t>
      </w:r>
      <w:r w:rsidR="007558C0">
        <w:rPr>
          <w:rFonts w:hint="eastAsia"/>
          <w:sz w:val="28"/>
        </w:rPr>
        <w:t xml:space="preserve">  </w:t>
      </w:r>
      <w:r>
        <w:rPr>
          <w:rFonts w:hint="eastAsia"/>
          <w:sz w:val="28"/>
        </w:rPr>
        <w:t>擇配分</w:t>
      </w:r>
      <w:r w:rsidR="007558C0">
        <w:rPr>
          <w:rFonts w:hint="eastAsia"/>
          <w:sz w:val="28"/>
        </w:rPr>
        <w:t>最高之評選項目之得分合計值較高者</w:t>
      </w:r>
      <w:r>
        <w:rPr>
          <w:rFonts w:hint="eastAsia"/>
          <w:sz w:val="28"/>
        </w:rPr>
        <w:t>為</w:t>
      </w:r>
      <w:r w:rsidRPr="00A97A28">
        <w:rPr>
          <w:rFonts w:hint="eastAsia"/>
          <w:sz w:val="28"/>
        </w:rPr>
        <w:t>第一優勝序位</w:t>
      </w:r>
      <w:r w:rsidRPr="00A97A28">
        <w:rPr>
          <w:rFonts w:hint="eastAsia"/>
          <w:sz w:val="28"/>
        </w:rPr>
        <w:lastRenderedPageBreak/>
        <w:t>廠商</w:t>
      </w:r>
      <w:r>
        <w:rPr>
          <w:rFonts w:hint="eastAsia"/>
          <w:sz w:val="28"/>
        </w:rPr>
        <w:t>，</w:t>
      </w:r>
      <w:r w:rsidR="007558C0">
        <w:rPr>
          <w:rFonts w:hint="eastAsia"/>
          <w:sz w:val="28"/>
        </w:rPr>
        <w:t>得分</w:t>
      </w:r>
      <w:r>
        <w:rPr>
          <w:rFonts w:hint="eastAsia"/>
          <w:sz w:val="28"/>
        </w:rPr>
        <w:t>仍相同者，抽籤決定之。</w:t>
      </w:r>
    </w:p>
    <w:p w:rsidR="00A97A28" w:rsidRPr="00A97A28" w:rsidRDefault="00817EB5" w:rsidP="00D256C3">
      <w:pPr>
        <w:pStyle w:val="20"/>
        <w:spacing w:line="500" w:lineRule="exact"/>
        <w:ind w:left="1980" w:hanging="540"/>
        <w:rPr>
          <w:sz w:val="28"/>
        </w:rPr>
      </w:pPr>
      <w:r>
        <w:rPr>
          <w:rFonts w:ascii="標楷體" w:hAnsi="標楷體" w:hint="eastAsia"/>
          <w:sz w:val="28"/>
        </w:rPr>
        <w:t>■</w:t>
      </w:r>
      <w:r w:rsidR="007558C0">
        <w:rPr>
          <w:rFonts w:hint="eastAsia"/>
          <w:sz w:val="28"/>
        </w:rPr>
        <w:t xml:space="preserve">  </w:t>
      </w:r>
      <w:r w:rsidR="007558C0">
        <w:rPr>
          <w:rFonts w:hint="eastAsia"/>
          <w:sz w:val="28"/>
        </w:rPr>
        <w:t>擇獲得評選委員評定序位第一較多者為</w:t>
      </w:r>
      <w:r w:rsidR="007558C0" w:rsidRPr="00A97A28">
        <w:rPr>
          <w:rFonts w:hint="eastAsia"/>
          <w:sz w:val="28"/>
        </w:rPr>
        <w:t>第一優勝序位廠商</w:t>
      </w:r>
      <w:r w:rsidR="007558C0">
        <w:rPr>
          <w:rFonts w:hint="eastAsia"/>
          <w:sz w:val="28"/>
        </w:rPr>
        <w:t>，仍相同者，抽籤決定之。</w:t>
      </w:r>
    </w:p>
    <w:p w:rsidR="00237C93" w:rsidRDefault="00CF7293" w:rsidP="00237C93">
      <w:pPr>
        <w:pStyle w:val="20"/>
        <w:spacing w:line="500" w:lineRule="exact"/>
        <w:ind w:left="1980" w:hanging="1260"/>
        <w:rPr>
          <w:sz w:val="28"/>
        </w:rPr>
      </w:pPr>
      <w:r>
        <w:rPr>
          <w:rFonts w:hint="eastAsia"/>
          <w:sz w:val="28"/>
        </w:rPr>
        <w:t>（</w:t>
      </w:r>
      <w:r w:rsidR="008A18BC">
        <w:rPr>
          <w:rFonts w:hint="eastAsia"/>
          <w:sz w:val="28"/>
        </w:rPr>
        <w:t>十</w:t>
      </w:r>
      <w:r>
        <w:rPr>
          <w:rFonts w:hint="eastAsia"/>
          <w:sz w:val="28"/>
        </w:rPr>
        <w:t>）</w:t>
      </w:r>
      <w:r w:rsidR="00237C93" w:rsidRPr="003525D6">
        <w:rPr>
          <w:rFonts w:hint="eastAsia"/>
          <w:b/>
          <w:sz w:val="28"/>
        </w:rPr>
        <w:t>本案依優勝序位選出</w:t>
      </w:r>
      <w:r w:rsidR="00237C93" w:rsidRPr="00C6565A">
        <w:rPr>
          <w:rFonts w:hint="eastAsia"/>
          <w:b/>
          <w:sz w:val="28"/>
        </w:rPr>
        <w:t>下列</w:t>
      </w:r>
      <w:r w:rsidR="00237C93" w:rsidRPr="003525D6">
        <w:rPr>
          <w:rFonts w:hint="eastAsia"/>
          <w:b/>
          <w:sz w:val="28"/>
        </w:rPr>
        <w:t>優勝廠商，並辦理議價</w:t>
      </w:r>
      <w:r w:rsidR="00237C93">
        <w:rPr>
          <w:rFonts w:hint="eastAsia"/>
          <w:b/>
          <w:sz w:val="28"/>
        </w:rPr>
        <w:t>：</w:t>
      </w:r>
    </w:p>
    <w:p w:rsidR="00237C93" w:rsidRPr="00C6565A" w:rsidRDefault="00817EB5" w:rsidP="00237C93">
      <w:pPr>
        <w:pStyle w:val="20"/>
        <w:spacing w:line="500" w:lineRule="exact"/>
        <w:ind w:left="1980" w:hanging="540"/>
        <w:rPr>
          <w:rFonts w:ascii="標楷體" w:hAnsi="標楷體"/>
          <w:sz w:val="28"/>
        </w:rPr>
      </w:pPr>
      <w:r>
        <w:rPr>
          <w:rFonts w:ascii="標楷體" w:hAnsi="標楷體" w:hint="eastAsia"/>
          <w:sz w:val="28"/>
        </w:rPr>
        <w:t>■</w:t>
      </w:r>
      <w:r w:rsidR="00237C93">
        <w:rPr>
          <w:rFonts w:hint="eastAsia"/>
          <w:sz w:val="28"/>
        </w:rPr>
        <w:t xml:space="preserve"> </w:t>
      </w:r>
      <w:r w:rsidR="00237C93" w:rsidRPr="003525D6">
        <w:rPr>
          <w:rFonts w:hint="eastAsia"/>
          <w:b/>
          <w:sz w:val="28"/>
        </w:rPr>
        <w:t>本案依優勝序位選出</w:t>
      </w:r>
      <w:r w:rsidR="00237C93" w:rsidRPr="00C6565A">
        <w:rPr>
          <w:rFonts w:hint="eastAsia"/>
          <w:b/>
          <w:color w:val="FF0000"/>
          <w:sz w:val="28"/>
          <w:u w:val="single"/>
        </w:rPr>
        <w:t>1</w:t>
      </w:r>
      <w:r w:rsidR="00237C93" w:rsidRPr="00C6565A">
        <w:rPr>
          <w:rFonts w:hint="eastAsia"/>
          <w:b/>
          <w:color w:val="FF0000"/>
          <w:sz w:val="28"/>
          <w:u w:val="single"/>
        </w:rPr>
        <w:t>名</w:t>
      </w:r>
      <w:r w:rsidR="00237C93" w:rsidRPr="003525D6">
        <w:rPr>
          <w:rFonts w:hint="eastAsia"/>
          <w:b/>
          <w:sz w:val="28"/>
        </w:rPr>
        <w:t>優勝廠商，並辦理議價</w:t>
      </w:r>
      <w:r w:rsidR="00237C93">
        <w:rPr>
          <w:rFonts w:hint="eastAsia"/>
          <w:sz w:val="28"/>
        </w:rPr>
        <w:t>，如經</w:t>
      </w:r>
      <w:r w:rsidR="00237C93">
        <w:rPr>
          <w:rFonts w:hint="eastAsia"/>
          <w:sz w:val="28"/>
        </w:rPr>
        <w:t>3</w:t>
      </w:r>
      <w:r w:rsidR="00237C93">
        <w:rPr>
          <w:rFonts w:hint="eastAsia"/>
          <w:sz w:val="28"/>
        </w:rPr>
        <w:t>次減價結果仍未進底價，除有依採購法第</w:t>
      </w:r>
      <w:r w:rsidR="00237C93">
        <w:rPr>
          <w:rFonts w:hint="eastAsia"/>
          <w:sz w:val="28"/>
        </w:rPr>
        <w:t>53</w:t>
      </w:r>
      <w:r w:rsidR="00237C93">
        <w:rPr>
          <w:rFonts w:hint="eastAsia"/>
          <w:sz w:val="28"/>
        </w:rPr>
        <w:t>條規定，得採超底價決標之情形外，本案得宣布廢標。</w:t>
      </w:r>
    </w:p>
    <w:p w:rsidR="00091F76" w:rsidRDefault="00237C93" w:rsidP="00AE523D">
      <w:pPr>
        <w:pStyle w:val="20"/>
        <w:spacing w:line="500" w:lineRule="exact"/>
        <w:ind w:left="1980" w:hanging="540"/>
        <w:rPr>
          <w:sz w:val="28"/>
        </w:rPr>
      </w:pPr>
      <w:r>
        <w:rPr>
          <w:rFonts w:hint="eastAsia"/>
          <w:sz w:val="28"/>
        </w:rPr>
        <w:t>□</w:t>
      </w:r>
      <w:r>
        <w:rPr>
          <w:rFonts w:hint="eastAsia"/>
          <w:sz w:val="28"/>
        </w:rPr>
        <w:t xml:space="preserve"> </w:t>
      </w:r>
      <w:r w:rsidRPr="003525D6">
        <w:rPr>
          <w:rFonts w:hint="eastAsia"/>
          <w:b/>
          <w:sz w:val="28"/>
        </w:rPr>
        <w:t>本案依優勝序位選出</w:t>
      </w:r>
      <w:r w:rsidR="0026457F" w:rsidRPr="0026457F">
        <w:rPr>
          <w:rFonts w:hint="eastAsia"/>
          <w:b/>
          <w:sz w:val="28"/>
          <w:highlight w:val="yellow"/>
        </w:rPr>
        <w:t>至多</w:t>
      </w:r>
      <w:r>
        <w:rPr>
          <w:rFonts w:hint="eastAsia"/>
          <w:b/>
          <w:color w:val="FF0000"/>
          <w:sz w:val="28"/>
          <w:u w:val="single"/>
        </w:rPr>
        <w:t>2</w:t>
      </w:r>
      <w:r w:rsidRPr="00C6565A">
        <w:rPr>
          <w:rFonts w:hint="eastAsia"/>
          <w:b/>
          <w:color w:val="FF0000"/>
          <w:sz w:val="28"/>
          <w:u w:val="single"/>
        </w:rPr>
        <w:t>名</w:t>
      </w:r>
      <w:r w:rsidRPr="003525D6">
        <w:rPr>
          <w:rFonts w:hint="eastAsia"/>
          <w:b/>
          <w:sz w:val="28"/>
        </w:rPr>
        <w:t>優勝廠商，並</w:t>
      </w:r>
      <w:r>
        <w:rPr>
          <w:rFonts w:hint="eastAsia"/>
          <w:b/>
          <w:sz w:val="28"/>
        </w:rPr>
        <w:t>依序</w:t>
      </w:r>
      <w:r w:rsidRPr="003525D6">
        <w:rPr>
          <w:rFonts w:hint="eastAsia"/>
          <w:b/>
          <w:sz w:val="28"/>
        </w:rPr>
        <w:t>辦理議價</w:t>
      </w:r>
      <w:r>
        <w:rPr>
          <w:rFonts w:hint="eastAsia"/>
          <w:sz w:val="28"/>
        </w:rPr>
        <w:t>，</w:t>
      </w:r>
      <w:r w:rsidRPr="001448AF">
        <w:rPr>
          <w:rFonts w:hint="eastAsia"/>
          <w:sz w:val="28"/>
        </w:rPr>
        <w:t>第一優勝序位廠商</w:t>
      </w:r>
      <w:r>
        <w:rPr>
          <w:rFonts w:hint="eastAsia"/>
          <w:sz w:val="28"/>
        </w:rPr>
        <w:t>議價不成，則由第二</w:t>
      </w:r>
      <w:r w:rsidRPr="001448AF">
        <w:rPr>
          <w:rFonts w:hint="eastAsia"/>
          <w:sz w:val="28"/>
        </w:rPr>
        <w:t>優勝序位廠商</w:t>
      </w:r>
      <w:r>
        <w:rPr>
          <w:rFonts w:hint="eastAsia"/>
          <w:sz w:val="28"/>
        </w:rPr>
        <w:t>遞補，依此類推。</w:t>
      </w:r>
      <w:r w:rsidR="00451EFE" w:rsidRPr="00451EFE">
        <w:rPr>
          <w:color w:val="FF0000"/>
          <w:sz w:val="28"/>
        </w:rPr>
        <w:t>(</w:t>
      </w:r>
      <w:r w:rsidR="00451EFE" w:rsidRPr="00451EFE">
        <w:rPr>
          <w:rFonts w:hint="eastAsia"/>
          <w:color w:val="FF0000"/>
          <w:sz w:val="28"/>
        </w:rPr>
        <w:t>如僅選出</w:t>
      </w:r>
      <w:r w:rsidR="00451EFE" w:rsidRPr="00451EFE">
        <w:rPr>
          <w:color w:val="FF0000"/>
          <w:sz w:val="28"/>
        </w:rPr>
        <w:t>2</w:t>
      </w:r>
      <w:r w:rsidR="00451EFE" w:rsidRPr="00451EFE">
        <w:rPr>
          <w:rFonts w:hint="eastAsia"/>
          <w:color w:val="FF0000"/>
          <w:sz w:val="28"/>
        </w:rPr>
        <w:t>名者，請將依此類推</w:t>
      </w:r>
      <w:r w:rsidR="00451EFE" w:rsidRPr="00451EFE">
        <w:rPr>
          <w:color w:val="FF0000"/>
          <w:sz w:val="28"/>
        </w:rPr>
        <w:t>4</w:t>
      </w:r>
      <w:r w:rsidR="00451EFE" w:rsidRPr="00451EFE">
        <w:rPr>
          <w:rFonts w:hint="eastAsia"/>
          <w:color w:val="FF0000"/>
          <w:sz w:val="28"/>
        </w:rPr>
        <w:t>字刪除</w:t>
      </w:r>
      <w:r w:rsidR="00451EFE" w:rsidRPr="00451EFE">
        <w:rPr>
          <w:color w:val="FF0000"/>
          <w:sz w:val="28"/>
        </w:rPr>
        <w:t>)</w:t>
      </w:r>
    </w:p>
    <w:p w:rsidR="00AF48A1" w:rsidRPr="000A593A" w:rsidRDefault="001827C8" w:rsidP="000A593A">
      <w:pPr>
        <w:snapToGrid w:val="0"/>
        <w:spacing w:before="50" w:line="500" w:lineRule="exact"/>
        <w:ind w:leftChars="75" w:left="1546" w:hangingChars="427" w:hanging="1366"/>
        <w:jc w:val="both"/>
        <w:rPr>
          <w:rFonts w:ascii="標楷體" w:eastAsia="標楷體" w:hAnsi="標楷體"/>
          <w:color w:val="FF0000"/>
          <w:sz w:val="32"/>
          <w:szCs w:val="32"/>
        </w:rPr>
      </w:pPr>
      <w:r w:rsidRPr="000A593A">
        <w:rPr>
          <w:rFonts w:ascii="標楷體" w:eastAsia="標楷體" w:hAnsi="標楷體" w:hint="eastAsia"/>
          <w:sz w:val="32"/>
          <w:szCs w:val="32"/>
        </w:rPr>
        <w:t xml:space="preserve"> </w:t>
      </w:r>
      <w:r w:rsidR="004C54BD" w:rsidRPr="000A593A">
        <w:rPr>
          <w:rFonts w:ascii="標楷體" w:eastAsia="標楷體" w:hAnsi="標楷體" w:hint="eastAsia"/>
          <w:sz w:val="32"/>
          <w:szCs w:val="32"/>
        </w:rPr>
        <w:t>五</w:t>
      </w:r>
      <w:r w:rsidR="0035660F" w:rsidRPr="000A593A">
        <w:rPr>
          <w:rFonts w:ascii="標楷體" w:eastAsia="標楷體" w:hAnsi="標楷體" w:hint="eastAsia"/>
          <w:sz w:val="32"/>
          <w:szCs w:val="32"/>
        </w:rPr>
        <w:t>、</w:t>
      </w:r>
      <w:r w:rsidR="001502F6" w:rsidRPr="000A593A">
        <w:rPr>
          <w:rFonts w:ascii="標楷體" w:eastAsia="標楷體" w:hAnsi="標楷體" w:hint="eastAsia"/>
          <w:sz w:val="32"/>
          <w:szCs w:val="32"/>
        </w:rPr>
        <w:t xml:space="preserve"> </w:t>
      </w:r>
      <w:r w:rsidR="00AF48A1" w:rsidRPr="000A593A">
        <w:rPr>
          <w:rFonts w:ascii="標楷體" w:eastAsia="標楷體" w:hAnsi="標楷體" w:hint="eastAsia"/>
          <w:b/>
          <w:sz w:val="32"/>
          <w:szCs w:val="32"/>
        </w:rPr>
        <w:t>評</w:t>
      </w:r>
      <w:r w:rsidR="002C0AC7">
        <w:rPr>
          <w:rFonts w:ascii="標楷體" w:eastAsia="標楷體" w:hAnsi="標楷體" w:hint="eastAsia"/>
          <w:b/>
          <w:sz w:val="32"/>
          <w:szCs w:val="32"/>
        </w:rPr>
        <w:t>選</w:t>
      </w:r>
      <w:r w:rsidR="00AF48A1" w:rsidRPr="000A593A">
        <w:rPr>
          <w:rFonts w:ascii="標楷體" w:eastAsia="標楷體" w:hAnsi="標楷體" w:hint="eastAsia"/>
          <w:b/>
          <w:sz w:val="32"/>
          <w:szCs w:val="32"/>
        </w:rPr>
        <w:t>項目</w:t>
      </w:r>
      <w:r w:rsidR="00F95E05">
        <w:rPr>
          <w:rFonts w:ascii="標楷體" w:eastAsia="標楷體" w:hAnsi="標楷體" w:hint="eastAsia"/>
          <w:b/>
          <w:sz w:val="32"/>
          <w:szCs w:val="32"/>
        </w:rPr>
        <w:t>、</w:t>
      </w:r>
      <w:r w:rsidR="004811B2" w:rsidRPr="000A593A">
        <w:rPr>
          <w:rFonts w:ascii="標楷體" w:eastAsia="標楷體" w:hAnsi="標楷體" w:hint="eastAsia"/>
          <w:b/>
          <w:sz w:val="32"/>
          <w:szCs w:val="32"/>
        </w:rPr>
        <w:t>標準</w:t>
      </w:r>
      <w:r w:rsidR="00AF48A1" w:rsidRPr="000A593A">
        <w:rPr>
          <w:rFonts w:ascii="標楷體" w:eastAsia="標楷體" w:hAnsi="標楷體" w:hint="eastAsia"/>
          <w:b/>
          <w:sz w:val="32"/>
          <w:szCs w:val="32"/>
        </w:rPr>
        <w:t>及配分：</w:t>
      </w:r>
      <w:r w:rsidR="00AF48A1" w:rsidRPr="000A593A">
        <w:rPr>
          <w:rFonts w:ascii="標楷體" w:eastAsia="標楷體" w:hAnsi="標楷體" w:hint="eastAsia"/>
          <w:color w:val="FF0000"/>
          <w:sz w:val="32"/>
          <w:szCs w:val="32"/>
        </w:rPr>
        <w:t xml:space="preserve"> </w:t>
      </w:r>
    </w:p>
    <w:p w:rsidR="00AF48A1" w:rsidRDefault="00AF48A1" w:rsidP="00D256C3">
      <w:pPr>
        <w:spacing w:line="500" w:lineRule="exact"/>
        <w:rPr>
          <w:rFonts w:ascii="Arial" w:eastAsia="標楷體" w:hAnsi="Arial"/>
          <w:bCs/>
          <w:spacing w:val="-20"/>
          <w:sz w:val="28"/>
        </w:rPr>
      </w:pPr>
    </w:p>
    <w:tbl>
      <w:tblPr>
        <w:tblW w:w="7492" w:type="dxa"/>
        <w:tblInd w:w="8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5648"/>
        <w:gridCol w:w="1181"/>
      </w:tblGrid>
      <w:tr w:rsidR="0094297F" w:rsidTr="001A079E">
        <w:trPr>
          <w:cantSplit/>
          <w:trHeight w:val="500"/>
        </w:trPr>
        <w:tc>
          <w:tcPr>
            <w:tcW w:w="663" w:type="dxa"/>
            <w:vMerge w:val="restart"/>
            <w:vAlign w:val="center"/>
          </w:tcPr>
          <w:p w:rsidR="0094297F" w:rsidRPr="00AD3127" w:rsidRDefault="0094297F" w:rsidP="00D256C3">
            <w:pPr>
              <w:spacing w:line="500" w:lineRule="exact"/>
              <w:jc w:val="center"/>
              <w:rPr>
                <w:rFonts w:ascii="標楷體" w:eastAsia="標楷體" w:hAnsi="標楷體"/>
                <w:b/>
                <w:sz w:val="28"/>
                <w:szCs w:val="28"/>
              </w:rPr>
            </w:pPr>
            <w:r w:rsidRPr="00AD3127">
              <w:rPr>
                <w:rFonts w:ascii="標楷體" w:eastAsia="標楷體" w:hAnsi="標楷體" w:hint="eastAsia"/>
                <w:b/>
                <w:sz w:val="28"/>
                <w:szCs w:val="28"/>
              </w:rPr>
              <w:t>項次</w:t>
            </w:r>
          </w:p>
        </w:tc>
        <w:tc>
          <w:tcPr>
            <w:tcW w:w="5648" w:type="dxa"/>
            <w:vMerge w:val="restart"/>
            <w:vAlign w:val="center"/>
          </w:tcPr>
          <w:p w:rsidR="0094297F" w:rsidRPr="00AD3127" w:rsidRDefault="0094297F" w:rsidP="00D256C3">
            <w:pPr>
              <w:spacing w:line="500" w:lineRule="exact"/>
              <w:jc w:val="center"/>
              <w:rPr>
                <w:rFonts w:ascii="標楷體" w:eastAsia="標楷體" w:hAnsi="標楷體"/>
                <w:b/>
                <w:sz w:val="28"/>
                <w:szCs w:val="28"/>
              </w:rPr>
            </w:pPr>
            <w:r w:rsidRPr="00AD3127">
              <w:rPr>
                <w:rFonts w:ascii="標楷體" w:eastAsia="標楷體" w:hAnsi="標楷體" w:hint="eastAsia"/>
                <w:b/>
                <w:sz w:val="28"/>
                <w:szCs w:val="28"/>
              </w:rPr>
              <w:t>評</w:t>
            </w:r>
            <w:r w:rsidRPr="00AD3127">
              <w:rPr>
                <w:rFonts w:ascii="標楷體" w:eastAsia="標楷體" w:hAnsi="標楷體"/>
                <w:b/>
                <w:sz w:val="28"/>
                <w:szCs w:val="28"/>
              </w:rPr>
              <w:t xml:space="preserve">  </w:t>
            </w:r>
            <w:r w:rsidRPr="00AD3127">
              <w:rPr>
                <w:rFonts w:ascii="標楷體" w:eastAsia="標楷體" w:hAnsi="標楷體" w:hint="eastAsia"/>
                <w:b/>
                <w:sz w:val="28"/>
                <w:szCs w:val="28"/>
              </w:rPr>
              <w:t>選</w:t>
            </w:r>
            <w:r w:rsidRPr="00AD3127">
              <w:rPr>
                <w:rFonts w:ascii="標楷體" w:eastAsia="標楷體" w:hAnsi="標楷體"/>
                <w:b/>
                <w:sz w:val="28"/>
                <w:szCs w:val="28"/>
              </w:rPr>
              <w:t xml:space="preserve">  </w:t>
            </w:r>
            <w:r w:rsidRPr="00AD3127">
              <w:rPr>
                <w:rFonts w:ascii="標楷體" w:eastAsia="標楷體" w:hAnsi="標楷體" w:hint="eastAsia"/>
                <w:b/>
                <w:sz w:val="28"/>
                <w:szCs w:val="28"/>
              </w:rPr>
              <w:t>項</w:t>
            </w:r>
            <w:r w:rsidRPr="00AD3127">
              <w:rPr>
                <w:rFonts w:ascii="標楷體" w:eastAsia="標楷體" w:hAnsi="標楷體"/>
                <w:b/>
                <w:sz w:val="28"/>
                <w:szCs w:val="28"/>
              </w:rPr>
              <w:t xml:space="preserve">  </w:t>
            </w:r>
            <w:r w:rsidRPr="00AD3127">
              <w:rPr>
                <w:rFonts w:ascii="標楷體" w:eastAsia="標楷體" w:hAnsi="標楷體" w:hint="eastAsia"/>
                <w:b/>
                <w:sz w:val="28"/>
                <w:szCs w:val="28"/>
              </w:rPr>
              <w:t>目</w:t>
            </w:r>
          </w:p>
        </w:tc>
        <w:tc>
          <w:tcPr>
            <w:tcW w:w="1181" w:type="dxa"/>
            <w:vMerge w:val="restart"/>
            <w:vAlign w:val="center"/>
          </w:tcPr>
          <w:p w:rsidR="0094297F" w:rsidRPr="00AD3127" w:rsidRDefault="00AF2F3A" w:rsidP="0066670A">
            <w:pPr>
              <w:spacing w:line="500" w:lineRule="exact"/>
              <w:jc w:val="center"/>
              <w:rPr>
                <w:rFonts w:ascii="標楷體" w:eastAsia="標楷體" w:hAnsi="標楷體"/>
                <w:b/>
                <w:sz w:val="28"/>
                <w:szCs w:val="28"/>
              </w:rPr>
            </w:pPr>
            <w:r>
              <w:rPr>
                <w:rFonts w:ascii="標楷體" w:eastAsia="標楷體" w:hAnsi="標楷體" w:hint="eastAsia"/>
                <w:b/>
                <w:sz w:val="28"/>
                <w:szCs w:val="28"/>
              </w:rPr>
              <w:t>配分</w:t>
            </w:r>
          </w:p>
        </w:tc>
      </w:tr>
      <w:tr w:rsidR="0094297F" w:rsidTr="001A079E">
        <w:trPr>
          <w:cantSplit/>
          <w:trHeight w:val="500"/>
        </w:trPr>
        <w:tc>
          <w:tcPr>
            <w:tcW w:w="663" w:type="dxa"/>
            <w:vMerge/>
            <w:vAlign w:val="center"/>
          </w:tcPr>
          <w:p w:rsidR="0094297F" w:rsidRPr="0094297F" w:rsidRDefault="0094297F" w:rsidP="00D256C3">
            <w:pPr>
              <w:spacing w:line="500" w:lineRule="exact"/>
              <w:jc w:val="center"/>
              <w:rPr>
                <w:rFonts w:ascii="標楷體" w:eastAsia="標楷體" w:hAnsi="標楷體"/>
                <w:sz w:val="28"/>
                <w:szCs w:val="28"/>
              </w:rPr>
            </w:pPr>
          </w:p>
        </w:tc>
        <w:tc>
          <w:tcPr>
            <w:tcW w:w="5648" w:type="dxa"/>
            <w:vMerge/>
            <w:vAlign w:val="center"/>
          </w:tcPr>
          <w:p w:rsidR="0094297F" w:rsidRPr="0094297F" w:rsidRDefault="0094297F" w:rsidP="00D256C3">
            <w:pPr>
              <w:spacing w:line="500" w:lineRule="exact"/>
              <w:jc w:val="center"/>
              <w:rPr>
                <w:rFonts w:ascii="標楷體" w:eastAsia="標楷體" w:hAnsi="標楷體"/>
                <w:sz w:val="28"/>
                <w:szCs w:val="28"/>
              </w:rPr>
            </w:pPr>
          </w:p>
        </w:tc>
        <w:tc>
          <w:tcPr>
            <w:tcW w:w="1181" w:type="dxa"/>
            <w:vMerge/>
            <w:vAlign w:val="center"/>
          </w:tcPr>
          <w:p w:rsidR="0094297F" w:rsidRPr="0094297F" w:rsidRDefault="0094297F" w:rsidP="00D256C3">
            <w:pPr>
              <w:spacing w:line="500" w:lineRule="exact"/>
              <w:jc w:val="center"/>
              <w:rPr>
                <w:rFonts w:ascii="標楷體" w:eastAsia="標楷體" w:hAnsi="標楷體"/>
                <w:sz w:val="28"/>
                <w:szCs w:val="28"/>
              </w:rPr>
            </w:pPr>
          </w:p>
        </w:tc>
      </w:tr>
      <w:tr w:rsidR="00EB61F0" w:rsidTr="001A079E">
        <w:trPr>
          <w:cantSplit/>
        </w:trPr>
        <w:tc>
          <w:tcPr>
            <w:tcW w:w="663" w:type="dxa"/>
            <w:vAlign w:val="center"/>
          </w:tcPr>
          <w:p w:rsidR="00EB61F0" w:rsidRPr="0094297F" w:rsidRDefault="00EB61F0" w:rsidP="003E2F7B">
            <w:pPr>
              <w:snapToGrid w:val="0"/>
              <w:spacing w:line="500" w:lineRule="exact"/>
              <w:ind w:left="240" w:hanging="240"/>
              <w:jc w:val="center"/>
              <w:rPr>
                <w:rFonts w:ascii="標楷體" w:eastAsia="標楷體" w:hAnsi="標楷體"/>
                <w:sz w:val="28"/>
                <w:szCs w:val="28"/>
              </w:rPr>
            </w:pPr>
            <w:r w:rsidRPr="0094297F">
              <w:rPr>
                <w:rFonts w:ascii="標楷體" w:eastAsia="標楷體" w:hAnsi="標楷體" w:hint="eastAsia"/>
                <w:sz w:val="28"/>
                <w:szCs w:val="28"/>
              </w:rPr>
              <w:t>1</w:t>
            </w:r>
          </w:p>
        </w:tc>
        <w:tc>
          <w:tcPr>
            <w:tcW w:w="5648" w:type="dxa"/>
          </w:tcPr>
          <w:p w:rsidR="00EB61F0" w:rsidRPr="001F056D" w:rsidRDefault="00EB61F0" w:rsidP="003E2F7B">
            <w:pPr>
              <w:snapToGrid w:val="0"/>
              <w:spacing w:line="400" w:lineRule="exact"/>
              <w:jc w:val="both"/>
              <w:rPr>
                <w:rFonts w:ascii="標楷體" w:eastAsia="標楷體" w:hAnsi="標楷體"/>
                <w:b/>
                <w:color w:val="FF0000"/>
                <w:sz w:val="28"/>
                <w:szCs w:val="28"/>
              </w:rPr>
            </w:pPr>
            <w:r>
              <w:rPr>
                <w:rFonts w:eastAsia="標楷體" w:hint="eastAsia"/>
                <w:b/>
                <w:color w:val="FF0000"/>
                <w:sz w:val="28"/>
              </w:rPr>
              <w:t>計畫內容是否配合本案</w:t>
            </w:r>
            <w:r w:rsidRPr="001F056D">
              <w:rPr>
                <w:rFonts w:eastAsia="標楷體" w:hint="eastAsia"/>
                <w:b/>
                <w:color w:val="FF0000"/>
                <w:sz w:val="28"/>
              </w:rPr>
              <w:t>需求及</w:t>
            </w:r>
            <w:r w:rsidRPr="001F056D">
              <w:rPr>
                <w:rFonts w:ascii="標楷體" w:eastAsia="標楷體" w:hAnsi="標楷體" w:hint="eastAsia"/>
                <w:b/>
                <w:color w:val="FF0000"/>
                <w:sz w:val="28"/>
                <w:szCs w:val="28"/>
              </w:rPr>
              <w:t>計畫之完整性與合理性（含</w:t>
            </w:r>
            <w:r w:rsidRPr="001F056D">
              <w:rPr>
                <w:rFonts w:eastAsia="標楷體" w:hint="eastAsia"/>
                <w:b/>
                <w:color w:val="FF0000"/>
                <w:sz w:val="28"/>
              </w:rPr>
              <w:t>執行方法及步驟之周詳及可行性</w:t>
            </w:r>
            <w:r w:rsidRPr="001F056D">
              <w:rPr>
                <w:rFonts w:ascii="標楷體" w:eastAsia="標楷體" w:hAnsi="標楷體" w:hint="eastAsia"/>
                <w:b/>
                <w:color w:val="FF0000"/>
                <w:sz w:val="28"/>
                <w:szCs w:val="28"/>
              </w:rPr>
              <w:t>、人力配置之適切性等）</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b/>
                <w:color w:val="FF0000"/>
                <w:sz w:val="28"/>
                <w:szCs w:val="28"/>
              </w:rPr>
              <w:t>3</w:t>
            </w:r>
            <w:r w:rsidRPr="00BF63D3">
              <w:rPr>
                <w:rFonts w:ascii="標楷體" w:eastAsia="標楷體" w:hAnsi="標楷體" w:hint="eastAsia"/>
                <w:b/>
                <w:color w:val="FF0000"/>
                <w:sz w:val="28"/>
                <w:szCs w:val="28"/>
              </w:rPr>
              <w:t>0</w:t>
            </w:r>
          </w:p>
        </w:tc>
      </w:tr>
      <w:tr w:rsidR="00EB61F0" w:rsidTr="001A079E">
        <w:trPr>
          <w:cantSplit/>
        </w:trPr>
        <w:tc>
          <w:tcPr>
            <w:tcW w:w="663" w:type="dxa"/>
            <w:vAlign w:val="center"/>
          </w:tcPr>
          <w:p w:rsidR="00EB61F0" w:rsidRPr="0094297F" w:rsidRDefault="00EB61F0" w:rsidP="003E2F7B">
            <w:pPr>
              <w:snapToGrid w:val="0"/>
              <w:spacing w:line="500" w:lineRule="exact"/>
              <w:ind w:left="120" w:hanging="120"/>
              <w:jc w:val="center"/>
              <w:rPr>
                <w:rFonts w:ascii="標楷體" w:eastAsia="標楷體" w:hAnsi="標楷體"/>
                <w:sz w:val="28"/>
                <w:szCs w:val="28"/>
              </w:rPr>
            </w:pPr>
            <w:r w:rsidRPr="0094297F">
              <w:rPr>
                <w:rFonts w:ascii="標楷體" w:eastAsia="標楷體" w:hAnsi="標楷體" w:hint="eastAsia"/>
                <w:sz w:val="28"/>
                <w:szCs w:val="28"/>
              </w:rPr>
              <w:t>2</w:t>
            </w:r>
          </w:p>
        </w:tc>
        <w:tc>
          <w:tcPr>
            <w:tcW w:w="5648" w:type="dxa"/>
          </w:tcPr>
          <w:p w:rsidR="00EB61F0" w:rsidRPr="001F056D" w:rsidRDefault="00EB61F0" w:rsidP="003E2F7B">
            <w:pPr>
              <w:snapToGrid w:val="0"/>
              <w:spacing w:line="400" w:lineRule="exact"/>
              <w:rPr>
                <w:rFonts w:ascii="標楷體" w:eastAsia="標楷體" w:hAnsi="標楷體"/>
                <w:b/>
                <w:color w:val="FF0000"/>
                <w:sz w:val="28"/>
                <w:szCs w:val="28"/>
              </w:rPr>
            </w:pPr>
            <w:r w:rsidRPr="001F056D">
              <w:rPr>
                <w:rFonts w:ascii="標楷體" w:eastAsia="標楷體" w:hAnsi="標楷體" w:hint="eastAsia"/>
                <w:b/>
                <w:color w:val="FF0000"/>
                <w:sz w:val="28"/>
                <w:szCs w:val="28"/>
              </w:rPr>
              <w:t>工作</w:t>
            </w:r>
            <w:r w:rsidRPr="001F056D">
              <w:rPr>
                <w:rFonts w:eastAsia="標楷體" w:hint="eastAsia"/>
                <w:b/>
                <w:color w:val="FF0000"/>
                <w:sz w:val="28"/>
              </w:rPr>
              <w:t>計畫</w:t>
            </w:r>
            <w:r w:rsidRPr="001F056D">
              <w:rPr>
                <w:rFonts w:ascii="標楷體" w:eastAsia="標楷體" w:hAnsi="標楷體" w:hint="eastAsia"/>
                <w:b/>
                <w:color w:val="FF0000"/>
                <w:sz w:val="28"/>
                <w:szCs w:val="28"/>
              </w:rPr>
              <w:t>期程、</w:t>
            </w:r>
            <w:r w:rsidRPr="001F056D">
              <w:rPr>
                <w:rFonts w:eastAsia="標楷體" w:hint="eastAsia"/>
                <w:b/>
                <w:color w:val="FF0000"/>
                <w:sz w:val="28"/>
              </w:rPr>
              <w:t>執行進度及期限規劃之合理性。（含</w:t>
            </w:r>
            <w:r w:rsidRPr="001F056D">
              <w:rPr>
                <w:rFonts w:ascii="標楷體" w:eastAsia="標楷體" w:hAnsi="標楷體" w:hint="eastAsia"/>
                <w:b/>
                <w:color w:val="FF0000"/>
                <w:sz w:val="28"/>
                <w:szCs w:val="28"/>
              </w:rPr>
              <w:t>進度規劃、品質控管及保證措施等</w:t>
            </w:r>
            <w:r w:rsidRPr="001F056D">
              <w:rPr>
                <w:rFonts w:eastAsia="標楷體" w:hint="eastAsia"/>
                <w:b/>
                <w:color w:val="FF0000"/>
                <w:sz w:val="28"/>
              </w:rPr>
              <w:t>）</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hint="eastAsia"/>
                <w:b/>
                <w:color w:val="FF0000"/>
                <w:sz w:val="28"/>
                <w:szCs w:val="28"/>
              </w:rPr>
              <w:t>1</w:t>
            </w:r>
            <w:r>
              <w:rPr>
                <w:rFonts w:ascii="標楷體" w:eastAsia="標楷體" w:hAnsi="標楷體" w:hint="eastAsia"/>
                <w:b/>
                <w:color w:val="FF0000"/>
                <w:sz w:val="28"/>
                <w:szCs w:val="28"/>
              </w:rPr>
              <w:t>0</w:t>
            </w:r>
          </w:p>
        </w:tc>
      </w:tr>
      <w:tr w:rsidR="00EB61F0" w:rsidTr="001A079E">
        <w:trPr>
          <w:cantSplit/>
          <w:trHeight w:val="1267"/>
        </w:trPr>
        <w:tc>
          <w:tcPr>
            <w:tcW w:w="663" w:type="dxa"/>
            <w:vAlign w:val="center"/>
          </w:tcPr>
          <w:p w:rsidR="00EB61F0" w:rsidRPr="0094297F" w:rsidRDefault="00EB61F0" w:rsidP="003E2F7B">
            <w:pPr>
              <w:snapToGrid w:val="0"/>
              <w:spacing w:line="500" w:lineRule="exact"/>
              <w:jc w:val="center"/>
              <w:rPr>
                <w:rFonts w:ascii="標楷體" w:eastAsia="標楷體" w:hAnsi="標楷體"/>
                <w:sz w:val="28"/>
                <w:szCs w:val="28"/>
              </w:rPr>
            </w:pPr>
            <w:r w:rsidRPr="0094297F">
              <w:rPr>
                <w:rFonts w:ascii="標楷體" w:eastAsia="標楷體" w:hAnsi="標楷體" w:hint="eastAsia"/>
                <w:sz w:val="28"/>
                <w:szCs w:val="28"/>
              </w:rPr>
              <w:t>3</w:t>
            </w:r>
          </w:p>
        </w:tc>
        <w:tc>
          <w:tcPr>
            <w:tcW w:w="5648" w:type="dxa"/>
          </w:tcPr>
          <w:p w:rsidR="00EB61F0" w:rsidRPr="001F056D" w:rsidRDefault="00EB61F0" w:rsidP="003E2F7B">
            <w:pPr>
              <w:snapToGrid w:val="0"/>
              <w:spacing w:line="400" w:lineRule="exact"/>
              <w:rPr>
                <w:rFonts w:ascii="標楷體" w:eastAsia="標楷體" w:hAnsi="標楷體"/>
                <w:b/>
                <w:color w:val="FF0000"/>
                <w:sz w:val="28"/>
                <w:szCs w:val="28"/>
              </w:rPr>
            </w:pPr>
            <w:r w:rsidRPr="001F056D">
              <w:rPr>
                <w:rFonts w:eastAsia="標楷體" w:hint="eastAsia"/>
                <w:b/>
                <w:color w:val="FF0000"/>
                <w:sz w:val="28"/>
              </w:rPr>
              <w:t>投標廠商之</w:t>
            </w:r>
            <w:r w:rsidRPr="001F056D">
              <w:rPr>
                <w:rFonts w:ascii="標楷體" w:eastAsia="標楷體" w:hAnsi="標楷體" w:hint="eastAsia"/>
                <w:b/>
                <w:color w:val="FF0000"/>
                <w:sz w:val="28"/>
                <w:szCs w:val="28"/>
              </w:rPr>
              <w:t>組織</w:t>
            </w:r>
            <w:r w:rsidRPr="001F056D">
              <w:rPr>
                <w:rFonts w:eastAsia="標楷體" w:hint="eastAsia"/>
                <w:b/>
                <w:color w:val="FF0000"/>
                <w:sz w:val="28"/>
              </w:rPr>
              <w:t>專業執行能力、適當性與相關工作成果。</w:t>
            </w:r>
            <w:r w:rsidRPr="001F056D">
              <w:rPr>
                <w:rFonts w:ascii="標楷體" w:eastAsia="標楷體" w:hAnsi="標楷體"/>
                <w:b/>
                <w:color w:val="FF0000"/>
                <w:sz w:val="28"/>
                <w:szCs w:val="28"/>
              </w:rPr>
              <w:t>（含專業能力、相關計畫承辦經歷</w:t>
            </w:r>
            <w:r w:rsidRPr="001F056D">
              <w:rPr>
                <w:rFonts w:ascii="標楷體" w:eastAsia="標楷體" w:hAnsi="標楷體" w:hint="eastAsia"/>
                <w:b/>
                <w:color w:val="FF0000"/>
                <w:sz w:val="28"/>
                <w:szCs w:val="28"/>
              </w:rPr>
              <w:t>、工作小組組織規模、技術人力及過去辦理類似案件之經驗及執行能力</w:t>
            </w:r>
            <w:r w:rsidRPr="001F056D">
              <w:rPr>
                <w:rFonts w:ascii="標楷體" w:eastAsia="標楷體" w:hAnsi="標楷體"/>
                <w:b/>
                <w:color w:val="FF0000"/>
                <w:sz w:val="28"/>
                <w:szCs w:val="28"/>
              </w:rPr>
              <w:t>）</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b/>
                <w:color w:val="FF0000"/>
                <w:sz w:val="28"/>
                <w:szCs w:val="28"/>
              </w:rPr>
              <w:t>2</w:t>
            </w:r>
            <w:r w:rsidRPr="00BF63D3">
              <w:rPr>
                <w:rFonts w:ascii="標楷體" w:eastAsia="標楷體" w:hAnsi="標楷體" w:hint="eastAsia"/>
                <w:b/>
                <w:color w:val="FF0000"/>
                <w:sz w:val="28"/>
                <w:szCs w:val="28"/>
              </w:rPr>
              <w:t>0</w:t>
            </w:r>
          </w:p>
        </w:tc>
      </w:tr>
      <w:tr w:rsidR="00EB61F0" w:rsidTr="001A079E">
        <w:trPr>
          <w:cantSplit/>
        </w:trPr>
        <w:tc>
          <w:tcPr>
            <w:tcW w:w="663" w:type="dxa"/>
            <w:vAlign w:val="center"/>
          </w:tcPr>
          <w:p w:rsidR="00EB61F0" w:rsidRPr="0094297F" w:rsidRDefault="00EB61F0" w:rsidP="003E2F7B">
            <w:pPr>
              <w:snapToGrid w:val="0"/>
              <w:spacing w:line="500" w:lineRule="exact"/>
              <w:jc w:val="center"/>
              <w:rPr>
                <w:rFonts w:ascii="標楷體" w:eastAsia="標楷體" w:hAnsi="標楷體"/>
                <w:sz w:val="28"/>
                <w:szCs w:val="28"/>
              </w:rPr>
            </w:pPr>
            <w:r w:rsidRPr="0094297F">
              <w:rPr>
                <w:rFonts w:ascii="標楷體" w:eastAsia="標楷體" w:hAnsi="標楷體" w:hint="eastAsia"/>
                <w:sz w:val="28"/>
                <w:szCs w:val="28"/>
              </w:rPr>
              <w:t>4</w:t>
            </w:r>
          </w:p>
        </w:tc>
        <w:tc>
          <w:tcPr>
            <w:tcW w:w="5648" w:type="dxa"/>
          </w:tcPr>
          <w:p w:rsidR="00EB61F0" w:rsidRPr="00BF63D3" w:rsidRDefault="00EB61F0" w:rsidP="003E2F7B">
            <w:pPr>
              <w:snapToGrid w:val="0"/>
              <w:spacing w:line="400" w:lineRule="exact"/>
              <w:rPr>
                <w:rFonts w:ascii="標楷體" w:eastAsia="標楷體" w:hAnsi="標楷體"/>
                <w:b/>
                <w:color w:val="FF0000"/>
                <w:sz w:val="28"/>
                <w:szCs w:val="28"/>
              </w:rPr>
            </w:pPr>
            <w:r>
              <w:rPr>
                <w:rFonts w:ascii="標楷體" w:eastAsia="標楷體" w:hAnsi="標楷體" w:hint="eastAsia"/>
                <w:b/>
                <w:color w:val="FF0000"/>
                <w:sz w:val="28"/>
                <w:szCs w:val="28"/>
              </w:rPr>
              <w:t>報價及經費組成內容之</w:t>
            </w:r>
            <w:r w:rsidRPr="00BF63D3">
              <w:rPr>
                <w:rFonts w:ascii="標楷體" w:eastAsia="標楷體" w:hAnsi="標楷體" w:hint="eastAsia"/>
                <w:b/>
                <w:color w:val="FF0000"/>
                <w:sz w:val="28"/>
                <w:szCs w:val="28"/>
              </w:rPr>
              <w:t>合理性分析</w:t>
            </w:r>
            <w:r>
              <w:rPr>
                <w:rFonts w:ascii="標楷體" w:eastAsia="標楷體" w:hAnsi="標楷體" w:hint="eastAsia"/>
                <w:b/>
                <w:color w:val="FF0000"/>
                <w:sz w:val="28"/>
                <w:szCs w:val="28"/>
              </w:rPr>
              <w:t>。</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hint="eastAsia"/>
                <w:b/>
                <w:color w:val="FF0000"/>
                <w:sz w:val="28"/>
                <w:szCs w:val="28"/>
              </w:rPr>
              <w:t>20</w:t>
            </w:r>
          </w:p>
        </w:tc>
      </w:tr>
      <w:tr w:rsidR="00EB61F0" w:rsidTr="001A079E">
        <w:trPr>
          <w:cantSplit/>
        </w:trPr>
        <w:tc>
          <w:tcPr>
            <w:tcW w:w="663" w:type="dxa"/>
            <w:vAlign w:val="center"/>
          </w:tcPr>
          <w:p w:rsidR="00EB61F0" w:rsidRPr="0094297F" w:rsidRDefault="00EB61F0" w:rsidP="003E2F7B">
            <w:pPr>
              <w:snapToGrid w:val="0"/>
              <w:spacing w:line="500" w:lineRule="exact"/>
              <w:jc w:val="center"/>
              <w:rPr>
                <w:rFonts w:ascii="標楷體" w:eastAsia="標楷體" w:hAnsi="標楷體"/>
                <w:sz w:val="28"/>
                <w:szCs w:val="28"/>
              </w:rPr>
            </w:pPr>
            <w:r w:rsidRPr="0094297F">
              <w:rPr>
                <w:rFonts w:ascii="標楷體" w:eastAsia="標楷體" w:hAnsi="標楷體" w:hint="eastAsia"/>
                <w:sz w:val="28"/>
                <w:szCs w:val="28"/>
              </w:rPr>
              <w:t>5</w:t>
            </w:r>
          </w:p>
        </w:tc>
        <w:tc>
          <w:tcPr>
            <w:tcW w:w="5648" w:type="dxa"/>
          </w:tcPr>
          <w:p w:rsidR="00EB61F0" w:rsidRPr="00BF63D3" w:rsidRDefault="00EB61F0" w:rsidP="003E2F7B">
            <w:pPr>
              <w:snapToGrid w:val="0"/>
              <w:spacing w:line="400" w:lineRule="exact"/>
              <w:rPr>
                <w:rFonts w:ascii="標楷體" w:eastAsia="標楷體" w:hAnsi="標楷體"/>
                <w:b/>
                <w:color w:val="FF0000"/>
                <w:sz w:val="28"/>
                <w:szCs w:val="28"/>
              </w:rPr>
            </w:pPr>
            <w:r w:rsidRPr="00BF63D3">
              <w:rPr>
                <w:rFonts w:ascii="標楷體" w:eastAsia="標楷體" w:hAnsi="標楷體" w:hint="eastAsia"/>
                <w:b/>
                <w:color w:val="FF0000"/>
                <w:sz w:val="28"/>
                <w:szCs w:val="28"/>
              </w:rPr>
              <w:t>對</w:t>
            </w:r>
            <w:r>
              <w:rPr>
                <w:rFonts w:ascii="標楷體" w:eastAsia="標楷體" w:hAnsi="標楷體" w:hint="eastAsia"/>
                <w:b/>
                <w:color w:val="FF0000"/>
                <w:sz w:val="28"/>
                <w:szCs w:val="28"/>
              </w:rPr>
              <w:t>本</w:t>
            </w:r>
            <w:r w:rsidRPr="00BF63D3">
              <w:rPr>
                <w:rFonts w:ascii="標楷體" w:eastAsia="標楷體" w:hAnsi="標楷體" w:hint="eastAsia"/>
                <w:b/>
                <w:color w:val="FF0000"/>
                <w:sz w:val="28"/>
                <w:szCs w:val="28"/>
              </w:rPr>
              <w:t>計畫</w:t>
            </w:r>
            <w:r>
              <w:rPr>
                <w:rFonts w:ascii="標楷體" w:eastAsia="標楷體" w:hAnsi="標楷體" w:hint="eastAsia"/>
                <w:b/>
                <w:color w:val="FF0000"/>
                <w:sz w:val="28"/>
                <w:szCs w:val="28"/>
              </w:rPr>
              <w:t>案</w:t>
            </w:r>
            <w:r w:rsidRPr="00BF63D3">
              <w:rPr>
                <w:rFonts w:ascii="標楷體" w:eastAsia="標楷體" w:hAnsi="標楷體" w:hint="eastAsia"/>
                <w:b/>
                <w:color w:val="FF0000"/>
                <w:sz w:val="28"/>
                <w:szCs w:val="28"/>
              </w:rPr>
              <w:t>內容</w:t>
            </w:r>
            <w:r>
              <w:rPr>
                <w:rFonts w:ascii="標楷體" w:eastAsia="標楷體" w:hAnsi="標楷體" w:hint="eastAsia"/>
                <w:b/>
                <w:color w:val="FF0000"/>
                <w:sz w:val="28"/>
                <w:szCs w:val="28"/>
              </w:rPr>
              <w:t>之</w:t>
            </w:r>
            <w:r w:rsidRPr="00BF63D3">
              <w:rPr>
                <w:rFonts w:ascii="標楷體" w:eastAsia="標楷體" w:hAnsi="標楷體" w:hint="eastAsia"/>
                <w:b/>
                <w:color w:val="FF0000"/>
                <w:sz w:val="28"/>
                <w:szCs w:val="28"/>
              </w:rPr>
              <w:t>掌握</w:t>
            </w:r>
            <w:r>
              <w:rPr>
                <w:rFonts w:ascii="標楷體" w:eastAsia="標楷體" w:hAnsi="標楷體" w:hint="eastAsia"/>
                <w:b/>
                <w:color w:val="FF0000"/>
                <w:sz w:val="28"/>
                <w:szCs w:val="28"/>
              </w:rPr>
              <w:t>及瞭解</w:t>
            </w:r>
            <w:r w:rsidRPr="00BF63D3">
              <w:rPr>
                <w:rFonts w:ascii="標楷體" w:eastAsia="標楷體" w:hAnsi="標楷體" w:hint="eastAsia"/>
                <w:b/>
                <w:color w:val="FF0000"/>
                <w:sz w:val="28"/>
                <w:szCs w:val="28"/>
              </w:rPr>
              <w:t>程度等</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hint="eastAsia"/>
                <w:b/>
                <w:color w:val="FF0000"/>
                <w:sz w:val="28"/>
                <w:szCs w:val="28"/>
              </w:rPr>
              <w:t>10</w:t>
            </w:r>
          </w:p>
        </w:tc>
      </w:tr>
      <w:tr w:rsidR="00EB61F0" w:rsidTr="001A079E">
        <w:trPr>
          <w:cantSplit/>
        </w:trPr>
        <w:tc>
          <w:tcPr>
            <w:tcW w:w="663" w:type="dxa"/>
            <w:vAlign w:val="center"/>
          </w:tcPr>
          <w:p w:rsidR="00EB61F0" w:rsidRPr="0094297F" w:rsidRDefault="00EB61F0" w:rsidP="003E2F7B">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5648" w:type="dxa"/>
          </w:tcPr>
          <w:p w:rsidR="00EB61F0" w:rsidRPr="00BF63D3" w:rsidRDefault="00EB61F0" w:rsidP="003E2F7B">
            <w:pPr>
              <w:pStyle w:val="a"/>
              <w:numPr>
                <w:ilvl w:val="0"/>
                <w:numId w:val="0"/>
              </w:numPr>
              <w:spacing w:line="400" w:lineRule="exact"/>
              <w:rPr>
                <w:rFonts w:ascii="標楷體" w:eastAsia="標楷體" w:hAnsi="標楷體"/>
                <w:b/>
                <w:color w:val="FF0000"/>
                <w:sz w:val="28"/>
                <w:szCs w:val="28"/>
              </w:rPr>
            </w:pPr>
            <w:r w:rsidRPr="003D41A5">
              <w:rPr>
                <w:rFonts w:ascii="Times New Roman" w:eastAsia="標楷體" w:hAnsi="Times New Roman" w:hint="eastAsia"/>
                <w:b/>
                <w:color w:val="FF0000"/>
                <w:sz w:val="28"/>
                <w:szCs w:val="24"/>
              </w:rPr>
              <w:t>廠商企業社會責任</w:t>
            </w:r>
            <w:r>
              <w:rPr>
                <w:rFonts w:ascii="Times New Roman" w:eastAsia="標楷體" w:hAnsi="Times New Roman" w:hint="eastAsia"/>
                <w:b/>
                <w:color w:val="FF0000"/>
                <w:sz w:val="28"/>
                <w:szCs w:val="24"/>
              </w:rPr>
              <w:t>（</w:t>
            </w:r>
            <w:r w:rsidRPr="003D41A5">
              <w:rPr>
                <w:rFonts w:ascii="Times New Roman" w:eastAsia="標楷體" w:hAnsi="Times New Roman" w:hint="eastAsia"/>
                <w:b/>
                <w:color w:val="FF0000"/>
                <w:sz w:val="28"/>
                <w:szCs w:val="24"/>
              </w:rPr>
              <w:t>CSR</w:t>
            </w:r>
            <w:r>
              <w:rPr>
                <w:rFonts w:ascii="Times New Roman" w:eastAsia="標楷體" w:hAnsi="Times New Roman" w:hint="eastAsia"/>
                <w:b/>
                <w:color w:val="FF0000"/>
                <w:sz w:val="28"/>
                <w:szCs w:val="24"/>
              </w:rPr>
              <w:t>）</w:t>
            </w:r>
            <w:r w:rsidRPr="003D41A5">
              <w:rPr>
                <w:rFonts w:ascii="Times New Roman" w:eastAsia="標楷體" w:hAnsi="Times New Roman" w:hint="eastAsia"/>
                <w:b/>
                <w:color w:val="FF0000"/>
                <w:sz w:val="28"/>
                <w:szCs w:val="24"/>
              </w:rPr>
              <w:t>指標：為員工加薪</w:t>
            </w:r>
            <w:r>
              <w:rPr>
                <w:rFonts w:ascii="Times New Roman" w:eastAsia="標楷體" w:hAnsi="Times New Roman" w:hint="eastAsia"/>
                <w:b/>
                <w:color w:val="FF0000"/>
                <w:sz w:val="28"/>
                <w:szCs w:val="24"/>
              </w:rPr>
              <w:t>（</w:t>
            </w:r>
            <w:r w:rsidRPr="003D41A5">
              <w:rPr>
                <w:rFonts w:ascii="Times New Roman" w:eastAsia="標楷體" w:hAnsi="Times New Roman" w:hint="eastAsia"/>
                <w:b/>
                <w:color w:val="FF0000"/>
                <w:sz w:val="28"/>
                <w:szCs w:val="24"/>
              </w:rPr>
              <w:t>如近一年內曾替員工普遍性加薪、於投標文件載明後續履約期間給與全職從事本採購案之員工薪資</w:t>
            </w:r>
            <w:r>
              <w:rPr>
                <w:rFonts w:ascii="Times New Roman" w:eastAsia="標楷體" w:hAnsi="Times New Roman" w:hint="eastAsia"/>
                <w:b/>
                <w:color w:val="FF0000"/>
                <w:sz w:val="28"/>
                <w:szCs w:val="24"/>
              </w:rPr>
              <w:t>（</w:t>
            </w:r>
            <w:r w:rsidRPr="003D41A5">
              <w:rPr>
                <w:rFonts w:ascii="Times New Roman" w:eastAsia="標楷體" w:hAnsi="Times New Roman" w:hint="eastAsia"/>
                <w:b/>
                <w:color w:val="FF0000"/>
                <w:sz w:val="28"/>
                <w:szCs w:val="24"/>
              </w:rPr>
              <w:t>不含加班費</w:t>
            </w:r>
            <w:r>
              <w:rPr>
                <w:rFonts w:ascii="Times New Roman" w:eastAsia="標楷體" w:hAnsi="Times New Roman" w:hint="eastAsia"/>
                <w:b/>
                <w:color w:val="FF0000"/>
                <w:sz w:val="28"/>
                <w:szCs w:val="24"/>
              </w:rPr>
              <w:t>）</w:t>
            </w:r>
            <w:r w:rsidRPr="003D41A5">
              <w:rPr>
                <w:rFonts w:ascii="Times New Roman" w:eastAsia="標楷體" w:hAnsi="Times New Roman" w:hint="eastAsia"/>
                <w:b/>
                <w:color w:val="FF0000"/>
                <w:sz w:val="28"/>
                <w:szCs w:val="24"/>
              </w:rPr>
              <w:t>至少新臺幣</w:t>
            </w:r>
            <w:r w:rsidRPr="003D41A5">
              <w:rPr>
                <w:rFonts w:ascii="Times New Roman" w:eastAsia="標楷體" w:hAnsi="Times New Roman" w:hint="eastAsia"/>
                <w:b/>
                <w:color w:val="FF0000"/>
                <w:sz w:val="28"/>
                <w:szCs w:val="24"/>
              </w:rPr>
              <w:t>3</w:t>
            </w:r>
            <w:r w:rsidRPr="003D41A5">
              <w:rPr>
                <w:rFonts w:ascii="Times New Roman" w:eastAsia="標楷體" w:hAnsi="Times New Roman" w:hint="eastAsia"/>
                <w:b/>
                <w:color w:val="FF0000"/>
                <w:sz w:val="28"/>
                <w:szCs w:val="24"/>
              </w:rPr>
              <w:t>萬元以上</w:t>
            </w:r>
            <w:r>
              <w:rPr>
                <w:rFonts w:ascii="Times New Roman" w:eastAsia="標楷體" w:hAnsi="Times New Roman" w:hint="eastAsia"/>
                <w:b/>
                <w:color w:val="FF0000"/>
                <w:sz w:val="28"/>
                <w:szCs w:val="24"/>
              </w:rPr>
              <w:t>）</w:t>
            </w:r>
            <w:r w:rsidRPr="001F056D">
              <w:rPr>
                <w:rFonts w:ascii="標楷體" w:eastAsia="標楷體" w:hAnsi="標楷體"/>
                <w:b/>
                <w:color w:val="FF0000"/>
                <w:sz w:val="28"/>
                <w:szCs w:val="28"/>
              </w:rPr>
              <w:t>、</w:t>
            </w:r>
            <w:r w:rsidRPr="003D41A5">
              <w:rPr>
                <w:rFonts w:ascii="Times New Roman" w:eastAsia="標楷體" w:hAnsi="Times New Roman" w:hint="eastAsia"/>
                <w:b/>
                <w:color w:val="FF0000"/>
                <w:sz w:val="28"/>
                <w:szCs w:val="24"/>
              </w:rPr>
              <w:t>提供員工「工作與生活平衡」措施</w:t>
            </w:r>
            <w:r>
              <w:rPr>
                <w:rFonts w:ascii="Times New Roman" w:eastAsia="標楷體" w:hAnsi="Times New Roman" w:hint="eastAsia"/>
                <w:b/>
                <w:color w:val="FF0000"/>
                <w:sz w:val="28"/>
                <w:szCs w:val="24"/>
              </w:rPr>
              <w:t>等</w:t>
            </w:r>
          </w:p>
        </w:tc>
        <w:tc>
          <w:tcPr>
            <w:tcW w:w="1181" w:type="dxa"/>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5</w:t>
            </w:r>
          </w:p>
        </w:tc>
      </w:tr>
      <w:tr w:rsidR="00EB61F0" w:rsidTr="001A079E">
        <w:trPr>
          <w:cantSplit/>
        </w:trPr>
        <w:tc>
          <w:tcPr>
            <w:tcW w:w="663" w:type="dxa"/>
            <w:tcBorders>
              <w:bottom w:val="single" w:sz="18" w:space="0" w:color="auto"/>
            </w:tcBorders>
            <w:vAlign w:val="center"/>
          </w:tcPr>
          <w:p w:rsidR="00EB61F0" w:rsidRPr="0094297F" w:rsidRDefault="00EB61F0" w:rsidP="003E2F7B">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5648" w:type="dxa"/>
            <w:tcBorders>
              <w:bottom w:val="single" w:sz="18" w:space="0" w:color="auto"/>
            </w:tcBorders>
          </w:tcPr>
          <w:p w:rsidR="00EB61F0" w:rsidRPr="00BF63D3" w:rsidRDefault="00EB61F0" w:rsidP="003E2F7B">
            <w:pPr>
              <w:snapToGrid w:val="0"/>
              <w:spacing w:line="400" w:lineRule="exact"/>
              <w:rPr>
                <w:rFonts w:ascii="標楷體" w:eastAsia="標楷體" w:hAnsi="標楷體"/>
                <w:b/>
                <w:color w:val="FF0000"/>
                <w:sz w:val="28"/>
                <w:szCs w:val="28"/>
              </w:rPr>
            </w:pPr>
            <w:r w:rsidRPr="00BF63D3">
              <w:rPr>
                <w:rFonts w:ascii="標楷體" w:eastAsia="標楷體" w:hAnsi="標楷體" w:hint="eastAsia"/>
                <w:b/>
                <w:color w:val="FF0000"/>
                <w:sz w:val="28"/>
                <w:szCs w:val="28"/>
              </w:rPr>
              <w:t>簡報及答詢</w:t>
            </w:r>
          </w:p>
        </w:tc>
        <w:tc>
          <w:tcPr>
            <w:tcW w:w="1181" w:type="dxa"/>
            <w:tcBorders>
              <w:bottom w:val="single" w:sz="18" w:space="0" w:color="auto"/>
            </w:tcBorders>
            <w:vAlign w:val="center"/>
          </w:tcPr>
          <w:p w:rsidR="00EB61F0" w:rsidRPr="00BF63D3" w:rsidRDefault="00EB61F0" w:rsidP="003E2F7B">
            <w:pPr>
              <w:snapToGrid w:val="0"/>
              <w:spacing w:line="500" w:lineRule="exact"/>
              <w:jc w:val="center"/>
              <w:rPr>
                <w:rFonts w:ascii="標楷體" w:eastAsia="標楷體" w:hAnsi="標楷體"/>
                <w:b/>
                <w:color w:val="FF0000"/>
                <w:sz w:val="28"/>
                <w:szCs w:val="28"/>
              </w:rPr>
            </w:pPr>
            <w:r w:rsidRPr="00BF63D3">
              <w:rPr>
                <w:rFonts w:ascii="標楷體" w:eastAsia="標楷體" w:hAnsi="標楷體" w:hint="eastAsia"/>
                <w:b/>
                <w:color w:val="FF0000"/>
                <w:sz w:val="28"/>
                <w:szCs w:val="28"/>
              </w:rPr>
              <w:t>5</w:t>
            </w:r>
          </w:p>
        </w:tc>
      </w:tr>
    </w:tbl>
    <w:p w:rsidR="00E35B3F" w:rsidRDefault="00E35B3F" w:rsidP="00D256C3">
      <w:pPr>
        <w:spacing w:line="500" w:lineRule="exact"/>
        <w:ind w:firstLine="360"/>
        <w:rPr>
          <w:rFonts w:ascii="標楷體" w:eastAsia="標楷體" w:hAnsi="標楷體"/>
          <w:bCs/>
          <w:sz w:val="28"/>
          <w:szCs w:val="28"/>
        </w:rPr>
      </w:pPr>
    </w:p>
    <w:p w:rsidR="00ED6D39" w:rsidRPr="000A593A" w:rsidRDefault="004C54BD" w:rsidP="00D256C3">
      <w:pPr>
        <w:spacing w:line="500" w:lineRule="exact"/>
        <w:ind w:firstLine="360"/>
        <w:rPr>
          <w:rFonts w:ascii="標楷體" w:eastAsia="標楷體" w:hAnsi="標楷體"/>
          <w:bCs/>
          <w:sz w:val="32"/>
          <w:szCs w:val="32"/>
        </w:rPr>
      </w:pPr>
      <w:r w:rsidRPr="000A593A">
        <w:rPr>
          <w:rFonts w:ascii="標楷體" w:eastAsia="標楷體" w:hAnsi="標楷體" w:hint="eastAsia"/>
          <w:bCs/>
          <w:sz w:val="32"/>
          <w:szCs w:val="32"/>
        </w:rPr>
        <w:t>六</w:t>
      </w:r>
      <w:r w:rsidR="0035660F" w:rsidRPr="000A593A">
        <w:rPr>
          <w:rFonts w:ascii="標楷體" w:eastAsia="標楷體" w:hAnsi="標楷體" w:hint="eastAsia"/>
          <w:bCs/>
          <w:sz w:val="32"/>
          <w:szCs w:val="32"/>
        </w:rPr>
        <w:t>、</w:t>
      </w:r>
      <w:r w:rsidR="00AF48A1" w:rsidRPr="000A593A">
        <w:rPr>
          <w:rFonts w:ascii="標楷體" w:eastAsia="標楷體" w:hAnsi="標楷體" w:hint="eastAsia"/>
          <w:bCs/>
          <w:sz w:val="32"/>
          <w:szCs w:val="32"/>
        </w:rPr>
        <w:t>本案</w:t>
      </w:r>
      <w:r w:rsidR="00EA7072" w:rsidRPr="000A593A">
        <w:rPr>
          <w:rFonts w:ascii="標楷體" w:eastAsia="標楷體" w:hAnsi="標楷體" w:hint="eastAsia"/>
          <w:bCs/>
          <w:sz w:val="32"/>
          <w:szCs w:val="32"/>
        </w:rPr>
        <w:t>之</w:t>
      </w:r>
      <w:r w:rsidR="00AF48A1" w:rsidRPr="000A593A">
        <w:rPr>
          <w:rFonts w:ascii="標楷體" w:eastAsia="標楷體" w:hAnsi="標楷體" w:hint="eastAsia"/>
          <w:bCs/>
          <w:sz w:val="32"/>
          <w:szCs w:val="32"/>
        </w:rPr>
        <w:t>「</w:t>
      </w:r>
      <w:r w:rsidR="00AF48A1" w:rsidRPr="00B8132A">
        <w:rPr>
          <w:rFonts w:ascii="標楷體" w:eastAsia="標楷體" w:hAnsi="標楷體" w:hint="eastAsia"/>
          <w:b/>
          <w:bCs/>
          <w:sz w:val="32"/>
          <w:szCs w:val="32"/>
          <w:highlight w:val="yellow"/>
        </w:rPr>
        <w:t>評</w:t>
      </w:r>
      <w:r w:rsidR="00B8132A" w:rsidRPr="00B8132A">
        <w:rPr>
          <w:rFonts w:ascii="標楷體" w:eastAsia="標楷體" w:hAnsi="標楷體" w:hint="eastAsia"/>
          <w:b/>
          <w:bCs/>
          <w:sz w:val="32"/>
          <w:szCs w:val="32"/>
          <w:highlight w:val="yellow"/>
        </w:rPr>
        <w:t>選</w:t>
      </w:r>
      <w:r w:rsidR="00AF48A1" w:rsidRPr="000A593A">
        <w:rPr>
          <w:rFonts w:ascii="標楷體" w:eastAsia="標楷體" w:hAnsi="標楷體" w:hint="eastAsia"/>
          <w:b/>
          <w:bCs/>
          <w:sz w:val="32"/>
          <w:szCs w:val="32"/>
        </w:rPr>
        <w:t>評</w:t>
      </w:r>
      <w:r w:rsidR="00B8132A">
        <w:rPr>
          <w:rFonts w:ascii="標楷體" w:eastAsia="標楷體" w:hAnsi="標楷體" w:hint="eastAsia"/>
          <w:b/>
          <w:bCs/>
          <w:sz w:val="32"/>
          <w:szCs w:val="32"/>
        </w:rPr>
        <w:t>比</w:t>
      </w:r>
      <w:r w:rsidR="00AF48A1" w:rsidRPr="000A593A">
        <w:rPr>
          <w:rFonts w:ascii="標楷體" w:eastAsia="標楷體" w:hAnsi="標楷體" w:hint="eastAsia"/>
          <w:b/>
          <w:bCs/>
          <w:sz w:val="32"/>
          <w:szCs w:val="32"/>
        </w:rPr>
        <w:t>表</w:t>
      </w:r>
      <w:r w:rsidR="00ED6D39" w:rsidRPr="000A593A">
        <w:rPr>
          <w:rFonts w:ascii="標楷體" w:eastAsia="標楷體" w:hAnsi="標楷體" w:hint="eastAsia"/>
          <w:b/>
          <w:bCs/>
          <w:sz w:val="32"/>
          <w:szCs w:val="32"/>
        </w:rPr>
        <w:t>（序位法-評分轉序位法）</w:t>
      </w:r>
      <w:r w:rsidR="00AF48A1" w:rsidRPr="000A593A">
        <w:rPr>
          <w:rFonts w:ascii="標楷體" w:eastAsia="標楷體" w:hAnsi="標楷體" w:hint="eastAsia"/>
          <w:bCs/>
          <w:sz w:val="32"/>
          <w:szCs w:val="32"/>
        </w:rPr>
        <w:t>」及</w:t>
      </w:r>
    </w:p>
    <w:p w:rsidR="00582167" w:rsidRDefault="00AF48A1" w:rsidP="00D256C3">
      <w:pPr>
        <w:spacing w:line="500" w:lineRule="exact"/>
        <w:ind w:firstLine="900"/>
        <w:rPr>
          <w:rFonts w:ascii="標楷體" w:eastAsia="標楷體" w:hAnsi="標楷體"/>
          <w:bCs/>
          <w:sz w:val="28"/>
          <w:szCs w:val="28"/>
        </w:rPr>
      </w:pPr>
      <w:r w:rsidRPr="000A593A">
        <w:rPr>
          <w:rFonts w:ascii="標楷體" w:eastAsia="標楷體" w:hAnsi="標楷體" w:hint="eastAsia"/>
          <w:bCs/>
          <w:sz w:val="32"/>
          <w:szCs w:val="32"/>
        </w:rPr>
        <w:t>「</w:t>
      </w:r>
      <w:r w:rsidR="00C17B90" w:rsidRPr="00B8132A">
        <w:rPr>
          <w:rFonts w:ascii="標楷體" w:eastAsia="標楷體" w:hAnsi="標楷體" w:hint="eastAsia"/>
          <w:b/>
          <w:bCs/>
          <w:sz w:val="32"/>
          <w:szCs w:val="32"/>
          <w:highlight w:val="yellow"/>
        </w:rPr>
        <w:t>評選</w:t>
      </w:r>
      <w:r w:rsidRPr="000A593A">
        <w:rPr>
          <w:rFonts w:ascii="標楷體" w:eastAsia="標楷體" w:hAnsi="標楷體" w:hint="eastAsia"/>
          <w:b/>
          <w:bCs/>
          <w:sz w:val="32"/>
          <w:szCs w:val="32"/>
        </w:rPr>
        <w:t>評</w:t>
      </w:r>
      <w:r w:rsidR="00E35B3F" w:rsidRPr="000A593A">
        <w:rPr>
          <w:rFonts w:ascii="標楷體" w:eastAsia="標楷體" w:hAnsi="標楷體" w:hint="eastAsia"/>
          <w:b/>
          <w:bCs/>
          <w:sz w:val="32"/>
          <w:szCs w:val="32"/>
        </w:rPr>
        <w:t>比</w:t>
      </w:r>
      <w:r w:rsidRPr="000A593A">
        <w:rPr>
          <w:rFonts w:ascii="標楷體" w:eastAsia="標楷體" w:hAnsi="標楷體" w:hint="eastAsia"/>
          <w:b/>
          <w:bCs/>
          <w:sz w:val="32"/>
          <w:szCs w:val="32"/>
        </w:rPr>
        <w:t>總表</w:t>
      </w:r>
      <w:r w:rsidR="00ED6D39" w:rsidRPr="000A593A">
        <w:rPr>
          <w:rFonts w:ascii="標楷體" w:eastAsia="標楷體" w:hAnsi="標楷體" w:hint="eastAsia"/>
          <w:b/>
          <w:bCs/>
          <w:sz w:val="32"/>
          <w:szCs w:val="32"/>
        </w:rPr>
        <w:t>（序位法-評分轉序位法）</w:t>
      </w:r>
      <w:r w:rsidRPr="000A593A">
        <w:rPr>
          <w:rFonts w:ascii="標楷體" w:eastAsia="標楷體" w:hAnsi="標楷體" w:hint="eastAsia"/>
          <w:bCs/>
          <w:sz w:val="32"/>
          <w:szCs w:val="32"/>
        </w:rPr>
        <w:t>」</w:t>
      </w:r>
      <w:r>
        <w:rPr>
          <w:rFonts w:ascii="標楷體" w:eastAsia="標楷體" w:hAnsi="標楷體" w:hint="eastAsia"/>
          <w:bCs/>
          <w:sz w:val="28"/>
          <w:szCs w:val="28"/>
        </w:rPr>
        <w:t>（</w:t>
      </w:r>
      <w:r w:rsidR="00076186">
        <w:rPr>
          <w:rFonts w:ascii="標楷體" w:eastAsia="標楷體" w:hAnsi="標楷體" w:hint="eastAsia"/>
          <w:bCs/>
          <w:sz w:val="28"/>
          <w:szCs w:val="28"/>
        </w:rPr>
        <w:t>詳</w:t>
      </w:r>
      <w:r>
        <w:rPr>
          <w:rFonts w:ascii="標楷體" w:eastAsia="標楷體" w:hAnsi="標楷體" w:hint="eastAsia"/>
          <w:bCs/>
          <w:sz w:val="28"/>
          <w:szCs w:val="28"/>
        </w:rPr>
        <w:t>如附件1</w:t>
      </w:r>
      <w:r w:rsidR="00076186">
        <w:rPr>
          <w:rFonts w:ascii="標楷體" w:eastAsia="標楷體" w:hAnsi="標楷體" w:hint="eastAsia"/>
          <w:bCs/>
          <w:sz w:val="28"/>
          <w:szCs w:val="28"/>
        </w:rPr>
        <w:t>、2</w:t>
      </w:r>
      <w:r>
        <w:rPr>
          <w:rFonts w:ascii="標楷體" w:eastAsia="標楷體" w:hAnsi="標楷體" w:hint="eastAsia"/>
          <w:bCs/>
          <w:sz w:val="28"/>
          <w:szCs w:val="28"/>
        </w:rPr>
        <w:t>）。</w:t>
      </w:r>
    </w:p>
    <w:p w:rsidR="00817EB5" w:rsidRDefault="00817EB5" w:rsidP="00D256C3">
      <w:pPr>
        <w:spacing w:line="500" w:lineRule="exact"/>
        <w:ind w:firstLine="900"/>
        <w:rPr>
          <w:rFonts w:ascii="標楷體" w:eastAsia="標楷體" w:hAnsi="標楷體"/>
          <w:bCs/>
          <w:sz w:val="28"/>
          <w:szCs w:val="28"/>
        </w:rPr>
      </w:pPr>
    </w:p>
    <w:p w:rsidR="00946842" w:rsidRPr="000A593A" w:rsidRDefault="004C54BD" w:rsidP="00D256C3">
      <w:pPr>
        <w:spacing w:line="500" w:lineRule="exact"/>
        <w:ind w:firstLine="360"/>
        <w:rPr>
          <w:rFonts w:ascii="標楷體" w:eastAsia="標楷體" w:hAnsi="標楷體"/>
          <w:sz w:val="32"/>
          <w:szCs w:val="32"/>
        </w:rPr>
      </w:pPr>
      <w:r w:rsidRPr="000A593A">
        <w:rPr>
          <w:rFonts w:ascii="標楷體" w:eastAsia="標楷體" w:hAnsi="標楷體" w:hint="eastAsia"/>
          <w:sz w:val="32"/>
          <w:szCs w:val="32"/>
        </w:rPr>
        <w:t>七</w:t>
      </w:r>
      <w:r w:rsidR="0035660F" w:rsidRPr="000A593A">
        <w:rPr>
          <w:rFonts w:ascii="標楷體" w:eastAsia="標楷體" w:hAnsi="標楷體" w:hint="eastAsia"/>
          <w:sz w:val="32"/>
          <w:szCs w:val="32"/>
        </w:rPr>
        <w:t>、</w:t>
      </w:r>
      <w:r w:rsidR="00946842" w:rsidRPr="000A593A">
        <w:rPr>
          <w:rFonts w:ascii="標楷體" w:eastAsia="標楷體" w:hAnsi="標楷體" w:hint="eastAsia"/>
          <w:sz w:val="32"/>
          <w:szCs w:val="32"/>
        </w:rPr>
        <w:t>簡報及答詢：</w:t>
      </w:r>
    </w:p>
    <w:p w:rsidR="002E4C22" w:rsidRDefault="00E35B3F" w:rsidP="00D256C3">
      <w:pPr>
        <w:pStyle w:val="20"/>
        <w:spacing w:line="500" w:lineRule="exact"/>
        <w:ind w:leftChars="375" w:left="1802" w:hangingChars="322" w:hanging="902"/>
        <w:rPr>
          <w:sz w:val="28"/>
        </w:rPr>
      </w:pPr>
      <w:r>
        <w:rPr>
          <w:rFonts w:hint="eastAsia"/>
          <w:sz w:val="28"/>
        </w:rPr>
        <w:t>（一）</w:t>
      </w:r>
      <w:r w:rsidR="002E4C22">
        <w:rPr>
          <w:rFonts w:hint="eastAsia"/>
          <w:sz w:val="28"/>
        </w:rPr>
        <w:t>投標廠商至少應由負責人或指定授權人員</w:t>
      </w:r>
      <w:r w:rsidR="002E4C22">
        <w:rPr>
          <w:rFonts w:hint="eastAsia"/>
          <w:sz w:val="28"/>
        </w:rPr>
        <w:t>1</w:t>
      </w:r>
      <w:r w:rsidR="002E4C22">
        <w:rPr>
          <w:rFonts w:hint="eastAsia"/>
          <w:sz w:val="28"/>
        </w:rPr>
        <w:t>人出席</w:t>
      </w:r>
      <w:r w:rsidR="002E4C22">
        <w:rPr>
          <w:rFonts w:ascii="Arial" w:hAnsi="Arial" w:hint="eastAsia"/>
          <w:bCs/>
          <w:spacing w:val="-20"/>
          <w:sz w:val="28"/>
        </w:rPr>
        <w:t>評選委員會議</w:t>
      </w:r>
      <w:r w:rsidR="002E4C22">
        <w:rPr>
          <w:rFonts w:hint="eastAsia"/>
          <w:sz w:val="28"/>
        </w:rPr>
        <w:t>簡報。列席簡報人數最</w:t>
      </w:r>
      <w:r w:rsidR="002E4C22" w:rsidRPr="00540BC7">
        <w:rPr>
          <w:rFonts w:ascii="標楷體" w:hAnsi="標楷體" w:hint="eastAsia"/>
          <w:sz w:val="28"/>
        </w:rPr>
        <w:t>多</w:t>
      </w:r>
      <w:r w:rsidR="002E4C22">
        <w:rPr>
          <w:rFonts w:ascii="標楷體" w:hAnsi="標楷體" w:hint="eastAsia"/>
          <w:b/>
          <w:color w:val="FF0000"/>
          <w:sz w:val="28"/>
        </w:rPr>
        <w:t>2</w:t>
      </w:r>
      <w:r w:rsidR="002E4C22" w:rsidRPr="002E4C22">
        <w:rPr>
          <w:rFonts w:hint="eastAsia"/>
          <w:sz w:val="28"/>
        </w:rPr>
        <w:t>人</w:t>
      </w:r>
      <w:r w:rsidR="002E4C22">
        <w:rPr>
          <w:rFonts w:hint="eastAsia"/>
          <w:sz w:val="28"/>
        </w:rPr>
        <w:t>，所有參與人員請攜帶身分證件備查。</w:t>
      </w:r>
    </w:p>
    <w:p w:rsidR="00946842" w:rsidRDefault="00E35B3F" w:rsidP="00D256C3">
      <w:pPr>
        <w:pStyle w:val="20"/>
        <w:spacing w:line="500" w:lineRule="exact"/>
        <w:ind w:leftChars="375" w:left="1799" w:hangingChars="321" w:hanging="899"/>
        <w:rPr>
          <w:sz w:val="28"/>
        </w:rPr>
      </w:pPr>
      <w:r>
        <w:rPr>
          <w:rFonts w:hint="eastAsia"/>
          <w:sz w:val="28"/>
        </w:rPr>
        <w:t>（二）</w:t>
      </w:r>
      <w:r w:rsidR="002E4C22">
        <w:rPr>
          <w:rFonts w:hint="eastAsia"/>
          <w:sz w:val="28"/>
        </w:rPr>
        <w:t>簡報之順序，將於本</w:t>
      </w:r>
      <w:r w:rsidR="002B34B7">
        <w:rPr>
          <w:rFonts w:hint="eastAsia"/>
          <w:sz w:val="28"/>
        </w:rPr>
        <w:t>署</w:t>
      </w:r>
      <w:r w:rsidR="002E4C22">
        <w:rPr>
          <w:rFonts w:hint="eastAsia"/>
          <w:sz w:val="28"/>
        </w:rPr>
        <w:t>完成資格審查後，當場由資格審查合格廠商抽籤決定。廠商簡報時，其他廠商應退出場外。</w:t>
      </w:r>
    </w:p>
    <w:p w:rsidR="00946842" w:rsidRDefault="00E35B3F" w:rsidP="00D256C3">
      <w:pPr>
        <w:pStyle w:val="20"/>
        <w:spacing w:line="500" w:lineRule="exact"/>
        <w:ind w:leftChars="375" w:left="1799" w:hangingChars="321" w:hanging="899"/>
        <w:rPr>
          <w:sz w:val="28"/>
        </w:rPr>
      </w:pPr>
      <w:r>
        <w:rPr>
          <w:rFonts w:hint="eastAsia"/>
          <w:sz w:val="28"/>
        </w:rPr>
        <w:t>（三）</w:t>
      </w:r>
      <w:r w:rsidR="002E4C22">
        <w:rPr>
          <w:rFonts w:hint="eastAsia"/>
          <w:sz w:val="28"/>
        </w:rPr>
        <w:t>簡報時間及地點，由本</w:t>
      </w:r>
      <w:r w:rsidR="002B34B7">
        <w:rPr>
          <w:rFonts w:hint="eastAsia"/>
          <w:sz w:val="28"/>
        </w:rPr>
        <w:t>署</w:t>
      </w:r>
      <w:r w:rsidR="002E4C22">
        <w:rPr>
          <w:rFonts w:hint="eastAsia"/>
          <w:sz w:val="28"/>
        </w:rPr>
        <w:t>另行通知資格合格廠商。簡報型態由廠商自行決定，除會議室現有播放硬體設備外，其他必要設備由投標廠商自行攜帶準備。</w:t>
      </w:r>
    </w:p>
    <w:p w:rsidR="002E4C22" w:rsidRDefault="00E35B3F" w:rsidP="00D256C3">
      <w:pPr>
        <w:pStyle w:val="20"/>
        <w:spacing w:line="500" w:lineRule="exact"/>
        <w:ind w:leftChars="375" w:left="1799" w:hangingChars="321" w:hanging="899"/>
        <w:rPr>
          <w:sz w:val="28"/>
        </w:rPr>
      </w:pPr>
      <w:r>
        <w:rPr>
          <w:rFonts w:hint="eastAsia"/>
          <w:sz w:val="28"/>
        </w:rPr>
        <w:t>（四）</w:t>
      </w:r>
      <w:r w:rsidR="002E4C22">
        <w:rPr>
          <w:rFonts w:hint="eastAsia"/>
          <w:sz w:val="28"/>
        </w:rPr>
        <w:t>資格審查合格廠商應就所提</w:t>
      </w:r>
      <w:r w:rsidR="002E4C22" w:rsidRPr="00F30E2F">
        <w:rPr>
          <w:rFonts w:ascii="標楷體" w:hAnsi="標楷體" w:hint="eastAsia"/>
          <w:sz w:val="28"/>
        </w:rPr>
        <w:t>服務建議書（企劃書）</w:t>
      </w:r>
      <w:r w:rsidR="002E4C22">
        <w:rPr>
          <w:rFonts w:hint="eastAsia"/>
          <w:sz w:val="28"/>
        </w:rPr>
        <w:t>內容對本案採購評選委員會進行口頭簡報（</w:t>
      </w:r>
      <w:r w:rsidR="002E4C22" w:rsidRPr="008B36C9">
        <w:rPr>
          <w:rFonts w:hint="eastAsia"/>
          <w:color w:val="FF0000"/>
          <w:sz w:val="28"/>
        </w:rPr>
        <w:t>20</w:t>
      </w:r>
      <w:r w:rsidR="002E4C22">
        <w:rPr>
          <w:rFonts w:hint="eastAsia"/>
          <w:sz w:val="28"/>
        </w:rPr>
        <w:t>分鐘）與答詢（</w:t>
      </w:r>
      <w:r w:rsidR="002E4C22" w:rsidRPr="008B36C9">
        <w:rPr>
          <w:rFonts w:hint="eastAsia"/>
          <w:color w:val="FF0000"/>
          <w:sz w:val="28"/>
        </w:rPr>
        <w:t>10</w:t>
      </w:r>
      <w:r w:rsidR="002E4C22">
        <w:rPr>
          <w:rFonts w:hint="eastAsia"/>
          <w:sz w:val="28"/>
        </w:rPr>
        <w:t>分鐘）。簡報結束前</w:t>
      </w:r>
      <w:r w:rsidR="002E4C22">
        <w:rPr>
          <w:rFonts w:hint="eastAsia"/>
          <w:sz w:val="28"/>
        </w:rPr>
        <w:t>3</w:t>
      </w:r>
      <w:r w:rsidR="002E4C22">
        <w:rPr>
          <w:rFonts w:hint="eastAsia"/>
          <w:sz w:val="28"/>
        </w:rPr>
        <w:t>分鐘按鈴</w:t>
      </w:r>
      <w:r w:rsidR="002E4C22" w:rsidRPr="00E52F14">
        <w:rPr>
          <w:rFonts w:ascii="標楷體" w:hAnsi="標楷體" w:hint="eastAsia"/>
          <w:sz w:val="28"/>
        </w:rPr>
        <w:t>聲</w:t>
      </w:r>
      <w:r w:rsidR="002E4C22">
        <w:rPr>
          <w:rFonts w:ascii="標楷體" w:hAnsi="標楷體" w:hint="eastAsia"/>
          <w:sz w:val="28"/>
        </w:rPr>
        <w:t>－</w:t>
      </w:r>
      <w:r w:rsidR="002E4C22">
        <w:rPr>
          <w:rFonts w:hint="eastAsia"/>
          <w:sz w:val="28"/>
        </w:rPr>
        <w:t>短音，簡報時間到按鈴</w:t>
      </w:r>
      <w:r w:rsidR="002E4C22" w:rsidRPr="00E52F14">
        <w:rPr>
          <w:rFonts w:ascii="標楷體" w:hAnsi="標楷體" w:hint="eastAsia"/>
          <w:sz w:val="28"/>
        </w:rPr>
        <w:t>聲</w:t>
      </w:r>
      <w:r w:rsidR="002E4C22">
        <w:rPr>
          <w:rFonts w:ascii="標楷體" w:hAnsi="標楷體" w:hint="eastAsia"/>
          <w:sz w:val="28"/>
        </w:rPr>
        <w:t>－</w:t>
      </w:r>
      <w:r w:rsidR="002E4C22">
        <w:rPr>
          <w:rFonts w:hint="eastAsia"/>
          <w:sz w:val="28"/>
        </w:rPr>
        <w:t>長音，廠商應即停止簡報。（參與簡報廠商如達</w:t>
      </w:r>
      <w:r w:rsidR="002E4C22">
        <w:rPr>
          <w:rFonts w:hint="eastAsia"/>
          <w:sz w:val="28"/>
        </w:rPr>
        <w:t>3</w:t>
      </w:r>
      <w:r w:rsidR="002E4C22">
        <w:rPr>
          <w:rFonts w:hint="eastAsia"/>
          <w:sz w:val="28"/>
        </w:rPr>
        <w:t>家以上，</w:t>
      </w:r>
      <w:r w:rsidR="00563BA2">
        <w:rPr>
          <w:rFonts w:hint="eastAsia"/>
          <w:sz w:val="28"/>
        </w:rPr>
        <w:t>本</w:t>
      </w:r>
      <w:r w:rsidR="002B34B7">
        <w:rPr>
          <w:rFonts w:hint="eastAsia"/>
          <w:sz w:val="28"/>
        </w:rPr>
        <w:t>署</w:t>
      </w:r>
      <w:r w:rsidR="00563BA2">
        <w:rPr>
          <w:rFonts w:hint="eastAsia"/>
          <w:sz w:val="28"/>
        </w:rPr>
        <w:t>得經所有參與簡報廠商同意後，酌予縮短</w:t>
      </w:r>
      <w:r w:rsidR="002E4C22">
        <w:rPr>
          <w:rFonts w:hint="eastAsia"/>
          <w:sz w:val="28"/>
        </w:rPr>
        <w:t>簡報時間</w:t>
      </w:r>
      <w:r w:rsidR="00563BA2">
        <w:rPr>
          <w:rFonts w:hint="eastAsia"/>
          <w:sz w:val="28"/>
        </w:rPr>
        <w:t>為</w:t>
      </w:r>
      <w:r w:rsidR="00563BA2" w:rsidRPr="008B36C9">
        <w:rPr>
          <w:rFonts w:hint="eastAsia"/>
          <w:color w:val="FF0000"/>
          <w:sz w:val="28"/>
        </w:rPr>
        <w:t>15</w:t>
      </w:r>
      <w:r w:rsidR="00563BA2">
        <w:rPr>
          <w:rFonts w:hint="eastAsia"/>
          <w:sz w:val="28"/>
        </w:rPr>
        <w:t>分鐘</w:t>
      </w:r>
      <w:r w:rsidR="002E4C22">
        <w:rPr>
          <w:rFonts w:hint="eastAsia"/>
          <w:sz w:val="28"/>
        </w:rPr>
        <w:t>）</w:t>
      </w:r>
    </w:p>
    <w:p w:rsidR="00946842" w:rsidRDefault="00D70277" w:rsidP="00D256C3">
      <w:pPr>
        <w:pStyle w:val="20"/>
        <w:spacing w:line="500" w:lineRule="exact"/>
        <w:ind w:leftChars="375" w:left="1799" w:hangingChars="321" w:hanging="899"/>
        <w:rPr>
          <w:sz w:val="28"/>
        </w:rPr>
      </w:pPr>
      <w:r>
        <w:rPr>
          <w:rFonts w:hint="eastAsia"/>
          <w:sz w:val="28"/>
        </w:rPr>
        <w:t>（五）</w:t>
      </w:r>
      <w:r w:rsidR="00946842">
        <w:rPr>
          <w:rFonts w:hint="eastAsia"/>
          <w:sz w:val="28"/>
        </w:rPr>
        <w:t>簡報時廠商若經本</w:t>
      </w:r>
      <w:r w:rsidR="002B34B7">
        <w:rPr>
          <w:rFonts w:hint="eastAsia"/>
          <w:sz w:val="28"/>
        </w:rPr>
        <w:t>署</w:t>
      </w:r>
      <w:r w:rsidR="00946842">
        <w:rPr>
          <w:rFonts w:hint="eastAsia"/>
          <w:sz w:val="28"/>
        </w:rPr>
        <w:t>唱名三次未到者，視同放棄「簡報及答詢」機會，</w:t>
      </w:r>
      <w:r w:rsidR="005E41CA">
        <w:rPr>
          <w:rFonts w:hint="eastAsia"/>
          <w:sz w:val="28"/>
        </w:rPr>
        <w:t>該項目以「</w:t>
      </w:r>
      <w:r w:rsidR="005E41CA">
        <w:rPr>
          <w:rFonts w:hint="eastAsia"/>
          <w:sz w:val="28"/>
        </w:rPr>
        <w:t>0</w:t>
      </w:r>
      <w:r w:rsidR="005E41CA">
        <w:rPr>
          <w:rFonts w:hint="eastAsia"/>
          <w:sz w:val="28"/>
        </w:rPr>
        <w:t>」分計，</w:t>
      </w:r>
      <w:r w:rsidR="00946842">
        <w:rPr>
          <w:rFonts w:hint="eastAsia"/>
          <w:sz w:val="28"/>
        </w:rPr>
        <w:t>評選委員得</w:t>
      </w:r>
      <w:r w:rsidR="00E52F14">
        <w:rPr>
          <w:rFonts w:hint="eastAsia"/>
          <w:sz w:val="28"/>
        </w:rPr>
        <w:t>逕</w:t>
      </w:r>
      <w:r w:rsidR="00D61E4F">
        <w:rPr>
          <w:rFonts w:hint="eastAsia"/>
          <w:sz w:val="28"/>
        </w:rPr>
        <w:t>依</w:t>
      </w:r>
      <w:r w:rsidR="00D61E4F" w:rsidRPr="003C7C4F">
        <w:rPr>
          <w:rFonts w:hint="eastAsia"/>
          <w:bCs/>
          <w:sz w:val="28"/>
          <w:szCs w:val="28"/>
        </w:rPr>
        <w:t>服務建議書（企劃書）</w:t>
      </w:r>
      <w:r w:rsidR="00D61E4F">
        <w:rPr>
          <w:rFonts w:hint="eastAsia"/>
          <w:bCs/>
          <w:sz w:val="28"/>
          <w:szCs w:val="28"/>
        </w:rPr>
        <w:t>內容</w:t>
      </w:r>
      <w:r w:rsidR="00E52F14">
        <w:rPr>
          <w:rFonts w:hint="eastAsia"/>
          <w:sz w:val="28"/>
        </w:rPr>
        <w:t>進</w:t>
      </w:r>
      <w:r w:rsidR="00946842">
        <w:rPr>
          <w:rFonts w:hint="eastAsia"/>
          <w:sz w:val="28"/>
        </w:rPr>
        <w:t>行評分。</w:t>
      </w:r>
    </w:p>
    <w:p w:rsidR="00E35B3F" w:rsidRPr="00E35B3F" w:rsidRDefault="00E35B3F" w:rsidP="00D256C3">
      <w:pPr>
        <w:pStyle w:val="20"/>
        <w:spacing w:line="500" w:lineRule="exact"/>
        <w:ind w:leftChars="375" w:left="1799" w:hangingChars="321" w:hanging="899"/>
        <w:rPr>
          <w:sz w:val="28"/>
        </w:rPr>
      </w:pPr>
      <w:r>
        <w:rPr>
          <w:rFonts w:hint="eastAsia"/>
          <w:sz w:val="28"/>
        </w:rPr>
        <w:t>（六）</w:t>
      </w:r>
      <w:r w:rsidR="00946842">
        <w:rPr>
          <w:rFonts w:hint="eastAsia"/>
          <w:sz w:val="28"/>
        </w:rPr>
        <w:t>簡報資料以</w:t>
      </w:r>
      <w:r w:rsidR="00D61E4F" w:rsidRPr="003C7C4F">
        <w:rPr>
          <w:rFonts w:hint="eastAsia"/>
          <w:bCs/>
          <w:sz w:val="28"/>
          <w:szCs w:val="28"/>
        </w:rPr>
        <w:t>服務建議書（企劃書）</w:t>
      </w:r>
      <w:r w:rsidR="00946842">
        <w:rPr>
          <w:rFonts w:hint="eastAsia"/>
          <w:sz w:val="28"/>
        </w:rPr>
        <w:t>原有方案內</w:t>
      </w:r>
      <w:r w:rsidR="00D61E4F">
        <w:rPr>
          <w:rFonts w:hint="eastAsia"/>
          <w:sz w:val="28"/>
        </w:rPr>
        <w:t>容</w:t>
      </w:r>
      <w:r w:rsidR="00946842">
        <w:rPr>
          <w:rFonts w:hint="eastAsia"/>
          <w:sz w:val="28"/>
        </w:rPr>
        <w:t>表達為主，現場不接受廠商補充資料</w:t>
      </w:r>
      <w:r w:rsidR="00E52F14">
        <w:rPr>
          <w:rFonts w:hint="eastAsia"/>
          <w:sz w:val="28"/>
        </w:rPr>
        <w:t>，且簡報不得更改投標文件內容</w:t>
      </w:r>
      <w:r w:rsidR="00946842">
        <w:rPr>
          <w:rFonts w:hint="eastAsia"/>
          <w:sz w:val="28"/>
        </w:rPr>
        <w:t>。</w:t>
      </w:r>
      <w:r w:rsidR="00E52F14">
        <w:rPr>
          <w:rFonts w:hint="eastAsia"/>
          <w:sz w:val="28"/>
        </w:rPr>
        <w:t>廠商另外提出變更或補充資料者，該資料不納入評選。</w:t>
      </w:r>
    </w:p>
    <w:p w:rsidR="00946842" w:rsidRDefault="00E35B3F" w:rsidP="00D256C3">
      <w:pPr>
        <w:pStyle w:val="20"/>
        <w:spacing w:line="500" w:lineRule="exact"/>
        <w:ind w:leftChars="375" w:left="1799" w:hangingChars="321" w:hanging="899"/>
        <w:rPr>
          <w:sz w:val="28"/>
        </w:rPr>
      </w:pPr>
      <w:r>
        <w:rPr>
          <w:rFonts w:hint="eastAsia"/>
          <w:sz w:val="28"/>
        </w:rPr>
        <w:t>（七）</w:t>
      </w:r>
      <w:r w:rsidR="005E41CA">
        <w:rPr>
          <w:rFonts w:hint="eastAsia"/>
          <w:sz w:val="28"/>
        </w:rPr>
        <w:t>問題答詢：簡報結束後，得由各評選委員就廠商簡報及</w:t>
      </w:r>
      <w:r w:rsidR="005E41CA" w:rsidRPr="003C7C4F">
        <w:rPr>
          <w:rFonts w:hint="eastAsia"/>
          <w:bCs/>
          <w:sz w:val="28"/>
          <w:szCs w:val="28"/>
        </w:rPr>
        <w:t>服務建議書（企劃書）</w:t>
      </w:r>
      <w:r w:rsidR="005E41CA">
        <w:rPr>
          <w:rFonts w:hint="eastAsia"/>
          <w:sz w:val="28"/>
        </w:rPr>
        <w:t>內容提出詢答。</w:t>
      </w:r>
    </w:p>
    <w:p w:rsidR="00946842" w:rsidRDefault="00E35B3F" w:rsidP="00D256C3">
      <w:pPr>
        <w:pStyle w:val="20"/>
        <w:spacing w:line="500" w:lineRule="exact"/>
        <w:ind w:leftChars="375" w:left="1799" w:hangingChars="321" w:hanging="899"/>
        <w:rPr>
          <w:sz w:val="28"/>
        </w:rPr>
      </w:pPr>
      <w:r>
        <w:rPr>
          <w:rFonts w:hint="eastAsia"/>
          <w:sz w:val="28"/>
        </w:rPr>
        <w:t>（八）</w:t>
      </w:r>
      <w:r w:rsidR="00946842">
        <w:rPr>
          <w:rFonts w:hint="eastAsia"/>
          <w:sz w:val="28"/>
        </w:rPr>
        <w:t>所有參</w:t>
      </w:r>
      <w:r w:rsidR="00D61E4F">
        <w:rPr>
          <w:rFonts w:hint="eastAsia"/>
          <w:sz w:val="28"/>
        </w:rPr>
        <w:t>與評</w:t>
      </w:r>
      <w:r w:rsidR="00946842">
        <w:rPr>
          <w:rFonts w:hint="eastAsia"/>
          <w:sz w:val="28"/>
        </w:rPr>
        <w:t>選</w:t>
      </w:r>
      <w:r w:rsidR="00D61E4F">
        <w:rPr>
          <w:rFonts w:hint="eastAsia"/>
          <w:sz w:val="28"/>
        </w:rPr>
        <w:t>廠商</w:t>
      </w:r>
      <w:r w:rsidR="00946842">
        <w:rPr>
          <w:rFonts w:hint="eastAsia"/>
          <w:sz w:val="28"/>
        </w:rPr>
        <w:t>，均不給予任何經費補助。</w:t>
      </w:r>
    </w:p>
    <w:p w:rsidR="00946842" w:rsidRDefault="002F0976" w:rsidP="00D256C3">
      <w:pPr>
        <w:pStyle w:val="20"/>
        <w:spacing w:line="500" w:lineRule="exact"/>
        <w:ind w:leftChars="375" w:left="1799" w:hangingChars="321" w:hanging="899"/>
        <w:rPr>
          <w:sz w:val="28"/>
        </w:rPr>
      </w:pPr>
      <w:r>
        <w:rPr>
          <w:rFonts w:hint="eastAsia"/>
          <w:sz w:val="28"/>
        </w:rPr>
        <w:t>（九）</w:t>
      </w:r>
      <w:r w:rsidR="00D70277">
        <w:rPr>
          <w:rFonts w:hint="eastAsia"/>
          <w:sz w:val="28"/>
        </w:rPr>
        <w:t xml:space="preserve"> </w:t>
      </w:r>
      <w:r w:rsidR="00946842">
        <w:rPr>
          <w:rFonts w:hint="eastAsia"/>
          <w:sz w:val="28"/>
        </w:rPr>
        <w:t>評選合格者，如發現有</w:t>
      </w:r>
      <w:r w:rsidR="00D70277">
        <w:rPr>
          <w:rFonts w:hint="eastAsia"/>
          <w:sz w:val="28"/>
        </w:rPr>
        <w:t>資料</w:t>
      </w:r>
      <w:r w:rsidR="00946842">
        <w:rPr>
          <w:rFonts w:hint="eastAsia"/>
          <w:sz w:val="28"/>
        </w:rPr>
        <w:t>提列不實或抄襲之情事者，</w:t>
      </w:r>
      <w:r w:rsidR="00B11340">
        <w:rPr>
          <w:rFonts w:hint="eastAsia"/>
          <w:sz w:val="28"/>
        </w:rPr>
        <w:t>由廠商</w:t>
      </w:r>
      <w:r w:rsidR="00946842">
        <w:rPr>
          <w:rFonts w:hint="eastAsia"/>
          <w:sz w:val="28"/>
        </w:rPr>
        <w:t>自負相關責任，且本</w:t>
      </w:r>
      <w:r w:rsidR="002B34B7">
        <w:rPr>
          <w:rFonts w:hint="eastAsia"/>
          <w:sz w:val="28"/>
        </w:rPr>
        <w:t>署</w:t>
      </w:r>
      <w:r w:rsidR="00CF1CEB">
        <w:rPr>
          <w:rFonts w:hint="eastAsia"/>
          <w:sz w:val="28"/>
        </w:rPr>
        <w:t>得</w:t>
      </w:r>
      <w:r w:rsidR="00946842">
        <w:rPr>
          <w:rFonts w:hint="eastAsia"/>
          <w:sz w:val="28"/>
        </w:rPr>
        <w:t>立即取消其議價資格。</w:t>
      </w:r>
    </w:p>
    <w:p w:rsidR="002F0976" w:rsidRDefault="002F0976" w:rsidP="00817EB5">
      <w:pPr>
        <w:pStyle w:val="20"/>
        <w:spacing w:line="500" w:lineRule="exact"/>
        <w:ind w:leftChars="225" w:left="1154" w:hangingChars="192" w:hanging="614"/>
        <w:rPr>
          <w:sz w:val="28"/>
        </w:rPr>
      </w:pPr>
      <w:r w:rsidRPr="00817EB5">
        <w:rPr>
          <w:rFonts w:hint="eastAsia"/>
        </w:rPr>
        <w:lastRenderedPageBreak/>
        <w:t>八、</w:t>
      </w:r>
      <w:r w:rsidRPr="00817EB5">
        <w:rPr>
          <w:rFonts w:hint="eastAsia"/>
          <w:b/>
        </w:rPr>
        <w:t>評選結果經機關奉核後</w:t>
      </w:r>
      <w:r w:rsidR="00B34BCA" w:rsidRPr="00817EB5">
        <w:rPr>
          <w:rFonts w:hint="eastAsia"/>
          <w:b/>
        </w:rPr>
        <w:t>，</w:t>
      </w:r>
      <w:r w:rsidRPr="00817EB5">
        <w:rPr>
          <w:rFonts w:hint="eastAsia"/>
          <w:b/>
        </w:rPr>
        <w:t>另行通知各投標廠商，並依規定辦理後續作業。</w:t>
      </w:r>
    </w:p>
    <w:p w:rsidR="005270DB" w:rsidRDefault="005270DB" w:rsidP="00D256C3">
      <w:pPr>
        <w:pStyle w:val="20"/>
        <w:spacing w:line="500" w:lineRule="exact"/>
        <w:rPr>
          <w:sz w:val="28"/>
        </w:rPr>
      </w:pPr>
    </w:p>
    <w:p w:rsidR="00946842" w:rsidRDefault="00946842" w:rsidP="00D256C3">
      <w:pPr>
        <w:pStyle w:val="a5"/>
        <w:snapToGrid w:val="0"/>
        <w:spacing w:line="500" w:lineRule="exact"/>
        <w:jc w:val="both"/>
        <w:rPr>
          <w:rFonts w:ascii="標楷體" w:hAnsi="標楷體"/>
          <w:b/>
          <w:bCs/>
          <w:sz w:val="36"/>
        </w:rPr>
      </w:pPr>
      <w:r>
        <w:rPr>
          <w:rFonts w:ascii="標楷體" w:hAnsi="標楷體" w:hint="eastAsia"/>
          <w:b/>
          <w:bCs/>
          <w:sz w:val="36"/>
        </w:rPr>
        <w:t>拾、驗收</w:t>
      </w:r>
      <w:r w:rsidR="004E3B7C">
        <w:rPr>
          <w:rFonts w:ascii="標楷體" w:hAnsi="標楷體" w:hint="eastAsia"/>
          <w:b/>
          <w:bCs/>
          <w:sz w:val="36"/>
        </w:rPr>
        <w:t>及付款：</w:t>
      </w:r>
    </w:p>
    <w:p w:rsidR="00A64E0C" w:rsidRPr="00BE2249" w:rsidRDefault="0095021D" w:rsidP="00D256C3">
      <w:pPr>
        <w:spacing w:line="500" w:lineRule="exact"/>
        <w:ind w:leftChars="225" w:left="1260" w:hanging="720"/>
        <w:jc w:val="both"/>
        <w:textDirection w:val="lrTbV"/>
        <w:rPr>
          <w:rFonts w:ascii="標楷體" w:eastAsia="標楷體" w:hAnsi="標楷體"/>
          <w:b/>
          <w:color w:val="FF0000"/>
          <w:sz w:val="28"/>
          <w:u w:val="single"/>
        </w:rPr>
      </w:pPr>
      <w:r w:rsidRPr="000A593A">
        <w:rPr>
          <w:rFonts w:ascii="標楷體" w:eastAsia="標楷體" w:hAnsi="標楷體" w:hint="eastAsia"/>
          <w:b/>
          <w:sz w:val="32"/>
          <w:szCs w:val="32"/>
        </w:rPr>
        <w:t>一、</w:t>
      </w:r>
      <w:r w:rsidR="00946842" w:rsidRPr="000A593A">
        <w:rPr>
          <w:rFonts w:ascii="標楷體" w:eastAsia="標楷體" w:hAnsi="標楷體" w:hint="eastAsia"/>
          <w:b/>
          <w:sz w:val="32"/>
          <w:szCs w:val="32"/>
        </w:rPr>
        <w:t>驗收方式：</w:t>
      </w:r>
    </w:p>
    <w:p w:rsidR="004E01C0" w:rsidRPr="009D4B51" w:rsidRDefault="00A64E0C" w:rsidP="00D256C3">
      <w:pPr>
        <w:spacing w:line="500" w:lineRule="exact"/>
        <w:ind w:leftChars="225" w:left="1260" w:hanging="720"/>
        <w:jc w:val="both"/>
        <w:textDirection w:val="lrTbV"/>
        <w:rPr>
          <w:rFonts w:ascii="標楷體" w:eastAsia="標楷體" w:hAnsi="標楷體"/>
          <w:b/>
          <w:color w:val="FF0000"/>
          <w:sz w:val="28"/>
          <w:u w:val="single"/>
        </w:rPr>
      </w:pPr>
      <w:r>
        <w:rPr>
          <w:rFonts w:ascii="標楷體" w:hAnsi="標楷體" w:hint="eastAsia"/>
          <w:sz w:val="28"/>
        </w:rPr>
        <w:t xml:space="preserve">  </w:t>
      </w:r>
      <w:r>
        <w:rPr>
          <w:rFonts w:ascii="標楷體" w:hAnsi="標楷體" w:hint="eastAsia"/>
          <w:sz w:val="28"/>
        </w:rPr>
        <w:t>■</w:t>
      </w:r>
      <w:r>
        <w:rPr>
          <w:rFonts w:ascii="標楷體" w:hAnsi="標楷體" w:hint="eastAsia"/>
          <w:sz w:val="28"/>
        </w:rPr>
        <w:t xml:space="preserve"> </w:t>
      </w:r>
      <w:r w:rsidR="004E01C0" w:rsidRPr="009D4B51">
        <w:rPr>
          <w:rFonts w:ascii="標楷體" w:eastAsia="標楷體" w:hAnsi="標楷體" w:hint="eastAsia"/>
          <w:b/>
          <w:color w:val="FF0000"/>
          <w:sz w:val="28"/>
          <w:u w:val="single"/>
        </w:rPr>
        <w:t>本案採分段查驗及</w:t>
      </w:r>
      <w:r>
        <w:rPr>
          <w:rFonts w:ascii="標楷體" w:eastAsia="標楷體" w:hAnsi="標楷體" w:hint="eastAsia"/>
          <w:b/>
          <w:color w:val="FF0000"/>
          <w:sz w:val="28"/>
          <w:u w:val="single"/>
        </w:rPr>
        <w:t>期末</w:t>
      </w:r>
      <w:r w:rsidR="00B437B2">
        <w:rPr>
          <w:rFonts w:ascii="標楷體" w:eastAsia="標楷體" w:hAnsi="標楷體" w:hint="eastAsia"/>
          <w:b/>
          <w:color w:val="FF0000"/>
          <w:sz w:val="28"/>
          <w:u w:val="single"/>
        </w:rPr>
        <w:t>成果報告</w:t>
      </w:r>
      <w:r w:rsidR="004E01C0" w:rsidRPr="009D4B51">
        <w:rPr>
          <w:rFonts w:ascii="標楷體" w:eastAsia="標楷體" w:hAnsi="標楷體" w:hint="eastAsia"/>
          <w:b/>
          <w:color w:val="FF0000"/>
          <w:sz w:val="28"/>
          <w:u w:val="single"/>
        </w:rPr>
        <w:t>1次驗收，</w:t>
      </w:r>
      <w:r w:rsidR="00B437B2">
        <w:rPr>
          <w:rFonts w:ascii="標楷體" w:eastAsia="標楷體" w:hAnsi="標楷體" w:hint="eastAsia"/>
          <w:b/>
          <w:color w:val="FF0000"/>
          <w:sz w:val="28"/>
          <w:u w:val="single"/>
        </w:rPr>
        <w:t>其驗收</w:t>
      </w:r>
      <w:r w:rsidR="004E01C0" w:rsidRPr="009D4B51">
        <w:rPr>
          <w:rFonts w:ascii="標楷體" w:eastAsia="標楷體" w:hAnsi="標楷體" w:hint="eastAsia"/>
          <w:b/>
          <w:color w:val="FF0000"/>
          <w:sz w:val="28"/>
          <w:u w:val="single"/>
        </w:rPr>
        <w:t>得以下列方式</w:t>
      </w:r>
      <w:r w:rsidR="00B437B2">
        <w:rPr>
          <w:rFonts w:ascii="標楷體" w:eastAsia="標楷體" w:hAnsi="標楷體" w:hint="eastAsia"/>
          <w:b/>
          <w:color w:val="FF0000"/>
          <w:sz w:val="28"/>
          <w:u w:val="single"/>
        </w:rPr>
        <w:t>進</w:t>
      </w:r>
      <w:r w:rsidR="004E01C0" w:rsidRPr="009D4B51">
        <w:rPr>
          <w:rFonts w:ascii="標楷體" w:eastAsia="標楷體" w:hAnsi="標楷體" w:hint="eastAsia"/>
          <w:b/>
          <w:color w:val="FF0000"/>
          <w:sz w:val="28"/>
          <w:u w:val="single"/>
        </w:rPr>
        <w:t>行</w:t>
      </w:r>
      <w:r w:rsidR="00B437B2">
        <w:rPr>
          <w:rFonts w:ascii="標楷體" w:eastAsia="標楷體" w:hAnsi="標楷體" w:hint="eastAsia"/>
          <w:b/>
          <w:color w:val="FF0000"/>
          <w:sz w:val="28"/>
          <w:u w:val="single"/>
        </w:rPr>
        <w:t>：</w:t>
      </w:r>
    </w:p>
    <w:p w:rsidR="004E01C0" w:rsidRPr="00A64E0C" w:rsidRDefault="004E01C0" w:rsidP="00D256C3">
      <w:pPr>
        <w:spacing w:line="500" w:lineRule="exact"/>
        <w:ind w:leftChars="400" w:left="1800" w:hanging="840"/>
        <w:jc w:val="both"/>
        <w:textDirection w:val="lrTbV"/>
        <w:rPr>
          <w:rFonts w:ascii="標楷體" w:eastAsia="標楷體" w:hAnsi="標楷體"/>
          <w:b/>
          <w:color w:val="FF0000"/>
          <w:sz w:val="28"/>
        </w:rPr>
      </w:pPr>
      <w:r>
        <w:rPr>
          <w:rFonts w:ascii="標楷體" w:eastAsia="標楷體" w:hAnsi="標楷體" w:hint="eastAsia"/>
          <w:sz w:val="28"/>
        </w:rPr>
        <w:t xml:space="preserve">  </w:t>
      </w:r>
      <w:r w:rsidR="00EB61F0" w:rsidRPr="00A64E0C">
        <w:rPr>
          <w:rFonts w:ascii="標楷體" w:eastAsia="標楷體" w:hAnsi="標楷體" w:hint="eastAsia"/>
          <w:sz w:val="28"/>
        </w:rPr>
        <w:t>□</w:t>
      </w:r>
      <w:r w:rsidRPr="00A64E0C">
        <w:rPr>
          <w:rFonts w:ascii="標楷體" w:eastAsia="標楷體" w:hAnsi="標楷體" w:hint="eastAsia"/>
          <w:b/>
          <w:color w:val="FF0000"/>
          <w:sz w:val="28"/>
        </w:rPr>
        <w:t xml:space="preserve"> 召開審查會議</w:t>
      </w:r>
      <w:r w:rsidR="001D33AC" w:rsidRPr="00A64E0C">
        <w:rPr>
          <w:rFonts w:ascii="標楷體" w:eastAsia="標楷體" w:hAnsi="標楷體" w:hint="eastAsia"/>
          <w:b/>
          <w:color w:val="FF0000"/>
          <w:sz w:val="28"/>
        </w:rPr>
        <w:t>。</w:t>
      </w:r>
    </w:p>
    <w:p w:rsidR="004E01C0" w:rsidRPr="00A64E0C" w:rsidRDefault="004E01C0" w:rsidP="00D256C3">
      <w:pPr>
        <w:spacing w:line="500" w:lineRule="exact"/>
        <w:ind w:leftChars="400" w:left="960"/>
        <w:jc w:val="both"/>
        <w:textDirection w:val="lrTbV"/>
        <w:rPr>
          <w:rFonts w:ascii="標楷體" w:eastAsia="標楷體" w:hAnsi="標楷體"/>
          <w:b/>
          <w:color w:val="FF0000"/>
          <w:sz w:val="28"/>
        </w:rPr>
      </w:pPr>
      <w:r w:rsidRPr="00A64E0C">
        <w:rPr>
          <w:rFonts w:ascii="標楷體" w:eastAsia="標楷體" w:hAnsi="標楷體" w:hint="eastAsia"/>
          <w:b/>
          <w:color w:val="FF0000"/>
          <w:sz w:val="28"/>
        </w:rPr>
        <w:t xml:space="preserve">  </w:t>
      </w:r>
      <w:r w:rsidR="00817EB5">
        <w:rPr>
          <w:rFonts w:ascii="標楷體" w:eastAsia="標楷體" w:hAnsi="標楷體" w:hint="eastAsia"/>
          <w:sz w:val="28"/>
        </w:rPr>
        <w:t>■</w:t>
      </w:r>
      <w:r w:rsidR="001336F3" w:rsidRPr="00D57CE3">
        <w:rPr>
          <w:rFonts w:ascii="標楷體" w:eastAsia="標楷體" w:hAnsi="標楷體" w:hint="eastAsia"/>
          <w:b/>
          <w:color w:val="FF0000"/>
          <w:sz w:val="28"/>
        </w:rPr>
        <w:t>以書面資料審查</w:t>
      </w:r>
      <w:r w:rsidR="001336F3" w:rsidRPr="001336F3">
        <w:rPr>
          <w:rFonts w:ascii="標楷體" w:eastAsia="標楷體" w:hAnsi="標楷體" w:hint="eastAsia"/>
          <w:b/>
          <w:color w:val="FF0000"/>
          <w:sz w:val="28"/>
        </w:rPr>
        <w:t>，必要時召開審查會議。</w:t>
      </w:r>
    </w:p>
    <w:p w:rsidR="00A64E0C" w:rsidRDefault="00A64E0C" w:rsidP="00D256C3">
      <w:pPr>
        <w:spacing w:line="500" w:lineRule="exact"/>
        <w:ind w:left="1440" w:hanging="540"/>
        <w:jc w:val="both"/>
        <w:textDirection w:val="lrTbV"/>
        <w:rPr>
          <w:rFonts w:ascii="標楷體" w:eastAsia="標楷體" w:hAnsi="標楷體"/>
          <w:b/>
          <w:sz w:val="28"/>
        </w:rPr>
      </w:pPr>
      <w:r w:rsidRPr="00A64E0C">
        <w:rPr>
          <w:rFonts w:ascii="標楷體" w:eastAsia="標楷體" w:hAnsi="標楷體" w:hint="eastAsia"/>
          <w:sz w:val="28"/>
        </w:rPr>
        <w:t>□</w:t>
      </w:r>
      <w:r>
        <w:rPr>
          <w:rFonts w:ascii="標楷體" w:eastAsia="標楷體" w:hAnsi="標楷體" w:hint="eastAsia"/>
          <w:sz w:val="28"/>
        </w:rPr>
        <w:t xml:space="preserve"> </w:t>
      </w:r>
      <w:r w:rsidRPr="00A64E0C">
        <w:rPr>
          <w:rFonts w:ascii="標楷體" w:eastAsia="標楷體" w:hAnsi="標楷體" w:hint="eastAsia"/>
          <w:b/>
          <w:sz w:val="28"/>
        </w:rPr>
        <w:t>本案採分期書面</w:t>
      </w:r>
      <w:r>
        <w:rPr>
          <w:rFonts w:ascii="標楷體" w:eastAsia="標楷體" w:hAnsi="標楷體" w:hint="eastAsia"/>
          <w:b/>
          <w:sz w:val="28"/>
        </w:rPr>
        <w:t>審查（</w:t>
      </w:r>
      <w:r w:rsidRPr="00A64E0C">
        <w:rPr>
          <w:rFonts w:ascii="標楷體" w:eastAsia="標楷體" w:hAnsi="標楷體" w:hint="eastAsia"/>
          <w:b/>
          <w:sz w:val="28"/>
        </w:rPr>
        <w:t>□以書面資料 □召開審查會議</w:t>
      </w:r>
      <w:r>
        <w:rPr>
          <w:rFonts w:ascii="標楷體" w:eastAsia="標楷體" w:hAnsi="標楷體" w:hint="eastAsia"/>
          <w:b/>
          <w:sz w:val="28"/>
        </w:rPr>
        <w:t>）</w:t>
      </w:r>
      <w:r w:rsidRPr="00A64E0C">
        <w:rPr>
          <w:rFonts w:ascii="標楷體" w:eastAsia="標楷體" w:hAnsi="標楷體" w:hint="eastAsia"/>
          <w:b/>
          <w:sz w:val="28"/>
        </w:rPr>
        <w:t>驗收</w:t>
      </w:r>
      <w:r>
        <w:rPr>
          <w:rFonts w:ascii="標楷體" w:eastAsia="標楷體" w:hAnsi="標楷體" w:hint="eastAsia"/>
          <w:b/>
          <w:sz w:val="28"/>
        </w:rPr>
        <w:t>。</w:t>
      </w:r>
    </w:p>
    <w:p w:rsidR="001357D2" w:rsidRPr="00A64E0C" w:rsidRDefault="001357D2" w:rsidP="00D256C3">
      <w:pPr>
        <w:spacing w:line="500" w:lineRule="exact"/>
        <w:ind w:left="1440" w:hanging="540"/>
        <w:jc w:val="both"/>
        <w:textDirection w:val="lrTbV"/>
        <w:rPr>
          <w:rFonts w:ascii="標楷體" w:eastAsia="標楷體"/>
          <w:sz w:val="28"/>
          <w:u w:val="single"/>
        </w:rPr>
      </w:pPr>
      <w:r w:rsidRPr="00A64E0C">
        <w:rPr>
          <w:rFonts w:ascii="標楷體" w:eastAsia="標楷體" w:hAnsi="標楷體" w:hint="eastAsia"/>
          <w:sz w:val="28"/>
        </w:rPr>
        <w:t>□</w:t>
      </w:r>
      <w:r>
        <w:rPr>
          <w:rFonts w:ascii="標楷體" w:eastAsia="標楷體" w:hAnsi="標楷體" w:hint="eastAsia"/>
          <w:sz w:val="28"/>
        </w:rPr>
        <w:t xml:space="preserve"> </w:t>
      </w:r>
      <w:r w:rsidRPr="00A64E0C">
        <w:rPr>
          <w:rFonts w:ascii="標楷體" w:eastAsia="標楷體" w:hAnsi="標楷體" w:hint="eastAsia"/>
          <w:b/>
          <w:sz w:val="28"/>
        </w:rPr>
        <w:t>本案採</w:t>
      </w:r>
      <w:r>
        <w:rPr>
          <w:rFonts w:ascii="標楷體" w:eastAsia="標楷體" w:hAnsi="標楷體" w:hint="eastAsia"/>
          <w:b/>
          <w:sz w:val="28"/>
        </w:rPr>
        <w:t>一次</w:t>
      </w:r>
      <w:r w:rsidRPr="00A64E0C">
        <w:rPr>
          <w:rFonts w:ascii="標楷體" w:eastAsia="標楷體" w:hAnsi="標楷體" w:hint="eastAsia"/>
          <w:b/>
          <w:sz w:val="28"/>
        </w:rPr>
        <w:t>書面</w:t>
      </w:r>
      <w:r>
        <w:rPr>
          <w:rFonts w:ascii="標楷體" w:eastAsia="標楷體" w:hAnsi="標楷體" w:hint="eastAsia"/>
          <w:b/>
          <w:sz w:val="28"/>
        </w:rPr>
        <w:t>審查（</w:t>
      </w:r>
      <w:r w:rsidRPr="00A64E0C">
        <w:rPr>
          <w:rFonts w:ascii="標楷體" w:eastAsia="標楷體" w:hAnsi="標楷體" w:hint="eastAsia"/>
          <w:b/>
          <w:sz w:val="28"/>
        </w:rPr>
        <w:t>□以書面資料 □召開審查會議</w:t>
      </w:r>
      <w:r>
        <w:rPr>
          <w:rFonts w:ascii="標楷體" w:eastAsia="標楷體" w:hAnsi="標楷體" w:hint="eastAsia"/>
          <w:b/>
          <w:sz w:val="28"/>
        </w:rPr>
        <w:t>）</w:t>
      </w:r>
      <w:r w:rsidRPr="00A64E0C">
        <w:rPr>
          <w:rFonts w:ascii="標楷體" w:eastAsia="標楷體" w:hAnsi="標楷體" w:hint="eastAsia"/>
          <w:b/>
          <w:sz w:val="28"/>
        </w:rPr>
        <w:t>驗收</w:t>
      </w:r>
      <w:r>
        <w:rPr>
          <w:rFonts w:ascii="標楷體" w:eastAsia="標楷體" w:hAnsi="標楷體" w:hint="eastAsia"/>
          <w:b/>
          <w:sz w:val="28"/>
        </w:rPr>
        <w:t>。</w:t>
      </w:r>
    </w:p>
    <w:p w:rsidR="001357D2" w:rsidRPr="001357D2" w:rsidRDefault="00396872" w:rsidP="00D256C3">
      <w:pPr>
        <w:spacing w:line="500" w:lineRule="exact"/>
        <w:ind w:left="1440" w:hanging="540"/>
        <w:jc w:val="both"/>
        <w:textDirection w:val="lrTbV"/>
        <w:rPr>
          <w:rFonts w:ascii="標楷體" w:eastAsia="標楷體"/>
          <w:sz w:val="28"/>
          <w:u w:val="single"/>
        </w:rPr>
      </w:pPr>
      <w:r w:rsidRPr="00A64E0C">
        <w:rPr>
          <w:rFonts w:ascii="標楷體" w:eastAsia="標楷體" w:hAnsi="標楷體" w:hint="eastAsia"/>
          <w:sz w:val="28"/>
        </w:rPr>
        <w:t>□</w:t>
      </w:r>
      <w:r>
        <w:rPr>
          <w:rFonts w:ascii="標楷體" w:eastAsia="標楷體" w:hAnsi="標楷體" w:hint="eastAsia"/>
          <w:sz w:val="28"/>
        </w:rPr>
        <w:t xml:space="preserve"> 其他：（請載明）</w:t>
      </w:r>
    </w:p>
    <w:p w:rsidR="00B60FAD" w:rsidRPr="000A593A" w:rsidRDefault="00B60FAD" w:rsidP="00D256C3">
      <w:pPr>
        <w:pStyle w:val="a5"/>
        <w:snapToGrid w:val="0"/>
        <w:spacing w:line="500" w:lineRule="exact"/>
        <w:ind w:left="180" w:firstLine="360"/>
        <w:jc w:val="both"/>
        <w:rPr>
          <w:rFonts w:ascii="標楷體" w:hAnsi="標楷體"/>
          <w:b/>
          <w:sz w:val="32"/>
          <w:szCs w:val="32"/>
        </w:rPr>
      </w:pPr>
      <w:r w:rsidRPr="000A593A">
        <w:rPr>
          <w:rFonts w:ascii="標楷體" w:hAnsi="標楷體" w:hint="eastAsia"/>
          <w:b/>
          <w:sz w:val="32"/>
          <w:szCs w:val="32"/>
        </w:rPr>
        <w:t>二、本案</w:t>
      </w:r>
      <w:r w:rsidRPr="000A593A">
        <w:rPr>
          <w:rFonts w:hint="eastAsia"/>
          <w:b/>
          <w:sz w:val="32"/>
          <w:szCs w:val="32"/>
        </w:rPr>
        <w:t>採分</w:t>
      </w:r>
      <w:r w:rsidRPr="000A593A">
        <w:rPr>
          <w:rFonts w:hint="eastAsia"/>
          <w:b/>
          <w:color w:val="FF0000"/>
          <w:sz w:val="32"/>
          <w:szCs w:val="32"/>
        </w:rPr>
        <w:t>3</w:t>
      </w:r>
      <w:r w:rsidRPr="000A593A">
        <w:rPr>
          <w:rFonts w:hint="eastAsia"/>
          <w:b/>
          <w:sz w:val="32"/>
          <w:szCs w:val="32"/>
        </w:rPr>
        <w:t>期付款方式辦理：</w:t>
      </w:r>
      <w:r w:rsidR="00A17152" w:rsidRPr="000A593A">
        <w:rPr>
          <w:rFonts w:ascii="標楷體" w:hAnsi="標楷體" w:hint="eastAsia"/>
          <w:b/>
          <w:sz w:val="32"/>
          <w:szCs w:val="32"/>
        </w:rPr>
        <w:t xml:space="preserve"> </w:t>
      </w:r>
    </w:p>
    <w:p w:rsidR="009A13EB" w:rsidRPr="00F1634F" w:rsidRDefault="009A13EB" w:rsidP="009A13EB">
      <w:pPr>
        <w:spacing w:line="460" w:lineRule="exact"/>
        <w:ind w:leftChars="375" w:left="3060" w:hanging="2160"/>
        <w:rPr>
          <w:rFonts w:ascii="新細明體" w:hAnsi="新細明體"/>
          <w:b/>
          <w:color w:val="0000FF"/>
          <w:sz w:val="28"/>
          <w:szCs w:val="28"/>
        </w:rPr>
      </w:pPr>
      <w:r w:rsidRPr="00FA1BAF">
        <w:rPr>
          <w:rFonts w:ascii="標楷體" w:eastAsia="標楷體" w:hAnsi="標楷體" w:hint="eastAsia"/>
          <w:b/>
          <w:sz w:val="28"/>
          <w:szCs w:val="28"/>
        </w:rPr>
        <w:t>（一）</w:t>
      </w:r>
      <w:r w:rsidRPr="00FA1BAF">
        <w:rPr>
          <w:rStyle w:val="emailstyle15"/>
          <w:rFonts w:ascii="標楷體" w:eastAsia="標楷體" w:hAnsi="標楷體" w:hint="eastAsia"/>
          <w:b/>
          <w:color w:val="auto"/>
          <w:sz w:val="28"/>
          <w:szCs w:val="28"/>
        </w:rPr>
        <w:t>第1期款：</w:t>
      </w:r>
      <w:r w:rsidR="00281402">
        <w:rPr>
          <w:rStyle w:val="emailstyle15"/>
          <w:rFonts w:ascii="標楷體" w:eastAsia="標楷體" w:hAnsi="標楷體" w:hint="eastAsia"/>
          <w:b/>
          <w:color w:val="FF0000"/>
          <w:sz w:val="28"/>
          <w:szCs w:val="28"/>
        </w:rPr>
        <w:t>於簽約完成</w:t>
      </w:r>
      <w:r w:rsidR="00281402" w:rsidRPr="00E10C3A">
        <w:rPr>
          <w:rFonts w:ascii="Arial" w:eastAsia="標楷體" w:hAnsi="Arial" w:cs="Arial" w:hint="eastAsia"/>
          <w:color w:val="000000"/>
          <w:sz w:val="28"/>
          <w:szCs w:val="28"/>
        </w:rPr>
        <w:t>、</w:t>
      </w:r>
      <w:r w:rsidR="00281402" w:rsidRPr="00E10C3A">
        <w:rPr>
          <w:rFonts w:eastAsia="標楷體" w:hAnsi="標楷體" w:hint="eastAsia"/>
          <w:color w:val="000000"/>
          <w:sz w:val="28"/>
          <w:szCs w:val="28"/>
        </w:rPr>
        <w:t>政府研究資訊系統</w:t>
      </w:r>
      <w:r w:rsidR="00281402" w:rsidRPr="00E10C3A">
        <w:rPr>
          <w:rFonts w:eastAsia="標楷體" w:hint="eastAsia"/>
          <w:color w:val="000000"/>
          <w:sz w:val="28"/>
          <w:szCs w:val="28"/>
        </w:rPr>
        <w:t>(</w:t>
      </w:r>
      <w:r w:rsidR="00281402" w:rsidRPr="00E10C3A">
        <w:rPr>
          <w:rFonts w:eastAsia="標楷體"/>
          <w:color w:val="000000"/>
          <w:sz w:val="28"/>
          <w:szCs w:val="28"/>
        </w:rPr>
        <w:t xml:space="preserve"> </w:t>
      </w:r>
      <w:r w:rsidR="00281402" w:rsidRPr="00E10C3A">
        <w:rPr>
          <w:rFonts w:eastAsia="標楷體" w:hint="eastAsia"/>
          <w:color w:val="000000"/>
          <w:sz w:val="28"/>
          <w:szCs w:val="28"/>
        </w:rPr>
        <w:t>GRB)</w:t>
      </w:r>
      <w:r w:rsidR="00281402" w:rsidRPr="00E10C3A">
        <w:rPr>
          <w:rFonts w:eastAsia="標楷體" w:hAnsi="標楷體" w:hint="eastAsia"/>
          <w:color w:val="000000"/>
          <w:sz w:val="28"/>
          <w:szCs w:val="28"/>
        </w:rPr>
        <w:t>登錄資料</w:t>
      </w:r>
      <w:r w:rsidR="00281402" w:rsidRPr="00E10C3A">
        <w:rPr>
          <w:rFonts w:eastAsia="標楷體" w:hint="eastAsia"/>
          <w:color w:val="000000"/>
          <w:sz w:val="28"/>
          <w:szCs w:val="28"/>
        </w:rPr>
        <w:t>(</w:t>
      </w:r>
      <w:r w:rsidR="00281402" w:rsidRPr="00E10C3A">
        <w:rPr>
          <w:rFonts w:eastAsia="標楷體" w:hAnsi="標楷體" w:hint="eastAsia"/>
          <w:color w:val="000000"/>
          <w:sz w:val="28"/>
          <w:szCs w:val="28"/>
        </w:rPr>
        <w:t>計畫摘要填報</w:t>
      </w:r>
      <w:r w:rsidR="00281402" w:rsidRPr="00E10C3A">
        <w:rPr>
          <w:rFonts w:eastAsia="標楷體"/>
          <w:color w:val="000000"/>
          <w:sz w:val="28"/>
          <w:szCs w:val="28"/>
          <w:u w:val="single"/>
        </w:rPr>
        <w:t>http://www.grb.gov.tw/index.htm</w:t>
      </w:r>
      <w:r w:rsidR="00281402" w:rsidRPr="00E10C3A">
        <w:rPr>
          <w:rFonts w:eastAsia="標楷體" w:hint="eastAsia"/>
          <w:color w:val="000000"/>
          <w:sz w:val="28"/>
          <w:szCs w:val="28"/>
          <w:u w:val="single"/>
        </w:rPr>
        <w:t>)</w:t>
      </w:r>
      <w:r w:rsidR="00281402" w:rsidRPr="00E10C3A">
        <w:rPr>
          <w:rFonts w:ascii="Arial" w:eastAsia="標楷體" w:hAnsi="Arial" w:cs="Arial" w:hint="eastAsia"/>
          <w:color w:val="000000"/>
          <w:sz w:val="28"/>
          <w:szCs w:val="28"/>
        </w:rPr>
        <w:t>，將領據、</w:t>
      </w:r>
      <w:r w:rsidR="00281402" w:rsidRPr="00E10C3A">
        <w:rPr>
          <w:rFonts w:eastAsia="標楷體"/>
          <w:color w:val="000000"/>
          <w:sz w:val="28"/>
          <w:szCs w:val="28"/>
        </w:rPr>
        <w:t>GRB</w:t>
      </w:r>
      <w:r w:rsidR="00281402" w:rsidRPr="00E10C3A">
        <w:rPr>
          <w:rFonts w:ascii="Arial" w:eastAsia="標楷體" w:hAnsi="Arial" w:cs="Arial" w:hint="eastAsia"/>
          <w:color w:val="000000"/>
          <w:sz w:val="28"/>
          <w:szCs w:val="28"/>
        </w:rPr>
        <w:t>登錄資料送機關審核無誤</w:t>
      </w:r>
      <w:r w:rsidR="00281402">
        <w:rPr>
          <w:rStyle w:val="emailstyle15"/>
          <w:rFonts w:ascii="標楷體" w:eastAsia="標楷體" w:hAnsi="標楷體" w:hint="eastAsia"/>
          <w:b/>
          <w:color w:val="FF0000"/>
          <w:sz w:val="28"/>
          <w:szCs w:val="28"/>
        </w:rPr>
        <w:t>後</w:t>
      </w:r>
      <w:r w:rsidR="00281402">
        <w:rPr>
          <w:rStyle w:val="emailstyle15"/>
          <w:rFonts w:ascii="標楷體" w:eastAsia="標楷體" w:hAnsi="標楷體" w:hint="eastAsia"/>
          <w:color w:val="FF0000"/>
          <w:sz w:val="28"/>
          <w:szCs w:val="28"/>
        </w:rPr>
        <w:t>，</w:t>
      </w:r>
      <w:r w:rsidR="00281402">
        <w:rPr>
          <w:rFonts w:ascii="標楷體" w:eastAsia="標楷體" w:hAnsi="標楷體" w:cs="Arial" w:hint="eastAsia"/>
          <w:b/>
          <w:sz w:val="28"/>
          <w:szCs w:val="28"/>
        </w:rPr>
        <w:t>且</w:t>
      </w:r>
      <w:r w:rsidR="00E72017">
        <w:rPr>
          <w:rFonts w:ascii="標楷體" w:eastAsia="標楷體" w:hAnsi="標楷體" w:cs="Arial" w:hint="eastAsia"/>
          <w:b/>
          <w:sz w:val="28"/>
          <w:szCs w:val="28"/>
        </w:rPr>
        <w:t>110</w:t>
      </w:r>
      <w:r w:rsidR="00281402">
        <w:rPr>
          <w:rFonts w:ascii="標楷體" w:eastAsia="標楷體" w:hAnsi="標楷體" w:cs="Arial" w:hint="eastAsia"/>
          <w:b/>
          <w:sz w:val="28"/>
          <w:szCs w:val="28"/>
        </w:rPr>
        <w:t>年度預算經立法院審議通過後</w:t>
      </w:r>
      <w:r w:rsidR="00281402">
        <w:rPr>
          <w:rStyle w:val="emailstyle15"/>
          <w:rFonts w:ascii="標楷體" w:eastAsia="標楷體" w:hAnsi="標楷體" w:hint="eastAsia"/>
          <w:sz w:val="28"/>
          <w:szCs w:val="28"/>
        </w:rPr>
        <w:t>，</w:t>
      </w:r>
      <w:r w:rsidR="00281402" w:rsidRPr="00B84F94">
        <w:rPr>
          <w:rStyle w:val="emailstyle15"/>
          <w:rFonts w:ascii="標楷體" w:eastAsia="標楷體" w:hAnsi="標楷體" w:hint="eastAsia"/>
          <w:b/>
          <w:color w:val="FF0000"/>
          <w:sz w:val="28"/>
          <w:szCs w:val="28"/>
        </w:rPr>
        <w:t>給付契約總價3</w:t>
      </w:r>
      <w:r w:rsidR="00281402" w:rsidRPr="00FF3550">
        <w:rPr>
          <w:rStyle w:val="emailstyle15"/>
          <w:rFonts w:ascii="標楷體" w:eastAsia="標楷體" w:hAnsi="標楷體" w:hint="eastAsia"/>
          <w:b/>
          <w:color w:val="FF0000"/>
          <w:sz w:val="28"/>
          <w:szCs w:val="28"/>
        </w:rPr>
        <w:t>0 %（即◎</w:t>
      </w:r>
      <w:r w:rsidR="00281402" w:rsidRPr="00F1634F">
        <w:rPr>
          <w:rStyle w:val="emailstyle15"/>
          <w:rFonts w:ascii="標楷體" w:eastAsia="標楷體" w:hAnsi="標楷體" w:hint="eastAsia"/>
          <w:b/>
          <w:color w:val="FF0000"/>
          <w:sz w:val="28"/>
          <w:szCs w:val="28"/>
        </w:rPr>
        <w:t>佰◎拾◎萬◎仟◎元整）</w:t>
      </w:r>
      <w:r w:rsidR="00281402" w:rsidRPr="00F1634F">
        <w:rPr>
          <w:rFonts w:ascii="標楷體" w:eastAsia="標楷體" w:hAnsi="標楷體" w:hint="eastAsia"/>
          <w:b/>
          <w:color w:val="FF0000"/>
          <w:sz w:val="28"/>
          <w:szCs w:val="28"/>
        </w:rPr>
        <w:t>。</w:t>
      </w:r>
    </w:p>
    <w:p w:rsidR="009A13EB" w:rsidRPr="00F1634F" w:rsidRDefault="009A13EB" w:rsidP="00F2395B">
      <w:pPr>
        <w:spacing w:line="460" w:lineRule="exact"/>
        <w:ind w:leftChars="375" w:left="3061" w:hangingChars="771" w:hanging="2161"/>
        <w:rPr>
          <w:rStyle w:val="emailstyle15"/>
          <w:rFonts w:ascii="標楷體" w:eastAsia="標楷體" w:hAnsi="標楷體"/>
          <w:b/>
          <w:color w:val="FF0000"/>
          <w:sz w:val="28"/>
          <w:szCs w:val="28"/>
        </w:rPr>
      </w:pPr>
      <w:r w:rsidRPr="00FA1BAF">
        <w:rPr>
          <w:rFonts w:ascii="標楷體" w:eastAsia="標楷體" w:hAnsi="標楷體" w:hint="eastAsia"/>
          <w:b/>
          <w:sz w:val="28"/>
          <w:szCs w:val="28"/>
        </w:rPr>
        <w:t>（二）</w:t>
      </w:r>
      <w:r w:rsidRPr="00FA1BAF">
        <w:rPr>
          <w:rStyle w:val="emailstyle15"/>
          <w:rFonts w:ascii="標楷體" w:eastAsia="標楷體" w:hAnsi="標楷體" w:hint="eastAsia"/>
          <w:b/>
          <w:color w:val="auto"/>
          <w:sz w:val="28"/>
          <w:szCs w:val="28"/>
        </w:rPr>
        <w:t>第2期款：</w:t>
      </w:r>
      <w:r w:rsidR="00281402" w:rsidRPr="00F1634F">
        <w:rPr>
          <w:rStyle w:val="emailstyle15"/>
          <w:rFonts w:ascii="標楷體" w:eastAsia="標楷體" w:hAnsi="標楷體" w:hint="eastAsia"/>
          <w:b/>
          <w:color w:val="FF0000"/>
          <w:sz w:val="28"/>
          <w:szCs w:val="28"/>
        </w:rPr>
        <w:t>於</w:t>
      </w:r>
      <w:r w:rsidR="00525D0A">
        <w:rPr>
          <w:rStyle w:val="emailstyle15"/>
          <w:rFonts w:ascii="標楷體" w:eastAsia="標楷體" w:hAnsi="標楷體" w:hint="eastAsia"/>
          <w:b/>
          <w:color w:val="FF0000"/>
          <w:sz w:val="28"/>
          <w:szCs w:val="28"/>
        </w:rPr>
        <w:t>110</w:t>
      </w:r>
      <w:r w:rsidR="00281402" w:rsidRPr="00F1634F">
        <w:rPr>
          <w:rStyle w:val="emailstyle15"/>
          <w:rFonts w:ascii="標楷體" w:eastAsia="標楷體" w:hAnsi="標楷體" w:hint="eastAsia"/>
          <w:b/>
          <w:color w:val="FF0000"/>
          <w:sz w:val="28"/>
          <w:szCs w:val="28"/>
        </w:rPr>
        <w:t>年</w:t>
      </w:r>
      <w:r w:rsidR="00281402">
        <w:rPr>
          <w:rStyle w:val="emailstyle15"/>
          <w:rFonts w:ascii="標楷體" w:eastAsia="標楷體" w:hAnsi="標楷體" w:hint="eastAsia"/>
          <w:b/>
          <w:color w:val="FF0000"/>
          <w:sz w:val="28"/>
          <w:szCs w:val="28"/>
        </w:rPr>
        <w:t>6</w:t>
      </w:r>
      <w:r w:rsidR="00281402" w:rsidRPr="00F1634F">
        <w:rPr>
          <w:rStyle w:val="emailstyle15"/>
          <w:rFonts w:ascii="標楷體" w:eastAsia="標楷體" w:hAnsi="標楷體" w:hint="eastAsia"/>
          <w:b/>
          <w:color w:val="FF0000"/>
          <w:sz w:val="28"/>
          <w:szCs w:val="28"/>
        </w:rPr>
        <w:t>月</w:t>
      </w:r>
      <w:r w:rsidR="00281402">
        <w:rPr>
          <w:rStyle w:val="emailstyle15"/>
          <w:rFonts w:ascii="標楷體" w:eastAsia="標楷體" w:hAnsi="標楷體" w:hint="eastAsia"/>
          <w:b/>
          <w:color w:val="FF0000"/>
          <w:sz w:val="28"/>
          <w:szCs w:val="28"/>
        </w:rPr>
        <w:t>30</w:t>
      </w:r>
      <w:r w:rsidR="00281402" w:rsidRPr="00F1634F">
        <w:rPr>
          <w:rStyle w:val="emailstyle15"/>
          <w:rFonts w:ascii="標楷體" w:eastAsia="標楷體" w:hAnsi="標楷體" w:hint="eastAsia"/>
          <w:b/>
          <w:color w:val="FF0000"/>
          <w:sz w:val="28"/>
          <w:szCs w:val="28"/>
        </w:rPr>
        <w:t>日前</w:t>
      </w:r>
      <w:r w:rsidR="00281402" w:rsidRPr="00FA1BAF">
        <w:rPr>
          <w:rStyle w:val="emailstyle15"/>
          <w:rFonts w:ascii="標楷體" w:eastAsia="標楷體" w:hAnsi="標楷體" w:hint="eastAsia"/>
          <w:b/>
          <w:color w:val="auto"/>
          <w:sz w:val="28"/>
          <w:szCs w:val="28"/>
        </w:rPr>
        <w:t>完成期中報告</w:t>
      </w:r>
      <w:r w:rsidR="00281402" w:rsidRPr="00F1634F">
        <w:rPr>
          <w:rStyle w:val="emailstyle15"/>
          <w:rFonts w:ascii="標楷體" w:eastAsia="標楷體" w:hAnsi="標楷體" w:hint="eastAsia"/>
          <w:b/>
          <w:color w:val="FF0000"/>
          <w:sz w:val="28"/>
          <w:szCs w:val="28"/>
        </w:rPr>
        <w:t>（1式</w:t>
      </w:r>
      <w:r w:rsidR="00281402">
        <w:rPr>
          <w:rStyle w:val="emailstyle15"/>
          <w:rFonts w:ascii="標楷體" w:eastAsia="標楷體" w:hAnsi="標楷體" w:hint="eastAsia"/>
          <w:b/>
          <w:color w:val="FF0000"/>
          <w:sz w:val="28"/>
          <w:szCs w:val="28"/>
        </w:rPr>
        <w:t>3</w:t>
      </w:r>
      <w:r w:rsidR="00281402" w:rsidRPr="00F1634F">
        <w:rPr>
          <w:rStyle w:val="emailstyle15"/>
          <w:rFonts w:ascii="標楷體" w:eastAsia="標楷體" w:hAnsi="標楷體" w:hint="eastAsia"/>
          <w:b/>
          <w:color w:val="FF0000"/>
          <w:sz w:val="28"/>
          <w:szCs w:val="28"/>
        </w:rPr>
        <w:t>份</w:t>
      </w:r>
      <w:r w:rsidR="00281402">
        <w:rPr>
          <w:rStyle w:val="emailstyle15"/>
          <w:rFonts w:ascii="標楷體" w:eastAsia="標楷體" w:hAnsi="標楷體" w:hint="eastAsia"/>
          <w:b/>
          <w:color w:val="FF0000"/>
          <w:sz w:val="28"/>
          <w:szCs w:val="28"/>
        </w:rPr>
        <w:t>及電子檔光碟1份</w:t>
      </w:r>
      <w:r w:rsidR="00281402" w:rsidRPr="00F1634F">
        <w:rPr>
          <w:rStyle w:val="emailstyle15"/>
          <w:rFonts w:ascii="標楷體" w:eastAsia="標楷體" w:hAnsi="標楷體" w:hint="eastAsia"/>
          <w:b/>
          <w:color w:val="FF0000"/>
          <w:sz w:val="28"/>
          <w:szCs w:val="28"/>
        </w:rPr>
        <w:t>）</w:t>
      </w:r>
      <w:r w:rsidR="00281402" w:rsidRPr="00995793">
        <w:rPr>
          <w:rFonts w:eastAsia="標楷體"/>
          <w:sz w:val="28"/>
          <w:szCs w:val="28"/>
        </w:rPr>
        <w:t>(</w:t>
      </w:r>
      <w:r w:rsidR="00281402" w:rsidRPr="00995793">
        <w:rPr>
          <w:rFonts w:eastAsia="標楷體" w:hint="eastAsia"/>
          <w:sz w:val="28"/>
          <w:szCs w:val="28"/>
        </w:rPr>
        <w:t>以機關收文日為準</w:t>
      </w:r>
      <w:r w:rsidR="00281402" w:rsidRPr="00995793">
        <w:rPr>
          <w:rFonts w:eastAsia="標楷體"/>
          <w:sz w:val="28"/>
          <w:szCs w:val="28"/>
        </w:rPr>
        <w:t>)</w:t>
      </w:r>
      <w:r w:rsidR="00281402" w:rsidRPr="00CB4EA3">
        <w:rPr>
          <w:rFonts w:eastAsia="標楷體" w:cs="Arial" w:hint="eastAsia"/>
          <w:sz w:val="28"/>
          <w:szCs w:val="28"/>
        </w:rPr>
        <w:t xml:space="preserve"> </w:t>
      </w:r>
      <w:r w:rsidR="00281402" w:rsidRPr="00995793">
        <w:rPr>
          <w:rFonts w:eastAsia="標楷體" w:cs="Arial" w:hint="eastAsia"/>
          <w:sz w:val="28"/>
          <w:szCs w:val="28"/>
        </w:rPr>
        <w:t>及</w:t>
      </w:r>
      <w:r w:rsidR="00281402" w:rsidRPr="00995793">
        <w:rPr>
          <w:rFonts w:ascii="標楷體" w:eastAsia="標楷體" w:hAnsi="標楷體" w:hint="eastAsia"/>
          <w:sz w:val="28"/>
          <w:szCs w:val="28"/>
        </w:rPr>
        <w:t>完成</w:t>
      </w:r>
      <w:r w:rsidR="00281402" w:rsidRPr="00995793">
        <w:rPr>
          <w:rFonts w:eastAsia="標楷體"/>
          <w:sz w:val="28"/>
          <w:szCs w:val="28"/>
        </w:rPr>
        <w:t>GRB</w:t>
      </w:r>
      <w:r w:rsidR="00281402" w:rsidRPr="00995793">
        <w:rPr>
          <w:rFonts w:ascii="標楷體" w:eastAsia="標楷體" w:hAnsi="標楷體" w:hint="eastAsia"/>
          <w:sz w:val="28"/>
          <w:szCs w:val="28"/>
        </w:rPr>
        <w:t>期中報告摘要填報</w:t>
      </w:r>
      <w:r w:rsidR="00281402" w:rsidRPr="00F1634F">
        <w:rPr>
          <w:rStyle w:val="emailstyle15"/>
          <w:rFonts w:ascii="標楷體" w:eastAsia="標楷體" w:hAnsi="標楷體" w:hint="eastAsia"/>
          <w:b/>
          <w:color w:val="FF0000"/>
          <w:sz w:val="28"/>
          <w:szCs w:val="28"/>
        </w:rPr>
        <w:t>，</w:t>
      </w:r>
      <w:r w:rsidR="00281402" w:rsidRPr="00FA1BAF">
        <w:rPr>
          <w:rFonts w:ascii="標楷體" w:eastAsia="標楷體" w:hAnsi="標楷體" w:hint="eastAsia"/>
          <w:b/>
          <w:sz w:val="28"/>
          <w:szCs w:val="28"/>
        </w:rPr>
        <w:t>經機關</w:t>
      </w:r>
      <w:r w:rsidR="00281402" w:rsidRPr="00FA1BAF">
        <w:rPr>
          <w:rFonts w:ascii="標楷體" w:eastAsia="標楷體" w:hAnsi="標楷體" w:hint="eastAsia"/>
          <w:b/>
          <w:sz w:val="28"/>
          <w:szCs w:val="28"/>
          <w:shd w:val="pct15" w:color="auto" w:fill="FFFFFF"/>
        </w:rPr>
        <w:t>查驗</w:t>
      </w:r>
      <w:r w:rsidR="00281402" w:rsidRPr="00FA1BAF">
        <w:rPr>
          <w:rFonts w:ascii="標楷體" w:eastAsia="標楷體" w:hAnsi="標楷體" w:hint="eastAsia"/>
          <w:b/>
          <w:sz w:val="28"/>
          <w:szCs w:val="28"/>
        </w:rPr>
        <w:t>認可後，</w:t>
      </w:r>
      <w:r w:rsidR="00281402" w:rsidRPr="00FA1BAF">
        <w:rPr>
          <w:rStyle w:val="emailstyle15"/>
          <w:rFonts w:ascii="標楷體" w:eastAsia="標楷體" w:hAnsi="標楷體" w:hint="eastAsia"/>
          <w:b/>
          <w:color w:val="auto"/>
          <w:sz w:val="28"/>
          <w:szCs w:val="28"/>
        </w:rPr>
        <w:t>給付契約總價</w:t>
      </w:r>
      <w:r w:rsidR="00281402" w:rsidRPr="00F1634F">
        <w:rPr>
          <w:rStyle w:val="emailstyle15"/>
          <w:rFonts w:ascii="標楷體" w:eastAsia="標楷體" w:hAnsi="標楷體" w:hint="eastAsia"/>
          <w:b/>
          <w:color w:val="FF0000"/>
          <w:sz w:val="28"/>
          <w:szCs w:val="28"/>
        </w:rPr>
        <w:t>40 %（即◎佰◎拾◎萬◎仟◎元整）。</w:t>
      </w:r>
    </w:p>
    <w:p w:rsidR="009A13EB" w:rsidRPr="00F1634F" w:rsidRDefault="009A13EB" w:rsidP="002B66DC">
      <w:pPr>
        <w:pStyle w:val="a5"/>
        <w:snapToGrid w:val="0"/>
        <w:spacing w:line="460" w:lineRule="exact"/>
        <w:ind w:left="2977" w:hanging="1984"/>
        <w:jc w:val="both"/>
        <w:rPr>
          <w:rStyle w:val="emailstyle15"/>
          <w:rFonts w:ascii="標楷體" w:eastAsia="標楷體" w:hAnsi="標楷體"/>
          <w:b/>
          <w:color w:val="FF0000"/>
          <w:sz w:val="28"/>
          <w:szCs w:val="28"/>
        </w:rPr>
      </w:pPr>
      <w:r w:rsidRPr="00FA1BAF">
        <w:rPr>
          <w:rFonts w:ascii="標楷體" w:hAnsi="標楷體" w:hint="eastAsia"/>
          <w:b/>
          <w:sz w:val="28"/>
          <w:szCs w:val="28"/>
        </w:rPr>
        <w:t>（三）</w:t>
      </w:r>
      <w:r w:rsidRPr="00FA1BAF">
        <w:rPr>
          <w:rStyle w:val="emailstyle15"/>
          <w:rFonts w:ascii="標楷體" w:eastAsia="標楷體" w:hAnsi="標楷體" w:hint="eastAsia"/>
          <w:b/>
          <w:color w:val="auto"/>
          <w:sz w:val="28"/>
          <w:szCs w:val="28"/>
        </w:rPr>
        <w:t>第3期款：</w:t>
      </w:r>
      <w:r w:rsidR="00281402" w:rsidRPr="00F1634F">
        <w:rPr>
          <w:rStyle w:val="emailstyle15"/>
          <w:rFonts w:ascii="標楷體" w:eastAsia="標楷體" w:hAnsi="標楷體" w:hint="eastAsia"/>
          <w:b/>
          <w:color w:val="FF0000"/>
          <w:sz w:val="28"/>
          <w:szCs w:val="28"/>
        </w:rPr>
        <w:t>於</w:t>
      </w:r>
      <w:r w:rsidR="00525D0A">
        <w:rPr>
          <w:rStyle w:val="emailstyle15"/>
          <w:rFonts w:ascii="標楷體" w:eastAsia="標楷體" w:hAnsi="標楷體" w:hint="eastAsia"/>
          <w:b/>
          <w:color w:val="FF0000"/>
          <w:sz w:val="28"/>
          <w:szCs w:val="28"/>
        </w:rPr>
        <w:t>110</w:t>
      </w:r>
      <w:r w:rsidR="00281402" w:rsidRPr="00F1634F">
        <w:rPr>
          <w:rStyle w:val="emailstyle15"/>
          <w:rFonts w:ascii="標楷體" w:eastAsia="標楷體" w:hAnsi="標楷體" w:hint="eastAsia"/>
          <w:b/>
          <w:color w:val="FF0000"/>
          <w:sz w:val="28"/>
          <w:szCs w:val="28"/>
        </w:rPr>
        <w:t>年</w:t>
      </w:r>
      <w:r w:rsidR="00281402">
        <w:rPr>
          <w:rStyle w:val="emailstyle15"/>
          <w:rFonts w:ascii="標楷體" w:eastAsia="標楷體" w:hAnsi="標楷體" w:hint="eastAsia"/>
          <w:b/>
          <w:color w:val="FF0000"/>
          <w:sz w:val="28"/>
          <w:szCs w:val="28"/>
        </w:rPr>
        <w:t>12</w:t>
      </w:r>
      <w:r w:rsidR="00281402" w:rsidRPr="00F1634F">
        <w:rPr>
          <w:rStyle w:val="emailstyle15"/>
          <w:rFonts w:ascii="標楷體" w:eastAsia="標楷體" w:hAnsi="標楷體" w:hint="eastAsia"/>
          <w:b/>
          <w:color w:val="FF0000"/>
          <w:sz w:val="28"/>
          <w:szCs w:val="28"/>
        </w:rPr>
        <w:t>月</w:t>
      </w:r>
      <w:r w:rsidR="00281402">
        <w:rPr>
          <w:rStyle w:val="emailstyle15"/>
          <w:rFonts w:ascii="標楷體" w:eastAsia="標楷體" w:hAnsi="標楷體" w:hint="eastAsia"/>
          <w:b/>
          <w:color w:val="FF0000"/>
          <w:sz w:val="28"/>
          <w:szCs w:val="28"/>
        </w:rPr>
        <w:t>10</w:t>
      </w:r>
      <w:r w:rsidR="00281402" w:rsidRPr="00F1634F">
        <w:rPr>
          <w:rStyle w:val="emailstyle15"/>
          <w:rFonts w:ascii="標楷體" w:eastAsia="標楷體" w:hAnsi="標楷體" w:hint="eastAsia"/>
          <w:b/>
          <w:color w:val="FF0000"/>
          <w:sz w:val="28"/>
          <w:szCs w:val="28"/>
        </w:rPr>
        <w:t>日</w:t>
      </w:r>
      <w:r w:rsidR="00281402" w:rsidRPr="00DC6888">
        <w:rPr>
          <w:rStyle w:val="emailstyle15"/>
          <w:rFonts w:ascii="標楷體" w:eastAsia="標楷體" w:hAnsi="標楷體" w:hint="eastAsia"/>
          <w:b/>
          <w:color w:val="FF0000"/>
          <w:sz w:val="28"/>
          <w:szCs w:val="28"/>
        </w:rPr>
        <w:t>前</w:t>
      </w:r>
      <w:r w:rsidR="00281402" w:rsidRPr="008E25AF">
        <w:rPr>
          <w:sz w:val="28"/>
          <w:szCs w:val="28"/>
        </w:rPr>
        <w:t>(</w:t>
      </w:r>
      <w:r w:rsidR="00281402" w:rsidRPr="008E25AF">
        <w:rPr>
          <w:rFonts w:hint="eastAsia"/>
          <w:sz w:val="28"/>
          <w:szCs w:val="28"/>
        </w:rPr>
        <w:t>以機關收文日為準</w:t>
      </w:r>
      <w:r w:rsidR="00281402" w:rsidRPr="008E25AF">
        <w:rPr>
          <w:sz w:val="28"/>
          <w:szCs w:val="28"/>
        </w:rPr>
        <w:t>)</w:t>
      </w:r>
      <w:r w:rsidR="00281402">
        <w:rPr>
          <w:rStyle w:val="emailstyle15"/>
          <w:rFonts w:ascii="標楷體" w:eastAsia="標楷體" w:hAnsi="標楷體" w:hint="eastAsia"/>
          <w:b/>
          <w:color w:val="0000FF"/>
          <w:sz w:val="28"/>
          <w:szCs w:val="28"/>
        </w:rPr>
        <w:t>完成期末</w:t>
      </w:r>
      <w:r w:rsidR="00281402" w:rsidRPr="00DC6888">
        <w:rPr>
          <w:rStyle w:val="emailstyle15"/>
          <w:rFonts w:ascii="標楷體" w:eastAsia="標楷體" w:hAnsi="標楷體" w:hint="eastAsia"/>
          <w:b/>
          <w:color w:val="0000FF"/>
          <w:sz w:val="28"/>
          <w:szCs w:val="28"/>
        </w:rPr>
        <w:t>報告初稿1式</w:t>
      </w:r>
      <w:r w:rsidR="00281402">
        <w:rPr>
          <w:rStyle w:val="emailstyle15"/>
          <w:rFonts w:ascii="標楷體" w:eastAsia="標楷體" w:hAnsi="標楷體" w:hint="eastAsia"/>
          <w:b/>
          <w:color w:val="FF0000"/>
          <w:sz w:val="28"/>
          <w:szCs w:val="28"/>
        </w:rPr>
        <w:t>1</w:t>
      </w:r>
      <w:r w:rsidR="00281402" w:rsidRPr="00DC6888">
        <w:rPr>
          <w:rStyle w:val="emailstyle15"/>
          <w:rFonts w:ascii="標楷體" w:eastAsia="標楷體" w:hAnsi="標楷體" w:hint="eastAsia"/>
          <w:b/>
          <w:color w:val="0000FF"/>
          <w:sz w:val="28"/>
          <w:szCs w:val="28"/>
        </w:rPr>
        <w:t>份</w:t>
      </w:r>
      <w:r w:rsidR="00281402" w:rsidRPr="00DC6888">
        <w:rPr>
          <w:rStyle w:val="emailstyle15"/>
          <w:rFonts w:ascii="標楷體" w:eastAsia="標楷體" w:hAnsi="標楷體" w:hint="eastAsia"/>
          <w:b/>
          <w:sz w:val="28"/>
          <w:szCs w:val="28"/>
        </w:rPr>
        <w:t>；並於</w:t>
      </w:r>
      <w:r w:rsidR="00525D0A">
        <w:rPr>
          <w:rStyle w:val="emailstyle15"/>
          <w:rFonts w:ascii="標楷體" w:eastAsia="標楷體" w:hAnsi="標楷體" w:hint="eastAsia"/>
          <w:b/>
          <w:color w:val="FF0000"/>
          <w:sz w:val="28"/>
          <w:szCs w:val="28"/>
        </w:rPr>
        <w:t>110</w:t>
      </w:r>
      <w:r w:rsidR="00281402" w:rsidRPr="00F1634F">
        <w:rPr>
          <w:rStyle w:val="emailstyle15"/>
          <w:rFonts w:ascii="標楷體" w:eastAsia="標楷體" w:hAnsi="標楷體" w:hint="eastAsia"/>
          <w:b/>
          <w:color w:val="FF0000"/>
          <w:sz w:val="28"/>
          <w:szCs w:val="28"/>
        </w:rPr>
        <w:t>年</w:t>
      </w:r>
      <w:r w:rsidR="00281402">
        <w:rPr>
          <w:rStyle w:val="emailstyle15"/>
          <w:rFonts w:ascii="標楷體" w:eastAsia="標楷體" w:hAnsi="標楷體" w:hint="eastAsia"/>
          <w:b/>
          <w:color w:val="FF0000"/>
          <w:sz w:val="28"/>
          <w:szCs w:val="28"/>
        </w:rPr>
        <w:t>12</w:t>
      </w:r>
      <w:r w:rsidR="00281402" w:rsidRPr="00F1634F">
        <w:rPr>
          <w:rStyle w:val="emailstyle15"/>
          <w:rFonts w:ascii="標楷體" w:eastAsia="標楷體" w:hAnsi="標楷體" w:hint="eastAsia"/>
          <w:b/>
          <w:color w:val="FF0000"/>
          <w:sz w:val="28"/>
          <w:szCs w:val="28"/>
        </w:rPr>
        <w:t>月</w:t>
      </w:r>
      <w:r w:rsidR="00281402">
        <w:rPr>
          <w:rStyle w:val="emailstyle15"/>
          <w:rFonts w:ascii="標楷體" w:eastAsia="標楷體" w:hAnsi="標楷體" w:hint="eastAsia"/>
          <w:b/>
          <w:color w:val="FF0000"/>
          <w:sz w:val="28"/>
          <w:szCs w:val="28"/>
        </w:rPr>
        <w:t>31</w:t>
      </w:r>
      <w:r w:rsidR="00281402" w:rsidRPr="00F1634F">
        <w:rPr>
          <w:rStyle w:val="emailstyle15"/>
          <w:rFonts w:ascii="標楷體" w:eastAsia="標楷體" w:hAnsi="標楷體" w:hint="eastAsia"/>
          <w:b/>
          <w:color w:val="FF0000"/>
          <w:sz w:val="28"/>
          <w:szCs w:val="28"/>
        </w:rPr>
        <w:t>日</w:t>
      </w:r>
      <w:r w:rsidR="00281402" w:rsidRPr="00DC6888">
        <w:rPr>
          <w:rStyle w:val="emailstyle15"/>
          <w:rFonts w:ascii="標楷體" w:eastAsia="標楷體" w:hAnsi="標楷體" w:hint="eastAsia"/>
          <w:b/>
          <w:color w:val="FF0000"/>
          <w:sz w:val="28"/>
          <w:szCs w:val="28"/>
        </w:rPr>
        <w:t>前</w:t>
      </w:r>
      <w:r w:rsidR="00281402" w:rsidRPr="008E25AF">
        <w:rPr>
          <w:sz w:val="28"/>
          <w:szCs w:val="28"/>
        </w:rPr>
        <w:t>(</w:t>
      </w:r>
      <w:r w:rsidR="00281402" w:rsidRPr="008E25AF">
        <w:rPr>
          <w:rFonts w:hint="eastAsia"/>
          <w:sz w:val="28"/>
          <w:szCs w:val="28"/>
        </w:rPr>
        <w:t>以機關收文日為準</w:t>
      </w:r>
      <w:r w:rsidR="00281402" w:rsidRPr="008E25AF">
        <w:rPr>
          <w:sz w:val="28"/>
          <w:szCs w:val="28"/>
        </w:rPr>
        <w:t>)</w:t>
      </w:r>
      <w:r w:rsidR="00281402" w:rsidRPr="00DC6888">
        <w:rPr>
          <w:rStyle w:val="emailstyle15"/>
          <w:rFonts w:ascii="標楷體" w:eastAsia="標楷體" w:hAnsi="標楷體" w:hint="eastAsia"/>
          <w:b/>
          <w:color w:val="0000FF"/>
          <w:sz w:val="28"/>
          <w:szCs w:val="28"/>
        </w:rPr>
        <w:t>繳交期末書面報告定稿(書面1式</w:t>
      </w:r>
      <w:r w:rsidR="00281402">
        <w:rPr>
          <w:rStyle w:val="emailstyle15"/>
          <w:rFonts w:ascii="標楷體" w:eastAsia="標楷體" w:hAnsi="標楷體" w:hint="eastAsia"/>
          <w:b/>
          <w:color w:val="FF0000"/>
          <w:sz w:val="28"/>
          <w:szCs w:val="28"/>
        </w:rPr>
        <w:t>5</w:t>
      </w:r>
      <w:r w:rsidR="00281402" w:rsidRPr="00DC6888">
        <w:rPr>
          <w:rStyle w:val="emailstyle15"/>
          <w:rFonts w:ascii="標楷體" w:eastAsia="標楷體" w:hAnsi="標楷體" w:hint="eastAsia"/>
          <w:b/>
          <w:color w:val="0000FF"/>
          <w:sz w:val="28"/>
          <w:szCs w:val="28"/>
        </w:rPr>
        <w:t>份及電子檔光碟</w:t>
      </w:r>
      <w:r w:rsidR="00281402">
        <w:rPr>
          <w:rStyle w:val="emailstyle15"/>
          <w:rFonts w:ascii="標楷體" w:eastAsia="標楷體" w:hAnsi="標楷體" w:hint="eastAsia"/>
          <w:b/>
          <w:color w:val="0000FF"/>
          <w:sz w:val="28"/>
          <w:szCs w:val="28"/>
        </w:rPr>
        <w:t>2</w:t>
      </w:r>
      <w:r w:rsidR="00281402" w:rsidRPr="00DC6888">
        <w:rPr>
          <w:rStyle w:val="emailstyle15"/>
          <w:rFonts w:ascii="標楷體" w:eastAsia="標楷體" w:hAnsi="標楷體" w:hint="eastAsia"/>
          <w:b/>
          <w:color w:val="0000FF"/>
          <w:sz w:val="28"/>
          <w:szCs w:val="28"/>
        </w:rPr>
        <w:t>份）</w:t>
      </w:r>
      <w:r w:rsidR="00281402" w:rsidRPr="008E25AF">
        <w:rPr>
          <w:rFonts w:ascii="標楷體" w:hAnsi="標楷體" w:cs="Arial" w:hint="eastAsia"/>
          <w:sz w:val="28"/>
          <w:szCs w:val="28"/>
        </w:rPr>
        <w:t>、</w:t>
      </w:r>
      <w:r w:rsidR="00281402" w:rsidRPr="008E25AF">
        <w:rPr>
          <w:rFonts w:ascii="標楷體" w:hAnsi="標楷體" w:hint="eastAsia"/>
          <w:sz w:val="28"/>
          <w:szCs w:val="28"/>
        </w:rPr>
        <w:t>完成</w:t>
      </w:r>
      <w:r w:rsidR="00281402" w:rsidRPr="008E25AF">
        <w:rPr>
          <w:sz w:val="28"/>
          <w:szCs w:val="28"/>
        </w:rPr>
        <w:t>GRB</w:t>
      </w:r>
      <w:r w:rsidR="00281402" w:rsidRPr="008E25AF">
        <w:rPr>
          <w:rFonts w:ascii="標楷體" w:hAnsi="標楷體" w:hint="eastAsia"/>
          <w:sz w:val="28"/>
          <w:szCs w:val="28"/>
        </w:rPr>
        <w:t>期末報告、實際成果之績效資料及佐證資料填報</w:t>
      </w:r>
      <w:r w:rsidR="00281402" w:rsidRPr="00F1634F">
        <w:rPr>
          <w:rStyle w:val="emailstyle15"/>
          <w:rFonts w:ascii="標楷體" w:eastAsia="標楷體" w:hAnsi="標楷體" w:hint="eastAsia"/>
          <w:b/>
          <w:color w:val="FF0000"/>
          <w:sz w:val="28"/>
          <w:szCs w:val="28"/>
        </w:rPr>
        <w:t>，</w:t>
      </w:r>
      <w:r w:rsidR="00281402" w:rsidRPr="00FA1BAF">
        <w:rPr>
          <w:rFonts w:ascii="標楷體" w:hAnsi="標楷體" w:hint="eastAsia"/>
          <w:b/>
          <w:sz w:val="28"/>
          <w:szCs w:val="28"/>
        </w:rPr>
        <w:t>經機關</w:t>
      </w:r>
      <w:r w:rsidR="00281402" w:rsidRPr="00FA1BAF">
        <w:rPr>
          <w:rStyle w:val="emailstyle15"/>
          <w:rFonts w:ascii="標楷體" w:eastAsia="標楷體" w:hAnsi="標楷體" w:hint="eastAsia"/>
          <w:b/>
          <w:color w:val="auto"/>
          <w:sz w:val="28"/>
          <w:szCs w:val="28"/>
          <w:shd w:val="pct15" w:color="auto" w:fill="FFFFFF"/>
        </w:rPr>
        <w:t>驗收</w:t>
      </w:r>
      <w:r w:rsidR="00281402" w:rsidRPr="00FA1BAF">
        <w:rPr>
          <w:rStyle w:val="emailstyle15"/>
          <w:rFonts w:ascii="標楷體" w:eastAsia="標楷體" w:hAnsi="標楷體" w:hint="eastAsia"/>
          <w:b/>
          <w:color w:val="auto"/>
          <w:sz w:val="28"/>
          <w:szCs w:val="28"/>
        </w:rPr>
        <w:t>合格，無待解決事項後，給付契約總價</w:t>
      </w:r>
      <w:r w:rsidR="00281402" w:rsidRPr="00F1634F">
        <w:rPr>
          <w:rStyle w:val="emailstyle15"/>
          <w:rFonts w:ascii="標楷體" w:eastAsia="標楷體" w:hAnsi="標楷體" w:hint="eastAsia"/>
          <w:b/>
          <w:color w:val="FF0000"/>
          <w:sz w:val="28"/>
          <w:szCs w:val="28"/>
        </w:rPr>
        <w:t>30 ﹪（即◎佰◎拾◎萬◎仟◎元整）。</w:t>
      </w:r>
    </w:p>
    <w:p w:rsidR="005C22C9" w:rsidRPr="000A593A" w:rsidRDefault="005C22C9" w:rsidP="00D256C3">
      <w:pPr>
        <w:pStyle w:val="a5"/>
        <w:snapToGrid w:val="0"/>
        <w:spacing w:line="500" w:lineRule="exact"/>
        <w:ind w:left="2700" w:hanging="2160"/>
        <w:jc w:val="both"/>
        <w:rPr>
          <w:rStyle w:val="emailstyle15"/>
          <w:rFonts w:ascii="標楷體" w:eastAsia="標楷體" w:hAnsi="標楷體"/>
          <w:b/>
          <w:color w:val="auto"/>
          <w:sz w:val="32"/>
          <w:szCs w:val="32"/>
        </w:rPr>
      </w:pPr>
      <w:r w:rsidRPr="000A593A">
        <w:rPr>
          <w:rStyle w:val="emailstyle15"/>
          <w:rFonts w:ascii="標楷體" w:eastAsia="標楷體" w:hAnsi="標楷體" w:hint="eastAsia"/>
          <w:b/>
          <w:color w:val="auto"/>
          <w:sz w:val="32"/>
          <w:szCs w:val="32"/>
        </w:rPr>
        <w:t>三、其他事項：</w:t>
      </w:r>
    </w:p>
    <w:p w:rsidR="00795735" w:rsidRDefault="005C22C9" w:rsidP="00D256C3">
      <w:pPr>
        <w:pStyle w:val="a5"/>
        <w:snapToGrid w:val="0"/>
        <w:spacing w:line="500" w:lineRule="exact"/>
        <w:ind w:left="1980" w:hanging="900"/>
        <w:jc w:val="both"/>
        <w:rPr>
          <w:rFonts w:ascii="標楷體" w:hAnsi="標楷體"/>
          <w:sz w:val="28"/>
          <w:szCs w:val="28"/>
        </w:rPr>
      </w:pPr>
      <w:r w:rsidRPr="00925D92">
        <w:rPr>
          <w:rFonts w:ascii="標楷體" w:hAnsi="標楷體" w:hint="eastAsia"/>
          <w:sz w:val="28"/>
          <w:szCs w:val="28"/>
        </w:rPr>
        <w:lastRenderedPageBreak/>
        <w:t>（一）</w:t>
      </w:r>
      <w:r w:rsidR="00795735">
        <w:rPr>
          <w:rFonts w:ascii="標楷體" w:hAnsi="標楷體" w:hint="eastAsia"/>
          <w:sz w:val="28"/>
          <w:szCs w:val="28"/>
        </w:rPr>
        <w:t>期中報告查驗內容</w:t>
      </w:r>
      <w:r w:rsidR="00F900D3">
        <w:rPr>
          <w:rFonts w:ascii="標楷體" w:hAnsi="標楷體" w:hint="eastAsia"/>
          <w:sz w:val="28"/>
          <w:szCs w:val="28"/>
        </w:rPr>
        <w:t>(需完成目標項目)</w:t>
      </w:r>
      <w:r w:rsidR="00795735">
        <w:rPr>
          <w:rFonts w:ascii="標楷體" w:hAnsi="標楷體" w:hint="eastAsia"/>
          <w:sz w:val="28"/>
          <w:szCs w:val="28"/>
        </w:rPr>
        <w:t>：</w:t>
      </w:r>
    </w:p>
    <w:p w:rsidR="00AA071A" w:rsidRDefault="00817EB5" w:rsidP="00461283">
      <w:pPr>
        <w:widowControl/>
        <w:numPr>
          <w:ilvl w:val="5"/>
          <w:numId w:val="39"/>
        </w:numPr>
        <w:tabs>
          <w:tab w:val="left" w:pos="480"/>
        </w:tabs>
        <w:snapToGrid w:val="0"/>
        <w:spacing w:line="500" w:lineRule="exact"/>
        <w:ind w:left="1985" w:hanging="338"/>
        <w:rPr>
          <w:rFonts w:ascii="標楷體" w:eastAsia="標楷體" w:hAnsi="標楷體"/>
          <w:color w:val="FF0000"/>
          <w:sz w:val="28"/>
          <w:szCs w:val="28"/>
        </w:rPr>
      </w:pPr>
      <w:r w:rsidRPr="004E5E31">
        <w:rPr>
          <w:rFonts w:ascii="標楷體" w:eastAsia="標楷體" w:hAnsi="標楷體" w:hint="eastAsia"/>
          <w:color w:val="FF0000"/>
          <w:sz w:val="28"/>
          <w:szCs w:val="28"/>
        </w:rPr>
        <w:t>協助本署辦理</w:t>
      </w:r>
      <w:r w:rsidR="004E6D27">
        <w:rPr>
          <w:rFonts w:ascii="標楷體" w:eastAsia="標楷體" w:hAnsi="標楷體" w:hint="eastAsia"/>
          <w:color w:val="FF0000"/>
          <w:sz w:val="28"/>
          <w:szCs w:val="28"/>
        </w:rPr>
        <w:t>ICCR</w:t>
      </w:r>
      <w:r w:rsidR="0039425A">
        <w:rPr>
          <w:rFonts w:ascii="標楷體" w:eastAsia="標楷體" w:hAnsi="標楷體" w:hint="eastAsia"/>
          <w:color w:val="FF0000"/>
          <w:sz w:val="28"/>
          <w:szCs w:val="28"/>
        </w:rPr>
        <w:t>官方暨產業</w:t>
      </w:r>
      <w:r w:rsidRPr="004E5E31">
        <w:rPr>
          <w:rFonts w:ascii="標楷體" w:eastAsia="標楷體" w:hAnsi="標楷體" w:hint="eastAsia"/>
          <w:color w:val="FF0000"/>
          <w:sz w:val="28"/>
          <w:szCs w:val="28"/>
        </w:rPr>
        <w:t>電話會議至少</w:t>
      </w:r>
      <w:r w:rsidR="004F08C7">
        <w:rPr>
          <w:rFonts w:ascii="標楷體" w:eastAsia="標楷體" w:hAnsi="標楷體" w:hint="eastAsia"/>
          <w:color w:val="FF0000"/>
          <w:sz w:val="28"/>
          <w:szCs w:val="28"/>
        </w:rPr>
        <w:t>1</w:t>
      </w:r>
      <w:r w:rsidRPr="004E5E31">
        <w:rPr>
          <w:rFonts w:ascii="標楷體" w:eastAsia="標楷體" w:hAnsi="標楷體" w:hint="eastAsia"/>
          <w:color w:val="FF0000"/>
          <w:sz w:val="28"/>
          <w:szCs w:val="28"/>
        </w:rPr>
        <w:t>場之紀錄。</w:t>
      </w:r>
    </w:p>
    <w:p w:rsidR="008A4DF5" w:rsidRPr="008A4DF5" w:rsidRDefault="008A4DF5" w:rsidP="008A4DF5">
      <w:pPr>
        <w:widowControl/>
        <w:numPr>
          <w:ilvl w:val="5"/>
          <w:numId w:val="39"/>
        </w:numPr>
        <w:tabs>
          <w:tab w:val="left" w:pos="480"/>
        </w:tabs>
        <w:snapToGrid w:val="0"/>
        <w:spacing w:line="500" w:lineRule="exact"/>
        <w:ind w:left="1985" w:hanging="338"/>
        <w:rPr>
          <w:rFonts w:ascii="標楷體" w:eastAsia="標楷體" w:hAnsi="標楷體"/>
          <w:color w:val="FF0000"/>
          <w:sz w:val="28"/>
          <w:szCs w:val="28"/>
        </w:rPr>
      </w:pPr>
      <w:r w:rsidRPr="004E5E31">
        <w:rPr>
          <w:rFonts w:ascii="標楷體" w:eastAsia="標楷體" w:hAnsi="標楷體" w:hint="eastAsia"/>
          <w:color w:val="FF0000"/>
          <w:sz w:val="28"/>
          <w:szCs w:val="28"/>
        </w:rPr>
        <w:t>協助本署辦理</w:t>
      </w:r>
      <w:r>
        <w:rPr>
          <w:rFonts w:ascii="標楷體" w:eastAsia="標楷體" w:hAnsi="標楷體" w:hint="eastAsia"/>
          <w:color w:val="FF0000"/>
          <w:sz w:val="28"/>
          <w:szCs w:val="28"/>
        </w:rPr>
        <w:t>ICCR工作小組</w:t>
      </w:r>
      <w:r w:rsidRPr="004E5E31">
        <w:rPr>
          <w:rFonts w:ascii="標楷體" w:eastAsia="標楷體" w:hAnsi="標楷體" w:hint="eastAsia"/>
          <w:color w:val="FF0000"/>
          <w:sz w:val="28"/>
          <w:szCs w:val="28"/>
        </w:rPr>
        <w:t>電話會議至少</w:t>
      </w:r>
      <w:r>
        <w:rPr>
          <w:rFonts w:ascii="標楷體" w:eastAsia="標楷體" w:hAnsi="標楷體"/>
          <w:color w:val="FF0000"/>
          <w:sz w:val="28"/>
          <w:szCs w:val="28"/>
        </w:rPr>
        <w:t>3</w:t>
      </w:r>
      <w:r w:rsidRPr="004E5E31">
        <w:rPr>
          <w:rFonts w:ascii="標楷體" w:eastAsia="標楷體" w:hAnsi="標楷體" w:hint="eastAsia"/>
          <w:color w:val="FF0000"/>
          <w:sz w:val="28"/>
          <w:szCs w:val="28"/>
        </w:rPr>
        <w:t>場之紀錄。</w:t>
      </w:r>
    </w:p>
    <w:p w:rsidR="009E337A" w:rsidRPr="00461283" w:rsidRDefault="009E337A" w:rsidP="00461283">
      <w:pPr>
        <w:widowControl/>
        <w:numPr>
          <w:ilvl w:val="5"/>
          <w:numId w:val="39"/>
        </w:numPr>
        <w:tabs>
          <w:tab w:val="left" w:pos="480"/>
        </w:tabs>
        <w:snapToGrid w:val="0"/>
        <w:spacing w:line="500" w:lineRule="exact"/>
        <w:ind w:left="1985" w:hanging="338"/>
        <w:rPr>
          <w:rFonts w:ascii="標楷體" w:eastAsia="標楷體" w:hAnsi="標楷體"/>
          <w:color w:val="FF0000"/>
          <w:sz w:val="28"/>
          <w:szCs w:val="28"/>
        </w:rPr>
      </w:pPr>
      <w:r>
        <w:rPr>
          <w:rFonts w:ascii="標楷體" w:eastAsia="標楷體" w:hAnsi="標楷體" w:hint="eastAsia"/>
          <w:color w:val="FF0000"/>
          <w:sz w:val="28"/>
          <w:szCs w:val="28"/>
        </w:rPr>
        <w:t>將ICCR相關技術性文件翻譯成中文，至少1份。</w:t>
      </w:r>
    </w:p>
    <w:p w:rsidR="00817EB5" w:rsidRDefault="00344214" w:rsidP="00344214">
      <w:pPr>
        <w:widowControl/>
        <w:numPr>
          <w:ilvl w:val="5"/>
          <w:numId w:val="39"/>
        </w:numPr>
        <w:tabs>
          <w:tab w:val="left" w:pos="480"/>
        </w:tabs>
        <w:snapToGrid w:val="0"/>
        <w:spacing w:line="500" w:lineRule="exact"/>
        <w:ind w:left="1985" w:hanging="338"/>
        <w:rPr>
          <w:rFonts w:ascii="標楷體" w:eastAsia="標楷體" w:hAnsi="標楷體"/>
          <w:color w:val="FF0000"/>
          <w:sz w:val="28"/>
          <w:szCs w:val="28"/>
        </w:rPr>
      </w:pPr>
      <w:r>
        <w:rPr>
          <w:rFonts w:ascii="標楷體" w:eastAsia="標楷體" w:hAnsi="標楷體" w:hint="eastAsia"/>
          <w:color w:val="FF0000"/>
          <w:sz w:val="28"/>
          <w:szCs w:val="28"/>
        </w:rPr>
        <w:t>國際化粧品</w:t>
      </w:r>
      <w:r w:rsidR="00FE2AC3">
        <w:rPr>
          <w:rFonts w:ascii="標楷體" w:eastAsia="標楷體" w:hAnsi="標楷體" w:hint="eastAsia"/>
          <w:color w:val="FF0000"/>
          <w:sz w:val="28"/>
          <w:szCs w:val="28"/>
        </w:rPr>
        <w:t>研討會</w:t>
      </w:r>
      <w:r w:rsidR="008D667B">
        <w:rPr>
          <w:rFonts w:ascii="標楷體" w:eastAsia="標楷體" w:hAnsi="標楷體" w:hint="eastAsia"/>
          <w:color w:val="FF0000"/>
          <w:sz w:val="28"/>
          <w:szCs w:val="28"/>
        </w:rPr>
        <w:t>議題與</w:t>
      </w:r>
      <w:r w:rsidR="00817EB5" w:rsidRPr="004E5E31">
        <w:rPr>
          <w:rFonts w:ascii="標楷體" w:eastAsia="標楷體" w:hAnsi="標楷體" w:hint="eastAsia"/>
          <w:color w:val="FF0000"/>
          <w:sz w:val="28"/>
          <w:szCs w:val="28"/>
        </w:rPr>
        <w:t>講者名單1份。</w:t>
      </w:r>
    </w:p>
    <w:p w:rsidR="00817EB5" w:rsidRPr="004E5E31" w:rsidRDefault="002E1B6A" w:rsidP="00817EB5">
      <w:pPr>
        <w:widowControl/>
        <w:numPr>
          <w:ilvl w:val="5"/>
          <w:numId w:val="39"/>
        </w:numPr>
        <w:tabs>
          <w:tab w:val="left" w:pos="480"/>
        </w:tabs>
        <w:snapToGrid w:val="0"/>
        <w:spacing w:line="500" w:lineRule="exact"/>
        <w:ind w:left="1985" w:hanging="338"/>
        <w:rPr>
          <w:rFonts w:ascii="標楷體" w:eastAsia="標楷體" w:hAnsi="標楷體"/>
          <w:color w:val="FF0000"/>
          <w:sz w:val="28"/>
          <w:szCs w:val="28"/>
        </w:rPr>
      </w:pPr>
      <w:r>
        <w:rPr>
          <w:rFonts w:ascii="標楷體" w:eastAsia="標楷體" w:hAnsi="標楷體" w:hint="eastAsia"/>
          <w:bCs/>
          <w:color w:val="FF0000"/>
          <w:sz w:val="28"/>
        </w:rPr>
        <w:t>提供</w:t>
      </w:r>
      <w:r w:rsidR="004F08C7">
        <w:rPr>
          <w:rFonts w:ascii="標楷體" w:eastAsia="標楷體" w:hAnsi="標楷體" w:hint="eastAsia"/>
          <w:bCs/>
          <w:color w:val="FF0000"/>
          <w:sz w:val="28"/>
        </w:rPr>
        <w:t>110</w:t>
      </w:r>
      <w:r>
        <w:rPr>
          <w:rFonts w:ascii="標楷體" w:eastAsia="標楷體" w:hAnsi="標楷體" w:hint="eastAsia"/>
          <w:bCs/>
          <w:color w:val="FF0000"/>
          <w:sz w:val="28"/>
        </w:rPr>
        <w:t>年1-5月份國際化粧品管理規範更新資訊</w:t>
      </w:r>
      <w:r w:rsidR="00817EB5" w:rsidRPr="004E5E31">
        <w:rPr>
          <w:rFonts w:ascii="標楷體" w:eastAsia="標楷體" w:hAnsi="標楷體" w:hint="eastAsia"/>
          <w:bCs/>
          <w:color w:val="FF0000"/>
          <w:sz w:val="28"/>
        </w:rPr>
        <w:t>。</w:t>
      </w:r>
    </w:p>
    <w:p w:rsidR="0095021D" w:rsidRPr="00925D92" w:rsidRDefault="00795735" w:rsidP="00D256C3">
      <w:pPr>
        <w:pStyle w:val="a5"/>
        <w:snapToGrid w:val="0"/>
        <w:spacing w:line="500" w:lineRule="exact"/>
        <w:ind w:left="1980" w:hanging="900"/>
        <w:jc w:val="both"/>
        <w:rPr>
          <w:sz w:val="28"/>
          <w:szCs w:val="28"/>
        </w:rPr>
      </w:pPr>
      <w:r w:rsidRPr="00925D92">
        <w:rPr>
          <w:rFonts w:ascii="標楷體" w:hAnsi="標楷體" w:hint="eastAsia"/>
          <w:sz w:val="28"/>
          <w:szCs w:val="28"/>
        </w:rPr>
        <w:t>（二）</w:t>
      </w:r>
      <w:r w:rsidR="005C22C9" w:rsidRPr="00925D92">
        <w:rPr>
          <w:rFonts w:hint="eastAsia"/>
          <w:b/>
          <w:sz w:val="28"/>
          <w:szCs w:val="28"/>
        </w:rPr>
        <w:t>得標廠商</w:t>
      </w:r>
      <w:r w:rsidR="0095021D" w:rsidRPr="00925D92">
        <w:rPr>
          <w:rFonts w:hint="eastAsia"/>
          <w:b/>
          <w:sz w:val="28"/>
          <w:szCs w:val="28"/>
        </w:rPr>
        <w:t>應</w:t>
      </w:r>
      <w:r w:rsidR="005C22C9" w:rsidRPr="00925D92">
        <w:rPr>
          <w:rFonts w:hint="eastAsia"/>
          <w:b/>
          <w:sz w:val="28"/>
          <w:szCs w:val="28"/>
        </w:rPr>
        <w:t>於履約期限前</w:t>
      </w:r>
      <w:r w:rsidR="00B23587" w:rsidRPr="00925D92">
        <w:rPr>
          <w:rFonts w:hint="eastAsia"/>
          <w:b/>
          <w:sz w:val="28"/>
          <w:szCs w:val="28"/>
        </w:rPr>
        <w:t>，</w:t>
      </w:r>
      <w:r w:rsidR="0095021D" w:rsidRPr="00925D92">
        <w:rPr>
          <w:rFonts w:hint="eastAsia"/>
          <w:b/>
          <w:sz w:val="28"/>
          <w:szCs w:val="28"/>
        </w:rPr>
        <w:t>將</w:t>
      </w:r>
      <w:r w:rsidR="005C22C9" w:rsidRPr="00925D92">
        <w:rPr>
          <w:rFonts w:hint="eastAsia"/>
          <w:b/>
          <w:sz w:val="28"/>
          <w:szCs w:val="28"/>
        </w:rPr>
        <w:t>期末</w:t>
      </w:r>
      <w:r w:rsidR="0095021D" w:rsidRPr="00925D92">
        <w:rPr>
          <w:rFonts w:hint="eastAsia"/>
          <w:b/>
          <w:sz w:val="28"/>
          <w:szCs w:val="28"/>
        </w:rPr>
        <w:t>成果報告</w:t>
      </w:r>
      <w:r w:rsidR="001B0D83" w:rsidRPr="00925D92">
        <w:rPr>
          <w:rFonts w:hint="eastAsia"/>
          <w:b/>
          <w:sz w:val="28"/>
          <w:szCs w:val="28"/>
        </w:rPr>
        <w:t>（</w:t>
      </w:r>
      <w:r w:rsidR="00ED43E6" w:rsidRPr="00DC6888">
        <w:rPr>
          <w:rStyle w:val="emailstyle15"/>
          <w:rFonts w:ascii="標楷體" w:eastAsia="標楷體" w:hAnsi="標楷體" w:hint="eastAsia"/>
          <w:b/>
          <w:color w:val="0000FF"/>
          <w:sz w:val="28"/>
          <w:szCs w:val="28"/>
        </w:rPr>
        <w:t>書面1式</w:t>
      </w:r>
      <w:r w:rsidR="00AC497D">
        <w:rPr>
          <w:rStyle w:val="emailstyle15"/>
          <w:rFonts w:ascii="標楷體" w:eastAsia="標楷體" w:hAnsi="標楷體" w:hint="eastAsia"/>
          <w:b/>
          <w:color w:val="FF0000"/>
          <w:sz w:val="28"/>
          <w:szCs w:val="28"/>
        </w:rPr>
        <w:t>5</w:t>
      </w:r>
      <w:r w:rsidR="00ED43E6" w:rsidRPr="00DC6888">
        <w:rPr>
          <w:rStyle w:val="emailstyle15"/>
          <w:rFonts w:ascii="標楷體" w:eastAsia="標楷體" w:hAnsi="標楷體" w:hint="eastAsia"/>
          <w:b/>
          <w:color w:val="0000FF"/>
          <w:sz w:val="28"/>
          <w:szCs w:val="28"/>
        </w:rPr>
        <w:t>份及電子檔光碟</w:t>
      </w:r>
      <w:r w:rsidR="005737FC">
        <w:rPr>
          <w:rStyle w:val="emailstyle15"/>
          <w:rFonts w:ascii="標楷體" w:eastAsia="標楷體" w:hAnsi="標楷體" w:hint="eastAsia"/>
          <w:b/>
          <w:color w:val="0000FF"/>
          <w:sz w:val="28"/>
          <w:szCs w:val="28"/>
        </w:rPr>
        <w:t>2</w:t>
      </w:r>
      <w:r w:rsidR="00ED43E6" w:rsidRPr="00DC6888">
        <w:rPr>
          <w:rStyle w:val="emailstyle15"/>
          <w:rFonts w:ascii="標楷體" w:eastAsia="標楷體" w:hAnsi="標楷體" w:hint="eastAsia"/>
          <w:b/>
          <w:color w:val="0000FF"/>
          <w:sz w:val="28"/>
          <w:szCs w:val="28"/>
        </w:rPr>
        <w:t>份</w:t>
      </w:r>
      <w:r w:rsidR="001B0D83" w:rsidRPr="00925D92">
        <w:rPr>
          <w:rFonts w:hint="eastAsia"/>
          <w:b/>
          <w:sz w:val="28"/>
          <w:szCs w:val="28"/>
        </w:rPr>
        <w:t>）</w:t>
      </w:r>
      <w:r w:rsidR="005737FC" w:rsidRPr="00D37282">
        <w:rPr>
          <w:rStyle w:val="emailstyle15"/>
          <w:rFonts w:ascii="標楷體" w:eastAsia="標楷體" w:hAnsi="標楷體" w:hint="eastAsia"/>
          <w:b/>
          <w:color w:val="0000FF"/>
          <w:sz w:val="28"/>
          <w:szCs w:val="28"/>
        </w:rPr>
        <w:t>；並完成GRB期末報告、實際成果之績效資料及佐證資料填報</w:t>
      </w:r>
      <w:r w:rsidR="005C22C9" w:rsidRPr="00925D92">
        <w:rPr>
          <w:rFonts w:hint="eastAsia"/>
          <w:b/>
          <w:sz w:val="28"/>
          <w:szCs w:val="28"/>
        </w:rPr>
        <w:t>，</w:t>
      </w:r>
      <w:r w:rsidR="0095021D" w:rsidRPr="00925D92">
        <w:rPr>
          <w:rFonts w:hint="eastAsia"/>
          <w:b/>
          <w:sz w:val="28"/>
          <w:szCs w:val="28"/>
        </w:rPr>
        <w:t>以</w:t>
      </w:r>
      <w:r w:rsidR="00B23587" w:rsidRPr="00925D92">
        <w:rPr>
          <w:rFonts w:hint="eastAsia"/>
          <w:b/>
          <w:sz w:val="28"/>
          <w:szCs w:val="28"/>
        </w:rPr>
        <w:t>公文</w:t>
      </w:r>
      <w:r w:rsidR="0095021D" w:rsidRPr="00925D92">
        <w:rPr>
          <w:rFonts w:hint="eastAsia"/>
          <w:b/>
          <w:sz w:val="28"/>
          <w:szCs w:val="28"/>
        </w:rPr>
        <w:t>送</w:t>
      </w:r>
      <w:r w:rsidR="00B23587" w:rsidRPr="00925D92">
        <w:rPr>
          <w:rFonts w:hint="eastAsia"/>
          <w:b/>
          <w:sz w:val="28"/>
          <w:szCs w:val="28"/>
        </w:rPr>
        <w:t>達</w:t>
      </w:r>
      <w:r w:rsidR="0095021D" w:rsidRPr="00925D92">
        <w:rPr>
          <w:rFonts w:hint="eastAsia"/>
          <w:b/>
          <w:sz w:val="28"/>
          <w:szCs w:val="28"/>
        </w:rPr>
        <w:t>機關辦理書面驗收結案手續。</w:t>
      </w:r>
    </w:p>
    <w:p w:rsidR="005C22C9" w:rsidRPr="00925D92" w:rsidRDefault="00795735" w:rsidP="00D256C3">
      <w:pPr>
        <w:pStyle w:val="a5"/>
        <w:snapToGrid w:val="0"/>
        <w:spacing w:line="500" w:lineRule="exact"/>
        <w:ind w:left="1980" w:hanging="900"/>
        <w:jc w:val="both"/>
        <w:rPr>
          <w:sz w:val="28"/>
          <w:szCs w:val="28"/>
        </w:rPr>
      </w:pPr>
      <w:r w:rsidRPr="00925D92">
        <w:rPr>
          <w:rFonts w:hint="eastAsia"/>
          <w:sz w:val="28"/>
          <w:szCs w:val="28"/>
        </w:rPr>
        <w:t>（三）</w:t>
      </w:r>
      <w:r w:rsidR="005C22C9" w:rsidRPr="00925D92">
        <w:rPr>
          <w:rFonts w:hint="eastAsia"/>
          <w:b/>
          <w:sz w:val="28"/>
          <w:szCs w:val="28"/>
        </w:rPr>
        <w:t>得標廠商實際完成</w:t>
      </w:r>
      <w:r w:rsidR="00147EBA" w:rsidRPr="00925D92">
        <w:rPr>
          <w:rFonts w:hint="eastAsia"/>
          <w:b/>
          <w:sz w:val="28"/>
          <w:szCs w:val="28"/>
        </w:rPr>
        <w:t>履約</w:t>
      </w:r>
      <w:r w:rsidR="00B23587" w:rsidRPr="00925D92">
        <w:rPr>
          <w:rFonts w:hint="eastAsia"/>
          <w:b/>
          <w:sz w:val="28"/>
          <w:szCs w:val="28"/>
        </w:rPr>
        <w:t>之</w:t>
      </w:r>
      <w:r w:rsidR="005C22C9" w:rsidRPr="00925D92">
        <w:rPr>
          <w:rFonts w:hint="eastAsia"/>
          <w:b/>
          <w:sz w:val="28"/>
          <w:szCs w:val="28"/>
        </w:rPr>
        <w:t>日期，以機關收文日為準。</w:t>
      </w:r>
    </w:p>
    <w:p w:rsidR="0095021D" w:rsidRPr="00925D92" w:rsidRDefault="005C22C9" w:rsidP="00D256C3">
      <w:pPr>
        <w:pStyle w:val="a5"/>
        <w:snapToGrid w:val="0"/>
        <w:spacing w:line="500" w:lineRule="exact"/>
        <w:ind w:left="1980" w:hanging="900"/>
        <w:jc w:val="both"/>
        <w:rPr>
          <w:rFonts w:ascii="標楷體" w:hAnsi="標楷體"/>
          <w:sz w:val="28"/>
          <w:szCs w:val="28"/>
        </w:rPr>
      </w:pPr>
      <w:r w:rsidRPr="00925D92">
        <w:rPr>
          <w:rFonts w:hint="eastAsia"/>
          <w:sz w:val="28"/>
          <w:szCs w:val="28"/>
        </w:rPr>
        <w:t>（</w:t>
      </w:r>
      <w:r w:rsidR="00795735">
        <w:rPr>
          <w:rFonts w:hint="eastAsia"/>
          <w:sz w:val="28"/>
          <w:szCs w:val="28"/>
        </w:rPr>
        <w:t>四</w:t>
      </w:r>
      <w:r w:rsidRPr="00925D92">
        <w:rPr>
          <w:rFonts w:hint="eastAsia"/>
          <w:sz w:val="28"/>
          <w:szCs w:val="28"/>
        </w:rPr>
        <w:t>）</w:t>
      </w:r>
      <w:r w:rsidR="0095021D" w:rsidRPr="00925D92">
        <w:rPr>
          <w:rFonts w:hint="eastAsia"/>
          <w:sz w:val="28"/>
          <w:szCs w:val="28"/>
        </w:rPr>
        <w:t>代收代付部分於</w:t>
      </w:r>
      <w:r w:rsidRPr="00925D92">
        <w:rPr>
          <w:rFonts w:hint="eastAsia"/>
          <w:sz w:val="28"/>
          <w:szCs w:val="28"/>
        </w:rPr>
        <w:t>全案</w:t>
      </w:r>
      <w:r w:rsidR="0095021D" w:rsidRPr="00925D92">
        <w:rPr>
          <w:rFonts w:hint="eastAsia"/>
          <w:sz w:val="28"/>
          <w:szCs w:val="28"/>
        </w:rPr>
        <w:t>計畫</w:t>
      </w:r>
      <w:r w:rsidR="00FE2FD3" w:rsidRPr="00925D92">
        <w:rPr>
          <w:rFonts w:hint="eastAsia"/>
          <w:sz w:val="28"/>
          <w:szCs w:val="28"/>
        </w:rPr>
        <w:t>執行完成，並經本</w:t>
      </w:r>
      <w:r w:rsidR="002B34B7">
        <w:rPr>
          <w:rFonts w:hint="eastAsia"/>
          <w:sz w:val="28"/>
          <w:szCs w:val="28"/>
        </w:rPr>
        <w:t>署</w:t>
      </w:r>
      <w:r w:rsidR="00FE2FD3" w:rsidRPr="00925D92">
        <w:rPr>
          <w:rFonts w:hint="eastAsia"/>
          <w:sz w:val="28"/>
          <w:szCs w:val="28"/>
        </w:rPr>
        <w:t>驗收合格無誤</w:t>
      </w:r>
      <w:r w:rsidR="0095021D" w:rsidRPr="00925D92">
        <w:rPr>
          <w:rFonts w:hint="eastAsia"/>
          <w:sz w:val="28"/>
          <w:szCs w:val="28"/>
        </w:rPr>
        <w:t>後</w:t>
      </w:r>
      <w:r w:rsidRPr="00925D92">
        <w:rPr>
          <w:rFonts w:hint="eastAsia"/>
          <w:sz w:val="28"/>
          <w:szCs w:val="28"/>
        </w:rPr>
        <w:t>，由得標廠商</w:t>
      </w:r>
      <w:r w:rsidR="0095021D" w:rsidRPr="00925D92">
        <w:rPr>
          <w:rFonts w:hint="eastAsia"/>
          <w:sz w:val="28"/>
          <w:szCs w:val="28"/>
        </w:rPr>
        <w:t>檢據辦理</w:t>
      </w:r>
      <w:r w:rsidRPr="00925D92">
        <w:rPr>
          <w:rFonts w:hint="eastAsia"/>
          <w:sz w:val="28"/>
          <w:szCs w:val="28"/>
        </w:rPr>
        <w:t>核銷</w:t>
      </w:r>
      <w:r w:rsidR="007B50EC" w:rsidRPr="00925D92">
        <w:rPr>
          <w:rFonts w:hint="eastAsia"/>
          <w:sz w:val="28"/>
          <w:szCs w:val="28"/>
        </w:rPr>
        <w:t>，</w:t>
      </w:r>
      <w:r w:rsidR="00925D92">
        <w:rPr>
          <w:rFonts w:hint="eastAsia"/>
          <w:sz w:val="28"/>
          <w:szCs w:val="28"/>
        </w:rPr>
        <w:t>核</w:t>
      </w:r>
      <w:r w:rsidR="007B50EC" w:rsidRPr="00925D92">
        <w:rPr>
          <w:rFonts w:hint="eastAsia"/>
          <w:sz w:val="28"/>
          <w:szCs w:val="28"/>
        </w:rPr>
        <w:t>實支付</w:t>
      </w:r>
      <w:r w:rsidR="0095021D" w:rsidRPr="00925D92">
        <w:rPr>
          <w:rFonts w:hint="eastAsia"/>
          <w:sz w:val="28"/>
          <w:szCs w:val="28"/>
        </w:rPr>
        <w:t>。</w:t>
      </w:r>
    </w:p>
    <w:p w:rsidR="00C94D93" w:rsidRDefault="00C94D93" w:rsidP="00D256C3">
      <w:pPr>
        <w:pStyle w:val="20"/>
        <w:spacing w:line="500" w:lineRule="exact"/>
        <w:rPr>
          <w:b/>
          <w:bCs/>
          <w:sz w:val="36"/>
        </w:rPr>
      </w:pPr>
    </w:p>
    <w:p w:rsidR="00946842" w:rsidRDefault="00C94D93" w:rsidP="00F2395B">
      <w:pPr>
        <w:pStyle w:val="20"/>
        <w:spacing w:line="500" w:lineRule="exact"/>
        <w:ind w:left="840" w:hangingChars="233" w:hanging="840"/>
        <w:rPr>
          <w:b/>
          <w:bCs/>
          <w:sz w:val="36"/>
        </w:rPr>
      </w:pPr>
      <w:r>
        <w:rPr>
          <w:rFonts w:hint="eastAsia"/>
          <w:b/>
          <w:bCs/>
          <w:sz w:val="36"/>
        </w:rPr>
        <w:t>拾壹</w:t>
      </w:r>
      <w:r w:rsidR="00946842">
        <w:rPr>
          <w:rFonts w:hint="eastAsia"/>
          <w:b/>
          <w:bCs/>
          <w:sz w:val="36"/>
        </w:rPr>
        <w:t>、罰則</w:t>
      </w:r>
      <w:r>
        <w:rPr>
          <w:rFonts w:hint="eastAsia"/>
          <w:b/>
          <w:bCs/>
          <w:sz w:val="36"/>
        </w:rPr>
        <w:t>：</w:t>
      </w:r>
      <w:r w:rsidR="00147EBA">
        <w:rPr>
          <w:rFonts w:hint="eastAsia"/>
          <w:b/>
          <w:bCs/>
          <w:sz w:val="36"/>
        </w:rPr>
        <w:t>詳如本案契約書（草案）</w:t>
      </w:r>
    </w:p>
    <w:p w:rsidR="00C94D93" w:rsidRPr="00C94D93" w:rsidRDefault="00C94D93" w:rsidP="00D256C3">
      <w:pPr>
        <w:pStyle w:val="20"/>
        <w:spacing w:line="500" w:lineRule="exact"/>
        <w:ind w:left="652" w:hangingChars="233" w:hanging="652"/>
        <w:rPr>
          <w:sz w:val="28"/>
        </w:rPr>
      </w:pPr>
    </w:p>
    <w:p w:rsidR="00C94D93" w:rsidRDefault="00C94D93" w:rsidP="00D256C3">
      <w:pPr>
        <w:pStyle w:val="20"/>
        <w:spacing w:line="500" w:lineRule="exact"/>
        <w:rPr>
          <w:b/>
          <w:bCs/>
          <w:sz w:val="36"/>
        </w:rPr>
      </w:pPr>
      <w:r>
        <w:rPr>
          <w:rFonts w:ascii="標楷體" w:hAnsi="標楷體" w:hint="eastAsia"/>
          <w:b/>
          <w:bCs/>
          <w:sz w:val="36"/>
        </w:rPr>
        <w:t>拾貳</w:t>
      </w:r>
      <w:r w:rsidR="00946842">
        <w:rPr>
          <w:rFonts w:ascii="標楷體" w:hAnsi="標楷體" w:hint="eastAsia"/>
          <w:b/>
          <w:bCs/>
          <w:sz w:val="36"/>
        </w:rPr>
        <w:t>、</w:t>
      </w:r>
      <w:r>
        <w:rPr>
          <w:rFonts w:hint="eastAsia"/>
          <w:b/>
          <w:bCs/>
          <w:sz w:val="36"/>
        </w:rPr>
        <w:t>其他相關事項</w:t>
      </w:r>
      <w:r w:rsidR="00523EA9">
        <w:rPr>
          <w:rFonts w:hint="eastAsia"/>
          <w:b/>
          <w:bCs/>
          <w:sz w:val="36"/>
        </w:rPr>
        <w:t>：</w:t>
      </w:r>
    </w:p>
    <w:p w:rsidR="00DD1F07" w:rsidRPr="00573ECE" w:rsidRDefault="00946842" w:rsidP="00573ECE">
      <w:pPr>
        <w:pStyle w:val="21"/>
        <w:spacing w:line="500" w:lineRule="exact"/>
        <w:ind w:leftChars="225" w:left="1154" w:hangingChars="192" w:hanging="614"/>
        <w:rPr>
          <w:sz w:val="32"/>
          <w:szCs w:val="32"/>
        </w:rPr>
      </w:pPr>
      <w:r w:rsidRPr="00573ECE">
        <w:rPr>
          <w:rFonts w:cs="Arial Unicode MS" w:hint="eastAsia"/>
          <w:kern w:val="0"/>
          <w:sz w:val="32"/>
          <w:szCs w:val="32"/>
        </w:rPr>
        <w:t>一、</w:t>
      </w:r>
      <w:r w:rsidR="00DD1F07" w:rsidRPr="00573ECE">
        <w:rPr>
          <w:rFonts w:hint="eastAsia"/>
          <w:b/>
          <w:sz w:val="32"/>
          <w:szCs w:val="32"/>
        </w:rPr>
        <w:t>本案投標廠商</w:t>
      </w:r>
      <w:r w:rsidR="00DD1F07" w:rsidRPr="00573ECE">
        <w:rPr>
          <w:rFonts w:hint="eastAsia"/>
          <w:b/>
          <w:sz w:val="32"/>
          <w:szCs w:val="32"/>
          <w:u w:val="single"/>
        </w:rPr>
        <w:t>投標文件</w:t>
      </w:r>
      <w:r w:rsidR="00DD1F07" w:rsidRPr="00573ECE">
        <w:rPr>
          <w:rFonts w:hint="eastAsia"/>
          <w:b/>
          <w:sz w:val="32"/>
          <w:szCs w:val="32"/>
        </w:rPr>
        <w:t>應包括下列內容：</w:t>
      </w:r>
    </w:p>
    <w:p w:rsidR="00344214" w:rsidRPr="00344214" w:rsidRDefault="0035428C" w:rsidP="00344214">
      <w:pPr>
        <w:pStyle w:val="21"/>
        <w:spacing w:line="500" w:lineRule="exact"/>
        <w:ind w:left="960"/>
        <w:rPr>
          <w:rFonts w:ascii="Times New Roman" w:hAnsi="Times New Roman"/>
          <w:b/>
        </w:rPr>
      </w:pPr>
      <w:r>
        <w:rPr>
          <w:rFonts w:hint="eastAsia"/>
          <w:b/>
        </w:rPr>
        <w:t>（一）</w:t>
      </w:r>
      <w:r w:rsidR="00344214" w:rsidRPr="00344214">
        <w:rPr>
          <w:rFonts w:ascii="Times New Roman" w:hAnsi="Times New Roman"/>
          <w:b/>
        </w:rPr>
        <w:t>投標廠商之資格文件。</w:t>
      </w:r>
    </w:p>
    <w:p w:rsidR="00344214" w:rsidRPr="00344214" w:rsidRDefault="00344214" w:rsidP="00344214">
      <w:pPr>
        <w:pStyle w:val="21"/>
        <w:spacing w:line="500" w:lineRule="exact"/>
        <w:ind w:left="960"/>
        <w:rPr>
          <w:rFonts w:ascii="Times New Roman" w:hAnsi="Times New Roman"/>
          <w:b/>
        </w:rPr>
      </w:pPr>
      <w:r w:rsidRPr="00344214">
        <w:rPr>
          <w:rFonts w:ascii="Times New Roman" w:hAnsi="Times New Roman"/>
          <w:b/>
        </w:rPr>
        <w:t>（二）</w:t>
      </w:r>
      <w:r w:rsidRPr="00344214">
        <w:rPr>
          <w:rFonts w:ascii="Times New Roman" w:hAnsi="Times New Roman"/>
          <w:b/>
          <w:color w:val="FF0000"/>
          <w:szCs w:val="28"/>
        </w:rPr>
        <w:t>投標廠商聲明書。</w:t>
      </w:r>
    </w:p>
    <w:p w:rsidR="00344214" w:rsidRPr="00344214" w:rsidRDefault="00344214" w:rsidP="00344214">
      <w:pPr>
        <w:pStyle w:val="21"/>
        <w:spacing w:line="500" w:lineRule="exact"/>
        <w:ind w:left="0" w:firstLineChars="405" w:firstLine="1135"/>
        <w:textDirection w:val="lrTbV"/>
        <w:rPr>
          <w:rFonts w:ascii="Times New Roman" w:hAnsi="Times New Roman"/>
          <w:b/>
        </w:rPr>
      </w:pPr>
      <w:r w:rsidRPr="00344214">
        <w:rPr>
          <w:rFonts w:ascii="Times New Roman" w:hAnsi="Times New Roman"/>
          <w:b/>
        </w:rPr>
        <w:t>(</w:t>
      </w:r>
      <w:r w:rsidRPr="00344214">
        <w:rPr>
          <w:rFonts w:ascii="Times New Roman" w:hAnsi="Times New Roman"/>
          <w:b/>
        </w:rPr>
        <w:t>三</w:t>
      </w:r>
      <w:r w:rsidRPr="00344214">
        <w:rPr>
          <w:rFonts w:ascii="Times New Roman" w:hAnsi="Times New Roman"/>
          <w:b/>
        </w:rPr>
        <w:t xml:space="preserve">) </w:t>
      </w:r>
      <w:r w:rsidRPr="00344214">
        <w:rPr>
          <w:rFonts w:ascii="Times New Roman" w:hAnsi="Times New Roman"/>
          <w:b/>
          <w:color w:val="FF0000"/>
          <w:szCs w:val="28"/>
        </w:rPr>
        <w:t>招標投標及契約文件</w:t>
      </w:r>
      <w:r w:rsidRPr="00344214">
        <w:rPr>
          <w:rFonts w:ascii="Times New Roman" w:hAnsi="Times New Roman"/>
          <w:b/>
          <w:color w:val="FF0000"/>
          <w:szCs w:val="28"/>
        </w:rPr>
        <w:t>(</w:t>
      </w:r>
      <w:r w:rsidRPr="00344214">
        <w:rPr>
          <w:rFonts w:ascii="Times New Roman" w:hAnsi="Times New Roman"/>
          <w:b/>
          <w:color w:val="FF0000"/>
          <w:szCs w:val="28"/>
        </w:rPr>
        <w:t>三用文件</w:t>
      </w:r>
      <w:r w:rsidRPr="00344214">
        <w:rPr>
          <w:rFonts w:ascii="Times New Roman" w:hAnsi="Times New Roman"/>
          <w:b/>
          <w:color w:val="FF0000"/>
          <w:szCs w:val="28"/>
        </w:rPr>
        <w:t>)</w:t>
      </w:r>
      <w:r w:rsidRPr="00344214">
        <w:rPr>
          <w:rFonts w:ascii="Times New Roman" w:hAnsi="Times New Roman"/>
          <w:b/>
        </w:rPr>
        <w:t xml:space="preserve"> </w:t>
      </w:r>
      <w:r w:rsidRPr="00740DA7">
        <w:rPr>
          <w:rFonts w:hint="eastAsia"/>
          <w:b/>
          <w:color w:val="FF0000"/>
          <w:szCs w:val="28"/>
        </w:rPr>
        <w:t>。</w:t>
      </w:r>
    </w:p>
    <w:p w:rsidR="00344214" w:rsidRPr="00344214" w:rsidRDefault="00344214" w:rsidP="00344214">
      <w:pPr>
        <w:pStyle w:val="71"/>
        <w:spacing w:line="400" w:lineRule="exact"/>
        <w:ind w:leftChars="413" w:left="991" w:firstLine="0"/>
        <w:jc w:val="both"/>
        <w:textDirection w:val="lrTbV"/>
        <w:rPr>
          <w:rFonts w:eastAsia="標楷體"/>
          <w:b/>
          <w:color w:val="FF0000"/>
          <w:spacing w:val="0"/>
          <w:sz w:val="28"/>
          <w:szCs w:val="28"/>
        </w:rPr>
      </w:pPr>
      <w:r w:rsidRPr="00344214">
        <w:rPr>
          <w:rFonts w:eastAsia="標楷體"/>
          <w:b/>
          <w:spacing w:val="0"/>
          <w:kern w:val="2"/>
          <w:sz w:val="28"/>
          <w:szCs w:val="24"/>
        </w:rPr>
        <w:t>（四）</w:t>
      </w:r>
      <w:r w:rsidRPr="00344214">
        <w:rPr>
          <w:rFonts w:eastAsia="標楷體"/>
          <w:b/>
          <w:sz w:val="28"/>
          <w:szCs w:val="28"/>
        </w:rPr>
        <w:t>標價清單。</w:t>
      </w:r>
    </w:p>
    <w:p w:rsidR="00344214" w:rsidRPr="00344214" w:rsidRDefault="00344214" w:rsidP="00344214">
      <w:pPr>
        <w:pStyle w:val="21"/>
        <w:spacing w:line="500" w:lineRule="exact"/>
        <w:ind w:leftChars="414" w:left="1843" w:hangingChars="303" w:hanging="849"/>
        <w:rPr>
          <w:rFonts w:ascii="Times New Roman" w:hAnsi="Times New Roman"/>
          <w:b/>
        </w:rPr>
      </w:pPr>
      <w:r w:rsidRPr="00344214">
        <w:rPr>
          <w:rFonts w:ascii="Times New Roman" w:hAnsi="Times New Roman"/>
          <w:b/>
        </w:rPr>
        <w:t>（五）投標廠商之服務建議書（企劃書）（</w:t>
      </w:r>
      <w:r w:rsidRPr="00344214">
        <w:rPr>
          <w:rFonts w:ascii="Times New Roman" w:hAnsi="Times New Roman"/>
          <w:b/>
          <w:color w:val="FF0000"/>
        </w:rPr>
        <w:t>一式</w:t>
      </w:r>
      <w:r w:rsidR="001336F3">
        <w:rPr>
          <w:rFonts w:ascii="Times New Roman" w:hAnsi="Times New Roman" w:hint="eastAsia"/>
          <w:b/>
          <w:color w:val="FF0000"/>
        </w:rPr>
        <w:t>十</w:t>
      </w:r>
      <w:r w:rsidRPr="00344214">
        <w:rPr>
          <w:rFonts w:ascii="Times New Roman" w:hAnsi="Times New Roman"/>
          <w:b/>
          <w:color w:val="FF0000"/>
        </w:rPr>
        <w:t>份</w:t>
      </w:r>
      <w:r w:rsidRPr="00344214">
        <w:rPr>
          <w:rFonts w:ascii="Times New Roman" w:hAnsi="Times New Roman"/>
          <w:b/>
        </w:rPr>
        <w:t>）</w:t>
      </w:r>
      <w:r w:rsidRPr="00344214">
        <w:rPr>
          <w:rFonts w:ascii="Times New Roman" w:hAnsi="Times New Roman"/>
          <w:spacing w:val="14"/>
          <w:kern w:val="0"/>
          <w:szCs w:val="28"/>
        </w:rPr>
        <w:t>【其中一份請勿裝訂，以利複製】</w:t>
      </w:r>
      <w:r w:rsidRPr="00344214">
        <w:rPr>
          <w:rFonts w:ascii="Times New Roman" w:hAnsi="Times New Roman"/>
          <w:b/>
        </w:rPr>
        <w:t>。</w:t>
      </w:r>
    </w:p>
    <w:p w:rsidR="00344214" w:rsidRPr="00573ECE" w:rsidRDefault="00DD1F07" w:rsidP="00344214">
      <w:pPr>
        <w:pStyle w:val="21"/>
        <w:spacing w:line="500" w:lineRule="exact"/>
        <w:ind w:leftChars="225" w:left="1154" w:hangingChars="192" w:hanging="614"/>
        <w:rPr>
          <w:b/>
          <w:sz w:val="32"/>
          <w:szCs w:val="32"/>
        </w:rPr>
      </w:pPr>
      <w:r w:rsidRPr="00573ECE">
        <w:rPr>
          <w:rFonts w:hint="eastAsia"/>
          <w:sz w:val="32"/>
          <w:szCs w:val="32"/>
        </w:rPr>
        <w:t>二、</w:t>
      </w:r>
      <w:r w:rsidR="00344214" w:rsidRPr="00573ECE">
        <w:rPr>
          <w:rFonts w:hint="eastAsia"/>
          <w:sz w:val="32"/>
          <w:szCs w:val="32"/>
        </w:rPr>
        <w:t>廠商投標時，</w:t>
      </w:r>
      <w:r w:rsidR="00344214" w:rsidRPr="00573ECE">
        <w:rPr>
          <w:rFonts w:hint="eastAsia"/>
          <w:b/>
          <w:sz w:val="32"/>
          <w:szCs w:val="32"/>
        </w:rPr>
        <w:t>請將前條所列</w:t>
      </w:r>
      <w:r w:rsidR="00344214" w:rsidRPr="00573ECE">
        <w:rPr>
          <w:rFonts w:hint="eastAsia"/>
          <w:b/>
          <w:sz w:val="32"/>
          <w:szCs w:val="32"/>
          <w:u w:val="single"/>
        </w:rPr>
        <w:t>投標文件</w:t>
      </w:r>
      <w:r w:rsidR="00344214" w:rsidRPr="00573ECE">
        <w:rPr>
          <w:rFonts w:hint="eastAsia"/>
          <w:b/>
          <w:sz w:val="32"/>
          <w:szCs w:val="32"/>
        </w:rPr>
        <w:t>裝入不透明容器（封套）密封，</w:t>
      </w:r>
      <w:r w:rsidR="00344214" w:rsidRPr="00573ECE">
        <w:rPr>
          <w:rFonts w:hint="eastAsia"/>
          <w:sz w:val="32"/>
          <w:szCs w:val="32"/>
        </w:rPr>
        <w:t>並於截止投標期限前以掛號、快遞或專人親送等方式送達本</w:t>
      </w:r>
      <w:r w:rsidR="00344214">
        <w:rPr>
          <w:rFonts w:hint="eastAsia"/>
          <w:sz w:val="32"/>
          <w:szCs w:val="32"/>
        </w:rPr>
        <w:t>署</w:t>
      </w:r>
      <w:r w:rsidR="00344214" w:rsidRPr="004178F8">
        <w:rPr>
          <w:rFonts w:hint="eastAsia"/>
          <w:b/>
          <w:sz w:val="32"/>
          <w:szCs w:val="32"/>
        </w:rPr>
        <w:t>【</w:t>
      </w:r>
      <w:r w:rsidR="00344214">
        <w:rPr>
          <w:rFonts w:hint="eastAsia"/>
          <w:b/>
          <w:sz w:val="32"/>
          <w:szCs w:val="32"/>
        </w:rPr>
        <w:t>衛生福利部食品藥物管理署</w:t>
      </w:r>
      <w:r w:rsidR="00344214" w:rsidRPr="004178F8">
        <w:rPr>
          <w:rFonts w:hint="eastAsia"/>
          <w:b/>
          <w:sz w:val="32"/>
          <w:szCs w:val="32"/>
        </w:rPr>
        <w:t>（台北市</w:t>
      </w:r>
      <w:r w:rsidR="00344214">
        <w:rPr>
          <w:rFonts w:hint="eastAsia"/>
          <w:b/>
          <w:sz w:val="32"/>
          <w:szCs w:val="32"/>
        </w:rPr>
        <w:t>南港</w:t>
      </w:r>
      <w:r w:rsidR="00344214" w:rsidRPr="004178F8">
        <w:rPr>
          <w:rFonts w:hint="eastAsia"/>
          <w:b/>
          <w:sz w:val="32"/>
          <w:szCs w:val="32"/>
        </w:rPr>
        <w:t>區</w:t>
      </w:r>
      <w:r w:rsidR="00344214">
        <w:rPr>
          <w:rFonts w:hint="eastAsia"/>
          <w:b/>
          <w:sz w:val="32"/>
          <w:szCs w:val="32"/>
        </w:rPr>
        <w:t>昆陽</w:t>
      </w:r>
      <w:r w:rsidR="00344214" w:rsidRPr="004178F8">
        <w:rPr>
          <w:rFonts w:hint="eastAsia"/>
          <w:b/>
          <w:sz w:val="32"/>
          <w:szCs w:val="32"/>
        </w:rPr>
        <w:t>街</w:t>
      </w:r>
      <w:r w:rsidR="00344214">
        <w:rPr>
          <w:rFonts w:hint="eastAsia"/>
          <w:b/>
          <w:sz w:val="32"/>
          <w:szCs w:val="32"/>
        </w:rPr>
        <w:t>161-2</w:t>
      </w:r>
      <w:r w:rsidR="00344214" w:rsidRPr="004178F8">
        <w:rPr>
          <w:rFonts w:hint="eastAsia"/>
          <w:b/>
          <w:sz w:val="32"/>
          <w:szCs w:val="32"/>
        </w:rPr>
        <w:t>號秘書室）】</w:t>
      </w:r>
      <w:r w:rsidR="00344214" w:rsidRPr="00573ECE">
        <w:rPr>
          <w:rFonts w:hint="eastAsia"/>
          <w:sz w:val="32"/>
          <w:szCs w:val="32"/>
        </w:rPr>
        <w:t>，投標信封上應註明「本案採購案名」、「案號」及「投標廠商名稱」、「地址」。</w:t>
      </w:r>
      <w:r w:rsidR="00344214" w:rsidRPr="00573ECE">
        <w:rPr>
          <w:rFonts w:hint="eastAsia"/>
          <w:b/>
          <w:sz w:val="32"/>
          <w:szCs w:val="32"/>
        </w:rPr>
        <w:t>凡逾時送達或未載明</w:t>
      </w:r>
      <w:r w:rsidR="00344214" w:rsidRPr="00573ECE">
        <w:rPr>
          <w:rFonts w:hint="eastAsia"/>
          <w:b/>
          <w:sz w:val="32"/>
          <w:szCs w:val="32"/>
        </w:rPr>
        <w:lastRenderedPageBreak/>
        <w:t>採購案名、案號及投標廠商名稱</w:t>
      </w:r>
      <w:r w:rsidR="00344214">
        <w:rPr>
          <w:rFonts w:hint="eastAsia"/>
          <w:b/>
          <w:sz w:val="32"/>
          <w:szCs w:val="32"/>
        </w:rPr>
        <w:t>、地址</w:t>
      </w:r>
      <w:r w:rsidR="00344214" w:rsidRPr="00573ECE">
        <w:rPr>
          <w:rFonts w:hint="eastAsia"/>
          <w:b/>
          <w:sz w:val="32"/>
          <w:szCs w:val="32"/>
        </w:rPr>
        <w:t>，以致無法判別為本標案者，皆視為無效標。</w:t>
      </w:r>
    </w:p>
    <w:p w:rsidR="00DD1F07" w:rsidRPr="00573ECE" w:rsidRDefault="00DD1F07" w:rsidP="00344214">
      <w:pPr>
        <w:pStyle w:val="21"/>
        <w:spacing w:line="500" w:lineRule="exact"/>
        <w:rPr>
          <w:sz w:val="32"/>
          <w:szCs w:val="32"/>
        </w:rPr>
      </w:pPr>
      <w:r w:rsidRPr="00573ECE">
        <w:rPr>
          <w:rFonts w:hint="eastAsia"/>
          <w:sz w:val="32"/>
          <w:szCs w:val="32"/>
        </w:rPr>
        <w:t>三、本案報價應含各細項費用及一切稅賦。</w:t>
      </w:r>
    </w:p>
    <w:p w:rsidR="00DD1F07" w:rsidRPr="00573ECE" w:rsidRDefault="00DD1F07" w:rsidP="00573ECE">
      <w:pPr>
        <w:widowControl/>
        <w:tabs>
          <w:tab w:val="left" w:pos="480"/>
        </w:tabs>
        <w:snapToGrid w:val="0"/>
        <w:spacing w:line="500" w:lineRule="exact"/>
        <w:ind w:leftChars="234" w:left="1202" w:hangingChars="200" w:hanging="640"/>
        <w:rPr>
          <w:rFonts w:ascii="標楷體" w:eastAsia="標楷體" w:hAnsi="標楷體"/>
          <w:b/>
          <w:sz w:val="32"/>
          <w:szCs w:val="32"/>
        </w:rPr>
      </w:pPr>
      <w:r w:rsidRPr="00573ECE">
        <w:rPr>
          <w:rFonts w:ascii="標楷體" w:eastAsia="標楷體" w:hAnsi="標楷體" w:cs="Arial Unicode MS" w:hint="eastAsia"/>
          <w:kern w:val="0"/>
          <w:sz w:val="32"/>
          <w:szCs w:val="32"/>
        </w:rPr>
        <w:t>四、</w:t>
      </w:r>
      <w:r w:rsidR="00511248" w:rsidRPr="00573ECE">
        <w:rPr>
          <w:rFonts w:ascii="標楷體" w:eastAsia="標楷體" w:hAnsi="標楷體" w:hint="eastAsia"/>
          <w:b/>
          <w:sz w:val="32"/>
          <w:szCs w:val="32"/>
          <w:shd w:val="pct15" w:color="auto" w:fill="FFFFFF"/>
        </w:rPr>
        <w:t>投標廠商報價不得逾預算金額，投標廠商報價超過預算金額者，依政府採購法第50條第1項第2款暨行政院公共工程委員會96年10月2日工程企字第09600396110號函規定，列為不合格標，不予減價機會</w:t>
      </w:r>
      <w:r w:rsidR="00685B72" w:rsidRPr="00573ECE">
        <w:rPr>
          <w:rFonts w:ascii="標楷體" w:eastAsia="標楷體" w:hAnsi="標楷體" w:hint="eastAsia"/>
          <w:b/>
          <w:sz w:val="32"/>
          <w:szCs w:val="32"/>
          <w:shd w:val="pct15" w:color="auto" w:fill="FFFFFF"/>
        </w:rPr>
        <w:t>。</w:t>
      </w:r>
    </w:p>
    <w:p w:rsidR="00250D65" w:rsidRPr="00573ECE" w:rsidRDefault="00250D65" w:rsidP="00573ECE">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cs="Arial Unicode MS" w:hint="eastAsia"/>
          <w:kern w:val="0"/>
          <w:sz w:val="32"/>
          <w:szCs w:val="32"/>
        </w:rPr>
        <w:t>五、本案</w:t>
      </w:r>
      <w:r w:rsidRPr="00573ECE">
        <w:rPr>
          <w:rFonts w:ascii="標楷體" w:eastAsia="標楷體" w:hAnsi="標楷體" w:hint="eastAsia"/>
          <w:b/>
          <w:sz w:val="32"/>
          <w:szCs w:val="32"/>
        </w:rPr>
        <w:t>得標廠商</w:t>
      </w:r>
      <w:r w:rsidRPr="00573ECE">
        <w:rPr>
          <w:rFonts w:ascii="標楷體" w:eastAsia="標楷體" w:hAnsi="標楷體" w:cs="Arial Unicode MS" w:hint="eastAsia"/>
          <w:kern w:val="0"/>
          <w:sz w:val="32"/>
          <w:szCs w:val="32"/>
        </w:rPr>
        <w:t>應繳</w:t>
      </w:r>
      <w:r w:rsidR="005E73FA" w:rsidRPr="00573ECE">
        <w:rPr>
          <w:rFonts w:ascii="標楷體" w:eastAsia="標楷體" w:hAnsi="標楷體" w:hint="eastAsia"/>
          <w:b/>
          <w:sz w:val="32"/>
          <w:szCs w:val="32"/>
        </w:rPr>
        <w:t>履約保證金</w:t>
      </w:r>
      <w:r w:rsidR="005E73FA" w:rsidRPr="00573ECE">
        <w:rPr>
          <w:rFonts w:ascii="標楷體" w:eastAsia="標楷體" w:hAnsi="標楷體" w:hint="eastAsia"/>
          <w:sz w:val="32"/>
          <w:szCs w:val="32"/>
        </w:rPr>
        <w:t>金額</w:t>
      </w:r>
      <w:r w:rsidR="005E73FA" w:rsidRPr="00925D92">
        <w:rPr>
          <w:rFonts w:ascii="標楷體" w:eastAsia="標楷體" w:hAnsi="標楷體"/>
          <w:b/>
        </w:rPr>
        <w:t>(</w:t>
      </w:r>
      <w:r w:rsidR="005E73FA" w:rsidRPr="00925D92">
        <w:rPr>
          <w:rFonts w:ascii="標楷體" w:eastAsia="標楷體" w:hAnsi="標楷體" w:hint="eastAsia"/>
          <w:b/>
        </w:rPr>
        <w:t>無者免填</w:t>
      </w:r>
      <w:r w:rsidR="005E73FA" w:rsidRPr="00925D92">
        <w:rPr>
          <w:rFonts w:ascii="標楷體" w:eastAsia="標楷體" w:hAnsi="標楷體"/>
          <w:b/>
        </w:rPr>
        <w:t>)</w:t>
      </w:r>
      <w:r w:rsidR="005E73FA" w:rsidRPr="00573ECE">
        <w:rPr>
          <w:rFonts w:ascii="標楷體" w:eastAsia="標楷體" w:hAnsi="標楷體" w:hint="eastAsia"/>
          <w:sz w:val="32"/>
          <w:szCs w:val="32"/>
        </w:rPr>
        <w:t>：</w:t>
      </w:r>
    </w:p>
    <w:p w:rsidR="005E73FA" w:rsidRPr="00573ECE" w:rsidRDefault="00250D65" w:rsidP="00573ECE">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 xml:space="preserve">    </w:t>
      </w:r>
      <w:r w:rsidRPr="00573ECE">
        <w:rPr>
          <w:rFonts w:hint="eastAsia"/>
          <w:sz w:val="32"/>
          <w:szCs w:val="32"/>
        </w:rPr>
        <w:t>□</w:t>
      </w:r>
      <w:r w:rsidRPr="00573ECE">
        <w:rPr>
          <w:rFonts w:hint="eastAsia"/>
          <w:sz w:val="32"/>
          <w:szCs w:val="32"/>
        </w:rPr>
        <w:t xml:space="preserve"> </w:t>
      </w:r>
      <w:r w:rsidR="005E73FA" w:rsidRPr="00573ECE">
        <w:rPr>
          <w:rFonts w:ascii="標楷體" w:eastAsia="標楷體" w:hAnsi="標楷體" w:hint="eastAsia"/>
          <w:sz w:val="32"/>
          <w:szCs w:val="32"/>
        </w:rPr>
        <w:t>一定金額：</w:t>
      </w:r>
      <w:r w:rsidR="00925D92">
        <w:rPr>
          <w:rFonts w:ascii="標楷體" w:eastAsia="標楷體" w:hAnsi="標楷體" w:hint="eastAsia"/>
          <w:sz w:val="32"/>
          <w:szCs w:val="32"/>
        </w:rPr>
        <w:t>_____</w:t>
      </w:r>
      <w:r w:rsidR="005E73FA" w:rsidRPr="00573ECE">
        <w:rPr>
          <w:rFonts w:ascii="標楷體" w:eastAsia="標楷體" w:hAnsi="標楷體" w:hint="eastAsia"/>
          <w:sz w:val="32"/>
          <w:szCs w:val="32"/>
        </w:rPr>
        <w:t>；</w:t>
      </w:r>
      <w:r w:rsidRPr="00573ECE">
        <w:rPr>
          <w:rFonts w:hint="eastAsia"/>
          <w:sz w:val="32"/>
          <w:szCs w:val="32"/>
        </w:rPr>
        <w:t>□</w:t>
      </w:r>
      <w:r w:rsidR="005E73FA" w:rsidRPr="00573ECE">
        <w:rPr>
          <w:rFonts w:ascii="標楷體" w:eastAsia="標楷體" w:hAnsi="標楷體" w:hint="eastAsia"/>
          <w:sz w:val="32"/>
          <w:szCs w:val="32"/>
        </w:rPr>
        <w:t>契約金額之一定比率：____%。</w:t>
      </w:r>
    </w:p>
    <w:p w:rsidR="00E24ACB" w:rsidRPr="003E69F0" w:rsidRDefault="00E24ACB" w:rsidP="00573ECE">
      <w:pPr>
        <w:widowControl/>
        <w:tabs>
          <w:tab w:val="left" w:pos="480"/>
        </w:tabs>
        <w:snapToGrid w:val="0"/>
        <w:spacing w:line="500" w:lineRule="exact"/>
        <w:ind w:leftChars="234" w:left="1202" w:hangingChars="200" w:hanging="640"/>
        <w:rPr>
          <w:rFonts w:ascii="新細明體" w:hAnsi="新細明體"/>
          <w:b/>
          <w:color w:val="0000FF"/>
        </w:rPr>
      </w:pPr>
      <w:r w:rsidRPr="00573ECE">
        <w:rPr>
          <w:rFonts w:ascii="標楷體" w:eastAsia="標楷體" w:hAnsi="標楷體" w:hint="eastAsia"/>
          <w:sz w:val="32"/>
          <w:szCs w:val="32"/>
        </w:rPr>
        <w:t>六、</w:t>
      </w:r>
      <w:r w:rsidRPr="00573ECE">
        <w:rPr>
          <w:rFonts w:ascii="標楷體" w:eastAsia="標楷體" w:hAnsi="標楷體" w:cs="Arial Unicode MS" w:hint="eastAsia"/>
          <w:kern w:val="0"/>
          <w:sz w:val="32"/>
          <w:szCs w:val="32"/>
        </w:rPr>
        <w:t>本案</w:t>
      </w:r>
      <w:r w:rsidRPr="00573ECE">
        <w:rPr>
          <w:rFonts w:ascii="標楷體" w:eastAsia="標楷體" w:hAnsi="標楷體" w:hint="eastAsia"/>
          <w:b/>
          <w:sz w:val="32"/>
          <w:szCs w:val="32"/>
        </w:rPr>
        <w:t>得標廠商</w:t>
      </w:r>
      <w:r w:rsidRPr="00573ECE">
        <w:rPr>
          <w:rFonts w:ascii="標楷體" w:eastAsia="標楷體" w:hAnsi="標楷體" w:cs="Arial Unicode MS" w:hint="eastAsia"/>
          <w:kern w:val="0"/>
          <w:sz w:val="32"/>
          <w:szCs w:val="32"/>
        </w:rPr>
        <w:t>應繳</w:t>
      </w:r>
      <w:r w:rsidRPr="00573ECE">
        <w:rPr>
          <w:rFonts w:ascii="標楷體" w:eastAsia="標楷體" w:hAnsi="標楷體" w:hint="eastAsia"/>
          <w:b/>
          <w:sz w:val="32"/>
          <w:szCs w:val="32"/>
        </w:rPr>
        <w:t>保固保證金</w:t>
      </w:r>
      <w:r w:rsidR="00BD1A7D" w:rsidRPr="00573ECE">
        <w:rPr>
          <w:rFonts w:ascii="標楷體" w:eastAsia="標楷體" w:hAnsi="標楷體" w:hint="eastAsia"/>
          <w:sz w:val="32"/>
          <w:szCs w:val="32"/>
        </w:rPr>
        <w:t>金</w:t>
      </w:r>
      <w:r w:rsidRPr="00573ECE">
        <w:rPr>
          <w:rFonts w:ascii="標楷體" w:eastAsia="標楷體" w:hAnsi="標楷體" w:hint="eastAsia"/>
          <w:sz w:val="32"/>
          <w:szCs w:val="32"/>
        </w:rPr>
        <w:t>額</w:t>
      </w:r>
      <w:r w:rsidRPr="00925D92">
        <w:rPr>
          <w:rFonts w:ascii="標楷體" w:eastAsia="標楷體" w:hAnsi="標楷體"/>
          <w:b/>
        </w:rPr>
        <w:t>(</w:t>
      </w:r>
      <w:r w:rsidRPr="00925D92">
        <w:rPr>
          <w:rFonts w:ascii="標楷體" w:eastAsia="標楷體" w:hAnsi="標楷體" w:hint="eastAsia"/>
          <w:b/>
        </w:rPr>
        <w:t>無者免填</w:t>
      </w:r>
      <w:r w:rsidRPr="00925D92">
        <w:rPr>
          <w:rFonts w:ascii="標楷體" w:eastAsia="標楷體" w:hAnsi="標楷體"/>
          <w:b/>
        </w:rPr>
        <w:t>)</w:t>
      </w:r>
      <w:r w:rsidRPr="00573ECE">
        <w:rPr>
          <w:rFonts w:ascii="標楷體" w:eastAsia="標楷體" w:hAnsi="標楷體" w:hint="eastAsia"/>
          <w:sz w:val="32"/>
          <w:szCs w:val="32"/>
        </w:rPr>
        <w:t>：</w:t>
      </w:r>
      <w:r w:rsidR="00817EB5" w:rsidRPr="003E69F0">
        <w:rPr>
          <w:rFonts w:ascii="新細明體" w:hAnsi="新細明體" w:hint="eastAsia"/>
          <w:b/>
          <w:color w:val="0000FF"/>
        </w:rPr>
        <w:t xml:space="preserve"> </w:t>
      </w:r>
    </w:p>
    <w:p w:rsidR="00E24ACB" w:rsidRPr="00573ECE" w:rsidRDefault="00E24ACB" w:rsidP="00573ECE">
      <w:pPr>
        <w:widowControl/>
        <w:tabs>
          <w:tab w:val="left" w:pos="480"/>
        </w:tabs>
        <w:snapToGrid w:val="0"/>
        <w:spacing w:line="500" w:lineRule="exact"/>
        <w:ind w:leftChars="449" w:left="1126" w:hangingChars="15" w:hanging="48"/>
        <w:rPr>
          <w:rFonts w:ascii="標楷體" w:eastAsia="標楷體" w:hAnsi="標楷體"/>
          <w:sz w:val="32"/>
          <w:szCs w:val="32"/>
        </w:rPr>
      </w:pPr>
      <w:r w:rsidRPr="00573ECE">
        <w:rPr>
          <w:rFonts w:hint="eastAsia"/>
          <w:sz w:val="32"/>
          <w:szCs w:val="32"/>
        </w:rPr>
        <w:t xml:space="preserve"> </w:t>
      </w:r>
      <w:r w:rsidRPr="00573ECE">
        <w:rPr>
          <w:rFonts w:hint="eastAsia"/>
          <w:sz w:val="32"/>
          <w:szCs w:val="32"/>
        </w:rPr>
        <w:t>□</w:t>
      </w:r>
      <w:r w:rsidRPr="00573ECE">
        <w:rPr>
          <w:rFonts w:hint="eastAsia"/>
          <w:sz w:val="32"/>
          <w:szCs w:val="32"/>
        </w:rPr>
        <w:t xml:space="preserve"> </w:t>
      </w:r>
      <w:r w:rsidRPr="00573ECE">
        <w:rPr>
          <w:rFonts w:ascii="標楷體" w:eastAsia="標楷體" w:hAnsi="標楷體" w:hint="eastAsia"/>
          <w:sz w:val="32"/>
          <w:szCs w:val="32"/>
        </w:rPr>
        <w:t>一定金額：</w:t>
      </w:r>
      <w:r w:rsidR="00925D92">
        <w:rPr>
          <w:rFonts w:ascii="標楷體" w:eastAsia="標楷體" w:hAnsi="標楷體" w:hint="eastAsia"/>
          <w:sz w:val="32"/>
          <w:szCs w:val="32"/>
        </w:rPr>
        <w:t>_____</w:t>
      </w:r>
      <w:r w:rsidRPr="00573ECE">
        <w:rPr>
          <w:rFonts w:ascii="標楷體" w:eastAsia="標楷體" w:hAnsi="標楷體" w:hint="eastAsia"/>
          <w:sz w:val="32"/>
          <w:szCs w:val="32"/>
        </w:rPr>
        <w:t>；</w:t>
      </w:r>
      <w:r w:rsidRPr="00573ECE">
        <w:rPr>
          <w:rFonts w:hint="eastAsia"/>
          <w:sz w:val="32"/>
          <w:szCs w:val="32"/>
        </w:rPr>
        <w:t>□</w:t>
      </w:r>
      <w:r w:rsidRPr="00573ECE">
        <w:rPr>
          <w:rFonts w:ascii="標楷體" w:eastAsia="標楷體" w:hAnsi="標楷體" w:hint="eastAsia"/>
          <w:sz w:val="32"/>
          <w:szCs w:val="32"/>
        </w:rPr>
        <w:t>契約金額之一定比率：____%。</w:t>
      </w:r>
    </w:p>
    <w:p w:rsidR="00E24ACB" w:rsidRPr="00925D92" w:rsidRDefault="00E24ACB" w:rsidP="00573ECE">
      <w:pPr>
        <w:widowControl/>
        <w:tabs>
          <w:tab w:val="left" w:pos="360"/>
          <w:tab w:val="left" w:pos="540"/>
        </w:tabs>
        <w:snapToGrid w:val="0"/>
        <w:spacing w:line="500" w:lineRule="exact"/>
        <w:ind w:leftChars="225" w:left="1202" w:hangingChars="207" w:hanging="662"/>
        <w:rPr>
          <w:rFonts w:ascii="標楷體" w:eastAsia="標楷體" w:hAnsi="標楷體"/>
          <w:b/>
        </w:rPr>
      </w:pPr>
      <w:r w:rsidRPr="00573ECE">
        <w:rPr>
          <w:rFonts w:ascii="標楷體" w:eastAsia="標楷體" w:hAnsi="標楷體" w:hint="eastAsia"/>
          <w:sz w:val="32"/>
          <w:szCs w:val="32"/>
        </w:rPr>
        <w:t>七、</w:t>
      </w:r>
      <w:r w:rsidRPr="00573ECE">
        <w:rPr>
          <w:rFonts w:ascii="標楷體" w:eastAsia="標楷體" w:hAnsi="標楷體" w:cs="Arial Unicode MS" w:hint="eastAsia"/>
          <w:kern w:val="0"/>
          <w:sz w:val="32"/>
          <w:szCs w:val="32"/>
        </w:rPr>
        <w:t>本案</w:t>
      </w:r>
      <w:r w:rsidRPr="00573ECE">
        <w:rPr>
          <w:rFonts w:ascii="標楷體" w:eastAsia="標楷體" w:hAnsi="標楷體" w:hint="eastAsia"/>
          <w:sz w:val="32"/>
          <w:szCs w:val="32"/>
        </w:rPr>
        <w:t>保固期限：自驗收合格之次日起算</w:t>
      </w:r>
      <w:r w:rsidR="00E125B7" w:rsidRPr="00573ECE">
        <w:rPr>
          <w:rFonts w:ascii="標楷體" w:eastAsia="標楷體" w:hAnsi="標楷體" w:hint="eastAsia"/>
          <w:sz w:val="32"/>
          <w:szCs w:val="32"/>
        </w:rPr>
        <w:t>___年。</w:t>
      </w:r>
      <w:r w:rsidR="00E125B7" w:rsidRPr="00925D92">
        <w:rPr>
          <w:rFonts w:ascii="標楷體" w:eastAsia="標楷體" w:hAnsi="標楷體"/>
          <w:b/>
        </w:rPr>
        <w:t>(</w:t>
      </w:r>
      <w:r w:rsidR="00E125B7" w:rsidRPr="00925D92">
        <w:rPr>
          <w:rFonts w:ascii="標楷體" w:eastAsia="標楷體" w:hAnsi="標楷體" w:hint="eastAsia"/>
          <w:b/>
        </w:rPr>
        <w:t>無者免填</w:t>
      </w:r>
      <w:r w:rsidR="00E125B7" w:rsidRPr="00925D92">
        <w:rPr>
          <w:rFonts w:ascii="標楷體" w:eastAsia="標楷體" w:hAnsi="標楷體"/>
          <w:b/>
        </w:rPr>
        <w:t>)</w:t>
      </w:r>
    </w:p>
    <w:p w:rsidR="00DD1F07" w:rsidRPr="00573ECE" w:rsidRDefault="00E125B7" w:rsidP="00573ECE">
      <w:pPr>
        <w:widowControl/>
        <w:tabs>
          <w:tab w:val="left" w:pos="360"/>
          <w:tab w:val="left" w:pos="540"/>
        </w:tabs>
        <w:snapToGrid w:val="0"/>
        <w:spacing w:line="500" w:lineRule="exact"/>
        <w:ind w:leftChars="225" w:left="1202" w:hangingChars="207" w:hanging="662"/>
        <w:rPr>
          <w:rFonts w:ascii="標楷體" w:eastAsia="標楷體" w:hAnsi="標楷體" w:cs="Arial Unicode MS"/>
          <w:kern w:val="0"/>
          <w:sz w:val="32"/>
          <w:szCs w:val="32"/>
        </w:rPr>
      </w:pPr>
      <w:r w:rsidRPr="00573ECE">
        <w:rPr>
          <w:rFonts w:ascii="標楷體" w:eastAsia="標楷體" w:hAnsi="標楷體" w:hint="eastAsia"/>
          <w:sz w:val="32"/>
          <w:szCs w:val="32"/>
        </w:rPr>
        <w:t>八、</w:t>
      </w:r>
      <w:r w:rsidR="00DD1F07" w:rsidRPr="00573ECE">
        <w:rPr>
          <w:rFonts w:ascii="標楷體" w:eastAsia="標楷體" w:hAnsi="標楷體" w:cs="Arial Unicode MS" w:hint="eastAsia"/>
          <w:kern w:val="0"/>
          <w:sz w:val="32"/>
          <w:szCs w:val="32"/>
        </w:rPr>
        <w:t>得標廠商之專業服務成果，如侵害第3人合法權益時，由廠商負責處理，並承擔一切責任。</w:t>
      </w:r>
    </w:p>
    <w:p w:rsidR="00DD1F07" w:rsidRPr="00573ECE" w:rsidRDefault="002E4282" w:rsidP="00573ECE">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九</w:t>
      </w:r>
      <w:r w:rsidR="00DD1F07" w:rsidRPr="00573ECE">
        <w:rPr>
          <w:rFonts w:ascii="標楷體" w:eastAsia="標楷體" w:hAnsi="標楷體" w:hint="eastAsia"/>
          <w:sz w:val="32"/>
          <w:szCs w:val="32"/>
        </w:rPr>
        <w:t>、本案需求說明書及廠商服務建議書（企</w:t>
      </w:r>
      <w:r w:rsidR="001672A1">
        <w:rPr>
          <w:rFonts w:ascii="標楷體" w:eastAsia="標楷體" w:hAnsi="標楷體" w:hint="eastAsia"/>
          <w:sz w:val="32"/>
          <w:szCs w:val="32"/>
        </w:rPr>
        <w:t>劃</w:t>
      </w:r>
      <w:r w:rsidR="00DD1F07" w:rsidRPr="00573ECE">
        <w:rPr>
          <w:rFonts w:ascii="標楷體" w:eastAsia="標楷體" w:hAnsi="標楷體" w:hint="eastAsia"/>
          <w:sz w:val="32"/>
          <w:szCs w:val="32"/>
        </w:rPr>
        <w:t>書）</w:t>
      </w:r>
      <w:r w:rsidR="00BD4699" w:rsidRPr="00573ECE">
        <w:rPr>
          <w:rFonts w:ascii="標楷體" w:eastAsia="標楷體" w:hAnsi="標楷體" w:hint="eastAsia"/>
          <w:sz w:val="32"/>
          <w:szCs w:val="32"/>
        </w:rPr>
        <w:t>之內容</w:t>
      </w:r>
      <w:r w:rsidR="00DD1F07" w:rsidRPr="00573ECE">
        <w:rPr>
          <w:rFonts w:ascii="標楷體" w:eastAsia="標楷體" w:hAnsi="標楷體" w:hint="eastAsia"/>
          <w:sz w:val="32"/>
          <w:szCs w:val="32"/>
        </w:rPr>
        <w:t>，決標後均</w:t>
      </w:r>
      <w:r w:rsidR="00BD4699" w:rsidRPr="00573ECE">
        <w:rPr>
          <w:rFonts w:ascii="標楷體" w:eastAsia="標楷體" w:hAnsi="標楷體" w:hint="eastAsia"/>
          <w:sz w:val="32"/>
          <w:szCs w:val="32"/>
        </w:rPr>
        <w:t>視為契約之一部分，非因不可抗力之因素，經契</w:t>
      </w:r>
      <w:r w:rsidR="00DD1F07" w:rsidRPr="00573ECE">
        <w:rPr>
          <w:rFonts w:ascii="標楷體" w:eastAsia="標楷體" w:hAnsi="標楷體" w:hint="eastAsia"/>
          <w:sz w:val="32"/>
          <w:szCs w:val="32"/>
        </w:rPr>
        <w:t>約雙方書面同意，不得變更。</w:t>
      </w:r>
    </w:p>
    <w:p w:rsidR="00551504" w:rsidRPr="00573ECE" w:rsidRDefault="002E4282" w:rsidP="00551504">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十</w:t>
      </w:r>
      <w:r w:rsidR="00BD4699" w:rsidRPr="00573ECE">
        <w:rPr>
          <w:rFonts w:ascii="標楷體" w:eastAsia="標楷體" w:hAnsi="標楷體" w:hint="eastAsia"/>
          <w:sz w:val="32"/>
          <w:szCs w:val="32"/>
        </w:rPr>
        <w:t>、</w:t>
      </w:r>
      <w:r w:rsidR="003B2E93" w:rsidRPr="004A378F">
        <w:rPr>
          <w:rFonts w:ascii="標楷體" w:eastAsia="標楷體" w:hAnsi="標楷體" w:hint="eastAsia"/>
          <w:sz w:val="32"/>
          <w:szCs w:val="32"/>
        </w:rPr>
        <w:t>本案經費係屬</w:t>
      </w:r>
      <w:r w:rsidR="00817EB5">
        <w:rPr>
          <w:rFonts w:ascii="標楷體" w:eastAsia="標楷體" w:hAnsi="標楷體" w:hint="eastAsia"/>
          <w:color w:val="FF0000"/>
          <w:sz w:val="32"/>
          <w:szCs w:val="32"/>
          <w:u w:val="single"/>
        </w:rPr>
        <w:t>1</w:t>
      </w:r>
      <w:r w:rsidR="004F08C7">
        <w:rPr>
          <w:rFonts w:ascii="標楷體" w:eastAsia="標楷體" w:hAnsi="標楷體" w:hint="eastAsia"/>
          <w:color w:val="FF0000"/>
          <w:sz w:val="32"/>
          <w:szCs w:val="32"/>
          <w:u w:val="single"/>
        </w:rPr>
        <w:t>10</w:t>
      </w:r>
      <w:r w:rsidR="003B2E93" w:rsidRPr="004A378F">
        <w:rPr>
          <w:rFonts w:ascii="標楷體" w:eastAsia="標楷體" w:hAnsi="標楷體" w:hint="eastAsia"/>
          <w:sz w:val="32"/>
          <w:szCs w:val="32"/>
        </w:rPr>
        <w:t>年度預算，須經立法院審議通過，若有刪減或刪除，將配合調整經費或終止契約，倘遭立法院凍結不能如期支付，得延後辦理支付，或因會計年度結束，機關須依規定辦理該款項保留作業時，得視保留核定情形，再行支付，機關不負延遲責任。</w:t>
      </w:r>
    </w:p>
    <w:p w:rsidR="00F57DB4" w:rsidRPr="00573ECE" w:rsidRDefault="002E4282" w:rsidP="00D256C3">
      <w:pPr>
        <w:spacing w:line="500" w:lineRule="exact"/>
        <w:ind w:left="1260" w:hanging="720"/>
        <w:rPr>
          <w:rFonts w:ascii="標楷體" w:eastAsia="標楷體" w:hAnsi="標楷體"/>
          <w:b/>
          <w:sz w:val="32"/>
          <w:szCs w:val="32"/>
          <w:shd w:val="pct15" w:color="auto" w:fill="FFFFFF"/>
        </w:rPr>
      </w:pPr>
      <w:r w:rsidRPr="00573ECE">
        <w:rPr>
          <w:rFonts w:ascii="標楷體" w:eastAsia="標楷體" w:hAnsi="標楷體" w:hint="eastAsia"/>
          <w:b/>
          <w:sz w:val="32"/>
          <w:szCs w:val="32"/>
          <w:shd w:val="pct15" w:color="auto" w:fill="FFFFFF"/>
        </w:rPr>
        <w:t>十一</w:t>
      </w:r>
      <w:r w:rsidR="00DD1F07" w:rsidRPr="00573ECE">
        <w:rPr>
          <w:rFonts w:ascii="標楷體" w:eastAsia="標楷體" w:hAnsi="標楷體" w:hint="eastAsia"/>
          <w:b/>
          <w:sz w:val="32"/>
          <w:szCs w:val="32"/>
          <w:shd w:val="pct15" w:color="auto" w:fill="FFFFFF"/>
        </w:rPr>
        <w:t>、</w:t>
      </w:r>
      <w:r w:rsidR="00F57DB4" w:rsidRPr="00573ECE">
        <w:rPr>
          <w:rFonts w:ascii="標楷體" w:eastAsia="標楷體" w:hAnsi="標楷體" w:hint="eastAsia"/>
          <w:b/>
          <w:sz w:val="32"/>
          <w:szCs w:val="32"/>
          <w:shd w:val="pct15" w:color="auto" w:fill="FFFFFF"/>
        </w:rPr>
        <w:t>本案經議價決標後，得標廠商應於決標日起3日內，依下列規定，調整</w:t>
      </w:r>
      <w:r w:rsidR="00CD11FD" w:rsidRPr="00573ECE">
        <w:rPr>
          <w:rFonts w:ascii="標楷體" w:eastAsia="標楷體" w:hAnsi="標楷體" w:hint="eastAsia"/>
          <w:b/>
          <w:sz w:val="32"/>
          <w:szCs w:val="32"/>
          <w:shd w:val="pct15" w:color="auto" w:fill="FFFFFF"/>
        </w:rPr>
        <w:t>決標</w:t>
      </w:r>
      <w:r w:rsidR="00F57DB4" w:rsidRPr="00573ECE">
        <w:rPr>
          <w:rFonts w:ascii="標楷體" w:eastAsia="標楷體" w:hAnsi="標楷體" w:hint="eastAsia"/>
          <w:b/>
          <w:sz w:val="32"/>
          <w:szCs w:val="32"/>
          <w:shd w:val="pct15" w:color="auto" w:fill="FFFFFF"/>
        </w:rPr>
        <w:t>單價分析表經費：</w:t>
      </w:r>
    </w:p>
    <w:p w:rsidR="00F57DB4" w:rsidRPr="00D76BCC" w:rsidRDefault="00F57DB4" w:rsidP="00925D92">
      <w:pPr>
        <w:spacing w:line="500" w:lineRule="exact"/>
        <w:ind w:left="126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t>（一）人事費：自決標日起算調整。</w:t>
      </w:r>
    </w:p>
    <w:p w:rsidR="00F57DB4" w:rsidRPr="00D76BCC" w:rsidRDefault="00F57DB4" w:rsidP="00925D92">
      <w:pPr>
        <w:spacing w:line="500" w:lineRule="exact"/>
        <w:ind w:left="2880" w:hanging="162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t>（二）業</w:t>
      </w:r>
      <w:r w:rsidR="00B25545">
        <w:rPr>
          <w:rFonts w:ascii="標楷體" w:eastAsia="標楷體" w:hAnsi="標楷體" w:hint="eastAsia"/>
          <w:b/>
          <w:sz w:val="28"/>
          <w:szCs w:val="28"/>
          <w:shd w:val="pct15" w:color="auto" w:fill="FFFFFF"/>
        </w:rPr>
        <w:t>務費：扣除調整後之人事費後，其餘按決標金額比率</w:t>
      </w:r>
      <w:r w:rsidRPr="00D76BCC">
        <w:rPr>
          <w:rFonts w:ascii="標楷體" w:eastAsia="標楷體" w:hAnsi="標楷體" w:hint="eastAsia"/>
          <w:b/>
          <w:sz w:val="28"/>
          <w:szCs w:val="28"/>
          <w:shd w:val="pct15" w:color="auto" w:fill="FFFFFF"/>
        </w:rPr>
        <w:t>逐項調整（不得僅單純調整某項），無法除盡之部分得調至「管理費」項下。</w:t>
      </w:r>
    </w:p>
    <w:p w:rsidR="00F57DB4" w:rsidRDefault="00F57DB4" w:rsidP="00122199">
      <w:pPr>
        <w:spacing w:line="500" w:lineRule="exact"/>
        <w:ind w:left="2160" w:hanging="90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t>（三）調整後之各項單價，不得高於原報各項單價金額，另調整後</w:t>
      </w:r>
      <w:r w:rsidRPr="00D76BCC">
        <w:rPr>
          <w:rFonts w:ascii="標楷體" w:eastAsia="標楷體" w:hAnsi="標楷體" w:hint="eastAsia"/>
          <w:b/>
          <w:sz w:val="28"/>
          <w:szCs w:val="28"/>
          <w:shd w:val="pct15" w:color="auto" w:fill="FFFFFF"/>
        </w:rPr>
        <w:lastRenderedPageBreak/>
        <w:t>之總價金額應與決標價相同。</w:t>
      </w:r>
    </w:p>
    <w:p w:rsidR="00A14815" w:rsidRPr="00D76BCC" w:rsidRDefault="00A14815" w:rsidP="00122199">
      <w:pPr>
        <w:spacing w:line="500" w:lineRule="exact"/>
        <w:ind w:left="2160" w:hanging="900"/>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（四）</w:t>
      </w:r>
      <w:r w:rsidRPr="00A14815">
        <w:rPr>
          <w:rFonts w:ascii="標楷體" w:eastAsia="標楷體" w:hAnsi="標楷體" w:hint="eastAsia"/>
          <w:b/>
          <w:sz w:val="28"/>
          <w:szCs w:val="28"/>
          <w:shd w:val="pct15" w:color="auto" w:fill="FFFFFF"/>
        </w:rPr>
        <w:t>採固定金額给付之經費，</w:t>
      </w:r>
      <w:r>
        <w:rPr>
          <w:rFonts w:ascii="標楷體" w:eastAsia="標楷體" w:hAnsi="標楷體" w:hint="eastAsia"/>
          <w:b/>
          <w:sz w:val="28"/>
          <w:szCs w:val="28"/>
          <w:shd w:val="pct15" w:color="auto" w:fill="FFFFFF"/>
        </w:rPr>
        <w:t>於</w:t>
      </w:r>
      <w:r w:rsidRPr="00A14815">
        <w:rPr>
          <w:rFonts w:ascii="標楷體" w:eastAsia="標楷體" w:hAnsi="標楷體" w:hint="eastAsia"/>
          <w:b/>
          <w:sz w:val="28"/>
          <w:szCs w:val="28"/>
          <w:shd w:val="pct15" w:color="auto" w:fill="FFFFFF"/>
        </w:rPr>
        <w:t>決標後無須調整各項單價。</w:t>
      </w:r>
    </w:p>
    <w:p w:rsidR="00CD11FD" w:rsidRPr="00CD11FD" w:rsidRDefault="00A14815" w:rsidP="00925D92">
      <w:pPr>
        <w:pStyle w:val="21"/>
        <w:widowControl w:val="0"/>
        <w:tabs>
          <w:tab w:val="clear" w:pos="480"/>
          <w:tab w:val="num" w:pos="1620"/>
        </w:tabs>
        <w:adjustRightInd w:val="0"/>
        <w:spacing w:line="500" w:lineRule="exact"/>
        <w:ind w:left="1080" w:firstLine="180"/>
        <w:jc w:val="both"/>
        <w:textAlignment w:val="baseline"/>
        <w:rPr>
          <w:rFonts w:ascii="新細明體" w:eastAsia="新細明體" w:hAnsi="新細明體"/>
          <w:b/>
          <w:bCs/>
          <w:color w:val="0000FF"/>
          <w:szCs w:val="28"/>
          <w:shd w:val="pct15" w:color="auto" w:fill="FFFFFF"/>
        </w:rPr>
      </w:pPr>
      <w:r>
        <w:rPr>
          <w:rFonts w:hint="eastAsia"/>
          <w:b/>
          <w:szCs w:val="28"/>
          <w:shd w:val="pct15" w:color="auto" w:fill="FFFFFF"/>
        </w:rPr>
        <w:t>（五</w:t>
      </w:r>
      <w:r w:rsidR="00F57DB4" w:rsidRPr="00D76BCC">
        <w:rPr>
          <w:rFonts w:hint="eastAsia"/>
          <w:b/>
          <w:szCs w:val="28"/>
          <w:shd w:val="pct15" w:color="auto" w:fill="FFFFFF"/>
        </w:rPr>
        <w:t>）</w:t>
      </w:r>
      <w:r w:rsidR="00925D92">
        <w:rPr>
          <w:rFonts w:hint="eastAsia"/>
          <w:b/>
          <w:color w:val="000000"/>
          <w:szCs w:val="28"/>
          <w:shd w:val="pct15" w:color="auto" w:fill="FFFFFF"/>
        </w:rPr>
        <w:t>核實</w:t>
      </w:r>
      <w:r w:rsidR="00CD11FD" w:rsidRPr="00CD11FD">
        <w:rPr>
          <w:rFonts w:hint="eastAsia"/>
          <w:b/>
          <w:color w:val="000000"/>
          <w:szCs w:val="28"/>
          <w:shd w:val="pct15" w:color="auto" w:fill="FFFFFF"/>
        </w:rPr>
        <w:t>支</w:t>
      </w:r>
      <w:r w:rsidR="00925D92">
        <w:rPr>
          <w:rFonts w:hint="eastAsia"/>
          <w:b/>
          <w:color w:val="000000"/>
          <w:szCs w:val="28"/>
          <w:shd w:val="pct15" w:color="auto" w:fill="FFFFFF"/>
        </w:rPr>
        <w:t>付</w:t>
      </w:r>
      <w:r w:rsidR="00CD11FD" w:rsidRPr="00CD11FD">
        <w:rPr>
          <w:rFonts w:hint="eastAsia"/>
          <w:b/>
          <w:color w:val="000000"/>
          <w:szCs w:val="28"/>
          <w:shd w:val="pct15" w:color="auto" w:fill="FFFFFF"/>
        </w:rPr>
        <w:t>項目</w:t>
      </w:r>
      <w:r w:rsidR="00925D92">
        <w:rPr>
          <w:rFonts w:hint="eastAsia"/>
          <w:b/>
          <w:color w:val="000000"/>
          <w:szCs w:val="28"/>
          <w:shd w:val="pct15" w:color="auto" w:fill="FFFFFF"/>
        </w:rPr>
        <w:t>之</w:t>
      </w:r>
      <w:r w:rsidR="00CD11FD" w:rsidRPr="00CD11FD">
        <w:rPr>
          <w:rFonts w:hint="eastAsia"/>
          <w:b/>
          <w:color w:val="000000"/>
          <w:szCs w:val="28"/>
          <w:shd w:val="pct15" w:color="auto" w:fill="FFFFFF"/>
        </w:rPr>
        <w:t>費用調整方式：</w:t>
      </w:r>
      <w:r w:rsidR="00122199" w:rsidRPr="00CD11FD">
        <w:rPr>
          <w:rFonts w:ascii="新細明體" w:eastAsia="新細明體" w:hAnsi="新細明體" w:hint="eastAsia"/>
          <w:b/>
          <w:bCs/>
          <w:color w:val="0000FF"/>
          <w:szCs w:val="28"/>
          <w:shd w:val="pct15" w:color="auto" w:fill="FFFFFF"/>
        </w:rPr>
        <w:t xml:space="preserve"> </w:t>
      </w:r>
    </w:p>
    <w:p w:rsidR="004F5D7D" w:rsidRPr="004F5D7D" w:rsidRDefault="004F5D7D" w:rsidP="00122199">
      <w:pPr>
        <w:pStyle w:val="a5"/>
        <w:snapToGrid w:val="0"/>
        <w:spacing w:line="500" w:lineRule="exact"/>
        <w:ind w:left="2880" w:hanging="720"/>
        <w:jc w:val="both"/>
        <w:rPr>
          <w:rFonts w:ascii="標楷體" w:hAnsi="標楷體"/>
          <w:b/>
          <w:sz w:val="28"/>
          <w:szCs w:val="28"/>
          <w:shd w:val="pct15" w:color="auto" w:fill="FFFFFF"/>
        </w:rPr>
      </w:pPr>
      <w:r w:rsidRPr="004F5D7D">
        <w:rPr>
          <w:rFonts w:ascii="標楷體" w:hAnsi="標楷體" w:hint="eastAsia"/>
          <w:b/>
          <w:sz w:val="28"/>
          <w:szCs w:val="28"/>
          <w:shd w:val="pct15" w:color="auto" w:fill="FFFFFF"/>
        </w:rPr>
        <w:t xml:space="preserve">1.採固定金額给付：議價決標後，免調整單價。 </w:t>
      </w:r>
    </w:p>
    <w:p w:rsidR="004F5D7D" w:rsidRPr="004F5D7D" w:rsidRDefault="004F5D7D" w:rsidP="00122199">
      <w:pPr>
        <w:pStyle w:val="a5"/>
        <w:snapToGrid w:val="0"/>
        <w:spacing w:line="500" w:lineRule="exact"/>
        <w:ind w:left="5040" w:hanging="2880"/>
        <w:jc w:val="both"/>
        <w:rPr>
          <w:rFonts w:ascii="標楷體" w:hAnsi="標楷體"/>
          <w:b/>
          <w:sz w:val="28"/>
          <w:szCs w:val="28"/>
          <w:shd w:val="pct15" w:color="auto" w:fill="FFFFFF"/>
        </w:rPr>
      </w:pPr>
      <w:r w:rsidRPr="004F5D7D">
        <w:rPr>
          <w:rFonts w:ascii="標楷體" w:hAnsi="標楷體" w:hint="eastAsia"/>
          <w:b/>
          <w:sz w:val="28"/>
          <w:szCs w:val="28"/>
          <w:shd w:val="pct15" w:color="auto" w:fill="FFFFFF"/>
        </w:rPr>
        <w:t>2.非採固定金額给付：議價決標後，須依決標金額比率調整各項單價。</w:t>
      </w:r>
    </w:p>
    <w:p w:rsidR="00CD11FD" w:rsidRPr="00CD11FD" w:rsidRDefault="00A14815" w:rsidP="00122199">
      <w:pPr>
        <w:pStyle w:val="a5"/>
        <w:snapToGrid w:val="0"/>
        <w:spacing w:line="500" w:lineRule="exact"/>
        <w:ind w:left="2160" w:hanging="900"/>
        <w:jc w:val="both"/>
        <w:rPr>
          <w:rFonts w:ascii="新細明體" w:eastAsia="新細明體" w:hAnsi="新細明體"/>
          <w:b/>
          <w:bCs/>
          <w:color w:val="0000FF"/>
          <w:sz w:val="24"/>
          <w:shd w:val="pct15" w:color="auto" w:fill="FFFFFF"/>
        </w:rPr>
      </w:pPr>
      <w:r>
        <w:rPr>
          <w:rFonts w:hint="eastAsia"/>
          <w:b/>
          <w:color w:val="000000"/>
          <w:szCs w:val="28"/>
          <w:shd w:val="pct15" w:color="auto" w:fill="FFFFFF"/>
        </w:rPr>
        <w:t>（六</w:t>
      </w:r>
      <w:r w:rsidR="00CD11FD" w:rsidRPr="00CD11FD">
        <w:rPr>
          <w:rFonts w:hint="eastAsia"/>
          <w:b/>
          <w:color w:val="000000"/>
          <w:szCs w:val="28"/>
          <w:shd w:val="pct15" w:color="auto" w:fill="FFFFFF"/>
        </w:rPr>
        <w:t>）</w:t>
      </w:r>
      <w:r w:rsidR="00CD11FD" w:rsidRPr="00D76BCC">
        <w:rPr>
          <w:rFonts w:ascii="標楷體" w:hAnsi="標楷體" w:hint="eastAsia"/>
          <w:b/>
          <w:sz w:val="28"/>
          <w:szCs w:val="28"/>
          <w:shd w:val="pct15" w:color="auto" w:fill="FFFFFF"/>
        </w:rPr>
        <w:t>調整後之單價分析表，應經請</w:t>
      </w:r>
      <w:r w:rsidR="00F7593C">
        <w:rPr>
          <w:rFonts w:ascii="標楷體" w:hAnsi="標楷體" w:hint="eastAsia"/>
          <w:b/>
          <w:sz w:val="28"/>
          <w:szCs w:val="28"/>
          <w:shd w:val="pct15" w:color="auto" w:fill="FFFFFF"/>
        </w:rPr>
        <w:t>購</w:t>
      </w:r>
      <w:r w:rsidR="00CD11FD" w:rsidRPr="00D76BCC">
        <w:rPr>
          <w:rFonts w:ascii="標楷體" w:hAnsi="標楷體" w:hint="eastAsia"/>
          <w:b/>
          <w:sz w:val="28"/>
          <w:szCs w:val="28"/>
          <w:shd w:val="pct15" w:color="auto" w:fill="FFFFFF"/>
        </w:rPr>
        <w:t>單位人員審查確認無誤，始得辦理後續契約書印製事宜。</w:t>
      </w:r>
    </w:p>
    <w:p w:rsidR="00DD1F07" w:rsidRPr="00573ECE" w:rsidRDefault="00204927" w:rsidP="0018765E">
      <w:pPr>
        <w:widowControl/>
        <w:tabs>
          <w:tab w:val="left" w:pos="480"/>
        </w:tabs>
        <w:snapToGrid w:val="0"/>
        <w:spacing w:line="500" w:lineRule="exact"/>
        <w:ind w:leftChars="234" w:left="1439" w:hangingChars="274" w:hanging="877"/>
        <w:rPr>
          <w:rFonts w:ascii="標楷體" w:eastAsia="標楷體" w:hAnsi="標楷體"/>
          <w:sz w:val="32"/>
          <w:szCs w:val="32"/>
        </w:rPr>
      </w:pPr>
      <w:r w:rsidRPr="00573ECE">
        <w:rPr>
          <w:rFonts w:ascii="標楷體" w:eastAsia="標楷體" w:hAnsi="標楷體" w:hint="eastAsia"/>
          <w:sz w:val="32"/>
          <w:szCs w:val="32"/>
        </w:rPr>
        <w:t>十二、</w:t>
      </w:r>
      <w:r w:rsidR="00DD1F07" w:rsidRPr="00573ECE">
        <w:rPr>
          <w:rFonts w:ascii="標楷體" w:eastAsia="標楷體" w:hAnsi="標楷體" w:hint="eastAsia"/>
          <w:sz w:val="32"/>
          <w:szCs w:val="32"/>
        </w:rPr>
        <w:t>決標後</w:t>
      </w:r>
      <w:r w:rsidR="008E5773" w:rsidRPr="00573ECE">
        <w:rPr>
          <w:rFonts w:ascii="標楷體" w:eastAsia="標楷體" w:hAnsi="標楷體" w:hint="eastAsia"/>
          <w:color w:val="FF0000"/>
          <w:sz w:val="32"/>
          <w:szCs w:val="32"/>
          <w:u w:val="single"/>
        </w:rPr>
        <w:t xml:space="preserve">    </w:t>
      </w:r>
      <w:r w:rsidR="00DD1F07" w:rsidRPr="00573ECE">
        <w:rPr>
          <w:rFonts w:ascii="標楷體" w:eastAsia="標楷體" w:hAnsi="標楷體" w:hint="eastAsia"/>
          <w:color w:val="FF0000"/>
          <w:sz w:val="32"/>
          <w:szCs w:val="32"/>
          <w:u w:val="single"/>
        </w:rPr>
        <w:t>日</w:t>
      </w:r>
      <w:r w:rsidR="00DD1F07" w:rsidRPr="00573ECE">
        <w:rPr>
          <w:rFonts w:ascii="標楷體" w:eastAsia="標楷體" w:hAnsi="標楷體" w:hint="eastAsia"/>
          <w:sz w:val="32"/>
          <w:szCs w:val="32"/>
        </w:rPr>
        <w:t>內</w:t>
      </w:r>
      <w:r w:rsidR="008E5773" w:rsidRPr="00573ECE">
        <w:rPr>
          <w:rFonts w:ascii="標楷體" w:eastAsia="標楷體" w:hAnsi="標楷體" w:hint="eastAsia"/>
          <w:sz w:val="32"/>
          <w:szCs w:val="32"/>
        </w:rPr>
        <w:t>（無者免填）</w:t>
      </w:r>
      <w:r w:rsidR="00DD1F07" w:rsidRPr="00573ECE">
        <w:rPr>
          <w:rFonts w:ascii="標楷體" w:eastAsia="標楷體" w:hAnsi="標楷體" w:hint="eastAsia"/>
          <w:sz w:val="32"/>
          <w:szCs w:val="32"/>
        </w:rPr>
        <w:t>，得標廠商需提出詳細工作進度表及細部執行計畫，以作為履約進度掌控之依據。</w:t>
      </w:r>
    </w:p>
    <w:p w:rsidR="00DD1F07" w:rsidRPr="00573ECE" w:rsidRDefault="002E4282" w:rsidP="0018765E">
      <w:pPr>
        <w:widowControl/>
        <w:tabs>
          <w:tab w:val="left" w:pos="480"/>
        </w:tabs>
        <w:snapToGrid w:val="0"/>
        <w:spacing w:line="500" w:lineRule="exact"/>
        <w:ind w:leftChars="234" w:left="1439" w:hangingChars="274" w:hanging="877"/>
        <w:rPr>
          <w:rFonts w:ascii="標楷體" w:eastAsia="標楷體" w:hAnsi="標楷體"/>
          <w:sz w:val="32"/>
          <w:szCs w:val="32"/>
        </w:rPr>
      </w:pPr>
      <w:r w:rsidRPr="00573ECE">
        <w:rPr>
          <w:rFonts w:ascii="標楷體" w:eastAsia="標楷體" w:hAnsi="標楷體" w:cs="Arial Unicode MS" w:hint="eastAsia"/>
          <w:kern w:val="0"/>
          <w:sz w:val="32"/>
          <w:szCs w:val="32"/>
        </w:rPr>
        <w:t>十</w:t>
      </w:r>
      <w:r w:rsidR="00204927" w:rsidRPr="00573ECE">
        <w:rPr>
          <w:rFonts w:ascii="標楷體" w:eastAsia="標楷體" w:hAnsi="標楷體" w:cs="Arial Unicode MS" w:hint="eastAsia"/>
          <w:kern w:val="0"/>
          <w:sz w:val="32"/>
          <w:szCs w:val="32"/>
        </w:rPr>
        <w:t>三</w:t>
      </w:r>
      <w:r w:rsidR="00DD1F07" w:rsidRPr="00573ECE">
        <w:rPr>
          <w:rFonts w:ascii="標楷體" w:eastAsia="標楷體" w:hAnsi="標楷體" w:hint="eastAsia"/>
          <w:sz w:val="32"/>
          <w:szCs w:val="32"/>
        </w:rPr>
        <w:t>、委託製作之各項作品（含宣導）及設計附件，其著作財產權歸屬於本</w:t>
      </w:r>
      <w:r w:rsidR="002B34B7">
        <w:rPr>
          <w:rFonts w:ascii="標楷體" w:eastAsia="標楷體" w:hAnsi="標楷體" w:hint="eastAsia"/>
          <w:sz w:val="32"/>
          <w:szCs w:val="32"/>
        </w:rPr>
        <w:t>署</w:t>
      </w:r>
      <w:r w:rsidR="00DD1F07" w:rsidRPr="00573ECE">
        <w:rPr>
          <w:rFonts w:ascii="標楷體" w:eastAsia="標楷體" w:hAnsi="標楷體" w:hint="eastAsia"/>
          <w:sz w:val="32"/>
          <w:szCs w:val="32"/>
        </w:rPr>
        <w:t>。</w:t>
      </w:r>
    </w:p>
    <w:p w:rsidR="00946842" w:rsidRDefault="002E4282" w:rsidP="00573ECE">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十</w:t>
      </w:r>
      <w:r w:rsidR="00204927" w:rsidRPr="00573ECE">
        <w:rPr>
          <w:rFonts w:ascii="標楷體" w:eastAsia="標楷體" w:hAnsi="標楷體" w:hint="eastAsia"/>
          <w:sz w:val="32"/>
          <w:szCs w:val="32"/>
        </w:rPr>
        <w:t>四</w:t>
      </w:r>
      <w:r w:rsidR="00DD1F07" w:rsidRPr="00573ECE">
        <w:rPr>
          <w:rFonts w:ascii="標楷體" w:eastAsia="標楷體" w:hAnsi="標楷體" w:cs="Arial Unicode MS" w:hint="eastAsia"/>
          <w:kern w:val="0"/>
          <w:sz w:val="32"/>
          <w:szCs w:val="32"/>
        </w:rPr>
        <w:t>、</w:t>
      </w:r>
      <w:r w:rsidR="00946842" w:rsidRPr="00573ECE">
        <w:rPr>
          <w:rFonts w:ascii="標楷體" w:eastAsia="標楷體" w:hAnsi="標楷體" w:cs="Arial Unicode MS" w:hint="eastAsia"/>
          <w:kern w:val="0"/>
          <w:sz w:val="32"/>
          <w:szCs w:val="32"/>
        </w:rPr>
        <w:t>本</w:t>
      </w:r>
      <w:r w:rsidR="00946842" w:rsidRPr="00573ECE">
        <w:rPr>
          <w:rFonts w:ascii="標楷體" w:eastAsia="標楷體" w:hAnsi="標楷體" w:hint="eastAsia"/>
          <w:sz w:val="32"/>
          <w:szCs w:val="32"/>
        </w:rPr>
        <w:t>採購標的所需製作</w:t>
      </w:r>
      <w:r w:rsidR="00C4585A" w:rsidRPr="00573ECE">
        <w:rPr>
          <w:rFonts w:ascii="標楷體" w:eastAsia="標楷體" w:hAnsi="標楷體" w:hint="eastAsia"/>
          <w:sz w:val="32"/>
          <w:szCs w:val="32"/>
        </w:rPr>
        <w:t>之材料</w:t>
      </w:r>
      <w:r w:rsidR="00DD1F07" w:rsidRPr="00573ECE">
        <w:rPr>
          <w:rFonts w:ascii="標楷體" w:eastAsia="標楷體" w:hAnsi="標楷體" w:hint="eastAsia"/>
          <w:sz w:val="32"/>
          <w:szCs w:val="32"/>
        </w:rPr>
        <w:t>、設備</w:t>
      </w:r>
      <w:r w:rsidR="00C4585A" w:rsidRPr="00573ECE">
        <w:rPr>
          <w:rFonts w:ascii="標楷體" w:eastAsia="標楷體" w:hAnsi="標楷體" w:hint="eastAsia"/>
          <w:sz w:val="32"/>
          <w:szCs w:val="32"/>
        </w:rPr>
        <w:t>，概由投標廠商負責。</w:t>
      </w:r>
    </w:p>
    <w:p w:rsidR="00E72017" w:rsidRPr="00573ECE" w:rsidRDefault="00E72017" w:rsidP="00E72017">
      <w:pPr>
        <w:widowControl/>
        <w:tabs>
          <w:tab w:val="left" w:pos="480"/>
        </w:tabs>
        <w:snapToGrid w:val="0"/>
        <w:spacing w:line="500" w:lineRule="exact"/>
        <w:ind w:leftChars="234" w:left="1202" w:hangingChars="200" w:hanging="640"/>
        <w:rPr>
          <w:rFonts w:ascii="標楷體" w:eastAsia="標楷體" w:hAnsi="標楷體" w:cs="Arial Unicode MS"/>
          <w:kern w:val="0"/>
          <w:sz w:val="32"/>
          <w:szCs w:val="32"/>
        </w:rPr>
      </w:pPr>
      <w:r w:rsidRPr="00E72017">
        <w:rPr>
          <w:rFonts w:ascii="標楷體" w:eastAsia="標楷體" w:hAnsi="標楷體" w:cs="Arial Unicode MS" w:hint="eastAsia"/>
          <w:kern w:val="0"/>
          <w:sz w:val="32"/>
          <w:szCs w:val="32"/>
        </w:rPr>
        <w:t>十五、依財政部108年9月25日台財稅字第10800675830號函重申，委託(辦)計畫之承接機關或團體應注意加值型及非加值型營業稅法相關規定，其取得之受託勞務銷售金額應依規定徵免營業稅，如有疑義請另洽稅捐稽徵機關。</w:t>
      </w:r>
    </w:p>
    <w:p w:rsidR="00D67DCE" w:rsidRPr="00C311FD" w:rsidRDefault="00E72017" w:rsidP="00C311FD">
      <w:pPr>
        <w:pStyle w:val="21"/>
        <w:spacing w:line="500" w:lineRule="exact"/>
        <w:ind w:leftChars="225" w:left="1154" w:hangingChars="192" w:hanging="614"/>
        <w:rPr>
          <w:b/>
          <w:color w:val="FF0000"/>
          <w:sz w:val="32"/>
          <w:szCs w:val="32"/>
        </w:rPr>
      </w:pPr>
      <w:r>
        <w:rPr>
          <w:rFonts w:hint="eastAsia"/>
          <w:sz w:val="32"/>
          <w:szCs w:val="32"/>
        </w:rPr>
        <w:t>十六</w:t>
      </w:r>
      <w:r w:rsidR="00DD1F07" w:rsidRPr="00573ECE">
        <w:rPr>
          <w:rFonts w:hint="eastAsia"/>
          <w:sz w:val="32"/>
          <w:szCs w:val="32"/>
        </w:rPr>
        <w:t>、</w:t>
      </w:r>
      <w:r w:rsidR="00C311FD" w:rsidRPr="00C311FD">
        <w:rPr>
          <w:rFonts w:hint="eastAsia"/>
          <w:b/>
          <w:bCs/>
          <w:sz w:val="32"/>
        </w:rPr>
        <w:t>本案規格承辦人，本署醫療器材及化粧品組李佳璇小姐，地址：台北市南港區昆陽街161-2號；電話：02-2787-</w:t>
      </w:r>
      <w:r w:rsidR="00C311FD">
        <w:rPr>
          <w:rFonts w:hint="eastAsia"/>
          <w:b/>
          <w:bCs/>
          <w:sz w:val="32"/>
        </w:rPr>
        <w:t>8427</w:t>
      </w:r>
      <w:r w:rsidR="00C311FD" w:rsidRPr="00C311FD">
        <w:rPr>
          <w:rFonts w:hint="eastAsia"/>
          <w:b/>
          <w:bCs/>
          <w:sz w:val="32"/>
        </w:rPr>
        <w:t>，依採購法第41條「廠商對招標文件內容有疑義者，應於招標文件規定之日期前，以書面向招標機關請求釋疑。」，同法第75條「廠商對於機關辦理採購，認為違反法令或我國所締結之條約、協定，致損害其權利或利益者，以書面向招標機關提出異議。」</w:t>
      </w:r>
      <w:r w:rsidR="00C311FD">
        <w:rPr>
          <w:rFonts w:hint="eastAsia"/>
          <w:b/>
          <w:bCs/>
          <w:sz w:val="32"/>
        </w:rPr>
        <w:t xml:space="preserve"> </w:t>
      </w:r>
    </w:p>
    <w:p w:rsidR="00E503C9" w:rsidRPr="002C0AC7" w:rsidRDefault="00E503C9" w:rsidP="00E503C9">
      <w:pPr>
        <w:spacing w:line="520" w:lineRule="exact"/>
        <w:jc w:val="center"/>
        <w:rPr>
          <w:rFonts w:ascii="標楷體" w:eastAsia="標楷體" w:hAnsi="標楷體"/>
          <w:b/>
          <w:sz w:val="36"/>
          <w:szCs w:val="36"/>
        </w:rPr>
      </w:pPr>
      <w:r>
        <w:rPr>
          <w:rFonts w:ascii="標楷體" w:eastAsia="標楷體" w:hAnsi="標楷體"/>
          <w:b/>
          <w:bCs/>
          <w:sz w:val="32"/>
        </w:rPr>
        <w:br w:type="page"/>
      </w:r>
      <w:r w:rsidR="00BB742F">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5115560</wp:posOffset>
                </wp:positionH>
                <wp:positionV relativeFrom="paragraph">
                  <wp:posOffset>-40005</wp:posOffset>
                </wp:positionV>
                <wp:extent cx="685800" cy="342900"/>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F07B1" w:rsidRDefault="001F07B1" w:rsidP="00E503C9">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02.8pt;margin-top:-3.1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">
                <v:path arrowok="t"/>
                <v:textbox>
                  <w:txbxContent>
                    <w:p w:rsidR="001F07B1" w:rsidRDefault="001F07B1" w:rsidP="00E503C9">
                      <w:r>
                        <w:rPr>
                          <w:rFonts w:hint="eastAsia"/>
                        </w:rPr>
                        <w:t>附件</w:t>
                      </w:r>
                      <w:r>
                        <w:rPr>
                          <w:rFonts w:hint="eastAsia"/>
                        </w:rPr>
                        <w:t>1</w:t>
                      </w:r>
                    </w:p>
                  </w:txbxContent>
                </v:textbox>
              </v:shape>
            </w:pict>
          </mc:Fallback>
        </mc:AlternateContent>
      </w:r>
      <w:r>
        <w:rPr>
          <w:rFonts w:eastAsia="標楷體" w:hint="eastAsia"/>
          <w:b/>
          <w:sz w:val="36"/>
          <w:szCs w:val="36"/>
        </w:rPr>
        <w:t>衛生福利部食品藥物管理署</w:t>
      </w:r>
    </w:p>
    <w:p w:rsidR="00E503C9" w:rsidRPr="00E711F1" w:rsidRDefault="00E503C9" w:rsidP="00E503C9">
      <w:pPr>
        <w:spacing w:line="520" w:lineRule="exact"/>
        <w:jc w:val="center"/>
        <w:rPr>
          <w:rFonts w:ascii="標楷體" w:eastAsia="標楷體" w:hAnsi="標楷體"/>
          <w:b/>
          <w:sz w:val="26"/>
        </w:rPr>
      </w:pPr>
      <w:r w:rsidRPr="00E711F1">
        <w:rPr>
          <w:rFonts w:ascii="標楷體" w:eastAsia="標楷體" w:hAnsi="標楷體" w:hint="eastAsia"/>
          <w:b/>
          <w:sz w:val="36"/>
        </w:rPr>
        <w:t>廠商評選評比表（序位法-評分轉序位法）</w:t>
      </w:r>
    </w:p>
    <w:p w:rsidR="00E503C9" w:rsidRPr="00CD7FEB" w:rsidRDefault="00E503C9" w:rsidP="00E503C9">
      <w:pPr>
        <w:spacing w:line="420" w:lineRule="exact"/>
        <w:rPr>
          <w:rFonts w:ascii="標楷體" w:eastAsia="標楷體" w:hAnsi="標楷體"/>
          <w:b/>
          <w:bCs/>
          <w:sz w:val="40"/>
        </w:rPr>
      </w:pPr>
      <w:r>
        <w:rPr>
          <w:rFonts w:ascii="標楷體" w:eastAsia="標楷體" w:hAnsi="標楷體" w:hint="eastAsia"/>
          <w:b/>
          <w:bCs/>
          <w:sz w:val="32"/>
        </w:rPr>
        <w:t>採購案號：</w:t>
      </w:r>
      <w:r w:rsidR="004F08C7" w:rsidRPr="004F08C7">
        <w:rPr>
          <w:rFonts w:eastAsia="標楷體"/>
          <w:sz w:val="32"/>
          <w:szCs w:val="32"/>
        </w:rPr>
        <w:t>110TFDA-MD-009</w:t>
      </w:r>
    </w:p>
    <w:p w:rsidR="00E503C9" w:rsidRDefault="00E503C9" w:rsidP="00E503C9">
      <w:pPr>
        <w:spacing w:line="420" w:lineRule="exact"/>
        <w:rPr>
          <w:rFonts w:ascii="標楷體" w:eastAsia="標楷體" w:hAnsi="標楷體"/>
          <w:b/>
          <w:bCs/>
          <w:sz w:val="32"/>
        </w:rPr>
      </w:pPr>
      <w:r>
        <w:rPr>
          <w:rFonts w:ascii="標楷體" w:eastAsia="標楷體" w:hAnsi="標楷體" w:hint="eastAsia"/>
          <w:b/>
          <w:bCs/>
          <w:sz w:val="32"/>
        </w:rPr>
        <w:t>採購案名：</w:t>
      </w:r>
      <w:r w:rsidR="004F08C7">
        <w:rPr>
          <w:rFonts w:eastAsia="標楷體" w:hint="eastAsia"/>
          <w:bCs/>
          <w:color w:val="000000" w:themeColor="text1"/>
          <w:sz w:val="32"/>
          <w:szCs w:val="48"/>
        </w:rPr>
        <w:t>110</w:t>
      </w:r>
      <w:r w:rsidRPr="00344214">
        <w:rPr>
          <w:rFonts w:eastAsia="標楷體" w:hint="eastAsia"/>
          <w:bCs/>
          <w:color w:val="000000" w:themeColor="text1"/>
          <w:sz w:val="32"/>
          <w:szCs w:val="48"/>
        </w:rPr>
        <w:t>年度「</w:t>
      </w:r>
      <w:r w:rsidR="004F08C7" w:rsidRPr="004F08C7">
        <w:rPr>
          <w:rFonts w:eastAsia="標楷體" w:hint="eastAsia"/>
          <w:bCs/>
          <w:color w:val="000000" w:themeColor="text1"/>
          <w:sz w:val="32"/>
          <w:szCs w:val="32"/>
        </w:rPr>
        <w:t>促進化粧品法規國際調和與合作</w:t>
      </w:r>
      <w:r w:rsidRPr="00344214">
        <w:rPr>
          <w:rFonts w:ascii="標楷體" w:eastAsia="標楷體" w:hAnsi="標楷體"/>
          <w:bCs/>
          <w:color w:val="000000" w:themeColor="text1"/>
          <w:sz w:val="32"/>
          <w:szCs w:val="48"/>
        </w:rPr>
        <w:t>」</w:t>
      </w:r>
    </w:p>
    <w:p w:rsidR="00E503C9" w:rsidRDefault="00BB742F" w:rsidP="00E503C9">
      <w:pPr>
        <w:spacing w:line="420" w:lineRule="exact"/>
        <w:jc w:val="right"/>
        <w:rPr>
          <w:rFonts w:ascii="標楷體" w:eastAsia="標楷體" w:hAnsi="標楷體"/>
          <w:b/>
          <w:bCs/>
          <w:sz w:val="32"/>
        </w:rPr>
      </w:pPr>
      <w:r w:rsidRPr="007D1EF0">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2179320</wp:posOffset>
                </wp:positionH>
                <wp:positionV relativeFrom="paragraph">
                  <wp:posOffset>258445</wp:posOffset>
                </wp:positionV>
                <wp:extent cx="1673225" cy="964565"/>
                <wp:effectExtent l="0" t="0" r="3175" b="6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73225" cy="964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79067" id="_x0000_t32" coordsize="21600,21600" o:spt="32" o:oned="t" path="m,l21600,21600e" filled="f">
                <v:path arrowok="t" fillok="f" o:connecttype="none"/>
                <o:lock v:ext="edit" shapetype="t"/>
              </v:shapetype>
              <v:shape id="AutoShape 51" o:spid="_x0000_s1026" type="#_x0000_t32" style="position:absolute;margin-left:171.6pt;margin-top:20.35pt;width:131.75pt;height:75.9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">
                <o:lock v:ext="edit" shapetype="f"/>
              </v:shape>
            </w:pict>
          </mc:Fallback>
        </mc:AlternateContent>
      </w:r>
      <w:r w:rsidR="00E503C9" w:rsidRPr="00D6570A">
        <w:rPr>
          <w:rFonts w:ascii="標楷體" w:eastAsia="標楷體" w:hAnsi="標楷體" w:hint="eastAsia"/>
          <w:b/>
          <w:sz w:val="28"/>
        </w:rPr>
        <w:t>日期：  年  月  日</w:t>
      </w:r>
    </w:p>
    <w:tbl>
      <w:tblPr>
        <w:tblW w:w="1063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
        <w:gridCol w:w="5954"/>
        <w:gridCol w:w="426"/>
        <w:gridCol w:w="637"/>
        <w:gridCol w:w="638"/>
        <w:gridCol w:w="638"/>
        <w:gridCol w:w="638"/>
        <w:gridCol w:w="638"/>
        <w:gridCol w:w="638"/>
      </w:tblGrid>
      <w:tr w:rsidR="001A079E" w:rsidTr="001A079E">
        <w:trPr>
          <w:cantSplit/>
          <w:trHeight w:val="862"/>
        </w:trPr>
        <w:tc>
          <w:tcPr>
            <w:tcW w:w="6805" w:type="dxa"/>
            <w:gridSpan w:val="3"/>
            <w:tcBorders>
              <w:top w:val="single" w:sz="12" w:space="0" w:color="auto"/>
              <w:left w:val="single" w:sz="12" w:space="0" w:color="auto"/>
              <w:bottom w:val="single" w:sz="2" w:space="0" w:color="auto"/>
              <w:right w:val="single" w:sz="2" w:space="0" w:color="auto"/>
            </w:tcBorders>
          </w:tcPr>
          <w:p w:rsidR="00E503C9" w:rsidRPr="007D1EF0" w:rsidRDefault="00BB742F" w:rsidP="00681239">
            <w:pPr>
              <w:spacing w:beforeLines="60" w:before="216" w:line="300" w:lineRule="exact"/>
              <w:jc w:val="center"/>
              <w:rPr>
                <w:rFonts w:ascii="標楷體" w:eastAsia="標楷體" w:hAnsi="標楷體"/>
                <w:sz w:val="28"/>
                <w:szCs w:val="28"/>
              </w:rPr>
            </w:pPr>
            <w:r w:rsidRPr="007D1EF0">
              <w:rPr>
                <w:rFonts w:ascii="標楷體" w:eastAsia="標楷體" w:hAnsi="標楷體" w:hint="eastAsia"/>
                <w:noProof/>
                <w:sz w:val="28"/>
                <w:szCs w:val="28"/>
              </w:rPr>
              <mc:AlternateContent>
                <mc:Choice Requires="wps">
                  <w:drawing>
                    <wp:anchor distT="0" distB="0" distL="114300" distR="114300" simplePos="0" relativeHeight="251656192" behindDoc="0" locked="0" layoutInCell="1" allowOverlap="1" wp14:anchorId="49F81620" wp14:editId="4D759CCB">
                      <wp:simplePos x="0" y="0"/>
                      <wp:positionH relativeFrom="column">
                        <wp:posOffset>43180</wp:posOffset>
                      </wp:positionH>
                      <wp:positionV relativeFrom="paragraph">
                        <wp:posOffset>26035</wp:posOffset>
                      </wp:positionV>
                      <wp:extent cx="4241800" cy="911225"/>
                      <wp:effectExtent l="0" t="0" r="0" b="317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41800" cy="91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74169" id="AutoShape 50" o:spid="_x0000_s1026" type="#_x0000_t32" style="position:absolute;margin-left:3.4pt;margin-top:2.05pt;width:334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">
                      <o:lock v:ext="edit" shapetype="f"/>
                    </v:shape>
                  </w:pict>
                </mc:Fallback>
              </mc:AlternateContent>
            </w:r>
            <w:r w:rsidR="00E503C9" w:rsidRPr="007D1EF0">
              <w:rPr>
                <w:rFonts w:ascii="標楷體" w:eastAsia="標楷體" w:hAnsi="標楷體" w:hint="eastAsia"/>
                <w:sz w:val="28"/>
                <w:szCs w:val="28"/>
              </w:rPr>
              <w:t xml:space="preserve">             </w:t>
            </w:r>
            <w:r w:rsidR="001A079E">
              <w:rPr>
                <w:rFonts w:ascii="標楷體" w:eastAsia="標楷體" w:hAnsi="標楷體" w:hint="eastAsia"/>
                <w:sz w:val="28"/>
                <w:szCs w:val="28"/>
              </w:rPr>
              <w:t xml:space="preserve">　　　</w:t>
            </w:r>
            <w:r w:rsidR="00E503C9">
              <w:rPr>
                <w:rFonts w:ascii="標楷體" w:eastAsia="標楷體" w:hAnsi="標楷體" w:hint="eastAsia"/>
                <w:sz w:val="28"/>
                <w:szCs w:val="28"/>
              </w:rPr>
              <w:t>評</w:t>
            </w:r>
            <w:r w:rsidR="00E503C9" w:rsidRPr="007D1EF0">
              <w:rPr>
                <w:rFonts w:ascii="標楷體" w:eastAsia="標楷體" w:hAnsi="標楷體" w:hint="eastAsia"/>
                <w:sz w:val="28"/>
                <w:szCs w:val="28"/>
              </w:rPr>
              <w:t xml:space="preserve">     </w:t>
            </w:r>
            <w:r w:rsidR="001A079E">
              <w:rPr>
                <w:rFonts w:ascii="標楷體" w:eastAsia="標楷體" w:hAnsi="標楷體" w:hint="eastAsia"/>
                <w:sz w:val="28"/>
                <w:szCs w:val="28"/>
              </w:rPr>
              <w:t xml:space="preserve">　　　</w:t>
            </w:r>
            <w:r w:rsidR="00E503C9" w:rsidRPr="007D1EF0">
              <w:rPr>
                <w:rFonts w:ascii="標楷體" w:eastAsia="標楷體" w:hAnsi="標楷體" w:hint="eastAsia"/>
                <w:sz w:val="28"/>
                <w:szCs w:val="28"/>
              </w:rPr>
              <w:t>廠商名稱</w:t>
            </w:r>
          </w:p>
          <w:p w:rsidR="00E503C9" w:rsidRPr="007D1EF0" w:rsidRDefault="001A079E" w:rsidP="001A079E">
            <w:pPr>
              <w:spacing w:beforeLines="80" w:before="288" w:line="300" w:lineRule="exact"/>
              <w:rPr>
                <w:rFonts w:ascii="標楷體" w:eastAsia="標楷體" w:hAnsi="標楷體"/>
                <w:sz w:val="28"/>
                <w:szCs w:val="28"/>
              </w:rPr>
            </w:pPr>
            <w:r>
              <w:rPr>
                <w:rFonts w:ascii="標楷體" w:eastAsia="標楷體" w:hAnsi="標楷體" w:hint="eastAsia"/>
                <w:sz w:val="28"/>
                <w:szCs w:val="28"/>
              </w:rPr>
              <w:t xml:space="preserve">　　　　　　　　　　　　　　　　　　</w:t>
            </w:r>
            <w:r w:rsidR="00E503C9" w:rsidRPr="007D1EF0">
              <w:rPr>
                <w:rFonts w:ascii="標楷體" w:eastAsia="標楷體" w:hAnsi="標楷體" w:hint="eastAsia"/>
                <w:sz w:val="28"/>
                <w:szCs w:val="28"/>
              </w:rPr>
              <w:t>分</w:t>
            </w:r>
          </w:p>
          <w:p w:rsidR="00E503C9" w:rsidRPr="007D1EF0" w:rsidRDefault="00E503C9" w:rsidP="00681239">
            <w:pPr>
              <w:spacing w:beforeLines="30" w:before="108" w:line="300" w:lineRule="exact"/>
              <w:ind w:firstLineChars="150" w:firstLine="420"/>
              <w:rPr>
                <w:rFonts w:ascii="標楷體" w:eastAsia="標楷體" w:hAnsi="標楷體"/>
                <w:sz w:val="28"/>
                <w:szCs w:val="28"/>
              </w:rPr>
            </w:pPr>
            <w:r w:rsidRPr="007D1EF0">
              <w:rPr>
                <w:rFonts w:ascii="標楷體" w:eastAsia="標楷體" w:hAnsi="標楷體" w:hint="eastAsia"/>
                <w:sz w:val="28"/>
                <w:szCs w:val="28"/>
              </w:rPr>
              <w:t>評選項目及配分</w:t>
            </w:r>
          </w:p>
        </w:tc>
        <w:tc>
          <w:tcPr>
            <w:tcW w:w="637" w:type="dxa"/>
            <w:tcBorders>
              <w:top w:val="single" w:sz="12" w:space="0" w:color="auto"/>
              <w:left w:val="single" w:sz="2" w:space="0" w:color="auto"/>
              <w:bottom w:val="single" w:sz="2" w:space="0" w:color="auto"/>
              <w:right w:val="single" w:sz="2" w:space="0" w:color="auto"/>
            </w:tcBorders>
          </w:tcPr>
          <w:p w:rsidR="00E503C9" w:rsidRPr="007D1EF0" w:rsidRDefault="00E503C9" w:rsidP="00681239">
            <w:pPr>
              <w:spacing w:line="300" w:lineRule="exact"/>
              <w:jc w:val="center"/>
              <w:rPr>
                <w:rFonts w:ascii="標楷體" w:eastAsia="標楷體" w:hAnsi="標楷體"/>
                <w:sz w:val="26"/>
              </w:rPr>
            </w:pPr>
          </w:p>
        </w:tc>
        <w:tc>
          <w:tcPr>
            <w:tcW w:w="638" w:type="dxa"/>
            <w:tcBorders>
              <w:top w:val="single" w:sz="12" w:space="0" w:color="auto"/>
              <w:left w:val="single" w:sz="2" w:space="0" w:color="auto"/>
              <w:bottom w:val="single" w:sz="2" w:space="0" w:color="auto"/>
              <w:right w:val="single" w:sz="2" w:space="0" w:color="auto"/>
            </w:tcBorders>
          </w:tcPr>
          <w:p w:rsidR="00E503C9" w:rsidRPr="007D1EF0" w:rsidRDefault="00E503C9" w:rsidP="00681239">
            <w:pPr>
              <w:spacing w:line="300" w:lineRule="exact"/>
              <w:jc w:val="center"/>
              <w:rPr>
                <w:rFonts w:ascii="標楷體" w:eastAsia="標楷體" w:hAnsi="標楷體"/>
                <w:sz w:val="26"/>
              </w:rPr>
            </w:pPr>
          </w:p>
        </w:tc>
        <w:tc>
          <w:tcPr>
            <w:tcW w:w="638" w:type="dxa"/>
            <w:tcBorders>
              <w:top w:val="single" w:sz="12" w:space="0" w:color="auto"/>
              <w:left w:val="single" w:sz="2" w:space="0" w:color="auto"/>
              <w:bottom w:val="single" w:sz="2" w:space="0" w:color="auto"/>
              <w:right w:val="single" w:sz="2" w:space="0" w:color="auto"/>
            </w:tcBorders>
          </w:tcPr>
          <w:p w:rsidR="00E503C9" w:rsidRPr="007D1EF0" w:rsidRDefault="00E503C9" w:rsidP="00681239">
            <w:pPr>
              <w:spacing w:line="300" w:lineRule="exact"/>
              <w:jc w:val="center"/>
              <w:rPr>
                <w:rFonts w:ascii="標楷體" w:eastAsia="標楷體" w:hAnsi="標楷體"/>
                <w:sz w:val="26"/>
              </w:rPr>
            </w:pPr>
          </w:p>
        </w:tc>
        <w:tc>
          <w:tcPr>
            <w:tcW w:w="638" w:type="dxa"/>
            <w:tcBorders>
              <w:top w:val="single" w:sz="12" w:space="0" w:color="auto"/>
              <w:left w:val="single" w:sz="2" w:space="0" w:color="auto"/>
              <w:bottom w:val="single" w:sz="2" w:space="0" w:color="auto"/>
              <w:right w:val="single" w:sz="2" w:space="0" w:color="auto"/>
            </w:tcBorders>
          </w:tcPr>
          <w:p w:rsidR="00E503C9" w:rsidRPr="007D1EF0" w:rsidRDefault="00E503C9" w:rsidP="00681239">
            <w:pPr>
              <w:spacing w:line="300" w:lineRule="exact"/>
              <w:jc w:val="center"/>
              <w:rPr>
                <w:rFonts w:ascii="標楷體" w:eastAsia="標楷體" w:hAnsi="標楷體"/>
                <w:sz w:val="26"/>
              </w:rPr>
            </w:pPr>
          </w:p>
        </w:tc>
        <w:tc>
          <w:tcPr>
            <w:tcW w:w="638" w:type="dxa"/>
            <w:tcBorders>
              <w:top w:val="single" w:sz="12" w:space="0" w:color="auto"/>
              <w:left w:val="single" w:sz="2" w:space="0" w:color="auto"/>
              <w:bottom w:val="single" w:sz="2" w:space="0" w:color="auto"/>
              <w:right w:val="single" w:sz="2" w:space="0" w:color="auto"/>
            </w:tcBorders>
          </w:tcPr>
          <w:p w:rsidR="00E503C9" w:rsidRPr="007D1EF0" w:rsidRDefault="00E503C9" w:rsidP="00681239">
            <w:pPr>
              <w:spacing w:line="300" w:lineRule="exact"/>
              <w:jc w:val="center"/>
              <w:rPr>
                <w:rFonts w:ascii="標楷體" w:eastAsia="標楷體" w:hAnsi="標楷體"/>
                <w:sz w:val="26"/>
              </w:rPr>
            </w:pPr>
          </w:p>
        </w:tc>
        <w:tc>
          <w:tcPr>
            <w:tcW w:w="638" w:type="dxa"/>
            <w:tcBorders>
              <w:top w:val="single" w:sz="12" w:space="0" w:color="auto"/>
              <w:left w:val="single" w:sz="2" w:space="0" w:color="auto"/>
              <w:bottom w:val="single" w:sz="2" w:space="0" w:color="auto"/>
              <w:right w:val="single" w:sz="12" w:space="0" w:color="auto"/>
            </w:tcBorders>
          </w:tcPr>
          <w:p w:rsidR="00E503C9" w:rsidRPr="007D1EF0" w:rsidRDefault="00E503C9" w:rsidP="00681239">
            <w:pPr>
              <w:spacing w:line="300" w:lineRule="exact"/>
              <w:jc w:val="center"/>
              <w:rPr>
                <w:rFonts w:ascii="標楷體" w:eastAsia="標楷體" w:hAnsi="標楷體"/>
                <w:sz w:val="26"/>
              </w:rPr>
            </w:pPr>
          </w:p>
        </w:tc>
      </w:tr>
      <w:tr w:rsidR="001A079E" w:rsidTr="001A079E">
        <w:trPr>
          <w:cantSplit/>
        </w:trPr>
        <w:tc>
          <w:tcPr>
            <w:tcW w:w="425" w:type="dxa"/>
            <w:tcBorders>
              <w:top w:val="single" w:sz="2" w:space="0" w:color="auto"/>
              <w:left w:val="single" w:sz="1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項次</w:t>
            </w:r>
          </w:p>
        </w:tc>
        <w:tc>
          <w:tcPr>
            <w:tcW w:w="5954"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w:t>
            </w:r>
            <w:r>
              <w:rPr>
                <w:rFonts w:ascii="標楷體" w:eastAsia="標楷體" w:hAnsi="標楷體" w:hint="eastAsia"/>
                <w:sz w:val="26"/>
              </w:rPr>
              <w:t xml:space="preserve">  </w:t>
            </w:r>
            <w:r w:rsidRPr="00736D42">
              <w:rPr>
                <w:rFonts w:ascii="標楷體" w:eastAsia="標楷體" w:hAnsi="標楷體" w:hint="eastAsia"/>
                <w:sz w:val="26"/>
              </w:rPr>
              <w:t>選</w:t>
            </w:r>
            <w:r>
              <w:rPr>
                <w:rFonts w:ascii="標楷體" w:eastAsia="標楷體" w:hAnsi="標楷體" w:hint="eastAsia"/>
                <w:sz w:val="26"/>
              </w:rPr>
              <w:t xml:space="preserve">  </w:t>
            </w:r>
            <w:r w:rsidRPr="00736D42">
              <w:rPr>
                <w:rFonts w:ascii="標楷體" w:eastAsia="標楷體" w:hAnsi="標楷體" w:hint="eastAsia"/>
                <w:sz w:val="26"/>
              </w:rPr>
              <w:t>項</w:t>
            </w:r>
            <w:r>
              <w:rPr>
                <w:rFonts w:ascii="標楷體" w:eastAsia="標楷體" w:hAnsi="標楷體" w:hint="eastAsia"/>
                <w:sz w:val="26"/>
              </w:rPr>
              <w:t xml:space="preserve">  </w:t>
            </w:r>
            <w:r w:rsidRPr="00736D42">
              <w:rPr>
                <w:rFonts w:ascii="標楷體" w:eastAsia="標楷體" w:hAnsi="標楷體" w:hint="eastAsia"/>
                <w:sz w:val="26"/>
              </w:rPr>
              <w:t>目</w:t>
            </w:r>
          </w:p>
        </w:tc>
        <w:tc>
          <w:tcPr>
            <w:tcW w:w="426"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配</w:t>
            </w:r>
            <w:r>
              <w:rPr>
                <w:rFonts w:ascii="標楷體" w:eastAsia="標楷體" w:hAnsi="標楷體" w:hint="eastAsia"/>
                <w:sz w:val="26"/>
              </w:rPr>
              <w:t xml:space="preserve"> </w:t>
            </w:r>
            <w:r w:rsidRPr="00736D42">
              <w:rPr>
                <w:rFonts w:ascii="標楷體" w:eastAsia="標楷體" w:hAnsi="標楷體" w:hint="eastAsia"/>
                <w:sz w:val="26"/>
              </w:rPr>
              <w:t>分</w:t>
            </w:r>
          </w:p>
        </w:tc>
        <w:tc>
          <w:tcPr>
            <w:tcW w:w="637"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638"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638"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638"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638" w:type="dxa"/>
            <w:tcBorders>
              <w:top w:val="single" w:sz="2" w:space="0" w:color="auto"/>
              <w:left w:val="single" w:sz="2" w:space="0" w:color="auto"/>
              <w:bottom w:val="single" w:sz="2" w:space="0" w:color="auto"/>
              <w:right w:val="single" w:sz="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638" w:type="dxa"/>
            <w:tcBorders>
              <w:top w:val="single" w:sz="2" w:space="0" w:color="auto"/>
              <w:left w:val="single" w:sz="2" w:space="0" w:color="auto"/>
              <w:bottom w:val="single" w:sz="2" w:space="0" w:color="auto"/>
              <w:right w:val="single" w:sz="12" w:space="0" w:color="auto"/>
            </w:tcBorders>
          </w:tcPr>
          <w:p w:rsidR="00E503C9" w:rsidRPr="00736D42" w:rsidRDefault="00E503C9" w:rsidP="00681239">
            <w:pPr>
              <w:spacing w:line="300" w:lineRule="exact"/>
              <w:jc w:val="center"/>
              <w:rPr>
                <w:rFonts w:ascii="標楷體" w:eastAsia="標楷體" w:hAnsi="標楷體"/>
                <w:sz w:val="26"/>
              </w:rPr>
            </w:pPr>
            <w:r w:rsidRPr="00736D42">
              <w:rPr>
                <w:rFonts w:ascii="標楷體" w:eastAsia="標楷體" w:hAnsi="標楷體" w:hint="eastAsia"/>
                <w:sz w:val="26"/>
              </w:rPr>
              <w:t>評  分</w:t>
            </w:r>
          </w:p>
        </w:tc>
      </w:tr>
      <w:tr w:rsidR="00167E5F" w:rsidTr="001A079E">
        <w:trPr>
          <w:trHeight w:val="1005"/>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1</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snapToGrid w:val="0"/>
              <w:jc w:val="both"/>
              <w:rPr>
                <w:rFonts w:ascii="標楷體" w:eastAsia="標楷體" w:hAnsi="標楷體"/>
                <w:szCs w:val="28"/>
              </w:rPr>
            </w:pPr>
            <w:r w:rsidRPr="000B521E">
              <w:rPr>
                <w:rFonts w:eastAsia="標楷體" w:hint="eastAsia"/>
              </w:rPr>
              <w:t>計畫內容是否配合本案需求及</w:t>
            </w:r>
            <w:r w:rsidRPr="000B521E">
              <w:rPr>
                <w:rFonts w:ascii="標楷體" w:eastAsia="標楷體" w:hAnsi="標楷體" w:hint="eastAsia"/>
                <w:szCs w:val="28"/>
              </w:rPr>
              <w:t>計畫之完整性與合理性（含</w:t>
            </w:r>
            <w:r w:rsidRPr="000B521E">
              <w:rPr>
                <w:rFonts w:eastAsia="標楷體" w:hint="eastAsia"/>
              </w:rPr>
              <w:t>執行方法及步驟之周詳及可行性</w:t>
            </w:r>
            <w:r w:rsidRPr="000B521E">
              <w:rPr>
                <w:rFonts w:ascii="標楷體" w:eastAsia="標楷體" w:hAnsi="標楷體" w:hint="eastAsia"/>
                <w:szCs w:val="28"/>
              </w:rPr>
              <w:t>、人力配置之適切性等）</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2A2249" w:rsidP="005503FA">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30</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997"/>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2</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snapToGrid w:val="0"/>
              <w:rPr>
                <w:rFonts w:ascii="標楷體" w:eastAsia="標楷體" w:hAnsi="標楷體"/>
                <w:szCs w:val="28"/>
              </w:rPr>
            </w:pPr>
            <w:r w:rsidRPr="000B521E">
              <w:rPr>
                <w:rFonts w:ascii="標楷體" w:eastAsia="標楷體" w:hAnsi="標楷體" w:hint="eastAsia"/>
                <w:szCs w:val="28"/>
              </w:rPr>
              <w:t>工作</w:t>
            </w:r>
            <w:r w:rsidRPr="000B521E">
              <w:rPr>
                <w:rFonts w:eastAsia="標楷體" w:hint="eastAsia"/>
              </w:rPr>
              <w:t>計畫</w:t>
            </w:r>
            <w:r w:rsidRPr="000B521E">
              <w:rPr>
                <w:rFonts w:ascii="標楷體" w:eastAsia="標楷體" w:hAnsi="標楷體" w:hint="eastAsia"/>
                <w:szCs w:val="28"/>
              </w:rPr>
              <w:t>期程、</w:t>
            </w:r>
            <w:r w:rsidRPr="000B521E">
              <w:rPr>
                <w:rFonts w:eastAsia="標楷體" w:hint="eastAsia"/>
              </w:rPr>
              <w:t>執行進度及期限規劃之合理性。（含</w:t>
            </w:r>
            <w:r w:rsidRPr="000B521E">
              <w:rPr>
                <w:rFonts w:ascii="標楷體" w:eastAsia="標楷體" w:hAnsi="標楷體" w:hint="eastAsia"/>
                <w:szCs w:val="28"/>
              </w:rPr>
              <w:t>進度規劃、品質控管及保證措施等</w:t>
            </w:r>
            <w:r w:rsidRPr="000B521E">
              <w:rPr>
                <w:rFonts w:eastAsia="標楷體" w:hint="eastAsia"/>
              </w:rPr>
              <w:t>）</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2A2249" w:rsidP="005503FA">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10</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1069"/>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3</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snapToGrid w:val="0"/>
              <w:rPr>
                <w:rFonts w:ascii="標楷體" w:eastAsia="標楷體" w:hAnsi="標楷體"/>
                <w:szCs w:val="28"/>
              </w:rPr>
            </w:pPr>
            <w:r w:rsidRPr="000B521E">
              <w:rPr>
                <w:rFonts w:eastAsia="標楷體" w:hint="eastAsia"/>
              </w:rPr>
              <w:t>投標廠商之</w:t>
            </w:r>
            <w:r w:rsidRPr="000B521E">
              <w:rPr>
                <w:rFonts w:ascii="標楷體" w:eastAsia="標楷體" w:hAnsi="標楷體" w:hint="eastAsia"/>
                <w:szCs w:val="28"/>
              </w:rPr>
              <w:t>組織</w:t>
            </w:r>
            <w:r w:rsidRPr="000B521E">
              <w:rPr>
                <w:rFonts w:eastAsia="標楷體" w:hint="eastAsia"/>
              </w:rPr>
              <w:t>專業執行能力、適當性與相關工作成果。</w:t>
            </w:r>
            <w:r w:rsidRPr="000B521E">
              <w:rPr>
                <w:rFonts w:ascii="標楷體" w:eastAsia="標楷體" w:hAnsi="標楷體"/>
                <w:szCs w:val="28"/>
              </w:rPr>
              <w:t>（含專業能力、相關計畫承辦經歷</w:t>
            </w:r>
            <w:r w:rsidRPr="000B521E">
              <w:rPr>
                <w:rFonts w:ascii="標楷體" w:eastAsia="標楷體" w:hAnsi="標楷體" w:hint="eastAsia"/>
                <w:szCs w:val="28"/>
              </w:rPr>
              <w:t>、工作小組組織規模、技術人力及過去辦理類似案件之經驗及執行能力</w:t>
            </w:r>
            <w:r w:rsidRPr="000B521E">
              <w:rPr>
                <w:rFonts w:ascii="標楷體" w:eastAsia="標楷體" w:hAnsi="標楷體"/>
                <w:szCs w:val="28"/>
              </w:rPr>
              <w:t>）</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167E5F" w:rsidP="005503FA">
            <w:pPr>
              <w:snapToGrid w:val="0"/>
              <w:spacing w:line="500" w:lineRule="exact"/>
              <w:jc w:val="center"/>
              <w:rPr>
                <w:rFonts w:ascii="標楷體" w:eastAsia="標楷體" w:hAnsi="標楷體"/>
                <w:sz w:val="28"/>
                <w:szCs w:val="28"/>
              </w:rPr>
            </w:pPr>
            <w:r w:rsidRPr="000B521E">
              <w:rPr>
                <w:rFonts w:ascii="標楷體" w:eastAsia="標楷體" w:hAnsi="標楷體"/>
                <w:sz w:val="28"/>
                <w:szCs w:val="28"/>
              </w:rPr>
              <w:t>2</w:t>
            </w:r>
            <w:r w:rsidRPr="000B521E">
              <w:rPr>
                <w:rFonts w:ascii="標楷體" w:eastAsia="標楷體" w:hAnsi="標楷體" w:hint="eastAsia"/>
                <w:sz w:val="28"/>
                <w:szCs w:val="28"/>
              </w:rPr>
              <w:t>0</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600"/>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4</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snapToGrid w:val="0"/>
              <w:rPr>
                <w:rFonts w:ascii="標楷體" w:eastAsia="標楷體" w:hAnsi="標楷體"/>
                <w:szCs w:val="28"/>
              </w:rPr>
            </w:pPr>
            <w:r w:rsidRPr="000B521E">
              <w:rPr>
                <w:rFonts w:ascii="標楷體" w:eastAsia="標楷體" w:hAnsi="標楷體" w:hint="eastAsia"/>
                <w:szCs w:val="28"/>
              </w:rPr>
              <w:t>報價及經費組成內容之合理性分析。</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167E5F" w:rsidP="005503FA">
            <w:pPr>
              <w:snapToGrid w:val="0"/>
              <w:spacing w:line="500" w:lineRule="exact"/>
              <w:jc w:val="center"/>
              <w:rPr>
                <w:rFonts w:ascii="標楷體" w:eastAsia="標楷體" w:hAnsi="標楷體"/>
                <w:sz w:val="28"/>
                <w:szCs w:val="28"/>
              </w:rPr>
            </w:pPr>
            <w:r w:rsidRPr="000B521E">
              <w:rPr>
                <w:rFonts w:ascii="標楷體" w:eastAsia="標楷體" w:hAnsi="標楷體" w:hint="eastAsia"/>
                <w:sz w:val="28"/>
                <w:szCs w:val="28"/>
              </w:rPr>
              <w:t>20</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683"/>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5</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snapToGrid w:val="0"/>
              <w:rPr>
                <w:rFonts w:ascii="標楷體" w:eastAsia="標楷體" w:hAnsi="標楷體"/>
                <w:szCs w:val="28"/>
              </w:rPr>
            </w:pPr>
            <w:r w:rsidRPr="000B521E">
              <w:rPr>
                <w:rFonts w:ascii="標楷體" w:eastAsia="標楷體" w:hAnsi="標楷體" w:hint="eastAsia"/>
                <w:szCs w:val="28"/>
              </w:rPr>
              <w:t>對本計畫案內容之掌握及瞭解程度等</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167E5F" w:rsidP="005503FA">
            <w:pPr>
              <w:snapToGrid w:val="0"/>
              <w:spacing w:line="500" w:lineRule="exact"/>
              <w:jc w:val="center"/>
              <w:rPr>
                <w:rFonts w:ascii="標楷體" w:eastAsia="標楷體" w:hAnsi="標楷體"/>
                <w:sz w:val="28"/>
                <w:szCs w:val="28"/>
              </w:rPr>
            </w:pPr>
            <w:r w:rsidRPr="000B521E">
              <w:rPr>
                <w:rFonts w:ascii="標楷體" w:eastAsia="標楷體" w:hAnsi="標楷體" w:hint="eastAsia"/>
                <w:sz w:val="28"/>
                <w:szCs w:val="28"/>
              </w:rPr>
              <w:t>10</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683"/>
        </w:trPr>
        <w:tc>
          <w:tcPr>
            <w:tcW w:w="425" w:type="dxa"/>
            <w:tcBorders>
              <w:top w:val="single" w:sz="2" w:space="0" w:color="auto"/>
              <w:left w:val="single" w:sz="12" w:space="0" w:color="auto"/>
              <w:bottom w:val="single" w:sz="2" w:space="0" w:color="auto"/>
              <w:right w:val="single" w:sz="2" w:space="0" w:color="auto"/>
            </w:tcBorders>
          </w:tcPr>
          <w:p w:rsidR="00167E5F" w:rsidRPr="00736D42" w:rsidRDefault="00167E5F" w:rsidP="005503FA">
            <w:pPr>
              <w:jc w:val="center"/>
              <w:rPr>
                <w:rFonts w:ascii="標楷體" w:eastAsia="標楷體" w:hAnsi="標楷體"/>
                <w:sz w:val="26"/>
              </w:rPr>
            </w:pPr>
            <w:r w:rsidRPr="00736D42">
              <w:rPr>
                <w:rFonts w:ascii="標楷體" w:eastAsia="標楷體" w:hAnsi="標楷體" w:hint="eastAsia"/>
                <w:sz w:val="26"/>
              </w:rPr>
              <w:t>6</w:t>
            </w:r>
          </w:p>
        </w:tc>
        <w:tc>
          <w:tcPr>
            <w:tcW w:w="5954" w:type="dxa"/>
            <w:tcBorders>
              <w:top w:val="single" w:sz="2" w:space="0" w:color="auto"/>
              <w:left w:val="single" w:sz="2" w:space="0" w:color="auto"/>
              <w:bottom w:val="single" w:sz="2" w:space="0" w:color="auto"/>
              <w:right w:val="single" w:sz="2" w:space="0" w:color="auto"/>
            </w:tcBorders>
          </w:tcPr>
          <w:p w:rsidR="00167E5F" w:rsidRPr="000B521E" w:rsidRDefault="00167E5F" w:rsidP="005503FA">
            <w:pPr>
              <w:pStyle w:val="a"/>
              <w:numPr>
                <w:ilvl w:val="0"/>
                <w:numId w:val="0"/>
              </w:numPr>
              <w:rPr>
                <w:rFonts w:ascii="標楷體" w:eastAsia="標楷體" w:hAnsi="標楷體"/>
                <w:szCs w:val="28"/>
              </w:rPr>
            </w:pPr>
            <w:r w:rsidRPr="000B521E">
              <w:rPr>
                <w:rFonts w:ascii="Times New Roman" w:eastAsia="標楷體" w:hAnsi="Times New Roman" w:hint="eastAsia"/>
                <w:szCs w:val="24"/>
              </w:rPr>
              <w:t>廠商企業社會責任</w:t>
            </w:r>
            <w:r w:rsidRPr="000B521E">
              <w:rPr>
                <w:rFonts w:ascii="Times New Roman" w:eastAsia="標楷體" w:hAnsi="Times New Roman" w:hint="eastAsia"/>
                <w:szCs w:val="24"/>
              </w:rPr>
              <w:t>(CSR)</w:t>
            </w:r>
            <w:r w:rsidRPr="000B521E">
              <w:rPr>
                <w:rFonts w:ascii="Times New Roman" w:eastAsia="標楷體" w:hAnsi="Times New Roman" w:hint="eastAsia"/>
                <w:szCs w:val="24"/>
              </w:rPr>
              <w:t>指標：為員工加薪</w:t>
            </w:r>
            <w:r w:rsidRPr="000B521E">
              <w:rPr>
                <w:rFonts w:ascii="Times New Roman" w:eastAsia="標楷體" w:hAnsi="Times New Roman" w:hint="eastAsia"/>
                <w:szCs w:val="24"/>
              </w:rPr>
              <w:t>(</w:t>
            </w:r>
            <w:r w:rsidRPr="000B521E">
              <w:rPr>
                <w:rFonts w:ascii="Times New Roman" w:eastAsia="標楷體" w:hAnsi="Times New Roman" w:hint="eastAsia"/>
                <w:szCs w:val="24"/>
              </w:rPr>
              <w:t>如近一年內曾替員工普遍性加薪、於投標文件載明後續履約期間給與全職從事本採購案之員工薪資</w:t>
            </w:r>
            <w:r w:rsidRPr="000B521E">
              <w:rPr>
                <w:rFonts w:ascii="Times New Roman" w:eastAsia="標楷體" w:hAnsi="Times New Roman" w:hint="eastAsia"/>
                <w:szCs w:val="24"/>
              </w:rPr>
              <w:t xml:space="preserve"> (</w:t>
            </w:r>
            <w:r w:rsidRPr="000B521E">
              <w:rPr>
                <w:rFonts w:ascii="Times New Roman" w:eastAsia="標楷體" w:hAnsi="Times New Roman" w:hint="eastAsia"/>
                <w:szCs w:val="24"/>
              </w:rPr>
              <w:t>不含加班費</w:t>
            </w:r>
            <w:r w:rsidRPr="000B521E">
              <w:rPr>
                <w:rFonts w:ascii="Times New Roman" w:eastAsia="標楷體" w:hAnsi="Times New Roman" w:hint="eastAsia"/>
                <w:szCs w:val="24"/>
              </w:rPr>
              <w:t>)</w:t>
            </w:r>
            <w:r w:rsidRPr="000B521E">
              <w:rPr>
                <w:rFonts w:ascii="Times New Roman" w:eastAsia="標楷體" w:hAnsi="Times New Roman" w:hint="eastAsia"/>
                <w:szCs w:val="24"/>
              </w:rPr>
              <w:t>至少新臺幣</w:t>
            </w:r>
            <w:r w:rsidRPr="000B521E">
              <w:rPr>
                <w:rFonts w:ascii="Times New Roman" w:eastAsia="標楷體" w:hAnsi="Times New Roman" w:hint="eastAsia"/>
                <w:szCs w:val="24"/>
              </w:rPr>
              <w:t>3</w:t>
            </w:r>
            <w:r w:rsidRPr="000B521E">
              <w:rPr>
                <w:rFonts w:ascii="Times New Roman" w:eastAsia="標楷體" w:hAnsi="Times New Roman" w:hint="eastAsia"/>
                <w:szCs w:val="24"/>
              </w:rPr>
              <w:t>萬元以上</w:t>
            </w:r>
            <w:r w:rsidRPr="000B521E">
              <w:rPr>
                <w:rFonts w:ascii="Times New Roman" w:eastAsia="標楷體" w:hAnsi="Times New Roman" w:hint="eastAsia"/>
                <w:szCs w:val="24"/>
              </w:rPr>
              <w:t>)</w:t>
            </w:r>
            <w:r w:rsidRPr="000B521E">
              <w:rPr>
                <w:rFonts w:ascii="標楷體" w:eastAsia="標楷體" w:hAnsi="標楷體"/>
                <w:szCs w:val="28"/>
              </w:rPr>
              <w:t xml:space="preserve"> 、</w:t>
            </w:r>
            <w:r w:rsidRPr="000B521E">
              <w:rPr>
                <w:rFonts w:ascii="Times New Roman" w:eastAsia="標楷體" w:hAnsi="Times New Roman" w:hint="eastAsia"/>
                <w:szCs w:val="24"/>
              </w:rPr>
              <w:t>提供員工「工作與生活平衡」措施等</w:t>
            </w:r>
          </w:p>
        </w:tc>
        <w:tc>
          <w:tcPr>
            <w:tcW w:w="426" w:type="dxa"/>
            <w:tcBorders>
              <w:top w:val="single" w:sz="2" w:space="0" w:color="auto"/>
              <w:left w:val="single" w:sz="2" w:space="0" w:color="auto"/>
              <w:bottom w:val="single" w:sz="2" w:space="0" w:color="auto"/>
              <w:right w:val="single" w:sz="2" w:space="0" w:color="auto"/>
            </w:tcBorders>
            <w:vAlign w:val="center"/>
          </w:tcPr>
          <w:p w:rsidR="00167E5F" w:rsidRPr="000B521E" w:rsidRDefault="00167E5F" w:rsidP="005503FA">
            <w:pPr>
              <w:snapToGrid w:val="0"/>
              <w:spacing w:line="500" w:lineRule="exact"/>
              <w:jc w:val="center"/>
              <w:rPr>
                <w:rFonts w:ascii="標楷體" w:eastAsia="標楷體" w:hAnsi="標楷體"/>
                <w:sz w:val="28"/>
                <w:szCs w:val="28"/>
              </w:rPr>
            </w:pPr>
            <w:r w:rsidRPr="000B521E">
              <w:rPr>
                <w:rFonts w:ascii="標楷體" w:eastAsia="標楷體" w:hAnsi="標楷體" w:hint="eastAsia"/>
                <w:sz w:val="28"/>
                <w:szCs w:val="28"/>
              </w:rPr>
              <w:t>5</w:t>
            </w:r>
          </w:p>
        </w:tc>
        <w:tc>
          <w:tcPr>
            <w:tcW w:w="637"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2" w:space="0" w:color="auto"/>
              <w:right w:val="single" w:sz="12" w:space="0" w:color="auto"/>
            </w:tcBorders>
          </w:tcPr>
          <w:p w:rsidR="00167E5F" w:rsidRPr="00736D42" w:rsidRDefault="00167E5F" w:rsidP="00681239">
            <w:pPr>
              <w:rPr>
                <w:rFonts w:ascii="標楷體" w:eastAsia="標楷體" w:hAnsi="標楷體"/>
                <w:sz w:val="26"/>
              </w:rPr>
            </w:pPr>
          </w:p>
        </w:tc>
      </w:tr>
      <w:tr w:rsidR="00167E5F" w:rsidTr="001A079E">
        <w:trPr>
          <w:trHeight w:val="498"/>
        </w:trPr>
        <w:tc>
          <w:tcPr>
            <w:tcW w:w="425" w:type="dxa"/>
            <w:tcBorders>
              <w:top w:val="single" w:sz="2" w:space="0" w:color="auto"/>
              <w:left w:val="single" w:sz="12" w:space="0" w:color="auto"/>
              <w:bottom w:val="single" w:sz="12" w:space="0" w:color="auto"/>
              <w:right w:val="single" w:sz="2" w:space="0" w:color="auto"/>
            </w:tcBorders>
          </w:tcPr>
          <w:p w:rsidR="00167E5F" w:rsidRPr="00736D42" w:rsidRDefault="00167E5F" w:rsidP="005503FA">
            <w:pPr>
              <w:jc w:val="center"/>
              <w:rPr>
                <w:rFonts w:ascii="標楷體" w:eastAsia="標楷體" w:hAnsi="標楷體"/>
                <w:sz w:val="26"/>
              </w:rPr>
            </w:pPr>
            <w:r>
              <w:rPr>
                <w:rFonts w:ascii="標楷體" w:eastAsia="標楷體" w:hAnsi="標楷體" w:hint="eastAsia"/>
                <w:sz w:val="26"/>
              </w:rPr>
              <w:t>7</w:t>
            </w:r>
          </w:p>
        </w:tc>
        <w:tc>
          <w:tcPr>
            <w:tcW w:w="5954" w:type="dxa"/>
            <w:tcBorders>
              <w:top w:val="single" w:sz="2" w:space="0" w:color="auto"/>
              <w:left w:val="single" w:sz="2" w:space="0" w:color="auto"/>
              <w:bottom w:val="single" w:sz="12" w:space="0" w:color="auto"/>
              <w:right w:val="single" w:sz="2" w:space="0" w:color="auto"/>
            </w:tcBorders>
          </w:tcPr>
          <w:p w:rsidR="00167E5F" w:rsidRPr="000B521E" w:rsidRDefault="00167E5F" w:rsidP="005503FA">
            <w:pPr>
              <w:snapToGrid w:val="0"/>
              <w:rPr>
                <w:rFonts w:ascii="標楷體" w:eastAsia="標楷體" w:hAnsi="標楷體"/>
                <w:szCs w:val="28"/>
              </w:rPr>
            </w:pPr>
            <w:r w:rsidRPr="000B521E">
              <w:rPr>
                <w:rFonts w:ascii="標楷體" w:eastAsia="標楷體" w:hAnsi="標楷體" w:hint="eastAsia"/>
                <w:szCs w:val="28"/>
              </w:rPr>
              <w:t>簡報及答詢</w:t>
            </w:r>
          </w:p>
        </w:tc>
        <w:tc>
          <w:tcPr>
            <w:tcW w:w="426" w:type="dxa"/>
            <w:tcBorders>
              <w:top w:val="single" w:sz="2" w:space="0" w:color="auto"/>
              <w:left w:val="single" w:sz="2" w:space="0" w:color="auto"/>
              <w:bottom w:val="single" w:sz="12" w:space="0" w:color="auto"/>
              <w:right w:val="single" w:sz="2" w:space="0" w:color="auto"/>
            </w:tcBorders>
            <w:vAlign w:val="center"/>
          </w:tcPr>
          <w:p w:rsidR="00167E5F" w:rsidRPr="000B521E" w:rsidRDefault="00167E5F" w:rsidP="005503FA">
            <w:pPr>
              <w:snapToGrid w:val="0"/>
              <w:spacing w:line="500" w:lineRule="exact"/>
              <w:jc w:val="center"/>
              <w:rPr>
                <w:rFonts w:ascii="標楷體" w:eastAsia="標楷體" w:hAnsi="標楷體"/>
                <w:sz w:val="28"/>
                <w:szCs w:val="28"/>
              </w:rPr>
            </w:pPr>
            <w:r w:rsidRPr="000B521E">
              <w:rPr>
                <w:rFonts w:ascii="標楷體" w:eastAsia="標楷體" w:hAnsi="標楷體" w:hint="eastAsia"/>
                <w:sz w:val="28"/>
                <w:szCs w:val="28"/>
              </w:rPr>
              <w:t>5</w:t>
            </w:r>
          </w:p>
        </w:tc>
        <w:tc>
          <w:tcPr>
            <w:tcW w:w="637" w:type="dxa"/>
            <w:tcBorders>
              <w:top w:val="single" w:sz="2" w:space="0" w:color="auto"/>
              <w:left w:val="single" w:sz="2" w:space="0" w:color="auto"/>
              <w:bottom w:val="single" w:sz="1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1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1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1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12" w:space="0" w:color="auto"/>
              <w:right w:val="single" w:sz="2" w:space="0" w:color="auto"/>
            </w:tcBorders>
          </w:tcPr>
          <w:p w:rsidR="00167E5F" w:rsidRPr="00736D42" w:rsidRDefault="00167E5F" w:rsidP="00681239">
            <w:pPr>
              <w:rPr>
                <w:rFonts w:ascii="標楷體" w:eastAsia="標楷體" w:hAnsi="標楷體"/>
                <w:sz w:val="26"/>
              </w:rPr>
            </w:pPr>
          </w:p>
        </w:tc>
        <w:tc>
          <w:tcPr>
            <w:tcW w:w="638" w:type="dxa"/>
            <w:tcBorders>
              <w:top w:val="single" w:sz="2" w:space="0" w:color="auto"/>
              <w:left w:val="single" w:sz="2" w:space="0" w:color="auto"/>
              <w:bottom w:val="single" w:sz="12" w:space="0" w:color="auto"/>
              <w:right w:val="single" w:sz="12" w:space="0" w:color="auto"/>
            </w:tcBorders>
          </w:tcPr>
          <w:p w:rsidR="00167E5F" w:rsidRPr="00736D42" w:rsidRDefault="00167E5F" w:rsidP="00681239">
            <w:pPr>
              <w:rPr>
                <w:rFonts w:ascii="標楷體" w:eastAsia="標楷體" w:hAnsi="標楷體"/>
                <w:sz w:val="26"/>
              </w:rPr>
            </w:pPr>
          </w:p>
        </w:tc>
      </w:tr>
      <w:tr w:rsidR="001A079E" w:rsidTr="001A079E">
        <w:trPr>
          <w:cantSplit/>
          <w:trHeight w:val="628"/>
        </w:trPr>
        <w:tc>
          <w:tcPr>
            <w:tcW w:w="6805" w:type="dxa"/>
            <w:gridSpan w:val="3"/>
            <w:tcBorders>
              <w:top w:val="single" w:sz="12" w:space="0" w:color="auto"/>
              <w:left w:val="single" w:sz="12" w:space="0" w:color="auto"/>
              <w:bottom w:val="single" w:sz="12" w:space="0" w:color="auto"/>
              <w:right w:val="single" w:sz="2" w:space="0" w:color="auto"/>
            </w:tcBorders>
          </w:tcPr>
          <w:p w:rsidR="00E503C9" w:rsidRPr="00E76B7E" w:rsidRDefault="00E503C9" w:rsidP="00681239">
            <w:pPr>
              <w:spacing w:line="500" w:lineRule="exact"/>
              <w:ind w:firstLineChars="100" w:firstLine="260"/>
              <w:jc w:val="center"/>
              <w:rPr>
                <w:rFonts w:ascii="標楷體" w:eastAsia="標楷體" w:hAnsi="標楷體"/>
                <w:b/>
                <w:sz w:val="26"/>
              </w:rPr>
            </w:pPr>
            <w:r w:rsidRPr="00E76B7E">
              <w:rPr>
                <w:rFonts w:ascii="標楷體" w:eastAsia="標楷體" w:hAnsi="標楷體" w:hint="eastAsia"/>
                <w:b/>
                <w:sz w:val="26"/>
              </w:rPr>
              <w:t>總   分 (總滿分：　　　)</w:t>
            </w:r>
          </w:p>
        </w:tc>
        <w:tc>
          <w:tcPr>
            <w:tcW w:w="637" w:type="dxa"/>
            <w:tcBorders>
              <w:top w:val="single" w:sz="12" w:space="0" w:color="auto"/>
              <w:left w:val="single" w:sz="2" w:space="0" w:color="auto"/>
              <w:bottom w:val="single" w:sz="12" w:space="0" w:color="auto"/>
              <w:right w:val="single" w:sz="2" w:space="0" w:color="auto"/>
            </w:tcBorders>
          </w:tcPr>
          <w:p w:rsidR="00E503C9" w:rsidRDefault="00E503C9" w:rsidP="00681239">
            <w:pPr>
              <w:rPr>
                <w:rFonts w:ascii="標楷體" w:eastAsia="標楷體" w:hAnsi="標楷體"/>
                <w:sz w:val="26"/>
              </w:rPr>
            </w:pP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rPr>
                <w:rFonts w:ascii="標楷體" w:eastAsia="標楷體" w:hAnsi="標楷體"/>
                <w:sz w:val="26"/>
              </w:rPr>
            </w:pP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rPr>
                <w:rFonts w:ascii="標楷體" w:eastAsia="標楷體" w:hAnsi="標楷體"/>
                <w:sz w:val="26"/>
              </w:rPr>
            </w:pP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rPr>
                <w:rFonts w:ascii="標楷體" w:eastAsia="標楷體" w:hAnsi="標楷體"/>
                <w:sz w:val="26"/>
              </w:rPr>
            </w:pP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rPr>
                <w:rFonts w:ascii="標楷體" w:eastAsia="標楷體" w:hAnsi="標楷體"/>
                <w:sz w:val="26"/>
              </w:rPr>
            </w:pPr>
          </w:p>
        </w:tc>
        <w:tc>
          <w:tcPr>
            <w:tcW w:w="638" w:type="dxa"/>
            <w:tcBorders>
              <w:top w:val="single" w:sz="12" w:space="0" w:color="auto"/>
              <w:left w:val="single" w:sz="2" w:space="0" w:color="auto"/>
              <w:bottom w:val="single" w:sz="12" w:space="0" w:color="auto"/>
              <w:right w:val="single" w:sz="12" w:space="0" w:color="auto"/>
            </w:tcBorders>
          </w:tcPr>
          <w:p w:rsidR="00E503C9" w:rsidRDefault="00E503C9" w:rsidP="00681239">
            <w:pPr>
              <w:rPr>
                <w:rFonts w:ascii="標楷體" w:eastAsia="標楷體" w:hAnsi="標楷體"/>
                <w:sz w:val="26"/>
              </w:rPr>
            </w:pPr>
          </w:p>
        </w:tc>
      </w:tr>
      <w:tr w:rsidR="001A079E" w:rsidRPr="004F1E22" w:rsidTr="001A079E">
        <w:trPr>
          <w:cantSplit/>
          <w:trHeight w:val="628"/>
        </w:trPr>
        <w:tc>
          <w:tcPr>
            <w:tcW w:w="6805" w:type="dxa"/>
            <w:gridSpan w:val="3"/>
            <w:tcBorders>
              <w:top w:val="single" w:sz="12" w:space="0" w:color="auto"/>
              <w:left w:val="single" w:sz="12" w:space="0" w:color="auto"/>
              <w:bottom w:val="single" w:sz="12" w:space="0" w:color="auto"/>
              <w:right w:val="single" w:sz="2" w:space="0" w:color="auto"/>
            </w:tcBorders>
            <w:shd w:val="clear" w:color="auto" w:fill="E6E6E6"/>
          </w:tcPr>
          <w:p w:rsidR="00E503C9" w:rsidRPr="004F1E22" w:rsidRDefault="00E503C9" w:rsidP="00681239">
            <w:pPr>
              <w:spacing w:line="500" w:lineRule="exact"/>
              <w:ind w:firstLineChars="100" w:firstLine="260"/>
              <w:jc w:val="center"/>
              <w:rPr>
                <w:rFonts w:ascii="標楷體" w:eastAsia="標楷體" w:hAnsi="標楷體"/>
                <w:b/>
                <w:sz w:val="26"/>
              </w:rPr>
            </w:pPr>
            <w:r w:rsidRPr="004F1E22">
              <w:rPr>
                <w:rFonts w:ascii="標楷體" w:eastAsia="標楷體" w:hAnsi="標楷體" w:hint="eastAsia"/>
                <w:b/>
                <w:sz w:val="26"/>
              </w:rPr>
              <w:t>序              位</w:t>
            </w:r>
          </w:p>
        </w:tc>
        <w:tc>
          <w:tcPr>
            <w:tcW w:w="637" w:type="dxa"/>
            <w:tcBorders>
              <w:top w:val="single" w:sz="12" w:space="0" w:color="auto"/>
              <w:left w:val="single" w:sz="2" w:space="0" w:color="auto"/>
              <w:bottom w:val="single" w:sz="12" w:space="0" w:color="auto"/>
              <w:right w:val="single" w:sz="2" w:space="0" w:color="auto"/>
            </w:tcBorders>
            <w:shd w:val="clear" w:color="auto" w:fill="E6E6E6"/>
          </w:tcPr>
          <w:p w:rsidR="00E503C9" w:rsidRPr="004F1E22" w:rsidRDefault="00E503C9" w:rsidP="00681239">
            <w:pPr>
              <w:rPr>
                <w:rFonts w:ascii="標楷體" w:eastAsia="標楷體" w:hAnsi="標楷體"/>
                <w:b/>
                <w:sz w:val="26"/>
              </w:rPr>
            </w:pPr>
          </w:p>
        </w:tc>
        <w:tc>
          <w:tcPr>
            <w:tcW w:w="638" w:type="dxa"/>
            <w:tcBorders>
              <w:top w:val="single" w:sz="12" w:space="0" w:color="auto"/>
              <w:left w:val="single" w:sz="2" w:space="0" w:color="auto"/>
              <w:bottom w:val="single" w:sz="12" w:space="0" w:color="auto"/>
              <w:right w:val="single" w:sz="2" w:space="0" w:color="auto"/>
            </w:tcBorders>
            <w:shd w:val="clear" w:color="auto" w:fill="E6E6E6"/>
          </w:tcPr>
          <w:p w:rsidR="00E503C9" w:rsidRPr="004F1E22" w:rsidRDefault="00E503C9" w:rsidP="00681239">
            <w:pPr>
              <w:rPr>
                <w:rFonts w:ascii="標楷體" w:eastAsia="標楷體" w:hAnsi="標楷體"/>
                <w:b/>
                <w:sz w:val="26"/>
              </w:rPr>
            </w:pPr>
          </w:p>
        </w:tc>
        <w:tc>
          <w:tcPr>
            <w:tcW w:w="638" w:type="dxa"/>
            <w:tcBorders>
              <w:top w:val="single" w:sz="12" w:space="0" w:color="auto"/>
              <w:left w:val="single" w:sz="2" w:space="0" w:color="auto"/>
              <w:bottom w:val="single" w:sz="12" w:space="0" w:color="auto"/>
              <w:right w:val="single" w:sz="2" w:space="0" w:color="auto"/>
            </w:tcBorders>
            <w:shd w:val="clear" w:color="auto" w:fill="E6E6E6"/>
          </w:tcPr>
          <w:p w:rsidR="00E503C9" w:rsidRPr="004F1E22" w:rsidRDefault="00E503C9" w:rsidP="00681239">
            <w:pPr>
              <w:rPr>
                <w:rFonts w:ascii="標楷體" w:eastAsia="標楷體" w:hAnsi="標楷體"/>
                <w:b/>
                <w:sz w:val="26"/>
              </w:rPr>
            </w:pPr>
          </w:p>
        </w:tc>
        <w:tc>
          <w:tcPr>
            <w:tcW w:w="638" w:type="dxa"/>
            <w:tcBorders>
              <w:top w:val="single" w:sz="12" w:space="0" w:color="auto"/>
              <w:left w:val="single" w:sz="2" w:space="0" w:color="auto"/>
              <w:bottom w:val="single" w:sz="12" w:space="0" w:color="auto"/>
              <w:right w:val="single" w:sz="2" w:space="0" w:color="auto"/>
            </w:tcBorders>
            <w:shd w:val="clear" w:color="auto" w:fill="E6E6E6"/>
          </w:tcPr>
          <w:p w:rsidR="00E503C9" w:rsidRPr="004F1E22" w:rsidRDefault="00E503C9" w:rsidP="00681239">
            <w:pPr>
              <w:rPr>
                <w:rFonts w:ascii="標楷體" w:eastAsia="標楷體" w:hAnsi="標楷體"/>
                <w:b/>
                <w:sz w:val="26"/>
              </w:rPr>
            </w:pPr>
          </w:p>
        </w:tc>
        <w:tc>
          <w:tcPr>
            <w:tcW w:w="638" w:type="dxa"/>
            <w:tcBorders>
              <w:top w:val="single" w:sz="12" w:space="0" w:color="auto"/>
              <w:left w:val="single" w:sz="2" w:space="0" w:color="auto"/>
              <w:bottom w:val="single" w:sz="12" w:space="0" w:color="auto"/>
              <w:right w:val="single" w:sz="2" w:space="0" w:color="auto"/>
            </w:tcBorders>
            <w:shd w:val="clear" w:color="auto" w:fill="E6E6E6"/>
          </w:tcPr>
          <w:p w:rsidR="00E503C9" w:rsidRPr="004F1E22" w:rsidRDefault="00E503C9" w:rsidP="00681239">
            <w:pPr>
              <w:rPr>
                <w:rFonts w:ascii="標楷體" w:eastAsia="標楷體" w:hAnsi="標楷體"/>
                <w:b/>
                <w:sz w:val="26"/>
              </w:rPr>
            </w:pPr>
          </w:p>
        </w:tc>
        <w:tc>
          <w:tcPr>
            <w:tcW w:w="638" w:type="dxa"/>
            <w:tcBorders>
              <w:top w:val="single" w:sz="12" w:space="0" w:color="auto"/>
              <w:left w:val="single" w:sz="2" w:space="0" w:color="auto"/>
              <w:bottom w:val="single" w:sz="12" w:space="0" w:color="auto"/>
              <w:right w:val="single" w:sz="12" w:space="0" w:color="auto"/>
            </w:tcBorders>
            <w:shd w:val="clear" w:color="auto" w:fill="E6E6E6"/>
          </w:tcPr>
          <w:p w:rsidR="00E503C9" w:rsidRPr="004F1E22" w:rsidRDefault="00E503C9" w:rsidP="00681239">
            <w:pPr>
              <w:rPr>
                <w:rFonts w:ascii="標楷體" w:eastAsia="標楷體" w:hAnsi="標楷體"/>
                <w:b/>
                <w:sz w:val="26"/>
              </w:rPr>
            </w:pPr>
          </w:p>
        </w:tc>
      </w:tr>
      <w:tr w:rsidR="001A079E" w:rsidTr="001A079E">
        <w:trPr>
          <w:cantSplit/>
        </w:trPr>
        <w:tc>
          <w:tcPr>
            <w:tcW w:w="6805" w:type="dxa"/>
            <w:gridSpan w:val="3"/>
            <w:tcBorders>
              <w:top w:val="single" w:sz="12" w:space="0" w:color="auto"/>
              <w:left w:val="single" w:sz="12" w:space="0" w:color="auto"/>
              <w:bottom w:val="single" w:sz="12" w:space="0" w:color="auto"/>
              <w:right w:val="single" w:sz="2" w:space="0" w:color="auto"/>
            </w:tcBorders>
          </w:tcPr>
          <w:p w:rsidR="00E503C9" w:rsidRDefault="00E503C9" w:rsidP="00681239">
            <w:pPr>
              <w:spacing w:line="500" w:lineRule="exact"/>
              <w:rPr>
                <w:rFonts w:ascii="標楷體" w:eastAsia="標楷體" w:hAnsi="標楷體"/>
                <w:sz w:val="26"/>
              </w:rPr>
            </w:pPr>
            <w:r>
              <w:rPr>
                <w:rFonts w:ascii="標楷體" w:eastAsia="標楷體" w:hAnsi="標楷體" w:hint="eastAsia"/>
                <w:sz w:val="26"/>
              </w:rPr>
              <w:t>評選委員簽名：</w:t>
            </w:r>
          </w:p>
          <w:p w:rsidR="00E503C9" w:rsidRDefault="00E503C9" w:rsidP="00681239">
            <w:pPr>
              <w:rPr>
                <w:rFonts w:ascii="標楷體" w:eastAsia="標楷體" w:hAnsi="標楷體"/>
                <w:sz w:val="26"/>
              </w:rPr>
            </w:pPr>
          </w:p>
          <w:p w:rsidR="001A079E" w:rsidRDefault="001A079E" w:rsidP="00681239">
            <w:pPr>
              <w:rPr>
                <w:rFonts w:ascii="標楷體" w:eastAsia="標楷體" w:hAnsi="標楷體"/>
                <w:sz w:val="26"/>
              </w:rPr>
            </w:pPr>
          </w:p>
        </w:tc>
        <w:tc>
          <w:tcPr>
            <w:tcW w:w="637" w:type="dxa"/>
            <w:tcBorders>
              <w:top w:val="single" w:sz="12" w:space="0" w:color="auto"/>
              <w:left w:val="single" w:sz="2" w:space="0" w:color="auto"/>
              <w:bottom w:val="single" w:sz="12" w:space="0" w:color="auto"/>
              <w:right w:val="single" w:sz="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c>
          <w:tcPr>
            <w:tcW w:w="638" w:type="dxa"/>
            <w:tcBorders>
              <w:top w:val="single" w:sz="12" w:space="0" w:color="auto"/>
              <w:left w:val="single" w:sz="2" w:space="0" w:color="auto"/>
              <w:bottom w:val="single" w:sz="12" w:space="0" w:color="auto"/>
              <w:right w:val="single" w:sz="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c>
          <w:tcPr>
            <w:tcW w:w="638" w:type="dxa"/>
            <w:tcBorders>
              <w:top w:val="single" w:sz="12" w:space="0" w:color="auto"/>
              <w:left w:val="single" w:sz="2" w:space="0" w:color="auto"/>
              <w:bottom w:val="single" w:sz="12" w:space="0" w:color="auto"/>
              <w:right w:val="single" w:sz="12" w:space="0" w:color="auto"/>
            </w:tcBorders>
          </w:tcPr>
          <w:p w:rsidR="00E503C9" w:rsidRDefault="00E503C9" w:rsidP="00681239">
            <w:pPr>
              <w:jc w:val="center"/>
              <w:rPr>
                <w:rFonts w:ascii="標楷體" w:eastAsia="標楷體" w:hAnsi="標楷體"/>
                <w:sz w:val="26"/>
              </w:rPr>
            </w:pPr>
            <w:r>
              <w:rPr>
                <w:rFonts w:ascii="標楷體" w:eastAsia="標楷體" w:hAnsi="標楷體" w:hint="eastAsia"/>
                <w:sz w:val="26"/>
              </w:rPr>
              <w:t>意見</w:t>
            </w:r>
          </w:p>
        </w:tc>
      </w:tr>
    </w:tbl>
    <w:p w:rsidR="00E503C9" w:rsidRDefault="00E503C9" w:rsidP="00E503C9">
      <w:pPr>
        <w:ind w:left="142" w:hanging="502"/>
        <w:rPr>
          <w:rFonts w:ascii="標楷體" w:eastAsia="標楷體" w:hAnsi="標楷體"/>
          <w:sz w:val="26"/>
        </w:rPr>
      </w:pPr>
      <w:r>
        <w:rPr>
          <w:rFonts w:ascii="標楷體" w:eastAsia="標楷體" w:hAnsi="標楷體" w:hint="eastAsia"/>
          <w:sz w:val="26"/>
        </w:rPr>
        <w:t>註：序位評比依下列方式辦理：就各評選項目分別評分並轉換為序位，再加總計算各廠商之序位數。</w:t>
      </w:r>
    </w:p>
    <w:p w:rsidR="00E503C9" w:rsidRPr="002C0AC7" w:rsidRDefault="00E503C9" w:rsidP="00E503C9">
      <w:pPr>
        <w:spacing w:line="520" w:lineRule="exact"/>
        <w:jc w:val="center"/>
        <w:rPr>
          <w:rFonts w:ascii="標楷體" w:eastAsia="標楷體" w:hAnsi="標楷體"/>
          <w:b/>
          <w:sz w:val="36"/>
        </w:rPr>
      </w:pPr>
      <w:r>
        <w:rPr>
          <w:rFonts w:eastAsia="標楷體"/>
          <w:b/>
          <w:sz w:val="36"/>
          <w:szCs w:val="36"/>
        </w:rPr>
        <w:br w:type="page"/>
      </w:r>
      <w:r w:rsidR="00BB742F" w:rsidRPr="00E76B7E">
        <w:rPr>
          <w:rFonts w:ascii="標楷體" w:eastAsia="標楷體" w:hAnsi="標楷體" w:hint="eastAsia"/>
          <w:b/>
          <w:noProof/>
          <w:sz w:val="36"/>
        </w:rPr>
        <w:lastRenderedPageBreak/>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0</wp:posOffset>
                </wp:positionV>
                <wp:extent cx="685800" cy="3429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F07B1" w:rsidRDefault="001F07B1" w:rsidP="00E503C9">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396pt;margin-top:0;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">
                <v:path arrowok="t"/>
                <v:textbox>
                  <w:txbxContent>
                    <w:p w:rsidR="001F07B1" w:rsidRDefault="001F07B1" w:rsidP="00E503C9">
                      <w:r>
                        <w:rPr>
                          <w:rFonts w:hint="eastAsia"/>
                        </w:rPr>
                        <w:t>附件</w:t>
                      </w:r>
                      <w:r>
                        <w:rPr>
                          <w:rFonts w:hint="eastAsia"/>
                        </w:rPr>
                        <w:t>2</w:t>
                      </w:r>
                    </w:p>
                  </w:txbxContent>
                </v:textbox>
              </v:shape>
            </w:pict>
          </mc:Fallback>
        </mc:AlternateContent>
      </w:r>
      <w:r>
        <w:rPr>
          <w:rFonts w:eastAsia="標楷體" w:hint="eastAsia"/>
          <w:b/>
          <w:sz w:val="36"/>
          <w:szCs w:val="36"/>
        </w:rPr>
        <w:t>衛生福利部食品藥物管理署</w:t>
      </w:r>
    </w:p>
    <w:p w:rsidR="00E503C9" w:rsidRPr="00E711F1" w:rsidRDefault="00E503C9" w:rsidP="00E503C9">
      <w:pPr>
        <w:spacing w:line="520" w:lineRule="exact"/>
        <w:jc w:val="center"/>
        <w:rPr>
          <w:rFonts w:ascii="標楷體" w:eastAsia="標楷體" w:hAnsi="標楷體"/>
          <w:b/>
          <w:sz w:val="26"/>
        </w:rPr>
      </w:pPr>
      <w:r w:rsidRPr="00E711F1">
        <w:rPr>
          <w:rFonts w:ascii="標楷體" w:eastAsia="標楷體" w:hAnsi="標楷體" w:hint="eastAsia"/>
          <w:b/>
          <w:sz w:val="36"/>
        </w:rPr>
        <w:t xml:space="preserve"> 廠商評選評比總表 (序位法-評分轉序位法)</w:t>
      </w:r>
    </w:p>
    <w:p w:rsidR="00167E5F" w:rsidRPr="00CD7FEB" w:rsidRDefault="00167E5F" w:rsidP="00167E5F">
      <w:pPr>
        <w:spacing w:line="420" w:lineRule="exact"/>
        <w:rPr>
          <w:rFonts w:ascii="標楷體" w:eastAsia="標楷體" w:hAnsi="標楷體"/>
          <w:b/>
          <w:bCs/>
          <w:sz w:val="40"/>
        </w:rPr>
      </w:pPr>
      <w:r>
        <w:rPr>
          <w:rFonts w:ascii="標楷體" w:eastAsia="標楷體" w:hAnsi="標楷體" w:hint="eastAsia"/>
          <w:b/>
          <w:bCs/>
          <w:sz w:val="32"/>
        </w:rPr>
        <w:t>採購案號：</w:t>
      </w:r>
      <w:r w:rsidR="004F08C7" w:rsidRPr="004F08C7">
        <w:rPr>
          <w:rFonts w:eastAsia="標楷體"/>
          <w:sz w:val="32"/>
          <w:szCs w:val="32"/>
        </w:rPr>
        <w:t>110TFDA-MD-009</w:t>
      </w:r>
    </w:p>
    <w:p w:rsidR="004E5E31" w:rsidRDefault="00167E5F" w:rsidP="00167E5F">
      <w:pPr>
        <w:spacing w:line="420" w:lineRule="exact"/>
        <w:rPr>
          <w:rFonts w:ascii="標楷體" w:eastAsia="標楷體" w:hAnsi="標楷體"/>
          <w:b/>
          <w:bCs/>
          <w:sz w:val="32"/>
        </w:rPr>
      </w:pPr>
      <w:r>
        <w:rPr>
          <w:rFonts w:ascii="標楷體" w:eastAsia="標楷體" w:hAnsi="標楷體" w:hint="eastAsia"/>
          <w:b/>
          <w:bCs/>
          <w:sz w:val="32"/>
        </w:rPr>
        <w:t>採購案名：</w:t>
      </w:r>
      <w:r w:rsidR="004F08C7">
        <w:rPr>
          <w:rFonts w:eastAsia="標楷體" w:hint="eastAsia"/>
          <w:bCs/>
          <w:color w:val="000000" w:themeColor="text1"/>
          <w:sz w:val="32"/>
          <w:szCs w:val="48"/>
        </w:rPr>
        <w:t>110</w:t>
      </w:r>
      <w:r w:rsidR="004F08C7" w:rsidRPr="00344214">
        <w:rPr>
          <w:rFonts w:eastAsia="標楷體" w:hint="eastAsia"/>
          <w:bCs/>
          <w:color w:val="000000" w:themeColor="text1"/>
          <w:sz w:val="32"/>
          <w:szCs w:val="48"/>
        </w:rPr>
        <w:t>年度「</w:t>
      </w:r>
      <w:r w:rsidR="004F08C7" w:rsidRPr="004F08C7">
        <w:rPr>
          <w:rFonts w:eastAsia="標楷體" w:hint="eastAsia"/>
          <w:bCs/>
          <w:color w:val="000000" w:themeColor="text1"/>
          <w:sz w:val="32"/>
          <w:szCs w:val="32"/>
        </w:rPr>
        <w:t>促進化粧品法規國際調和與合作</w:t>
      </w:r>
      <w:r w:rsidR="004F08C7" w:rsidRPr="00344214">
        <w:rPr>
          <w:rFonts w:ascii="標楷體" w:eastAsia="標楷體" w:hAnsi="標楷體"/>
          <w:bCs/>
          <w:color w:val="000000" w:themeColor="text1"/>
          <w:sz w:val="32"/>
          <w:szCs w:val="48"/>
        </w:rPr>
        <w:t>」</w:t>
      </w:r>
    </w:p>
    <w:p w:rsidR="00E503C9" w:rsidRDefault="00E503C9" w:rsidP="00E503C9">
      <w:pPr>
        <w:spacing w:line="420" w:lineRule="exact"/>
        <w:jc w:val="right"/>
        <w:rPr>
          <w:rFonts w:ascii="標楷體" w:eastAsia="標楷體" w:hAnsi="標楷體"/>
          <w:sz w:val="28"/>
        </w:rPr>
      </w:pPr>
      <w:r w:rsidRPr="00D6570A">
        <w:rPr>
          <w:rFonts w:ascii="標楷體" w:eastAsia="標楷體" w:hAnsi="標楷體" w:hint="eastAsia"/>
          <w:b/>
          <w:sz w:val="28"/>
        </w:rPr>
        <w:t>日期：  年  月  日</w:t>
      </w:r>
      <w:r>
        <w:rPr>
          <w:rFonts w:ascii="標楷體" w:eastAsia="標楷體" w:hAnsi="標楷體" w:hint="eastAsia"/>
          <w:sz w:val="28"/>
        </w:rPr>
        <w:t xml:space="preserve">                                  </w:t>
      </w:r>
      <w:r w:rsidRPr="00D6570A">
        <w:rPr>
          <w:rFonts w:ascii="標楷體" w:eastAsia="標楷體" w:hAnsi="標楷體"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693"/>
        <w:gridCol w:w="1227"/>
        <w:gridCol w:w="720"/>
        <w:gridCol w:w="788"/>
        <w:gridCol w:w="720"/>
        <w:gridCol w:w="321"/>
        <w:gridCol w:w="346"/>
        <w:gridCol w:w="690"/>
        <w:gridCol w:w="602"/>
        <w:gridCol w:w="645"/>
        <w:gridCol w:w="630"/>
        <w:gridCol w:w="705"/>
        <w:gridCol w:w="683"/>
      </w:tblGrid>
      <w:tr w:rsidR="00E503C9" w:rsidTr="00681239">
        <w:trPr>
          <w:cantSplit/>
          <w:trHeight w:val="1518"/>
        </w:trPr>
        <w:tc>
          <w:tcPr>
            <w:tcW w:w="2504" w:type="dxa"/>
            <w:gridSpan w:val="3"/>
            <w:vMerge w:val="restart"/>
          </w:tcPr>
          <w:p w:rsidR="00E503C9" w:rsidRDefault="00BB742F" w:rsidP="00681239">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-5715</wp:posOffset>
                      </wp:positionV>
                      <wp:extent cx="1577975" cy="971550"/>
                      <wp:effectExtent l="0" t="0" r="9525" b="635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79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2E6E3" id="AutoShape 52" o:spid="_x0000_s1026" type="#_x0000_t32" style="position:absolute;margin-left:-1.95pt;margin-top:-.45pt;width:124.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">
                      <o:lock v:ext="edit" shapetype="f"/>
                    </v:shape>
                  </w:pict>
                </mc:Fallback>
              </mc:AlternateContent>
            </w:r>
            <w:r>
              <w:rPr>
                <w:rFonts w:ascii="標楷體" w:eastAsia="標楷體" w:hAnsi="標楷體" w:hint="eastAsia"/>
                <w:noProof/>
                <w:sz w:val="26"/>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-5715</wp:posOffset>
                      </wp:positionV>
                      <wp:extent cx="1577975" cy="1371600"/>
                      <wp:effectExtent l="0" t="0" r="9525" b="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79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3E103" id="AutoShape 53" o:spid="_x0000_s1026" type="#_x0000_t32" style="position:absolute;margin-left:-1.95pt;margin-top:-.45pt;width:12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">
                      <o:lock v:ext="edit" shapetype="f"/>
                    </v:shape>
                  </w:pict>
                </mc:Fallback>
              </mc:AlternateContent>
            </w:r>
            <w:r w:rsidR="00E503C9">
              <w:rPr>
                <w:rFonts w:ascii="標楷體" w:eastAsia="標楷體" w:hAnsi="標楷體" w:hint="eastAsia"/>
                <w:sz w:val="26"/>
              </w:rPr>
              <w:t xml:space="preserve">      廠   商</w:t>
            </w:r>
          </w:p>
          <w:p w:rsidR="00E503C9" w:rsidRDefault="00E503C9" w:rsidP="00681239">
            <w:pPr>
              <w:rPr>
                <w:rFonts w:ascii="標楷體" w:eastAsia="標楷體" w:hAnsi="標楷體"/>
                <w:sz w:val="26"/>
              </w:rPr>
            </w:pPr>
            <w:r>
              <w:rPr>
                <w:rFonts w:ascii="標楷體" w:eastAsia="標楷體" w:hAnsi="標楷體" w:hint="eastAsia"/>
                <w:sz w:val="26"/>
              </w:rPr>
              <w:t xml:space="preserve">           名  稱</w:t>
            </w:r>
          </w:p>
          <w:p w:rsidR="00E503C9" w:rsidRDefault="00E503C9" w:rsidP="00681239">
            <w:pPr>
              <w:rPr>
                <w:rFonts w:ascii="標楷體" w:eastAsia="標楷體" w:hAnsi="標楷體"/>
                <w:sz w:val="26"/>
              </w:rPr>
            </w:pPr>
            <w:r>
              <w:rPr>
                <w:rFonts w:ascii="標楷體" w:eastAsia="標楷體" w:hAnsi="標楷體" w:hint="eastAsia"/>
                <w:sz w:val="26"/>
              </w:rPr>
              <w:t xml:space="preserve">           </w:t>
            </w:r>
          </w:p>
          <w:p w:rsidR="00E503C9" w:rsidRDefault="00BB742F" w:rsidP="00681239">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213360</wp:posOffset>
                      </wp:positionV>
                      <wp:extent cx="1577975" cy="695325"/>
                      <wp:effectExtent l="0" t="0" r="9525" b="317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797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2F7E8" id="AutoShape 54" o:spid="_x0000_s1026" type="#_x0000_t32" style="position:absolute;margin-left:-1.95pt;margin-top:16.8pt;width:124.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">
                      <o:lock v:ext="edit" shapetype="f"/>
                    </v:shape>
                  </w:pict>
                </mc:Fallback>
              </mc:AlternateContent>
            </w:r>
            <w:r w:rsidR="00E503C9">
              <w:rPr>
                <w:rFonts w:ascii="標楷體" w:eastAsia="標楷體" w:hAnsi="標楷體" w:hint="eastAsia"/>
                <w:sz w:val="26"/>
              </w:rPr>
              <w:t xml:space="preserve">    評分    標</w:t>
            </w:r>
          </w:p>
          <w:p w:rsidR="00E503C9" w:rsidRDefault="00E503C9" w:rsidP="00681239">
            <w:pPr>
              <w:rPr>
                <w:rFonts w:ascii="標楷體" w:eastAsia="標楷體" w:hAnsi="標楷體"/>
                <w:sz w:val="26"/>
              </w:rPr>
            </w:pPr>
            <w:r>
              <w:rPr>
                <w:rFonts w:ascii="標楷體" w:eastAsia="標楷體" w:hAnsi="標楷體" w:hint="eastAsia"/>
                <w:sz w:val="26"/>
              </w:rPr>
              <w:t xml:space="preserve">         序位   價</w:t>
            </w:r>
          </w:p>
          <w:p w:rsidR="00E503C9" w:rsidRDefault="00E503C9" w:rsidP="00681239">
            <w:pPr>
              <w:rPr>
                <w:rFonts w:ascii="標楷體" w:eastAsia="標楷體" w:hAnsi="標楷體"/>
                <w:sz w:val="26"/>
              </w:rPr>
            </w:pPr>
          </w:p>
          <w:p w:rsidR="00E503C9" w:rsidRDefault="00E503C9" w:rsidP="00681239">
            <w:pPr>
              <w:rPr>
                <w:rFonts w:ascii="標楷體" w:eastAsia="標楷體" w:hAnsi="標楷體"/>
                <w:sz w:val="26"/>
              </w:rPr>
            </w:pPr>
            <w:r>
              <w:rPr>
                <w:rFonts w:ascii="標楷體" w:eastAsia="標楷體" w:hAnsi="標楷體" w:hint="eastAsia"/>
                <w:sz w:val="26"/>
              </w:rPr>
              <w:t>出席評選委員</w:t>
            </w:r>
          </w:p>
        </w:tc>
        <w:tc>
          <w:tcPr>
            <w:tcW w:w="1508" w:type="dxa"/>
            <w:gridSpan w:val="2"/>
          </w:tcPr>
          <w:p w:rsidR="00E503C9" w:rsidRDefault="00E503C9" w:rsidP="00681239">
            <w:pPr>
              <w:rPr>
                <w:rFonts w:ascii="標楷體" w:eastAsia="標楷體" w:hAnsi="標楷體"/>
                <w:sz w:val="26"/>
              </w:rPr>
            </w:pPr>
          </w:p>
        </w:tc>
        <w:tc>
          <w:tcPr>
            <w:tcW w:w="1387" w:type="dxa"/>
            <w:gridSpan w:val="3"/>
          </w:tcPr>
          <w:p w:rsidR="00E503C9" w:rsidRDefault="00E503C9" w:rsidP="00681239">
            <w:pPr>
              <w:rPr>
                <w:rFonts w:ascii="標楷體" w:eastAsia="標楷體" w:hAnsi="標楷體"/>
                <w:sz w:val="26"/>
              </w:rPr>
            </w:pP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r w:rsidR="00E503C9" w:rsidTr="00681239">
        <w:trPr>
          <w:cantSplit/>
          <w:trHeight w:val="659"/>
        </w:trPr>
        <w:tc>
          <w:tcPr>
            <w:tcW w:w="2504" w:type="dxa"/>
            <w:gridSpan w:val="3"/>
            <w:vMerge/>
          </w:tcPr>
          <w:p w:rsidR="00E503C9" w:rsidRDefault="00E503C9" w:rsidP="00681239">
            <w:pPr>
              <w:spacing w:line="300" w:lineRule="exact"/>
              <w:jc w:val="center"/>
              <w:rPr>
                <w:rFonts w:ascii="標楷體" w:eastAsia="標楷體" w:hAnsi="標楷體"/>
                <w:sz w:val="26"/>
              </w:rPr>
            </w:pPr>
          </w:p>
        </w:tc>
        <w:tc>
          <w:tcPr>
            <w:tcW w:w="1508" w:type="dxa"/>
            <w:gridSpan w:val="2"/>
          </w:tcPr>
          <w:p w:rsidR="00E503C9" w:rsidRDefault="00E503C9" w:rsidP="00681239">
            <w:pPr>
              <w:rPr>
                <w:rFonts w:ascii="標楷體" w:eastAsia="標楷體" w:hAnsi="標楷體"/>
                <w:sz w:val="26"/>
              </w:rPr>
            </w:pPr>
          </w:p>
        </w:tc>
        <w:tc>
          <w:tcPr>
            <w:tcW w:w="1387" w:type="dxa"/>
            <w:gridSpan w:val="3"/>
          </w:tcPr>
          <w:p w:rsidR="00E503C9" w:rsidRDefault="00E503C9" w:rsidP="00681239">
            <w:pPr>
              <w:rPr>
                <w:rFonts w:ascii="標楷體" w:eastAsia="標楷體" w:hAnsi="標楷體"/>
                <w:sz w:val="26"/>
              </w:rPr>
            </w:pP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r w:rsidR="00E503C9" w:rsidTr="00681239">
        <w:trPr>
          <w:cantSplit/>
          <w:trHeight w:val="321"/>
        </w:trPr>
        <w:tc>
          <w:tcPr>
            <w:tcW w:w="2504" w:type="dxa"/>
            <w:gridSpan w:val="3"/>
            <w:vMerge/>
            <w:vAlign w:val="center"/>
          </w:tcPr>
          <w:p w:rsidR="00E503C9" w:rsidRPr="007538BF" w:rsidRDefault="00E503C9" w:rsidP="00681239">
            <w:pPr>
              <w:spacing w:line="300" w:lineRule="exact"/>
              <w:jc w:val="center"/>
              <w:rPr>
                <w:rFonts w:eastAsia="標楷體"/>
              </w:rPr>
            </w:pPr>
          </w:p>
        </w:tc>
        <w:tc>
          <w:tcPr>
            <w:tcW w:w="720"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rPr>
              <w:t>評分</w:t>
            </w:r>
          </w:p>
        </w:tc>
        <w:tc>
          <w:tcPr>
            <w:tcW w:w="788"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sz w:val="22"/>
              </w:rPr>
              <w:t>序位</w:t>
            </w:r>
          </w:p>
        </w:tc>
        <w:tc>
          <w:tcPr>
            <w:tcW w:w="720"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rPr>
              <w:t>評分</w:t>
            </w:r>
          </w:p>
        </w:tc>
        <w:tc>
          <w:tcPr>
            <w:tcW w:w="667" w:type="dxa"/>
            <w:gridSpan w:val="2"/>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sz w:val="22"/>
              </w:rPr>
              <w:t>序位</w:t>
            </w:r>
          </w:p>
        </w:tc>
        <w:tc>
          <w:tcPr>
            <w:tcW w:w="690"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rPr>
              <w:t>評分</w:t>
            </w:r>
          </w:p>
        </w:tc>
        <w:tc>
          <w:tcPr>
            <w:tcW w:w="602"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sz w:val="22"/>
              </w:rPr>
              <w:t>序位</w:t>
            </w:r>
          </w:p>
        </w:tc>
        <w:tc>
          <w:tcPr>
            <w:tcW w:w="645"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rPr>
              <w:t>評分</w:t>
            </w:r>
          </w:p>
        </w:tc>
        <w:tc>
          <w:tcPr>
            <w:tcW w:w="630"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sz w:val="22"/>
              </w:rPr>
              <w:t>序位</w:t>
            </w:r>
          </w:p>
        </w:tc>
        <w:tc>
          <w:tcPr>
            <w:tcW w:w="705"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rPr>
              <w:t>評分</w:t>
            </w:r>
          </w:p>
        </w:tc>
        <w:tc>
          <w:tcPr>
            <w:tcW w:w="683" w:type="dxa"/>
            <w:vAlign w:val="center"/>
          </w:tcPr>
          <w:p w:rsidR="00E503C9" w:rsidRPr="00E24D36" w:rsidRDefault="00E503C9" w:rsidP="00681239">
            <w:pPr>
              <w:jc w:val="center"/>
              <w:rPr>
                <w:rFonts w:ascii="標楷體" w:eastAsia="標楷體" w:hAnsi="標楷體"/>
              </w:rPr>
            </w:pPr>
            <w:r w:rsidRPr="00E24D36">
              <w:rPr>
                <w:rFonts w:ascii="標楷體" w:eastAsia="標楷體" w:hAnsi="標楷體" w:hint="eastAsia"/>
                <w:sz w:val="22"/>
              </w:rPr>
              <w:t>序位</w:t>
            </w:r>
          </w:p>
        </w:tc>
      </w:tr>
      <w:tr w:rsidR="00E503C9" w:rsidTr="00681239">
        <w:trPr>
          <w:cantSplit/>
          <w:trHeight w:val="369"/>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A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394"/>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B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41"/>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C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83"/>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D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35"/>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E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62"/>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F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22"/>
        </w:trPr>
        <w:tc>
          <w:tcPr>
            <w:tcW w:w="2504" w:type="dxa"/>
            <w:gridSpan w:val="3"/>
          </w:tcPr>
          <w:p w:rsidR="00E503C9" w:rsidRDefault="00E503C9" w:rsidP="00681239">
            <w:pPr>
              <w:jc w:val="center"/>
              <w:rPr>
                <w:rFonts w:ascii="標楷體" w:eastAsia="標楷體" w:hAnsi="標楷體"/>
                <w:sz w:val="26"/>
              </w:rPr>
            </w:pPr>
            <w:r>
              <w:rPr>
                <w:rFonts w:ascii="標楷體" w:eastAsia="標楷體" w:hAnsi="標楷體" w:hint="eastAsia"/>
                <w:sz w:val="26"/>
              </w:rPr>
              <w:t>G 委員</w:t>
            </w:r>
          </w:p>
        </w:tc>
        <w:tc>
          <w:tcPr>
            <w:tcW w:w="720" w:type="dxa"/>
          </w:tcPr>
          <w:p w:rsidR="00E503C9" w:rsidRDefault="00E503C9" w:rsidP="00681239">
            <w:pPr>
              <w:rPr>
                <w:rFonts w:ascii="標楷體" w:eastAsia="標楷體" w:hAnsi="標楷體"/>
                <w:sz w:val="26"/>
              </w:rPr>
            </w:pPr>
          </w:p>
        </w:tc>
        <w:tc>
          <w:tcPr>
            <w:tcW w:w="788" w:type="dxa"/>
          </w:tcPr>
          <w:p w:rsidR="00E503C9" w:rsidRDefault="00E503C9" w:rsidP="00681239">
            <w:pPr>
              <w:rPr>
                <w:rFonts w:ascii="標楷體" w:eastAsia="標楷體" w:hAnsi="標楷體"/>
                <w:sz w:val="26"/>
              </w:rPr>
            </w:pPr>
          </w:p>
        </w:tc>
        <w:tc>
          <w:tcPr>
            <w:tcW w:w="720" w:type="dxa"/>
          </w:tcPr>
          <w:p w:rsidR="00E503C9" w:rsidRDefault="00E503C9" w:rsidP="00681239">
            <w:pPr>
              <w:rPr>
                <w:rFonts w:ascii="標楷體" w:eastAsia="標楷體" w:hAnsi="標楷體"/>
                <w:sz w:val="26"/>
              </w:rPr>
            </w:pPr>
          </w:p>
        </w:tc>
        <w:tc>
          <w:tcPr>
            <w:tcW w:w="667" w:type="dxa"/>
            <w:gridSpan w:val="2"/>
          </w:tcPr>
          <w:p w:rsidR="00E503C9" w:rsidRDefault="00E503C9" w:rsidP="00681239">
            <w:pPr>
              <w:rPr>
                <w:rFonts w:ascii="標楷體" w:eastAsia="標楷體" w:hAnsi="標楷體"/>
                <w:sz w:val="26"/>
              </w:rPr>
            </w:pPr>
          </w:p>
        </w:tc>
        <w:tc>
          <w:tcPr>
            <w:tcW w:w="690" w:type="dxa"/>
          </w:tcPr>
          <w:p w:rsidR="00E503C9" w:rsidRDefault="00E503C9" w:rsidP="00681239">
            <w:pPr>
              <w:rPr>
                <w:rFonts w:ascii="標楷體" w:eastAsia="標楷體" w:hAnsi="標楷體"/>
                <w:sz w:val="26"/>
              </w:rPr>
            </w:pPr>
          </w:p>
        </w:tc>
        <w:tc>
          <w:tcPr>
            <w:tcW w:w="602" w:type="dxa"/>
          </w:tcPr>
          <w:p w:rsidR="00E503C9" w:rsidRDefault="00E503C9" w:rsidP="00681239">
            <w:pPr>
              <w:rPr>
                <w:rFonts w:ascii="標楷體" w:eastAsia="標楷體" w:hAnsi="標楷體"/>
                <w:sz w:val="26"/>
              </w:rPr>
            </w:pPr>
          </w:p>
        </w:tc>
        <w:tc>
          <w:tcPr>
            <w:tcW w:w="645" w:type="dxa"/>
          </w:tcPr>
          <w:p w:rsidR="00E503C9" w:rsidRDefault="00E503C9" w:rsidP="00681239">
            <w:pPr>
              <w:rPr>
                <w:rFonts w:ascii="標楷體" w:eastAsia="標楷體" w:hAnsi="標楷體"/>
                <w:sz w:val="26"/>
              </w:rPr>
            </w:pPr>
          </w:p>
        </w:tc>
        <w:tc>
          <w:tcPr>
            <w:tcW w:w="630" w:type="dxa"/>
          </w:tcPr>
          <w:p w:rsidR="00E503C9" w:rsidRDefault="00E503C9" w:rsidP="00681239">
            <w:pPr>
              <w:rPr>
                <w:rFonts w:ascii="標楷體" w:eastAsia="標楷體" w:hAnsi="標楷體"/>
                <w:sz w:val="26"/>
              </w:rPr>
            </w:pPr>
          </w:p>
        </w:tc>
        <w:tc>
          <w:tcPr>
            <w:tcW w:w="705" w:type="dxa"/>
          </w:tcPr>
          <w:p w:rsidR="00E503C9" w:rsidRDefault="00E503C9" w:rsidP="00681239">
            <w:pPr>
              <w:rPr>
                <w:rFonts w:ascii="標楷體" w:eastAsia="標楷體" w:hAnsi="標楷體"/>
                <w:sz w:val="26"/>
              </w:rPr>
            </w:pPr>
          </w:p>
        </w:tc>
        <w:tc>
          <w:tcPr>
            <w:tcW w:w="683" w:type="dxa"/>
          </w:tcPr>
          <w:p w:rsidR="00E503C9" w:rsidRDefault="00E503C9" w:rsidP="00681239">
            <w:pPr>
              <w:rPr>
                <w:rFonts w:ascii="標楷體" w:eastAsia="標楷體" w:hAnsi="標楷體"/>
                <w:sz w:val="26"/>
              </w:rPr>
            </w:pPr>
          </w:p>
        </w:tc>
      </w:tr>
      <w:tr w:rsidR="00E503C9" w:rsidTr="00681239">
        <w:trPr>
          <w:cantSplit/>
          <w:trHeight w:val="449"/>
        </w:trPr>
        <w:tc>
          <w:tcPr>
            <w:tcW w:w="2504" w:type="dxa"/>
            <w:gridSpan w:val="3"/>
            <w:vAlign w:val="center"/>
          </w:tcPr>
          <w:p w:rsidR="00E503C9" w:rsidRPr="00A04672" w:rsidRDefault="00E503C9" w:rsidP="00681239">
            <w:pPr>
              <w:jc w:val="center"/>
              <w:rPr>
                <w:rFonts w:ascii="標楷體" w:eastAsia="標楷體" w:hAnsi="標楷體"/>
                <w:b/>
                <w:sz w:val="26"/>
              </w:rPr>
            </w:pPr>
            <w:r>
              <w:rPr>
                <w:rFonts w:ascii="標楷體" w:eastAsia="標楷體" w:hAnsi="標楷體" w:hint="eastAsia"/>
                <w:b/>
                <w:sz w:val="26"/>
              </w:rPr>
              <w:t>序位合計數</w:t>
            </w:r>
          </w:p>
        </w:tc>
        <w:tc>
          <w:tcPr>
            <w:tcW w:w="1508" w:type="dxa"/>
            <w:gridSpan w:val="2"/>
            <w:vAlign w:val="center"/>
          </w:tcPr>
          <w:p w:rsidR="00E503C9" w:rsidRDefault="00E503C9" w:rsidP="00681239">
            <w:pPr>
              <w:jc w:val="center"/>
              <w:rPr>
                <w:rFonts w:ascii="標楷體" w:eastAsia="標楷體" w:hAnsi="標楷體"/>
                <w:sz w:val="26"/>
              </w:rPr>
            </w:pPr>
          </w:p>
        </w:tc>
        <w:tc>
          <w:tcPr>
            <w:tcW w:w="1387" w:type="dxa"/>
            <w:gridSpan w:val="3"/>
            <w:vAlign w:val="center"/>
          </w:tcPr>
          <w:p w:rsidR="00E503C9" w:rsidRDefault="00E503C9" w:rsidP="00681239">
            <w:pPr>
              <w:jc w:val="center"/>
              <w:rPr>
                <w:rFonts w:ascii="標楷體" w:eastAsia="標楷體" w:hAnsi="標楷體"/>
                <w:sz w:val="26"/>
              </w:rPr>
            </w:pPr>
          </w:p>
        </w:tc>
        <w:tc>
          <w:tcPr>
            <w:tcW w:w="1292" w:type="dxa"/>
            <w:gridSpan w:val="2"/>
            <w:vAlign w:val="center"/>
          </w:tcPr>
          <w:p w:rsidR="00E503C9" w:rsidRDefault="00E503C9" w:rsidP="00681239">
            <w:pPr>
              <w:jc w:val="center"/>
              <w:rPr>
                <w:rFonts w:ascii="標楷體" w:eastAsia="標楷體" w:hAnsi="標楷體"/>
                <w:sz w:val="26"/>
              </w:rPr>
            </w:pPr>
          </w:p>
        </w:tc>
        <w:tc>
          <w:tcPr>
            <w:tcW w:w="1275" w:type="dxa"/>
            <w:gridSpan w:val="2"/>
            <w:vAlign w:val="center"/>
          </w:tcPr>
          <w:p w:rsidR="00E503C9" w:rsidRDefault="00E503C9" w:rsidP="00681239">
            <w:pPr>
              <w:jc w:val="center"/>
              <w:rPr>
                <w:rFonts w:ascii="標楷體" w:eastAsia="標楷體" w:hAnsi="標楷體"/>
                <w:sz w:val="26"/>
              </w:rPr>
            </w:pPr>
          </w:p>
        </w:tc>
        <w:tc>
          <w:tcPr>
            <w:tcW w:w="1388" w:type="dxa"/>
            <w:gridSpan w:val="2"/>
            <w:vAlign w:val="center"/>
          </w:tcPr>
          <w:p w:rsidR="00E503C9" w:rsidRDefault="00E503C9" w:rsidP="00681239">
            <w:pPr>
              <w:jc w:val="center"/>
              <w:rPr>
                <w:rFonts w:ascii="標楷體" w:eastAsia="標楷體" w:hAnsi="標楷體"/>
                <w:sz w:val="26"/>
              </w:rPr>
            </w:pPr>
          </w:p>
        </w:tc>
      </w:tr>
      <w:tr w:rsidR="00E503C9" w:rsidTr="00681239">
        <w:trPr>
          <w:cantSplit/>
          <w:trHeight w:val="449"/>
        </w:trPr>
        <w:tc>
          <w:tcPr>
            <w:tcW w:w="2504" w:type="dxa"/>
            <w:gridSpan w:val="3"/>
            <w:vAlign w:val="center"/>
          </w:tcPr>
          <w:p w:rsidR="00E503C9" w:rsidRPr="00A04672" w:rsidRDefault="00E503C9" w:rsidP="00681239">
            <w:pPr>
              <w:jc w:val="center"/>
              <w:rPr>
                <w:rFonts w:ascii="標楷體" w:eastAsia="標楷體" w:hAnsi="標楷體"/>
                <w:b/>
                <w:sz w:val="26"/>
              </w:rPr>
            </w:pPr>
            <w:r w:rsidRPr="00A04672">
              <w:rPr>
                <w:rFonts w:ascii="標楷體" w:eastAsia="標楷體" w:hAnsi="標楷體" w:hint="eastAsia"/>
                <w:b/>
                <w:sz w:val="26"/>
              </w:rPr>
              <w:t>總</w:t>
            </w:r>
            <w:r w:rsidRPr="00DB024C">
              <w:rPr>
                <w:rFonts w:ascii="標楷體" w:eastAsia="標楷體" w:hAnsi="標楷體" w:hint="eastAsia"/>
                <w:b/>
                <w:sz w:val="26"/>
                <w:highlight w:val="yellow"/>
              </w:rPr>
              <w:t>評</w:t>
            </w:r>
            <w:r w:rsidRPr="00A04672">
              <w:rPr>
                <w:rFonts w:ascii="標楷體" w:eastAsia="標楷體" w:hAnsi="標楷體" w:hint="eastAsia"/>
                <w:b/>
                <w:sz w:val="26"/>
              </w:rPr>
              <w:t>分</w:t>
            </w:r>
            <w:r>
              <w:rPr>
                <w:rFonts w:ascii="標楷體" w:eastAsia="標楷體" w:hAnsi="標楷體" w:hint="eastAsia"/>
                <w:b/>
                <w:sz w:val="26"/>
              </w:rPr>
              <w:t>/總</w:t>
            </w:r>
            <w:r w:rsidRPr="00A04672">
              <w:rPr>
                <w:rFonts w:ascii="標楷體" w:eastAsia="標楷體" w:hAnsi="標楷體" w:hint="eastAsia"/>
                <w:b/>
                <w:sz w:val="26"/>
              </w:rPr>
              <w:t>平均分數</w:t>
            </w:r>
          </w:p>
        </w:tc>
        <w:tc>
          <w:tcPr>
            <w:tcW w:w="1508" w:type="dxa"/>
            <w:gridSpan w:val="2"/>
            <w:vAlign w:val="center"/>
          </w:tcPr>
          <w:p w:rsidR="00E503C9" w:rsidRDefault="00E503C9" w:rsidP="00681239">
            <w:pPr>
              <w:jc w:val="center"/>
              <w:rPr>
                <w:rFonts w:ascii="標楷體" w:eastAsia="標楷體" w:hAnsi="標楷體"/>
                <w:sz w:val="26"/>
              </w:rPr>
            </w:pPr>
          </w:p>
        </w:tc>
        <w:tc>
          <w:tcPr>
            <w:tcW w:w="1387" w:type="dxa"/>
            <w:gridSpan w:val="3"/>
            <w:vAlign w:val="center"/>
          </w:tcPr>
          <w:p w:rsidR="00E503C9" w:rsidRDefault="00E503C9" w:rsidP="00681239">
            <w:pPr>
              <w:jc w:val="center"/>
              <w:rPr>
                <w:rFonts w:ascii="標楷體" w:eastAsia="標楷體" w:hAnsi="標楷體"/>
                <w:sz w:val="26"/>
              </w:rPr>
            </w:pPr>
          </w:p>
        </w:tc>
        <w:tc>
          <w:tcPr>
            <w:tcW w:w="1292" w:type="dxa"/>
            <w:gridSpan w:val="2"/>
            <w:vAlign w:val="center"/>
          </w:tcPr>
          <w:p w:rsidR="00E503C9" w:rsidRDefault="00E503C9" w:rsidP="00681239">
            <w:pPr>
              <w:jc w:val="center"/>
              <w:rPr>
                <w:rFonts w:ascii="標楷體" w:eastAsia="標楷體" w:hAnsi="標楷體"/>
                <w:sz w:val="26"/>
              </w:rPr>
            </w:pPr>
          </w:p>
        </w:tc>
        <w:tc>
          <w:tcPr>
            <w:tcW w:w="1275" w:type="dxa"/>
            <w:gridSpan w:val="2"/>
            <w:vAlign w:val="center"/>
          </w:tcPr>
          <w:p w:rsidR="00E503C9" w:rsidRDefault="00E503C9" w:rsidP="00681239">
            <w:pPr>
              <w:jc w:val="center"/>
              <w:rPr>
                <w:rFonts w:ascii="標楷體" w:eastAsia="標楷體" w:hAnsi="標楷體"/>
                <w:sz w:val="26"/>
              </w:rPr>
            </w:pPr>
          </w:p>
        </w:tc>
        <w:tc>
          <w:tcPr>
            <w:tcW w:w="1388" w:type="dxa"/>
            <w:gridSpan w:val="2"/>
            <w:vAlign w:val="center"/>
          </w:tcPr>
          <w:p w:rsidR="00E503C9" w:rsidRDefault="00E503C9" w:rsidP="00681239">
            <w:pPr>
              <w:jc w:val="center"/>
              <w:rPr>
                <w:rFonts w:ascii="標楷體" w:eastAsia="標楷體" w:hAnsi="標楷體"/>
                <w:sz w:val="26"/>
              </w:rPr>
            </w:pPr>
          </w:p>
        </w:tc>
      </w:tr>
      <w:tr w:rsidR="00E503C9" w:rsidTr="00681239">
        <w:trPr>
          <w:cantSplit/>
          <w:trHeight w:val="439"/>
        </w:trPr>
        <w:tc>
          <w:tcPr>
            <w:tcW w:w="2504" w:type="dxa"/>
            <w:gridSpan w:val="3"/>
            <w:tcBorders>
              <w:bottom w:val="single" w:sz="4" w:space="0" w:color="auto"/>
            </w:tcBorders>
            <w:vAlign w:val="center"/>
          </w:tcPr>
          <w:p w:rsidR="00E503C9" w:rsidRDefault="00E503C9" w:rsidP="00681239">
            <w:pPr>
              <w:spacing w:line="200" w:lineRule="exact"/>
              <w:jc w:val="center"/>
              <w:rPr>
                <w:rFonts w:ascii="標楷體" w:eastAsia="標楷體" w:hAnsi="標楷體"/>
                <w:sz w:val="26"/>
              </w:rPr>
            </w:pPr>
            <w:r>
              <w:rPr>
                <w:rFonts w:ascii="標楷體" w:eastAsia="標楷體" w:hAnsi="標楷體" w:hint="eastAsia"/>
                <w:b/>
                <w:bCs/>
              </w:rPr>
              <w:t>是否達合格分數</w:t>
            </w:r>
          </w:p>
        </w:tc>
        <w:tc>
          <w:tcPr>
            <w:tcW w:w="1508" w:type="dxa"/>
            <w:gridSpan w:val="2"/>
            <w:tcBorders>
              <w:bottom w:val="single" w:sz="4" w:space="0" w:color="auto"/>
            </w:tcBorders>
            <w:vAlign w:val="center"/>
          </w:tcPr>
          <w:p w:rsidR="00E503C9" w:rsidRDefault="00E503C9" w:rsidP="00681239">
            <w:pPr>
              <w:jc w:val="center"/>
              <w:rPr>
                <w:rFonts w:ascii="標楷體" w:eastAsia="標楷體" w:hAnsi="標楷體"/>
                <w:sz w:val="26"/>
              </w:rPr>
            </w:pPr>
          </w:p>
        </w:tc>
        <w:tc>
          <w:tcPr>
            <w:tcW w:w="1387" w:type="dxa"/>
            <w:gridSpan w:val="3"/>
            <w:tcBorders>
              <w:bottom w:val="single" w:sz="4" w:space="0" w:color="auto"/>
            </w:tcBorders>
            <w:vAlign w:val="center"/>
          </w:tcPr>
          <w:p w:rsidR="00E503C9" w:rsidRDefault="00E503C9" w:rsidP="00681239">
            <w:pPr>
              <w:jc w:val="center"/>
              <w:rPr>
                <w:rFonts w:ascii="標楷體" w:eastAsia="標楷體" w:hAnsi="標楷體"/>
                <w:sz w:val="26"/>
              </w:rPr>
            </w:pPr>
          </w:p>
        </w:tc>
        <w:tc>
          <w:tcPr>
            <w:tcW w:w="1292" w:type="dxa"/>
            <w:gridSpan w:val="2"/>
            <w:tcBorders>
              <w:bottom w:val="single" w:sz="4" w:space="0" w:color="auto"/>
            </w:tcBorders>
            <w:vAlign w:val="center"/>
          </w:tcPr>
          <w:p w:rsidR="00E503C9" w:rsidRDefault="00E503C9" w:rsidP="00681239">
            <w:pPr>
              <w:jc w:val="center"/>
              <w:rPr>
                <w:rFonts w:ascii="標楷體" w:eastAsia="標楷體" w:hAnsi="標楷體"/>
                <w:sz w:val="26"/>
              </w:rPr>
            </w:pPr>
          </w:p>
        </w:tc>
        <w:tc>
          <w:tcPr>
            <w:tcW w:w="1275" w:type="dxa"/>
            <w:gridSpan w:val="2"/>
            <w:tcBorders>
              <w:bottom w:val="single" w:sz="4" w:space="0" w:color="auto"/>
            </w:tcBorders>
            <w:vAlign w:val="center"/>
          </w:tcPr>
          <w:p w:rsidR="00E503C9" w:rsidRDefault="00E503C9" w:rsidP="00681239">
            <w:pPr>
              <w:jc w:val="center"/>
              <w:rPr>
                <w:rFonts w:ascii="標楷體" w:eastAsia="標楷體" w:hAnsi="標楷體"/>
                <w:sz w:val="26"/>
              </w:rPr>
            </w:pPr>
          </w:p>
        </w:tc>
        <w:tc>
          <w:tcPr>
            <w:tcW w:w="1388" w:type="dxa"/>
            <w:gridSpan w:val="2"/>
            <w:tcBorders>
              <w:bottom w:val="single" w:sz="4" w:space="0" w:color="auto"/>
            </w:tcBorders>
            <w:vAlign w:val="center"/>
          </w:tcPr>
          <w:p w:rsidR="00E503C9" w:rsidRDefault="00E503C9" w:rsidP="00681239">
            <w:pPr>
              <w:jc w:val="center"/>
              <w:rPr>
                <w:rFonts w:ascii="標楷體" w:eastAsia="標楷體" w:hAnsi="標楷體"/>
                <w:sz w:val="26"/>
              </w:rPr>
            </w:pPr>
          </w:p>
        </w:tc>
      </w:tr>
      <w:tr w:rsidR="00E503C9" w:rsidTr="00681239">
        <w:trPr>
          <w:cantSplit/>
          <w:trHeight w:val="837"/>
        </w:trPr>
        <w:tc>
          <w:tcPr>
            <w:tcW w:w="2504" w:type="dxa"/>
            <w:gridSpan w:val="3"/>
            <w:shd w:val="clear" w:color="auto" w:fill="E6E6E6"/>
            <w:vAlign w:val="center"/>
          </w:tcPr>
          <w:p w:rsidR="00E503C9" w:rsidRDefault="00E503C9" w:rsidP="00681239">
            <w:pPr>
              <w:spacing w:line="300" w:lineRule="exact"/>
              <w:ind w:firstLineChars="69" w:firstLine="166"/>
              <w:jc w:val="center"/>
              <w:rPr>
                <w:rFonts w:ascii="標楷體" w:eastAsia="標楷體" w:hAnsi="標楷體"/>
                <w:b/>
                <w:bCs/>
              </w:rPr>
            </w:pPr>
            <w:r>
              <w:rPr>
                <w:rFonts w:ascii="標楷體" w:eastAsia="標楷體" w:hAnsi="標楷體" w:hint="eastAsia"/>
                <w:b/>
                <w:bCs/>
              </w:rPr>
              <w:t>優勝廠商序位</w:t>
            </w:r>
          </w:p>
          <w:p w:rsidR="00E503C9" w:rsidRPr="00012673" w:rsidRDefault="00E503C9" w:rsidP="00681239">
            <w:pPr>
              <w:spacing w:line="300" w:lineRule="exact"/>
              <w:jc w:val="center"/>
              <w:rPr>
                <w:rFonts w:ascii="標楷體" w:eastAsia="標楷體" w:hAnsi="標楷體"/>
                <w:b/>
                <w:bCs/>
                <w:sz w:val="22"/>
                <w:szCs w:val="22"/>
              </w:rPr>
            </w:pPr>
            <w:r w:rsidRPr="005E2B86">
              <w:rPr>
                <w:rFonts w:ascii="標楷體" w:eastAsia="標楷體" w:hAnsi="標楷體" w:hint="eastAsia"/>
                <w:b/>
                <w:bCs/>
                <w:sz w:val="22"/>
                <w:szCs w:val="22"/>
              </w:rPr>
              <w:t>(全部出席評</w:t>
            </w:r>
            <w:r>
              <w:rPr>
                <w:rFonts w:ascii="標楷體" w:eastAsia="標楷體" w:hAnsi="標楷體" w:hint="eastAsia"/>
                <w:b/>
                <w:bCs/>
                <w:sz w:val="22"/>
                <w:szCs w:val="22"/>
              </w:rPr>
              <w:t>選</w:t>
            </w:r>
            <w:r w:rsidRPr="005E2B86">
              <w:rPr>
                <w:rFonts w:ascii="標楷體" w:eastAsia="標楷體" w:hAnsi="標楷體" w:hint="eastAsia"/>
                <w:b/>
                <w:bCs/>
                <w:sz w:val="22"/>
                <w:szCs w:val="22"/>
              </w:rPr>
              <w:t>委員綜合考量及過半數決議)</w:t>
            </w:r>
          </w:p>
        </w:tc>
        <w:tc>
          <w:tcPr>
            <w:tcW w:w="1508" w:type="dxa"/>
            <w:gridSpan w:val="2"/>
            <w:shd w:val="clear" w:color="auto" w:fill="E6E6E6"/>
            <w:vAlign w:val="center"/>
          </w:tcPr>
          <w:p w:rsidR="00E503C9" w:rsidRDefault="00E503C9" w:rsidP="00681239">
            <w:pPr>
              <w:jc w:val="center"/>
              <w:rPr>
                <w:rFonts w:ascii="標楷體" w:eastAsia="標楷體" w:hAnsi="標楷體"/>
                <w:sz w:val="26"/>
              </w:rPr>
            </w:pPr>
          </w:p>
        </w:tc>
        <w:tc>
          <w:tcPr>
            <w:tcW w:w="1387" w:type="dxa"/>
            <w:gridSpan w:val="3"/>
            <w:shd w:val="clear" w:color="auto" w:fill="E6E6E6"/>
            <w:vAlign w:val="center"/>
          </w:tcPr>
          <w:p w:rsidR="00E503C9" w:rsidRDefault="00E503C9" w:rsidP="00681239">
            <w:pPr>
              <w:jc w:val="center"/>
              <w:rPr>
                <w:rFonts w:ascii="標楷體" w:eastAsia="標楷體" w:hAnsi="標楷體"/>
                <w:sz w:val="26"/>
              </w:rPr>
            </w:pPr>
          </w:p>
        </w:tc>
        <w:tc>
          <w:tcPr>
            <w:tcW w:w="1292" w:type="dxa"/>
            <w:gridSpan w:val="2"/>
            <w:shd w:val="clear" w:color="auto" w:fill="E6E6E6"/>
            <w:vAlign w:val="center"/>
          </w:tcPr>
          <w:p w:rsidR="00E503C9" w:rsidRDefault="00E503C9" w:rsidP="00681239">
            <w:pPr>
              <w:jc w:val="center"/>
              <w:rPr>
                <w:rFonts w:ascii="標楷體" w:eastAsia="標楷體" w:hAnsi="標楷體"/>
                <w:sz w:val="26"/>
              </w:rPr>
            </w:pPr>
          </w:p>
        </w:tc>
        <w:tc>
          <w:tcPr>
            <w:tcW w:w="1275" w:type="dxa"/>
            <w:gridSpan w:val="2"/>
            <w:shd w:val="clear" w:color="auto" w:fill="E6E6E6"/>
            <w:vAlign w:val="center"/>
          </w:tcPr>
          <w:p w:rsidR="00E503C9" w:rsidRDefault="00E503C9" w:rsidP="00681239">
            <w:pPr>
              <w:jc w:val="center"/>
              <w:rPr>
                <w:rFonts w:ascii="標楷體" w:eastAsia="標楷體" w:hAnsi="標楷體"/>
                <w:sz w:val="26"/>
              </w:rPr>
            </w:pPr>
          </w:p>
        </w:tc>
        <w:tc>
          <w:tcPr>
            <w:tcW w:w="1388" w:type="dxa"/>
            <w:gridSpan w:val="2"/>
            <w:shd w:val="clear" w:color="auto" w:fill="E6E6E6"/>
            <w:vAlign w:val="center"/>
          </w:tcPr>
          <w:p w:rsidR="00E503C9" w:rsidRDefault="00E503C9" w:rsidP="00681239">
            <w:pPr>
              <w:jc w:val="center"/>
              <w:rPr>
                <w:rFonts w:ascii="標楷體" w:eastAsia="標楷體" w:hAnsi="標楷體"/>
                <w:sz w:val="26"/>
              </w:rPr>
            </w:pPr>
          </w:p>
        </w:tc>
      </w:tr>
      <w:tr w:rsidR="00E503C9" w:rsidTr="00681239">
        <w:trPr>
          <w:cantSplit/>
          <w:trHeight w:val="619"/>
        </w:trPr>
        <w:tc>
          <w:tcPr>
            <w:tcW w:w="584" w:type="dxa"/>
            <w:vMerge w:val="restart"/>
          </w:tcPr>
          <w:p w:rsidR="00E503C9" w:rsidRDefault="00E503C9" w:rsidP="00681239">
            <w:pPr>
              <w:spacing w:line="400" w:lineRule="exact"/>
              <w:jc w:val="center"/>
              <w:rPr>
                <w:rFonts w:ascii="標楷體" w:eastAsia="標楷體" w:hAnsi="標楷體"/>
                <w:sz w:val="26"/>
              </w:rPr>
            </w:pPr>
          </w:p>
          <w:p w:rsidR="00E503C9" w:rsidRDefault="00E503C9" w:rsidP="00681239">
            <w:pPr>
              <w:spacing w:line="400" w:lineRule="exact"/>
              <w:jc w:val="center"/>
              <w:rPr>
                <w:rFonts w:ascii="標楷體" w:eastAsia="標楷體" w:hAnsi="標楷體"/>
                <w:sz w:val="26"/>
              </w:rPr>
            </w:pPr>
            <w:r>
              <w:rPr>
                <w:rFonts w:ascii="標楷體" w:eastAsia="標楷體" w:hAnsi="標楷體" w:hint="eastAsia"/>
                <w:sz w:val="26"/>
              </w:rPr>
              <w:t>出 席</w:t>
            </w:r>
          </w:p>
          <w:p w:rsidR="00E503C9" w:rsidRDefault="00E503C9" w:rsidP="00681239">
            <w:pPr>
              <w:spacing w:line="400" w:lineRule="exact"/>
              <w:jc w:val="center"/>
              <w:rPr>
                <w:rFonts w:ascii="標楷體" w:eastAsia="標楷體" w:hAnsi="標楷體"/>
                <w:sz w:val="26"/>
              </w:rPr>
            </w:pPr>
            <w:r>
              <w:rPr>
                <w:rFonts w:ascii="標楷體" w:eastAsia="標楷體" w:hAnsi="標楷體" w:hint="eastAsia"/>
                <w:sz w:val="26"/>
              </w:rPr>
              <w:t>委 員</w:t>
            </w:r>
          </w:p>
          <w:p w:rsidR="00E503C9" w:rsidRDefault="00E503C9" w:rsidP="00681239">
            <w:pPr>
              <w:spacing w:line="400" w:lineRule="exact"/>
              <w:jc w:val="center"/>
              <w:rPr>
                <w:rFonts w:ascii="標楷體" w:eastAsia="標楷體" w:hAnsi="標楷體"/>
                <w:sz w:val="26"/>
              </w:rPr>
            </w:pPr>
            <w:r>
              <w:rPr>
                <w:rFonts w:ascii="標楷體" w:eastAsia="標楷體" w:hAnsi="標楷體" w:hint="eastAsia"/>
                <w:sz w:val="26"/>
              </w:rPr>
              <w:t>簽</w:t>
            </w:r>
          </w:p>
          <w:p w:rsidR="00E503C9" w:rsidRDefault="00E503C9" w:rsidP="00681239">
            <w:pPr>
              <w:spacing w:line="400" w:lineRule="exact"/>
              <w:jc w:val="center"/>
              <w:rPr>
                <w:rFonts w:ascii="標楷體" w:eastAsia="標楷體" w:hAnsi="標楷體"/>
                <w:sz w:val="26"/>
              </w:rPr>
            </w:pPr>
            <w:r>
              <w:rPr>
                <w:rFonts w:ascii="標楷體" w:eastAsia="標楷體" w:hAnsi="標楷體" w:hint="eastAsia"/>
                <w:sz w:val="26"/>
              </w:rPr>
              <w:t>名</w:t>
            </w:r>
          </w:p>
        </w:tc>
        <w:tc>
          <w:tcPr>
            <w:tcW w:w="693"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E503C9" w:rsidRDefault="00E503C9" w:rsidP="00681239">
            <w:pPr>
              <w:rPr>
                <w:rFonts w:ascii="標楷體" w:eastAsia="標楷體" w:hAnsi="標楷體"/>
                <w:sz w:val="26"/>
              </w:rPr>
            </w:pPr>
          </w:p>
        </w:tc>
        <w:tc>
          <w:tcPr>
            <w:tcW w:w="1508" w:type="dxa"/>
            <w:gridSpan w:val="2"/>
          </w:tcPr>
          <w:p w:rsidR="00E503C9" w:rsidRDefault="00E503C9" w:rsidP="00681239">
            <w:pPr>
              <w:rPr>
                <w:rFonts w:ascii="標楷體" w:eastAsia="標楷體" w:hAnsi="標楷體"/>
                <w:sz w:val="26"/>
              </w:rPr>
            </w:pPr>
          </w:p>
        </w:tc>
        <w:tc>
          <w:tcPr>
            <w:tcW w:w="1387" w:type="dxa"/>
            <w:gridSpan w:val="3"/>
          </w:tcPr>
          <w:p w:rsidR="00E503C9" w:rsidRDefault="00E503C9" w:rsidP="00681239">
            <w:pPr>
              <w:rPr>
                <w:rFonts w:ascii="標楷體" w:eastAsia="標楷體" w:hAnsi="標楷體"/>
                <w:sz w:val="26"/>
              </w:rPr>
            </w:pP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r w:rsidR="00E503C9" w:rsidTr="00681239">
        <w:trPr>
          <w:cantSplit/>
          <w:trHeight w:val="705"/>
        </w:trPr>
        <w:tc>
          <w:tcPr>
            <w:tcW w:w="584" w:type="dxa"/>
            <w:vMerge/>
          </w:tcPr>
          <w:p w:rsidR="00E503C9" w:rsidRDefault="00E503C9" w:rsidP="00681239">
            <w:pPr>
              <w:rPr>
                <w:rFonts w:ascii="標楷體" w:eastAsia="標楷體" w:hAnsi="標楷體"/>
                <w:sz w:val="26"/>
              </w:rPr>
            </w:pPr>
          </w:p>
        </w:tc>
        <w:tc>
          <w:tcPr>
            <w:tcW w:w="693"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E503C9" w:rsidRDefault="00E503C9" w:rsidP="00681239">
            <w:pPr>
              <w:rPr>
                <w:rFonts w:ascii="標楷體" w:eastAsia="標楷體" w:hAnsi="標楷體"/>
                <w:sz w:val="26"/>
              </w:rPr>
            </w:pPr>
          </w:p>
        </w:tc>
        <w:tc>
          <w:tcPr>
            <w:tcW w:w="1508" w:type="dxa"/>
            <w:gridSpan w:val="2"/>
          </w:tcPr>
          <w:p w:rsidR="00E503C9" w:rsidRDefault="00E503C9" w:rsidP="00681239">
            <w:pPr>
              <w:rPr>
                <w:rFonts w:ascii="標楷體" w:eastAsia="標楷體" w:hAnsi="標楷體"/>
                <w:sz w:val="26"/>
              </w:rPr>
            </w:pPr>
          </w:p>
        </w:tc>
        <w:tc>
          <w:tcPr>
            <w:tcW w:w="1387" w:type="dxa"/>
            <w:gridSpan w:val="3"/>
          </w:tcPr>
          <w:p w:rsidR="00E503C9" w:rsidRDefault="00E503C9" w:rsidP="00681239">
            <w:pPr>
              <w:rPr>
                <w:rFonts w:ascii="標楷體" w:eastAsia="標楷體" w:hAnsi="標楷體"/>
                <w:sz w:val="26"/>
              </w:rPr>
            </w:pP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r w:rsidR="00E503C9" w:rsidTr="00681239">
        <w:trPr>
          <w:cantSplit/>
          <w:trHeight w:val="687"/>
        </w:trPr>
        <w:tc>
          <w:tcPr>
            <w:tcW w:w="584" w:type="dxa"/>
            <w:vMerge/>
          </w:tcPr>
          <w:p w:rsidR="00E503C9" w:rsidRDefault="00E503C9" w:rsidP="00681239">
            <w:pPr>
              <w:rPr>
                <w:rFonts w:ascii="標楷體" w:eastAsia="標楷體" w:hAnsi="標楷體"/>
                <w:sz w:val="26"/>
              </w:rPr>
            </w:pPr>
          </w:p>
        </w:tc>
        <w:tc>
          <w:tcPr>
            <w:tcW w:w="693"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E503C9" w:rsidRDefault="00E503C9" w:rsidP="00681239">
            <w:pPr>
              <w:rPr>
                <w:rFonts w:ascii="標楷體" w:eastAsia="標楷體" w:hAnsi="標楷體"/>
                <w:sz w:val="26"/>
              </w:rPr>
            </w:pPr>
          </w:p>
        </w:tc>
        <w:tc>
          <w:tcPr>
            <w:tcW w:w="1508" w:type="dxa"/>
            <w:gridSpan w:val="2"/>
          </w:tcPr>
          <w:p w:rsidR="00E503C9" w:rsidRDefault="00E503C9" w:rsidP="00681239">
            <w:pPr>
              <w:rPr>
                <w:rFonts w:ascii="標楷體" w:eastAsia="標楷體" w:hAnsi="標楷體"/>
                <w:sz w:val="26"/>
              </w:rPr>
            </w:pPr>
          </w:p>
        </w:tc>
        <w:tc>
          <w:tcPr>
            <w:tcW w:w="1041" w:type="dxa"/>
            <w:gridSpan w:val="2"/>
            <w:vMerge w:val="restart"/>
          </w:tcPr>
          <w:p w:rsidR="00E503C9" w:rsidRDefault="00E503C9" w:rsidP="00681239">
            <w:pPr>
              <w:rPr>
                <w:rFonts w:ascii="標楷體" w:eastAsia="標楷體" w:hAnsi="標楷體"/>
                <w:sz w:val="26"/>
              </w:rPr>
            </w:pPr>
            <w:r>
              <w:rPr>
                <w:rFonts w:ascii="標楷體" w:eastAsia="標楷體" w:hAnsi="標楷體" w:hint="eastAsia"/>
                <w:sz w:val="26"/>
              </w:rPr>
              <w:t>請</w:t>
            </w:r>
          </w:p>
          <w:p w:rsidR="00E503C9" w:rsidRDefault="00E503C9" w:rsidP="00681239">
            <w:pPr>
              <w:rPr>
                <w:rFonts w:ascii="標楷體" w:eastAsia="標楷體" w:hAnsi="標楷體"/>
                <w:sz w:val="26"/>
              </w:rPr>
            </w:pPr>
            <w:r>
              <w:rPr>
                <w:rFonts w:ascii="標楷體" w:eastAsia="標楷體" w:hAnsi="標楷體" w:hint="eastAsia"/>
                <w:sz w:val="26"/>
              </w:rPr>
              <w:t>假</w:t>
            </w:r>
          </w:p>
          <w:p w:rsidR="00E503C9" w:rsidRDefault="00E503C9" w:rsidP="00681239">
            <w:pPr>
              <w:rPr>
                <w:rFonts w:ascii="標楷體" w:eastAsia="標楷體" w:hAnsi="標楷體"/>
                <w:sz w:val="26"/>
              </w:rPr>
            </w:pPr>
            <w:r>
              <w:rPr>
                <w:rFonts w:ascii="標楷體" w:eastAsia="標楷體" w:hAnsi="標楷體" w:hint="eastAsia"/>
                <w:sz w:val="26"/>
              </w:rPr>
              <w:t>委</w:t>
            </w:r>
          </w:p>
          <w:p w:rsidR="00E503C9" w:rsidRDefault="00E503C9" w:rsidP="00681239">
            <w:pPr>
              <w:rPr>
                <w:rFonts w:ascii="標楷體" w:eastAsia="標楷體" w:hAnsi="標楷體"/>
                <w:sz w:val="26"/>
              </w:rPr>
            </w:pPr>
            <w:r>
              <w:rPr>
                <w:rFonts w:ascii="標楷體" w:eastAsia="標楷體" w:hAnsi="標楷體" w:hint="eastAsia"/>
                <w:sz w:val="26"/>
              </w:rPr>
              <w:t>員</w:t>
            </w:r>
          </w:p>
        </w:tc>
        <w:tc>
          <w:tcPr>
            <w:tcW w:w="346"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姓名</w:t>
            </w: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r w:rsidR="00E503C9" w:rsidTr="00681239">
        <w:trPr>
          <w:cantSplit/>
          <w:trHeight w:val="673"/>
        </w:trPr>
        <w:tc>
          <w:tcPr>
            <w:tcW w:w="584" w:type="dxa"/>
            <w:vMerge/>
          </w:tcPr>
          <w:p w:rsidR="00E503C9" w:rsidRDefault="00E503C9" w:rsidP="00681239">
            <w:pPr>
              <w:rPr>
                <w:rFonts w:ascii="標楷體" w:eastAsia="標楷體" w:hAnsi="標楷體"/>
                <w:sz w:val="26"/>
              </w:rPr>
            </w:pPr>
          </w:p>
        </w:tc>
        <w:tc>
          <w:tcPr>
            <w:tcW w:w="693"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E503C9" w:rsidRDefault="00E503C9" w:rsidP="00681239">
            <w:pPr>
              <w:rPr>
                <w:rFonts w:ascii="標楷體" w:eastAsia="標楷體" w:hAnsi="標楷體"/>
                <w:sz w:val="26"/>
              </w:rPr>
            </w:pPr>
          </w:p>
        </w:tc>
        <w:tc>
          <w:tcPr>
            <w:tcW w:w="1508" w:type="dxa"/>
            <w:gridSpan w:val="2"/>
          </w:tcPr>
          <w:p w:rsidR="00E503C9" w:rsidRDefault="00E503C9" w:rsidP="00681239">
            <w:pPr>
              <w:rPr>
                <w:rFonts w:ascii="標楷體" w:eastAsia="標楷體" w:hAnsi="標楷體"/>
                <w:sz w:val="26"/>
              </w:rPr>
            </w:pPr>
          </w:p>
        </w:tc>
        <w:tc>
          <w:tcPr>
            <w:tcW w:w="1041" w:type="dxa"/>
            <w:gridSpan w:val="2"/>
            <w:vMerge/>
          </w:tcPr>
          <w:p w:rsidR="00E503C9" w:rsidRDefault="00E503C9" w:rsidP="00681239">
            <w:pPr>
              <w:rPr>
                <w:rFonts w:ascii="標楷體" w:eastAsia="標楷體" w:hAnsi="標楷體"/>
                <w:sz w:val="26"/>
              </w:rPr>
            </w:pPr>
          </w:p>
        </w:tc>
        <w:tc>
          <w:tcPr>
            <w:tcW w:w="346" w:type="dxa"/>
          </w:tcPr>
          <w:p w:rsidR="00E503C9" w:rsidRDefault="00E503C9" w:rsidP="00681239">
            <w:pPr>
              <w:spacing w:line="500" w:lineRule="exact"/>
              <w:jc w:val="center"/>
              <w:rPr>
                <w:rFonts w:ascii="標楷體" w:eastAsia="標楷體" w:hAnsi="標楷體"/>
                <w:sz w:val="26"/>
              </w:rPr>
            </w:pPr>
            <w:r>
              <w:rPr>
                <w:rFonts w:ascii="標楷體" w:eastAsia="標楷體" w:hAnsi="標楷體" w:hint="eastAsia"/>
                <w:sz w:val="26"/>
              </w:rPr>
              <w:t>職業</w:t>
            </w:r>
          </w:p>
        </w:tc>
        <w:tc>
          <w:tcPr>
            <w:tcW w:w="1292" w:type="dxa"/>
            <w:gridSpan w:val="2"/>
          </w:tcPr>
          <w:p w:rsidR="00E503C9" w:rsidRDefault="00E503C9" w:rsidP="00681239">
            <w:pPr>
              <w:rPr>
                <w:rFonts w:ascii="標楷體" w:eastAsia="標楷體" w:hAnsi="標楷體"/>
                <w:sz w:val="26"/>
              </w:rPr>
            </w:pPr>
          </w:p>
        </w:tc>
        <w:tc>
          <w:tcPr>
            <w:tcW w:w="1275" w:type="dxa"/>
            <w:gridSpan w:val="2"/>
          </w:tcPr>
          <w:p w:rsidR="00E503C9" w:rsidRDefault="00E503C9" w:rsidP="00681239">
            <w:pPr>
              <w:rPr>
                <w:rFonts w:ascii="標楷體" w:eastAsia="標楷體" w:hAnsi="標楷體"/>
                <w:sz w:val="26"/>
              </w:rPr>
            </w:pPr>
          </w:p>
        </w:tc>
        <w:tc>
          <w:tcPr>
            <w:tcW w:w="1388" w:type="dxa"/>
            <w:gridSpan w:val="2"/>
          </w:tcPr>
          <w:p w:rsidR="00E503C9" w:rsidRDefault="00E503C9" w:rsidP="00681239">
            <w:pPr>
              <w:rPr>
                <w:rFonts w:ascii="標楷體" w:eastAsia="標楷體" w:hAnsi="標楷體"/>
                <w:sz w:val="26"/>
              </w:rPr>
            </w:pPr>
          </w:p>
        </w:tc>
      </w:tr>
    </w:tbl>
    <w:p w:rsidR="00E503C9" w:rsidRPr="007C147E" w:rsidRDefault="00E503C9" w:rsidP="00E503C9">
      <w:pPr>
        <w:spacing w:line="500" w:lineRule="exact"/>
        <w:rPr>
          <w:rFonts w:ascii="標楷體" w:eastAsia="標楷體" w:hAnsi="標楷體"/>
          <w:b/>
        </w:rPr>
      </w:pPr>
      <w:r w:rsidRPr="007C147E">
        <w:rPr>
          <w:rFonts w:ascii="標楷體" w:eastAsia="標楷體" w:hAnsi="標楷體" w:hint="eastAsia"/>
          <w:b/>
        </w:rPr>
        <w:t>註：受評廠商之總評分平均分數未達合格分數</w:t>
      </w:r>
      <w:r>
        <w:rPr>
          <w:rFonts w:ascii="標楷體" w:eastAsia="標楷體" w:hAnsi="標楷體" w:hint="eastAsia"/>
          <w:b/>
          <w:color w:val="FF0000"/>
        </w:rPr>
        <w:t>70</w:t>
      </w:r>
      <w:r w:rsidRPr="00320D7B">
        <w:rPr>
          <w:rFonts w:ascii="標楷體" w:eastAsia="標楷體" w:hAnsi="標楷體" w:hint="eastAsia"/>
          <w:b/>
          <w:color w:val="FF0000"/>
        </w:rPr>
        <w:t>分</w:t>
      </w:r>
      <w:r w:rsidRPr="007C147E">
        <w:rPr>
          <w:rFonts w:ascii="標楷體" w:eastAsia="標楷體" w:hAnsi="標楷體" w:hint="eastAsia"/>
          <w:b/>
        </w:rPr>
        <w:t>者，不得為優勝廠商。</w:t>
      </w:r>
    </w:p>
    <w:p w:rsidR="00E503C9" w:rsidRDefault="00E503C9" w:rsidP="009912FD">
      <w:pPr>
        <w:spacing w:line="420" w:lineRule="exact"/>
        <w:rPr>
          <w:rFonts w:ascii="標楷體" w:eastAsia="標楷體" w:hAnsi="標楷體"/>
          <w:b/>
          <w:bCs/>
          <w:sz w:val="32"/>
        </w:rPr>
      </w:pPr>
    </w:p>
    <w:sectPr w:rsidR="00E503C9" w:rsidSect="00B020CA">
      <w:headerReference w:type="even" r:id="rId11"/>
      <w:footerReference w:type="even" r:id="rId12"/>
      <w:footerReference w:type="default" r:id="rId13"/>
      <w:pgSz w:w="11906" w:h="16838"/>
      <w:pgMar w:top="851" w:right="99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6E" w:rsidRDefault="00F4406E">
      <w:r>
        <w:separator/>
      </w:r>
    </w:p>
  </w:endnote>
  <w:endnote w:type="continuationSeparator" w:id="0">
    <w:p w:rsidR="00F4406E" w:rsidRDefault="00F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1" w:rsidRDefault="001F07B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07B1" w:rsidRDefault="001F07B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1" w:rsidRDefault="001F07B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869FE">
      <w:rPr>
        <w:rStyle w:val="aa"/>
        <w:noProof/>
      </w:rPr>
      <w:t>4</w:t>
    </w:r>
    <w:r>
      <w:rPr>
        <w:rStyle w:val="aa"/>
      </w:rPr>
      <w:fldChar w:fldCharType="end"/>
    </w:r>
  </w:p>
  <w:p w:rsidR="001F07B1" w:rsidRDefault="001F07B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6E" w:rsidRDefault="00F4406E">
      <w:r>
        <w:separator/>
      </w:r>
    </w:p>
  </w:footnote>
  <w:footnote w:type="continuationSeparator" w:id="0">
    <w:p w:rsidR="00F4406E" w:rsidRDefault="00F44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1" w:rsidRDefault="001F07B1">
    <w:pPr>
      <w:pStyle w:val="a8"/>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003F1E1D"/>
    <w:multiLevelType w:val="hybridMultilevel"/>
    <w:tmpl w:val="A8ECD200"/>
    <w:lvl w:ilvl="0" w:tplc="8604E3F4">
      <w:start w:val="8"/>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F0258F"/>
    <w:multiLevelType w:val="hybridMultilevel"/>
    <w:tmpl w:val="EE9EA46C"/>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087230F0"/>
    <w:multiLevelType w:val="hybridMultilevel"/>
    <w:tmpl w:val="F640860C"/>
    <w:lvl w:ilvl="0" w:tplc="B9D6DDF6">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EE70D5CC">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4E2DBE"/>
    <w:multiLevelType w:val="hybridMultilevel"/>
    <w:tmpl w:val="6AEC75E8"/>
    <w:lvl w:ilvl="0" w:tplc="EB5A8AB6">
      <w:start w:val="1"/>
      <w:numFmt w:val="upperRoman"/>
      <w:lvlText w:val="%1."/>
      <w:lvlJc w:val="right"/>
      <w:pPr>
        <w:tabs>
          <w:tab w:val="num" w:pos="480"/>
        </w:tabs>
        <w:ind w:left="480" w:hanging="480"/>
      </w:pPr>
      <w:rPr>
        <w:rFonts w:hint="eastAsia"/>
      </w:rPr>
    </w:lvl>
    <w:lvl w:ilvl="1" w:tplc="D0807484">
      <w:start w:val="1"/>
      <w:numFmt w:val="taiwaneseCountingThousand"/>
      <w:lvlText w:val="（%2）"/>
      <w:lvlJc w:val="left"/>
      <w:pPr>
        <w:tabs>
          <w:tab w:val="num" w:pos="240"/>
        </w:tabs>
        <w:ind w:left="240" w:hanging="720"/>
      </w:pPr>
      <w:rPr>
        <w:rFonts w:hint="eastAsia"/>
      </w:rPr>
    </w:lvl>
    <w:lvl w:ilvl="2" w:tplc="B27CECBA">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5">
    <w:nsid w:val="10011C85"/>
    <w:multiLevelType w:val="hybridMultilevel"/>
    <w:tmpl w:val="3DA2013E"/>
    <w:lvl w:ilvl="0" w:tplc="8C6EC9A2">
      <w:start w:val="1"/>
      <w:numFmt w:val="decimal"/>
      <w:lvlText w:val="%1."/>
      <w:lvlJc w:val="left"/>
      <w:pPr>
        <w:tabs>
          <w:tab w:val="num" w:pos="998"/>
        </w:tabs>
        <w:ind w:left="998" w:hanging="360"/>
      </w:pPr>
      <w:rPr>
        <w:rFonts w:hint="eastAsia"/>
      </w:rPr>
    </w:lvl>
    <w:lvl w:ilvl="1" w:tplc="19E27612">
      <w:start w:val="4"/>
      <w:numFmt w:val="taiwaneseCountingThousand"/>
      <w:lvlText w:val="第%2條"/>
      <w:lvlJc w:val="left"/>
      <w:pPr>
        <w:tabs>
          <w:tab w:val="num" w:pos="2033"/>
        </w:tabs>
        <w:ind w:left="2033" w:hanging="915"/>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6">
    <w:nsid w:val="11760BB9"/>
    <w:multiLevelType w:val="hybridMultilevel"/>
    <w:tmpl w:val="B4DA816A"/>
    <w:lvl w:ilvl="0" w:tplc="32847EF4">
      <w:start w:val="2"/>
      <w:numFmt w:val="taiwaneseCountingThousand"/>
      <w:lvlText w:val="%1、"/>
      <w:lvlJc w:val="left"/>
      <w:pPr>
        <w:tabs>
          <w:tab w:val="num" w:pos="720"/>
        </w:tabs>
        <w:ind w:left="720" w:hanging="720"/>
      </w:pPr>
      <w:rPr>
        <w:rFonts w:ascii="標楷體" w:hAnsi="標楷體" w:hint="eastAsia"/>
      </w:rPr>
    </w:lvl>
    <w:lvl w:ilvl="1" w:tplc="1CC03712">
      <w:start w:val="1"/>
      <w:numFmt w:val="taiwaneseCountingThousand"/>
      <w:lvlText w:val="（%2）"/>
      <w:lvlJc w:val="left"/>
      <w:pPr>
        <w:tabs>
          <w:tab w:val="num" w:pos="900"/>
        </w:tabs>
        <w:ind w:left="900" w:hanging="720"/>
      </w:pPr>
      <w:rPr>
        <w:rFonts w:hint="eastAsia"/>
        <w:lang w:val="en-US"/>
      </w:rPr>
    </w:lvl>
    <w:lvl w:ilvl="2" w:tplc="0409001B">
      <w:start w:val="1"/>
      <w:numFmt w:val="lowerRoman"/>
      <w:lvlText w:val="%3."/>
      <w:lvlJc w:val="right"/>
      <w:pPr>
        <w:tabs>
          <w:tab w:val="num" w:pos="1440"/>
        </w:tabs>
        <w:ind w:left="1440" w:hanging="480"/>
      </w:pPr>
    </w:lvl>
    <w:lvl w:ilvl="3" w:tplc="7D188290">
      <w:start w:val="10"/>
      <w:numFmt w:val="japaneseLeg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3C6B6A"/>
    <w:multiLevelType w:val="hybridMultilevel"/>
    <w:tmpl w:val="A54CC2EA"/>
    <w:lvl w:ilvl="0" w:tplc="D5604886">
      <w:start w:val="1"/>
      <w:numFmt w:val="taiwaneseCountingThousand"/>
      <w:lvlText w:val="%1、"/>
      <w:lvlJc w:val="left"/>
      <w:pPr>
        <w:tabs>
          <w:tab w:val="num" w:pos="720"/>
        </w:tabs>
        <w:ind w:left="720" w:hanging="720"/>
      </w:pPr>
      <w:rPr>
        <w:rFonts w:hint="eastAsia"/>
      </w:rPr>
    </w:lvl>
    <w:lvl w:ilvl="1" w:tplc="FF66A3E6">
      <w:start w:val="1"/>
      <w:numFmt w:val="decimal"/>
      <w:lvlText w:val="%2."/>
      <w:lvlJc w:val="left"/>
      <w:pPr>
        <w:tabs>
          <w:tab w:val="num" w:pos="840"/>
        </w:tabs>
        <w:ind w:left="840" w:hanging="360"/>
      </w:pPr>
      <w:rPr>
        <w:rFonts w:hint="eastAsia"/>
      </w:rPr>
    </w:lvl>
    <w:lvl w:ilvl="2" w:tplc="2C0406D4">
      <w:start w:val="1"/>
      <w:numFmt w:val="decimal"/>
      <w:lvlText w:val="（%3）"/>
      <w:lvlJc w:val="left"/>
      <w:pPr>
        <w:tabs>
          <w:tab w:val="num" w:pos="1680"/>
        </w:tabs>
        <w:ind w:left="1680" w:hanging="720"/>
      </w:pPr>
      <w:rPr>
        <w:rFonts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B608E7"/>
    <w:multiLevelType w:val="hybridMultilevel"/>
    <w:tmpl w:val="172E8D52"/>
    <w:lvl w:ilvl="0" w:tplc="04090015">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5C64C8"/>
    <w:multiLevelType w:val="hybridMultilevel"/>
    <w:tmpl w:val="259E7670"/>
    <w:lvl w:ilvl="0" w:tplc="0409000F">
      <w:start w:val="1"/>
      <w:numFmt w:val="decimal"/>
      <w:lvlText w:val="%1."/>
      <w:lvlJc w:val="left"/>
      <w:pPr>
        <w:tabs>
          <w:tab w:val="num" w:pos="2280"/>
        </w:tabs>
        <w:ind w:left="2280" w:hanging="480"/>
      </w:p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nsid w:val="1A112BA6"/>
    <w:multiLevelType w:val="hybridMultilevel"/>
    <w:tmpl w:val="7494DB26"/>
    <w:lvl w:ilvl="0" w:tplc="7062C9F2">
      <w:start w:val="1"/>
      <w:numFmt w:val="taiwaneseCountingThousand"/>
      <w:lvlText w:val="（%1）"/>
      <w:lvlJc w:val="left"/>
      <w:pPr>
        <w:tabs>
          <w:tab w:val="num" w:pos="900"/>
        </w:tabs>
        <w:ind w:left="900" w:hanging="900"/>
      </w:pPr>
      <w:rPr>
        <w:rFonts w:eastAsia="標楷體" w:hint="eastAsia"/>
      </w:rPr>
    </w:lvl>
    <w:lvl w:ilvl="1" w:tplc="DC8810CA">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1A502DD4"/>
    <w:multiLevelType w:val="hybridMultilevel"/>
    <w:tmpl w:val="DF623E0C"/>
    <w:lvl w:ilvl="0" w:tplc="BD9EF0C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A7C3E9E"/>
    <w:multiLevelType w:val="hybridMultilevel"/>
    <w:tmpl w:val="1E74B02E"/>
    <w:lvl w:ilvl="0" w:tplc="2408B1E0">
      <w:start w:val="5"/>
      <w:numFmt w:val="taiwaneseCountingThousand"/>
      <w:lvlText w:val="（%1）"/>
      <w:lvlJc w:val="left"/>
      <w:pPr>
        <w:tabs>
          <w:tab w:val="num" w:pos="1395"/>
        </w:tabs>
        <w:ind w:left="1395" w:hanging="855"/>
      </w:pPr>
      <w:rPr>
        <w:rFonts w:hint="default"/>
      </w:rPr>
    </w:lvl>
    <w:lvl w:ilvl="1" w:tplc="5E60F272">
      <w:start w:val="3"/>
      <w:numFmt w:val="taiwaneseCountingThousand"/>
      <w:lvlText w:val="%2、"/>
      <w:lvlJc w:val="left"/>
      <w:pPr>
        <w:tabs>
          <w:tab w:val="num" w:pos="1740"/>
        </w:tabs>
        <w:ind w:left="174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nsid w:val="22D2150F"/>
    <w:multiLevelType w:val="hybridMultilevel"/>
    <w:tmpl w:val="7610BEB4"/>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22F43473"/>
    <w:multiLevelType w:val="multilevel"/>
    <w:tmpl w:val="1E74B02E"/>
    <w:lvl w:ilvl="0">
      <w:start w:val="5"/>
      <w:numFmt w:val="taiwaneseCountingThousand"/>
      <w:lvlText w:val="（%1）"/>
      <w:lvlJc w:val="left"/>
      <w:pPr>
        <w:tabs>
          <w:tab w:val="num" w:pos="1395"/>
        </w:tabs>
        <w:ind w:left="1395" w:hanging="855"/>
      </w:pPr>
      <w:rPr>
        <w:rFonts w:hint="default"/>
      </w:rPr>
    </w:lvl>
    <w:lvl w:ilvl="1">
      <w:start w:val="3"/>
      <w:numFmt w:val="taiwaneseCountingThousand"/>
      <w:lvlText w:val="%2、"/>
      <w:lvlJc w:val="left"/>
      <w:pPr>
        <w:tabs>
          <w:tab w:val="num" w:pos="1740"/>
        </w:tabs>
        <w:ind w:left="1740" w:hanging="720"/>
      </w:pPr>
      <w:rPr>
        <w:rFonts w:hint="default"/>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15">
    <w:nsid w:val="237B4D16"/>
    <w:multiLevelType w:val="multilevel"/>
    <w:tmpl w:val="A4BE793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7372285"/>
    <w:multiLevelType w:val="hybridMultilevel"/>
    <w:tmpl w:val="1D246944"/>
    <w:lvl w:ilvl="0" w:tplc="1FE63ECE">
      <w:start w:val="1"/>
      <w:numFmt w:val="ideographLegalTraditional"/>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7">
    <w:nsid w:val="2B534654"/>
    <w:multiLevelType w:val="hybridMultilevel"/>
    <w:tmpl w:val="D884BEC0"/>
    <w:lvl w:ilvl="0" w:tplc="DBF01198">
      <w:start w:val="1"/>
      <w:numFmt w:val="taiwaneseCountingThousand"/>
      <w:lvlText w:val="%1、"/>
      <w:lvlJc w:val="left"/>
      <w:pPr>
        <w:tabs>
          <w:tab w:val="num" w:pos="720"/>
        </w:tabs>
        <w:ind w:left="720" w:hanging="720"/>
      </w:pPr>
      <w:rPr>
        <w:rFonts w:hint="eastAsia"/>
      </w:rPr>
    </w:lvl>
    <w:lvl w:ilvl="1" w:tplc="7062C9F2">
      <w:start w:val="1"/>
      <w:numFmt w:val="taiwaneseCountingThousand"/>
      <w:lvlText w:val="（%2）"/>
      <w:lvlJc w:val="left"/>
      <w:pPr>
        <w:tabs>
          <w:tab w:val="num" w:pos="1380"/>
        </w:tabs>
        <w:ind w:left="1380" w:hanging="900"/>
      </w:pPr>
      <w:rPr>
        <w:rFonts w:eastAsia="標楷體" w:hint="eastAsia"/>
      </w:rPr>
    </w:lvl>
    <w:lvl w:ilvl="2" w:tplc="EB5A8AB6">
      <w:start w:val="1"/>
      <w:numFmt w:val="upperRoman"/>
      <w:lvlText w:val="%3."/>
      <w:lvlJc w:val="righ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509CC7B4">
      <w:start w:val="1"/>
      <w:numFmt w:val="decimal"/>
      <w:lvlText w:val="（%6）"/>
      <w:lvlJc w:val="left"/>
      <w:pPr>
        <w:tabs>
          <w:tab w:val="num" w:pos="3120"/>
        </w:tabs>
        <w:ind w:left="3120" w:hanging="720"/>
      </w:pPr>
      <w:rPr>
        <w:rFonts w:hint="default"/>
      </w:rPr>
    </w:lvl>
    <w:lvl w:ilvl="6" w:tplc="5D2A9122">
      <w:start w:val="1"/>
      <w:numFmt w:val="decimal"/>
      <w:lvlText w:val="(%7)"/>
      <w:lvlJc w:val="left"/>
      <w:pPr>
        <w:tabs>
          <w:tab w:val="num" w:pos="3240"/>
        </w:tabs>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D607C63"/>
    <w:multiLevelType w:val="hybridMultilevel"/>
    <w:tmpl w:val="7D386866"/>
    <w:lvl w:ilvl="0" w:tplc="F306F372">
      <w:start w:val="1"/>
      <w:numFmt w:val="decimal"/>
      <w:lvlText w:val="(%1)."/>
      <w:lvlJc w:val="left"/>
      <w:pPr>
        <w:ind w:left="232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14648C"/>
    <w:multiLevelType w:val="hybridMultilevel"/>
    <w:tmpl w:val="2DAEEDC0"/>
    <w:lvl w:ilvl="0" w:tplc="E6586CCA">
      <w:start w:val="6"/>
      <w:numFmt w:val="ideographLegalTraditional"/>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5218EF18">
      <w:start w:val="1"/>
      <w:numFmt w:val="taiwaneseCountingThousand"/>
      <w:lvlText w:val="%4、"/>
      <w:lvlJc w:val="left"/>
      <w:pPr>
        <w:tabs>
          <w:tab w:val="num" w:pos="2160"/>
        </w:tabs>
        <w:ind w:left="2160" w:hanging="720"/>
      </w:pPr>
      <w:rPr>
        <w:rFonts w:hint="eastAsia"/>
      </w:rPr>
    </w:lvl>
    <w:lvl w:ilvl="4" w:tplc="04090019">
      <w:start w:val="1"/>
      <w:numFmt w:val="ideographTraditional"/>
      <w:lvlText w:val="%5、"/>
      <w:lvlJc w:val="left"/>
      <w:pPr>
        <w:tabs>
          <w:tab w:val="num" w:pos="2400"/>
        </w:tabs>
        <w:ind w:left="2400" w:hanging="480"/>
      </w:pPr>
    </w:lvl>
    <w:lvl w:ilvl="5" w:tplc="9FCC0050">
      <w:start w:val="1"/>
      <w:numFmt w:val="taiwaneseCountingThousand"/>
      <w:lvlText w:val="（%6）"/>
      <w:lvlJc w:val="left"/>
      <w:pPr>
        <w:tabs>
          <w:tab w:val="num" w:pos="3255"/>
        </w:tabs>
        <w:ind w:left="3255" w:hanging="855"/>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21">
    <w:nsid w:val="2FAC0BB7"/>
    <w:multiLevelType w:val="hybridMultilevel"/>
    <w:tmpl w:val="548E42E6"/>
    <w:lvl w:ilvl="0" w:tplc="73585FC6">
      <w:start w:val="1"/>
      <w:numFmt w:val="taiwaneseCountingThousand"/>
      <w:lvlText w:val="%1、"/>
      <w:lvlJc w:val="left"/>
      <w:pPr>
        <w:tabs>
          <w:tab w:val="num" w:pos="480"/>
        </w:tabs>
        <w:ind w:left="480" w:hanging="480"/>
      </w:pPr>
      <w:rPr>
        <w:rFonts w:hint="eastAsia"/>
      </w:rPr>
    </w:lvl>
    <w:lvl w:ilvl="1" w:tplc="E8328E42">
      <w:start w:val="1"/>
      <w:numFmt w:val="bullet"/>
      <w:lvlText w:val="□"/>
      <w:lvlJc w:val="left"/>
      <w:pPr>
        <w:tabs>
          <w:tab w:val="num" w:pos="1070"/>
        </w:tabs>
        <w:ind w:left="1070"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1891DE0"/>
    <w:multiLevelType w:val="hybridMultilevel"/>
    <w:tmpl w:val="2334F9E6"/>
    <w:lvl w:ilvl="0" w:tplc="9740E162">
      <w:start w:val="1"/>
      <w:numFmt w:val="decimal"/>
      <w:lvlText w:val="(%1)."/>
      <w:lvlJc w:val="left"/>
      <w:pPr>
        <w:ind w:left="2293" w:hanging="480"/>
      </w:pPr>
      <w:rPr>
        <w:rFonts w:ascii="Times New Roman" w:hAnsi="Times New Roman" w:cs="Times New Roman" w:hint="default"/>
        <w:lang w:eastAsia="zh-TW"/>
      </w:rPr>
    </w:lvl>
    <w:lvl w:ilvl="1" w:tplc="04090019" w:tentative="1">
      <w:start w:val="1"/>
      <w:numFmt w:val="ideographTraditional"/>
      <w:lvlText w:val="%2、"/>
      <w:lvlJc w:val="left"/>
      <w:pPr>
        <w:ind w:left="2773" w:hanging="480"/>
      </w:pPr>
    </w:lvl>
    <w:lvl w:ilvl="2" w:tplc="0409001B" w:tentative="1">
      <w:start w:val="1"/>
      <w:numFmt w:val="lowerRoman"/>
      <w:lvlText w:val="%3."/>
      <w:lvlJc w:val="right"/>
      <w:pPr>
        <w:ind w:left="3253" w:hanging="480"/>
      </w:pPr>
    </w:lvl>
    <w:lvl w:ilvl="3" w:tplc="0409000F" w:tentative="1">
      <w:start w:val="1"/>
      <w:numFmt w:val="decimal"/>
      <w:lvlText w:val="%4."/>
      <w:lvlJc w:val="left"/>
      <w:pPr>
        <w:ind w:left="3733" w:hanging="480"/>
      </w:pPr>
    </w:lvl>
    <w:lvl w:ilvl="4" w:tplc="04090019" w:tentative="1">
      <w:start w:val="1"/>
      <w:numFmt w:val="ideographTraditional"/>
      <w:lvlText w:val="%5、"/>
      <w:lvlJc w:val="left"/>
      <w:pPr>
        <w:ind w:left="4213" w:hanging="480"/>
      </w:pPr>
    </w:lvl>
    <w:lvl w:ilvl="5" w:tplc="0409001B" w:tentative="1">
      <w:start w:val="1"/>
      <w:numFmt w:val="lowerRoman"/>
      <w:lvlText w:val="%6."/>
      <w:lvlJc w:val="right"/>
      <w:pPr>
        <w:ind w:left="4693" w:hanging="480"/>
      </w:pPr>
    </w:lvl>
    <w:lvl w:ilvl="6" w:tplc="0409000F" w:tentative="1">
      <w:start w:val="1"/>
      <w:numFmt w:val="decimal"/>
      <w:lvlText w:val="%7."/>
      <w:lvlJc w:val="left"/>
      <w:pPr>
        <w:ind w:left="5173" w:hanging="480"/>
      </w:pPr>
    </w:lvl>
    <w:lvl w:ilvl="7" w:tplc="04090019" w:tentative="1">
      <w:start w:val="1"/>
      <w:numFmt w:val="ideographTraditional"/>
      <w:lvlText w:val="%8、"/>
      <w:lvlJc w:val="left"/>
      <w:pPr>
        <w:ind w:left="5653" w:hanging="480"/>
      </w:pPr>
    </w:lvl>
    <w:lvl w:ilvl="8" w:tplc="0409001B" w:tentative="1">
      <w:start w:val="1"/>
      <w:numFmt w:val="lowerRoman"/>
      <w:lvlText w:val="%9."/>
      <w:lvlJc w:val="right"/>
      <w:pPr>
        <w:ind w:left="6133" w:hanging="480"/>
      </w:pPr>
    </w:lvl>
  </w:abstractNum>
  <w:abstractNum w:abstractNumId="23">
    <w:nsid w:val="32EA7033"/>
    <w:multiLevelType w:val="hybridMultilevel"/>
    <w:tmpl w:val="4EE6456E"/>
    <w:lvl w:ilvl="0" w:tplc="368AA498">
      <w:start w:val="1"/>
      <w:numFmt w:val="taiwaneseCountingThousand"/>
      <w:lvlText w:val="（%1）"/>
      <w:lvlJc w:val="left"/>
      <w:pPr>
        <w:ind w:left="960" w:hanging="480"/>
      </w:pPr>
      <w:rPr>
        <w:rFonts w:hint="default"/>
      </w:rPr>
    </w:lvl>
    <w:lvl w:ilvl="1" w:tplc="BB6CA960">
      <w:start w:val="1"/>
      <w:numFmt w:val="decimal"/>
      <w:lvlText w:val="%2."/>
      <w:lvlJc w:val="left"/>
      <w:pPr>
        <w:ind w:left="1320" w:hanging="360"/>
      </w:pPr>
      <w:rPr>
        <w:rFonts w:ascii="Times New Roman" w:hAnsi="Times New Roman" w:hint="default"/>
      </w:rPr>
    </w:lvl>
    <w:lvl w:ilvl="2" w:tplc="0409001B">
      <w:start w:val="1"/>
      <w:numFmt w:val="lowerRoman"/>
      <w:lvlText w:val="%3."/>
      <w:lvlJc w:val="right"/>
      <w:pPr>
        <w:ind w:left="1920" w:hanging="480"/>
      </w:pPr>
    </w:lvl>
    <w:lvl w:ilvl="3" w:tplc="236C6EEC">
      <w:start w:val="1"/>
      <w:numFmt w:val="decimal"/>
      <w:lvlText w:val="(%4)."/>
      <w:lvlJc w:val="left"/>
      <w:pPr>
        <w:ind w:left="2400" w:hanging="480"/>
      </w:pPr>
      <w:rPr>
        <w:rFonts w:hint="eastAsia"/>
      </w:rPr>
    </w:lvl>
    <w:lvl w:ilvl="4" w:tplc="485075EE">
      <w:start w:val="1"/>
      <w:numFmt w:val="taiwaneseCountingThousand"/>
      <w:lvlText w:val="（%5）"/>
      <w:lvlJc w:val="left"/>
      <w:pPr>
        <w:ind w:left="3174" w:hanging="480"/>
      </w:pPr>
      <w:rPr>
        <w:rFonts w:hint="default"/>
        <w:sz w:val="28"/>
        <w:szCs w:val="28"/>
      </w:rPr>
    </w:lvl>
    <w:lvl w:ilvl="5" w:tplc="0409000F">
      <w:start w:val="1"/>
      <w:numFmt w:val="decimal"/>
      <w:lvlText w:val="%6."/>
      <w:lvlJc w:val="left"/>
      <w:pPr>
        <w:ind w:left="5442" w:hanging="480"/>
      </w:pPr>
    </w:lvl>
    <w:lvl w:ilvl="6" w:tplc="F306F372">
      <w:start w:val="1"/>
      <w:numFmt w:val="decimal"/>
      <w:lvlText w:val="(%7)."/>
      <w:lvlJc w:val="left"/>
      <w:pPr>
        <w:ind w:left="3840" w:hanging="480"/>
      </w:pPr>
      <w:rPr>
        <w:rFonts w:ascii="Times New Roman" w:hAnsi="Times New Roman" w:cs="Times New Roman" w:hint="default"/>
      </w:r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3A86C01"/>
    <w:multiLevelType w:val="hybridMultilevel"/>
    <w:tmpl w:val="B55408E8"/>
    <w:lvl w:ilvl="0" w:tplc="F0E65A72">
      <w:start w:val="1"/>
      <w:numFmt w:val="taiwaneseCountingThousand"/>
      <w:lvlText w:val="%1、"/>
      <w:lvlJc w:val="left"/>
      <w:pPr>
        <w:tabs>
          <w:tab w:val="num" w:pos="720"/>
        </w:tabs>
        <w:ind w:left="720" w:hanging="720"/>
      </w:pPr>
      <w:rPr>
        <w:rFonts w:hint="eastAsia"/>
      </w:rPr>
    </w:lvl>
    <w:lvl w:ilvl="1" w:tplc="C778E960">
      <w:start w:val="1"/>
      <w:numFmt w:val="taiwaneseCountingThousand"/>
      <w:lvlText w:val="%2、"/>
      <w:lvlJc w:val="left"/>
      <w:pPr>
        <w:tabs>
          <w:tab w:val="num" w:pos="1200"/>
        </w:tabs>
        <w:ind w:left="1200" w:hanging="720"/>
      </w:pPr>
      <w:rPr>
        <w:rFonts w:hint="eastAsia"/>
        <w:color w:val="auto"/>
      </w:rPr>
    </w:lvl>
    <w:lvl w:ilvl="2" w:tplc="03B80100">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3D52481"/>
    <w:multiLevelType w:val="hybridMultilevel"/>
    <w:tmpl w:val="C0062510"/>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1F7AF6F4">
      <w:start w:val="1"/>
      <w:numFmt w:val="taiwaneseCountingThousand"/>
      <w:lvlText w:val="%4、"/>
      <w:lvlJc w:val="left"/>
      <w:pPr>
        <w:tabs>
          <w:tab w:val="num" w:pos="3418"/>
        </w:tabs>
        <w:ind w:left="3418" w:hanging="720"/>
      </w:pPr>
      <w:rPr>
        <w:rFonts w:hint="eastAsia"/>
        <w:color w:val="000000"/>
        <w:sz w:val="32"/>
        <w:szCs w:val="32"/>
      </w:rPr>
    </w:lvl>
    <w:lvl w:ilvl="4" w:tplc="04090019">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26">
    <w:nsid w:val="34945D45"/>
    <w:multiLevelType w:val="hybridMultilevel"/>
    <w:tmpl w:val="D5DE4298"/>
    <w:lvl w:ilvl="0" w:tplc="1FE63EC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B40BD0"/>
    <w:multiLevelType w:val="hybridMultilevel"/>
    <w:tmpl w:val="233652E8"/>
    <w:lvl w:ilvl="0" w:tplc="4D5AFF24">
      <w:start w:val="1"/>
      <w:numFmt w:val="taiwaneseCountingThousand"/>
      <w:lvlText w:val="（%1）"/>
      <w:lvlJc w:val="left"/>
      <w:pPr>
        <w:tabs>
          <w:tab w:val="num" w:pos="900"/>
        </w:tabs>
        <w:ind w:left="900" w:hanging="720"/>
      </w:pPr>
      <w:rPr>
        <w:rFonts w:hint="eastAsia"/>
      </w:rPr>
    </w:lvl>
    <w:lvl w:ilvl="1" w:tplc="E0188D0C">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8">
    <w:nsid w:val="371011FD"/>
    <w:multiLevelType w:val="hybridMultilevel"/>
    <w:tmpl w:val="AF608282"/>
    <w:lvl w:ilvl="0" w:tplc="04090001">
      <w:start w:val="1"/>
      <w:numFmt w:val="bullet"/>
      <w:lvlText w:val=""/>
      <w:lvlJc w:val="left"/>
      <w:pPr>
        <w:tabs>
          <w:tab w:val="num" w:pos="2280"/>
        </w:tabs>
        <w:ind w:left="2280" w:hanging="480"/>
      </w:pPr>
      <w:rPr>
        <w:rFonts w:ascii="Wingdings" w:hAnsi="Wingdings"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29">
    <w:nsid w:val="38670287"/>
    <w:multiLevelType w:val="hybridMultilevel"/>
    <w:tmpl w:val="3E664D3E"/>
    <w:lvl w:ilvl="0" w:tplc="B7246E64">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nsid w:val="39983A3B"/>
    <w:multiLevelType w:val="hybridMultilevel"/>
    <w:tmpl w:val="3CE0BCAC"/>
    <w:lvl w:ilvl="0" w:tplc="BD9EF0C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3F74151F"/>
    <w:multiLevelType w:val="hybridMultilevel"/>
    <w:tmpl w:val="F06269DA"/>
    <w:lvl w:ilvl="0" w:tplc="1FE63ECE">
      <w:start w:val="1"/>
      <w:numFmt w:val="ideographLegalTraditional"/>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44C87D5C"/>
    <w:multiLevelType w:val="hybridMultilevel"/>
    <w:tmpl w:val="472CC1EC"/>
    <w:lvl w:ilvl="0" w:tplc="1FE63ECE">
      <w:start w:val="1"/>
      <w:numFmt w:val="ideographLegalTraditional"/>
      <w:lvlText w:val="%1、"/>
      <w:lvlJc w:val="left"/>
      <w:pPr>
        <w:tabs>
          <w:tab w:val="num" w:pos="720"/>
        </w:tabs>
        <w:ind w:left="720" w:hanging="720"/>
      </w:pPr>
      <w:rPr>
        <w:rFonts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307EB254">
      <w:start w:val="1"/>
      <w:numFmt w:val="decimal"/>
      <w:lvlText w:val="%5."/>
      <w:lvlJc w:val="left"/>
      <w:pPr>
        <w:tabs>
          <w:tab w:val="num" w:pos="2280"/>
        </w:tabs>
        <w:ind w:left="2280" w:hanging="360"/>
      </w:pPr>
      <w:rPr>
        <w:rFonts w:ascii="Times New Roman" w:hAnsi="Times New Roman" w:cs="Times New Roman" w:hint="default"/>
      </w:rPr>
    </w:lvl>
    <w:lvl w:ilvl="5" w:tplc="C0E46D50">
      <w:start w:val="1"/>
      <w:numFmt w:val="decimal"/>
      <w:lvlText w:val="(%6)."/>
      <w:lvlJc w:val="left"/>
      <w:pPr>
        <w:tabs>
          <w:tab w:val="num" w:pos="2880"/>
        </w:tabs>
        <w:ind w:left="2880" w:hanging="480"/>
      </w:pPr>
      <w:rPr>
        <w:rFonts w:ascii="Times New Roman" w:hAnsi="Times New Roman" w:cs="Times New Roman"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9F742B1"/>
    <w:multiLevelType w:val="hybridMultilevel"/>
    <w:tmpl w:val="7D386866"/>
    <w:lvl w:ilvl="0" w:tplc="F306F372">
      <w:start w:val="1"/>
      <w:numFmt w:val="decimal"/>
      <w:lvlText w:val="(%1)."/>
      <w:lvlJc w:val="left"/>
      <w:pPr>
        <w:ind w:left="38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B9C6DB8"/>
    <w:multiLevelType w:val="hybridMultilevel"/>
    <w:tmpl w:val="13F86BAC"/>
    <w:lvl w:ilvl="0" w:tplc="0A7A4CBE">
      <w:start w:val="7"/>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2142F2"/>
    <w:multiLevelType w:val="hybridMultilevel"/>
    <w:tmpl w:val="F72AB980"/>
    <w:lvl w:ilvl="0" w:tplc="52E8E5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87D7607"/>
    <w:multiLevelType w:val="hybridMultilevel"/>
    <w:tmpl w:val="BA12B39A"/>
    <w:lvl w:ilvl="0" w:tplc="B9D6DDF6">
      <w:start w:val="1"/>
      <w:numFmt w:val="taiwaneseCountingThousand"/>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5B6441F1"/>
    <w:multiLevelType w:val="hybridMultilevel"/>
    <w:tmpl w:val="2334F9E6"/>
    <w:lvl w:ilvl="0" w:tplc="9740E162">
      <w:start w:val="1"/>
      <w:numFmt w:val="decimal"/>
      <w:lvlText w:val="(%1)."/>
      <w:lvlJc w:val="left"/>
      <w:pPr>
        <w:ind w:left="2293" w:hanging="480"/>
      </w:pPr>
      <w:rPr>
        <w:rFonts w:ascii="Times New Roman" w:hAnsi="Times New Roman" w:cs="Times New Roman" w:hint="default"/>
        <w:lang w:eastAsia="zh-TW"/>
      </w:rPr>
    </w:lvl>
    <w:lvl w:ilvl="1" w:tplc="04090019" w:tentative="1">
      <w:start w:val="1"/>
      <w:numFmt w:val="ideographTraditional"/>
      <w:lvlText w:val="%2、"/>
      <w:lvlJc w:val="left"/>
      <w:pPr>
        <w:ind w:left="2773" w:hanging="480"/>
      </w:pPr>
    </w:lvl>
    <w:lvl w:ilvl="2" w:tplc="0409001B" w:tentative="1">
      <w:start w:val="1"/>
      <w:numFmt w:val="lowerRoman"/>
      <w:lvlText w:val="%3."/>
      <w:lvlJc w:val="right"/>
      <w:pPr>
        <w:ind w:left="3253" w:hanging="480"/>
      </w:pPr>
    </w:lvl>
    <w:lvl w:ilvl="3" w:tplc="0409000F" w:tentative="1">
      <w:start w:val="1"/>
      <w:numFmt w:val="decimal"/>
      <w:lvlText w:val="%4."/>
      <w:lvlJc w:val="left"/>
      <w:pPr>
        <w:ind w:left="3733" w:hanging="480"/>
      </w:pPr>
    </w:lvl>
    <w:lvl w:ilvl="4" w:tplc="04090019" w:tentative="1">
      <w:start w:val="1"/>
      <w:numFmt w:val="ideographTraditional"/>
      <w:lvlText w:val="%5、"/>
      <w:lvlJc w:val="left"/>
      <w:pPr>
        <w:ind w:left="4213" w:hanging="480"/>
      </w:pPr>
    </w:lvl>
    <w:lvl w:ilvl="5" w:tplc="0409001B" w:tentative="1">
      <w:start w:val="1"/>
      <w:numFmt w:val="lowerRoman"/>
      <w:lvlText w:val="%6."/>
      <w:lvlJc w:val="right"/>
      <w:pPr>
        <w:ind w:left="4693" w:hanging="480"/>
      </w:pPr>
    </w:lvl>
    <w:lvl w:ilvl="6" w:tplc="0409000F" w:tentative="1">
      <w:start w:val="1"/>
      <w:numFmt w:val="decimal"/>
      <w:lvlText w:val="%7."/>
      <w:lvlJc w:val="left"/>
      <w:pPr>
        <w:ind w:left="5173" w:hanging="480"/>
      </w:pPr>
    </w:lvl>
    <w:lvl w:ilvl="7" w:tplc="04090019" w:tentative="1">
      <w:start w:val="1"/>
      <w:numFmt w:val="ideographTraditional"/>
      <w:lvlText w:val="%8、"/>
      <w:lvlJc w:val="left"/>
      <w:pPr>
        <w:ind w:left="5653" w:hanging="480"/>
      </w:pPr>
    </w:lvl>
    <w:lvl w:ilvl="8" w:tplc="0409001B" w:tentative="1">
      <w:start w:val="1"/>
      <w:numFmt w:val="lowerRoman"/>
      <w:lvlText w:val="%9."/>
      <w:lvlJc w:val="right"/>
      <w:pPr>
        <w:ind w:left="6133" w:hanging="480"/>
      </w:pPr>
    </w:lvl>
  </w:abstractNum>
  <w:abstractNum w:abstractNumId="38">
    <w:nsid w:val="5CAC6F1B"/>
    <w:multiLevelType w:val="hybridMultilevel"/>
    <w:tmpl w:val="7D386866"/>
    <w:lvl w:ilvl="0" w:tplc="F306F372">
      <w:start w:val="1"/>
      <w:numFmt w:val="decimal"/>
      <w:lvlText w:val="(%1)."/>
      <w:lvlJc w:val="left"/>
      <w:pPr>
        <w:ind w:left="232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36766"/>
    <w:multiLevelType w:val="multilevel"/>
    <w:tmpl w:val="5C2431F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2040"/>
        </w:tabs>
        <w:ind w:left="2040" w:hanging="1080"/>
      </w:pPr>
      <w:rPr>
        <w:rFonts w:hint="eastAsia"/>
      </w:rPr>
    </w:lvl>
    <w:lvl w:ilvl="3">
      <w:start w:val="1"/>
      <w:numFmt w:val="ideographLegalTraditional"/>
      <w:lvlText w:val="%4、"/>
      <w:lvlJc w:val="left"/>
      <w:pPr>
        <w:tabs>
          <w:tab w:val="num" w:pos="2160"/>
        </w:tabs>
        <w:ind w:left="2160" w:hanging="72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6127542C"/>
    <w:multiLevelType w:val="hybridMultilevel"/>
    <w:tmpl w:val="7D386866"/>
    <w:lvl w:ilvl="0" w:tplc="F306F372">
      <w:start w:val="1"/>
      <w:numFmt w:val="decimal"/>
      <w:lvlText w:val="(%1)."/>
      <w:lvlJc w:val="left"/>
      <w:pPr>
        <w:ind w:left="38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5A077BD"/>
    <w:multiLevelType w:val="hybridMultilevel"/>
    <w:tmpl w:val="BA90DE5E"/>
    <w:lvl w:ilvl="0" w:tplc="7062C9F2">
      <w:start w:val="1"/>
      <w:numFmt w:val="taiwaneseCountingThousand"/>
      <w:lvlText w:val="（%1）"/>
      <w:lvlJc w:val="left"/>
      <w:pPr>
        <w:tabs>
          <w:tab w:val="num" w:pos="900"/>
        </w:tabs>
        <w:ind w:left="900" w:hanging="900"/>
      </w:pPr>
      <w:rPr>
        <w:rFonts w:eastAsia="標楷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2">
    <w:nsid w:val="691A508A"/>
    <w:multiLevelType w:val="hybridMultilevel"/>
    <w:tmpl w:val="1032C822"/>
    <w:lvl w:ilvl="0" w:tplc="B7246E64">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3">
    <w:nsid w:val="6D8724E5"/>
    <w:multiLevelType w:val="hybridMultilevel"/>
    <w:tmpl w:val="63C61988"/>
    <w:lvl w:ilvl="0" w:tplc="0409000F">
      <w:start w:val="1"/>
      <w:numFmt w:val="decimal"/>
      <w:lvlText w:val="%1."/>
      <w:lvlJc w:val="left"/>
      <w:pPr>
        <w:ind w:left="2408" w:hanging="480"/>
      </w:pPr>
    </w:lvl>
    <w:lvl w:ilvl="1" w:tplc="04090019" w:tentative="1">
      <w:start w:val="1"/>
      <w:numFmt w:val="ideographTraditional"/>
      <w:lvlText w:val="%2、"/>
      <w:lvlJc w:val="left"/>
      <w:pPr>
        <w:ind w:left="2888" w:hanging="480"/>
      </w:pPr>
    </w:lvl>
    <w:lvl w:ilvl="2" w:tplc="0409001B" w:tentative="1">
      <w:start w:val="1"/>
      <w:numFmt w:val="lowerRoman"/>
      <w:lvlText w:val="%3."/>
      <w:lvlJc w:val="right"/>
      <w:pPr>
        <w:ind w:left="3368" w:hanging="480"/>
      </w:pPr>
    </w:lvl>
    <w:lvl w:ilvl="3" w:tplc="0409000F" w:tentative="1">
      <w:start w:val="1"/>
      <w:numFmt w:val="decimal"/>
      <w:lvlText w:val="%4."/>
      <w:lvlJc w:val="left"/>
      <w:pPr>
        <w:ind w:left="3848" w:hanging="480"/>
      </w:pPr>
    </w:lvl>
    <w:lvl w:ilvl="4" w:tplc="04090019" w:tentative="1">
      <w:start w:val="1"/>
      <w:numFmt w:val="ideographTraditional"/>
      <w:lvlText w:val="%5、"/>
      <w:lvlJc w:val="left"/>
      <w:pPr>
        <w:ind w:left="4328" w:hanging="480"/>
      </w:pPr>
    </w:lvl>
    <w:lvl w:ilvl="5" w:tplc="0409001B" w:tentative="1">
      <w:start w:val="1"/>
      <w:numFmt w:val="lowerRoman"/>
      <w:lvlText w:val="%6."/>
      <w:lvlJc w:val="right"/>
      <w:pPr>
        <w:ind w:left="4808" w:hanging="480"/>
      </w:pPr>
    </w:lvl>
    <w:lvl w:ilvl="6" w:tplc="0409000F" w:tentative="1">
      <w:start w:val="1"/>
      <w:numFmt w:val="decimal"/>
      <w:lvlText w:val="%7."/>
      <w:lvlJc w:val="left"/>
      <w:pPr>
        <w:ind w:left="5288" w:hanging="480"/>
      </w:pPr>
    </w:lvl>
    <w:lvl w:ilvl="7" w:tplc="04090019" w:tentative="1">
      <w:start w:val="1"/>
      <w:numFmt w:val="ideographTraditional"/>
      <w:lvlText w:val="%8、"/>
      <w:lvlJc w:val="left"/>
      <w:pPr>
        <w:ind w:left="5768" w:hanging="480"/>
      </w:pPr>
    </w:lvl>
    <w:lvl w:ilvl="8" w:tplc="0409001B" w:tentative="1">
      <w:start w:val="1"/>
      <w:numFmt w:val="lowerRoman"/>
      <w:lvlText w:val="%9."/>
      <w:lvlJc w:val="right"/>
      <w:pPr>
        <w:ind w:left="6248" w:hanging="480"/>
      </w:pPr>
    </w:lvl>
  </w:abstractNum>
  <w:abstractNum w:abstractNumId="44">
    <w:nsid w:val="70A7060E"/>
    <w:multiLevelType w:val="hybridMultilevel"/>
    <w:tmpl w:val="2C483B22"/>
    <w:lvl w:ilvl="0" w:tplc="D6D8B106">
      <w:start w:val="1"/>
      <w:numFmt w:val="taiwaneseCountingThousand"/>
      <w:pStyle w:val="a"/>
      <w:lvlText w:val="%1、"/>
      <w:lvlJc w:val="left"/>
      <w:pPr>
        <w:tabs>
          <w:tab w:val="num" w:pos="1030"/>
        </w:tabs>
        <w:ind w:left="1030" w:hanging="720"/>
      </w:pPr>
      <w:rPr>
        <w:rFonts w:ascii="標楷體" w:eastAsia="標楷體" w:hAnsi="標楷體" w:hint="default"/>
        <w:b/>
        <w:bCs/>
        <w:sz w:val="22"/>
        <w:szCs w:val="22"/>
      </w:rPr>
    </w:lvl>
    <w:lvl w:ilvl="1" w:tplc="D1F2B376">
      <w:start w:val="1"/>
      <w:numFmt w:val="taiwaneseCountingThousand"/>
      <w:lvlText w:val="%2、"/>
      <w:lvlJc w:val="left"/>
      <w:pPr>
        <w:tabs>
          <w:tab w:val="num" w:pos="1510"/>
        </w:tabs>
        <w:ind w:left="1510" w:hanging="720"/>
      </w:pPr>
      <w:rPr>
        <w:rFonts w:ascii="標楷體" w:eastAsia="標楷體" w:hAnsi="標楷體" w:hint="default"/>
        <w:b w:val="0"/>
        <w:bCs/>
        <w:sz w:val="28"/>
        <w:szCs w:val="28"/>
      </w:rPr>
    </w:lvl>
    <w:lvl w:ilvl="2" w:tplc="BD3A11E2">
      <w:start w:val="1"/>
      <w:numFmt w:val="taiwaneseCountingThousand"/>
      <w:lvlText w:val="(%3)"/>
      <w:lvlJc w:val="left"/>
      <w:pPr>
        <w:tabs>
          <w:tab w:val="num" w:pos="1990"/>
        </w:tabs>
        <w:ind w:left="1990" w:hanging="720"/>
      </w:pPr>
      <w:rPr>
        <w:rFonts w:ascii="標楷體" w:hAnsi="Wingdings" w:cs="標楷體" w:hint="default"/>
        <w:b w:val="0"/>
        <w:bCs/>
        <w:color w:val="000000"/>
        <w:sz w:val="28"/>
        <w:szCs w:val="28"/>
      </w:rPr>
    </w:lvl>
    <w:lvl w:ilvl="3" w:tplc="E702FB3A">
      <w:start w:val="1"/>
      <w:numFmt w:val="taiwaneseCountingThousand"/>
      <w:lvlText w:val="（%4）"/>
      <w:lvlJc w:val="left"/>
      <w:pPr>
        <w:tabs>
          <w:tab w:val="num" w:pos="2830"/>
        </w:tabs>
        <w:ind w:left="2830" w:hanging="1080"/>
      </w:pPr>
      <w:rPr>
        <w:rFonts w:hint="default"/>
      </w:r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45">
    <w:nsid w:val="74CC176B"/>
    <w:multiLevelType w:val="singleLevel"/>
    <w:tmpl w:val="36E2E704"/>
    <w:lvl w:ilvl="0">
      <w:start w:val="1"/>
      <w:numFmt w:val="bullet"/>
      <w:pStyle w:val="a0"/>
      <w:lvlText w:val=""/>
      <w:lvlJc w:val="left"/>
      <w:pPr>
        <w:tabs>
          <w:tab w:val="num" w:pos="624"/>
        </w:tabs>
        <w:ind w:left="624" w:hanging="624"/>
      </w:pPr>
      <w:rPr>
        <w:rFonts w:ascii="Wingdings" w:eastAsia="新細明體" w:hAnsi="Wingdings" w:hint="default"/>
        <w:sz w:val="16"/>
      </w:rPr>
    </w:lvl>
  </w:abstractNum>
  <w:abstractNum w:abstractNumId="46">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7">
    <w:nsid w:val="7C88465A"/>
    <w:multiLevelType w:val="hybridMultilevel"/>
    <w:tmpl w:val="383A80B4"/>
    <w:lvl w:ilvl="0" w:tplc="FA542C32">
      <w:start w:val="1"/>
      <w:numFmt w:val="taiwaneseCountingThousand"/>
      <w:lvlText w:val="%1、"/>
      <w:lvlJc w:val="left"/>
      <w:pPr>
        <w:tabs>
          <w:tab w:val="num" w:pos="1200"/>
        </w:tabs>
        <w:ind w:left="1200" w:hanging="720"/>
      </w:pPr>
      <w:rPr>
        <w:rFonts w:hint="eastAsia"/>
        <w:sz w:val="32"/>
      </w:rPr>
    </w:lvl>
    <w:lvl w:ilvl="1" w:tplc="1BB070F2">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DF74E4B"/>
    <w:multiLevelType w:val="hybridMultilevel"/>
    <w:tmpl w:val="CE2CE7BA"/>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F360CC0"/>
    <w:multiLevelType w:val="hybridMultilevel"/>
    <w:tmpl w:val="BD700D9A"/>
    <w:lvl w:ilvl="0" w:tplc="1FDCBFB4">
      <w:start w:val="1"/>
      <w:numFmt w:val="decimal"/>
      <w:lvlText w:val="(%1)."/>
      <w:lvlJc w:val="left"/>
      <w:pPr>
        <w:ind w:left="4167" w:hanging="480"/>
      </w:pPr>
      <w:rPr>
        <w:rFonts w:ascii="Times New Roman" w:hAnsi="Times New Roman" w:cs="Times New Roman" w:hint="default"/>
      </w:rPr>
    </w:lvl>
    <w:lvl w:ilvl="1" w:tplc="04090019" w:tentative="1">
      <w:start w:val="1"/>
      <w:numFmt w:val="ideographTraditional"/>
      <w:lvlText w:val="%2、"/>
      <w:lvlJc w:val="left"/>
      <w:pPr>
        <w:ind w:left="1287" w:hanging="480"/>
      </w:pPr>
    </w:lvl>
    <w:lvl w:ilvl="2" w:tplc="0409001B" w:tentative="1">
      <w:start w:val="1"/>
      <w:numFmt w:val="lowerRoman"/>
      <w:lvlText w:val="%3."/>
      <w:lvlJc w:val="right"/>
      <w:pPr>
        <w:ind w:left="1767" w:hanging="480"/>
      </w:pPr>
    </w:lvl>
    <w:lvl w:ilvl="3" w:tplc="0409000F" w:tentative="1">
      <w:start w:val="1"/>
      <w:numFmt w:val="decimal"/>
      <w:lvlText w:val="%4."/>
      <w:lvlJc w:val="left"/>
      <w:pPr>
        <w:ind w:left="2247" w:hanging="480"/>
      </w:pPr>
    </w:lvl>
    <w:lvl w:ilvl="4" w:tplc="04090019" w:tentative="1">
      <w:start w:val="1"/>
      <w:numFmt w:val="ideographTraditional"/>
      <w:lvlText w:val="%5、"/>
      <w:lvlJc w:val="left"/>
      <w:pPr>
        <w:ind w:left="2727" w:hanging="480"/>
      </w:pPr>
    </w:lvl>
    <w:lvl w:ilvl="5" w:tplc="0409001B" w:tentative="1">
      <w:start w:val="1"/>
      <w:numFmt w:val="lowerRoman"/>
      <w:lvlText w:val="%6."/>
      <w:lvlJc w:val="right"/>
      <w:pPr>
        <w:ind w:left="3207" w:hanging="480"/>
      </w:pPr>
    </w:lvl>
    <w:lvl w:ilvl="6" w:tplc="0409000F" w:tentative="1">
      <w:start w:val="1"/>
      <w:numFmt w:val="decimal"/>
      <w:lvlText w:val="%7."/>
      <w:lvlJc w:val="left"/>
      <w:pPr>
        <w:ind w:left="3687" w:hanging="480"/>
      </w:pPr>
    </w:lvl>
    <w:lvl w:ilvl="7" w:tplc="04090019" w:tentative="1">
      <w:start w:val="1"/>
      <w:numFmt w:val="ideographTraditional"/>
      <w:lvlText w:val="%8、"/>
      <w:lvlJc w:val="left"/>
      <w:pPr>
        <w:ind w:left="4167" w:hanging="480"/>
      </w:pPr>
    </w:lvl>
    <w:lvl w:ilvl="8" w:tplc="0409001B" w:tentative="1">
      <w:start w:val="1"/>
      <w:numFmt w:val="lowerRoman"/>
      <w:lvlText w:val="%9."/>
      <w:lvlJc w:val="right"/>
      <w:pPr>
        <w:ind w:left="4647" w:hanging="480"/>
      </w:pPr>
    </w:lvl>
  </w:abstractNum>
  <w:num w:numId="1">
    <w:abstractNumId w:val="32"/>
  </w:num>
  <w:num w:numId="2">
    <w:abstractNumId w:val="36"/>
  </w:num>
  <w:num w:numId="3">
    <w:abstractNumId w:val="31"/>
  </w:num>
  <w:num w:numId="4">
    <w:abstractNumId w:val="16"/>
  </w:num>
  <w:num w:numId="5">
    <w:abstractNumId w:val="25"/>
  </w:num>
  <w:num w:numId="6">
    <w:abstractNumId w:val="26"/>
  </w:num>
  <w:num w:numId="7">
    <w:abstractNumId w:val="3"/>
  </w:num>
  <w:num w:numId="8">
    <w:abstractNumId w:val="7"/>
  </w:num>
  <w:num w:numId="9">
    <w:abstractNumId w:val="19"/>
  </w:num>
  <w:num w:numId="10">
    <w:abstractNumId w:val="6"/>
  </w:num>
  <w:num w:numId="11">
    <w:abstractNumId w:val="11"/>
  </w:num>
  <w:num w:numId="12">
    <w:abstractNumId w:val="27"/>
  </w:num>
  <w:num w:numId="13">
    <w:abstractNumId w:val="21"/>
  </w:num>
  <w:num w:numId="14">
    <w:abstractNumId w:val="35"/>
  </w:num>
  <w:num w:numId="15">
    <w:abstractNumId w:val="20"/>
  </w:num>
  <w:num w:numId="16">
    <w:abstractNumId w:val="5"/>
  </w:num>
  <w:num w:numId="17">
    <w:abstractNumId w:val="47"/>
  </w:num>
  <w:num w:numId="18">
    <w:abstractNumId w:val="48"/>
  </w:num>
  <w:num w:numId="19">
    <w:abstractNumId w:val="46"/>
  </w:num>
  <w:num w:numId="20">
    <w:abstractNumId w:val="2"/>
  </w:num>
  <w:num w:numId="21">
    <w:abstractNumId w:val="30"/>
  </w:num>
  <w:num w:numId="22">
    <w:abstractNumId w:val="34"/>
  </w:num>
  <w:num w:numId="23">
    <w:abstractNumId w:val="8"/>
  </w:num>
  <w:num w:numId="24">
    <w:abstractNumId w:val="15"/>
  </w:num>
  <w:num w:numId="25">
    <w:abstractNumId w:val="39"/>
  </w:num>
  <w:num w:numId="26">
    <w:abstractNumId w:val="17"/>
  </w:num>
  <w:num w:numId="27">
    <w:abstractNumId w:val="0"/>
  </w:num>
  <w:num w:numId="28">
    <w:abstractNumId w:val="45"/>
  </w:num>
  <w:num w:numId="29">
    <w:abstractNumId w:val="10"/>
  </w:num>
  <w:num w:numId="30">
    <w:abstractNumId w:val="4"/>
  </w:num>
  <w:num w:numId="31">
    <w:abstractNumId w:val="12"/>
  </w:num>
  <w:num w:numId="32">
    <w:abstractNumId w:val="41"/>
  </w:num>
  <w:num w:numId="33">
    <w:abstractNumId w:val="28"/>
  </w:num>
  <w:num w:numId="34">
    <w:abstractNumId w:val="9"/>
  </w:num>
  <w:num w:numId="35">
    <w:abstractNumId w:val="24"/>
  </w:num>
  <w:num w:numId="36">
    <w:abstractNumId w:val="1"/>
  </w:num>
  <w:num w:numId="37">
    <w:abstractNumId w:val="14"/>
  </w:num>
  <w:num w:numId="38">
    <w:abstractNumId w:val="13"/>
  </w:num>
  <w:num w:numId="39">
    <w:abstractNumId w:val="23"/>
  </w:num>
  <w:num w:numId="40">
    <w:abstractNumId w:val="22"/>
  </w:num>
  <w:num w:numId="41">
    <w:abstractNumId w:val="44"/>
  </w:num>
  <w:num w:numId="42">
    <w:abstractNumId w:val="38"/>
  </w:num>
  <w:num w:numId="43">
    <w:abstractNumId w:val="42"/>
  </w:num>
  <w:num w:numId="44">
    <w:abstractNumId w:val="43"/>
  </w:num>
  <w:num w:numId="45">
    <w:abstractNumId w:val="37"/>
  </w:num>
  <w:num w:numId="46">
    <w:abstractNumId w:val="40"/>
  </w:num>
  <w:num w:numId="47">
    <w:abstractNumId w:val="33"/>
  </w:num>
  <w:num w:numId="48">
    <w:abstractNumId w:val="49"/>
  </w:num>
  <w:num w:numId="49">
    <w:abstractNumId w:val="2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90"/>
    <w:rsid w:val="00003576"/>
    <w:rsid w:val="00003716"/>
    <w:rsid w:val="00004D79"/>
    <w:rsid w:val="00004F1E"/>
    <w:rsid w:val="00005662"/>
    <w:rsid w:val="00005A08"/>
    <w:rsid w:val="00007FC8"/>
    <w:rsid w:val="00010440"/>
    <w:rsid w:val="0001366A"/>
    <w:rsid w:val="00015A9F"/>
    <w:rsid w:val="00017519"/>
    <w:rsid w:val="00022FFA"/>
    <w:rsid w:val="00023EFD"/>
    <w:rsid w:val="00024EAF"/>
    <w:rsid w:val="00026494"/>
    <w:rsid w:val="0002695F"/>
    <w:rsid w:val="000308A2"/>
    <w:rsid w:val="000314AB"/>
    <w:rsid w:val="00033ED2"/>
    <w:rsid w:val="00034FAD"/>
    <w:rsid w:val="0003545D"/>
    <w:rsid w:val="00035F78"/>
    <w:rsid w:val="00037F08"/>
    <w:rsid w:val="000404F6"/>
    <w:rsid w:val="000441FF"/>
    <w:rsid w:val="00045689"/>
    <w:rsid w:val="00051D57"/>
    <w:rsid w:val="00051F41"/>
    <w:rsid w:val="000527A7"/>
    <w:rsid w:val="00052D6A"/>
    <w:rsid w:val="00057098"/>
    <w:rsid w:val="00063033"/>
    <w:rsid w:val="0006367D"/>
    <w:rsid w:val="000709C9"/>
    <w:rsid w:val="00072322"/>
    <w:rsid w:val="0007328A"/>
    <w:rsid w:val="000746EC"/>
    <w:rsid w:val="00076186"/>
    <w:rsid w:val="00077B7E"/>
    <w:rsid w:val="00080CE9"/>
    <w:rsid w:val="000837A3"/>
    <w:rsid w:val="000869FE"/>
    <w:rsid w:val="00087462"/>
    <w:rsid w:val="000916E0"/>
    <w:rsid w:val="00091F76"/>
    <w:rsid w:val="00095ADC"/>
    <w:rsid w:val="00097089"/>
    <w:rsid w:val="000A1FA0"/>
    <w:rsid w:val="000A593A"/>
    <w:rsid w:val="000B29A8"/>
    <w:rsid w:val="000B4A3E"/>
    <w:rsid w:val="000B6E7B"/>
    <w:rsid w:val="000C04D2"/>
    <w:rsid w:val="000C142A"/>
    <w:rsid w:val="000C142C"/>
    <w:rsid w:val="000C3C7A"/>
    <w:rsid w:val="000D226D"/>
    <w:rsid w:val="000E086C"/>
    <w:rsid w:val="000E1F43"/>
    <w:rsid w:val="000E3BDE"/>
    <w:rsid w:val="000F031F"/>
    <w:rsid w:val="000F0B68"/>
    <w:rsid w:val="000F32DD"/>
    <w:rsid w:val="000F4692"/>
    <w:rsid w:val="000F54AE"/>
    <w:rsid w:val="000F5CED"/>
    <w:rsid w:val="000F70ED"/>
    <w:rsid w:val="000F7ECC"/>
    <w:rsid w:val="001021A9"/>
    <w:rsid w:val="00102601"/>
    <w:rsid w:val="00103A99"/>
    <w:rsid w:val="00105893"/>
    <w:rsid w:val="001106FF"/>
    <w:rsid w:val="001148EA"/>
    <w:rsid w:val="00114A86"/>
    <w:rsid w:val="00115113"/>
    <w:rsid w:val="00116A08"/>
    <w:rsid w:val="00122199"/>
    <w:rsid w:val="001226EC"/>
    <w:rsid w:val="001262A1"/>
    <w:rsid w:val="0012739F"/>
    <w:rsid w:val="0013094D"/>
    <w:rsid w:val="001336F3"/>
    <w:rsid w:val="001351B4"/>
    <w:rsid w:val="001357D2"/>
    <w:rsid w:val="00135F42"/>
    <w:rsid w:val="00141BF3"/>
    <w:rsid w:val="00143B85"/>
    <w:rsid w:val="001447FA"/>
    <w:rsid w:val="001448AF"/>
    <w:rsid w:val="00147D9E"/>
    <w:rsid w:val="00147EBA"/>
    <w:rsid w:val="001502F6"/>
    <w:rsid w:val="00150543"/>
    <w:rsid w:val="0015539D"/>
    <w:rsid w:val="001600BA"/>
    <w:rsid w:val="0016326B"/>
    <w:rsid w:val="0016399D"/>
    <w:rsid w:val="00164E65"/>
    <w:rsid w:val="001672A1"/>
    <w:rsid w:val="00167451"/>
    <w:rsid w:val="00167E5F"/>
    <w:rsid w:val="00172858"/>
    <w:rsid w:val="00173D1E"/>
    <w:rsid w:val="00174CE5"/>
    <w:rsid w:val="00174E11"/>
    <w:rsid w:val="001827C8"/>
    <w:rsid w:val="00185932"/>
    <w:rsid w:val="001860EE"/>
    <w:rsid w:val="00187064"/>
    <w:rsid w:val="0018765E"/>
    <w:rsid w:val="00191484"/>
    <w:rsid w:val="00195BB6"/>
    <w:rsid w:val="00197186"/>
    <w:rsid w:val="00197D50"/>
    <w:rsid w:val="001A03F3"/>
    <w:rsid w:val="001A079E"/>
    <w:rsid w:val="001A129F"/>
    <w:rsid w:val="001A14D5"/>
    <w:rsid w:val="001B0D83"/>
    <w:rsid w:val="001B7940"/>
    <w:rsid w:val="001C6ECA"/>
    <w:rsid w:val="001C70C4"/>
    <w:rsid w:val="001D0CDC"/>
    <w:rsid w:val="001D2B45"/>
    <w:rsid w:val="001D2BE4"/>
    <w:rsid w:val="001D33AC"/>
    <w:rsid w:val="001D36F7"/>
    <w:rsid w:val="001D4F06"/>
    <w:rsid w:val="001D56F6"/>
    <w:rsid w:val="001D5CD3"/>
    <w:rsid w:val="001E008E"/>
    <w:rsid w:val="001E3D83"/>
    <w:rsid w:val="001E4962"/>
    <w:rsid w:val="001F0198"/>
    <w:rsid w:val="001F056D"/>
    <w:rsid w:val="001F07B1"/>
    <w:rsid w:val="001F0AAA"/>
    <w:rsid w:val="001F2A54"/>
    <w:rsid w:val="001F3B14"/>
    <w:rsid w:val="002021FD"/>
    <w:rsid w:val="00204599"/>
    <w:rsid w:val="00204927"/>
    <w:rsid w:val="00204B10"/>
    <w:rsid w:val="0020514A"/>
    <w:rsid w:val="00212001"/>
    <w:rsid w:val="00212AE7"/>
    <w:rsid w:val="00214F82"/>
    <w:rsid w:val="00216AF0"/>
    <w:rsid w:val="00222139"/>
    <w:rsid w:val="00224CEA"/>
    <w:rsid w:val="00227393"/>
    <w:rsid w:val="00230D6A"/>
    <w:rsid w:val="00235985"/>
    <w:rsid w:val="00237C93"/>
    <w:rsid w:val="002404FA"/>
    <w:rsid w:val="0024072F"/>
    <w:rsid w:val="002428CF"/>
    <w:rsid w:val="00242B53"/>
    <w:rsid w:val="00243723"/>
    <w:rsid w:val="00244797"/>
    <w:rsid w:val="00246E9C"/>
    <w:rsid w:val="00250D65"/>
    <w:rsid w:val="00251C3A"/>
    <w:rsid w:val="00254D9B"/>
    <w:rsid w:val="00255947"/>
    <w:rsid w:val="00255986"/>
    <w:rsid w:val="00257BC0"/>
    <w:rsid w:val="00257ED1"/>
    <w:rsid w:val="00261E41"/>
    <w:rsid w:val="0026457F"/>
    <w:rsid w:val="00264D80"/>
    <w:rsid w:val="00265493"/>
    <w:rsid w:val="00267785"/>
    <w:rsid w:val="002709FE"/>
    <w:rsid w:val="00273FA9"/>
    <w:rsid w:val="00274DD2"/>
    <w:rsid w:val="0027722E"/>
    <w:rsid w:val="00281402"/>
    <w:rsid w:val="00281969"/>
    <w:rsid w:val="002830FB"/>
    <w:rsid w:val="00285142"/>
    <w:rsid w:val="002856C3"/>
    <w:rsid w:val="00295BEB"/>
    <w:rsid w:val="002A2249"/>
    <w:rsid w:val="002A2372"/>
    <w:rsid w:val="002A333E"/>
    <w:rsid w:val="002A5AAE"/>
    <w:rsid w:val="002A7C84"/>
    <w:rsid w:val="002B0BDB"/>
    <w:rsid w:val="002B34B7"/>
    <w:rsid w:val="002B34CD"/>
    <w:rsid w:val="002B66DC"/>
    <w:rsid w:val="002B692D"/>
    <w:rsid w:val="002B75F6"/>
    <w:rsid w:val="002B7E38"/>
    <w:rsid w:val="002B7FA5"/>
    <w:rsid w:val="002C0AC7"/>
    <w:rsid w:val="002C71C1"/>
    <w:rsid w:val="002C7918"/>
    <w:rsid w:val="002D0D95"/>
    <w:rsid w:val="002D1CD9"/>
    <w:rsid w:val="002D267C"/>
    <w:rsid w:val="002D7123"/>
    <w:rsid w:val="002E1978"/>
    <w:rsid w:val="002E1B6A"/>
    <w:rsid w:val="002E294B"/>
    <w:rsid w:val="002E3FF7"/>
    <w:rsid w:val="002E4282"/>
    <w:rsid w:val="002E4C22"/>
    <w:rsid w:val="002E6080"/>
    <w:rsid w:val="002E61F4"/>
    <w:rsid w:val="002F0976"/>
    <w:rsid w:val="002F1C43"/>
    <w:rsid w:val="002F35FD"/>
    <w:rsid w:val="00300AB2"/>
    <w:rsid w:val="0030204C"/>
    <w:rsid w:val="00302C6E"/>
    <w:rsid w:val="00304EDE"/>
    <w:rsid w:val="003101ED"/>
    <w:rsid w:val="0031072C"/>
    <w:rsid w:val="0031086E"/>
    <w:rsid w:val="00310C18"/>
    <w:rsid w:val="00310F7B"/>
    <w:rsid w:val="003117C6"/>
    <w:rsid w:val="00313003"/>
    <w:rsid w:val="0031399E"/>
    <w:rsid w:val="00314004"/>
    <w:rsid w:val="00314207"/>
    <w:rsid w:val="0031487B"/>
    <w:rsid w:val="00314E65"/>
    <w:rsid w:val="003172EC"/>
    <w:rsid w:val="00317918"/>
    <w:rsid w:val="0031792A"/>
    <w:rsid w:val="00320D7B"/>
    <w:rsid w:val="00320EEB"/>
    <w:rsid w:val="003264C1"/>
    <w:rsid w:val="003269FE"/>
    <w:rsid w:val="00327F19"/>
    <w:rsid w:val="003323A4"/>
    <w:rsid w:val="0033377F"/>
    <w:rsid w:val="00333971"/>
    <w:rsid w:val="003409DD"/>
    <w:rsid w:val="003414A9"/>
    <w:rsid w:val="00341A30"/>
    <w:rsid w:val="0034351A"/>
    <w:rsid w:val="00344080"/>
    <w:rsid w:val="00344214"/>
    <w:rsid w:val="00344DC0"/>
    <w:rsid w:val="003525D6"/>
    <w:rsid w:val="00352AAA"/>
    <w:rsid w:val="00352D62"/>
    <w:rsid w:val="0035428C"/>
    <w:rsid w:val="0035435E"/>
    <w:rsid w:val="00356488"/>
    <w:rsid w:val="0035660F"/>
    <w:rsid w:val="00357E6B"/>
    <w:rsid w:val="00361564"/>
    <w:rsid w:val="0036446F"/>
    <w:rsid w:val="0036477A"/>
    <w:rsid w:val="00365062"/>
    <w:rsid w:val="0037191F"/>
    <w:rsid w:val="003739BC"/>
    <w:rsid w:val="00386515"/>
    <w:rsid w:val="00386738"/>
    <w:rsid w:val="00386C9C"/>
    <w:rsid w:val="00391963"/>
    <w:rsid w:val="0039407B"/>
    <w:rsid w:val="0039425A"/>
    <w:rsid w:val="00396872"/>
    <w:rsid w:val="003973D1"/>
    <w:rsid w:val="00397B61"/>
    <w:rsid w:val="003A06BA"/>
    <w:rsid w:val="003A141D"/>
    <w:rsid w:val="003A17CC"/>
    <w:rsid w:val="003A2A82"/>
    <w:rsid w:val="003A7DD8"/>
    <w:rsid w:val="003B292F"/>
    <w:rsid w:val="003B2D4B"/>
    <w:rsid w:val="003B2E93"/>
    <w:rsid w:val="003B4D10"/>
    <w:rsid w:val="003B508E"/>
    <w:rsid w:val="003B5B31"/>
    <w:rsid w:val="003B6555"/>
    <w:rsid w:val="003B6913"/>
    <w:rsid w:val="003B6E0C"/>
    <w:rsid w:val="003B75DA"/>
    <w:rsid w:val="003C05D3"/>
    <w:rsid w:val="003C10B7"/>
    <w:rsid w:val="003C14A6"/>
    <w:rsid w:val="003C393D"/>
    <w:rsid w:val="003C39B6"/>
    <w:rsid w:val="003C7C4F"/>
    <w:rsid w:val="003D0AE1"/>
    <w:rsid w:val="003D125B"/>
    <w:rsid w:val="003D1D27"/>
    <w:rsid w:val="003D1ECD"/>
    <w:rsid w:val="003D5D68"/>
    <w:rsid w:val="003E0C03"/>
    <w:rsid w:val="003E1A24"/>
    <w:rsid w:val="003E4C2A"/>
    <w:rsid w:val="003E54A6"/>
    <w:rsid w:val="003E69F0"/>
    <w:rsid w:val="003F31B2"/>
    <w:rsid w:val="003F470B"/>
    <w:rsid w:val="003F76E7"/>
    <w:rsid w:val="0040215D"/>
    <w:rsid w:val="0040280E"/>
    <w:rsid w:val="0040281D"/>
    <w:rsid w:val="00405421"/>
    <w:rsid w:val="004122DE"/>
    <w:rsid w:val="00421F79"/>
    <w:rsid w:val="004236FF"/>
    <w:rsid w:val="00424560"/>
    <w:rsid w:val="00426BA6"/>
    <w:rsid w:val="00426FEC"/>
    <w:rsid w:val="00430892"/>
    <w:rsid w:val="00435A7B"/>
    <w:rsid w:val="00435F5D"/>
    <w:rsid w:val="004361B7"/>
    <w:rsid w:val="0043768C"/>
    <w:rsid w:val="0043775E"/>
    <w:rsid w:val="0044349B"/>
    <w:rsid w:val="00444AC4"/>
    <w:rsid w:val="00446294"/>
    <w:rsid w:val="004519C7"/>
    <w:rsid w:val="00451AB8"/>
    <w:rsid w:val="00451EFE"/>
    <w:rsid w:val="004523E9"/>
    <w:rsid w:val="00454D9A"/>
    <w:rsid w:val="00455C29"/>
    <w:rsid w:val="004561AA"/>
    <w:rsid w:val="004579E1"/>
    <w:rsid w:val="004600AA"/>
    <w:rsid w:val="00460892"/>
    <w:rsid w:val="00460D7C"/>
    <w:rsid w:val="00461283"/>
    <w:rsid w:val="004627F8"/>
    <w:rsid w:val="00471446"/>
    <w:rsid w:val="004725B7"/>
    <w:rsid w:val="00472CBE"/>
    <w:rsid w:val="00473197"/>
    <w:rsid w:val="00475356"/>
    <w:rsid w:val="00477EE4"/>
    <w:rsid w:val="004811B2"/>
    <w:rsid w:val="004838CD"/>
    <w:rsid w:val="004852A2"/>
    <w:rsid w:val="00485BCD"/>
    <w:rsid w:val="00485F8F"/>
    <w:rsid w:val="00487C88"/>
    <w:rsid w:val="004902E5"/>
    <w:rsid w:val="004911A8"/>
    <w:rsid w:val="004A0F5D"/>
    <w:rsid w:val="004A427D"/>
    <w:rsid w:val="004A4EF8"/>
    <w:rsid w:val="004A7254"/>
    <w:rsid w:val="004B6554"/>
    <w:rsid w:val="004C1D9C"/>
    <w:rsid w:val="004C36C9"/>
    <w:rsid w:val="004C372C"/>
    <w:rsid w:val="004C54BD"/>
    <w:rsid w:val="004D0EF1"/>
    <w:rsid w:val="004D1072"/>
    <w:rsid w:val="004D1ED4"/>
    <w:rsid w:val="004D2F4A"/>
    <w:rsid w:val="004D3514"/>
    <w:rsid w:val="004D574B"/>
    <w:rsid w:val="004D7DD7"/>
    <w:rsid w:val="004D7FC8"/>
    <w:rsid w:val="004E01C0"/>
    <w:rsid w:val="004E26DA"/>
    <w:rsid w:val="004E3B7C"/>
    <w:rsid w:val="004E5248"/>
    <w:rsid w:val="004E5E31"/>
    <w:rsid w:val="004E6D27"/>
    <w:rsid w:val="004F08C7"/>
    <w:rsid w:val="004F1DA0"/>
    <w:rsid w:val="004F1E22"/>
    <w:rsid w:val="004F303C"/>
    <w:rsid w:val="004F560A"/>
    <w:rsid w:val="004F5D7D"/>
    <w:rsid w:val="0050216C"/>
    <w:rsid w:val="005043D3"/>
    <w:rsid w:val="00505DC3"/>
    <w:rsid w:val="00511248"/>
    <w:rsid w:val="00513CE4"/>
    <w:rsid w:val="005140B0"/>
    <w:rsid w:val="00516486"/>
    <w:rsid w:val="00520738"/>
    <w:rsid w:val="00523EA9"/>
    <w:rsid w:val="00525973"/>
    <w:rsid w:val="00525CC5"/>
    <w:rsid w:val="00525D0A"/>
    <w:rsid w:val="00526151"/>
    <w:rsid w:val="005270DB"/>
    <w:rsid w:val="00527704"/>
    <w:rsid w:val="00531E0D"/>
    <w:rsid w:val="00532345"/>
    <w:rsid w:val="005331C4"/>
    <w:rsid w:val="00533517"/>
    <w:rsid w:val="005369C6"/>
    <w:rsid w:val="005408F5"/>
    <w:rsid w:val="00540BC7"/>
    <w:rsid w:val="0054125A"/>
    <w:rsid w:val="005443D4"/>
    <w:rsid w:val="005469EE"/>
    <w:rsid w:val="00546D69"/>
    <w:rsid w:val="00551504"/>
    <w:rsid w:val="00553125"/>
    <w:rsid w:val="00557597"/>
    <w:rsid w:val="00557B9A"/>
    <w:rsid w:val="00561558"/>
    <w:rsid w:val="00563BA2"/>
    <w:rsid w:val="005640BA"/>
    <w:rsid w:val="00565C77"/>
    <w:rsid w:val="005670F5"/>
    <w:rsid w:val="00570CF8"/>
    <w:rsid w:val="00571ACC"/>
    <w:rsid w:val="00572109"/>
    <w:rsid w:val="00572577"/>
    <w:rsid w:val="00573065"/>
    <w:rsid w:val="005736B3"/>
    <w:rsid w:val="005737FC"/>
    <w:rsid w:val="00573CDF"/>
    <w:rsid w:val="00573ECE"/>
    <w:rsid w:val="00573F8C"/>
    <w:rsid w:val="00576184"/>
    <w:rsid w:val="00576621"/>
    <w:rsid w:val="005770E7"/>
    <w:rsid w:val="00582167"/>
    <w:rsid w:val="00583B33"/>
    <w:rsid w:val="005939AD"/>
    <w:rsid w:val="00596832"/>
    <w:rsid w:val="00596BC2"/>
    <w:rsid w:val="00596E9A"/>
    <w:rsid w:val="005A2117"/>
    <w:rsid w:val="005B7414"/>
    <w:rsid w:val="005B7DF5"/>
    <w:rsid w:val="005C0884"/>
    <w:rsid w:val="005C17E7"/>
    <w:rsid w:val="005C22C9"/>
    <w:rsid w:val="005C246F"/>
    <w:rsid w:val="005C42C3"/>
    <w:rsid w:val="005C653A"/>
    <w:rsid w:val="005D371C"/>
    <w:rsid w:val="005D3F8B"/>
    <w:rsid w:val="005D6AFD"/>
    <w:rsid w:val="005D7CE0"/>
    <w:rsid w:val="005E0C38"/>
    <w:rsid w:val="005E2AB0"/>
    <w:rsid w:val="005E2B86"/>
    <w:rsid w:val="005E41CA"/>
    <w:rsid w:val="005E6F12"/>
    <w:rsid w:val="005E73FA"/>
    <w:rsid w:val="005F38DB"/>
    <w:rsid w:val="00602517"/>
    <w:rsid w:val="00602726"/>
    <w:rsid w:val="00605BC5"/>
    <w:rsid w:val="00610C06"/>
    <w:rsid w:val="00610C2D"/>
    <w:rsid w:val="00610EA1"/>
    <w:rsid w:val="00610F86"/>
    <w:rsid w:val="006128E9"/>
    <w:rsid w:val="0061422C"/>
    <w:rsid w:val="006166D4"/>
    <w:rsid w:val="00616E6A"/>
    <w:rsid w:val="00621976"/>
    <w:rsid w:val="00621F93"/>
    <w:rsid w:val="0062237C"/>
    <w:rsid w:val="0062678D"/>
    <w:rsid w:val="00626EFF"/>
    <w:rsid w:val="00634AB5"/>
    <w:rsid w:val="00642994"/>
    <w:rsid w:val="00642A79"/>
    <w:rsid w:val="0065181F"/>
    <w:rsid w:val="00657FBB"/>
    <w:rsid w:val="006603A6"/>
    <w:rsid w:val="00662403"/>
    <w:rsid w:val="00664D5D"/>
    <w:rsid w:val="00665282"/>
    <w:rsid w:val="00665C71"/>
    <w:rsid w:val="0066670A"/>
    <w:rsid w:val="00670058"/>
    <w:rsid w:val="006726E2"/>
    <w:rsid w:val="00672A19"/>
    <w:rsid w:val="00674DAC"/>
    <w:rsid w:val="00680FBF"/>
    <w:rsid w:val="00681239"/>
    <w:rsid w:val="00681A33"/>
    <w:rsid w:val="00681BC9"/>
    <w:rsid w:val="0068354A"/>
    <w:rsid w:val="00683E88"/>
    <w:rsid w:val="00685B72"/>
    <w:rsid w:val="00687085"/>
    <w:rsid w:val="00687E13"/>
    <w:rsid w:val="00687F30"/>
    <w:rsid w:val="00691F88"/>
    <w:rsid w:val="0069508C"/>
    <w:rsid w:val="00695F86"/>
    <w:rsid w:val="006A2D2B"/>
    <w:rsid w:val="006A3523"/>
    <w:rsid w:val="006B1634"/>
    <w:rsid w:val="006B3E94"/>
    <w:rsid w:val="006B7C37"/>
    <w:rsid w:val="006C0033"/>
    <w:rsid w:val="006C34D4"/>
    <w:rsid w:val="006C4DF5"/>
    <w:rsid w:val="006C5518"/>
    <w:rsid w:val="006E130D"/>
    <w:rsid w:val="006E35BC"/>
    <w:rsid w:val="006F00EA"/>
    <w:rsid w:val="006F105A"/>
    <w:rsid w:val="006F2420"/>
    <w:rsid w:val="006F319A"/>
    <w:rsid w:val="006F48D8"/>
    <w:rsid w:val="006F4A11"/>
    <w:rsid w:val="006F59A5"/>
    <w:rsid w:val="006F5FC5"/>
    <w:rsid w:val="006F7112"/>
    <w:rsid w:val="0070085D"/>
    <w:rsid w:val="00703041"/>
    <w:rsid w:val="0070717A"/>
    <w:rsid w:val="00710EA5"/>
    <w:rsid w:val="007163B8"/>
    <w:rsid w:val="00717852"/>
    <w:rsid w:val="007216FF"/>
    <w:rsid w:val="00722269"/>
    <w:rsid w:val="00723567"/>
    <w:rsid w:val="0072418D"/>
    <w:rsid w:val="00724EC6"/>
    <w:rsid w:val="00725F1F"/>
    <w:rsid w:val="007265D9"/>
    <w:rsid w:val="007268AB"/>
    <w:rsid w:val="00730B62"/>
    <w:rsid w:val="00730E83"/>
    <w:rsid w:val="00731E5E"/>
    <w:rsid w:val="00732B82"/>
    <w:rsid w:val="00733A2F"/>
    <w:rsid w:val="00736839"/>
    <w:rsid w:val="00736D42"/>
    <w:rsid w:val="0073702B"/>
    <w:rsid w:val="007439A0"/>
    <w:rsid w:val="00746D82"/>
    <w:rsid w:val="007509F5"/>
    <w:rsid w:val="00752E10"/>
    <w:rsid w:val="0075474F"/>
    <w:rsid w:val="007558C0"/>
    <w:rsid w:val="00760363"/>
    <w:rsid w:val="00760D8D"/>
    <w:rsid w:val="00761BB3"/>
    <w:rsid w:val="007655A7"/>
    <w:rsid w:val="007679ED"/>
    <w:rsid w:val="00770833"/>
    <w:rsid w:val="00773A7A"/>
    <w:rsid w:val="00774EE3"/>
    <w:rsid w:val="00775128"/>
    <w:rsid w:val="0078282F"/>
    <w:rsid w:val="0078328A"/>
    <w:rsid w:val="00787EE7"/>
    <w:rsid w:val="00791E53"/>
    <w:rsid w:val="007935D0"/>
    <w:rsid w:val="00794244"/>
    <w:rsid w:val="00794E38"/>
    <w:rsid w:val="00795735"/>
    <w:rsid w:val="00797B6E"/>
    <w:rsid w:val="007A018A"/>
    <w:rsid w:val="007A1A5D"/>
    <w:rsid w:val="007A1D26"/>
    <w:rsid w:val="007A4DAE"/>
    <w:rsid w:val="007B17D7"/>
    <w:rsid w:val="007B22DA"/>
    <w:rsid w:val="007B4A41"/>
    <w:rsid w:val="007B50EC"/>
    <w:rsid w:val="007B7112"/>
    <w:rsid w:val="007C078E"/>
    <w:rsid w:val="007C0BF0"/>
    <w:rsid w:val="007C147E"/>
    <w:rsid w:val="007C30F9"/>
    <w:rsid w:val="007C71BC"/>
    <w:rsid w:val="007D02AE"/>
    <w:rsid w:val="007D06B1"/>
    <w:rsid w:val="007D3BFB"/>
    <w:rsid w:val="007D5408"/>
    <w:rsid w:val="007D76B8"/>
    <w:rsid w:val="007E3B25"/>
    <w:rsid w:val="007E4782"/>
    <w:rsid w:val="007E4B79"/>
    <w:rsid w:val="007F1584"/>
    <w:rsid w:val="007F2255"/>
    <w:rsid w:val="007F318A"/>
    <w:rsid w:val="007F3D04"/>
    <w:rsid w:val="007F4007"/>
    <w:rsid w:val="007F49E9"/>
    <w:rsid w:val="007F5576"/>
    <w:rsid w:val="007F5C54"/>
    <w:rsid w:val="007F7137"/>
    <w:rsid w:val="007F72DC"/>
    <w:rsid w:val="008048FB"/>
    <w:rsid w:val="00804C7A"/>
    <w:rsid w:val="00805F5A"/>
    <w:rsid w:val="00806FEC"/>
    <w:rsid w:val="00807C47"/>
    <w:rsid w:val="00810F90"/>
    <w:rsid w:val="00812AD6"/>
    <w:rsid w:val="008134D8"/>
    <w:rsid w:val="00815665"/>
    <w:rsid w:val="00815AAA"/>
    <w:rsid w:val="00815AB3"/>
    <w:rsid w:val="0081740D"/>
    <w:rsid w:val="00817EB5"/>
    <w:rsid w:val="00825867"/>
    <w:rsid w:val="00827F1B"/>
    <w:rsid w:val="00832181"/>
    <w:rsid w:val="0083280A"/>
    <w:rsid w:val="008335DD"/>
    <w:rsid w:val="00833EFA"/>
    <w:rsid w:val="00834181"/>
    <w:rsid w:val="0083488C"/>
    <w:rsid w:val="00834F45"/>
    <w:rsid w:val="00836DD4"/>
    <w:rsid w:val="00841692"/>
    <w:rsid w:val="00846247"/>
    <w:rsid w:val="0084649E"/>
    <w:rsid w:val="008478DC"/>
    <w:rsid w:val="00847A75"/>
    <w:rsid w:val="00847B16"/>
    <w:rsid w:val="00851B61"/>
    <w:rsid w:val="00851D6F"/>
    <w:rsid w:val="00853021"/>
    <w:rsid w:val="00860214"/>
    <w:rsid w:val="00860D95"/>
    <w:rsid w:val="00863392"/>
    <w:rsid w:val="008636A4"/>
    <w:rsid w:val="00870F06"/>
    <w:rsid w:val="0087314A"/>
    <w:rsid w:val="00874C98"/>
    <w:rsid w:val="0087721C"/>
    <w:rsid w:val="00880384"/>
    <w:rsid w:val="008825E6"/>
    <w:rsid w:val="008828C7"/>
    <w:rsid w:val="0088509F"/>
    <w:rsid w:val="00885728"/>
    <w:rsid w:val="00886F59"/>
    <w:rsid w:val="00887AA6"/>
    <w:rsid w:val="008919F2"/>
    <w:rsid w:val="008927D4"/>
    <w:rsid w:val="00892E04"/>
    <w:rsid w:val="00894DFE"/>
    <w:rsid w:val="008959C5"/>
    <w:rsid w:val="00896667"/>
    <w:rsid w:val="008A0280"/>
    <w:rsid w:val="008A18BC"/>
    <w:rsid w:val="008A4DF5"/>
    <w:rsid w:val="008A710D"/>
    <w:rsid w:val="008A7979"/>
    <w:rsid w:val="008B0416"/>
    <w:rsid w:val="008B196C"/>
    <w:rsid w:val="008B36C9"/>
    <w:rsid w:val="008B4F1D"/>
    <w:rsid w:val="008B502B"/>
    <w:rsid w:val="008B6431"/>
    <w:rsid w:val="008B74D6"/>
    <w:rsid w:val="008C3233"/>
    <w:rsid w:val="008D05C9"/>
    <w:rsid w:val="008D0A97"/>
    <w:rsid w:val="008D0CED"/>
    <w:rsid w:val="008D2F44"/>
    <w:rsid w:val="008D32B3"/>
    <w:rsid w:val="008D39AD"/>
    <w:rsid w:val="008D4114"/>
    <w:rsid w:val="008D4F6E"/>
    <w:rsid w:val="008D6662"/>
    <w:rsid w:val="008D667B"/>
    <w:rsid w:val="008E00EA"/>
    <w:rsid w:val="008E0EA6"/>
    <w:rsid w:val="008E3888"/>
    <w:rsid w:val="008E4690"/>
    <w:rsid w:val="008E5773"/>
    <w:rsid w:val="008E76AF"/>
    <w:rsid w:val="008F273A"/>
    <w:rsid w:val="008F2873"/>
    <w:rsid w:val="008F4886"/>
    <w:rsid w:val="00901748"/>
    <w:rsid w:val="00902F92"/>
    <w:rsid w:val="00905D67"/>
    <w:rsid w:val="009123DE"/>
    <w:rsid w:val="009155AB"/>
    <w:rsid w:val="00915604"/>
    <w:rsid w:val="00920676"/>
    <w:rsid w:val="00920EAB"/>
    <w:rsid w:val="009222BC"/>
    <w:rsid w:val="00925D0B"/>
    <w:rsid w:val="00925D92"/>
    <w:rsid w:val="00926AF4"/>
    <w:rsid w:val="00927812"/>
    <w:rsid w:val="00931F33"/>
    <w:rsid w:val="0094297F"/>
    <w:rsid w:val="00943475"/>
    <w:rsid w:val="00945F1B"/>
    <w:rsid w:val="00946842"/>
    <w:rsid w:val="00946A68"/>
    <w:rsid w:val="0095021D"/>
    <w:rsid w:val="0095200F"/>
    <w:rsid w:val="00952D8B"/>
    <w:rsid w:val="00954450"/>
    <w:rsid w:val="009566BF"/>
    <w:rsid w:val="00960469"/>
    <w:rsid w:val="0096200E"/>
    <w:rsid w:val="009664D1"/>
    <w:rsid w:val="009677C2"/>
    <w:rsid w:val="00967A6A"/>
    <w:rsid w:val="00971EAE"/>
    <w:rsid w:val="0097265C"/>
    <w:rsid w:val="00973569"/>
    <w:rsid w:val="009834BD"/>
    <w:rsid w:val="009912AC"/>
    <w:rsid w:val="009912FD"/>
    <w:rsid w:val="00991A31"/>
    <w:rsid w:val="009941CE"/>
    <w:rsid w:val="00995645"/>
    <w:rsid w:val="009978C0"/>
    <w:rsid w:val="009A13EB"/>
    <w:rsid w:val="009A13F1"/>
    <w:rsid w:val="009A7DBA"/>
    <w:rsid w:val="009B1EBC"/>
    <w:rsid w:val="009C0986"/>
    <w:rsid w:val="009C2D41"/>
    <w:rsid w:val="009C328B"/>
    <w:rsid w:val="009C4718"/>
    <w:rsid w:val="009C677A"/>
    <w:rsid w:val="009C73B9"/>
    <w:rsid w:val="009D1C60"/>
    <w:rsid w:val="009D45E5"/>
    <w:rsid w:val="009D4675"/>
    <w:rsid w:val="009D4B36"/>
    <w:rsid w:val="009D4B51"/>
    <w:rsid w:val="009D5CCC"/>
    <w:rsid w:val="009D5EC3"/>
    <w:rsid w:val="009D6283"/>
    <w:rsid w:val="009D751D"/>
    <w:rsid w:val="009E13A9"/>
    <w:rsid w:val="009E337A"/>
    <w:rsid w:val="009E3A14"/>
    <w:rsid w:val="009E50DE"/>
    <w:rsid w:val="009F26CF"/>
    <w:rsid w:val="00A00254"/>
    <w:rsid w:val="00A0200C"/>
    <w:rsid w:val="00A02194"/>
    <w:rsid w:val="00A05B0F"/>
    <w:rsid w:val="00A07A0C"/>
    <w:rsid w:val="00A10C10"/>
    <w:rsid w:val="00A11B61"/>
    <w:rsid w:val="00A1227A"/>
    <w:rsid w:val="00A14815"/>
    <w:rsid w:val="00A16F6C"/>
    <w:rsid w:val="00A17152"/>
    <w:rsid w:val="00A1768A"/>
    <w:rsid w:val="00A20B34"/>
    <w:rsid w:val="00A20C89"/>
    <w:rsid w:val="00A21856"/>
    <w:rsid w:val="00A23699"/>
    <w:rsid w:val="00A24D46"/>
    <w:rsid w:val="00A25C88"/>
    <w:rsid w:val="00A27BE4"/>
    <w:rsid w:val="00A31504"/>
    <w:rsid w:val="00A32FD5"/>
    <w:rsid w:val="00A354CB"/>
    <w:rsid w:val="00A35649"/>
    <w:rsid w:val="00A36592"/>
    <w:rsid w:val="00A37704"/>
    <w:rsid w:val="00A37FC1"/>
    <w:rsid w:val="00A42958"/>
    <w:rsid w:val="00A43BC3"/>
    <w:rsid w:val="00A51FC7"/>
    <w:rsid w:val="00A53237"/>
    <w:rsid w:val="00A5416C"/>
    <w:rsid w:val="00A54D86"/>
    <w:rsid w:val="00A6346A"/>
    <w:rsid w:val="00A649D8"/>
    <w:rsid w:val="00A64E0C"/>
    <w:rsid w:val="00A66145"/>
    <w:rsid w:val="00A717A4"/>
    <w:rsid w:val="00A75A07"/>
    <w:rsid w:val="00A83693"/>
    <w:rsid w:val="00A84DE8"/>
    <w:rsid w:val="00A8548E"/>
    <w:rsid w:val="00A85FD2"/>
    <w:rsid w:val="00A9003E"/>
    <w:rsid w:val="00A91D43"/>
    <w:rsid w:val="00A94648"/>
    <w:rsid w:val="00A95E90"/>
    <w:rsid w:val="00A95FF4"/>
    <w:rsid w:val="00A97A28"/>
    <w:rsid w:val="00AA071A"/>
    <w:rsid w:val="00AA12A9"/>
    <w:rsid w:val="00AA2DD3"/>
    <w:rsid w:val="00AA2F24"/>
    <w:rsid w:val="00AA351B"/>
    <w:rsid w:val="00AB20F7"/>
    <w:rsid w:val="00AB31D9"/>
    <w:rsid w:val="00AB4ED3"/>
    <w:rsid w:val="00AB74C8"/>
    <w:rsid w:val="00AC15C0"/>
    <w:rsid w:val="00AC1881"/>
    <w:rsid w:val="00AC3AFE"/>
    <w:rsid w:val="00AC47C6"/>
    <w:rsid w:val="00AC4937"/>
    <w:rsid w:val="00AC497D"/>
    <w:rsid w:val="00AC4AD6"/>
    <w:rsid w:val="00AC55D8"/>
    <w:rsid w:val="00AC6004"/>
    <w:rsid w:val="00AD3127"/>
    <w:rsid w:val="00AD34A7"/>
    <w:rsid w:val="00AD4596"/>
    <w:rsid w:val="00AD5C8E"/>
    <w:rsid w:val="00AD612C"/>
    <w:rsid w:val="00AE07C0"/>
    <w:rsid w:val="00AE140C"/>
    <w:rsid w:val="00AE371E"/>
    <w:rsid w:val="00AE523D"/>
    <w:rsid w:val="00AE60B3"/>
    <w:rsid w:val="00AF1069"/>
    <w:rsid w:val="00AF23D4"/>
    <w:rsid w:val="00AF2F3A"/>
    <w:rsid w:val="00AF3074"/>
    <w:rsid w:val="00AF35CC"/>
    <w:rsid w:val="00AF48A1"/>
    <w:rsid w:val="00AF79A9"/>
    <w:rsid w:val="00B019A2"/>
    <w:rsid w:val="00B020CA"/>
    <w:rsid w:val="00B0446A"/>
    <w:rsid w:val="00B04DD0"/>
    <w:rsid w:val="00B06B8E"/>
    <w:rsid w:val="00B11340"/>
    <w:rsid w:val="00B140BC"/>
    <w:rsid w:val="00B21431"/>
    <w:rsid w:val="00B23587"/>
    <w:rsid w:val="00B24F5C"/>
    <w:rsid w:val="00B24F86"/>
    <w:rsid w:val="00B24FEE"/>
    <w:rsid w:val="00B25545"/>
    <w:rsid w:val="00B25DB5"/>
    <w:rsid w:val="00B34BCA"/>
    <w:rsid w:val="00B3704D"/>
    <w:rsid w:val="00B371D5"/>
    <w:rsid w:val="00B37C06"/>
    <w:rsid w:val="00B437A8"/>
    <w:rsid w:val="00B437B2"/>
    <w:rsid w:val="00B4623F"/>
    <w:rsid w:val="00B47209"/>
    <w:rsid w:val="00B47B4C"/>
    <w:rsid w:val="00B47EAE"/>
    <w:rsid w:val="00B5002A"/>
    <w:rsid w:val="00B52177"/>
    <w:rsid w:val="00B53FE4"/>
    <w:rsid w:val="00B60FAD"/>
    <w:rsid w:val="00B61BE9"/>
    <w:rsid w:val="00B63ADB"/>
    <w:rsid w:val="00B63EFB"/>
    <w:rsid w:val="00B65AA4"/>
    <w:rsid w:val="00B65C2B"/>
    <w:rsid w:val="00B676DB"/>
    <w:rsid w:val="00B6797D"/>
    <w:rsid w:val="00B67A11"/>
    <w:rsid w:val="00B740CD"/>
    <w:rsid w:val="00B74FE8"/>
    <w:rsid w:val="00B75A95"/>
    <w:rsid w:val="00B8132A"/>
    <w:rsid w:val="00B813B7"/>
    <w:rsid w:val="00B819F3"/>
    <w:rsid w:val="00B84F94"/>
    <w:rsid w:val="00B90A07"/>
    <w:rsid w:val="00B91D1E"/>
    <w:rsid w:val="00B95A8D"/>
    <w:rsid w:val="00B97904"/>
    <w:rsid w:val="00BA1983"/>
    <w:rsid w:val="00BA1F83"/>
    <w:rsid w:val="00BA2222"/>
    <w:rsid w:val="00BA25F6"/>
    <w:rsid w:val="00BB742F"/>
    <w:rsid w:val="00BB74A1"/>
    <w:rsid w:val="00BC0AF2"/>
    <w:rsid w:val="00BC24AF"/>
    <w:rsid w:val="00BC61D7"/>
    <w:rsid w:val="00BC7843"/>
    <w:rsid w:val="00BD1A7D"/>
    <w:rsid w:val="00BD4699"/>
    <w:rsid w:val="00BD6317"/>
    <w:rsid w:val="00BD6CED"/>
    <w:rsid w:val="00BD7B38"/>
    <w:rsid w:val="00BE0B28"/>
    <w:rsid w:val="00BE1BAC"/>
    <w:rsid w:val="00BE2249"/>
    <w:rsid w:val="00BE3382"/>
    <w:rsid w:val="00BE67A8"/>
    <w:rsid w:val="00BE6907"/>
    <w:rsid w:val="00BF1C45"/>
    <w:rsid w:val="00BF22D3"/>
    <w:rsid w:val="00BF2323"/>
    <w:rsid w:val="00BF2D5D"/>
    <w:rsid w:val="00BF3B30"/>
    <w:rsid w:val="00BF5BD6"/>
    <w:rsid w:val="00BF63D3"/>
    <w:rsid w:val="00C04B28"/>
    <w:rsid w:val="00C04FD6"/>
    <w:rsid w:val="00C067E4"/>
    <w:rsid w:val="00C06C11"/>
    <w:rsid w:val="00C06CDF"/>
    <w:rsid w:val="00C077D9"/>
    <w:rsid w:val="00C125D1"/>
    <w:rsid w:val="00C15FC9"/>
    <w:rsid w:val="00C177FF"/>
    <w:rsid w:val="00C17870"/>
    <w:rsid w:val="00C17B90"/>
    <w:rsid w:val="00C21110"/>
    <w:rsid w:val="00C263CA"/>
    <w:rsid w:val="00C311FD"/>
    <w:rsid w:val="00C32A35"/>
    <w:rsid w:val="00C356FE"/>
    <w:rsid w:val="00C4015B"/>
    <w:rsid w:val="00C44B71"/>
    <w:rsid w:val="00C4585A"/>
    <w:rsid w:val="00C460DD"/>
    <w:rsid w:val="00C47435"/>
    <w:rsid w:val="00C47AE7"/>
    <w:rsid w:val="00C57EFC"/>
    <w:rsid w:val="00C608E5"/>
    <w:rsid w:val="00C62E63"/>
    <w:rsid w:val="00C676BE"/>
    <w:rsid w:val="00C701A5"/>
    <w:rsid w:val="00C706C5"/>
    <w:rsid w:val="00C747CA"/>
    <w:rsid w:val="00C76ACF"/>
    <w:rsid w:val="00C77A86"/>
    <w:rsid w:val="00C8105A"/>
    <w:rsid w:val="00C810F0"/>
    <w:rsid w:val="00C8201E"/>
    <w:rsid w:val="00C87F20"/>
    <w:rsid w:val="00C9184F"/>
    <w:rsid w:val="00C9279B"/>
    <w:rsid w:val="00C9281E"/>
    <w:rsid w:val="00C94C78"/>
    <w:rsid w:val="00C94D93"/>
    <w:rsid w:val="00C9607A"/>
    <w:rsid w:val="00C9776E"/>
    <w:rsid w:val="00CA178E"/>
    <w:rsid w:val="00CA50C0"/>
    <w:rsid w:val="00CA6678"/>
    <w:rsid w:val="00CB5113"/>
    <w:rsid w:val="00CC3F41"/>
    <w:rsid w:val="00CC436E"/>
    <w:rsid w:val="00CC5726"/>
    <w:rsid w:val="00CC59FD"/>
    <w:rsid w:val="00CD02F5"/>
    <w:rsid w:val="00CD11FD"/>
    <w:rsid w:val="00CD1CE4"/>
    <w:rsid w:val="00CD2A6C"/>
    <w:rsid w:val="00CD4ECF"/>
    <w:rsid w:val="00CD57E0"/>
    <w:rsid w:val="00CE1559"/>
    <w:rsid w:val="00CE164E"/>
    <w:rsid w:val="00CE1CAB"/>
    <w:rsid w:val="00CE7FAC"/>
    <w:rsid w:val="00CF1CEB"/>
    <w:rsid w:val="00CF7293"/>
    <w:rsid w:val="00D0003E"/>
    <w:rsid w:val="00D00725"/>
    <w:rsid w:val="00D011DA"/>
    <w:rsid w:val="00D047A9"/>
    <w:rsid w:val="00D0564A"/>
    <w:rsid w:val="00D12CB0"/>
    <w:rsid w:val="00D1580E"/>
    <w:rsid w:val="00D15A18"/>
    <w:rsid w:val="00D177BF"/>
    <w:rsid w:val="00D20153"/>
    <w:rsid w:val="00D2145A"/>
    <w:rsid w:val="00D2241B"/>
    <w:rsid w:val="00D23B0D"/>
    <w:rsid w:val="00D256AB"/>
    <w:rsid w:val="00D256C3"/>
    <w:rsid w:val="00D264A6"/>
    <w:rsid w:val="00D26FED"/>
    <w:rsid w:val="00D27BD7"/>
    <w:rsid w:val="00D30829"/>
    <w:rsid w:val="00D31448"/>
    <w:rsid w:val="00D34054"/>
    <w:rsid w:val="00D34571"/>
    <w:rsid w:val="00D36529"/>
    <w:rsid w:val="00D377B8"/>
    <w:rsid w:val="00D40C0E"/>
    <w:rsid w:val="00D419D1"/>
    <w:rsid w:val="00D422D6"/>
    <w:rsid w:val="00D44595"/>
    <w:rsid w:val="00D445F1"/>
    <w:rsid w:val="00D45B66"/>
    <w:rsid w:val="00D46FF4"/>
    <w:rsid w:val="00D470AF"/>
    <w:rsid w:val="00D50F72"/>
    <w:rsid w:val="00D53B21"/>
    <w:rsid w:val="00D55A99"/>
    <w:rsid w:val="00D55B58"/>
    <w:rsid w:val="00D55D94"/>
    <w:rsid w:val="00D562FE"/>
    <w:rsid w:val="00D56740"/>
    <w:rsid w:val="00D6072A"/>
    <w:rsid w:val="00D619FF"/>
    <w:rsid w:val="00D61E4F"/>
    <w:rsid w:val="00D63270"/>
    <w:rsid w:val="00D6570A"/>
    <w:rsid w:val="00D66C26"/>
    <w:rsid w:val="00D67DCE"/>
    <w:rsid w:val="00D70277"/>
    <w:rsid w:val="00D71347"/>
    <w:rsid w:val="00D716F2"/>
    <w:rsid w:val="00D732D1"/>
    <w:rsid w:val="00D75B16"/>
    <w:rsid w:val="00D76BCC"/>
    <w:rsid w:val="00D77DD3"/>
    <w:rsid w:val="00D8311E"/>
    <w:rsid w:val="00D83226"/>
    <w:rsid w:val="00D848A6"/>
    <w:rsid w:val="00D84C05"/>
    <w:rsid w:val="00D868E0"/>
    <w:rsid w:val="00D90E9C"/>
    <w:rsid w:val="00D976D3"/>
    <w:rsid w:val="00DA0B49"/>
    <w:rsid w:val="00DA70BB"/>
    <w:rsid w:val="00DB01AC"/>
    <w:rsid w:val="00DB024C"/>
    <w:rsid w:val="00DB3E01"/>
    <w:rsid w:val="00DB4803"/>
    <w:rsid w:val="00DB6382"/>
    <w:rsid w:val="00DC1371"/>
    <w:rsid w:val="00DC23B3"/>
    <w:rsid w:val="00DC2511"/>
    <w:rsid w:val="00DC27ED"/>
    <w:rsid w:val="00DC421D"/>
    <w:rsid w:val="00DC5992"/>
    <w:rsid w:val="00DC6888"/>
    <w:rsid w:val="00DC79D7"/>
    <w:rsid w:val="00DC7D24"/>
    <w:rsid w:val="00DD0FA0"/>
    <w:rsid w:val="00DD1858"/>
    <w:rsid w:val="00DD1F07"/>
    <w:rsid w:val="00DD7644"/>
    <w:rsid w:val="00DE2521"/>
    <w:rsid w:val="00DE388A"/>
    <w:rsid w:val="00DE47E7"/>
    <w:rsid w:val="00DE5353"/>
    <w:rsid w:val="00DE73D8"/>
    <w:rsid w:val="00DF1895"/>
    <w:rsid w:val="00DF4FD7"/>
    <w:rsid w:val="00DF7B11"/>
    <w:rsid w:val="00E00CDF"/>
    <w:rsid w:val="00E012A7"/>
    <w:rsid w:val="00E05905"/>
    <w:rsid w:val="00E11579"/>
    <w:rsid w:val="00E11D83"/>
    <w:rsid w:val="00E125B7"/>
    <w:rsid w:val="00E13B97"/>
    <w:rsid w:val="00E15871"/>
    <w:rsid w:val="00E24274"/>
    <w:rsid w:val="00E24ACB"/>
    <w:rsid w:val="00E25F56"/>
    <w:rsid w:val="00E318C6"/>
    <w:rsid w:val="00E354D4"/>
    <w:rsid w:val="00E35B3F"/>
    <w:rsid w:val="00E36DFE"/>
    <w:rsid w:val="00E4083F"/>
    <w:rsid w:val="00E41952"/>
    <w:rsid w:val="00E43515"/>
    <w:rsid w:val="00E44CFF"/>
    <w:rsid w:val="00E45303"/>
    <w:rsid w:val="00E45AEF"/>
    <w:rsid w:val="00E467AD"/>
    <w:rsid w:val="00E503C9"/>
    <w:rsid w:val="00E509DB"/>
    <w:rsid w:val="00E50BB7"/>
    <w:rsid w:val="00E52F14"/>
    <w:rsid w:val="00E53A8C"/>
    <w:rsid w:val="00E5768C"/>
    <w:rsid w:val="00E60199"/>
    <w:rsid w:val="00E601F0"/>
    <w:rsid w:val="00E61FFD"/>
    <w:rsid w:val="00E63C0C"/>
    <w:rsid w:val="00E63FD4"/>
    <w:rsid w:val="00E64066"/>
    <w:rsid w:val="00E643A4"/>
    <w:rsid w:val="00E711F1"/>
    <w:rsid w:val="00E72017"/>
    <w:rsid w:val="00E75067"/>
    <w:rsid w:val="00E76B7E"/>
    <w:rsid w:val="00E814E3"/>
    <w:rsid w:val="00E82DF7"/>
    <w:rsid w:val="00E82F65"/>
    <w:rsid w:val="00E8721F"/>
    <w:rsid w:val="00E90F7B"/>
    <w:rsid w:val="00E9598F"/>
    <w:rsid w:val="00E95AEE"/>
    <w:rsid w:val="00EA0689"/>
    <w:rsid w:val="00EA21B4"/>
    <w:rsid w:val="00EA4390"/>
    <w:rsid w:val="00EA623E"/>
    <w:rsid w:val="00EA7072"/>
    <w:rsid w:val="00EA7843"/>
    <w:rsid w:val="00EB1EEC"/>
    <w:rsid w:val="00EB3C7B"/>
    <w:rsid w:val="00EB45E0"/>
    <w:rsid w:val="00EB480D"/>
    <w:rsid w:val="00EB53BF"/>
    <w:rsid w:val="00EB5F8A"/>
    <w:rsid w:val="00EB61F0"/>
    <w:rsid w:val="00EB7D2B"/>
    <w:rsid w:val="00EC2227"/>
    <w:rsid w:val="00EC5B7A"/>
    <w:rsid w:val="00ED365C"/>
    <w:rsid w:val="00ED406F"/>
    <w:rsid w:val="00ED42D6"/>
    <w:rsid w:val="00ED43E6"/>
    <w:rsid w:val="00ED4F9E"/>
    <w:rsid w:val="00ED5967"/>
    <w:rsid w:val="00ED5BD5"/>
    <w:rsid w:val="00ED6BB3"/>
    <w:rsid w:val="00ED6D39"/>
    <w:rsid w:val="00EE0776"/>
    <w:rsid w:val="00EE3676"/>
    <w:rsid w:val="00EE5782"/>
    <w:rsid w:val="00EF310A"/>
    <w:rsid w:val="00EF365F"/>
    <w:rsid w:val="00EF44C3"/>
    <w:rsid w:val="00EF639D"/>
    <w:rsid w:val="00F018F2"/>
    <w:rsid w:val="00F018F9"/>
    <w:rsid w:val="00F0215C"/>
    <w:rsid w:val="00F03BE0"/>
    <w:rsid w:val="00F11C24"/>
    <w:rsid w:val="00F124DE"/>
    <w:rsid w:val="00F1285E"/>
    <w:rsid w:val="00F13EAC"/>
    <w:rsid w:val="00F16FDE"/>
    <w:rsid w:val="00F17720"/>
    <w:rsid w:val="00F177BA"/>
    <w:rsid w:val="00F2395B"/>
    <w:rsid w:val="00F26C37"/>
    <w:rsid w:val="00F306C4"/>
    <w:rsid w:val="00F30D2F"/>
    <w:rsid w:val="00F30E2F"/>
    <w:rsid w:val="00F32EE7"/>
    <w:rsid w:val="00F37C9C"/>
    <w:rsid w:val="00F405ED"/>
    <w:rsid w:val="00F41FA7"/>
    <w:rsid w:val="00F4242B"/>
    <w:rsid w:val="00F424C4"/>
    <w:rsid w:val="00F43AC6"/>
    <w:rsid w:val="00F4406E"/>
    <w:rsid w:val="00F44E03"/>
    <w:rsid w:val="00F469B9"/>
    <w:rsid w:val="00F46CE6"/>
    <w:rsid w:val="00F47B76"/>
    <w:rsid w:val="00F51D1E"/>
    <w:rsid w:val="00F53805"/>
    <w:rsid w:val="00F54BCB"/>
    <w:rsid w:val="00F576F6"/>
    <w:rsid w:val="00F57DB4"/>
    <w:rsid w:val="00F616F7"/>
    <w:rsid w:val="00F640E5"/>
    <w:rsid w:val="00F643ED"/>
    <w:rsid w:val="00F71A89"/>
    <w:rsid w:val="00F755D8"/>
    <w:rsid w:val="00F7593C"/>
    <w:rsid w:val="00F76A03"/>
    <w:rsid w:val="00F81C65"/>
    <w:rsid w:val="00F81DE9"/>
    <w:rsid w:val="00F900D3"/>
    <w:rsid w:val="00F95795"/>
    <w:rsid w:val="00F95E05"/>
    <w:rsid w:val="00FA3693"/>
    <w:rsid w:val="00FA3713"/>
    <w:rsid w:val="00FA40E3"/>
    <w:rsid w:val="00FA75A9"/>
    <w:rsid w:val="00FA7E5D"/>
    <w:rsid w:val="00FC419F"/>
    <w:rsid w:val="00FC4499"/>
    <w:rsid w:val="00FC4CD0"/>
    <w:rsid w:val="00FC5829"/>
    <w:rsid w:val="00FC5D26"/>
    <w:rsid w:val="00FC6B6A"/>
    <w:rsid w:val="00FD0A20"/>
    <w:rsid w:val="00FD3021"/>
    <w:rsid w:val="00FD341E"/>
    <w:rsid w:val="00FD35E8"/>
    <w:rsid w:val="00FD4104"/>
    <w:rsid w:val="00FD4C1D"/>
    <w:rsid w:val="00FE1DC7"/>
    <w:rsid w:val="00FE2802"/>
    <w:rsid w:val="00FE2AC3"/>
    <w:rsid w:val="00FE2FD3"/>
    <w:rsid w:val="00FE62DD"/>
    <w:rsid w:val="00FF0551"/>
    <w:rsid w:val="00FF0DE6"/>
    <w:rsid w:val="00FF1094"/>
    <w:rsid w:val="00FF3550"/>
    <w:rsid w:val="00FF5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paragraph" w:styleId="1">
    <w:name w:val="heading 1"/>
    <w:basedOn w:val="a1"/>
    <w:next w:val="a1"/>
    <w:qFormat/>
    <w:rsid w:val="004D1ED4"/>
    <w:pPr>
      <w:keepNext/>
      <w:ind w:left="1680"/>
      <w:outlineLvl w:val="0"/>
    </w:pPr>
    <w:rPr>
      <w:rFonts w:ascii="標楷體" w:eastAsia="標楷體" w:hAnsi="標楷體"/>
      <w:sz w:val="28"/>
      <w:szCs w:val="28"/>
    </w:rPr>
  </w:style>
  <w:style w:type="paragraph" w:styleId="2">
    <w:name w:val="heading 2"/>
    <w:aliases w:val="標題 2 字元"/>
    <w:basedOn w:val="a1"/>
    <w:next w:val="a1"/>
    <w:qFormat/>
    <w:rsid w:val="004D1ED4"/>
    <w:pPr>
      <w:keepNext/>
      <w:numPr>
        <w:ilvl w:val="1"/>
        <w:numId w:val="27"/>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qFormat/>
    <w:rsid w:val="004D1ED4"/>
    <w:pPr>
      <w:keepNext/>
      <w:numPr>
        <w:ilvl w:val="2"/>
        <w:numId w:val="27"/>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qFormat/>
    <w:rsid w:val="004D1ED4"/>
    <w:pPr>
      <w:keepNext/>
      <w:numPr>
        <w:ilvl w:val="3"/>
        <w:numId w:val="27"/>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qFormat/>
    <w:rsid w:val="004D1ED4"/>
    <w:pPr>
      <w:keepNext/>
      <w:numPr>
        <w:ilvl w:val="4"/>
        <w:numId w:val="27"/>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qFormat/>
    <w:rsid w:val="004D1ED4"/>
    <w:pPr>
      <w:keepNext/>
      <w:numPr>
        <w:ilvl w:val="5"/>
        <w:numId w:val="27"/>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qFormat/>
    <w:rsid w:val="004D1ED4"/>
    <w:pPr>
      <w:keepNext/>
      <w:numPr>
        <w:ilvl w:val="6"/>
        <w:numId w:val="27"/>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qFormat/>
    <w:rsid w:val="004D1ED4"/>
    <w:pPr>
      <w:keepNext/>
      <w:numPr>
        <w:ilvl w:val="7"/>
        <w:numId w:val="27"/>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qFormat/>
    <w:rsid w:val="004D1ED4"/>
    <w:pPr>
      <w:keepNext/>
      <w:numPr>
        <w:ilvl w:val="8"/>
        <w:numId w:val="27"/>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center"/>
    </w:pPr>
    <w:rPr>
      <w:rFonts w:eastAsia="標楷體"/>
      <w:sz w:val="30"/>
    </w:rPr>
  </w:style>
  <w:style w:type="paragraph" w:styleId="20">
    <w:name w:val="Body Text 2"/>
    <w:basedOn w:val="a1"/>
    <w:rPr>
      <w:rFonts w:eastAsia="標楷體"/>
      <w:sz w:val="32"/>
    </w:rPr>
  </w:style>
  <w:style w:type="paragraph" w:styleId="a7">
    <w:name w:val="Body Text Indent"/>
    <w:basedOn w:val="a1"/>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1"/>
    <w:link w:val="22"/>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1"/>
    <w:pPr>
      <w:ind w:leftChars="266" w:left="638" w:firstLineChars="200" w:firstLine="560"/>
    </w:pPr>
    <w:rPr>
      <w:rFonts w:eastAsia="標楷體"/>
      <w:sz w:val="28"/>
    </w:rPr>
  </w:style>
  <w:style w:type="paragraph" w:styleId="a8">
    <w:name w:val="header"/>
    <w:basedOn w:val="a1"/>
    <w:pPr>
      <w:tabs>
        <w:tab w:val="center" w:pos="4153"/>
        <w:tab w:val="right" w:pos="8306"/>
      </w:tabs>
      <w:snapToGrid w:val="0"/>
    </w:pPr>
    <w:rPr>
      <w:sz w:val="20"/>
      <w:szCs w:val="20"/>
    </w:rPr>
  </w:style>
  <w:style w:type="paragraph" w:styleId="a9">
    <w:name w:val="footer"/>
    <w:basedOn w:val="a1"/>
    <w:pPr>
      <w:tabs>
        <w:tab w:val="center" w:pos="4153"/>
        <w:tab w:val="right" w:pos="8306"/>
      </w:tabs>
      <w:snapToGrid w:val="0"/>
    </w:pPr>
    <w:rPr>
      <w:sz w:val="20"/>
      <w:szCs w:val="20"/>
    </w:rPr>
  </w:style>
  <w:style w:type="character" w:styleId="aa">
    <w:name w:val="page number"/>
    <w:basedOn w:val="a2"/>
  </w:style>
  <w:style w:type="paragraph" w:customStyle="1" w:styleId="70">
    <w:name w:val="7"/>
    <w:basedOn w:val="a1"/>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一內文"/>
    <w:basedOn w:val="a1"/>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1"/>
    <w:rsid w:val="005E73FA"/>
    <w:pPr>
      <w:kinsoku w:val="0"/>
      <w:adjustRightInd w:val="0"/>
      <w:spacing w:line="360" w:lineRule="exact"/>
      <w:ind w:left="1361" w:hanging="1361"/>
      <w:textAlignment w:val="baseline"/>
    </w:pPr>
    <w:rPr>
      <w:rFonts w:eastAsia="全真楷書"/>
      <w:spacing w:val="14"/>
      <w:kern w:val="0"/>
      <w:szCs w:val="20"/>
    </w:rPr>
  </w:style>
  <w:style w:type="table" w:styleId="ac">
    <w:name w:val="Table Grid"/>
    <w:basedOn w:val="a3"/>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rsid w:val="002C0AC7"/>
    <w:pPr>
      <w:jc w:val="right"/>
    </w:pPr>
  </w:style>
  <w:style w:type="character" w:customStyle="1" w:styleId="ae">
    <w:name w:val="日期 字元"/>
    <w:link w:val="ad"/>
    <w:rsid w:val="002C0AC7"/>
    <w:rPr>
      <w:kern w:val="2"/>
      <w:sz w:val="24"/>
      <w:szCs w:val="24"/>
    </w:rPr>
  </w:style>
  <w:style w:type="paragraph" w:customStyle="1" w:styleId="xl44">
    <w:name w:val="xl44"/>
    <w:basedOn w:val="a1"/>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1"/>
    <w:rsid w:val="004D1ED4"/>
    <w:pPr>
      <w:spacing w:after="120"/>
    </w:pPr>
    <w:rPr>
      <w:sz w:val="16"/>
      <w:szCs w:val="16"/>
    </w:rPr>
  </w:style>
  <w:style w:type="paragraph" w:styleId="HTML">
    <w:name w:val="HTML Preformatted"/>
    <w:basedOn w:val="a1"/>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
    <w:name w:val="Block Text"/>
    <w:basedOn w:val="a1"/>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0">
    <w:name w:val="內文一"/>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1">
    <w:name w:val="(一)"/>
    <w:basedOn w:val="a1"/>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2">
    <w:name w:val="表格文字"/>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1"/>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1"/>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1"/>
    <w:rsid w:val="004D1ED4"/>
    <w:pPr>
      <w:spacing w:before="0" w:after="120" w:line="480" w:lineRule="exact"/>
      <w:ind w:left="1361" w:firstLine="533"/>
    </w:pPr>
  </w:style>
  <w:style w:type="paragraph" w:customStyle="1" w:styleId="12">
    <w:name w:val="表格文字1"/>
    <w:basedOn w:val="a1"/>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1"/>
    <w:rsid w:val="004D1ED4"/>
    <w:pPr>
      <w:autoSpaceDE w:val="0"/>
      <w:autoSpaceDN w:val="0"/>
      <w:adjustRightInd w:val="0"/>
      <w:spacing w:before="100" w:after="100"/>
    </w:pPr>
    <w:rPr>
      <w:kern w:val="0"/>
      <w:sz w:val="28"/>
      <w:szCs w:val="20"/>
    </w:rPr>
  </w:style>
  <w:style w:type="paragraph" w:customStyle="1" w:styleId="13">
    <w:name w:val="純文字1"/>
    <w:basedOn w:val="a1"/>
    <w:rsid w:val="004D1ED4"/>
    <w:pPr>
      <w:adjustRightInd w:val="0"/>
      <w:textAlignment w:val="baseline"/>
    </w:pPr>
    <w:rPr>
      <w:rFonts w:ascii="細明體" w:eastAsia="細明體" w:hAnsi="Courier New"/>
      <w:szCs w:val="20"/>
    </w:rPr>
  </w:style>
  <w:style w:type="paragraph" w:customStyle="1" w:styleId="af3">
    <w:name w:val="分項段落"/>
    <w:basedOn w:val="a1"/>
    <w:rsid w:val="004D1ED4"/>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4">
    <w:name w:val="第一層"/>
    <w:basedOn w:val="1"/>
    <w:rsid w:val="004D1ED4"/>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5">
    <w:name w:val="第二層"/>
    <w:basedOn w:val="2"/>
    <w:rsid w:val="004D1ED4"/>
    <w:pPr>
      <w:numPr>
        <w:ilvl w:val="0"/>
        <w:numId w:val="0"/>
      </w:numPr>
      <w:tabs>
        <w:tab w:val="num" w:pos="2218"/>
      </w:tabs>
      <w:spacing w:before="0" w:after="0" w:line="240" w:lineRule="auto"/>
      <w:ind w:left="2218" w:hanging="480"/>
      <w:jc w:val="both"/>
    </w:pPr>
    <w:rPr>
      <w:bCs/>
      <w:kern w:val="2"/>
    </w:rPr>
  </w:style>
  <w:style w:type="paragraph" w:customStyle="1" w:styleId="af6">
    <w:name w:val="第三層"/>
    <w:basedOn w:val="af7"/>
    <w:rsid w:val="004D1ED4"/>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7">
    <w:name w:val="List Number"/>
    <w:basedOn w:val="a1"/>
    <w:rsid w:val="004D1ED4"/>
    <w:pPr>
      <w:tabs>
        <w:tab w:val="num" w:pos="720"/>
      </w:tabs>
      <w:ind w:left="720" w:hanging="720"/>
    </w:pPr>
    <w:rPr>
      <w:szCs w:val="20"/>
    </w:rPr>
  </w:style>
  <w:style w:type="paragraph" w:customStyle="1" w:styleId="af8">
    <w:name w:val="目錄一"/>
    <w:basedOn w:val="a1"/>
    <w:rsid w:val="004D1ED4"/>
    <w:pPr>
      <w:spacing w:line="360" w:lineRule="auto"/>
      <w:jc w:val="center"/>
    </w:pPr>
    <w:rPr>
      <w:rFonts w:ascii="標楷體" w:eastAsia="標楷體"/>
      <w:sz w:val="32"/>
      <w:szCs w:val="20"/>
      <w:shd w:val="pct15" w:color="auto" w:fill="FFFFFF"/>
    </w:rPr>
  </w:style>
  <w:style w:type="paragraph" w:customStyle="1" w:styleId="af9">
    <w:name w:val="第一條"/>
    <w:basedOn w:val="a1"/>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a">
    <w:name w:val="條"/>
    <w:basedOn w:val="a1"/>
    <w:rsid w:val="004D1ED4"/>
    <w:pPr>
      <w:ind w:left="266" w:hanging="266"/>
      <w:jc w:val="both"/>
    </w:pPr>
    <w:rPr>
      <w:rFonts w:eastAsia="標楷體"/>
      <w:sz w:val="28"/>
      <w:szCs w:val="20"/>
    </w:rPr>
  </w:style>
  <w:style w:type="paragraph" w:customStyle="1" w:styleId="afb">
    <w:name w:val="條１"/>
    <w:basedOn w:val="afa"/>
    <w:rsid w:val="004D1ED4"/>
    <w:pPr>
      <w:ind w:firstLine="560"/>
    </w:pPr>
  </w:style>
  <w:style w:type="paragraph" w:customStyle="1" w:styleId="100">
    <w:name w:val="100"/>
    <w:basedOn w:val="a1"/>
    <w:rsid w:val="004D1ED4"/>
    <w:pPr>
      <w:tabs>
        <w:tab w:val="num" w:pos="1680"/>
      </w:tabs>
      <w:spacing w:line="420" w:lineRule="exact"/>
      <w:ind w:left="1680" w:hanging="720"/>
      <w:jc w:val="both"/>
    </w:pPr>
    <w:rPr>
      <w:rFonts w:ascii="標楷體" w:eastAsia="標楷體"/>
      <w:sz w:val="28"/>
      <w:szCs w:val="20"/>
    </w:rPr>
  </w:style>
  <w:style w:type="paragraph" w:customStyle="1" w:styleId="afc">
    <w:name w:val="條文三"/>
    <w:basedOn w:val="a1"/>
    <w:rsid w:val="004D1ED4"/>
    <w:pPr>
      <w:tabs>
        <w:tab w:val="num" w:pos="720"/>
      </w:tabs>
      <w:adjustRightInd w:val="0"/>
      <w:ind w:left="720" w:right="57" w:hanging="720"/>
      <w:jc w:val="both"/>
      <w:textAlignment w:val="baseline"/>
    </w:pPr>
    <w:rPr>
      <w:rFonts w:ascii="全真楷書" w:eastAsia="全真楷書"/>
      <w:sz w:val="28"/>
      <w:szCs w:val="20"/>
    </w:rPr>
  </w:style>
  <w:style w:type="paragraph" w:customStyle="1" w:styleId="23">
    <w:name w:val="樣式2"/>
    <w:basedOn w:val="a1"/>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1"/>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1"/>
    <w:rsid w:val="004D1ED4"/>
    <w:pPr>
      <w:adjustRightInd w:val="0"/>
      <w:textAlignment w:val="baseline"/>
    </w:pPr>
    <w:rPr>
      <w:rFonts w:eastAsia="細明體"/>
      <w:kern w:val="0"/>
      <w:position w:val="-24"/>
      <w:sz w:val="20"/>
      <w:szCs w:val="20"/>
    </w:rPr>
  </w:style>
  <w:style w:type="paragraph" w:customStyle="1" w:styleId="a0">
    <w:name w:val="項目點縮"/>
    <w:basedOn w:val="a1"/>
    <w:rsid w:val="004D1ED4"/>
    <w:pPr>
      <w:numPr>
        <w:numId w:val="28"/>
      </w:numPr>
    </w:pPr>
    <w:rPr>
      <w:szCs w:val="20"/>
    </w:rPr>
  </w:style>
  <w:style w:type="paragraph" w:styleId="afe">
    <w:name w:val="annotation text"/>
    <w:basedOn w:val="a1"/>
    <w:link w:val="aff"/>
    <w:semiHidden/>
    <w:rsid w:val="004D1ED4"/>
    <w:pPr>
      <w:adjustRightInd w:val="0"/>
      <w:spacing w:line="360" w:lineRule="atLeast"/>
      <w:textAlignment w:val="baseline"/>
    </w:pPr>
    <w:rPr>
      <w:kern w:val="0"/>
      <w:szCs w:val="20"/>
    </w:rPr>
  </w:style>
  <w:style w:type="paragraph" w:styleId="Web">
    <w:name w:val="Normal (Web)"/>
    <w:basedOn w:val="a1"/>
    <w:rsid w:val="004D1ED4"/>
    <w:pPr>
      <w:widowControl/>
      <w:spacing w:before="100" w:beforeAutospacing="1" w:after="100" w:afterAutospacing="1"/>
    </w:pPr>
    <w:rPr>
      <w:rFonts w:ascii="Arial Unicode MS" w:eastAsia="Arial Unicode MS" w:hAnsi="Arial Unicode MS" w:cs="Arial Unicode MS"/>
      <w:kern w:val="0"/>
    </w:rPr>
  </w:style>
  <w:style w:type="paragraph" w:styleId="aff0">
    <w:name w:val="Normal Indent"/>
    <w:basedOn w:val="a1"/>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1">
    <w:name w:val="Emphasis"/>
    <w:qFormat/>
    <w:rsid w:val="004D1ED4"/>
    <w:rPr>
      <w:i/>
      <w:iCs/>
    </w:rPr>
  </w:style>
  <w:style w:type="character" w:styleId="aff2">
    <w:name w:val="Hyperlink"/>
    <w:rsid w:val="004D1ED4"/>
    <w:rPr>
      <w:color w:val="0000FF"/>
      <w:u w:val="single"/>
    </w:rPr>
  </w:style>
  <w:style w:type="character" w:styleId="aff3">
    <w:name w:val="annotation reference"/>
    <w:rsid w:val="00BC61D7"/>
    <w:rPr>
      <w:sz w:val="18"/>
      <w:szCs w:val="18"/>
    </w:rPr>
  </w:style>
  <w:style w:type="paragraph" w:styleId="aff4">
    <w:name w:val="annotation subject"/>
    <w:basedOn w:val="afe"/>
    <w:next w:val="afe"/>
    <w:link w:val="aff5"/>
    <w:rsid w:val="00BC61D7"/>
    <w:pPr>
      <w:adjustRightInd/>
      <w:spacing w:line="240" w:lineRule="auto"/>
      <w:textAlignment w:val="auto"/>
    </w:pPr>
    <w:rPr>
      <w:b/>
      <w:bCs/>
      <w:kern w:val="2"/>
      <w:szCs w:val="24"/>
    </w:rPr>
  </w:style>
  <w:style w:type="character" w:customStyle="1" w:styleId="aff">
    <w:name w:val="註解文字 字元"/>
    <w:link w:val="afe"/>
    <w:semiHidden/>
    <w:rsid w:val="00BC61D7"/>
    <w:rPr>
      <w:sz w:val="24"/>
    </w:rPr>
  </w:style>
  <w:style w:type="character" w:customStyle="1" w:styleId="aff5">
    <w:name w:val="註解主旨 字元"/>
    <w:link w:val="aff4"/>
    <w:rsid w:val="00BC61D7"/>
    <w:rPr>
      <w:b/>
      <w:bCs/>
      <w:kern w:val="2"/>
      <w:sz w:val="24"/>
      <w:szCs w:val="24"/>
    </w:rPr>
  </w:style>
  <w:style w:type="paragraph" w:styleId="aff6">
    <w:name w:val="Balloon Text"/>
    <w:basedOn w:val="a1"/>
    <w:link w:val="aff7"/>
    <w:rsid w:val="00BC61D7"/>
    <w:rPr>
      <w:rFonts w:ascii="Cambria" w:hAnsi="Cambria"/>
      <w:sz w:val="18"/>
      <w:szCs w:val="18"/>
    </w:rPr>
  </w:style>
  <w:style w:type="character" w:customStyle="1" w:styleId="aff7">
    <w:name w:val="註解方塊文字 字元"/>
    <w:link w:val="aff6"/>
    <w:rsid w:val="00BC61D7"/>
    <w:rPr>
      <w:rFonts w:ascii="Cambria" w:eastAsia="新細明體" w:hAnsi="Cambria" w:cs="Times New Roman"/>
      <w:kern w:val="2"/>
      <w:sz w:val="18"/>
      <w:szCs w:val="18"/>
    </w:rPr>
  </w:style>
  <w:style w:type="paragraph" w:styleId="aff8">
    <w:name w:val="Revision"/>
    <w:hidden/>
    <w:uiPriority w:val="99"/>
    <w:semiHidden/>
    <w:rsid w:val="00BC61D7"/>
    <w:rPr>
      <w:kern w:val="2"/>
      <w:sz w:val="24"/>
      <w:szCs w:val="24"/>
    </w:rPr>
  </w:style>
  <w:style w:type="paragraph" w:styleId="aff9">
    <w:name w:val="List Paragraph"/>
    <w:basedOn w:val="a1"/>
    <w:uiPriority w:val="99"/>
    <w:qFormat/>
    <w:rsid w:val="001860EE"/>
    <w:pPr>
      <w:widowControl/>
      <w:ind w:leftChars="200" w:left="480"/>
    </w:pPr>
    <w:rPr>
      <w:rFonts w:ascii="Calibri" w:hAnsi="Calibri" w:cs="新細明體"/>
      <w:kern w:val="0"/>
    </w:rPr>
  </w:style>
  <w:style w:type="paragraph" w:customStyle="1" w:styleId="a">
    <w:name w:val="一"/>
    <w:basedOn w:val="a1"/>
    <w:rsid w:val="001A079E"/>
    <w:pPr>
      <w:numPr>
        <w:numId w:val="41"/>
      </w:numPr>
    </w:pPr>
    <w:rPr>
      <w:rFonts w:ascii="Calibri" w:hAnsi="Calibri"/>
      <w:szCs w:val="22"/>
    </w:rPr>
  </w:style>
  <w:style w:type="character" w:customStyle="1" w:styleId="22">
    <w:name w:val="本文縮排 2 字元"/>
    <w:link w:val="21"/>
    <w:rsid w:val="00344214"/>
    <w:rPr>
      <w:rFonts w:ascii="標楷體" w:eastAsia="標楷體" w:hAnsi="標楷體"/>
      <w:kern w:val="2"/>
      <w:sz w:val="28"/>
      <w:szCs w:val="24"/>
    </w:rPr>
  </w:style>
  <w:style w:type="character" w:customStyle="1" w:styleId="a6">
    <w:name w:val="本文 字元"/>
    <w:link w:val="a5"/>
    <w:rsid w:val="00344214"/>
    <w:rPr>
      <w:rFonts w:eastAsia="標楷體"/>
      <w:kern w:val="2"/>
      <w:sz w:val="30"/>
      <w:szCs w:val="24"/>
    </w:rPr>
  </w:style>
  <w:style w:type="paragraph" w:customStyle="1" w:styleId="affa">
    <w:name w:val="字元 字元 字元 字元 字元 字元"/>
    <w:basedOn w:val="a1"/>
    <w:autoRedefine/>
    <w:rsid w:val="001336F3"/>
    <w:pPr>
      <w:snapToGrid w:val="0"/>
      <w:spacing w:line="280" w:lineRule="exact"/>
      <w:ind w:left="504" w:hangingChars="200" w:hanging="504"/>
      <w:jc w:val="both"/>
    </w:pPr>
    <w:rPr>
      <w:rFonts w:eastAsia="標楷體" w:hAnsi="標楷體"/>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paragraph" w:styleId="1">
    <w:name w:val="heading 1"/>
    <w:basedOn w:val="a1"/>
    <w:next w:val="a1"/>
    <w:qFormat/>
    <w:rsid w:val="004D1ED4"/>
    <w:pPr>
      <w:keepNext/>
      <w:ind w:left="1680"/>
      <w:outlineLvl w:val="0"/>
    </w:pPr>
    <w:rPr>
      <w:rFonts w:ascii="標楷體" w:eastAsia="標楷體" w:hAnsi="標楷體"/>
      <w:sz w:val="28"/>
      <w:szCs w:val="28"/>
    </w:rPr>
  </w:style>
  <w:style w:type="paragraph" w:styleId="2">
    <w:name w:val="heading 2"/>
    <w:aliases w:val="標題 2 字元"/>
    <w:basedOn w:val="a1"/>
    <w:next w:val="a1"/>
    <w:qFormat/>
    <w:rsid w:val="004D1ED4"/>
    <w:pPr>
      <w:keepNext/>
      <w:numPr>
        <w:ilvl w:val="1"/>
        <w:numId w:val="27"/>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qFormat/>
    <w:rsid w:val="004D1ED4"/>
    <w:pPr>
      <w:keepNext/>
      <w:numPr>
        <w:ilvl w:val="2"/>
        <w:numId w:val="27"/>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qFormat/>
    <w:rsid w:val="004D1ED4"/>
    <w:pPr>
      <w:keepNext/>
      <w:numPr>
        <w:ilvl w:val="3"/>
        <w:numId w:val="27"/>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qFormat/>
    <w:rsid w:val="004D1ED4"/>
    <w:pPr>
      <w:keepNext/>
      <w:numPr>
        <w:ilvl w:val="4"/>
        <w:numId w:val="27"/>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qFormat/>
    <w:rsid w:val="004D1ED4"/>
    <w:pPr>
      <w:keepNext/>
      <w:numPr>
        <w:ilvl w:val="5"/>
        <w:numId w:val="27"/>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qFormat/>
    <w:rsid w:val="004D1ED4"/>
    <w:pPr>
      <w:keepNext/>
      <w:numPr>
        <w:ilvl w:val="6"/>
        <w:numId w:val="27"/>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qFormat/>
    <w:rsid w:val="004D1ED4"/>
    <w:pPr>
      <w:keepNext/>
      <w:numPr>
        <w:ilvl w:val="7"/>
        <w:numId w:val="27"/>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qFormat/>
    <w:rsid w:val="004D1ED4"/>
    <w:pPr>
      <w:keepNext/>
      <w:numPr>
        <w:ilvl w:val="8"/>
        <w:numId w:val="27"/>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center"/>
    </w:pPr>
    <w:rPr>
      <w:rFonts w:eastAsia="標楷體"/>
      <w:sz w:val="30"/>
    </w:rPr>
  </w:style>
  <w:style w:type="paragraph" w:styleId="20">
    <w:name w:val="Body Text 2"/>
    <w:basedOn w:val="a1"/>
    <w:rPr>
      <w:rFonts w:eastAsia="標楷體"/>
      <w:sz w:val="32"/>
    </w:rPr>
  </w:style>
  <w:style w:type="paragraph" w:styleId="a7">
    <w:name w:val="Body Text Indent"/>
    <w:basedOn w:val="a1"/>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1"/>
    <w:link w:val="22"/>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1"/>
    <w:pPr>
      <w:ind w:leftChars="266" w:left="638" w:firstLineChars="200" w:firstLine="560"/>
    </w:pPr>
    <w:rPr>
      <w:rFonts w:eastAsia="標楷體"/>
      <w:sz w:val="28"/>
    </w:rPr>
  </w:style>
  <w:style w:type="paragraph" w:styleId="a8">
    <w:name w:val="header"/>
    <w:basedOn w:val="a1"/>
    <w:pPr>
      <w:tabs>
        <w:tab w:val="center" w:pos="4153"/>
        <w:tab w:val="right" w:pos="8306"/>
      </w:tabs>
      <w:snapToGrid w:val="0"/>
    </w:pPr>
    <w:rPr>
      <w:sz w:val="20"/>
      <w:szCs w:val="20"/>
    </w:rPr>
  </w:style>
  <w:style w:type="paragraph" w:styleId="a9">
    <w:name w:val="footer"/>
    <w:basedOn w:val="a1"/>
    <w:pPr>
      <w:tabs>
        <w:tab w:val="center" w:pos="4153"/>
        <w:tab w:val="right" w:pos="8306"/>
      </w:tabs>
      <w:snapToGrid w:val="0"/>
    </w:pPr>
    <w:rPr>
      <w:sz w:val="20"/>
      <w:szCs w:val="20"/>
    </w:rPr>
  </w:style>
  <w:style w:type="character" w:styleId="aa">
    <w:name w:val="page number"/>
    <w:basedOn w:val="a2"/>
  </w:style>
  <w:style w:type="paragraph" w:customStyle="1" w:styleId="70">
    <w:name w:val="7"/>
    <w:basedOn w:val="a1"/>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一內文"/>
    <w:basedOn w:val="a1"/>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1"/>
    <w:rsid w:val="005E73FA"/>
    <w:pPr>
      <w:kinsoku w:val="0"/>
      <w:adjustRightInd w:val="0"/>
      <w:spacing w:line="360" w:lineRule="exact"/>
      <w:ind w:left="1361" w:hanging="1361"/>
      <w:textAlignment w:val="baseline"/>
    </w:pPr>
    <w:rPr>
      <w:rFonts w:eastAsia="全真楷書"/>
      <w:spacing w:val="14"/>
      <w:kern w:val="0"/>
      <w:szCs w:val="20"/>
    </w:rPr>
  </w:style>
  <w:style w:type="table" w:styleId="ac">
    <w:name w:val="Table Grid"/>
    <w:basedOn w:val="a3"/>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rsid w:val="002C0AC7"/>
    <w:pPr>
      <w:jc w:val="right"/>
    </w:pPr>
  </w:style>
  <w:style w:type="character" w:customStyle="1" w:styleId="ae">
    <w:name w:val="日期 字元"/>
    <w:link w:val="ad"/>
    <w:rsid w:val="002C0AC7"/>
    <w:rPr>
      <w:kern w:val="2"/>
      <w:sz w:val="24"/>
      <w:szCs w:val="24"/>
    </w:rPr>
  </w:style>
  <w:style w:type="paragraph" w:customStyle="1" w:styleId="xl44">
    <w:name w:val="xl44"/>
    <w:basedOn w:val="a1"/>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1"/>
    <w:rsid w:val="004D1ED4"/>
    <w:pPr>
      <w:spacing w:after="120"/>
    </w:pPr>
    <w:rPr>
      <w:sz w:val="16"/>
      <w:szCs w:val="16"/>
    </w:rPr>
  </w:style>
  <w:style w:type="paragraph" w:styleId="HTML">
    <w:name w:val="HTML Preformatted"/>
    <w:basedOn w:val="a1"/>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
    <w:name w:val="Block Text"/>
    <w:basedOn w:val="a1"/>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0">
    <w:name w:val="內文一"/>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1">
    <w:name w:val="(一)"/>
    <w:basedOn w:val="a1"/>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2">
    <w:name w:val="表格文字"/>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1"/>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1"/>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1"/>
    <w:rsid w:val="004D1ED4"/>
    <w:pPr>
      <w:spacing w:before="0" w:after="120" w:line="480" w:lineRule="exact"/>
      <w:ind w:left="1361" w:firstLine="533"/>
    </w:pPr>
  </w:style>
  <w:style w:type="paragraph" w:customStyle="1" w:styleId="12">
    <w:name w:val="表格文字1"/>
    <w:basedOn w:val="a1"/>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1"/>
    <w:rsid w:val="004D1ED4"/>
    <w:pPr>
      <w:autoSpaceDE w:val="0"/>
      <w:autoSpaceDN w:val="0"/>
      <w:adjustRightInd w:val="0"/>
      <w:spacing w:before="100" w:after="100"/>
    </w:pPr>
    <w:rPr>
      <w:kern w:val="0"/>
      <w:sz w:val="28"/>
      <w:szCs w:val="20"/>
    </w:rPr>
  </w:style>
  <w:style w:type="paragraph" w:customStyle="1" w:styleId="13">
    <w:name w:val="純文字1"/>
    <w:basedOn w:val="a1"/>
    <w:rsid w:val="004D1ED4"/>
    <w:pPr>
      <w:adjustRightInd w:val="0"/>
      <w:textAlignment w:val="baseline"/>
    </w:pPr>
    <w:rPr>
      <w:rFonts w:ascii="細明體" w:eastAsia="細明體" w:hAnsi="Courier New"/>
      <w:szCs w:val="20"/>
    </w:rPr>
  </w:style>
  <w:style w:type="paragraph" w:customStyle="1" w:styleId="af3">
    <w:name w:val="分項段落"/>
    <w:basedOn w:val="a1"/>
    <w:rsid w:val="004D1ED4"/>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4">
    <w:name w:val="第一層"/>
    <w:basedOn w:val="1"/>
    <w:rsid w:val="004D1ED4"/>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5">
    <w:name w:val="第二層"/>
    <w:basedOn w:val="2"/>
    <w:rsid w:val="004D1ED4"/>
    <w:pPr>
      <w:numPr>
        <w:ilvl w:val="0"/>
        <w:numId w:val="0"/>
      </w:numPr>
      <w:tabs>
        <w:tab w:val="num" w:pos="2218"/>
      </w:tabs>
      <w:spacing w:before="0" w:after="0" w:line="240" w:lineRule="auto"/>
      <w:ind w:left="2218" w:hanging="480"/>
      <w:jc w:val="both"/>
    </w:pPr>
    <w:rPr>
      <w:bCs/>
      <w:kern w:val="2"/>
    </w:rPr>
  </w:style>
  <w:style w:type="paragraph" w:customStyle="1" w:styleId="af6">
    <w:name w:val="第三層"/>
    <w:basedOn w:val="af7"/>
    <w:rsid w:val="004D1ED4"/>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7">
    <w:name w:val="List Number"/>
    <w:basedOn w:val="a1"/>
    <w:rsid w:val="004D1ED4"/>
    <w:pPr>
      <w:tabs>
        <w:tab w:val="num" w:pos="720"/>
      </w:tabs>
      <w:ind w:left="720" w:hanging="720"/>
    </w:pPr>
    <w:rPr>
      <w:szCs w:val="20"/>
    </w:rPr>
  </w:style>
  <w:style w:type="paragraph" w:customStyle="1" w:styleId="af8">
    <w:name w:val="目錄一"/>
    <w:basedOn w:val="a1"/>
    <w:rsid w:val="004D1ED4"/>
    <w:pPr>
      <w:spacing w:line="360" w:lineRule="auto"/>
      <w:jc w:val="center"/>
    </w:pPr>
    <w:rPr>
      <w:rFonts w:ascii="標楷體" w:eastAsia="標楷體"/>
      <w:sz w:val="32"/>
      <w:szCs w:val="20"/>
      <w:shd w:val="pct15" w:color="auto" w:fill="FFFFFF"/>
    </w:rPr>
  </w:style>
  <w:style w:type="paragraph" w:customStyle="1" w:styleId="af9">
    <w:name w:val="第一條"/>
    <w:basedOn w:val="a1"/>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a">
    <w:name w:val="條"/>
    <w:basedOn w:val="a1"/>
    <w:rsid w:val="004D1ED4"/>
    <w:pPr>
      <w:ind w:left="266" w:hanging="266"/>
      <w:jc w:val="both"/>
    </w:pPr>
    <w:rPr>
      <w:rFonts w:eastAsia="標楷體"/>
      <w:sz w:val="28"/>
      <w:szCs w:val="20"/>
    </w:rPr>
  </w:style>
  <w:style w:type="paragraph" w:customStyle="1" w:styleId="afb">
    <w:name w:val="條１"/>
    <w:basedOn w:val="afa"/>
    <w:rsid w:val="004D1ED4"/>
    <w:pPr>
      <w:ind w:firstLine="560"/>
    </w:pPr>
  </w:style>
  <w:style w:type="paragraph" w:customStyle="1" w:styleId="100">
    <w:name w:val="100"/>
    <w:basedOn w:val="a1"/>
    <w:rsid w:val="004D1ED4"/>
    <w:pPr>
      <w:tabs>
        <w:tab w:val="num" w:pos="1680"/>
      </w:tabs>
      <w:spacing w:line="420" w:lineRule="exact"/>
      <w:ind w:left="1680" w:hanging="720"/>
      <w:jc w:val="both"/>
    </w:pPr>
    <w:rPr>
      <w:rFonts w:ascii="標楷體" w:eastAsia="標楷體"/>
      <w:sz w:val="28"/>
      <w:szCs w:val="20"/>
    </w:rPr>
  </w:style>
  <w:style w:type="paragraph" w:customStyle="1" w:styleId="afc">
    <w:name w:val="條文三"/>
    <w:basedOn w:val="a1"/>
    <w:rsid w:val="004D1ED4"/>
    <w:pPr>
      <w:tabs>
        <w:tab w:val="num" w:pos="720"/>
      </w:tabs>
      <w:adjustRightInd w:val="0"/>
      <w:ind w:left="720" w:right="57" w:hanging="720"/>
      <w:jc w:val="both"/>
      <w:textAlignment w:val="baseline"/>
    </w:pPr>
    <w:rPr>
      <w:rFonts w:ascii="全真楷書" w:eastAsia="全真楷書"/>
      <w:sz w:val="28"/>
      <w:szCs w:val="20"/>
    </w:rPr>
  </w:style>
  <w:style w:type="paragraph" w:customStyle="1" w:styleId="23">
    <w:name w:val="樣式2"/>
    <w:basedOn w:val="a1"/>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1"/>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1"/>
    <w:rsid w:val="004D1ED4"/>
    <w:pPr>
      <w:adjustRightInd w:val="0"/>
      <w:textAlignment w:val="baseline"/>
    </w:pPr>
    <w:rPr>
      <w:rFonts w:eastAsia="細明體"/>
      <w:kern w:val="0"/>
      <w:position w:val="-24"/>
      <w:sz w:val="20"/>
      <w:szCs w:val="20"/>
    </w:rPr>
  </w:style>
  <w:style w:type="paragraph" w:customStyle="1" w:styleId="a0">
    <w:name w:val="項目點縮"/>
    <w:basedOn w:val="a1"/>
    <w:rsid w:val="004D1ED4"/>
    <w:pPr>
      <w:numPr>
        <w:numId w:val="28"/>
      </w:numPr>
    </w:pPr>
    <w:rPr>
      <w:szCs w:val="20"/>
    </w:rPr>
  </w:style>
  <w:style w:type="paragraph" w:styleId="afe">
    <w:name w:val="annotation text"/>
    <w:basedOn w:val="a1"/>
    <w:link w:val="aff"/>
    <w:semiHidden/>
    <w:rsid w:val="004D1ED4"/>
    <w:pPr>
      <w:adjustRightInd w:val="0"/>
      <w:spacing w:line="360" w:lineRule="atLeast"/>
      <w:textAlignment w:val="baseline"/>
    </w:pPr>
    <w:rPr>
      <w:kern w:val="0"/>
      <w:szCs w:val="20"/>
    </w:rPr>
  </w:style>
  <w:style w:type="paragraph" w:styleId="Web">
    <w:name w:val="Normal (Web)"/>
    <w:basedOn w:val="a1"/>
    <w:rsid w:val="004D1ED4"/>
    <w:pPr>
      <w:widowControl/>
      <w:spacing w:before="100" w:beforeAutospacing="1" w:after="100" w:afterAutospacing="1"/>
    </w:pPr>
    <w:rPr>
      <w:rFonts w:ascii="Arial Unicode MS" w:eastAsia="Arial Unicode MS" w:hAnsi="Arial Unicode MS" w:cs="Arial Unicode MS"/>
      <w:kern w:val="0"/>
    </w:rPr>
  </w:style>
  <w:style w:type="paragraph" w:styleId="aff0">
    <w:name w:val="Normal Indent"/>
    <w:basedOn w:val="a1"/>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1">
    <w:name w:val="Emphasis"/>
    <w:qFormat/>
    <w:rsid w:val="004D1ED4"/>
    <w:rPr>
      <w:i/>
      <w:iCs/>
    </w:rPr>
  </w:style>
  <w:style w:type="character" w:styleId="aff2">
    <w:name w:val="Hyperlink"/>
    <w:rsid w:val="004D1ED4"/>
    <w:rPr>
      <w:color w:val="0000FF"/>
      <w:u w:val="single"/>
    </w:rPr>
  </w:style>
  <w:style w:type="character" w:styleId="aff3">
    <w:name w:val="annotation reference"/>
    <w:rsid w:val="00BC61D7"/>
    <w:rPr>
      <w:sz w:val="18"/>
      <w:szCs w:val="18"/>
    </w:rPr>
  </w:style>
  <w:style w:type="paragraph" w:styleId="aff4">
    <w:name w:val="annotation subject"/>
    <w:basedOn w:val="afe"/>
    <w:next w:val="afe"/>
    <w:link w:val="aff5"/>
    <w:rsid w:val="00BC61D7"/>
    <w:pPr>
      <w:adjustRightInd/>
      <w:spacing w:line="240" w:lineRule="auto"/>
      <w:textAlignment w:val="auto"/>
    </w:pPr>
    <w:rPr>
      <w:b/>
      <w:bCs/>
      <w:kern w:val="2"/>
      <w:szCs w:val="24"/>
    </w:rPr>
  </w:style>
  <w:style w:type="character" w:customStyle="1" w:styleId="aff">
    <w:name w:val="註解文字 字元"/>
    <w:link w:val="afe"/>
    <w:semiHidden/>
    <w:rsid w:val="00BC61D7"/>
    <w:rPr>
      <w:sz w:val="24"/>
    </w:rPr>
  </w:style>
  <w:style w:type="character" w:customStyle="1" w:styleId="aff5">
    <w:name w:val="註解主旨 字元"/>
    <w:link w:val="aff4"/>
    <w:rsid w:val="00BC61D7"/>
    <w:rPr>
      <w:b/>
      <w:bCs/>
      <w:kern w:val="2"/>
      <w:sz w:val="24"/>
      <w:szCs w:val="24"/>
    </w:rPr>
  </w:style>
  <w:style w:type="paragraph" w:styleId="aff6">
    <w:name w:val="Balloon Text"/>
    <w:basedOn w:val="a1"/>
    <w:link w:val="aff7"/>
    <w:rsid w:val="00BC61D7"/>
    <w:rPr>
      <w:rFonts w:ascii="Cambria" w:hAnsi="Cambria"/>
      <w:sz w:val="18"/>
      <w:szCs w:val="18"/>
    </w:rPr>
  </w:style>
  <w:style w:type="character" w:customStyle="1" w:styleId="aff7">
    <w:name w:val="註解方塊文字 字元"/>
    <w:link w:val="aff6"/>
    <w:rsid w:val="00BC61D7"/>
    <w:rPr>
      <w:rFonts w:ascii="Cambria" w:eastAsia="新細明體" w:hAnsi="Cambria" w:cs="Times New Roman"/>
      <w:kern w:val="2"/>
      <w:sz w:val="18"/>
      <w:szCs w:val="18"/>
    </w:rPr>
  </w:style>
  <w:style w:type="paragraph" w:styleId="aff8">
    <w:name w:val="Revision"/>
    <w:hidden/>
    <w:uiPriority w:val="99"/>
    <w:semiHidden/>
    <w:rsid w:val="00BC61D7"/>
    <w:rPr>
      <w:kern w:val="2"/>
      <w:sz w:val="24"/>
      <w:szCs w:val="24"/>
    </w:rPr>
  </w:style>
  <w:style w:type="paragraph" w:styleId="aff9">
    <w:name w:val="List Paragraph"/>
    <w:basedOn w:val="a1"/>
    <w:uiPriority w:val="99"/>
    <w:qFormat/>
    <w:rsid w:val="001860EE"/>
    <w:pPr>
      <w:widowControl/>
      <w:ind w:leftChars="200" w:left="480"/>
    </w:pPr>
    <w:rPr>
      <w:rFonts w:ascii="Calibri" w:hAnsi="Calibri" w:cs="新細明體"/>
      <w:kern w:val="0"/>
    </w:rPr>
  </w:style>
  <w:style w:type="paragraph" w:customStyle="1" w:styleId="a">
    <w:name w:val="一"/>
    <w:basedOn w:val="a1"/>
    <w:rsid w:val="001A079E"/>
    <w:pPr>
      <w:numPr>
        <w:numId w:val="41"/>
      </w:numPr>
    </w:pPr>
    <w:rPr>
      <w:rFonts w:ascii="Calibri" w:hAnsi="Calibri"/>
      <w:szCs w:val="22"/>
    </w:rPr>
  </w:style>
  <w:style w:type="character" w:customStyle="1" w:styleId="22">
    <w:name w:val="本文縮排 2 字元"/>
    <w:link w:val="21"/>
    <w:rsid w:val="00344214"/>
    <w:rPr>
      <w:rFonts w:ascii="標楷體" w:eastAsia="標楷體" w:hAnsi="標楷體"/>
      <w:kern w:val="2"/>
      <w:sz w:val="28"/>
      <w:szCs w:val="24"/>
    </w:rPr>
  </w:style>
  <w:style w:type="character" w:customStyle="1" w:styleId="a6">
    <w:name w:val="本文 字元"/>
    <w:link w:val="a5"/>
    <w:rsid w:val="00344214"/>
    <w:rPr>
      <w:rFonts w:eastAsia="標楷體"/>
      <w:kern w:val="2"/>
      <w:sz w:val="30"/>
      <w:szCs w:val="24"/>
    </w:rPr>
  </w:style>
  <w:style w:type="paragraph" w:customStyle="1" w:styleId="affa">
    <w:name w:val="字元 字元 字元 字元 字元 字元"/>
    <w:basedOn w:val="a1"/>
    <w:autoRedefine/>
    <w:rsid w:val="001336F3"/>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704446647">
      <w:bodyDiv w:val="1"/>
      <w:marLeft w:val="0"/>
      <w:marRight w:val="0"/>
      <w:marTop w:val="0"/>
      <w:marBottom w:val="0"/>
      <w:divBdr>
        <w:top w:val="none" w:sz="0" w:space="0" w:color="auto"/>
        <w:left w:val="none" w:sz="0" w:space="0" w:color="auto"/>
        <w:bottom w:val="none" w:sz="0" w:space="0" w:color="auto"/>
        <w:right w:val="none" w:sz="0" w:space="0" w:color="auto"/>
      </w:divBdr>
    </w:div>
    <w:div w:id="1102870658">
      <w:bodyDiv w:val="1"/>
      <w:marLeft w:val="0"/>
      <w:marRight w:val="0"/>
      <w:marTop w:val="0"/>
      <w:marBottom w:val="0"/>
      <w:divBdr>
        <w:top w:val="none" w:sz="0" w:space="0" w:color="auto"/>
        <w:left w:val="none" w:sz="0" w:space="0" w:color="auto"/>
        <w:bottom w:val="none" w:sz="0" w:space="0" w:color="auto"/>
        <w:right w:val="none" w:sz="0" w:space="0" w:color="auto"/>
      </w:divBdr>
    </w:div>
    <w:div w:id="1166021854">
      <w:bodyDiv w:val="1"/>
      <w:marLeft w:val="0"/>
      <w:marRight w:val="0"/>
      <w:marTop w:val="0"/>
      <w:marBottom w:val="0"/>
      <w:divBdr>
        <w:top w:val="none" w:sz="0" w:space="0" w:color="auto"/>
        <w:left w:val="none" w:sz="0" w:space="0" w:color="auto"/>
        <w:bottom w:val="none" w:sz="0" w:space="0" w:color="auto"/>
        <w:right w:val="none" w:sz="0" w:space="0" w:color="auto"/>
      </w:divBdr>
    </w:div>
    <w:div w:id="1290747600">
      <w:bodyDiv w:val="1"/>
      <w:marLeft w:val="0"/>
      <w:marRight w:val="0"/>
      <w:marTop w:val="0"/>
      <w:marBottom w:val="0"/>
      <w:divBdr>
        <w:top w:val="none" w:sz="0" w:space="0" w:color="auto"/>
        <w:left w:val="none" w:sz="0" w:space="0" w:color="auto"/>
        <w:bottom w:val="none" w:sz="0" w:space="0" w:color="auto"/>
        <w:right w:val="none" w:sz="0" w:space="0" w:color="auto"/>
      </w:divBdr>
    </w:div>
    <w:div w:id="1361518021">
      <w:bodyDiv w:val="1"/>
      <w:marLeft w:val="0"/>
      <w:marRight w:val="0"/>
      <w:marTop w:val="0"/>
      <w:marBottom w:val="0"/>
      <w:divBdr>
        <w:top w:val="none" w:sz="0" w:space="0" w:color="auto"/>
        <w:left w:val="none" w:sz="0" w:space="0" w:color="auto"/>
        <w:bottom w:val="none" w:sz="0" w:space="0" w:color="auto"/>
        <w:right w:val="none" w:sz="0" w:space="0" w:color="auto"/>
      </w:divBdr>
    </w:div>
    <w:div w:id="1461142375">
      <w:bodyDiv w:val="1"/>
      <w:marLeft w:val="0"/>
      <w:marRight w:val="0"/>
      <w:marTop w:val="0"/>
      <w:marBottom w:val="0"/>
      <w:divBdr>
        <w:top w:val="none" w:sz="0" w:space="0" w:color="auto"/>
        <w:left w:val="none" w:sz="0" w:space="0" w:color="auto"/>
        <w:bottom w:val="none" w:sz="0" w:space="0" w:color="auto"/>
        <w:right w:val="none" w:sz="0" w:space="0" w:color="auto"/>
      </w:divBdr>
    </w:div>
    <w:div w:id="156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5843-A5DA-4B71-B098-CE7789E1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1824</Words>
  <Characters>10399</Characters>
  <Application>Microsoft Office Word</Application>
  <DocSecurity>0</DocSecurity>
  <Lines>86</Lines>
  <Paragraphs>24</Paragraphs>
  <ScaleCrop>false</ScaleCrop>
  <Company>DOH</Company>
  <LinksUpToDate>false</LinksUpToDate>
  <CharactersWithSpaces>12199</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朱津豪</cp:lastModifiedBy>
  <cp:revision>3</cp:revision>
  <cp:lastPrinted>2020-09-29T08:27:00Z</cp:lastPrinted>
  <dcterms:created xsi:type="dcterms:W3CDTF">2020-09-29T08:57:00Z</dcterms:created>
  <dcterms:modified xsi:type="dcterms:W3CDTF">2020-10-12T10:39:00Z</dcterms:modified>
</cp:coreProperties>
</file>