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D190A" w14:textId="683A3C13" w:rsidR="00C64AC0" w:rsidRPr="003A1121" w:rsidRDefault="002B4BD0" w:rsidP="003A1121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26"/>
          <w:szCs w:val="26"/>
        </w:rPr>
      </w:pPr>
      <w:r w:rsidRPr="003A1121">
        <w:rPr>
          <w:rFonts w:ascii="Times New Roman" w:eastAsia="標楷體" w:hAnsi="Times New Roman" w:cs="Times New Roman"/>
          <w:b/>
          <w:bCs/>
          <w:noProof/>
          <w:color w:val="0D0D0D" w:themeColor="text1" w:themeTint="F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8BB78" wp14:editId="4B3B1CBB">
                <wp:simplePos x="0" y="0"/>
                <wp:positionH relativeFrom="column">
                  <wp:posOffset>105410</wp:posOffset>
                </wp:positionH>
                <wp:positionV relativeFrom="paragraph">
                  <wp:posOffset>-354330</wp:posOffset>
                </wp:positionV>
                <wp:extent cx="5730240" cy="746760"/>
                <wp:effectExtent l="0" t="0" r="381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A0623" w14:textId="34099B03" w:rsidR="002B4BD0" w:rsidRDefault="002B4BD0" w:rsidP="00A03749">
                            <w:pPr>
                              <w:pStyle w:val="a3"/>
                              <w:spacing w:line="440" w:lineRule="exact"/>
                              <w:ind w:right="4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MOHW 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 FDA No.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highlight w:val="lightGray"/>
                              </w:rPr>
                              <w:t xml:space="preserve">1091105341 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Announcement dated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highlight w:val="lightGray"/>
                              </w:rPr>
                              <w:t>August 31,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highlight w:val="lightGray"/>
                              </w:rPr>
                              <w:t>20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 “</w:t>
                            </w:r>
                          </w:p>
                          <w:p w14:paraId="1FC9AB99" w14:textId="2D75A575" w:rsidR="002B4BD0" w:rsidRPr="004512CC" w:rsidRDefault="002B4BD0" w:rsidP="00A03749">
                            <w:pPr>
                              <w:pStyle w:val="a3"/>
                              <w:spacing w:line="440" w:lineRule="exact"/>
                              <w:ind w:right="403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D0D0D" w:themeColor="text1" w:themeTint="F2"/>
                                <w:sz w:val="26"/>
                                <w:szCs w:val="26"/>
                                <w:u w:val="single"/>
                              </w:rPr>
                              <w:t>Notices for the application of Plant master file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>”</w:t>
                            </w:r>
                            <w:r w:rsidRPr="00490C93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 </w:t>
                            </w:r>
                            <w:r w:rsidRPr="00A037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490C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Form A</w:t>
                            </w:r>
                            <w:r w:rsidRPr="00A037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lightGray"/>
                              </w:rPr>
                              <w:t xml:space="preserve">  revised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8BB7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.3pt;margin-top:-27.9pt;width:451.2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nYumwIAABMFAAAOAAAAZHJzL2Uyb0RvYy54bWysVEtu2zAQ3RfoHQjuHUmu/JFgOcinLgqk&#10;HyDtAWiSsohSpErSltKg6wI9QLruAXqAHig5R4dU7KifRVFUC4rkDB9n5r3h4rirJdpxY4VWBU6O&#10;Yoy4opoJtSnw2zer0Rwj64hiRGrFC3zFLT5ePn60aJucj3WlJeMGAYiyedsUuHKuyaPI0orXxB7p&#10;hiswltrUxMHSbCJmSAvotYzGcTyNWm1YYzTl1sLueW/Ey4Bflpy6V2VpuUOywBCbC6MJ49qP0XJB&#10;8o0hTSXofRjkH6KoiVBw6QHqnDiCtkb8BlULarTVpTuiuo50WQrKQw6QTRL/ks1lRRoecoHi2OZQ&#10;Jvv/YOnL3WuDBAPuMFKkBorubj7dfvtyd/P99utnlPgKtY3NwfGyAVfXnerOe/tsbXOh6TuLlD6r&#10;iNrwE2N0W3HCIMJwMhoc7XGsB1m3LzSDq8jW6QDUlab2gFAQBOjA1NWBHd45RGFzMnsSj1MwUbDN&#10;0ulsGuiLSL4/3RjrnnFdIz8psAH2AzrZXVgHeYDr3iVEr6VgKyFlWJjN+kwatCOglFX4fOpwxA7d&#10;pPLOSvtjvbnfgSDhDm/z4Qbmr7MEwj0dZ6PVdD4bpat0Mspm8XwUJ9lpNo3TLD1fffQBJmleCca4&#10;uhCK71WYpH/H8n0/9PoJOkRtgbPJeNJTNIzeDpOMw/enJGvhoCmlqAs8PziR3BP7VDFIm+SOCNnP&#10;o5/DDyWDGuz/oSpBBp75XgOuW3eA4rWx1uwKBGE08AXUwksCk0qbDxi10JUFtu+3xHCM5HMFosqS&#10;1CvAhUU6mY1hYYaW9dBCFAWoAjuM+umZ61t/2xixqeCmXsZKn4AQSxE08hAVpOAX0HkhmftXwrf2&#10;cB28Ht6y5Q8AAAD//wMAUEsDBBQABgAIAAAAIQD/S2sk3QAAAAkBAAAPAAAAZHJzL2Rvd25yZXYu&#10;eG1sTI9BTsMwEEX3SNzBGiQ2qHWCiNuEOBUggdi29ABOPE0i4nEUu016e4YVLL/m68975W5xg7jg&#10;FHpPGtJ1AgKp8banVsPx6321BRGiIWsGT6jhigF21e1NaQrrZ9rj5RBbwSMUCqOhi3EspAxNh86E&#10;tR+R+HbykzOR49RKO5mZx90gH5NESWd64g+dGfGtw+b7cHYaTp/zQ5bP9Uc8bvZP6tX0m9pftb6/&#10;W16eQURc4l8ZfvEZHSpmqv2ZbBADZ6W4qWGVZazAhTzNWa7WoNItyKqU/w2qHwAAAP//AwBQSwEC&#10;LQAUAAYACAAAACEAtoM4kv4AAADhAQAAEwAAAAAAAAAAAAAAAAAAAAAAW0NvbnRlbnRfVHlwZXNd&#10;LnhtbFBLAQItABQABgAIAAAAIQA4/SH/1gAAAJQBAAALAAAAAAAAAAAAAAAAAC8BAABfcmVscy8u&#10;cmVsc1BLAQItABQABgAIAAAAIQA09nYumwIAABMFAAAOAAAAAAAAAAAAAAAAAC4CAABkcnMvZTJv&#10;RG9jLnhtbFBLAQItABQABgAIAAAAIQD/S2sk3QAAAAkBAAAPAAAAAAAAAAAAAAAAAPUEAABkcnMv&#10;ZG93bnJldi54bWxQSwUGAAAAAAQABADzAAAA/wUAAAAA&#10;" stroked="f">
                <v:textbox>
                  <w:txbxContent>
                    <w:p w14:paraId="586A0623" w14:textId="34099B03" w:rsidR="002B4BD0" w:rsidRDefault="002B4BD0" w:rsidP="00A03749">
                      <w:pPr>
                        <w:pStyle w:val="a3"/>
                        <w:spacing w:line="440" w:lineRule="exact"/>
                        <w:ind w:right="4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MOHW </w:t>
                      </w:r>
                      <w:r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 FDA No. </w:t>
                      </w:r>
                      <w:r>
                        <w:rPr>
                          <w:rFonts w:ascii="Times New Roman" w:hAnsi="Times New Roman" w:cs="Times New Roman" w:hint="eastAsia"/>
                          <w:highlight w:val="lightGray"/>
                        </w:rPr>
                        <w:t xml:space="preserve">1091105341 </w:t>
                      </w:r>
                      <w:r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Announcement dated </w:t>
                      </w:r>
                      <w:r>
                        <w:rPr>
                          <w:rFonts w:ascii="Times New Roman" w:hAnsi="Times New Roman" w:cs="Times New Roman" w:hint="eastAsia"/>
                          <w:highlight w:val="lightGray"/>
                        </w:rPr>
                        <w:t>August 31,</w:t>
                      </w:r>
                      <w:r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 w:hint="eastAsia"/>
                          <w:highlight w:val="lightGray"/>
                        </w:rPr>
                        <w:t>20</w:t>
                      </w:r>
                      <w:r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 “</w:t>
                      </w:r>
                    </w:p>
                    <w:p w14:paraId="1FC9AB99" w14:textId="2D75A575" w:rsidR="002B4BD0" w:rsidRPr="004512CC" w:rsidRDefault="002B4BD0" w:rsidP="00A03749">
                      <w:pPr>
                        <w:pStyle w:val="a3"/>
                        <w:spacing w:line="440" w:lineRule="exact"/>
                        <w:ind w:right="403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D0D0D" w:themeColor="text1" w:themeTint="F2"/>
                          <w:sz w:val="26"/>
                          <w:szCs w:val="26"/>
                          <w:u w:val="single"/>
                        </w:rPr>
                        <w:t>Notices for the application of Plant master file</w:t>
                      </w:r>
                      <w:r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>”</w:t>
                      </w:r>
                      <w:r w:rsidRPr="00490C93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 </w:t>
                      </w:r>
                      <w:r w:rsidRPr="00A03749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490C93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Form A</w:t>
                      </w:r>
                      <w:r w:rsidRPr="00A03749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lightGray"/>
                        </w:rPr>
                        <w:t xml:space="preserve">  revised version</w:t>
                      </w:r>
                    </w:p>
                  </w:txbxContent>
                </v:textbox>
              </v:shape>
            </w:pict>
          </mc:Fallback>
        </mc:AlternateContent>
      </w:r>
      <w:r w:rsidR="00C64AC0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Food and Drug Administration, Ministry of Health and Welfare</w:t>
      </w:r>
    </w:p>
    <w:p w14:paraId="0CA69B82" w14:textId="77777777" w:rsidR="008F1829" w:rsidRDefault="008F1829" w:rsidP="003A1121">
      <w:pPr>
        <w:snapToGrid w:val="0"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</w:p>
    <w:p w14:paraId="6EA87BE7" w14:textId="77777777" w:rsidR="008F1829" w:rsidRDefault="008F1829" w:rsidP="003A1121">
      <w:pPr>
        <w:snapToGrid w:val="0"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</w:p>
    <w:p w14:paraId="50A6372A" w14:textId="77777777" w:rsidR="00C64AC0" w:rsidRPr="003A1121" w:rsidRDefault="00C64AC0" w:rsidP="003A1121">
      <w:pPr>
        <w:snapToGrid w:val="0"/>
        <w:spacing w:line="240" w:lineRule="atLeast"/>
        <w:jc w:val="center"/>
        <w:outlineLvl w:val="0"/>
        <w:rPr>
          <w:rFonts w:ascii="Times New Roman" w:eastAsia="標楷體" w:hAnsi="Times New Roman" w:cs="Times New Roman"/>
          <w:b/>
          <w:bCs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Application Form for Plant Master File (PMF) Review for Foreign Pharmaceutical </w:t>
      </w:r>
      <w:r w:rsidR="00F2486C" w:rsidRPr="003A1121">
        <w:rPr>
          <w:rFonts w:ascii="Times New Roman" w:hAnsi="Times New Roman" w:cs="Times New Roman" w:hint="eastAsia"/>
          <w:b/>
          <w:bCs/>
          <w:color w:val="0D0D0D" w:themeColor="text1" w:themeTint="F2"/>
          <w:sz w:val="26"/>
          <w:szCs w:val="26"/>
        </w:rPr>
        <w:t>Manufacturers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655"/>
      </w:tblGrid>
      <w:tr w:rsidR="00C64AC0" w:rsidRPr="003A1121" w14:paraId="706EFD93" w14:textId="77777777" w:rsidTr="00F833EE">
        <w:trPr>
          <w:trHeight w:val="525"/>
        </w:trPr>
        <w:tc>
          <w:tcPr>
            <w:tcW w:w="3261" w:type="dxa"/>
            <w:shd w:val="clear" w:color="auto" w:fill="auto"/>
            <w:vAlign w:val="center"/>
          </w:tcPr>
          <w:p w14:paraId="139F35FB" w14:textId="77777777" w:rsidR="00C64AC0" w:rsidRPr="003A1121" w:rsidRDefault="00C64AC0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Date of Application</w:t>
            </w:r>
          </w:p>
        </w:tc>
        <w:tc>
          <w:tcPr>
            <w:tcW w:w="7655" w:type="dxa"/>
            <w:shd w:val="clear" w:color="auto" w:fill="auto"/>
          </w:tcPr>
          <w:p w14:paraId="5DE68AFD" w14:textId="77777777" w:rsidR="00C64AC0" w:rsidRPr="003A1121" w:rsidRDefault="00C64AC0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1837919305" w:edGrp="everyone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MM</w:t>
            </w:r>
            <w:permEnd w:id="1837919305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permStart w:id="1515861347" w:edGrp="everyone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DD</w:t>
            </w:r>
            <w:permEnd w:id="1515861347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permStart w:id="904807746" w:edGrp="everyone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YYYY</w:t>
            </w:r>
            <w:permEnd w:id="904807746"/>
          </w:p>
        </w:tc>
      </w:tr>
      <w:tr w:rsidR="00C64AC0" w:rsidRPr="003A1121" w14:paraId="05267952" w14:textId="77777777" w:rsidTr="00F833EE">
        <w:tc>
          <w:tcPr>
            <w:tcW w:w="3261" w:type="dxa"/>
            <w:shd w:val="clear" w:color="auto" w:fill="auto"/>
            <w:vAlign w:val="center"/>
          </w:tcPr>
          <w:p w14:paraId="6D02DF4B" w14:textId="77777777" w:rsidR="00C64AC0" w:rsidRPr="003A1121" w:rsidRDefault="00C64AC0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Applicant</w:t>
            </w:r>
          </w:p>
        </w:tc>
        <w:tc>
          <w:tcPr>
            <w:tcW w:w="7655" w:type="dxa"/>
            <w:shd w:val="clear" w:color="auto" w:fill="auto"/>
          </w:tcPr>
          <w:p w14:paraId="223D39DB" w14:textId="5D0F10D4" w:rsidR="00C64AC0" w:rsidRPr="003A1121" w:rsidRDefault="004B0056" w:rsidP="004B005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135528867" w:edGrp="everyone"/>
            <w:r>
              <w:rPr>
                <w:rFonts w:ascii="新細明體" w:eastAsia="新細明體" w:hAnsi="新細明體" w:cs="Times New Roman" w:hint="eastAsia"/>
                <w:color w:val="0D0D0D" w:themeColor="text1" w:themeTint="F2"/>
                <w:sz w:val="26"/>
                <w:szCs w:val="26"/>
              </w:rPr>
              <w:t>□</w:t>
            </w:r>
            <w:permEnd w:id="135528867"/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Name:</w:t>
            </w:r>
            <w:permStart w:id="1977225986" w:edGrp="everyone"/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  </w:t>
            </w:r>
            <w:permEnd w:id="1977225986"/>
          </w:p>
          <w:p w14:paraId="21E158E8" w14:textId="77777777" w:rsidR="00C64AC0" w:rsidRPr="003A1121" w:rsidRDefault="00C64AC0" w:rsidP="003A1121">
            <w:pPr>
              <w:snapToGrid w:val="0"/>
              <w:spacing w:line="240" w:lineRule="atLeast"/>
              <w:ind w:left="482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F2486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Business</w:t>
            </w:r>
            <w:r w:rsidR="00F2486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License No. of Distributor Pharmaceutical Company </w:t>
            </w:r>
            <w:permStart w:id="1744048628" w:edGrp="everyone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________________</w:t>
            </w:r>
            <w:permEnd w:id="1744048628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5D1C87A8" w14:textId="3F03E828" w:rsidR="00C64AC0" w:rsidRPr="003A1121" w:rsidRDefault="004B0056" w:rsidP="004B005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154942054" w:edGrp="everyone"/>
            <w:r>
              <w:rPr>
                <w:rFonts w:ascii="新細明體" w:eastAsia="新細明體" w:hAnsi="新細明體" w:cs="Times New Roman" w:hint="eastAsia"/>
                <w:color w:val="0D0D0D" w:themeColor="text1" w:themeTint="F2"/>
                <w:sz w:val="26"/>
                <w:szCs w:val="26"/>
              </w:rPr>
              <w:t>□</w:t>
            </w:r>
            <w:permEnd w:id="154942054"/>
            <w:r w:rsidR="006928CE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Contact</w:t>
            </w:r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permStart w:id="915540930" w:edGrp="everyone"/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ermEnd w:id="915540930"/>
          </w:p>
          <w:p w14:paraId="2A8D2DE5" w14:textId="5108E85F" w:rsidR="00C64AC0" w:rsidRPr="003A1121" w:rsidRDefault="004B0056" w:rsidP="004B005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671757359" w:edGrp="everyone"/>
            <w:r>
              <w:rPr>
                <w:rFonts w:ascii="新細明體" w:eastAsia="新細明體" w:hAnsi="新細明體" w:cs="Times New Roman" w:hint="eastAsia"/>
                <w:color w:val="0D0D0D" w:themeColor="text1" w:themeTint="F2"/>
                <w:sz w:val="26"/>
                <w:szCs w:val="26"/>
              </w:rPr>
              <w:t>□</w:t>
            </w:r>
            <w:permEnd w:id="671757359"/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Telephone/Email:</w:t>
            </w:r>
            <w:permStart w:id="323432928" w:edGrp="everyone"/>
            <w:r w:rsidR="003966A2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ermEnd w:id="323432928"/>
          </w:p>
        </w:tc>
      </w:tr>
      <w:tr w:rsidR="00C64AC0" w:rsidRPr="003A1121" w14:paraId="620B42C2" w14:textId="77777777" w:rsidTr="00F833EE">
        <w:tc>
          <w:tcPr>
            <w:tcW w:w="3261" w:type="dxa"/>
            <w:shd w:val="clear" w:color="auto" w:fill="auto"/>
            <w:vAlign w:val="center"/>
          </w:tcPr>
          <w:p w14:paraId="3008EB13" w14:textId="7EECBE78" w:rsidR="00C64AC0" w:rsidRPr="003A1121" w:rsidRDefault="00C64AC0" w:rsidP="006F58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*Submission </w:t>
            </w:r>
            <w:r w:rsidR="006F5815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Serial</w:t>
            </w:r>
            <w:r w:rsidR="006F581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No.</w:t>
            </w:r>
          </w:p>
        </w:tc>
        <w:tc>
          <w:tcPr>
            <w:tcW w:w="7655" w:type="dxa"/>
            <w:shd w:val="clear" w:color="auto" w:fill="auto"/>
          </w:tcPr>
          <w:p w14:paraId="612EF8CA" w14:textId="3DDDB3B7" w:rsidR="00C64AC0" w:rsidRPr="003A1121" w:rsidRDefault="00C64AC0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Plant Master File </w:t>
            </w:r>
            <w:permStart w:id="97519749" w:edGrp="everyone"/>
            <w:r w:rsidR="004B0056">
              <w:rPr>
                <w:rFonts w:ascii="新細明體" w:eastAsia="新細明體" w:hAnsi="新細明體" w:cs="Times New Roman" w:hint="eastAsia"/>
                <w:color w:val="0D0D0D" w:themeColor="text1" w:themeTint="F2"/>
                <w:sz w:val="26"/>
                <w:szCs w:val="26"/>
              </w:rPr>
              <w:t>□□□□□□□□</w:t>
            </w:r>
            <w:permEnd w:id="97519749"/>
          </w:p>
        </w:tc>
      </w:tr>
      <w:tr w:rsidR="00C64AC0" w:rsidRPr="003A1121" w14:paraId="6D8E305D" w14:textId="77777777" w:rsidTr="00F833EE">
        <w:trPr>
          <w:trHeight w:val="1312"/>
        </w:trPr>
        <w:tc>
          <w:tcPr>
            <w:tcW w:w="3261" w:type="dxa"/>
            <w:shd w:val="clear" w:color="auto" w:fill="auto"/>
            <w:vAlign w:val="center"/>
          </w:tcPr>
          <w:p w14:paraId="650D0376" w14:textId="77777777" w:rsidR="00C64AC0" w:rsidRPr="003A1121" w:rsidRDefault="00C64AC0" w:rsidP="007F46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Country/Name of Manufacturing Plant/Address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F4AB0CA" w14:textId="669346B1" w:rsidR="00C64AC0" w:rsidRPr="003A1121" w:rsidRDefault="004B0056" w:rsidP="004B005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580519306" w:edGrp="everyone"/>
            <w:r>
              <w:rPr>
                <w:rFonts w:ascii="新細明體" w:eastAsia="新細明體" w:hAnsi="新細明體" w:cs="Times New Roman" w:hint="eastAsia"/>
                <w:color w:val="0D0D0D" w:themeColor="text1" w:themeTint="F2"/>
                <w:sz w:val="26"/>
                <w:szCs w:val="26"/>
              </w:rPr>
              <w:t>□</w:t>
            </w:r>
            <w:permEnd w:id="580519306"/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Country:</w:t>
            </w:r>
            <w:permStart w:id="1069378972" w:edGrp="everyone"/>
            <w:r w:rsidR="003966A2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</w:t>
            </w:r>
            <w:permEnd w:id="1069378972"/>
          </w:p>
          <w:p w14:paraId="2F6D16F1" w14:textId="5AAE62BB" w:rsidR="00C64AC0" w:rsidRPr="003A1121" w:rsidRDefault="003966A2" w:rsidP="004B005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1971344405" w:edGrp="everyone"/>
            <w:r>
              <w:rPr>
                <w:rFonts w:ascii="新細明體" w:eastAsia="新細明體" w:hAnsi="新細明體" w:cs="Times New Roman" w:hint="eastAsia"/>
                <w:color w:val="0D0D0D" w:themeColor="text1" w:themeTint="F2"/>
                <w:sz w:val="26"/>
                <w:szCs w:val="26"/>
              </w:rPr>
              <w:t>□</w:t>
            </w:r>
            <w:permEnd w:id="1971344405"/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Name of Manufacturing Plant:</w:t>
            </w:r>
            <w:permStart w:id="1725432904" w:edGrp="everyone"/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permEnd w:id="1725432904"/>
          </w:p>
          <w:p w14:paraId="0715E210" w14:textId="4A8736D7" w:rsidR="00C64AC0" w:rsidRPr="003A1121" w:rsidRDefault="003966A2" w:rsidP="004B005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1891454440" w:edGrp="everyone"/>
            <w:r>
              <w:rPr>
                <w:rFonts w:ascii="新細明體" w:eastAsia="新細明體" w:hAnsi="新細明體" w:cs="Times New Roman" w:hint="eastAsia"/>
                <w:color w:val="0D0D0D" w:themeColor="text1" w:themeTint="F2"/>
                <w:sz w:val="26"/>
                <w:szCs w:val="26"/>
              </w:rPr>
              <w:t>□</w:t>
            </w:r>
            <w:permEnd w:id="1891454440"/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Address:</w:t>
            </w:r>
            <w:permStart w:id="495409064" w:edGrp="everyone"/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permEnd w:id="495409064"/>
          </w:p>
        </w:tc>
      </w:tr>
      <w:tr w:rsidR="00D62260" w:rsidRPr="003A1121" w14:paraId="58494EA1" w14:textId="77777777" w:rsidTr="00F833EE">
        <w:trPr>
          <w:trHeight w:val="1312"/>
        </w:trPr>
        <w:tc>
          <w:tcPr>
            <w:tcW w:w="3261" w:type="dxa"/>
            <w:shd w:val="clear" w:color="auto" w:fill="auto"/>
            <w:vAlign w:val="center"/>
          </w:tcPr>
          <w:p w14:paraId="02E2549A" w14:textId="77777777" w:rsidR="00D62260" w:rsidRPr="003A1121" w:rsidRDefault="004E3A78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Description of Application </w:t>
            </w:r>
            <w:r w:rsidR="00D62260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vertAlign w:val="superscript"/>
              </w:rPr>
              <w:t>2</w:t>
            </w:r>
          </w:p>
          <w:p w14:paraId="3FD45251" w14:textId="358202F4" w:rsidR="004E3A78" w:rsidRPr="003A1121" w:rsidRDefault="004E3A7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(For each case, up to 2 </w:t>
            </w:r>
            <w:r w:rsidR="00F2486C"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dosage forms</w:t>
            </w: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="009A6536" w:rsidRPr="00D306C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products</w:t>
            </w:r>
            <w:r w:rsidRPr="00D306C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="00F5405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operations</w:t>
            </w: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may be applied for)</w:t>
            </w:r>
          </w:p>
          <w:p w14:paraId="4F66B403" w14:textId="77777777" w:rsidR="00D62260" w:rsidRPr="00A03749" w:rsidRDefault="00D62260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permStart w:id="1390350492" w:edGrp="everyone"/>
            <w:r w:rsidRPr="00A0374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2"/>
              </w:rPr>
              <w:t>□</w:t>
            </w:r>
            <w:permEnd w:id="1390350492"/>
            <w:r w:rsidR="004E3A78" w:rsidRPr="00A03749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New Plant</w:t>
            </w:r>
          </w:p>
          <w:p w14:paraId="3214A59E" w14:textId="77777777" w:rsidR="00745A65" w:rsidRPr="00A03749" w:rsidRDefault="00D62260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permStart w:id="1482559867" w:edGrp="everyone"/>
            <w:r w:rsidRPr="00A0374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2"/>
              </w:rPr>
              <w:t>□</w:t>
            </w:r>
            <w:permEnd w:id="1482559867"/>
            <w:r w:rsidR="00745A65" w:rsidRPr="00A03749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Expansion</w:t>
            </w:r>
          </w:p>
          <w:p w14:paraId="0ABCB841" w14:textId="2482CBB8" w:rsidR="00D62260" w:rsidRPr="003A1121" w:rsidRDefault="00745A65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712180696" w:edGrp="everyone"/>
            <w:r w:rsidRPr="00A0374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2"/>
              </w:rPr>
              <w:t>□</w:t>
            </w:r>
            <w:permEnd w:id="712180696"/>
            <w:r w:rsidR="004E3A78" w:rsidRPr="00A03749">
              <w:rPr>
                <w:rFonts w:ascii="Times New Roman" w:eastAsia="標楷體" w:hAnsi="Times New Roman" w:cs="Times New Roman"/>
                <w:color w:val="0D0D0D" w:themeColor="text1" w:themeTint="F2"/>
                <w:spacing w:val="-14"/>
                <w:sz w:val="22"/>
              </w:rPr>
              <w:t xml:space="preserve">Addition of </w:t>
            </w:r>
            <w:r w:rsidR="00F923E5" w:rsidRPr="00A03749">
              <w:rPr>
                <w:rFonts w:ascii="Times New Roman" w:eastAsia="標楷體" w:hAnsi="Times New Roman" w:cs="Times New Roman"/>
                <w:color w:val="0D0D0D" w:themeColor="text1" w:themeTint="F2"/>
                <w:spacing w:val="-14"/>
                <w:sz w:val="22"/>
              </w:rPr>
              <w:t>dosage form/product</w:t>
            </w:r>
            <w:r w:rsidR="004E3A78" w:rsidRPr="00A03749">
              <w:rPr>
                <w:rFonts w:ascii="Times New Roman" w:eastAsia="標楷體" w:hAnsi="Times New Roman" w:cs="Times New Roman"/>
                <w:color w:val="0D0D0D" w:themeColor="text1" w:themeTint="F2"/>
                <w:spacing w:val="-14"/>
                <w:sz w:val="22"/>
              </w:rPr>
              <w:t>/</w:t>
            </w:r>
            <w:r w:rsidR="00F5405A" w:rsidRPr="00A03749">
              <w:rPr>
                <w:rFonts w:ascii="Times New Roman" w:eastAsia="標楷體" w:hAnsi="Times New Roman" w:cs="Times New Roman"/>
                <w:color w:val="0D0D0D" w:themeColor="text1" w:themeTint="F2"/>
                <w:spacing w:val="-14"/>
                <w:sz w:val="22"/>
              </w:rPr>
              <w:t>operations</w:t>
            </w:r>
          </w:p>
        </w:tc>
        <w:tc>
          <w:tcPr>
            <w:tcW w:w="7655" w:type="dxa"/>
            <w:shd w:val="clear" w:color="auto" w:fill="auto"/>
          </w:tcPr>
          <w:p w14:paraId="04F551A3" w14:textId="3860E6AE" w:rsidR="00D62260" w:rsidRPr="003A1121" w:rsidRDefault="003966A2" w:rsidP="003A11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1142775929" w:edGrp="everyone"/>
            <w:r>
              <w:rPr>
                <w:rFonts w:ascii="新細明體" w:eastAsia="新細明體" w:hAnsi="新細明體" w:cs="Times New Roman" w:hint="eastAsia"/>
                <w:color w:val="0D0D0D" w:themeColor="text1" w:themeTint="F2"/>
                <w:sz w:val="26"/>
                <w:szCs w:val="26"/>
              </w:rPr>
              <w:t>□</w:t>
            </w:r>
            <w:permEnd w:id="1142775929"/>
            <w:r w:rsidR="004E3A78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Orphan Drug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permStart w:id="513961621" w:edGrp="everyone"/>
            <w:r>
              <w:rPr>
                <w:rFonts w:ascii="新細明體" w:eastAsia="新細明體" w:hAnsi="新細明體" w:cs="Times New Roman" w:hint="eastAsia"/>
                <w:color w:val="0D0D0D" w:themeColor="text1" w:themeTint="F2"/>
                <w:sz w:val="26"/>
                <w:szCs w:val="26"/>
              </w:rPr>
              <w:t>□</w:t>
            </w:r>
            <w:permEnd w:id="513961621"/>
            <w:r w:rsidR="004E3A78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Sterile </w:t>
            </w:r>
            <w:r w:rsidR="00745A65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medicinal</w:t>
            </w:r>
            <w:r w:rsidR="00856A8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745A65"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products</w:t>
            </w:r>
            <w:r w:rsidR="00745A65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ermStart w:id="140067440" w:edGrp="everyone"/>
            <w:r>
              <w:rPr>
                <w:rFonts w:ascii="新細明體" w:eastAsia="新細明體" w:hAnsi="新細明體" w:cs="Times New Roman" w:hint="eastAsia"/>
                <w:color w:val="0D0D0D" w:themeColor="text1" w:themeTint="F2"/>
                <w:sz w:val="26"/>
                <w:szCs w:val="26"/>
              </w:rPr>
              <w:t>□</w:t>
            </w:r>
            <w:permEnd w:id="140067440"/>
            <w:r w:rsidR="004E3A78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Biological</w:t>
            </w:r>
            <w:r w:rsidR="00745A65"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medicinal products</w:t>
            </w:r>
            <w:r w:rsidR="002B4BD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D14C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permStart w:id="1240212016" w:edGrp="everyone"/>
            <w:r w:rsidR="00D14CEF" w:rsidRPr="005C0F8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□</w:t>
            </w:r>
            <w:permEnd w:id="1240212016"/>
            <w:r w:rsidR="00D14CEF" w:rsidRPr="005C0F8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 xml:space="preserve">Biological active substances </w:t>
            </w:r>
            <w:permStart w:id="864843795" w:edGrp="everyone"/>
            <w:r w:rsidR="00D14CEF" w:rsidRPr="005C0F8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□</w:t>
            </w:r>
            <w:permEnd w:id="864843795"/>
            <w:r w:rsidR="00D14CEF" w:rsidRPr="005C0F8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 xml:space="preserve">Blood products </w:t>
            </w:r>
            <w:r w:rsidR="00D14CEF" w:rsidRPr="004B0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derived from human blood or human plasma</w:t>
            </w:r>
          </w:p>
          <w:p w14:paraId="52497A49" w14:textId="77777777" w:rsidR="00D62260" w:rsidRPr="003A1121" w:rsidRDefault="00D62260" w:rsidP="003966A2">
            <w:pPr>
              <w:tabs>
                <w:tab w:val="left" w:pos="325"/>
              </w:tabs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ab/>
              <w:t>[</w:t>
            </w:r>
            <w:permStart w:id="624385411" w:edGrp="everyone"/>
            <w:r w:rsidR="004E3A78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□</w:t>
            </w:r>
            <w:permEnd w:id="624385411"/>
            <w:r w:rsidR="004E3A78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Terminal Sterilization </w:t>
            </w:r>
            <w:permStart w:id="1244345332" w:edGrp="everyone"/>
            <w:r w:rsidR="004E3A78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□</w:t>
            </w:r>
            <w:permEnd w:id="1244345332"/>
            <w:r w:rsidR="004E3A78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Aseptically Prepared: </w:t>
            </w:r>
            <w:permStart w:id="609184852" w:edGrp="everyone"/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□</w:t>
            </w:r>
            <w:permEnd w:id="609184852"/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SVP</w:t>
            </w: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ab/>
            </w:r>
            <w:permStart w:id="635138710" w:edGrp="everyone"/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□</w:t>
            </w:r>
            <w:permEnd w:id="635138710"/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LVP]</w:t>
            </w:r>
          </w:p>
          <w:p w14:paraId="67E51277" w14:textId="77777777" w:rsidR="00D62260" w:rsidRPr="003A1121" w:rsidRDefault="00D62260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1.</w:t>
            </w:r>
            <w:permStart w:id="640680660" w:edGrp="everyone"/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________________________________________________</w:t>
            </w:r>
            <w:permEnd w:id="640680660"/>
          </w:p>
          <w:p w14:paraId="5A02582A" w14:textId="77777777" w:rsidR="00D62260" w:rsidRPr="003A1121" w:rsidRDefault="00D62260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14:paraId="26FD238B" w14:textId="77777777" w:rsidR="00D62260" w:rsidRPr="003A1121" w:rsidRDefault="00D62260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2.</w:t>
            </w:r>
            <w:permStart w:id="788229044" w:edGrp="everyone"/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________________________________________________</w:t>
            </w:r>
            <w:permEnd w:id="788229044"/>
          </w:p>
        </w:tc>
      </w:tr>
      <w:tr w:rsidR="00D62260" w:rsidRPr="003A1121" w14:paraId="4966BB1A" w14:textId="77777777" w:rsidTr="00F833EE">
        <w:trPr>
          <w:trHeight w:val="1104"/>
        </w:trPr>
        <w:tc>
          <w:tcPr>
            <w:tcW w:w="3261" w:type="dxa"/>
            <w:tcBorders>
              <w:top w:val="dashed" w:sz="12" w:space="0" w:color="auto"/>
            </w:tcBorders>
            <w:shd w:val="clear" w:color="auto" w:fill="auto"/>
            <w:vAlign w:val="center"/>
          </w:tcPr>
          <w:p w14:paraId="0F5A6D1A" w14:textId="5A6120FB" w:rsidR="00D62260" w:rsidRPr="003A1121" w:rsidRDefault="00D62260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Special</w:t>
            </w:r>
            <w:r w:rsidR="00745A65"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ly</w:t>
            </w: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Toxic &amp; </w:t>
            </w:r>
            <w:r w:rsidR="00745A65"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Hazardous</w:t>
            </w: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Substances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B184687" w14:textId="77777777" w:rsidR="00D62260" w:rsidRPr="003A1121" w:rsidRDefault="00D62260" w:rsidP="003A1121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The scope of this application includes:</w:t>
            </w:r>
          </w:p>
          <w:p w14:paraId="0D5678D8" w14:textId="0525B066" w:rsidR="00D62260" w:rsidRPr="003A1121" w:rsidRDefault="00D6226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134437560" w:edGrp="everyone"/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□</w:t>
            </w:r>
            <w:permEnd w:id="134437560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P</w:t>
            </w: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enicillin</w:t>
            </w:r>
            <w:r w:rsidR="000E3CBD"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 </w:t>
            </w:r>
            <w:permStart w:id="2130400548" w:edGrp="everyone"/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□</w:t>
            </w:r>
            <w:permEnd w:id="2130400548"/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Cephalosporins  </w:t>
            </w:r>
            <w:permStart w:id="1186606261" w:edGrp="everyone"/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□</w:t>
            </w:r>
            <w:permEnd w:id="1186606261"/>
            <w:r w:rsidR="002B4BD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H</w:t>
            </w: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ormones  </w:t>
            </w:r>
            <w:permStart w:id="2005360896" w:edGrp="everyone"/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□</w:t>
            </w:r>
            <w:permEnd w:id="2005360896"/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0E3CBD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Cytotoxi</w:t>
            </w:r>
            <w:r w:rsidR="000E3CBD"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c</w:t>
            </w:r>
            <w:r w:rsidR="000E3CBD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s</w:t>
            </w:r>
          </w:p>
        </w:tc>
      </w:tr>
      <w:tr w:rsidR="00C64AC0" w:rsidRPr="003A1121" w14:paraId="78C73B15" w14:textId="77777777" w:rsidTr="00F833EE">
        <w:trPr>
          <w:trHeight w:val="699"/>
        </w:trPr>
        <w:tc>
          <w:tcPr>
            <w:tcW w:w="3261" w:type="dxa"/>
            <w:shd w:val="clear" w:color="auto" w:fill="auto"/>
            <w:vAlign w:val="center"/>
          </w:tcPr>
          <w:p w14:paraId="0524BCF9" w14:textId="77777777" w:rsidR="00C64AC0" w:rsidRPr="003A1121" w:rsidRDefault="000E3CBD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Method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of Application</w:t>
            </w:r>
          </w:p>
          <w:p w14:paraId="6D725ED7" w14:textId="77777777" w:rsidR="00C64AC0" w:rsidRPr="003A1121" w:rsidRDefault="00C64AC0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0E3CBD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Full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/Simplified/</w:t>
            </w:r>
            <w:r w:rsidR="000E3CBD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Quote review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</w:tcPr>
          <w:tbl>
            <w:tblPr>
              <w:tblStyle w:val="a8"/>
              <w:tblW w:w="7291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701"/>
              <w:gridCol w:w="1701"/>
              <w:gridCol w:w="2868"/>
            </w:tblGrid>
            <w:tr w:rsidR="00C64AC0" w:rsidRPr="003A1121" w14:paraId="6BDF1CA2" w14:textId="77777777" w:rsidTr="004512CC">
              <w:trPr>
                <w:trHeight w:val="755"/>
              </w:trPr>
              <w:tc>
                <w:tcPr>
                  <w:tcW w:w="1021" w:type="dxa"/>
                </w:tcPr>
                <w:p w14:paraId="57AD5BC2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14:paraId="30A612D8" w14:textId="77777777" w:rsidR="00C64AC0" w:rsidRPr="003A1121" w:rsidRDefault="00C64AC0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permStart w:id="192900566" w:edGrp="everyone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□</w:t>
                  </w:r>
                  <w:permEnd w:id="192900566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Non-sterile </w:t>
                  </w:r>
                  <w:r w:rsidR="000E3CBD" w:rsidRPr="003A1121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>medicinal products</w:t>
                  </w:r>
                </w:p>
              </w:tc>
              <w:tc>
                <w:tcPr>
                  <w:tcW w:w="1701" w:type="dxa"/>
                </w:tcPr>
                <w:p w14:paraId="6E2DBB7D" w14:textId="77777777" w:rsidR="00C64AC0" w:rsidRPr="003A1121" w:rsidRDefault="00C64AC0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permStart w:id="1802725682" w:edGrp="everyone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□</w:t>
                  </w:r>
                  <w:permEnd w:id="1802725682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Sterile </w:t>
                  </w:r>
                  <w:r w:rsidR="000E3CBD"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medicinal</w:t>
                  </w:r>
                  <w:r w:rsidR="000E3CBD" w:rsidRPr="003A1121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 xml:space="preserve"> products</w:t>
                  </w:r>
                </w:p>
              </w:tc>
              <w:tc>
                <w:tcPr>
                  <w:tcW w:w="2868" w:type="dxa"/>
                  <w:tcBorders>
                    <w:bottom w:val="single" w:sz="4" w:space="0" w:color="auto"/>
                  </w:tcBorders>
                </w:tcPr>
                <w:p w14:paraId="6B7E8E23" w14:textId="54381C9F" w:rsidR="00C64AC0" w:rsidRPr="004B0056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FF0000"/>
                      <w:sz w:val="26"/>
                      <w:szCs w:val="26"/>
                    </w:rPr>
                  </w:pPr>
                  <w:permStart w:id="379469791" w:edGrp="everyone"/>
                  <w:r w:rsidRPr="004B0056">
                    <w:rPr>
                      <w:rFonts w:ascii="Times New Roman" w:hAnsi="Times New Roman" w:cs="Times New Roman" w:hint="eastAsia"/>
                      <w:color w:val="FF0000"/>
                      <w:sz w:val="26"/>
                      <w:szCs w:val="26"/>
                    </w:rPr>
                    <w:t>□</w:t>
                  </w:r>
                  <w:permEnd w:id="379469791"/>
                  <w:r w:rsidRPr="004B0056">
                    <w:rPr>
                      <w:rFonts w:ascii="Times New Roman" w:hAnsi="Times New Roman" w:cs="Times New Roman" w:hint="eastAsia"/>
                      <w:color w:val="FF0000"/>
                      <w:sz w:val="26"/>
                      <w:szCs w:val="26"/>
                    </w:rPr>
                    <w:t xml:space="preserve"> Biological </w:t>
                  </w:r>
                  <w:r w:rsidR="000E3CBD" w:rsidRPr="004B005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medicinal products</w:t>
                  </w:r>
                  <w:r w:rsidRPr="004B005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/</w:t>
                  </w:r>
                  <w:permStart w:id="185475297" w:edGrp="everyone"/>
                  <w:r w:rsidRPr="004B0056">
                    <w:rPr>
                      <w:rFonts w:ascii="Times New Roman" w:hAnsi="Times New Roman" w:cs="Times New Roman" w:hint="eastAsia"/>
                      <w:color w:val="FF0000"/>
                      <w:sz w:val="26"/>
                      <w:szCs w:val="26"/>
                    </w:rPr>
                    <w:t>□</w:t>
                  </w:r>
                  <w:permEnd w:id="185475297"/>
                  <w:r w:rsidRPr="004B005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Biological</w:t>
                  </w:r>
                  <w:r w:rsidR="000E3CBD" w:rsidRPr="004B005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D14CEF" w:rsidRPr="004B005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active  </w:t>
                  </w:r>
                  <w:r w:rsidR="000E3CBD" w:rsidRPr="004B005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substances</w:t>
                  </w:r>
                  <w:r w:rsidRPr="004B005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/</w:t>
                  </w:r>
                </w:p>
                <w:p w14:paraId="711FCBEC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permStart w:id="2083352349" w:edGrp="everyone"/>
                  <w:r w:rsidRPr="004B0056">
                    <w:rPr>
                      <w:rFonts w:ascii="Times New Roman" w:hAnsi="Times New Roman" w:cs="Times New Roman" w:hint="eastAsia"/>
                      <w:color w:val="FF0000"/>
                      <w:sz w:val="26"/>
                      <w:szCs w:val="26"/>
                    </w:rPr>
                    <w:t>□</w:t>
                  </w:r>
                  <w:permEnd w:id="2083352349"/>
                  <w:r w:rsidRPr="004B005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Blood </w:t>
                  </w:r>
                  <w:r w:rsidR="000E3CBD" w:rsidRPr="004B005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products derived from human blood or human plasma</w:t>
                  </w:r>
                </w:p>
              </w:tc>
            </w:tr>
            <w:tr w:rsidR="00C64AC0" w:rsidRPr="003A1121" w14:paraId="179E1B24" w14:textId="77777777" w:rsidTr="004512CC">
              <w:trPr>
                <w:trHeight w:val="189"/>
              </w:trPr>
              <w:tc>
                <w:tcPr>
                  <w:tcW w:w="1021" w:type="dxa"/>
                </w:tcPr>
                <w:p w14:paraId="695A7573" w14:textId="77777777" w:rsidR="00C64AC0" w:rsidRPr="003A1121" w:rsidRDefault="000E3CBD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permStart w:id="1120012920" w:edGrp="everyone" w:colFirst="1" w:colLast="1"/>
                  <w:permStart w:id="148782117" w:edGrp="everyone" w:colFirst="2" w:colLast="2"/>
                  <w:permStart w:id="773483337" w:edGrp="everyone" w:colFirst="3" w:colLast="3"/>
                  <w:r w:rsidRPr="003A1121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>Full</w:t>
                  </w:r>
                  <w:r w:rsidR="00271169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 xml:space="preserve"> review</w:t>
                  </w:r>
                </w:p>
              </w:tc>
              <w:tc>
                <w:tcPr>
                  <w:tcW w:w="1701" w:type="dxa"/>
                </w:tcPr>
                <w:p w14:paraId="4E58ADB2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1701" w:type="dxa"/>
                </w:tcPr>
                <w:p w14:paraId="3B0C553D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2868" w:type="dxa"/>
                  <w:tcBorders>
                    <w:bottom w:val="single" w:sz="4" w:space="0" w:color="auto"/>
                    <w:tl2br w:val="nil"/>
                  </w:tcBorders>
                </w:tcPr>
                <w:p w14:paraId="632EDB40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□</w:t>
                  </w:r>
                </w:p>
              </w:tc>
            </w:tr>
            <w:tr w:rsidR="00C64AC0" w:rsidRPr="003A1121" w14:paraId="41894786" w14:textId="77777777" w:rsidTr="004512CC">
              <w:trPr>
                <w:trHeight w:val="189"/>
              </w:trPr>
              <w:tc>
                <w:tcPr>
                  <w:tcW w:w="1021" w:type="dxa"/>
                </w:tcPr>
                <w:p w14:paraId="2783F558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permStart w:id="607211198" w:edGrp="everyone" w:colFirst="1" w:colLast="1"/>
                  <w:permStart w:id="1223636636" w:edGrp="everyone" w:colFirst="2" w:colLast="2"/>
                  <w:permStart w:id="822685566" w:edGrp="everyone" w:colFirst="3" w:colLast="3"/>
                  <w:permEnd w:id="1120012920"/>
                  <w:permEnd w:id="148782117"/>
                  <w:permEnd w:id="773483337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Simplified </w:t>
                  </w:r>
                  <w:r w:rsidR="00271169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>review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C67EC77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1701" w:type="dxa"/>
                </w:tcPr>
                <w:p w14:paraId="09E74D40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2868" w:type="dxa"/>
                  <w:tcBorders>
                    <w:tl2br w:val="nil"/>
                  </w:tcBorders>
                </w:tcPr>
                <w:p w14:paraId="098B56B0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□</w:t>
                  </w:r>
                </w:p>
              </w:tc>
            </w:tr>
            <w:tr w:rsidR="00C64AC0" w:rsidRPr="003A1121" w14:paraId="4C97AC7D" w14:textId="77777777" w:rsidTr="004512CC">
              <w:trPr>
                <w:trHeight w:val="195"/>
              </w:trPr>
              <w:tc>
                <w:tcPr>
                  <w:tcW w:w="1021" w:type="dxa"/>
                </w:tcPr>
                <w:p w14:paraId="4A89B240" w14:textId="43A3A4C8" w:rsidR="00C64AC0" w:rsidRPr="003A1121" w:rsidRDefault="00403288" w:rsidP="00F5405A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permStart w:id="1119056998" w:edGrp="everyone" w:colFirst="1" w:colLast="1"/>
                  <w:permStart w:id="1599700876" w:edGrp="everyone" w:colFirst="2" w:colLast="2"/>
                  <w:permStart w:id="1074278884" w:edGrp="everyone" w:colFirst="3" w:colLast="3"/>
                  <w:permEnd w:id="607211198"/>
                  <w:permEnd w:id="1223636636"/>
                  <w:permEnd w:id="822685566"/>
                  <w:r w:rsidRPr="003A1121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 xml:space="preserve">Alternative dossiers to </w:t>
                  </w:r>
                  <w:r w:rsidR="00F5405A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 xml:space="preserve">substitue </w:t>
                  </w:r>
                  <w:r w:rsidRPr="003A1121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>the Docum</w:t>
                  </w:r>
                  <w:r w:rsidRPr="003A1121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lastRenderedPageBreak/>
                    <w:t>ents of Validation and Qualification</w:t>
                  </w:r>
                </w:p>
              </w:tc>
              <w:tc>
                <w:tcPr>
                  <w:tcW w:w="1701" w:type="dxa"/>
                  <w:tcBorders>
                    <w:tl2br w:val="nil"/>
                  </w:tcBorders>
                </w:tcPr>
                <w:p w14:paraId="1F882189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lastRenderedPageBreak/>
                    <w:t>□</w:t>
                  </w:r>
                </w:p>
              </w:tc>
              <w:tc>
                <w:tcPr>
                  <w:tcW w:w="1701" w:type="dxa"/>
                </w:tcPr>
                <w:p w14:paraId="447B47E8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2868" w:type="dxa"/>
                </w:tcPr>
                <w:p w14:paraId="48825F87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□</w:t>
                  </w:r>
                </w:p>
              </w:tc>
            </w:tr>
            <w:permEnd w:id="1119056998"/>
            <w:permEnd w:id="1599700876"/>
            <w:permEnd w:id="1074278884"/>
          </w:tbl>
          <w:p w14:paraId="71C10735" w14:textId="77777777" w:rsidR="00C64AC0" w:rsidRPr="003A1121" w:rsidRDefault="00C64AC0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2330"/>
              <w:gridCol w:w="1843"/>
              <w:gridCol w:w="1701"/>
            </w:tblGrid>
            <w:tr w:rsidR="00C64AC0" w:rsidRPr="003A1121" w14:paraId="09BCE7CC" w14:textId="77777777" w:rsidTr="00A03749">
              <w:trPr>
                <w:trHeight w:val="1282"/>
              </w:trPr>
              <w:tc>
                <w:tcPr>
                  <w:tcW w:w="1526" w:type="dxa"/>
                </w:tcPr>
                <w:p w14:paraId="153E6741" w14:textId="77777777" w:rsidR="00C64AC0" w:rsidRPr="003A1121" w:rsidRDefault="00403288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>Quote review</w:t>
                  </w:r>
                </w:p>
              </w:tc>
              <w:tc>
                <w:tcPr>
                  <w:tcW w:w="2330" w:type="dxa"/>
                </w:tcPr>
                <w:p w14:paraId="160BEAC7" w14:textId="77777777" w:rsidR="00C64AC0" w:rsidRPr="00D306CF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D306C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6"/>
                      <w:szCs w:val="26"/>
                      <w:u w:val="single"/>
                    </w:rPr>
                    <w:t xml:space="preserve">Non-holder of </w:t>
                  </w:r>
                  <w:r w:rsidR="003D3D9F" w:rsidRPr="00D306C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6"/>
                      <w:szCs w:val="26"/>
                      <w:u w:val="single"/>
                    </w:rPr>
                    <w:t>previous</w:t>
                  </w:r>
                  <w:r w:rsidR="003D3D9F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</w:t>
                  </w:r>
                  <w:r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GMP </w:t>
                  </w:r>
                  <w:r w:rsidR="003D3D9F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approval letters applying for </w:t>
                  </w:r>
                  <w:r w:rsidR="003D3D9F" w:rsidRPr="00D306C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6"/>
                      <w:szCs w:val="26"/>
                      <w:u w:val="single"/>
                    </w:rPr>
                    <w:t>same</w:t>
                  </w:r>
                  <w:r w:rsidR="003D3D9F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dosage forms</w:t>
                  </w:r>
                  <w:r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and/or </w:t>
                  </w:r>
                  <w:r w:rsidR="00F923E5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product</w:t>
                  </w:r>
                  <w:r w:rsidR="003D3D9F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1843" w:type="dxa"/>
                </w:tcPr>
                <w:p w14:paraId="623A96AD" w14:textId="77777777" w:rsidR="00C64AC0" w:rsidRPr="00D306CF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D306C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6"/>
                      <w:szCs w:val="26"/>
                      <w:u w:val="single"/>
                    </w:rPr>
                    <w:t xml:space="preserve">Holder of </w:t>
                  </w:r>
                  <w:r w:rsidR="003D3D9F" w:rsidRPr="00D306C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6"/>
                      <w:szCs w:val="26"/>
                      <w:u w:val="single"/>
                    </w:rPr>
                    <w:t>previous</w:t>
                  </w:r>
                  <w:r w:rsidR="003D3D9F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</w:t>
                  </w:r>
                  <w:r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GMP </w:t>
                  </w:r>
                  <w:r w:rsidR="003D3D9F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approval </w:t>
                  </w:r>
                  <w:r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letters applying for </w:t>
                  </w:r>
                  <w:r w:rsidRPr="00D306C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6"/>
                      <w:szCs w:val="26"/>
                      <w:u w:val="single"/>
                    </w:rPr>
                    <w:t>additional</w:t>
                  </w:r>
                  <w:r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</w:t>
                  </w:r>
                  <w:r w:rsidR="003D3D9F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dosage forms </w:t>
                  </w:r>
                  <w:r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and/or </w:t>
                  </w:r>
                  <w:r w:rsidR="00F923E5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product</w:t>
                  </w:r>
                  <w:r w:rsidR="003D3D9F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1701" w:type="dxa"/>
                </w:tcPr>
                <w:p w14:paraId="7CB36880" w14:textId="77777777" w:rsidR="00C64AC0" w:rsidRPr="00D306CF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b/>
                      <w:color w:val="0D0D0D" w:themeColor="text1" w:themeTint="F2"/>
                      <w:sz w:val="26"/>
                      <w:szCs w:val="26"/>
                      <w:u w:val="single"/>
                    </w:rPr>
                  </w:pPr>
                  <w:r w:rsidRPr="00D306C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6"/>
                      <w:szCs w:val="26"/>
                      <w:u w:val="single"/>
                    </w:rPr>
                    <w:t xml:space="preserve">Non-holder of </w:t>
                  </w:r>
                  <w:r w:rsidR="003D3D9F" w:rsidRPr="00D306C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6"/>
                      <w:szCs w:val="26"/>
                      <w:u w:val="single"/>
                    </w:rPr>
                    <w:t>previous</w:t>
                  </w:r>
                  <w:r w:rsidR="003D3D9F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</w:t>
                  </w:r>
                  <w:r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GMP </w:t>
                  </w:r>
                  <w:r w:rsidR="003D3D9F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approval </w:t>
                  </w:r>
                  <w:r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letters applying for </w:t>
                  </w:r>
                  <w:r w:rsidRPr="00D306C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6"/>
                      <w:szCs w:val="26"/>
                      <w:u w:val="single"/>
                    </w:rPr>
                    <w:t>different</w:t>
                  </w:r>
                  <w:r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</w:t>
                  </w:r>
                  <w:r w:rsidR="003D3D9F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dosage forms </w:t>
                  </w:r>
                  <w:r w:rsidR="00F923E5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and/or product</w:t>
                  </w:r>
                  <w:r w:rsidR="003D3D9F" w:rsidRPr="00D306CF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s</w:t>
                  </w:r>
                </w:p>
              </w:tc>
            </w:tr>
            <w:tr w:rsidR="002B4BD0" w:rsidRPr="003A1121" w14:paraId="4B628A79" w14:textId="77777777" w:rsidTr="00A03749">
              <w:trPr>
                <w:trHeight w:val="641"/>
              </w:trPr>
              <w:tc>
                <w:tcPr>
                  <w:tcW w:w="1526" w:type="dxa"/>
                </w:tcPr>
                <w:p w14:paraId="2F1522CD" w14:textId="77777777" w:rsidR="002B4BD0" w:rsidRPr="003A1121" w:rsidRDefault="002B4BD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>Previous GMP approval letter</w:t>
                  </w:r>
                </w:p>
              </w:tc>
              <w:tc>
                <w:tcPr>
                  <w:tcW w:w="5874" w:type="dxa"/>
                  <w:gridSpan w:val="3"/>
                </w:tcPr>
                <w:p w14:paraId="2430A2B8" w14:textId="41519A26" w:rsidR="002B4BD0" w:rsidRPr="003966A2" w:rsidRDefault="003966A2" w:rsidP="003966A2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permStart w:id="1992888069" w:edGrp="everyone"/>
                  <w:r>
                    <w:rPr>
                      <w:rFonts w:ascii="新細明體" w:eastAsia="新細明體" w:hAnsi="新細明體" w:cs="Times New Roman" w:hint="eastAsia"/>
                      <w:color w:val="0D0D0D" w:themeColor="text1" w:themeTint="F2"/>
                      <w:sz w:val="26"/>
                      <w:szCs w:val="26"/>
                    </w:rPr>
                    <w:t>□</w:t>
                  </w:r>
                  <w:permEnd w:id="1992888069"/>
                  <w:r w:rsidR="002B4BD0" w:rsidRPr="003966A2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Overseas</w:t>
                  </w:r>
                  <w:r w:rsidR="00A91A06" w:rsidRPr="003966A2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="00DB708C" w:rsidRPr="003966A2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8"/>
                      <w:szCs w:val="28"/>
                    </w:rPr>
                    <w:t>on-</w:t>
                  </w:r>
                  <w:r w:rsidR="002B4BD0" w:rsidRPr="00396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site inspection </w:t>
                  </w:r>
                </w:p>
                <w:p w14:paraId="78DF2E1A" w14:textId="27DBC8EE" w:rsidR="002B4BD0" w:rsidRPr="003966A2" w:rsidRDefault="003966A2" w:rsidP="003966A2">
                  <w:pPr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ermStart w:id="1667701260" w:edGrp="everyone"/>
                  <w:r>
                    <w:rPr>
                      <w:rFonts w:ascii="新細明體" w:eastAsia="新細明體" w:hAnsi="新細明體" w:cs="Times New Roman" w:hint="eastAsia"/>
                      <w:color w:val="0D0D0D" w:themeColor="text1" w:themeTint="F2"/>
                      <w:sz w:val="26"/>
                      <w:szCs w:val="26"/>
                    </w:rPr>
                    <w:t>□</w:t>
                  </w:r>
                  <w:permEnd w:id="1667701260"/>
                  <w:r w:rsidR="002B4BD0" w:rsidRPr="003966A2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PMF review</w:t>
                  </w:r>
                </w:p>
                <w:p w14:paraId="71AB9323" w14:textId="425476F0" w:rsidR="002B4BD0" w:rsidRPr="003966A2" w:rsidRDefault="003966A2" w:rsidP="003966A2">
                  <w:pPr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permStart w:id="1354307069" w:edGrp="everyone"/>
                  <w:r>
                    <w:rPr>
                      <w:rFonts w:ascii="新細明體" w:eastAsia="新細明體" w:hAnsi="新細明體" w:cs="Times New Roman" w:hint="eastAsia"/>
                      <w:color w:val="0D0D0D" w:themeColor="text1" w:themeTint="F2"/>
                      <w:sz w:val="26"/>
                      <w:szCs w:val="26"/>
                    </w:rPr>
                    <w:t>□</w:t>
                  </w:r>
                  <w:permEnd w:id="1354307069"/>
                  <w:r w:rsidR="00A91A06" w:rsidRPr="003966A2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Follow </w:t>
                  </w:r>
                  <w:r w:rsidR="002B4BD0" w:rsidRPr="003966A2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up inspection</w:t>
                  </w:r>
                </w:p>
                <w:p w14:paraId="161C0117" w14:textId="339C5D6F" w:rsidR="002B4BD0" w:rsidRPr="003A1121" w:rsidRDefault="002B4BD0" w:rsidP="00A03749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</w:p>
              </w:tc>
            </w:tr>
            <w:tr w:rsidR="002B4BD0" w:rsidRPr="003A1121" w14:paraId="2F9AA162" w14:textId="77777777" w:rsidTr="00A03749">
              <w:trPr>
                <w:trHeight w:val="577"/>
              </w:trPr>
              <w:tc>
                <w:tcPr>
                  <w:tcW w:w="1526" w:type="dxa"/>
                </w:tcPr>
                <w:p w14:paraId="1E6729DD" w14:textId="77777777" w:rsidR="002B4BD0" w:rsidRPr="003A1121" w:rsidRDefault="002B4BD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Applicable period </w:t>
                  </w:r>
                </w:p>
              </w:tc>
              <w:tc>
                <w:tcPr>
                  <w:tcW w:w="5874" w:type="dxa"/>
                  <w:gridSpan w:val="3"/>
                </w:tcPr>
                <w:p w14:paraId="67472671" w14:textId="63DEDB2E" w:rsidR="002B4BD0" w:rsidRPr="003A1121" w:rsidRDefault="002B4BD0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>Within the effective period of the previous valid GMP approval letter</w:t>
                  </w:r>
                </w:p>
              </w:tc>
            </w:tr>
            <w:tr w:rsidR="00C64AC0" w:rsidRPr="003A1121" w14:paraId="012DACFD" w14:textId="77777777" w:rsidTr="00A03749">
              <w:trPr>
                <w:trHeight w:val="651"/>
              </w:trPr>
              <w:tc>
                <w:tcPr>
                  <w:tcW w:w="1526" w:type="dxa"/>
                </w:tcPr>
                <w:p w14:paraId="5A2DE865" w14:textId="778B6513" w:rsidR="00C64AC0" w:rsidRPr="003A1121" w:rsidRDefault="00C64AC0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6"/>
                      <w:szCs w:val="26"/>
                      <w:u w:val="single"/>
                    </w:rPr>
                    <w:t xml:space="preserve">Approval No. </w:t>
                  </w: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and </w:t>
                  </w:r>
                  <w:r w:rsidRPr="003A1121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6"/>
                      <w:szCs w:val="26"/>
                      <w:u w:val="single"/>
                    </w:rPr>
                    <w:t>effective period</w:t>
                  </w: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of the </w:t>
                  </w:r>
                  <w:r w:rsidR="00D05A11" w:rsidRPr="003A1121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 xml:space="preserve">GMP </w:t>
                  </w:r>
                  <w:r w:rsidR="00271169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 xml:space="preserve">approval </w:t>
                  </w: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letter to be </w:t>
                  </w:r>
                  <w:r w:rsidR="00A1266C">
                    <w:rPr>
                      <w:rFonts w:ascii="Times New Roman" w:hAnsi="Times New Roman" w:cs="Times New Roman" w:hint="eastAsia"/>
                      <w:color w:val="0D0D0D" w:themeColor="text1" w:themeTint="F2"/>
                      <w:sz w:val="26"/>
                      <w:szCs w:val="26"/>
                    </w:rPr>
                    <w:t>quoted</w:t>
                  </w:r>
                  <w:r w:rsidR="00A1266C"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30" w:type="dxa"/>
                </w:tcPr>
                <w:p w14:paraId="2E394295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[</w:t>
                  </w:r>
                  <w:permStart w:id="932199812" w:edGrp="everyone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   </w:t>
                  </w:r>
                  <w:permEnd w:id="932199812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] [</w:t>
                  </w:r>
                  <w:permStart w:id="1996052301" w:edGrp="everyone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   </w:t>
                  </w:r>
                  <w:permEnd w:id="1996052301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]</w:t>
                  </w:r>
                </w:p>
              </w:tc>
              <w:tc>
                <w:tcPr>
                  <w:tcW w:w="1843" w:type="dxa"/>
                </w:tcPr>
                <w:p w14:paraId="65BC2A70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[</w:t>
                  </w:r>
                  <w:permStart w:id="986601055" w:edGrp="everyone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   </w:t>
                  </w:r>
                  <w:bookmarkStart w:id="0" w:name="_GoBack"/>
                  <w:bookmarkEnd w:id="0"/>
                  <w:permEnd w:id="986601055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] [</w:t>
                  </w:r>
                  <w:permStart w:id="1919237793" w:edGrp="everyone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   </w:t>
                  </w:r>
                  <w:permEnd w:id="1919237793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]</w:t>
                  </w:r>
                </w:p>
              </w:tc>
              <w:tc>
                <w:tcPr>
                  <w:tcW w:w="1701" w:type="dxa"/>
                </w:tcPr>
                <w:p w14:paraId="7EB5027F" w14:textId="77777777" w:rsidR="00C64AC0" w:rsidRPr="003A1121" w:rsidRDefault="00C64AC0" w:rsidP="003A1121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[</w:t>
                  </w:r>
                  <w:permStart w:id="180826114" w:edGrp="everyone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   </w:t>
                  </w:r>
                  <w:permEnd w:id="180826114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] [</w:t>
                  </w:r>
                  <w:permStart w:id="228529129" w:edGrp="everyone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 xml:space="preserve">    </w:t>
                  </w:r>
                  <w:permEnd w:id="228529129"/>
                  <w:r w:rsidRPr="003A1121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]</w:t>
                  </w:r>
                </w:p>
              </w:tc>
            </w:tr>
          </w:tbl>
          <w:p w14:paraId="50521A49" w14:textId="77777777" w:rsidR="00C64AC0" w:rsidRPr="003A1121" w:rsidRDefault="00C64AC0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64AC0" w:rsidRPr="003A1121" w14:paraId="0E994CA2" w14:textId="77777777" w:rsidTr="00F833EE">
        <w:trPr>
          <w:trHeight w:val="967"/>
        </w:trPr>
        <w:tc>
          <w:tcPr>
            <w:tcW w:w="3261" w:type="dxa"/>
            <w:shd w:val="clear" w:color="auto" w:fill="auto"/>
            <w:vAlign w:val="center"/>
          </w:tcPr>
          <w:p w14:paraId="0E3294C2" w14:textId="77777777" w:rsidR="00C64AC0" w:rsidRPr="003A1121" w:rsidRDefault="00C64AC0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Review fees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581A154" w14:textId="39B18349" w:rsidR="00C64AC0" w:rsidRPr="003A1121" w:rsidRDefault="00C64AC0" w:rsidP="003A1121">
            <w:pPr>
              <w:snapToGrid w:val="0"/>
              <w:spacing w:line="240" w:lineRule="atLeast"/>
              <w:ind w:leftChars="5" w:left="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790129842" w:edGrp="everyone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□</w:t>
            </w:r>
            <w:permEnd w:id="790129842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1 </w:t>
            </w:r>
            <w:r w:rsidR="00D05A11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dosage form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="00F923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product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="009B310C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operation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 NT$120,000 exactly</w:t>
            </w:r>
          </w:p>
          <w:p w14:paraId="1916FEF7" w14:textId="16AA83AE" w:rsidR="00C64AC0" w:rsidRPr="003A1121" w:rsidRDefault="00C64AC0" w:rsidP="003A1121">
            <w:pPr>
              <w:snapToGrid w:val="0"/>
              <w:spacing w:line="240" w:lineRule="atLeast"/>
              <w:ind w:leftChars="5" w:left="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1723876428" w:edGrp="everyone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□</w:t>
            </w:r>
            <w:permEnd w:id="1723876428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2 </w:t>
            </w:r>
            <w:r w:rsidR="00D05A11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dosage form</w:t>
            </w:r>
            <w:r w:rsidR="00F923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="00F923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="00F923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products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="00A338CB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operations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 NT$140,000 exactly</w:t>
            </w:r>
          </w:p>
          <w:p w14:paraId="22400F57" w14:textId="77777777" w:rsidR="00C64AC0" w:rsidRPr="003A1121" w:rsidRDefault="00C64AC0" w:rsidP="003A1121">
            <w:pPr>
              <w:snapToGrid w:val="0"/>
              <w:spacing w:line="240" w:lineRule="atLeast"/>
              <w:ind w:leftChars="5" w:left="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ermStart w:id="1913919878" w:edGrp="everyone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□</w:t>
            </w:r>
            <w:permEnd w:id="1913919878"/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Orphan drug: NT$4,000 exactly</w:t>
            </w:r>
          </w:p>
        </w:tc>
      </w:tr>
      <w:tr w:rsidR="00C64AC0" w:rsidRPr="003A1121" w14:paraId="6182BAAD" w14:textId="77777777" w:rsidTr="00F833EE">
        <w:tc>
          <w:tcPr>
            <w:tcW w:w="3261" w:type="dxa"/>
            <w:shd w:val="clear" w:color="auto" w:fill="auto"/>
            <w:vAlign w:val="center"/>
          </w:tcPr>
          <w:p w14:paraId="2A1D9607" w14:textId="77777777" w:rsidR="00C64AC0" w:rsidRPr="003A1121" w:rsidRDefault="00C64AC0" w:rsidP="003A1121">
            <w:pPr>
              <w:snapToGrid w:val="0"/>
              <w:spacing w:line="240" w:lineRule="atLeast"/>
              <w:ind w:left="513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Case numeration principle</w:t>
            </w:r>
          </w:p>
        </w:tc>
        <w:tc>
          <w:tcPr>
            <w:tcW w:w="7655" w:type="dxa"/>
            <w:shd w:val="clear" w:color="auto" w:fill="auto"/>
          </w:tcPr>
          <w:p w14:paraId="4C1166B4" w14:textId="77777777" w:rsidR="00672AB6" w:rsidRPr="003A1121" w:rsidRDefault="009319B4" w:rsidP="003A1121">
            <w:pPr>
              <w:numPr>
                <w:ilvl w:val="0"/>
                <w:numId w:val="30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Case numeration principles:</w:t>
            </w:r>
          </w:p>
          <w:p w14:paraId="529DF143" w14:textId="2524DB84" w:rsidR="00C64AC0" w:rsidRPr="003A1121" w:rsidRDefault="00271169" w:rsidP="003A1121">
            <w:pPr>
              <w:numPr>
                <w:ilvl w:val="1"/>
                <w:numId w:val="36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First 3 digits </w:t>
            </w:r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---Year code (</w:t>
            </w:r>
            <w:r w:rsidR="006F5815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fix data, applicant needs not fill in</w:t>
            </w:r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103D8A6F" w14:textId="110C5E9F" w:rsidR="00C64AC0" w:rsidRPr="003A1121" w:rsidRDefault="00271169" w:rsidP="003A1121">
            <w:pPr>
              <w:numPr>
                <w:ilvl w:val="1"/>
                <w:numId w:val="36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Digit --- new or old </w:t>
            </w:r>
            <w:r w:rsidR="006F5815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site</w:t>
            </w:r>
            <w:r w:rsidR="006F581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(1: New; 2: Addition or expansion)</w:t>
            </w:r>
          </w:p>
          <w:p w14:paraId="23F477CD" w14:textId="0B161C9A" w:rsidR="00C64AC0" w:rsidRPr="003A1121" w:rsidRDefault="0075104C" w:rsidP="003A1121">
            <w:pPr>
              <w:numPr>
                <w:ilvl w:val="1"/>
                <w:numId w:val="36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d</w:t>
            </w:r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igit --- </w:t>
            </w:r>
            <w:r w:rsidR="00D05A11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Type of </w:t>
            </w:r>
            <w:r w:rsidR="00D05A11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manufacturing site</w:t>
            </w:r>
            <w:r w:rsidR="00D05A11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for the </w:t>
            </w:r>
            <w:r w:rsidR="00D05A11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dosage forms</w:t>
            </w:r>
            <w:r w:rsidR="00D05A11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for </w:t>
            </w:r>
            <w:r w:rsidR="00D05A11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application</w:t>
            </w:r>
            <w:r w:rsidR="00D05A11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(1: Non-sterile </w:t>
            </w:r>
            <w:r w:rsidR="00D05A11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medicinal products</w:t>
            </w:r>
            <w:r w:rsidR="00D05A11"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site</w:t>
            </w:r>
            <w:r w:rsidR="00D05A11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2: Sterile </w:t>
            </w:r>
            <w:r w:rsidR="00D05A11"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medicinal products</w:t>
            </w:r>
            <w:r w:rsidR="00D05A11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site</w:t>
            </w:r>
            <w:r w:rsidR="00D05A11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3: Biological </w:t>
            </w:r>
            <w:r w:rsidR="00D05A11"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medicinal products site</w:t>
            </w:r>
            <w:r w:rsidR="00D05A11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4: 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primary/secondary </w:t>
            </w:r>
            <w:r w:rsidR="00D05A11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packaging </w:t>
            </w:r>
            <w:r w:rsidR="00D05A11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site</w:t>
            </w:r>
            <w:r w:rsidR="00D05A11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5: Other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="00D05A11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74A4C524" w14:textId="30C57262" w:rsidR="00C64AC0" w:rsidRPr="003A1121" w:rsidRDefault="0075104C" w:rsidP="003A1121">
            <w:pPr>
              <w:numPr>
                <w:ilvl w:val="1"/>
                <w:numId w:val="36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~8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d</w:t>
            </w:r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igits---Serial number </w:t>
            </w:r>
            <w:r w:rsidR="00C64AC0" w:rsidRPr="003A1121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6"/>
                <w:szCs w:val="26"/>
              </w:rPr>
              <w:t>[According to serial number</w:t>
            </w:r>
            <w:r w:rsidR="00C64AC0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A037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6"/>
                <w:szCs w:val="26"/>
              </w:rPr>
              <w:t xml:space="preserve">record </w:t>
            </w:r>
            <w:r w:rsidR="00C64AC0" w:rsidRPr="003A1121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6"/>
                <w:szCs w:val="26"/>
              </w:rPr>
              <w:t>book]</w:t>
            </w:r>
          </w:p>
          <w:p w14:paraId="702BF5D4" w14:textId="2BBC9DE7" w:rsidR="009319B4" w:rsidRPr="003A1121" w:rsidRDefault="00D05A11">
            <w:pPr>
              <w:numPr>
                <w:ilvl w:val="0"/>
                <w:numId w:val="36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Must be filled out in accordance with the dosage form/</w:t>
            </w:r>
            <w:r w:rsidR="004E14DA"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manufacturing </w:t>
            </w:r>
            <w:r w:rsidR="00A1266C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activity</w:t>
            </w:r>
            <w:r w:rsidR="00A1266C"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from the TFDA’s </w:t>
            </w:r>
            <w:r w:rsidR="002C69B0" w:rsidRPr="00D306C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“</w:t>
            </w:r>
            <w:r w:rsidRPr="00D306C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Medicinal Product Dosage Form Classification Principles for Medicinal Product Manufacturing Licenses,</w:t>
            </w:r>
            <w:r w:rsidR="00DC0FDB" w:rsidRPr="00D306C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D306C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and dosage forms and </w:t>
            </w:r>
            <w:r w:rsidR="004E14DA" w:rsidRPr="00D306C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manufacturing </w:t>
            </w:r>
            <w:r w:rsidR="00A1266C" w:rsidRPr="00A0374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activity</w:t>
            </w:r>
            <w:r w:rsidR="00A1266C" w:rsidRPr="00D306C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D306C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in GMP Determinations.</w:t>
            </w:r>
            <w:r w:rsidR="004E14DA" w:rsidRPr="00D306C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</w:tbl>
    <w:p w14:paraId="6F407801" w14:textId="77777777" w:rsidR="00C64AC0" w:rsidRPr="003A1121" w:rsidRDefault="002A2D78" w:rsidP="00A03749">
      <w:pPr>
        <w:snapToGrid w:val="0"/>
        <w:spacing w:line="240" w:lineRule="atLeast"/>
        <w:outlineLvl w:val="0"/>
        <w:rPr>
          <w:rFonts w:ascii="Times New Roman" w:eastAsia="標楷體" w:hAnsi="Times New Roman" w:cs="Times New Roman"/>
          <w:b/>
          <w:bCs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lastRenderedPageBreak/>
        <w:t xml:space="preserve">A list of forms to be required for each </w:t>
      </w:r>
      <w:r w:rsidRPr="003A1121">
        <w:rPr>
          <w:rFonts w:ascii="Times New Roman" w:hAnsi="Times New Roman" w:cs="Times New Roman" w:hint="eastAsia"/>
          <w:b/>
          <w:bCs/>
          <w:color w:val="0D0D0D" w:themeColor="text1" w:themeTint="F2"/>
          <w:sz w:val="26"/>
          <w:szCs w:val="26"/>
        </w:rPr>
        <w:t xml:space="preserve">submission method of </w:t>
      </w:r>
      <w:r w:rsidRPr="003A1121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PMF </w:t>
      </w:r>
      <w:r w:rsidRPr="003A1121">
        <w:rPr>
          <w:rFonts w:ascii="Times New Roman" w:hAnsi="Times New Roman" w:cs="Times New Roman" w:hint="eastAsia"/>
          <w:b/>
          <w:bCs/>
          <w:color w:val="0D0D0D" w:themeColor="text1" w:themeTint="F2"/>
          <w:sz w:val="26"/>
          <w:szCs w:val="26"/>
        </w:rPr>
        <w:t>application</w:t>
      </w:r>
    </w:p>
    <w:tbl>
      <w:tblPr>
        <w:tblStyle w:val="-1"/>
        <w:tblW w:w="50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03"/>
        <w:gridCol w:w="1132"/>
        <w:gridCol w:w="992"/>
        <w:gridCol w:w="897"/>
        <w:gridCol w:w="947"/>
        <w:gridCol w:w="811"/>
        <w:gridCol w:w="697"/>
        <w:gridCol w:w="1077"/>
        <w:gridCol w:w="982"/>
        <w:gridCol w:w="1075"/>
      </w:tblGrid>
      <w:tr w:rsidR="00C64AC0" w:rsidRPr="003A1121" w14:paraId="03636BCC" w14:textId="77777777" w:rsidTr="00A03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1748B38E" w14:textId="77777777" w:rsidR="00C64AC0" w:rsidRPr="003A1121" w:rsidRDefault="00C64AC0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174" w:type="pct"/>
            <w:gridSpan w:val="9"/>
            <w:vAlign w:val="center"/>
          </w:tcPr>
          <w:p w14:paraId="5B1D055B" w14:textId="77777777" w:rsidR="00C64AC0" w:rsidRPr="003A1121" w:rsidRDefault="002A2D78" w:rsidP="003A1121">
            <w:pPr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Submission methods</w:t>
            </w:r>
          </w:p>
        </w:tc>
      </w:tr>
      <w:tr w:rsidR="00F71203" w:rsidRPr="003A1121" w14:paraId="0C90EF77" w14:textId="77777777" w:rsidTr="00F7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vAlign w:val="center"/>
          </w:tcPr>
          <w:p w14:paraId="182B2EA1" w14:textId="77777777" w:rsidR="002A2D78" w:rsidRPr="003A1121" w:rsidRDefault="002A2D78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Forms that must be 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required</w:t>
            </w:r>
          </w:p>
        </w:tc>
        <w:tc>
          <w:tcPr>
            <w:tcW w:w="1030" w:type="pct"/>
            <w:gridSpan w:val="2"/>
            <w:vAlign w:val="center"/>
          </w:tcPr>
          <w:p w14:paraId="4BA88ED5" w14:textId="48781F48" w:rsidR="002A2D78" w:rsidRPr="003A1121" w:rsidRDefault="002A2D78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Non-sterile </w:t>
            </w:r>
            <w:r w:rsidRPr="003A1121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medicinal products</w:t>
            </w:r>
            <w:r w:rsidRPr="003A1121" w:rsidDel="00E9703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(Including </w:t>
            </w:r>
            <w:r w:rsidR="002C69B0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secondary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packaging</w:t>
            </w:r>
            <w:r w:rsidR="004E14DA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process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894" w:type="pct"/>
            <w:gridSpan w:val="2"/>
            <w:vAlign w:val="center"/>
          </w:tcPr>
          <w:p w14:paraId="1C7C7200" w14:textId="77777777" w:rsidR="002A2D78" w:rsidRPr="003A1121" w:rsidRDefault="002A2D78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Sterile</w:t>
            </w:r>
            <w:r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medicinal products</w:t>
            </w:r>
          </w:p>
        </w:tc>
        <w:tc>
          <w:tcPr>
            <w:tcW w:w="731" w:type="pct"/>
            <w:gridSpan w:val="2"/>
            <w:vAlign w:val="center"/>
          </w:tcPr>
          <w:p w14:paraId="6D2E1DB3" w14:textId="5B5D096A" w:rsidR="002A2D78" w:rsidRPr="003A1121" w:rsidRDefault="002A2D78" w:rsidP="003A1121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Biological </w:t>
            </w:r>
            <w:r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medicinal products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/Biological </w:t>
            </w:r>
            <w:r w:rsidRPr="003A112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D14C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active</w:t>
            </w:r>
            <w:r w:rsidR="00D14CE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substances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</w:p>
          <w:p w14:paraId="1D36429B" w14:textId="77777777" w:rsidR="002A2D78" w:rsidRPr="003A1121" w:rsidRDefault="00B51278" w:rsidP="003A1121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Blood </w:t>
            </w:r>
            <w:r w:rsidR="002A2D78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products </w:t>
            </w:r>
            <w:r w:rsidR="002A2D78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derived from human blood or human plasma</w:t>
            </w:r>
          </w:p>
        </w:tc>
        <w:tc>
          <w:tcPr>
            <w:tcW w:w="1520" w:type="pct"/>
            <w:gridSpan w:val="3"/>
            <w:vAlign w:val="center"/>
          </w:tcPr>
          <w:p w14:paraId="45A60169" w14:textId="77777777" w:rsidR="002A2D78" w:rsidRPr="003A1121" w:rsidRDefault="002A2D78" w:rsidP="003A1121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Quote review</w:t>
            </w:r>
          </w:p>
        </w:tc>
      </w:tr>
      <w:tr w:rsidR="00A91A06" w:rsidRPr="003A1121" w14:paraId="1A377AC5" w14:textId="77777777" w:rsidTr="00A03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</w:tcPr>
          <w:p w14:paraId="2F3F654C" w14:textId="77777777" w:rsidR="002A2D78" w:rsidRPr="003A1121" w:rsidRDefault="002A2D7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49" w:type="pct"/>
          </w:tcPr>
          <w:p w14:paraId="2E1DEFE0" w14:textId="77777777" w:rsidR="002A2D78" w:rsidRPr="00A03749" w:rsidRDefault="002A2D78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Simplified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  <w:vertAlign w:val="superscript"/>
              </w:rPr>
              <w:t>1</w:t>
            </w:r>
            <w:r w:rsidR="00B51278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review</w:t>
            </w:r>
          </w:p>
        </w:tc>
        <w:tc>
          <w:tcPr>
            <w:tcW w:w="480" w:type="pct"/>
          </w:tcPr>
          <w:p w14:paraId="4D8820FE" w14:textId="6663F94A" w:rsidR="002A2D78" w:rsidRPr="00A03749" w:rsidRDefault="002A2D78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Full</w:t>
            </w:r>
            <w:r w:rsidR="00FE7E0C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review</w:t>
            </w:r>
          </w:p>
        </w:tc>
        <w:tc>
          <w:tcPr>
            <w:tcW w:w="435" w:type="pct"/>
          </w:tcPr>
          <w:p w14:paraId="7A668816" w14:textId="77777777" w:rsidR="002A2D78" w:rsidRPr="00A03749" w:rsidRDefault="002A2D78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Simplified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  <w:vertAlign w:val="superscript"/>
              </w:rPr>
              <w:t>1</w:t>
            </w:r>
            <w:r w:rsidR="00B51278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review</w:t>
            </w:r>
          </w:p>
        </w:tc>
        <w:tc>
          <w:tcPr>
            <w:tcW w:w="458" w:type="pct"/>
          </w:tcPr>
          <w:p w14:paraId="4A7FAFB3" w14:textId="77777777" w:rsidR="002A2D78" w:rsidRPr="00A03749" w:rsidRDefault="002A2D78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Full</w:t>
            </w:r>
            <w:r w:rsidR="00B51278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review</w:t>
            </w:r>
          </w:p>
        </w:tc>
        <w:tc>
          <w:tcPr>
            <w:tcW w:w="393" w:type="pct"/>
            <w:tcBorders>
              <w:right w:val="single" w:sz="4" w:space="0" w:color="548DD4" w:themeColor="text2" w:themeTint="99"/>
            </w:tcBorders>
          </w:tcPr>
          <w:p w14:paraId="1F843BAC" w14:textId="77777777" w:rsidR="002A2D78" w:rsidRPr="00A03749" w:rsidRDefault="002A2D78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Simplified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  <w:vertAlign w:val="superscript"/>
              </w:rPr>
              <w:t>1</w:t>
            </w:r>
            <w:r w:rsidR="00B51278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review</w:t>
            </w:r>
          </w:p>
        </w:tc>
        <w:tc>
          <w:tcPr>
            <w:tcW w:w="338" w:type="pct"/>
            <w:tcBorders>
              <w:left w:val="single" w:sz="4" w:space="0" w:color="548DD4" w:themeColor="text2" w:themeTint="99"/>
            </w:tcBorders>
          </w:tcPr>
          <w:p w14:paraId="2EF20090" w14:textId="77777777" w:rsidR="002A2D78" w:rsidRPr="00A03749" w:rsidRDefault="002A2D78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Full</w:t>
            </w:r>
            <w:r w:rsidR="00B51278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review</w:t>
            </w:r>
          </w:p>
        </w:tc>
        <w:tc>
          <w:tcPr>
            <w:tcW w:w="522" w:type="pct"/>
          </w:tcPr>
          <w:p w14:paraId="150C6E4E" w14:textId="14A4CA11" w:rsidR="002A2D78" w:rsidRPr="00A03749" w:rsidRDefault="002A2D78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03749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  <w:u w:val="single"/>
              </w:rPr>
              <w:t xml:space="preserve">Non-holder of </w:t>
            </w:r>
            <w:r w:rsidR="00B51278" w:rsidRPr="00A03749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  <w:u w:val="single"/>
              </w:rPr>
              <w:t>previous</w:t>
            </w:r>
            <w:r w:rsidR="00B51278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GMP approval letters applying for the </w:t>
            </w:r>
            <w:r w:rsidRPr="00A03749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  <w:u w:val="single"/>
              </w:rPr>
              <w:t>same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dosage forms and/or </w:t>
            </w:r>
            <w:r w:rsidR="00F923E5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products</w:t>
            </w:r>
          </w:p>
        </w:tc>
        <w:tc>
          <w:tcPr>
            <w:tcW w:w="476" w:type="pct"/>
          </w:tcPr>
          <w:p w14:paraId="18F05F95" w14:textId="4AD2CFB5" w:rsidR="002A2D78" w:rsidRPr="00A03749" w:rsidRDefault="002A2D78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03749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  <w:u w:val="single"/>
              </w:rPr>
              <w:t xml:space="preserve">Holder of </w:t>
            </w:r>
            <w:r w:rsidR="00B51278" w:rsidRPr="00A03749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  <w:u w:val="single"/>
              </w:rPr>
              <w:t>previous</w:t>
            </w:r>
            <w:r w:rsidR="00B51278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GMP approval letters applying for </w:t>
            </w:r>
            <w:r w:rsidRPr="00A03749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  <w:u w:val="single"/>
              </w:rPr>
              <w:t>additional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dosage forms and/or </w:t>
            </w:r>
            <w:r w:rsidR="00F923E5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products</w:t>
            </w:r>
            <w:r w:rsidR="00FE7E0C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  <w:vertAlign w:val="superscript"/>
              </w:rPr>
              <w:t>3</w:t>
            </w:r>
          </w:p>
        </w:tc>
        <w:tc>
          <w:tcPr>
            <w:tcW w:w="522" w:type="pct"/>
          </w:tcPr>
          <w:p w14:paraId="588FA846" w14:textId="396706DE" w:rsidR="002A2D78" w:rsidRPr="00A03749" w:rsidRDefault="002A2D78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  <w:u w:val="single"/>
              </w:rPr>
            </w:pPr>
            <w:r w:rsidRPr="00A03749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  <w:u w:val="single"/>
              </w:rPr>
              <w:t xml:space="preserve">Non-holder of </w:t>
            </w:r>
            <w:r w:rsidR="00B51278" w:rsidRPr="00A03749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  <w:u w:val="single"/>
              </w:rPr>
              <w:t>previous</w:t>
            </w:r>
            <w:r w:rsidR="00B51278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GMP approval letters applying for </w:t>
            </w:r>
            <w:r w:rsidRPr="00A03749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  <w:u w:val="single"/>
              </w:rPr>
              <w:t>different</w:t>
            </w: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 dosage forms and/or </w:t>
            </w:r>
            <w:r w:rsidR="00F923E5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products</w:t>
            </w:r>
            <w:r w:rsidR="00FE7E0C" w:rsidRPr="00A03749">
              <w:rPr>
                <w:rFonts w:ascii="Times New Roman" w:hAnsi="Times New Roman" w:cs="Times New Roman"/>
                <w:color w:val="0D0D0D" w:themeColor="text1" w:themeTint="F2"/>
                <w:szCs w:val="24"/>
                <w:vertAlign w:val="superscript"/>
              </w:rPr>
              <w:t>3</w:t>
            </w:r>
          </w:p>
        </w:tc>
      </w:tr>
      <w:tr w:rsidR="00C441EC" w:rsidRPr="003A1121" w14:paraId="47A79BEA" w14:textId="77777777" w:rsidTr="00F7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5D6D9C46" w14:textId="77777777" w:rsidR="00C64AC0" w:rsidRPr="003A1121" w:rsidRDefault="00C64AC0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A</w:t>
            </w:r>
          </w:p>
          <w:p w14:paraId="511118EC" w14:textId="77777777" w:rsidR="00C64AC0" w:rsidRPr="003A1121" w:rsidRDefault="00C64AC0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Application Form for Plant Master File (PMF) Review for Foreign Pharmaceutical </w:t>
            </w:r>
            <w:r w:rsidR="00FD171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manufacturers</w:t>
            </w:r>
          </w:p>
        </w:tc>
        <w:tc>
          <w:tcPr>
            <w:tcW w:w="549" w:type="pct"/>
          </w:tcPr>
          <w:p w14:paraId="17F5FA5E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0" w:type="pct"/>
          </w:tcPr>
          <w:p w14:paraId="52929973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35" w:type="pct"/>
          </w:tcPr>
          <w:p w14:paraId="5D15BE8C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58" w:type="pct"/>
          </w:tcPr>
          <w:p w14:paraId="263BDEAC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93" w:type="pct"/>
            <w:tcBorders>
              <w:right w:val="single" w:sz="4" w:space="0" w:color="548DD4" w:themeColor="text2" w:themeTint="99"/>
            </w:tcBorders>
          </w:tcPr>
          <w:p w14:paraId="61DA2FD8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8" w:type="pct"/>
            <w:tcBorders>
              <w:left w:val="single" w:sz="4" w:space="0" w:color="548DD4" w:themeColor="text2" w:themeTint="99"/>
            </w:tcBorders>
          </w:tcPr>
          <w:p w14:paraId="0A6A56A0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22" w:type="pct"/>
          </w:tcPr>
          <w:p w14:paraId="2C89F3D8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76" w:type="pct"/>
          </w:tcPr>
          <w:p w14:paraId="435C7664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22" w:type="pct"/>
          </w:tcPr>
          <w:p w14:paraId="4D36BAC3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A91A06" w:rsidRPr="003A1121" w14:paraId="355C4061" w14:textId="77777777" w:rsidTr="00A03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478BECCA" w14:textId="7120EC78" w:rsidR="00C604DE" w:rsidRDefault="00C604DE" w:rsidP="003A1121">
            <w:pPr>
              <w:snapToGrid w:val="0"/>
              <w:spacing w:line="240" w:lineRule="atLeast"/>
              <w:rPr>
                <w:b w:val="0"/>
                <w:bCs w:val="0"/>
                <w:color w:val="0D0D0D" w:themeColor="text1" w:themeTint="F2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color w:val="0D0D0D" w:themeColor="text1" w:themeTint="F2"/>
                <w:sz w:val="26"/>
                <w:szCs w:val="26"/>
              </w:rPr>
              <w:t>B</w:t>
            </w:r>
            <w:r w:rsidR="00C108E6" w:rsidRPr="003A1121">
              <w:rPr>
                <w:rFonts w:hint="eastAsia"/>
                <w:b w:val="0"/>
                <w:bCs w:val="0"/>
                <w:color w:val="0D0D0D" w:themeColor="text1" w:themeTint="F2"/>
                <w:sz w:val="26"/>
                <w:szCs w:val="26"/>
              </w:rPr>
              <w:t xml:space="preserve"> </w:t>
            </w:r>
          </w:p>
          <w:p w14:paraId="04152805" w14:textId="5E07ED21" w:rsidR="00C64AC0" w:rsidRPr="003A1121" w:rsidRDefault="00C108E6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Checklist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of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Preparing 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submission dossiers of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Plant Master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 xml:space="preserve">File for Foreign Pharmaceutical 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manufacturers</w:t>
            </w:r>
          </w:p>
        </w:tc>
        <w:tc>
          <w:tcPr>
            <w:tcW w:w="549" w:type="pct"/>
          </w:tcPr>
          <w:p w14:paraId="3AACEA49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0" w:type="pct"/>
          </w:tcPr>
          <w:p w14:paraId="16A4BB47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35" w:type="pct"/>
          </w:tcPr>
          <w:p w14:paraId="48B15494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58" w:type="pct"/>
          </w:tcPr>
          <w:p w14:paraId="56069E09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93" w:type="pct"/>
            <w:tcBorders>
              <w:right w:val="single" w:sz="4" w:space="0" w:color="548DD4" w:themeColor="text2" w:themeTint="99"/>
            </w:tcBorders>
          </w:tcPr>
          <w:p w14:paraId="56E9AB2A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8" w:type="pct"/>
            <w:tcBorders>
              <w:left w:val="single" w:sz="4" w:space="0" w:color="548DD4" w:themeColor="text2" w:themeTint="99"/>
            </w:tcBorders>
          </w:tcPr>
          <w:p w14:paraId="5D5859AD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22" w:type="pct"/>
          </w:tcPr>
          <w:p w14:paraId="21751F83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76" w:type="pct"/>
          </w:tcPr>
          <w:p w14:paraId="25469A04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22" w:type="pct"/>
          </w:tcPr>
          <w:p w14:paraId="208F527D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441EC" w:rsidRPr="003A1121" w14:paraId="10DC78E4" w14:textId="77777777" w:rsidTr="00F7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171C9D80" w14:textId="3FD2EC2D" w:rsidR="00C604DE" w:rsidRDefault="00C604DE" w:rsidP="003A1121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C-1</w:t>
            </w:r>
          </w:p>
          <w:p w14:paraId="2F1EA135" w14:textId="407F496A" w:rsidR="00C64AC0" w:rsidRPr="003A1121" w:rsidRDefault="004B4ABA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D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ocuments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in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Common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review</w:t>
            </w:r>
          </w:p>
        </w:tc>
        <w:tc>
          <w:tcPr>
            <w:tcW w:w="549" w:type="pct"/>
          </w:tcPr>
          <w:p w14:paraId="451B2B2C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0" w:type="pct"/>
          </w:tcPr>
          <w:p w14:paraId="3E540450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35" w:type="pct"/>
          </w:tcPr>
          <w:p w14:paraId="383635EC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58" w:type="pct"/>
          </w:tcPr>
          <w:p w14:paraId="12BF75CE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93" w:type="pct"/>
            <w:tcBorders>
              <w:right w:val="single" w:sz="4" w:space="0" w:color="548DD4" w:themeColor="text2" w:themeTint="99"/>
            </w:tcBorders>
          </w:tcPr>
          <w:p w14:paraId="561715DC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8" w:type="pct"/>
            <w:tcBorders>
              <w:left w:val="single" w:sz="4" w:space="0" w:color="548DD4" w:themeColor="text2" w:themeTint="99"/>
            </w:tcBorders>
          </w:tcPr>
          <w:p w14:paraId="4EAE7156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22" w:type="pct"/>
          </w:tcPr>
          <w:p w14:paraId="153ED6F9" w14:textId="77777777" w:rsidR="00C64AC0" w:rsidRPr="003A1121" w:rsidRDefault="00C64AC0" w:rsidP="003A1121">
            <w:pPr>
              <w:snapToGrid w:val="0"/>
              <w:spacing w:line="240" w:lineRule="atLeast"/>
              <w:ind w:leftChars="200"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76" w:type="pct"/>
          </w:tcPr>
          <w:p w14:paraId="26C9C30F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22" w:type="pct"/>
          </w:tcPr>
          <w:p w14:paraId="254CDD8F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A91A06" w:rsidRPr="003A1121" w14:paraId="602FEBFD" w14:textId="77777777" w:rsidTr="00A03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7516704F" w14:textId="45931026" w:rsidR="00C64AC0" w:rsidRDefault="00C64AC0" w:rsidP="003A1121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C-2</w:t>
            </w:r>
            <w:r w:rsidR="00A91A06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S</w:t>
            </w:r>
            <w:r w:rsidR="00A91A0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implified</w:t>
            </w:r>
            <w:r w:rsidR="00A91A0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review</w:t>
            </w:r>
            <w:r w:rsidR="00A91A06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:</w:t>
            </w:r>
          </w:p>
          <w:p w14:paraId="78DF6A5A" w14:textId="1DBF428C" w:rsidR="00C64AC0" w:rsidRPr="003A1121" w:rsidRDefault="00A91A06" w:rsidP="00A0374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037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Sterile </w:t>
            </w:r>
            <w:r w:rsidRPr="00A03749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medicinal products/</w:t>
            </w:r>
            <w:r w:rsidR="00A03749" w:rsidRPr="00A03749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D14CEF" w:rsidRPr="004B005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Biological medicinal products/ Biological active substances (including the substance claimed non sterile or low bioburden level) / Blood products derived from human blood or human plasma</w:t>
            </w:r>
          </w:p>
        </w:tc>
        <w:tc>
          <w:tcPr>
            <w:tcW w:w="549" w:type="pct"/>
          </w:tcPr>
          <w:p w14:paraId="2DFFEF04" w14:textId="77777777" w:rsidR="00C64AC0" w:rsidRPr="003A1121" w:rsidRDefault="00C64AC0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0" w:type="pct"/>
          </w:tcPr>
          <w:p w14:paraId="4E812AB8" w14:textId="77777777" w:rsidR="00C64AC0" w:rsidRPr="003A1121" w:rsidRDefault="00C64AC0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35" w:type="pct"/>
          </w:tcPr>
          <w:p w14:paraId="4C50AC82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58" w:type="pct"/>
          </w:tcPr>
          <w:p w14:paraId="4DF6E4FF" w14:textId="77777777" w:rsidR="00C64AC0" w:rsidRPr="003A1121" w:rsidRDefault="00C64AC0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93" w:type="pct"/>
            <w:tcBorders>
              <w:right w:val="single" w:sz="4" w:space="0" w:color="548DD4" w:themeColor="text2" w:themeTint="99"/>
            </w:tcBorders>
          </w:tcPr>
          <w:p w14:paraId="13BBE873" w14:textId="77777777" w:rsidR="00C64AC0" w:rsidRPr="003A1121" w:rsidRDefault="00C64AC0" w:rsidP="003A1121">
            <w:pPr>
              <w:numPr>
                <w:ilvl w:val="0"/>
                <w:numId w:val="32"/>
              </w:numPr>
              <w:snapToGrid w:val="0"/>
              <w:spacing w:line="240" w:lineRule="atLeast"/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8" w:type="pct"/>
            <w:tcBorders>
              <w:left w:val="single" w:sz="4" w:space="0" w:color="548DD4" w:themeColor="text2" w:themeTint="99"/>
            </w:tcBorders>
          </w:tcPr>
          <w:p w14:paraId="2AD14724" w14:textId="77777777" w:rsidR="00C64AC0" w:rsidRPr="003A1121" w:rsidRDefault="00C64AC0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22" w:type="pct"/>
          </w:tcPr>
          <w:p w14:paraId="39A2EEDE" w14:textId="77777777" w:rsidR="00C64AC0" w:rsidRPr="003A1121" w:rsidRDefault="00C64AC0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76" w:type="pct"/>
          </w:tcPr>
          <w:p w14:paraId="3AB29CBB" w14:textId="287DF338" w:rsidR="00C64AC0" w:rsidRPr="003A1121" w:rsidRDefault="00B51278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522" w:type="pct"/>
          </w:tcPr>
          <w:p w14:paraId="713382DA" w14:textId="02E8766D" w:rsidR="00C64AC0" w:rsidRPr="003A1121" w:rsidRDefault="00B51278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  <w:vertAlign w:val="superscript"/>
              </w:rPr>
              <w:t>4</w:t>
            </w:r>
          </w:p>
        </w:tc>
      </w:tr>
      <w:tr w:rsidR="00C441EC" w:rsidRPr="003A1121" w14:paraId="4635E2BE" w14:textId="77777777" w:rsidTr="00F7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297D406C" w14:textId="42B3769D" w:rsidR="00C64AC0" w:rsidRPr="003A1121" w:rsidRDefault="00C64AC0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C-3</w:t>
            </w:r>
            <w:r w:rsidR="000A5606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0A5606" w:rsidRPr="00A037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Full review:</w:t>
            </w:r>
          </w:p>
          <w:p w14:paraId="451D3E35" w14:textId="77777777" w:rsidR="00C64AC0" w:rsidRPr="00A03749" w:rsidRDefault="00C64AC0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037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All </w:t>
            </w:r>
            <w:r w:rsidR="00E60E5E" w:rsidRPr="00A03749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products</w:t>
            </w:r>
          </w:p>
        </w:tc>
        <w:tc>
          <w:tcPr>
            <w:tcW w:w="549" w:type="pct"/>
          </w:tcPr>
          <w:p w14:paraId="0DE86254" w14:textId="77777777" w:rsidR="00C64AC0" w:rsidRPr="003A1121" w:rsidRDefault="00C64AC0" w:rsidP="003A1121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0" w:type="pct"/>
          </w:tcPr>
          <w:p w14:paraId="2710F9A6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35" w:type="pct"/>
          </w:tcPr>
          <w:p w14:paraId="51461392" w14:textId="77777777" w:rsidR="00C64AC0" w:rsidRPr="003A1121" w:rsidRDefault="00C64AC0" w:rsidP="003A1121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58" w:type="pct"/>
          </w:tcPr>
          <w:p w14:paraId="08699FB5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93" w:type="pct"/>
            <w:tcBorders>
              <w:right w:val="single" w:sz="4" w:space="0" w:color="548DD4" w:themeColor="text2" w:themeTint="99"/>
            </w:tcBorders>
          </w:tcPr>
          <w:p w14:paraId="5720AA29" w14:textId="77777777" w:rsidR="00C64AC0" w:rsidRPr="003A1121" w:rsidRDefault="00C64AC0" w:rsidP="003A1121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8" w:type="pct"/>
            <w:tcBorders>
              <w:left w:val="single" w:sz="4" w:space="0" w:color="548DD4" w:themeColor="text2" w:themeTint="99"/>
            </w:tcBorders>
          </w:tcPr>
          <w:p w14:paraId="1B2CC4B5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22" w:type="pct"/>
          </w:tcPr>
          <w:p w14:paraId="1F83171E" w14:textId="77777777" w:rsidR="00C64AC0" w:rsidRPr="003A1121" w:rsidRDefault="00C64AC0" w:rsidP="003A1121">
            <w:pPr>
              <w:snapToGrid w:val="0"/>
              <w:spacing w:line="240" w:lineRule="atLeast"/>
              <w:ind w:leftChars="200"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76" w:type="pct"/>
          </w:tcPr>
          <w:p w14:paraId="031A98B1" w14:textId="2B13E73A" w:rsidR="00C64AC0" w:rsidRPr="003A1121" w:rsidRDefault="00B51278" w:rsidP="003A1121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522" w:type="pct"/>
          </w:tcPr>
          <w:p w14:paraId="2E607A05" w14:textId="359A5552" w:rsidR="00C64AC0" w:rsidRPr="003A1121" w:rsidRDefault="00B51278" w:rsidP="003A1121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  <w:vertAlign w:val="superscript"/>
              </w:rPr>
              <w:t>4</w:t>
            </w:r>
          </w:p>
        </w:tc>
      </w:tr>
      <w:tr w:rsidR="00A91A06" w:rsidRPr="003A1121" w14:paraId="3D9FBC2C" w14:textId="77777777" w:rsidTr="00A03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1C486419" w14:textId="77777777" w:rsidR="00C64AC0" w:rsidRPr="003A1121" w:rsidRDefault="00C64AC0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C-4</w:t>
            </w:r>
          </w:p>
          <w:p w14:paraId="2034DB17" w14:textId="461C0318" w:rsidR="00C64AC0" w:rsidRPr="00A03749" w:rsidRDefault="00D14CEF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51F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Biological </w:t>
            </w:r>
            <w:r w:rsidRPr="00951F5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4B005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active substances</w:t>
            </w:r>
            <w:r w:rsidRPr="004B00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and medicinal </w:t>
            </w:r>
            <w:r w:rsidRPr="004B005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products</w:t>
            </w:r>
            <w:r w:rsidRPr="004B00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/Blood products derived from human blood or human plasma</w:t>
            </w:r>
          </w:p>
        </w:tc>
        <w:tc>
          <w:tcPr>
            <w:tcW w:w="549" w:type="pct"/>
          </w:tcPr>
          <w:p w14:paraId="26C5CA30" w14:textId="77777777" w:rsidR="00C64AC0" w:rsidRPr="003A1121" w:rsidRDefault="00C64AC0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0" w:type="pct"/>
          </w:tcPr>
          <w:p w14:paraId="0CEA5C32" w14:textId="77777777" w:rsidR="00C64AC0" w:rsidRPr="003A1121" w:rsidRDefault="00C64AC0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35" w:type="pct"/>
          </w:tcPr>
          <w:p w14:paraId="15DFABF4" w14:textId="77777777" w:rsidR="00C64AC0" w:rsidRPr="003A1121" w:rsidRDefault="00C64AC0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58" w:type="pct"/>
          </w:tcPr>
          <w:p w14:paraId="40D4758D" w14:textId="77777777" w:rsidR="00C64AC0" w:rsidRPr="003A1121" w:rsidRDefault="00C64AC0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93" w:type="pct"/>
            <w:tcBorders>
              <w:right w:val="single" w:sz="4" w:space="0" w:color="548DD4" w:themeColor="text2" w:themeTint="99"/>
            </w:tcBorders>
          </w:tcPr>
          <w:p w14:paraId="31AE67C2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8" w:type="pct"/>
            <w:tcBorders>
              <w:left w:val="single" w:sz="4" w:space="0" w:color="548DD4" w:themeColor="text2" w:themeTint="99"/>
            </w:tcBorders>
          </w:tcPr>
          <w:p w14:paraId="0ACF4689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22" w:type="pct"/>
          </w:tcPr>
          <w:p w14:paraId="4CD1AD11" w14:textId="77777777" w:rsidR="00C64AC0" w:rsidRPr="003A1121" w:rsidRDefault="00C64AC0" w:rsidP="003A1121">
            <w:pPr>
              <w:snapToGrid w:val="0"/>
              <w:spacing w:line="240" w:lineRule="atLeast"/>
              <w:ind w:leftChars="200" w:left="4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76" w:type="pct"/>
          </w:tcPr>
          <w:p w14:paraId="22E940F7" w14:textId="1CCBAFAD" w:rsidR="00C64AC0" w:rsidRPr="003A1121" w:rsidRDefault="00B51278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522" w:type="pct"/>
          </w:tcPr>
          <w:p w14:paraId="696E0AC3" w14:textId="4D1F4575" w:rsidR="00C64AC0" w:rsidRPr="003A1121" w:rsidRDefault="00B51278" w:rsidP="003A1121">
            <w:pPr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  <w:vertAlign w:val="superscript"/>
              </w:rPr>
              <w:t>4</w:t>
            </w:r>
          </w:p>
        </w:tc>
      </w:tr>
      <w:tr w:rsidR="00C441EC" w:rsidRPr="003A1121" w14:paraId="5192CDD2" w14:textId="77777777" w:rsidTr="00F7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3402BBF4" w14:textId="77777777" w:rsidR="00C64AC0" w:rsidRPr="003A1121" w:rsidRDefault="00C64AC0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C-5</w:t>
            </w:r>
          </w:p>
          <w:p w14:paraId="67F13C8E" w14:textId="77777777" w:rsidR="00C64AC0" w:rsidRPr="00A03749" w:rsidRDefault="00C64AC0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03749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Validation and Qualification</w:t>
            </w:r>
          </w:p>
        </w:tc>
        <w:tc>
          <w:tcPr>
            <w:tcW w:w="549" w:type="pct"/>
          </w:tcPr>
          <w:p w14:paraId="2CAD0747" w14:textId="77777777" w:rsidR="00C64AC0" w:rsidRPr="003A1121" w:rsidRDefault="00C64AC0" w:rsidP="003A1121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0" w:type="pct"/>
          </w:tcPr>
          <w:p w14:paraId="04FCF3A8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35" w:type="pct"/>
          </w:tcPr>
          <w:p w14:paraId="771C24BB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58" w:type="pct"/>
          </w:tcPr>
          <w:p w14:paraId="0DBA1CB0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93" w:type="pct"/>
            <w:tcBorders>
              <w:right w:val="single" w:sz="4" w:space="0" w:color="548DD4" w:themeColor="text2" w:themeTint="99"/>
            </w:tcBorders>
          </w:tcPr>
          <w:p w14:paraId="37EB3E11" w14:textId="77777777" w:rsidR="00C64AC0" w:rsidRPr="003A1121" w:rsidRDefault="00C64AC0" w:rsidP="003A1121">
            <w:pPr>
              <w:numPr>
                <w:ilvl w:val="0"/>
                <w:numId w:val="27"/>
              </w:num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38" w:type="pct"/>
            <w:tcBorders>
              <w:left w:val="single" w:sz="4" w:space="0" w:color="548DD4" w:themeColor="text2" w:themeTint="99"/>
            </w:tcBorders>
          </w:tcPr>
          <w:p w14:paraId="56B8D982" w14:textId="77777777" w:rsidR="00C64AC0" w:rsidRPr="003A1121" w:rsidRDefault="00C64AC0" w:rsidP="003A1121">
            <w:pPr>
              <w:numPr>
                <w:ilvl w:val="0"/>
                <w:numId w:val="32"/>
              </w:numPr>
              <w:snapToGrid w:val="0"/>
              <w:spacing w:line="240" w:lineRule="atLeast"/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22" w:type="pct"/>
          </w:tcPr>
          <w:p w14:paraId="0C7D2712" w14:textId="77777777" w:rsidR="00C64AC0" w:rsidRPr="003A1121" w:rsidRDefault="00C64AC0" w:rsidP="003A1121">
            <w:pPr>
              <w:snapToGrid w:val="0"/>
              <w:spacing w:line="240" w:lineRule="atLeast"/>
              <w:ind w:leftChars="200"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76" w:type="pct"/>
          </w:tcPr>
          <w:p w14:paraId="3850A505" w14:textId="43B86987" w:rsidR="00C64AC0" w:rsidRPr="003A1121" w:rsidRDefault="00B51278" w:rsidP="003A1121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522" w:type="pct"/>
          </w:tcPr>
          <w:p w14:paraId="08D79599" w14:textId="14B53996" w:rsidR="00C64AC0" w:rsidRPr="003A1121" w:rsidRDefault="00B51278" w:rsidP="003A1121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  <w:vertAlign w:val="superscript"/>
              </w:rPr>
              <w:t>4</w:t>
            </w:r>
          </w:p>
        </w:tc>
      </w:tr>
    </w:tbl>
    <w:p w14:paraId="07EED6D2" w14:textId="445F31C2" w:rsidR="00C64AC0" w:rsidRPr="003A1121" w:rsidRDefault="00C64AC0" w:rsidP="003A1121">
      <w:pPr>
        <w:snapToGrid w:val="0"/>
        <w:spacing w:line="240" w:lineRule="atLeast"/>
        <w:ind w:leftChars="-413" w:left="-94" w:hangingChars="345" w:hanging="897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[Remarks and </w:t>
      </w:r>
      <w:r w:rsidR="00B5127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explanation]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</w:p>
    <w:p w14:paraId="70B3EE7C" w14:textId="354F20BB" w:rsidR="00C64AC0" w:rsidRPr="003A1121" w:rsidRDefault="00C64AC0" w:rsidP="003A1121">
      <w:pPr>
        <w:numPr>
          <w:ilvl w:val="0"/>
          <w:numId w:val="28"/>
        </w:numPr>
        <w:snapToGrid w:val="0"/>
        <w:spacing w:line="240" w:lineRule="atLeast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To apply for simplified review</w:t>
      </w:r>
      <w:r w:rsidR="00B51278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, t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he following documents must be enclosed. </w:t>
      </w:r>
    </w:p>
    <w:p w14:paraId="41D0EDBA" w14:textId="77777777" w:rsidR="00C64AC0" w:rsidRPr="003A1121" w:rsidRDefault="00C64AC0" w:rsidP="003A1121">
      <w:pPr>
        <w:numPr>
          <w:ilvl w:val="0"/>
          <w:numId w:val="31"/>
        </w:numPr>
        <w:snapToGrid w:val="0"/>
        <w:spacing w:line="240" w:lineRule="atLeast"/>
        <w:ind w:left="-426" w:hanging="425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The list of GMP inspections </w:t>
      </w:r>
      <w:r w:rsidR="00F11371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conducted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in the last five years (by local and foreign competent health authorities), which shall include at a minimum the date of inspection, topic of inspection, and scope of inspection, among other information. </w:t>
      </w:r>
    </w:p>
    <w:p w14:paraId="073CDAF4" w14:textId="5B80D12D" w:rsidR="00C64AC0" w:rsidRPr="003A1121" w:rsidRDefault="00C64AC0" w:rsidP="003A1121">
      <w:pPr>
        <w:numPr>
          <w:ilvl w:val="0"/>
          <w:numId w:val="31"/>
        </w:numPr>
        <w:snapToGrid w:val="0"/>
        <w:spacing w:line="240" w:lineRule="atLeast"/>
        <w:ind w:left="-426" w:hanging="425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  <w:u w:val="single"/>
        </w:rPr>
        <w:t xml:space="preserve">Inspection report </w:t>
      </w:r>
      <w:r w:rsidR="000A5606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for the most recent GMP inspection conducted by the local competent health authority </w:t>
      </w:r>
      <w:r w:rsidR="00B51278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r w:rsidR="00B51278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 xml:space="preserve">the </w:t>
      </w:r>
      <w:r w:rsidR="00B51278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scope of inspection to also include the </w:t>
      </w:r>
      <w:r w:rsidR="00B51278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dosage form</w:t>
      </w:r>
      <w:r w:rsidR="00B51278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and scope of </w:t>
      </w:r>
      <w:r w:rsidR="009B310C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operation</w:t>
      </w:r>
      <w:r w:rsidR="00B51278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s</w:t>
      </w:r>
      <w:r w:rsidR="00B51278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applied for as indicated in the PMF)</w:t>
      </w:r>
      <w:r w:rsidR="00B51278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 xml:space="preserve"> 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and </w:t>
      </w:r>
      <w:r w:rsidR="000A5606" w:rsidRPr="00C925B3">
        <w:rPr>
          <w:rFonts w:ascii="Times New Roman" w:hAnsi="Times New Roman" w:cs="Times New Roman"/>
          <w:color w:val="FF0000"/>
          <w:sz w:val="26"/>
          <w:szCs w:val="26"/>
          <w:lang w:val="en-GB"/>
        </w:rPr>
        <w:t xml:space="preserve">the GMP certificate (or other GMP approval dossiers which are </w:t>
      </w:r>
      <w:r w:rsidR="000A5606">
        <w:rPr>
          <w:rFonts w:ascii="Times New Roman" w:hAnsi="Times New Roman" w:cs="Times New Roman" w:hint="eastAsia"/>
          <w:color w:val="FF0000"/>
          <w:sz w:val="26"/>
          <w:szCs w:val="26"/>
          <w:lang w:val="en-GB"/>
        </w:rPr>
        <w:t>issued</w:t>
      </w:r>
      <w:r w:rsidR="000A5606" w:rsidRPr="00C925B3">
        <w:rPr>
          <w:rFonts w:ascii="Times New Roman" w:hAnsi="Times New Roman" w:cs="Times New Roman"/>
          <w:color w:val="FF0000"/>
          <w:sz w:val="26"/>
          <w:szCs w:val="26"/>
          <w:lang w:val="en-GB"/>
        </w:rPr>
        <w:t xml:space="preserve"> by the local competent health authority)</w:t>
      </w:r>
      <w:r w:rsidR="000A5606">
        <w:rPr>
          <w:rFonts w:ascii="Times New Roman" w:hAnsi="Times New Roman" w:cs="Times New Roman" w:hint="eastAsia"/>
          <w:color w:val="0D0D0D" w:themeColor="text1" w:themeTint="F2"/>
          <w:sz w:val="26"/>
          <w:szCs w:val="26"/>
          <w:lang w:val="en-GB"/>
        </w:rPr>
        <w:t xml:space="preserve"> 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The inspection report shall be the Chinese or an 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 xml:space="preserve">English </w:t>
      </w:r>
      <w:r w:rsidR="00D0163A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 xml:space="preserve">fully 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translation, as well as the inspection report in the </w:t>
      </w:r>
      <w:r w:rsidR="00D503AB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  <w:u w:val="single"/>
        </w:rPr>
        <w:t>original text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and the list of </w:t>
      </w:r>
      <w:r w:rsidR="002A40BF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major</w:t>
      </w:r>
      <w:r w:rsidR="00D503AB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changes to the </w:t>
      </w:r>
      <w:r w:rsidR="00D503AB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dosage forms/</w:t>
      </w:r>
      <w:r w:rsidR="009B310C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operation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being applied for between said inspection and the date of the current submission (including </w:t>
      </w:r>
      <w:r w:rsidR="00D503AB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premises,</w:t>
      </w:r>
      <w:r w:rsidR="00D503AB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facilities, equipment, and </w:t>
      </w:r>
      <w:r w:rsidR="004E14DA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manufacturing process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).</w:t>
      </w:r>
    </w:p>
    <w:p w14:paraId="44A88913" w14:textId="4C8ACE59" w:rsidR="00C64AC0" w:rsidRPr="003A1121" w:rsidRDefault="002A40BF" w:rsidP="003A1121">
      <w:pPr>
        <w:numPr>
          <w:ilvl w:val="0"/>
          <w:numId w:val="28"/>
        </w:numPr>
        <w:snapToGrid w:val="0"/>
        <w:spacing w:line="240" w:lineRule="atLeast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 xml:space="preserve">For applicants to apply PMF with </w:t>
      </w:r>
      <w:r w:rsidR="00D0163A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a</w:t>
      </w:r>
      <w:r w:rsidR="00D0163A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 xml:space="preserve">lternative </w:t>
      </w:r>
      <w:r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 xml:space="preserve">dossiers to </w:t>
      </w:r>
      <w:r w:rsidR="00A338CB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substitute</w:t>
      </w:r>
      <w:r w:rsidR="00A338CB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 xml:space="preserve"> </w:t>
      </w:r>
      <w:r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the Documents of Validation and Qualification</w:t>
      </w:r>
      <w:r w:rsidR="00FE7E0C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 xml:space="preserve"> documents</w:t>
      </w:r>
      <w:r w:rsidR="00C64AC0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it is allowed to enclose all three of the following documents instead:</w:t>
      </w:r>
    </w:p>
    <w:p w14:paraId="109F6DDB" w14:textId="299A41C2" w:rsidR="00C64AC0" w:rsidRPr="003A1121" w:rsidRDefault="009E756F" w:rsidP="003A1121">
      <w:pPr>
        <w:numPr>
          <w:ilvl w:val="0"/>
          <w:numId w:val="29"/>
        </w:numPr>
        <w:tabs>
          <w:tab w:val="left" w:pos="142"/>
        </w:tabs>
        <w:snapToGrid w:val="0"/>
        <w:spacing w:line="240" w:lineRule="atLeast"/>
        <w:ind w:left="-142" w:hanging="142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the original copy</w:t>
      </w:r>
      <w:r w:rsidR="00F71203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 xml:space="preserve"> or </w:t>
      </w:r>
      <w:r w:rsidR="00F71203" w:rsidRPr="00A03749">
        <w:rPr>
          <w:rFonts w:ascii="Times New Roman" w:hAnsi="Times New Roman" w:cs="Times New Roman"/>
          <w:color w:val="FF0000"/>
          <w:sz w:val="26"/>
          <w:szCs w:val="26"/>
        </w:rPr>
        <w:t>hard copy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of the </w:t>
      </w:r>
      <w:r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Certificate of pharmaceutical products (CPP)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issued by </w:t>
      </w:r>
      <w:r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 xml:space="preserve">any 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one of the </w:t>
      </w:r>
      <w:r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A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10 countries, or the CPP issued by the EMA (European Medicine’s Agency)</w:t>
      </w:r>
    </w:p>
    <w:p w14:paraId="4F4616C4" w14:textId="041B1CE1" w:rsidR="00C64AC0" w:rsidRPr="003A1121" w:rsidRDefault="00C64AC0" w:rsidP="003A1121">
      <w:pPr>
        <w:numPr>
          <w:ilvl w:val="0"/>
          <w:numId w:val="29"/>
        </w:numPr>
        <w:tabs>
          <w:tab w:val="left" w:pos="142"/>
        </w:tabs>
        <w:snapToGrid w:val="0"/>
        <w:spacing w:line="240" w:lineRule="atLeast"/>
        <w:ind w:left="-142" w:hanging="142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Validation and qualification </w:t>
      </w:r>
      <w:r w:rsidR="00FE7E0C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summary</w:t>
      </w:r>
    </w:p>
    <w:p w14:paraId="4EE43D7C" w14:textId="261F9A36" w:rsidR="00C64AC0" w:rsidRPr="003A1121" w:rsidRDefault="00FE7E0C" w:rsidP="003A1121">
      <w:pPr>
        <w:numPr>
          <w:ilvl w:val="0"/>
          <w:numId w:val="29"/>
        </w:numPr>
        <w:tabs>
          <w:tab w:val="left" w:pos="142"/>
        </w:tabs>
        <w:snapToGrid w:val="0"/>
        <w:spacing w:line="240" w:lineRule="atLeast"/>
        <w:ind w:left="-142" w:hanging="142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  <w:r w:rsidRPr="00FE7E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394F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Original letter of explanation</w:t>
      </w:r>
    </w:p>
    <w:p w14:paraId="1783761C" w14:textId="10D7228C" w:rsidR="00CB768E" w:rsidRPr="00A03749" w:rsidRDefault="00C64AC0" w:rsidP="00CB768E">
      <w:pPr>
        <w:numPr>
          <w:ilvl w:val="0"/>
          <w:numId w:val="28"/>
        </w:numPr>
        <w:snapToGrid w:val="0"/>
        <w:spacing w:line="240" w:lineRule="atLeast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If the </w:t>
      </w:r>
      <w:r w:rsidR="00EA6889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dosage forms</w:t>
      </w:r>
      <w:r w:rsidR="00EA6889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and/or </w:t>
      </w:r>
      <w:r w:rsidR="004E14DA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 xml:space="preserve">manufacturing </w:t>
      </w:r>
      <w:r w:rsidR="00CB768E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activity</w:t>
      </w:r>
      <w:r w:rsidR="00CB768E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involved in the application is more complex than </w:t>
      </w:r>
      <w:r w:rsidR="00EA6889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previous approval letter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the TFDA </w:t>
      </w:r>
      <w:r w:rsidR="00EA6889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has</w:t>
      </w:r>
      <w:r w:rsidR="00EA6889"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the right to request supplementation of relevant </w:t>
      </w:r>
      <w:r w:rsidR="00D0163A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documents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</w:p>
    <w:p w14:paraId="2956D841" w14:textId="77777777" w:rsidR="00CB768E" w:rsidRPr="00A03749" w:rsidRDefault="00CB768E" w:rsidP="00CB768E">
      <w:pPr>
        <w:numPr>
          <w:ilvl w:val="0"/>
          <w:numId w:val="28"/>
        </w:numPr>
        <w:snapToGrid w:val="0"/>
        <w:spacing w:line="240" w:lineRule="atLeast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Enclose corresponding materials, as required by the </w:t>
      </w:r>
      <w:r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dosage form/manufacturing processes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involved in the application.</w:t>
      </w:r>
    </w:p>
    <w:p w14:paraId="1DD98A84" w14:textId="73516B64" w:rsidR="00F71203" w:rsidRPr="00D14CEF" w:rsidRDefault="00F71203" w:rsidP="00F71203">
      <w:pPr>
        <w:numPr>
          <w:ilvl w:val="0"/>
          <w:numId w:val="28"/>
        </w:numPr>
        <w:snapToGrid w:val="0"/>
        <w:spacing w:line="240" w:lineRule="atLeast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D14CEF">
        <w:rPr>
          <w:rFonts w:ascii="Times New Roman" w:eastAsia="標楷體" w:hAnsi="Times New Roman" w:cs="Times New Roman"/>
          <w:color w:val="FF0000"/>
          <w:sz w:val="26"/>
          <w:szCs w:val="26"/>
        </w:rPr>
        <w:t>For applicants apply</w:t>
      </w:r>
      <w:r w:rsidR="00DB708C" w:rsidRPr="00D14CEF">
        <w:rPr>
          <w:rFonts w:ascii="Times New Roman" w:eastAsia="標楷體" w:hAnsi="Times New Roman" w:cs="Times New Roman"/>
          <w:color w:val="FF0000"/>
          <w:sz w:val="26"/>
          <w:szCs w:val="26"/>
        </w:rPr>
        <w:t>ing</w:t>
      </w:r>
      <w:r w:rsidRPr="00D14CEF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 </w:t>
      </w:r>
      <w:r w:rsidR="00DB708C" w:rsidRPr="00D14CEF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simplified review for </w:t>
      </w:r>
      <w:r w:rsidRPr="00D14CEF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non sterile dosage form </w:t>
      </w:r>
      <w:r w:rsidR="00AF3938" w:rsidRPr="004B0056">
        <w:rPr>
          <w:rFonts w:ascii="Times New Roman" w:eastAsia="標楷體" w:hAnsi="Times New Roman" w:cs="Times New Roman"/>
          <w:color w:val="FF0000"/>
          <w:sz w:val="26"/>
          <w:szCs w:val="26"/>
        </w:rPr>
        <w:t>except</w:t>
      </w:r>
      <w:r w:rsidR="0092250D" w:rsidRPr="005C0F89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 </w:t>
      </w:r>
      <w:r w:rsidR="00E971C5" w:rsidRPr="004B0056">
        <w:rPr>
          <w:rFonts w:ascii="Times New Roman" w:eastAsia="標楷體" w:hAnsi="Times New Roman" w:cs="Times New Roman"/>
          <w:color w:val="FF0000"/>
          <w:sz w:val="26"/>
          <w:szCs w:val="26"/>
        </w:rPr>
        <w:t>secondary packaging</w:t>
      </w:r>
      <w:r w:rsidRPr="005C0F89">
        <w:rPr>
          <w:rFonts w:ascii="Times New Roman" w:eastAsia="標楷體" w:hAnsi="Times New Roman" w:cs="Times New Roman"/>
          <w:color w:val="FF0000"/>
          <w:sz w:val="26"/>
          <w:szCs w:val="26"/>
        </w:rPr>
        <w:t>,</w:t>
      </w:r>
      <w:r w:rsidR="00DB708C" w:rsidRPr="004B00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0AC9" w:rsidRPr="004B0056">
        <w:rPr>
          <w:rFonts w:ascii="Times New Roman" w:hAnsi="Times New Roman" w:cs="Times New Roman"/>
          <w:sz w:val="26"/>
          <w:szCs w:val="26"/>
        </w:rPr>
        <w:t>the f</w:t>
      </w:r>
      <w:r w:rsidR="00DB708C" w:rsidRPr="004B0056">
        <w:rPr>
          <w:rFonts w:ascii="Times New Roman" w:hAnsi="Times New Roman" w:cs="Times New Roman"/>
          <w:sz w:val="26"/>
          <w:szCs w:val="26"/>
        </w:rPr>
        <w:t>lowchart of major manufacturing steps for the applied dosage form/manufacturing process are required.</w:t>
      </w:r>
    </w:p>
    <w:p w14:paraId="4EE79F01" w14:textId="17802381" w:rsidR="00F71203" w:rsidRPr="00D14CEF" w:rsidRDefault="00F71203" w:rsidP="00F71203">
      <w:pPr>
        <w:pStyle w:val="a7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D14CEF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For applicants </w:t>
      </w:r>
      <w:r w:rsidR="00DB708C" w:rsidRPr="00D14CEF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applying </w:t>
      </w:r>
      <w:r w:rsidRPr="00D14CEF">
        <w:rPr>
          <w:rFonts w:ascii="Times New Roman" w:eastAsia="標楷體" w:hAnsi="Times New Roman" w:cs="Times New Roman"/>
          <w:color w:val="FF0000"/>
          <w:sz w:val="26"/>
          <w:szCs w:val="26"/>
        </w:rPr>
        <w:t>Quote review, legalization of the dossier is not required.</w:t>
      </w:r>
    </w:p>
    <w:p w14:paraId="6A0443A0" w14:textId="77777777" w:rsidR="00F71203" w:rsidRDefault="00F71203" w:rsidP="00A03749">
      <w:pPr>
        <w:snapToGrid w:val="0"/>
        <w:spacing w:line="240" w:lineRule="atLeast"/>
        <w:ind w:left="-631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</w:p>
    <w:p w14:paraId="03B3056A" w14:textId="77777777" w:rsidR="00C64AC0" w:rsidRPr="003A1121" w:rsidRDefault="00C64AC0" w:rsidP="00A03749">
      <w:pPr>
        <w:snapToGrid w:val="0"/>
        <w:spacing w:line="240" w:lineRule="atLeast"/>
        <w:ind w:left="-991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</w:p>
    <w:p w14:paraId="7F4F7497" w14:textId="77777777" w:rsidR="001074F8" w:rsidRPr="003A1121" w:rsidRDefault="001074F8" w:rsidP="00A03749">
      <w:pPr>
        <w:pStyle w:val="a9"/>
        <w:snapToGrid w:val="0"/>
        <w:spacing w:before="0" w:after="0" w:line="240" w:lineRule="atLeast"/>
        <w:jc w:val="left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  <w:u w:val="single"/>
        </w:rPr>
      </w:pPr>
    </w:p>
    <w:sectPr w:rsidR="001074F8" w:rsidRPr="003A1121" w:rsidSect="00C64AC0">
      <w:footerReference w:type="default" r:id="rId9"/>
      <w:pgSz w:w="11906" w:h="16838"/>
      <w:pgMar w:top="822" w:right="567" w:bottom="24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2610E" w14:textId="77777777" w:rsidR="00EE258F" w:rsidRDefault="00EE258F" w:rsidP="00E62D9B">
      <w:r>
        <w:separator/>
      </w:r>
    </w:p>
  </w:endnote>
  <w:endnote w:type="continuationSeparator" w:id="0">
    <w:p w14:paraId="179FC3FD" w14:textId="77777777" w:rsidR="00EE258F" w:rsidRDefault="00EE258F" w:rsidP="00E6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15312875"/>
      <w:docPartObj>
        <w:docPartGallery w:val="Page Numbers (Bottom of Page)"/>
        <w:docPartUnique/>
      </w:docPartObj>
    </w:sdtPr>
    <w:sdtEndPr/>
    <w:sdtContent>
      <w:p w14:paraId="4E338A6A" w14:textId="797187F8" w:rsidR="002B4BD0" w:rsidRPr="004512CC" w:rsidRDefault="002B4BD0" w:rsidP="004512CC">
        <w:pPr>
          <w:pStyle w:val="a5"/>
          <w:jc w:val="center"/>
          <w:rPr>
            <w:rFonts w:ascii="Times New Roman" w:hAnsi="Times New Roman" w:cs="Times New Roman"/>
          </w:rPr>
        </w:pPr>
        <w:r w:rsidRPr="004512CC">
          <w:rPr>
            <w:rFonts w:ascii="Times New Roman" w:hAnsi="Times New Roman" w:cs="Times New Roman"/>
          </w:rPr>
          <w:fldChar w:fldCharType="begin"/>
        </w:r>
        <w:r w:rsidRPr="004512CC">
          <w:rPr>
            <w:rFonts w:ascii="Times New Roman" w:hAnsi="Times New Roman" w:cs="Times New Roman"/>
          </w:rPr>
          <w:instrText>PAGE   \* MERGEFORMAT</w:instrText>
        </w:r>
        <w:r w:rsidRPr="004512CC">
          <w:rPr>
            <w:rFonts w:ascii="Times New Roman" w:hAnsi="Times New Roman" w:cs="Times New Roman"/>
          </w:rPr>
          <w:fldChar w:fldCharType="separate"/>
        </w:r>
        <w:r w:rsidR="009E2B08">
          <w:rPr>
            <w:rFonts w:ascii="Times New Roman" w:hAnsi="Times New Roman" w:cs="Times New Roman"/>
            <w:noProof/>
          </w:rPr>
          <w:t>2</w:t>
        </w:r>
        <w:r w:rsidRPr="004512C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BE9F" w14:textId="77777777" w:rsidR="00EE258F" w:rsidRDefault="00EE258F" w:rsidP="00E62D9B">
      <w:r>
        <w:separator/>
      </w:r>
    </w:p>
  </w:footnote>
  <w:footnote w:type="continuationSeparator" w:id="0">
    <w:p w14:paraId="3EC9CA6B" w14:textId="77777777" w:rsidR="00EE258F" w:rsidRDefault="00EE258F" w:rsidP="00E6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461"/>
    <w:multiLevelType w:val="hybridMultilevel"/>
    <w:tmpl w:val="D2106152"/>
    <w:lvl w:ilvl="0" w:tplc="271844CA">
      <w:start w:val="1"/>
      <w:numFmt w:val="lowerRoman"/>
      <w:lvlText w:val="(%1)"/>
      <w:lvlJc w:val="left"/>
      <w:pPr>
        <w:ind w:left="24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 w15:restartNumberingAfterBreak="0">
    <w:nsid w:val="07102B1B"/>
    <w:multiLevelType w:val="hybridMultilevel"/>
    <w:tmpl w:val="BA42EC54"/>
    <w:lvl w:ilvl="0" w:tplc="04090011">
      <w:start w:val="1"/>
      <w:numFmt w:val="upperLetter"/>
      <w:lvlText w:val="%1."/>
      <w:lvlJc w:val="left"/>
      <w:pPr>
        <w:ind w:left="12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8" w:hanging="480"/>
      </w:pPr>
      <w:rPr>
        <w:rFonts w:ascii="Wingdings" w:hAnsi="Wingdings" w:hint="default"/>
      </w:rPr>
    </w:lvl>
  </w:abstractNum>
  <w:abstractNum w:abstractNumId="2" w15:restartNumberingAfterBreak="0">
    <w:nsid w:val="09217299"/>
    <w:multiLevelType w:val="hybridMultilevel"/>
    <w:tmpl w:val="B36827FE"/>
    <w:lvl w:ilvl="0" w:tplc="DDF6D76A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 w15:restartNumberingAfterBreak="0">
    <w:nsid w:val="0BB601D4"/>
    <w:multiLevelType w:val="hybridMultilevel"/>
    <w:tmpl w:val="9DF42860"/>
    <w:lvl w:ilvl="0" w:tplc="0409000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4" w:hanging="480"/>
      </w:pPr>
      <w:rPr>
        <w:rFonts w:ascii="Wingdings" w:hAnsi="Wingdings" w:hint="default"/>
      </w:rPr>
    </w:lvl>
  </w:abstractNum>
  <w:abstractNum w:abstractNumId="4" w15:restartNumberingAfterBreak="0">
    <w:nsid w:val="0BB83FE6"/>
    <w:multiLevelType w:val="hybridMultilevel"/>
    <w:tmpl w:val="3C24934A"/>
    <w:lvl w:ilvl="0" w:tplc="F9FCFEE6">
      <w:start w:val="1"/>
      <w:numFmt w:val="bullet"/>
      <w:lvlText w:val="□"/>
      <w:lvlJc w:val="left"/>
      <w:pPr>
        <w:ind w:left="492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5" w15:restartNumberingAfterBreak="0">
    <w:nsid w:val="0E741B91"/>
    <w:multiLevelType w:val="hybridMultilevel"/>
    <w:tmpl w:val="B31245FC"/>
    <w:lvl w:ilvl="0" w:tplc="B8FC3946">
      <w:start w:val="1"/>
      <w:numFmt w:val="upperRoman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855390"/>
    <w:multiLevelType w:val="hybridMultilevel"/>
    <w:tmpl w:val="E5B62E96"/>
    <w:lvl w:ilvl="0" w:tplc="8F729CFC">
      <w:start w:val="1"/>
      <w:numFmt w:val="decimal"/>
      <w:lvlText w:val="(%1)"/>
      <w:lvlJc w:val="left"/>
      <w:pPr>
        <w:ind w:left="168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7" w15:restartNumberingAfterBreak="0">
    <w:nsid w:val="1A8F28A6"/>
    <w:multiLevelType w:val="hybridMultilevel"/>
    <w:tmpl w:val="05C24030"/>
    <w:lvl w:ilvl="0" w:tplc="AE0A421C">
      <w:start w:val="1"/>
      <w:numFmt w:val="lowerLetter"/>
      <w:lvlText w:val="%1."/>
      <w:lvlJc w:val="right"/>
      <w:pPr>
        <w:ind w:left="27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20772391"/>
    <w:multiLevelType w:val="hybridMultilevel"/>
    <w:tmpl w:val="3FCCF2C8"/>
    <w:lvl w:ilvl="0" w:tplc="FEDE40C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9" w15:restartNumberingAfterBreak="0">
    <w:nsid w:val="26757FC4"/>
    <w:multiLevelType w:val="hybridMultilevel"/>
    <w:tmpl w:val="B24CB0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BC68EB"/>
    <w:multiLevelType w:val="hybridMultilevel"/>
    <w:tmpl w:val="9C560BE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953079D"/>
    <w:multiLevelType w:val="hybridMultilevel"/>
    <w:tmpl w:val="8FDA4ABC"/>
    <w:lvl w:ilvl="0" w:tplc="271844CA">
      <w:start w:val="1"/>
      <w:numFmt w:val="lowerRoman"/>
      <w:lvlText w:val="(%1)"/>
      <w:lvlJc w:val="left"/>
      <w:pPr>
        <w:ind w:left="24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298218EB"/>
    <w:multiLevelType w:val="hybridMultilevel"/>
    <w:tmpl w:val="4BEE5F08"/>
    <w:lvl w:ilvl="0" w:tplc="6EBE04D0">
      <w:start w:val="1"/>
      <w:numFmt w:val="decimal"/>
      <w:lvlText w:val="%1."/>
      <w:lvlJc w:val="left"/>
      <w:pPr>
        <w:ind w:left="182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3" w15:restartNumberingAfterBreak="0">
    <w:nsid w:val="2F767B6A"/>
    <w:multiLevelType w:val="hybridMultilevel"/>
    <w:tmpl w:val="F53A7274"/>
    <w:lvl w:ilvl="0" w:tplc="68503B72">
      <w:start w:val="1"/>
      <w:numFmt w:val="upperRoman"/>
      <w:lvlText w:val="%1."/>
      <w:lvlJc w:val="left"/>
      <w:pPr>
        <w:ind w:left="1200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FD835F3"/>
    <w:multiLevelType w:val="hybridMultilevel"/>
    <w:tmpl w:val="D18EB9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DB7AA0"/>
    <w:multiLevelType w:val="hybridMultilevel"/>
    <w:tmpl w:val="AC165256"/>
    <w:lvl w:ilvl="0" w:tplc="AE0A421C">
      <w:start w:val="1"/>
      <w:numFmt w:val="lowerLetter"/>
      <w:lvlText w:val="%1."/>
      <w:lvlJc w:val="right"/>
      <w:pPr>
        <w:ind w:left="220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9" w:hanging="480"/>
      </w:pPr>
    </w:lvl>
    <w:lvl w:ilvl="2" w:tplc="0409001B" w:tentative="1">
      <w:start w:val="1"/>
      <w:numFmt w:val="lowerRoman"/>
      <w:lvlText w:val="%3."/>
      <w:lvlJc w:val="right"/>
      <w:pPr>
        <w:ind w:left="3169" w:hanging="480"/>
      </w:pPr>
    </w:lvl>
    <w:lvl w:ilvl="3" w:tplc="0409000F" w:tentative="1">
      <w:start w:val="1"/>
      <w:numFmt w:val="decimal"/>
      <w:lvlText w:val="%4."/>
      <w:lvlJc w:val="left"/>
      <w:pPr>
        <w:ind w:left="3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9" w:hanging="480"/>
      </w:pPr>
    </w:lvl>
    <w:lvl w:ilvl="5" w:tplc="0409001B" w:tentative="1">
      <w:start w:val="1"/>
      <w:numFmt w:val="lowerRoman"/>
      <w:lvlText w:val="%6."/>
      <w:lvlJc w:val="right"/>
      <w:pPr>
        <w:ind w:left="4609" w:hanging="480"/>
      </w:pPr>
    </w:lvl>
    <w:lvl w:ilvl="6" w:tplc="0409000F" w:tentative="1">
      <w:start w:val="1"/>
      <w:numFmt w:val="decimal"/>
      <w:lvlText w:val="%7."/>
      <w:lvlJc w:val="left"/>
      <w:pPr>
        <w:ind w:left="5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9" w:hanging="480"/>
      </w:pPr>
    </w:lvl>
    <w:lvl w:ilvl="8" w:tplc="0409001B" w:tentative="1">
      <w:start w:val="1"/>
      <w:numFmt w:val="lowerRoman"/>
      <w:lvlText w:val="%9."/>
      <w:lvlJc w:val="right"/>
      <w:pPr>
        <w:ind w:left="6049" w:hanging="480"/>
      </w:pPr>
    </w:lvl>
  </w:abstractNum>
  <w:abstractNum w:abstractNumId="16" w15:restartNumberingAfterBreak="0">
    <w:nsid w:val="35D729C5"/>
    <w:multiLevelType w:val="hybridMultilevel"/>
    <w:tmpl w:val="E5B62E96"/>
    <w:lvl w:ilvl="0" w:tplc="8F729CFC">
      <w:start w:val="1"/>
      <w:numFmt w:val="decimal"/>
      <w:lvlText w:val="(%1)"/>
      <w:lvlJc w:val="left"/>
      <w:pPr>
        <w:ind w:left="168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17" w15:restartNumberingAfterBreak="0">
    <w:nsid w:val="3C8E5C4F"/>
    <w:multiLevelType w:val="hybridMultilevel"/>
    <w:tmpl w:val="AC165256"/>
    <w:lvl w:ilvl="0" w:tplc="AE0A421C">
      <w:start w:val="1"/>
      <w:numFmt w:val="lowerLetter"/>
      <w:lvlText w:val="%1."/>
      <w:lvlJc w:val="right"/>
      <w:pPr>
        <w:ind w:left="220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9" w:hanging="480"/>
      </w:pPr>
    </w:lvl>
    <w:lvl w:ilvl="2" w:tplc="0409001B" w:tentative="1">
      <w:start w:val="1"/>
      <w:numFmt w:val="lowerRoman"/>
      <w:lvlText w:val="%3."/>
      <w:lvlJc w:val="right"/>
      <w:pPr>
        <w:ind w:left="3169" w:hanging="480"/>
      </w:pPr>
    </w:lvl>
    <w:lvl w:ilvl="3" w:tplc="0409000F" w:tentative="1">
      <w:start w:val="1"/>
      <w:numFmt w:val="decimal"/>
      <w:lvlText w:val="%4."/>
      <w:lvlJc w:val="left"/>
      <w:pPr>
        <w:ind w:left="3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9" w:hanging="480"/>
      </w:pPr>
    </w:lvl>
    <w:lvl w:ilvl="5" w:tplc="0409001B" w:tentative="1">
      <w:start w:val="1"/>
      <w:numFmt w:val="lowerRoman"/>
      <w:lvlText w:val="%6."/>
      <w:lvlJc w:val="right"/>
      <w:pPr>
        <w:ind w:left="4609" w:hanging="480"/>
      </w:pPr>
    </w:lvl>
    <w:lvl w:ilvl="6" w:tplc="0409000F" w:tentative="1">
      <w:start w:val="1"/>
      <w:numFmt w:val="decimal"/>
      <w:lvlText w:val="%7."/>
      <w:lvlJc w:val="left"/>
      <w:pPr>
        <w:ind w:left="5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9" w:hanging="480"/>
      </w:pPr>
    </w:lvl>
    <w:lvl w:ilvl="8" w:tplc="0409001B" w:tentative="1">
      <w:start w:val="1"/>
      <w:numFmt w:val="lowerRoman"/>
      <w:lvlText w:val="%9."/>
      <w:lvlJc w:val="right"/>
      <w:pPr>
        <w:ind w:left="6049" w:hanging="480"/>
      </w:pPr>
    </w:lvl>
  </w:abstractNum>
  <w:abstractNum w:abstractNumId="18" w15:restartNumberingAfterBreak="0">
    <w:nsid w:val="3CF370A3"/>
    <w:multiLevelType w:val="hybridMultilevel"/>
    <w:tmpl w:val="2EE0AC08"/>
    <w:lvl w:ilvl="0" w:tplc="5A527660">
      <w:start w:val="1"/>
      <w:numFmt w:val="decimal"/>
      <w:lvlText w:val="%1."/>
      <w:lvlJc w:val="left"/>
      <w:pPr>
        <w:ind w:left="513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9" w15:restartNumberingAfterBreak="0">
    <w:nsid w:val="3DD60A23"/>
    <w:multiLevelType w:val="hybridMultilevel"/>
    <w:tmpl w:val="17DEEC9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DC4EF3"/>
    <w:multiLevelType w:val="hybridMultilevel"/>
    <w:tmpl w:val="3712FD26"/>
    <w:lvl w:ilvl="0" w:tplc="4BC6382C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1" w15:restartNumberingAfterBreak="0">
    <w:nsid w:val="50755BB3"/>
    <w:multiLevelType w:val="hybridMultilevel"/>
    <w:tmpl w:val="C1D497D8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27A26"/>
    <w:multiLevelType w:val="hybridMultilevel"/>
    <w:tmpl w:val="2DE8A57A"/>
    <w:lvl w:ilvl="0" w:tplc="188AE7AC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DE0F85"/>
    <w:multiLevelType w:val="hybridMultilevel"/>
    <w:tmpl w:val="7A2E9C50"/>
    <w:lvl w:ilvl="0" w:tplc="FA3C6B58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4" w15:restartNumberingAfterBreak="0">
    <w:nsid w:val="5A0A0392"/>
    <w:multiLevelType w:val="hybridMultilevel"/>
    <w:tmpl w:val="1CE8545C"/>
    <w:lvl w:ilvl="0" w:tplc="D464ABF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5" w15:restartNumberingAfterBreak="0">
    <w:nsid w:val="5AB75B00"/>
    <w:multiLevelType w:val="hybridMultilevel"/>
    <w:tmpl w:val="8FDA4ABC"/>
    <w:lvl w:ilvl="0" w:tplc="271844CA">
      <w:start w:val="1"/>
      <w:numFmt w:val="lowerRoman"/>
      <w:lvlText w:val="(%1)"/>
      <w:lvlJc w:val="left"/>
      <w:pPr>
        <w:ind w:left="24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 w15:restartNumberingAfterBreak="0">
    <w:nsid w:val="5C1A17A7"/>
    <w:multiLevelType w:val="hybridMultilevel"/>
    <w:tmpl w:val="AC165256"/>
    <w:lvl w:ilvl="0" w:tplc="AE0A421C">
      <w:start w:val="1"/>
      <w:numFmt w:val="lowerLetter"/>
      <w:lvlText w:val="%1."/>
      <w:lvlJc w:val="right"/>
      <w:pPr>
        <w:ind w:left="220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9" w:hanging="480"/>
      </w:pPr>
    </w:lvl>
    <w:lvl w:ilvl="2" w:tplc="0409001B" w:tentative="1">
      <w:start w:val="1"/>
      <w:numFmt w:val="lowerRoman"/>
      <w:lvlText w:val="%3."/>
      <w:lvlJc w:val="right"/>
      <w:pPr>
        <w:ind w:left="3169" w:hanging="480"/>
      </w:pPr>
    </w:lvl>
    <w:lvl w:ilvl="3" w:tplc="0409000F" w:tentative="1">
      <w:start w:val="1"/>
      <w:numFmt w:val="decimal"/>
      <w:lvlText w:val="%4."/>
      <w:lvlJc w:val="left"/>
      <w:pPr>
        <w:ind w:left="3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9" w:hanging="480"/>
      </w:pPr>
    </w:lvl>
    <w:lvl w:ilvl="5" w:tplc="0409001B" w:tentative="1">
      <w:start w:val="1"/>
      <w:numFmt w:val="lowerRoman"/>
      <w:lvlText w:val="%6."/>
      <w:lvlJc w:val="right"/>
      <w:pPr>
        <w:ind w:left="4609" w:hanging="480"/>
      </w:pPr>
    </w:lvl>
    <w:lvl w:ilvl="6" w:tplc="0409000F" w:tentative="1">
      <w:start w:val="1"/>
      <w:numFmt w:val="decimal"/>
      <w:lvlText w:val="%7."/>
      <w:lvlJc w:val="left"/>
      <w:pPr>
        <w:ind w:left="5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9" w:hanging="480"/>
      </w:pPr>
    </w:lvl>
    <w:lvl w:ilvl="8" w:tplc="0409001B" w:tentative="1">
      <w:start w:val="1"/>
      <w:numFmt w:val="lowerRoman"/>
      <w:lvlText w:val="%9."/>
      <w:lvlJc w:val="right"/>
      <w:pPr>
        <w:ind w:left="6049" w:hanging="480"/>
      </w:pPr>
    </w:lvl>
  </w:abstractNum>
  <w:abstractNum w:abstractNumId="27" w15:restartNumberingAfterBreak="0">
    <w:nsid w:val="5DFA0B26"/>
    <w:multiLevelType w:val="hybridMultilevel"/>
    <w:tmpl w:val="DAB03D6A"/>
    <w:lvl w:ilvl="0" w:tplc="F9FCFEE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0445BBD"/>
    <w:multiLevelType w:val="hybridMultilevel"/>
    <w:tmpl w:val="3FCCF2C8"/>
    <w:lvl w:ilvl="0" w:tplc="FEDE40C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9" w15:restartNumberingAfterBreak="0">
    <w:nsid w:val="654963BE"/>
    <w:multiLevelType w:val="multilevel"/>
    <w:tmpl w:val="5A04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A0FE3"/>
    <w:multiLevelType w:val="hybridMultilevel"/>
    <w:tmpl w:val="E8327F82"/>
    <w:lvl w:ilvl="0" w:tplc="87C6216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31" w15:restartNumberingAfterBreak="0">
    <w:nsid w:val="66953904"/>
    <w:multiLevelType w:val="hybridMultilevel"/>
    <w:tmpl w:val="28DE4D10"/>
    <w:lvl w:ilvl="0" w:tplc="FCF4E314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32" w15:restartNumberingAfterBreak="0">
    <w:nsid w:val="66D546A8"/>
    <w:multiLevelType w:val="hybridMultilevel"/>
    <w:tmpl w:val="98FEAED4"/>
    <w:lvl w:ilvl="0" w:tplc="5A527660">
      <w:start w:val="1"/>
      <w:numFmt w:val="decimal"/>
      <w:lvlText w:val="%1."/>
      <w:lvlJc w:val="left"/>
      <w:pPr>
        <w:ind w:left="513" w:hanging="480"/>
      </w:pPr>
      <w:rPr>
        <w:sz w:val="24"/>
        <w:szCs w:val="24"/>
      </w:rPr>
    </w:lvl>
    <w:lvl w:ilvl="1" w:tplc="FCF4E314">
      <w:start w:val="1"/>
      <w:numFmt w:val="decimal"/>
      <w:lvlText w:val="(%2)"/>
      <w:lvlJc w:val="left"/>
      <w:pPr>
        <w:ind w:left="99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33" w15:restartNumberingAfterBreak="0">
    <w:nsid w:val="672F487B"/>
    <w:multiLevelType w:val="hybridMultilevel"/>
    <w:tmpl w:val="BA42EC54"/>
    <w:lvl w:ilvl="0" w:tplc="04090011">
      <w:start w:val="1"/>
      <w:numFmt w:val="upperLetter"/>
      <w:lvlText w:val="%1."/>
      <w:lvlJc w:val="left"/>
      <w:pPr>
        <w:ind w:left="12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8" w:hanging="480"/>
      </w:pPr>
      <w:rPr>
        <w:rFonts w:ascii="Wingdings" w:hAnsi="Wingdings" w:hint="default"/>
      </w:rPr>
    </w:lvl>
  </w:abstractNum>
  <w:abstractNum w:abstractNumId="34" w15:restartNumberingAfterBreak="0">
    <w:nsid w:val="680679A1"/>
    <w:multiLevelType w:val="hybridMultilevel"/>
    <w:tmpl w:val="73D8B388"/>
    <w:lvl w:ilvl="0" w:tplc="DBE69A36">
      <w:start w:val="1"/>
      <w:numFmt w:val="decimal"/>
      <w:lvlText w:val="(%1)"/>
      <w:lvlJc w:val="left"/>
      <w:pPr>
        <w:ind w:left="-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35" w15:restartNumberingAfterBreak="0">
    <w:nsid w:val="699D0B57"/>
    <w:multiLevelType w:val="hybridMultilevel"/>
    <w:tmpl w:val="151C3FEE"/>
    <w:lvl w:ilvl="0" w:tplc="A64E9F92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36" w15:restartNumberingAfterBreak="0">
    <w:nsid w:val="69DC77BF"/>
    <w:multiLevelType w:val="hybridMultilevel"/>
    <w:tmpl w:val="64F45F2E"/>
    <w:lvl w:ilvl="0" w:tplc="9F8C58B0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4698E"/>
    <w:multiLevelType w:val="hybridMultilevel"/>
    <w:tmpl w:val="8FDA4ABC"/>
    <w:lvl w:ilvl="0" w:tplc="271844CA">
      <w:start w:val="1"/>
      <w:numFmt w:val="lowerRoman"/>
      <w:lvlText w:val="(%1)"/>
      <w:lvlJc w:val="left"/>
      <w:pPr>
        <w:ind w:left="24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8" w15:restartNumberingAfterBreak="0">
    <w:nsid w:val="6C456CB3"/>
    <w:multiLevelType w:val="hybridMultilevel"/>
    <w:tmpl w:val="569CF6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F7069F2"/>
    <w:multiLevelType w:val="hybridMultilevel"/>
    <w:tmpl w:val="0D4EC5C0"/>
    <w:lvl w:ilvl="0" w:tplc="EC38E628">
      <w:start w:val="1"/>
      <w:numFmt w:val="lowerRoman"/>
      <w:lvlText w:val="(%1)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40" w15:restartNumberingAfterBreak="0">
    <w:nsid w:val="72D35F1A"/>
    <w:multiLevelType w:val="hybridMultilevel"/>
    <w:tmpl w:val="769EE73C"/>
    <w:lvl w:ilvl="0" w:tplc="F9FCFEE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337CFF"/>
    <w:multiLevelType w:val="hybridMultilevel"/>
    <w:tmpl w:val="1FC40466"/>
    <w:lvl w:ilvl="0" w:tplc="04090011">
      <w:start w:val="1"/>
      <w:numFmt w:val="upperLetter"/>
      <w:lvlText w:val="%1."/>
      <w:lvlJc w:val="left"/>
      <w:pPr>
        <w:ind w:left="480" w:hanging="480"/>
      </w:pPr>
      <w:rPr>
        <w:sz w:val="32"/>
        <w:szCs w:val="32"/>
      </w:rPr>
    </w:lvl>
    <w:lvl w:ilvl="1" w:tplc="3632628A">
      <w:start w:val="1"/>
      <w:numFmt w:val="upperRoman"/>
      <w:lvlText w:val="%2、"/>
      <w:lvlJc w:val="left"/>
      <w:pPr>
        <w:ind w:left="1188" w:hanging="708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6E232D"/>
    <w:multiLevelType w:val="hybridMultilevel"/>
    <w:tmpl w:val="F6A49C22"/>
    <w:lvl w:ilvl="0" w:tplc="B8FC3946">
      <w:start w:val="1"/>
      <w:numFmt w:val="upperRoman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1"/>
  </w:num>
  <w:num w:numId="3">
    <w:abstractNumId w:val="42"/>
  </w:num>
  <w:num w:numId="4">
    <w:abstractNumId w:val="24"/>
  </w:num>
  <w:num w:numId="5">
    <w:abstractNumId w:val="31"/>
  </w:num>
  <w:num w:numId="6">
    <w:abstractNumId w:val="16"/>
  </w:num>
  <w:num w:numId="7">
    <w:abstractNumId w:val="11"/>
  </w:num>
  <w:num w:numId="8">
    <w:abstractNumId w:val="39"/>
  </w:num>
  <w:num w:numId="9">
    <w:abstractNumId w:val="17"/>
  </w:num>
  <w:num w:numId="10">
    <w:abstractNumId w:val="6"/>
  </w:num>
  <w:num w:numId="11">
    <w:abstractNumId w:val="37"/>
  </w:num>
  <w:num w:numId="12">
    <w:abstractNumId w:val="0"/>
  </w:num>
  <w:num w:numId="13">
    <w:abstractNumId w:val="15"/>
  </w:num>
  <w:num w:numId="14">
    <w:abstractNumId w:val="7"/>
  </w:num>
  <w:num w:numId="15">
    <w:abstractNumId w:val="25"/>
  </w:num>
  <w:num w:numId="16">
    <w:abstractNumId w:val="12"/>
  </w:num>
  <w:num w:numId="17">
    <w:abstractNumId w:val="5"/>
  </w:num>
  <w:num w:numId="18">
    <w:abstractNumId w:val="28"/>
  </w:num>
  <w:num w:numId="19">
    <w:abstractNumId w:val="20"/>
  </w:num>
  <w:num w:numId="20">
    <w:abstractNumId w:val="23"/>
  </w:num>
  <w:num w:numId="21">
    <w:abstractNumId w:val="35"/>
  </w:num>
  <w:num w:numId="22">
    <w:abstractNumId w:val="8"/>
  </w:num>
  <w:num w:numId="23">
    <w:abstractNumId w:val="41"/>
  </w:num>
  <w:num w:numId="24">
    <w:abstractNumId w:val="27"/>
  </w:num>
  <w:num w:numId="25">
    <w:abstractNumId w:val="40"/>
  </w:num>
  <w:num w:numId="26">
    <w:abstractNumId w:val="4"/>
  </w:num>
  <w:num w:numId="27">
    <w:abstractNumId w:val="22"/>
  </w:num>
  <w:num w:numId="28">
    <w:abstractNumId w:val="2"/>
  </w:num>
  <w:num w:numId="29">
    <w:abstractNumId w:val="30"/>
  </w:num>
  <w:num w:numId="30">
    <w:abstractNumId w:val="18"/>
  </w:num>
  <w:num w:numId="31">
    <w:abstractNumId w:val="34"/>
  </w:num>
  <w:num w:numId="32">
    <w:abstractNumId w:val="38"/>
  </w:num>
  <w:num w:numId="33">
    <w:abstractNumId w:val="1"/>
  </w:num>
  <w:num w:numId="34">
    <w:abstractNumId w:val="33"/>
  </w:num>
  <w:num w:numId="35">
    <w:abstractNumId w:val="36"/>
  </w:num>
  <w:num w:numId="36">
    <w:abstractNumId w:val="32"/>
  </w:num>
  <w:num w:numId="37">
    <w:abstractNumId w:val="3"/>
  </w:num>
  <w:num w:numId="38">
    <w:abstractNumId w:val="26"/>
  </w:num>
  <w:num w:numId="39">
    <w:abstractNumId w:val="9"/>
  </w:num>
  <w:num w:numId="40">
    <w:abstractNumId w:val="14"/>
  </w:num>
  <w:num w:numId="41">
    <w:abstractNumId w:val="13"/>
  </w:num>
  <w:num w:numId="42">
    <w:abstractNumId w:val="1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NeV+Rmj+zibG4+QNLWw7hpl3ddqburnZ9YCCtUZDnH5qE2VNPYfMRrX0gQUvYNG6U6XHmy2tyXCm/qtE/fh+Eg==" w:salt="vZlZxJs8qcIZXK0cajyMv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9B"/>
    <w:rsid w:val="00003A00"/>
    <w:rsid w:val="00015D09"/>
    <w:rsid w:val="00015EA5"/>
    <w:rsid w:val="0002259F"/>
    <w:rsid w:val="00024D5F"/>
    <w:rsid w:val="000272FC"/>
    <w:rsid w:val="00027B81"/>
    <w:rsid w:val="0004346F"/>
    <w:rsid w:val="00051E13"/>
    <w:rsid w:val="00056145"/>
    <w:rsid w:val="0006174B"/>
    <w:rsid w:val="0006254A"/>
    <w:rsid w:val="000651D3"/>
    <w:rsid w:val="000705FD"/>
    <w:rsid w:val="00074BC4"/>
    <w:rsid w:val="00077905"/>
    <w:rsid w:val="00082B9C"/>
    <w:rsid w:val="000841BC"/>
    <w:rsid w:val="000848BA"/>
    <w:rsid w:val="000A2291"/>
    <w:rsid w:val="000A5606"/>
    <w:rsid w:val="000B22DA"/>
    <w:rsid w:val="000C0D58"/>
    <w:rsid w:val="000C14B4"/>
    <w:rsid w:val="000D1827"/>
    <w:rsid w:val="000D41DC"/>
    <w:rsid w:val="000D68FD"/>
    <w:rsid w:val="000E03A5"/>
    <w:rsid w:val="000E0674"/>
    <w:rsid w:val="000E33FB"/>
    <w:rsid w:val="000E34F4"/>
    <w:rsid w:val="000E36C9"/>
    <w:rsid w:val="000E3CBD"/>
    <w:rsid w:val="000F19D6"/>
    <w:rsid w:val="00101522"/>
    <w:rsid w:val="0010383D"/>
    <w:rsid w:val="00104ABE"/>
    <w:rsid w:val="001074F8"/>
    <w:rsid w:val="00111381"/>
    <w:rsid w:val="00127D3D"/>
    <w:rsid w:val="001353D7"/>
    <w:rsid w:val="00150AA7"/>
    <w:rsid w:val="001511B8"/>
    <w:rsid w:val="001532D0"/>
    <w:rsid w:val="001538FF"/>
    <w:rsid w:val="00153CFB"/>
    <w:rsid w:val="00160CB7"/>
    <w:rsid w:val="001619EE"/>
    <w:rsid w:val="0016514A"/>
    <w:rsid w:val="001662B0"/>
    <w:rsid w:val="00173990"/>
    <w:rsid w:val="001952AB"/>
    <w:rsid w:val="001A2AB6"/>
    <w:rsid w:val="001A59A7"/>
    <w:rsid w:val="001A5C36"/>
    <w:rsid w:val="001B21B2"/>
    <w:rsid w:val="001B35BE"/>
    <w:rsid w:val="001B7C10"/>
    <w:rsid w:val="001D65BF"/>
    <w:rsid w:val="001E0725"/>
    <w:rsid w:val="001F3801"/>
    <w:rsid w:val="00231270"/>
    <w:rsid w:val="00236256"/>
    <w:rsid w:val="00237863"/>
    <w:rsid w:val="002549D8"/>
    <w:rsid w:val="00260C94"/>
    <w:rsid w:val="00265EAB"/>
    <w:rsid w:val="00271169"/>
    <w:rsid w:val="00290E7D"/>
    <w:rsid w:val="002A2D78"/>
    <w:rsid w:val="002A40BF"/>
    <w:rsid w:val="002B4BD0"/>
    <w:rsid w:val="002C382A"/>
    <w:rsid w:val="002C69B0"/>
    <w:rsid w:val="002D198D"/>
    <w:rsid w:val="002E655F"/>
    <w:rsid w:val="002F6D62"/>
    <w:rsid w:val="00302691"/>
    <w:rsid w:val="00304600"/>
    <w:rsid w:val="00306A3F"/>
    <w:rsid w:val="00316F98"/>
    <w:rsid w:val="003243E1"/>
    <w:rsid w:val="00327371"/>
    <w:rsid w:val="00336190"/>
    <w:rsid w:val="003542F5"/>
    <w:rsid w:val="00362191"/>
    <w:rsid w:val="00365049"/>
    <w:rsid w:val="003744B1"/>
    <w:rsid w:val="0037560D"/>
    <w:rsid w:val="0038632F"/>
    <w:rsid w:val="003939AA"/>
    <w:rsid w:val="003966A2"/>
    <w:rsid w:val="00397A97"/>
    <w:rsid w:val="003A1121"/>
    <w:rsid w:val="003A328B"/>
    <w:rsid w:val="003B2D9E"/>
    <w:rsid w:val="003B4EE8"/>
    <w:rsid w:val="003C576F"/>
    <w:rsid w:val="003D3D9F"/>
    <w:rsid w:val="003E0B23"/>
    <w:rsid w:val="003E24E2"/>
    <w:rsid w:val="003E3718"/>
    <w:rsid w:val="003E55C3"/>
    <w:rsid w:val="003E58B1"/>
    <w:rsid w:val="00403288"/>
    <w:rsid w:val="00411937"/>
    <w:rsid w:val="0042762A"/>
    <w:rsid w:val="00447C13"/>
    <w:rsid w:val="004512CC"/>
    <w:rsid w:val="0045557C"/>
    <w:rsid w:val="0046083C"/>
    <w:rsid w:val="00461C8A"/>
    <w:rsid w:val="00473DF9"/>
    <w:rsid w:val="00490C93"/>
    <w:rsid w:val="0049181E"/>
    <w:rsid w:val="0049203B"/>
    <w:rsid w:val="00494B40"/>
    <w:rsid w:val="00497F02"/>
    <w:rsid w:val="004A68D5"/>
    <w:rsid w:val="004B0056"/>
    <w:rsid w:val="004B05AF"/>
    <w:rsid w:val="004B4ABA"/>
    <w:rsid w:val="004B638F"/>
    <w:rsid w:val="004B730F"/>
    <w:rsid w:val="004C35F7"/>
    <w:rsid w:val="004C4127"/>
    <w:rsid w:val="004D5DD7"/>
    <w:rsid w:val="004D766A"/>
    <w:rsid w:val="004E14DA"/>
    <w:rsid w:val="004E3A78"/>
    <w:rsid w:val="004F2A01"/>
    <w:rsid w:val="004F5DB2"/>
    <w:rsid w:val="0050340C"/>
    <w:rsid w:val="005210EF"/>
    <w:rsid w:val="0053536C"/>
    <w:rsid w:val="00535655"/>
    <w:rsid w:val="00537900"/>
    <w:rsid w:val="0054647E"/>
    <w:rsid w:val="00547C96"/>
    <w:rsid w:val="00551E2F"/>
    <w:rsid w:val="00555C53"/>
    <w:rsid w:val="005579C9"/>
    <w:rsid w:val="005611A0"/>
    <w:rsid w:val="00561D25"/>
    <w:rsid w:val="0056250F"/>
    <w:rsid w:val="00564EBC"/>
    <w:rsid w:val="0056725A"/>
    <w:rsid w:val="005801D8"/>
    <w:rsid w:val="00584841"/>
    <w:rsid w:val="005967E1"/>
    <w:rsid w:val="005A0837"/>
    <w:rsid w:val="005A59E7"/>
    <w:rsid w:val="005C0F89"/>
    <w:rsid w:val="005C4E2D"/>
    <w:rsid w:val="005D01CA"/>
    <w:rsid w:val="005D277E"/>
    <w:rsid w:val="005D3093"/>
    <w:rsid w:val="0060161F"/>
    <w:rsid w:val="00603515"/>
    <w:rsid w:val="00604A3C"/>
    <w:rsid w:val="0061124A"/>
    <w:rsid w:val="006141FA"/>
    <w:rsid w:val="006147DB"/>
    <w:rsid w:val="00620133"/>
    <w:rsid w:val="00630672"/>
    <w:rsid w:val="00630FCF"/>
    <w:rsid w:val="00636B2A"/>
    <w:rsid w:val="00645855"/>
    <w:rsid w:val="00647E1D"/>
    <w:rsid w:val="00650209"/>
    <w:rsid w:val="00651338"/>
    <w:rsid w:val="00667ED3"/>
    <w:rsid w:val="00672AB6"/>
    <w:rsid w:val="006807DE"/>
    <w:rsid w:val="00681495"/>
    <w:rsid w:val="00683672"/>
    <w:rsid w:val="00685083"/>
    <w:rsid w:val="006928CE"/>
    <w:rsid w:val="006A3511"/>
    <w:rsid w:val="006B431D"/>
    <w:rsid w:val="006D6C73"/>
    <w:rsid w:val="006E003D"/>
    <w:rsid w:val="006F405F"/>
    <w:rsid w:val="006F4918"/>
    <w:rsid w:val="006F5815"/>
    <w:rsid w:val="006F5FB8"/>
    <w:rsid w:val="00701004"/>
    <w:rsid w:val="00703D03"/>
    <w:rsid w:val="00716267"/>
    <w:rsid w:val="0071761A"/>
    <w:rsid w:val="00721209"/>
    <w:rsid w:val="00721701"/>
    <w:rsid w:val="007258E7"/>
    <w:rsid w:val="0073673D"/>
    <w:rsid w:val="00741BE5"/>
    <w:rsid w:val="00745A65"/>
    <w:rsid w:val="0075104C"/>
    <w:rsid w:val="00760CF4"/>
    <w:rsid w:val="00762CBB"/>
    <w:rsid w:val="00767666"/>
    <w:rsid w:val="00773C12"/>
    <w:rsid w:val="00776A70"/>
    <w:rsid w:val="007856BE"/>
    <w:rsid w:val="007A4582"/>
    <w:rsid w:val="007A68F3"/>
    <w:rsid w:val="007C40A5"/>
    <w:rsid w:val="007D785D"/>
    <w:rsid w:val="007D7E72"/>
    <w:rsid w:val="007E19C2"/>
    <w:rsid w:val="007E2483"/>
    <w:rsid w:val="007E5DF4"/>
    <w:rsid w:val="007E70D1"/>
    <w:rsid w:val="007F4387"/>
    <w:rsid w:val="007F464A"/>
    <w:rsid w:val="00813B54"/>
    <w:rsid w:val="00814B14"/>
    <w:rsid w:val="00836821"/>
    <w:rsid w:val="00847989"/>
    <w:rsid w:val="008504B7"/>
    <w:rsid w:val="00850A30"/>
    <w:rsid w:val="0085102F"/>
    <w:rsid w:val="00856A80"/>
    <w:rsid w:val="00860DA3"/>
    <w:rsid w:val="0088514D"/>
    <w:rsid w:val="008936C8"/>
    <w:rsid w:val="00893B55"/>
    <w:rsid w:val="008A49FF"/>
    <w:rsid w:val="008A519C"/>
    <w:rsid w:val="008B0AC9"/>
    <w:rsid w:val="008B2D5F"/>
    <w:rsid w:val="008C2451"/>
    <w:rsid w:val="008C374E"/>
    <w:rsid w:val="008C5A37"/>
    <w:rsid w:val="008C758E"/>
    <w:rsid w:val="008D605D"/>
    <w:rsid w:val="008E0107"/>
    <w:rsid w:val="008E30A6"/>
    <w:rsid w:val="008F1829"/>
    <w:rsid w:val="008F4DF3"/>
    <w:rsid w:val="008F5744"/>
    <w:rsid w:val="00904BF5"/>
    <w:rsid w:val="009121D9"/>
    <w:rsid w:val="00912212"/>
    <w:rsid w:val="0092250D"/>
    <w:rsid w:val="009319B4"/>
    <w:rsid w:val="00937C55"/>
    <w:rsid w:val="009436F1"/>
    <w:rsid w:val="00947458"/>
    <w:rsid w:val="0095126E"/>
    <w:rsid w:val="00963885"/>
    <w:rsid w:val="00965254"/>
    <w:rsid w:val="009653A1"/>
    <w:rsid w:val="00973EA5"/>
    <w:rsid w:val="00983890"/>
    <w:rsid w:val="00987069"/>
    <w:rsid w:val="009879E7"/>
    <w:rsid w:val="009928EE"/>
    <w:rsid w:val="0099539A"/>
    <w:rsid w:val="009A6536"/>
    <w:rsid w:val="009A7F25"/>
    <w:rsid w:val="009B197A"/>
    <w:rsid w:val="009B2ACD"/>
    <w:rsid w:val="009B310C"/>
    <w:rsid w:val="009B4DCD"/>
    <w:rsid w:val="009C4950"/>
    <w:rsid w:val="009D5124"/>
    <w:rsid w:val="009E26F6"/>
    <w:rsid w:val="009E2B08"/>
    <w:rsid w:val="009E756F"/>
    <w:rsid w:val="009F012B"/>
    <w:rsid w:val="009F4D35"/>
    <w:rsid w:val="00A003CA"/>
    <w:rsid w:val="00A02B2E"/>
    <w:rsid w:val="00A03749"/>
    <w:rsid w:val="00A065B2"/>
    <w:rsid w:val="00A11C8E"/>
    <w:rsid w:val="00A1266C"/>
    <w:rsid w:val="00A13BFC"/>
    <w:rsid w:val="00A1416C"/>
    <w:rsid w:val="00A15297"/>
    <w:rsid w:val="00A268E5"/>
    <w:rsid w:val="00A338CB"/>
    <w:rsid w:val="00A345DD"/>
    <w:rsid w:val="00A34C90"/>
    <w:rsid w:val="00A359D9"/>
    <w:rsid w:val="00A36B6F"/>
    <w:rsid w:val="00A41981"/>
    <w:rsid w:val="00A4394C"/>
    <w:rsid w:val="00A46453"/>
    <w:rsid w:val="00A645EB"/>
    <w:rsid w:val="00A64678"/>
    <w:rsid w:val="00A73205"/>
    <w:rsid w:val="00A83579"/>
    <w:rsid w:val="00A84C7F"/>
    <w:rsid w:val="00A8587F"/>
    <w:rsid w:val="00A91A06"/>
    <w:rsid w:val="00A9271D"/>
    <w:rsid w:val="00AA60DF"/>
    <w:rsid w:val="00AB5774"/>
    <w:rsid w:val="00AB7BC9"/>
    <w:rsid w:val="00AD47C7"/>
    <w:rsid w:val="00AD71FB"/>
    <w:rsid w:val="00AE2437"/>
    <w:rsid w:val="00AE24B5"/>
    <w:rsid w:val="00AE2644"/>
    <w:rsid w:val="00AE3BC3"/>
    <w:rsid w:val="00AE7B44"/>
    <w:rsid w:val="00AF3938"/>
    <w:rsid w:val="00B12C80"/>
    <w:rsid w:val="00B12E41"/>
    <w:rsid w:val="00B16ED4"/>
    <w:rsid w:val="00B22830"/>
    <w:rsid w:val="00B23994"/>
    <w:rsid w:val="00B356AB"/>
    <w:rsid w:val="00B37152"/>
    <w:rsid w:val="00B46500"/>
    <w:rsid w:val="00B51278"/>
    <w:rsid w:val="00B5796A"/>
    <w:rsid w:val="00B60057"/>
    <w:rsid w:val="00B63028"/>
    <w:rsid w:val="00B648DC"/>
    <w:rsid w:val="00B67C1F"/>
    <w:rsid w:val="00B701D6"/>
    <w:rsid w:val="00B7553F"/>
    <w:rsid w:val="00BA161E"/>
    <w:rsid w:val="00BA2D4E"/>
    <w:rsid w:val="00BA3DA0"/>
    <w:rsid w:val="00BB0596"/>
    <w:rsid w:val="00BB07FF"/>
    <w:rsid w:val="00BC044B"/>
    <w:rsid w:val="00BD0F66"/>
    <w:rsid w:val="00BD4485"/>
    <w:rsid w:val="00BD55B6"/>
    <w:rsid w:val="00BD5BE7"/>
    <w:rsid w:val="00BE0F98"/>
    <w:rsid w:val="00BE46DB"/>
    <w:rsid w:val="00BE520F"/>
    <w:rsid w:val="00C00D11"/>
    <w:rsid w:val="00C06AE3"/>
    <w:rsid w:val="00C108E6"/>
    <w:rsid w:val="00C40DAF"/>
    <w:rsid w:val="00C40E56"/>
    <w:rsid w:val="00C42543"/>
    <w:rsid w:val="00C441EC"/>
    <w:rsid w:val="00C50746"/>
    <w:rsid w:val="00C5170E"/>
    <w:rsid w:val="00C604DE"/>
    <w:rsid w:val="00C64AC0"/>
    <w:rsid w:val="00C81408"/>
    <w:rsid w:val="00C82088"/>
    <w:rsid w:val="00CA660F"/>
    <w:rsid w:val="00CB1126"/>
    <w:rsid w:val="00CB768E"/>
    <w:rsid w:val="00CD2697"/>
    <w:rsid w:val="00CE2223"/>
    <w:rsid w:val="00CE29B8"/>
    <w:rsid w:val="00CE2FCF"/>
    <w:rsid w:val="00CF2A11"/>
    <w:rsid w:val="00D0163A"/>
    <w:rsid w:val="00D02DFF"/>
    <w:rsid w:val="00D039EC"/>
    <w:rsid w:val="00D05A11"/>
    <w:rsid w:val="00D078A0"/>
    <w:rsid w:val="00D14CEF"/>
    <w:rsid w:val="00D306CF"/>
    <w:rsid w:val="00D313FC"/>
    <w:rsid w:val="00D410DC"/>
    <w:rsid w:val="00D4578E"/>
    <w:rsid w:val="00D47439"/>
    <w:rsid w:val="00D474C0"/>
    <w:rsid w:val="00D503AB"/>
    <w:rsid w:val="00D50F31"/>
    <w:rsid w:val="00D56FA4"/>
    <w:rsid w:val="00D5778A"/>
    <w:rsid w:val="00D62260"/>
    <w:rsid w:val="00D718B6"/>
    <w:rsid w:val="00D83DCD"/>
    <w:rsid w:val="00D94B50"/>
    <w:rsid w:val="00D958D2"/>
    <w:rsid w:val="00DA7085"/>
    <w:rsid w:val="00DB3E39"/>
    <w:rsid w:val="00DB708C"/>
    <w:rsid w:val="00DC0FDB"/>
    <w:rsid w:val="00DC353A"/>
    <w:rsid w:val="00DD000C"/>
    <w:rsid w:val="00DD09AD"/>
    <w:rsid w:val="00DD5942"/>
    <w:rsid w:val="00DE236B"/>
    <w:rsid w:val="00DF3EF2"/>
    <w:rsid w:val="00E063D8"/>
    <w:rsid w:val="00E116F2"/>
    <w:rsid w:val="00E12065"/>
    <w:rsid w:val="00E1206A"/>
    <w:rsid w:val="00E12A08"/>
    <w:rsid w:val="00E13BCB"/>
    <w:rsid w:val="00E1491E"/>
    <w:rsid w:val="00E273A4"/>
    <w:rsid w:val="00E33FEF"/>
    <w:rsid w:val="00E34F03"/>
    <w:rsid w:val="00E35689"/>
    <w:rsid w:val="00E3689C"/>
    <w:rsid w:val="00E52C5E"/>
    <w:rsid w:val="00E60E5E"/>
    <w:rsid w:val="00E62D9B"/>
    <w:rsid w:val="00E71EC0"/>
    <w:rsid w:val="00E731CF"/>
    <w:rsid w:val="00E77B3E"/>
    <w:rsid w:val="00E85323"/>
    <w:rsid w:val="00E90B46"/>
    <w:rsid w:val="00E93F10"/>
    <w:rsid w:val="00E964AB"/>
    <w:rsid w:val="00E971C5"/>
    <w:rsid w:val="00EA3E67"/>
    <w:rsid w:val="00EA6889"/>
    <w:rsid w:val="00EB10A4"/>
    <w:rsid w:val="00EB4500"/>
    <w:rsid w:val="00EB6096"/>
    <w:rsid w:val="00EB647C"/>
    <w:rsid w:val="00EC4416"/>
    <w:rsid w:val="00EC75CD"/>
    <w:rsid w:val="00EE258F"/>
    <w:rsid w:val="00EE33F3"/>
    <w:rsid w:val="00EE7610"/>
    <w:rsid w:val="00EF003F"/>
    <w:rsid w:val="00EF65A3"/>
    <w:rsid w:val="00F00F0E"/>
    <w:rsid w:val="00F03990"/>
    <w:rsid w:val="00F11371"/>
    <w:rsid w:val="00F2486C"/>
    <w:rsid w:val="00F27AC8"/>
    <w:rsid w:val="00F30B5A"/>
    <w:rsid w:val="00F33D12"/>
    <w:rsid w:val="00F37310"/>
    <w:rsid w:val="00F466B6"/>
    <w:rsid w:val="00F5405A"/>
    <w:rsid w:val="00F56BFC"/>
    <w:rsid w:val="00F705F5"/>
    <w:rsid w:val="00F71203"/>
    <w:rsid w:val="00F80E98"/>
    <w:rsid w:val="00F833EE"/>
    <w:rsid w:val="00F8570B"/>
    <w:rsid w:val="00F923E5"/>
    <w:rsid w:val="00F927D5"/>
    <w:rsid w:val="00FA1E61"/>
    <w:rsid w:val="00FA7A2C"/>
    <w:rsid w:val="00FB3BC0"/>
    <w:rsid w:val="00FB3F0E"/>
    <w:rsid w:val="00FC7044"/>
    <w:rsid w:val="00FD171C"/>
    <w:rsid w:val="00FE4200"/>
    <w:rsid w:val="00FE5E8A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7358D"/>
  <w15:docId w15:val="{EA85DC95-CE60-4575-AFA7-0AF07C69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B2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D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D9B"/>
    <w:rPr>
      <w:sz w:val="20"/>
      <w:szCs w:val="20"/>
    </w:rPr>
  </w:style>
  <w:style w:type="paragraph" w:styleId="a7">
    <w:name w:val="List Paragraph"/>
    <w:basedOn w:val="a"/>
    <w:uiPriority w:val="34"/>
    <w:qFormat/>
    <w:rsid w:val="00BA3DA0"/>
    <w:pPr>
      <w:ind w:leftChars="200" w:left="480"/>
    </w:pPr>
  </w:style>
  <w:style w:type="table" w:styleId="a8">
    <w:name w:val="Table Grid"/>
    <w:basedOn w:val="a1"/>
    <w:rsid w:val="00C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C64A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Title"/>
    <w:basedOn w:val="a"/>
    <w:next w:val="a"/>
    <w:link w:val="aa"/>
    <w:uiPriority w:val="10"/>
    <w:qFormat/>
    <w:rsid w:val="00C64AC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C64AC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64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4AC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E2644"/>
    <w:rPr>
      <w:color w:val="0000FF" w:themeColor="hyperlink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636B2A"/>
    <w:rPr>
      <w:rFonts w:asciiTheme="majorHAnsi" w:eastAsiaTheme="majorEastAsia" w:hAnsiTheme="majorHAnsi" w:cstheme="majorBidi"/>
      <w:sz w:val="36"/>
      <w:szCs w:val="36"/>
    </w:rPr>
  </w:style>
  <w:style w:type="character" w:styleId="ae">
    <w:name w:val="annotation reference"/>
    <w:basedOn w:val="a0"/>
    <w:uiPriority w:val="99"/>
    <w:semiHidden/>
    <w:unhideWhenUsed/>
    <w:rsid w:val="00BB07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B07FF"/>
  </w:style>
  <w:style w:type="character" w:customStyle="1" w:styleId="af0">
    <w:name w:val="註解文字 字元"/>
    <w:basedOn w:val="a0"/>
    <w:link w:val="af"/>
    <w:uiPriority w:val="99"/>
    <w:semiHidden/>
    <w:rsid w:val="00BB07F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07F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B07FF"/>
    <w:rPr>
      <w:b/>
      <w:bCs/>
    </w:rPr>
  </w:style>
  <w:style w:type="paragraph" w:styleId="af3">
    <w:name w:val="Revision"/>
    <w:hidden/>
    <w:uiPriority w:val="99"/>
    <w:semiHidden/>
    <w:rsid w:val="00BB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968A-D343-4856-A49F-941945C5B1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43E946-515E-4858-8213-4B14960E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980</Words>
  <Characters>5587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許明滿</dc:creator>
  <cp:lastModifiedBy>陳濬黌</cp:lastModifiedBy>
  <cp:revision>6</cp:revision>
  <cp:lastPrinted>2020-09-28T09:08:00Z</cp:lastPrinted>
  <dcterms:created xsi:type="dcterms:W3CDTF">2020-09-28T06:15:00Z</dcterms:created>
  <dcterms:modified xsi:type="dcterms:W3CDTF">2020-10-13T02:39:00Z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3547dd13-59bc-4029-bf89-0f62f398717a</vt:lpwstr>
  </property>
  <property fmtid="{D5CDD505-2E9C-101B-9397-08002B2CF9AE}" pid="4" name="bjSaver">
    <vt:lpwstr>Cjc9aPy5NXpczMgEqnYX6e2RzqzvMMlg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