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w:t>
      </w:r>
      <w:r w:rsidR="00373271">
        <w:rPr>
          <w:rFonts w:ascii="標楷體" w:eastAsia="標楷體" w:hAnsi="標楷體" w:hint="eastAsia"/>
          <w:szCs w:val="24"/>
        </w:rPr>
        <w:t>11.04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B51873">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B51873" w:rsidRPr="00B51873">
        <w:rPr>
          <w:rFonts w:ascii="標楷體" w:eastAsia="標楷體" w:hAnsi="標楷體" w:hint="eastAsia"/>
          <w:color w:val="000000"/>
          <w:spacing w:val="0"/>
          <w:sz w:val="28"/>
          <w:szCs w:val="28"/>
        </w:rPr>
        <w:t>109</w:t>
      </w:r>
      <w:proofErr w:type="gramEnd"/>
      <w:r w:rsidR="00B51873" w:rsidRPr="00B51873">
        <w:rPr>
          <w:rFonts w:ascii="標楷體" w:eastAsia="標楷體" w:hAnsi="標楷體" w:hint="eastAsia"/>
          <w:color w:val="000000"/>
          <w:spacing w:val="0"/>
          <w:sz w:val="28"/>
          <w:szCs w:val="28"/>
        </w:rPr>
        <w:t>年度「電腦機房運作管理及資訊設備維護委外案」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Pr>
          <w:rFonts w:ascii="標楷體" w:eastAsia="標楷體" w:hAnsi="標楷體"/>
          <w:color w:val="000000"/>
          <w:sz w:val="28"/>
          <w:szCs w:val="28"/>
        </w:rPr>
        <w:t xml:space="preserve">     </w:t>
      </w:r>
      <w:r w:rsidR="00B51873">
        <w:rPr>
          <w:rFonts w:ascii="標楷體" w:eastAsia="標楷體" w:hAnsi="標楷體" w:hint="eastAsia"/>
          <w:color w:val="000000"/>
          <w:sz w:val="28"/>
          <w:szCs w:val="28"/>
        </w:rPr>
        <w:t>109TFDA-B-021</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B51873">
        <w:rPr>
          <w:rFonts w:ascii="標楷體" w:eastAsia="標楷體" w:hAnsi="標楷體" w:hint="eastAsia"/>
          <w:color w:val="000000"/>
          <w:spacing w:val="0"/>
          <w:sz w:val="28"/>
          <w:szCs w:val="28"/>
        </w:rPr>
        <w:t>龔柏崴先生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B51873">
        <w:rPr>
          <w:rFonts w:ascii="標楷體" w:eastAsia="標楷體" w:hAnsi="標楷體" w:hint="eastAsia"/>
          <w:color w:val="000000"/>
          <w:spacing w:val="0"/>
          <w:sz w:val="28"/>
          <w:szCs w:val="28"/>
        </w:rPr>
        <w:t>7849</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B51873">
        <w:rPr>
          <w:rFonts w:ascii="標楷體" w:eastAsia="標楷體" w:hAnsi="標楷體" w:hint="eastAsia"/>
          <w:color w:val="000000"/>
          <w:spacing w:val="0"/>
          <w:sz w:val="28"/>
          <w:szCs w:val="28"/>
        </w:rPr>
        <w:t>陳鴻楷先生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B51873">
        <w:rPr>
          <w:rFonts w:ascii="標楷體" w:eastAsia="標楷體" w:hAnsi="標楷體" w:hint="eastAsia"/>
          <w:color w:val="000000"/>
          <w:spacing w:val="0"/>
          <w:sz w:val="28"/>
          <w:szCs w:val="28"/>
        </w:rPr>
        <w:t>7895</w:t>
      </w:r>
    </w:p>
    <w:p w:rsidR="00C13488" w:rsidRPr="00B51873" w:rsidRDefault="00C13488" w:rsidP="00B51873">
      <w:pPr>
        <w:pStyle w:val="7"/>
        <w:numPr>
          <w:ilvl w:val="0"/>
          <w:numId w:val="1"/>
        </w:numPr>
        <w:spacing w:line="400" w:lineRule="exact"/>
        <w:ind w:left="0" w:firstLine="0"/>
        <w:jc w:val="both"/>
        <w:textDirection w:val="lrTbV"/>
        <w:textAlignment w:val="auto"/>
        <w:rPr>
          <w:rFonts w:ascii="標楷體" w:eastAsia="標楷體" w:hAnsi="標楷體"/>
          <w:color w:val="000000"/>
          <w:spacing w:val="0"/>
          <w:sz w:val="28"/>
          <w:szCs w:val="28"/>
        </w:rPr>
      </w:pPr>
      <w:r w:rsidRPr="00B51873">
        <w:rPr>
          <w:rFonts w:ascii="標楷體" w:eastAsia="標楷體" w:hAnsi="標楷體" w:hint="eastAsia"/>
          <w:spacing w:val="0"/>
          <w:sz w:val="28"/>
        </w:rPr>
        <w:t>採購標的為：</w:t>
      </w:r>
      <w:r w:rsidRPr="00B51873">
        <w:rPr>
          <w:rFonts w:ascii="標楷體" w:eastAsia="標楷體" w:hAnsi="標楷體" w:hint="eastAsia"/>
          <w:sz w:val="28"/>
        </w:rPr>
        <w:t>勞務。</w:t>
      </w:r>
    </w:p>
    <w:p w:rsidR="00C13488" w:rsidRPr="00B51873" w:rsidRDefault="00C13488" w:rsidP="00B51873">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Pr="00B51873">
        <w:rPr>
          <w:rFonts w:ascii="標楷體" w:eastAsia="標楷體" w:hAnsi="標楷體" w:hint="eastAsia"/>
          <w:spacing w:val="0"/>
          <w:sz w:val="28"/>
        </w:rPr>
        <w:t>查核金額以上未達巨額之採購。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B51873">
        <w:rPr>
          <w:rFonts w:ascii="標楷體" w:eastAsia="標楷體" w:hAnsi="標楷體" w:hint="eastAsia"/>
          <w:color w:val="000000"/>
          <w:spacing w:val="0"/>
          <w:sz w:val="28"/>
          <w:szCs w:val="28"/>
        </w:rPr>
        <w:t>1,200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Pr="00B51873" w:rsidRDefault="00C13488" w:rsidP="00B51873">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B41200" w:rsidRPr="00B51873">
        <w:rPr>
          <w:rFonts w:eastAsia="標楷體"/>
          <w:spacing w:val="0"/>
          <w:sz w:val="28"/>
        </w:rPr>
        <w:t>未</w:t>
      </w:r>
      <w:r w:rsidR="00B41200" w:rsidRPr="00B51873">
        <w:rPr>
          <w:rFonts w:eastAsia="標楷體"/>
          <w:sz w:val="28"/>
        </w:rPr>
        <w:t>分批辦理</w:t>
      </w:r>
      <w:r w:rsidR="00B41200" w:rsidRPr="00B51873">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51873" w:rsidP="00B360B8">
      <w:pPr>
        <w:pStyle w:val="7"/>
        <w:ind w:leftChars="355" w:left="1132" w:hangingChars="100" w:hanging="280"/>
        <w:jc w:val="both"/>
        <w:textDirection w:val="lrTbV"/>
        <w:rPr>
          <w:rFonts w:eastAsia="標楷體"/>
          <w:spacing w:val="0"/>
          <w:sz w:val="28"/>
        </w:rPr>
      </w:pPr>
      <w:r w:rsidRPr="00882AC6">
        <w:rPr>
          <w:rFonts w:ascii="標楷體" w:eastAsia="標楷體" w:hAnsi="標楷體" w:hint="eastAsia"/>
          <w:b/>
          <w:spacing w:val="0"/>
          <w:sz w:val="28"/>
          <w:szCs w:val="28"/>
        </w:rPr>
        <w:t>■</w:t>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w:t>
      </w:r>
      <w:proofErr w:type="gramStart"/>
      <w:r w:rsidR="00B360B8" w:rsidRPr="004F2830">
        <w:rPr>
          <w:rFonts w:eastAsia="標楷體"/>
          <w:spacing w:val="0"/>
          <w:sz w:val="28"/>
        </w:rPr>
        <w:t>採</w:t>
      </w:r>
      <w:proofErr w:type="gramEnd"/>
      <w:r w:rsidR="00B360B8"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B51873" w:rsidRPr="00882AC6">
        <w:rPr>
          <w:rFonts w:ascii="標楷體" w:eastAsia="標楷體" w:hAnsi="標楷體" w:hint="eastAsia"/>
          <w:b/>
          <w:spacing w:val="0"/>
          <w:sz w:val="28"/>
          <w:szCs w:val="28"/>
        </w:rPr>
        <w:t>■</w:t>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B51873" w:rsidRPr="00882AC6">
        <w:rPr>
          <w:rFonts w:ascii="標楷體" w:eastAsia="標楷體" w:hAnsi="標楷體" w:hint="eastAsia"/>
          <w:b/>
          <w:spacing w:val="0"/>
          <w:sz w:val="28"/>
          <w:szCs w:val="28"/>
        </w:rPr>
        <w:t>■</w:t>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t>委託資訊服務。</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B51873" w:rsidP="00A80E94">
      <w:pPr>
        <w:pStyle w:val="7"/>
        <w:ind w:left="0" w:firstLineChars="152" w:firstLine="426"/>
        <w:jc w:val="both"/>
        <w:textDirection w:val="lrTbV"/>
        <w:rPr>
          <w:rFonts w:ascii="標楷體" w:eastAsia="標楷體" w:hAnsi="標楷體"/>
          <w:strike/>
          <w:spacing w:val="0"/>
          <w:sz w:val="28"/>
        </w:rPr>
      </w:pPr>
      <w:r w:rsidRPr="00882AC6">
        <w:rPr>
          <w:rFonts w:ascii="標楷體" w:eastAsia="標楷體" w:hAnsi="標楷體" w:hint="eastAsia"/>
          <w:b/>
          <w:spacing w:val="0"/>
          <w:sz w:val="28"/>
          <w:szCs w:val="28"/>
        </w:rPr>
        <w:t>■</w:t>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B51873" w:rsidP="00A80E94">
      <w:pPr>
        <w:pStyle w:val="7"/>
        <w:ind w:left="570" w:firstLineChars="152" w:firstLine="426"/>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sidRPr="007F4CC7">
        <w:rPr>
          <w:rFonts w:ascii="標楷體" w:eastAsia="標楷體" w:hAnsi="標楷體" w:hint="eastAsia"/>
          <w:spacing w:val="0"/>
          <w:sz w:val="28"/>
        </w:rPr>
        <w:t>世界貿易組織政府採購協定</w:t>
      </w:r>
      <w:r w:rsidR="00C13488" w:rsidRPr="00C85C90">
        <w:rPr>
          <w:rFonts w:ascii="標楷體" w:eastAsia="標楷體" w:hAnsi="標楷體" w:hint="eastAsia"/>
          <w:b/>
          <w:spacing w:val="0"/>
          <w:sz w:val="28"/>
          <w:u w:val="single"/>
        </w:rPr>
        <w:t>（</w:t>
      </w:r>
      <w:r w:rsidR="00C13488" w:rsidRPr="00C85C90">
        <w:rPr>
          <w:rFonts w:ascii="標楷體" w:eastAsia="標楷體" w:hAnsi="標楷體"/>
          <w:b/>
          <w:spacing w:val="0"/>
          <w:sz w:val="28"/>
          <w:u w:val="single"/>
        </w:rPr>
        <w:t>GPA</w:t>
      </w:r>
      <w:r w:rsidR="00C13488" w:rsidRPr="00C85C90">
        <w:rPr>
          <w:rFonts w:ascii="標楷體" w:eastAsia="標楷體" w:hAnsi="標楷體" w:hint="eastAsia"/>
          <w:b/>
          <w:spacing w:val="0"/>
          <w:sz w:val="28"/>
          <w:u w:val="single"/>
        </w:rPr>
        <w:t>）</w:t>
      </w:r>
      <w:r w:rsidR="00C13488"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B51873"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我國承諾開放清單所載門檻金額開放，惟簽署國之門檻金額較我國高者，對該簽署國</w:t>
      </w:r>
      <w:proofErr w:type="gramStart"/>
      <w:r w:rsidR="00C13488" w:rsidRPr="00C85C90">
        <w:rPr>
          <w:rFonts w:ascii="標楷體" w:eastAsia="標楷體" w:hAnsi="標楷體" w:hint="eastAsia"/>
          <w:b/>
          <w:sz w:val="28"/>
          <w:u w:val="single"/>
        </w:rPr>
        <w:t>適用該較高</w:t>
      </w:r>
      <w:proofErr w:type="gramEnd"/>
      <w:r w:rsidR="00C13488" w:rsidRPr="00C85C90">
        <w:rPr>
          <w:rFonts w:ascii="標楷體" w:eastAsia="標楷體" w:hAnsi="標楷體" w:hint="eastAsia"/>
          <w:b/>
          <w:sz w:val="28"/>
          <w:u w:val="single"/>
        </w:rPr>
        <w:t>之門檻金額。</w:t>
      </w:r>
    </w:p>
    <w:p w:rsidR="00C13488" w:rsidRPr="00C85C90" w:rsidRDefault="00B51873" w:rsidP="00A80E94">
      <w:pPr>
        <w:pStyle w:val="7"/>
        <w:kinsoku/>
        <w:ind w:leftChars="855" w:left="2280" w:hanging="228"/>
        <w:jc w:val="both"/>
        <w:textDirection w:val="lrTbV"/>
        <w:rPr>
          <w:rFonts w:ascii="標楷體" w:eastAsia="標楷體" w:hAnsi="標楷體"/>
          <w:b/>
          <w:sz w:val="28"/>
          <w:u w:val="single"/>
        </w:rPr>
      </w:pPr>
      <w:r w:rsidRPr="00882AC6">
        <w:rPr>
          <w:rFonts w:ascii="標楷體" w:eastAsia="標楷體" w:hAnsi="標楷體" w:hint="eastAsia"/>
          <w:b/>
          <w:spacing w:val="0"/>
          <w:sz w:val="28"/>
          <w:szCs w:val="28"/>
        </w:rPr>
        <w:t>■</w:t>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B51873"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w:t>
      </w:r>
      <w:r w:rsidR="00C13488" w:rsidRPr="00C85C90">
        <w:rPr>
          <w:rFonts w:ascii="標楷體" w:eastAsia="標楷體" w:hAnsi="標楷體" w:hint="eastAsia"/>
          <w:b/>
          <w:sz w:val="28"/>
          <w:u w:val="single"/>
        </w:rPr>
        <w:lastRenderedPageBreak/>
        <w:t>務開放，惟僅開放予對該等服務亦相對開放之簽署國。</w:t>
      </w:r>
    </w:p>
    <w:p w:rsidR="00C13488" w:rsidRPr="003B2577" w:rsidRDefault="00B51873" w:rsidP="00A80E94">
      <w:pPr>
        <w:pStyle w:val="7"/>
        <w:kinsoku/>
        <w:ind w:leftChars="855" w:left="2280" w:hanging="228"/>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我國承諾開放清單之服務及工程服務開放。</w:t>
      </w:r>
    </w:p>
    <w:p w:rsidR="00C13488" w:rsidRPr="007F4CC7" w:rsidRDefault="00B51873" w:rsidP="00A80E94">
      <w:pPr>
        <w:pStyle w:val="7"/>
        <w:ind w:left="570" w:firstLineChars="152" w:firstLine="426"/>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proofErr w:type="gramStart"/>
      <w:r w:rsidR="00C13488" w:rsidRPr="007F4CC7">
        <w:rPr>
          <w:rFonts w:ascii="標楷體" w:eastAsia="標楷體" w:hAnsi="標楷體" w:hint="eastAsia"/>
          <w:spacing w:val="0"/>
          <w:sz w:val="28"/>
        </w:rPr>
        <w:t>臺紐</w:t>
      </w:r>
      <w:proofErr w:type="gramEnd"/>
      <w:r w:rsidR="00C13488" w:rsidRPr="007F4CC7">
        <w:rPr>
          <w:rFonts w:ascii="標楷體" w:eastAsia="標楷體" w:hAnsi="標楷體" w:hint="eastAsia"/>
          <w:spacing w:val="0"/>
          <w:sz w:val="28"/>
        </w:rPr>
        <w:t>經濟合作協定。</w:t>
      </w:r>
    </w:p>
    <w:p w:rsidR="00C13488" w:rsidRPr="007F4CC7" w:rsidRDefault="00B51873" w:rsidP="00A80E94">
      <w:pPr>
        <w:pStyle w:val="7"/>
        <w:ind w:left="570" w:firstLineChars="152" w:firstLine="426"/>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proofErr w:type="gramStart"/>
      <w:r w:rsidR="00C13488" w:rsidRPr="007F4CC7">
        <w:rPr>
          <w:rFonts w:ascii="標楷體" w:eastAsia="標楷體" w:hAnsi="標楷體" w:hint="eastAsia"/>
          <w:spacing w:val="0"/>
          <w:sz w:val="28"/>
        </w:rPr>
        <w:t>臺</w:t>
      </w:r>
      <w:proofErr w:type="gramEnd"/>
      <w:r w:rsidR="00C13488" w:rsidRPr="007F4CC7">
        <w:rPr>
          <w:rFonts w:ascii="標楷體" w:eastAsia="標楷體" w:hAnsi="標楷體" w:hint="eastAsia"/>
          <w:spacing w:val="0"/>
          <w:sz w:val="28"/>
        </w:rPr>
        <w:t>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B51873" w:rsidP="00A80E94">
      <w:pPr>
        <w:pStyle w:val="7"/>
        <w:ind w:left="570" w:firstLineChars="152" w:firstLine="426"/>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C13488"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sidRPr="00C85C90">
        <w:rPr>
          <w:rFonts w:ascii="標楷體" w:eastAsia="標楷體" w:hAnsi="標楷體" w:hint="eastAsia"/>
          <w:spacing w:val="0"/>
          <w:sz w:val="28"/>
        </w:rPr>
        <w:t>不適用我國締結之條約或協定，外國廠商：</w:t>
      </w:r>
    </w:p>
    <w:p w:rsidR="00095DF6" w:rsidRPr="00095DF6" w:rsidRDefault="00C1348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lastRenderedPageBreak/>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w:t>
      </w:r>
      <w:r w:rsidRPr="00174FE6">
        <w:rPr>
          <w:rFonts w:ascii="標楷體" w:eastAsia="標楷體" w:hAnsi="標楷體" w:hint="eastAsia"/>
          <w:spacing w:val="0"/>
          <w:sz w:val="28"/>
        </w:rPr>
        <w:lastRenderedPageBreak/>
        <w:t>前開有效期內決標，得於必要時洽請廠商延長投標文件之有效期。</w:t>
      </w:r>
    </w:p>
    <w:p w:rsidR="00C13488" w:rsidRPr="00B51873" w:rsidRDefault="00C13488" w:rsidP="00B51873">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B51873">
        <w:rPr>
          <w:rFonts w:ascii="標楷體" w:eastAsia="標楷體" w:hAnsi="標楷體" w:hint="eastAsia"/>
          <w:bCs/>
          <w:spacing w:val="0"/>
          <w:sz w:val="28"/>
          <w:szCs w:val="28"/>
        </w:rPr>
        <w:t>包括資格審查文件一式</w:t>
      </w:r>
      <w:r w:rsidRPr="00B51873">
        <w:rPr>
          <w:rFonts w:ascii="標楷體" w:eastAsia="標楷體" w:hAnsi="標楷體"/>
          <w:bCs/>
          <w:spacing w:val="0"/>
          <w:sz w:val="28"/>
          <w:szCs w:val="28"/>
        </w:rPr>
        <w:t>1</w:t>
      </w:r>
      <w:r w:rsidRPr="00B51873">
        <w:rPr>
          <w:rFonts w:ascii="標楷體" w:eastAsia="標楷體" w:hAnsi="標楷體" w:hint="eastAsia"/>
          <w:bCs/>
          <w:spacing w:val="0"/>
          <w:sz w:val="28"/>
          <w:szCs w:val="28"/>
        </w:rPr>
        <w:t>份</w:t>
      </w:r>
      <w:r w:rsidRPr="00B51873">
        <w:rPr>
          <w:rFonts w:ascii="標楷體" w:eastAsia="標楷體" w:hAnsi="標楷體" w:hint="eastAsia"/>
          <w:spacing w:val="0"/>
          <w:sz w:val="28"/>
          <w:szCs w:val="28"/>
        </w:rPr>
        <w:t>，服務建議書（企劃書）</w:t>
      </w:r>
      <w:r w:rsidRPr="00B51873">
        <w:rPr>
          <w:rFonts w:ascii="標楷體" w:eastAsia="標楷體" w:hAnsi="標楷體" w:hint="eastAsia"/>
          <w:sz w:val="28"/>
          <w:szCs w:val="28"/>
        </w:rPr>
        <w:t>一式</w:t>
      </w:r>
      <w:r w:rsidR="00B51873">
        <w:rPr>
          <w:rFonts w:ascii="標楷體" w:eastAsia="標楷體" w:hAnsi="標楷體" w:hint="eastAsia"/>
          <w:sz w:val="28"/>
          <w:szCs w:val="28"/>
        </w:rPr>
        <w:t>10</w:t>
      </w:r>
      <w:r w:rsidRPr="00B51873">
        <w:rPr>
          <w:rFonts w:ascii="標楷體" w:eastAsia="標楷體" w:hAnsi="標楷體" w:hint="eastAsia"/>
          <w:sz w:val="28"/>
          <w:szCs w:val="28"/>
        </w:rPr>
        <w:t>份【其中一份請勿裝訂，以利複製】及</w:t>
      </w:r>
      <w:r w:rsidR="00B51873">
        <w:rPr>
          <w:rFonts w:ascii="標楷體" w:eastAsia="標楷體" w:hAnsi="標楷體" w:hint="eastAsia"/>
          <w:sz w:val="28"/>
          <w:szCs w:val="28"/>
        </w:rPr>
        <w:t>光碟</w:t>
      </w:r>
      <w:r w:rsidRPr="00B51873">
        <w:rPr>
          <w:rFonts w:ascii="標楷體" w:eastAsia="標楷體" w:hAnsi="標楷體" w:hint="eastAsia"/>
          <w:sz w:val="28"/>
          <w:szCs w:val="28"/>
        </w:rPr>
        <w:t>電子</w:t>
      </w:r>
      <w:proofErr w:type="gramStart"/>
      <w:r w:rsidRPr="00B51873">
        <w:rPr>
          <w:rFonts w:ascii="標楷體" w:eastAsia="標楷體" w:hAnsi="標楷體" w:hint="eastAsia"/>
          <w:sz w:val="28"/>
          <w:szCs w:val="28"/>
        </w:rPr>
        <w:t>檔</w:t>
      </w:r>
      <w:proofErr w:type="gramEnd"/>
      <w:r w:rsidRPr="00B51873">
        <w:rPr>
          <w:rFonts w:ascii="標楷體" w:eastAsia="標楷體" w:hAnsi="標楷體"/>
          <w:sz w:val="28"/>
          <w:szCs w:val="28"/>
        </w:rPr>
        <w:t>1</w:t>
      </w:r>
      <w:r w:rsidRPr="00B51873">
        <w:rPr>
          <w:rFonts w:ascii="標楷體" w:eastAsia="標楷體" w:hAnsi="標楷體" w:hint="eastAsia"/>
          <w:sz w:val="28"/>
          <w:szCs w:val="28"/>
        </w:rPr>
        <w:t>份</w:t>
      </w:r>
      <w:r w:rsidRPr="00B51873">
        <w:rPr>
          <w:rFonts w:ascii="標楷體" w:eastAsia="標楷體" w:hAnsi="標楷體" w:hint="eastAsia"/>
          <w:spacing w:val="0"/>
          <w:sz w:val="28"/>
          <w:szCs w:val="28"/>
        </w:rPr>
        <w:t>。</w:t>
      </w:r>
      <w:r w:rsidRPr="00B51873">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B51873"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B51873">
        <w:rPr>
          <w:rFonts w:ascii="標楷體" w:eastAsia="標楷體" w:hAnsi="標楷體" w:hint="eastAsia"/>
          <w:color w:val="FF0000"/>
          <w:spacing w:val="0"/>
          <w:sz w:val="28"/>
          <w:szCs w:val="28"/>
        </w:rPr>
        <w:t>民國</w:t>
      </w:r>
      <w:r w:rsidR="00787FBC">
        <w:rPr>
          <w:rFonts w:ascii="標楷體" w:eastAsia="標楷體" w:hAnsi="標楷體" w:hint="eastAsia"/>
          <w:color w:val="FF0000"/>
          <w:spacing w:val="0"/>
          <w:sz w:val="28"/>
          <w:szCs w:val="28"/>
        </w:rPr>
        <w:t>109</w:t>
      </w:r>
      <w:r w:rsidR="00C13488" w:rsidRPr="00B51873">
        <w:rPr>
          <w:rFonts w:ascii="標楷體" w:eastAsia="標楷體" w:hAnsi="標楷體" w:hint="eastAsia"/>
          <w:color w:val="FF0000"/>
          <w:spacing w:val="0"/>
          <w:sz w:val="28"/>
          <w:szCs w:val="28"/>
        </w:rPr>
        <w:t>年</w:t>
      </w:r>
      <w:r w:rsidR="00787FBC">
        <w:rPr>
          <w:rFonts w:ascii="標楷體" w:eastAsia="標楷體" w:hAnsi="標楷體" w:hint="eastAsia"/>
          <w:color w:val="FF0000"/>
          <w:spacing w:val="0"/>
          <w:sz w:val="28"/>
          <w:szCs w:val="28"/>
        </w:rPr>
        <w:t>01</w:t>
      </w:r>
      <w:r w:rsidR="00C13488" w:rsidRPr="00B51873">
        <w:rPr>
          <w:rFonts w:ascii="標楷體" w:eastAsia="標楷體" w:hAnsi="標楷體" w:hint="eastAsia"/>
          <w:color w:val="FF0000"/>
          <w:spacing w:val="0"/>
          <w:sz w:val="28"/>
          <w:szCs w:val="28"/>
        </w:rPr>
        <w:t>月</w:t>
      </w:r>
      <w:r w:rsidR="00787FBC">
        <w:rPr>
          <w:rFonts w:ascii="標楷體" w:eastAsia="標楷體" w:hAnsi="標楷體" w:hint="eastAsia"/>
          <w:color w:val="FF0000"/>
          <w:spacing w:val="0"/>
          <w:sz w:val="28"/>
          <w:szCs w:val="28"/>
        </w:rPr>
        <w:t>02</w:t>
      </w:r>
      <w:r w:rsidR="00C13488" w:rsidRPr="00B51873">
        <w:rPr>
          <w:rFonts w:ascii="標楷體" w:eastAsia="標楷體" w:hAnsi="標楷體" w:hint="eastAsia"/>
          <w:color w:val="FF0000"/>
          <w:spacing w:val="0"/>
          <w:sz w:val="28"/>
          <w:szCs w:val="28"/>
        </w:rPr>
        <w:t>日</w:t>
      </w:r>
      <w:r w:rsidR="00C13488" w:rsidRPr="00B51873">
        <w:rPr>
          <w:rFonts w:ascii="標楷體" w:eastAsia="標楷體" w:hAnsi="標楷體" w:hint="eastAsia"/>
          <w:noProof/>
          <w:color w:val="FF0000"/>
          <w:sz w:val="28"/>
          <w:szCs w:val="28"/>
        </w:rPr>
        <w:t>上午</w:t>
      </w:r>
      <w:r w:rsidR="00C13488" w:rsidRPr="00B51873">
        <w:rPr>
          <w:rFonts w:ascii="標楷體" w:eastAsia="標楷體" w:hAnsi="標楷體"/>
          <w:noProof/>
          <w:color w:val="FF0000"/>
          <w:sz w:val="28"/>
          <w:szCs w:val="28"/>
        </w:rPr>
        <w:t>10</w:t>
      </w:r>
      <w:r w:rsidR="00C13488" w:rsidRPr="00B51873">
        <w:rPr>
          <w:rFonts w:ascii="標楷體" w:eastAsia="標楷體" w:hAnsi="標楷體" w:hint="eastAsia"/>
          <w:color w:val="FF0000"/>
          <w:spacing w:val="0"/>
          <w:sz w:val="28"/>
          <w:szCs w:val="28"/>
        </w:rPr>
        <w:t>時</w:t>
      </w:r>
      <w:r w:rsidR="00C13488" w:rsidRPr="00B51873">
        <w:rPr>
          <w:rFonts w:ascii="標楷體" w:eastAsia="標楷體" w:hAnsi="標楷體"/>
          <w:color w:val="FF0000"/>
          <w:spacing w:val="0"/>
          <w:sz w:val="28"/>
          <w:szCs w:val="28"/>
        </w:rPr>
        <w:t>00</w:t>
      </w:r>
      <w:r w:rsidR="00C13488" w:rsidRPr="00B51873">
        <w:rPr>
          <w:rFonts w:ascii="標楷體" w:eastAsia="標楷體" w:hAnsi="標楷體" w:hint="eastAsia"/>
          <w:color w:val="FF0000"/>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B51873" w:rsidRPr="00882AC6">
        <w:rPr>
          <w:rFonts w:ascii="標楷體" w:eastAsia="標楷體" w:hAnsi="標楷體" w:hint="eastAsia"/>
          <w:b/>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lastRenderedPageBreak/>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Pr="00B51873" w:rsidRDefault="00C13488" w:rsidP="0012378E">
      <w:pPr>
        <w:pStyle w:val="7"/>
        <w:numPr>
          <w:ilvl w:val="0"/>
          <w:numId w:val="1"/>
        </w:numPr>
        <w:spacing w:line="400" w:lineRule="exact"/>
        <w:ind w:left="1235" w:hangingChars="441" w:hanging="1235"/>
        <w:jc w:val="both"/>
        <w:textDirection w:val="lrTbV"/>
        <w:rPr>
          <w:rFonts w:ascii="標楷體" w:eastAsia="標楷體" w:hAnsi="標楷體"/>
          <w:spacing w:val="0"/>
          <w:sz w:val="28"/>
        </w:rPr>
      </w:pPr>
      <w:proofErr w:type="gramStart"/>
      <w:r w:rsidRPr="00B51873">
        <w:rPr>
          <w:rFonts w:ascii="標楷體" w:eastAsia="標楷體" w:hAnsi="標楷體" w:hint="eastAsia"/>
          <w:color w:val="000000"/>
          <w:spacing w:val="0"/>
          <w:sz w:val="28"/>
          <w:szCs w:val="28"/>
        </w:rPr>
        <w:t>無押標金</w:t>
      </w:r>
      <w:proofErr w:type="gramEnd"/>
      <w:r w:rsidRPr="00B51873">
        <w:rPr>
          <w:rFonts w:ascii="標楷體" w:eastAsia="標楷體" w:hAnsi="標楷體" w:hint="eastAsia"/>
          <w:color w:val="000000"/>
          <w:spacing w:val="0"/>
          <w:sz w:val="28"/>
          <w:szCs w:val="28"/>
        </w:rPr>
        <w:t>之理由為：</w:t>
      </w:r>
      <w:r w:rsidRPr="00B51873">
        <w:rPr>
          <w:rFonts w:ascii="標楷體" w:eastAsia="標楷體" w:hAnsi="標楷體" w:hint="eastAsia"/>
          <w:sz w:val="28"/>
        </w:rPr>
        <w:t>勞務採購。</w:t>
      </w:r>
      <w:r w:rsidRPr="00B51873">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sz w:val="28"/>
        </w:rPr>
        <w:t>契約金額之一定比率：</w:t>
      </w:r>
      <w:r w:rsidR="00B51873">
        <w:rPr>
          <w:rFonts w:ascii="標楷體" w:eastAsia="標楷體" w:hAnsi="標楷體" w:hint="eastAsia"/>
          <w:sz w:val="28"/>
        </w:rPr>
        <w:t>3</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B51873" w:rsidP="00A80E94">
      <w:pPr>
        <w:pStyle w:val="7"/>
        <w:ind w:leftChars="500" w:left="1438" w:hangingChars="85" w:hanging="238"/>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w:t>
      </w:r>
      <w:r w:rsidR="00EC1F1B" w:rsidRPr="00174FE6">
        <w:rPr>
          <w:rFonts w:eastAsia="標楷體" w:hint="eastAsia"/>
          <w:spacing w:val="0"/>
          <w:sz w:val="28"/>
          <w:u w:val="single"/>
        </w:rPr>
        <w:lastRenderedPageBreak/>
        <w:t>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00B51873">
        <w:rPr>
          <w:rFonts w:ascii="標楷體" w:eastAsia="標楷體" w:hAnsi="標楷體" w:cs="Arial" w:hint="eastAsia"/>
          <w:sz w:val="28"/>
          <w:szCs w:val="28"/>
        </w:rPr>
        <w:t>21</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w:t>
      </w:r>
      <w:r w:rsidRPr="00174FE6">
        <w:rPr>
          <w:rFonts w:ascii="標楷體" w:eastAsia="標楷體" w:hAnsi="標楷體" w:hint="eastAsia"/>
          <w:bCs/>
          <w:sz w:val="28"/>
          <w:szCs w:val="28"/>
        </w:rPr>
        <w:lastRenderedPageBreak/>
        <w:t>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B51873" w:rsidP="0058363A">
      <w:pPr>
        <w:pStyle w:val="7"/>
        <w:spacing w:line="400" w:lineRule="exact"/>
        <w:ind w:left="993" w:firstLine="0"/>
        <w:jc w:val="both"/>
        <w:textAlignment w:val="auto"/>
        <w:rPr>
          <w:rFonts w:ascii="標楷體" w:eastAsia="標楷體" w:hAnsi="標楷體"/>
          <w:spacing w:val="0"/>
          <w:sz w:val="28"/>
          <w:szCs w:val="28"/>
        </w:rPr>
      </w:pPr>
      <w:r w:rsidRPr="00882AC6">
        <w:rPr>
          <w:rFonts w:ascii="標楷體" w:eastAsia="標楷體" w:hAnsi="標楷體" w:hint="eastAsia"/>
          <w:b/>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w:t>
      </w:r>
      <w:r w:rsidRPr="00174FE6">
        <w:rPr>
          <w:rFonts w:ascii="標楷體" w:eastAsia="標楷體" w:hAnsi="標楷體" w:hint="eastAsia"/>
          <w:spacing w:val="0"/>
          <w:sz w:val="28"/>
          <w:szCs w:val="28"/>
        </w:rPr>
        <w:t>證、保險公司之連帶保證保險單繳納，並應符合</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w:t>
      </w:r>
      <w:r w:rsidRPr="00174FE6">
        <w:rPr>
          <w:rFonts w:ascii="標楷體" w:eastAsia="標楷體" w:hAnsi="標楷體" w:hint="eastAsia"/>
          <w:spacing w:val="0"/>
          <w:sz w:val="28"/>
        </w:rPr>
        <w:lastRenderedPageBreak/>
        <w:t>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B51873"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sidRPr="00882AC6">
        <w:rPr>
          <w:rFonts w:ascii="標楷體" w:eastAsia="標楷體" w:hAnsi="標楷體" w:hint="eastAsia"/>
          <w:b/>
          <w:spacing w:val="0"/>
          <w:sz w:val="28"/>
          <w:szCs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B51873" w:rsidP="00A80E94">
      <w:pPr>
        <w:pStyle w:val="7"/>
        <w:ind w:leftChars="295" w:left="848" w:hangingChars="50" w:hanging="140"/>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B51873" w:rsidP="00A80E94">
      <w:pPr>
        <w:pStyle w:val="7"/>
        <w:ind w:leftChars="295" w:left="848" w:hangingChars="50" w:hanging="140"/>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項第</w:t>
      </w:r>
      <w:r w:rsidR="00C13488">
        <w:rPr>
          <w:rFonts w:ascii="標楷體" w:eastAsia="標楷體" w:hAnsi="標楷體"/>
          <w:spacing w:val="0"/>
          <w:sz w:val="28"/>
        </w:rPr>
        <w:t>9</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B51873" w:rsidP="00A80E94">
      <w:pPr>
        <w:pStyle w:val="7"/>
        <w:ind w:leftChars="355" w:left="1135" w:hangingChars="101" w:hanging="283"/>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lastRenderedPageBreak/>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B51873" w:rsidRDefault="00C13488" w:rsidP="00B51873">
      <w:pPr>
        <w:pStyle w:val="7"/>
        <w:numPr>
          <w:ilvl w:val="0"/>
          <w:numId w:val="1"/>
        </w:numPr>
        <w:spacing w:line="400" w:lineRule="exact"/>
        <w:ind w:left="1134" w:rightChars="-177" w:right="-425" w:hangingChars="405" w:hanging="1134"/>
        <w:jc w:val="both"/>
        <w:textDirection w:val="lrTbV"/>
        <w:rPr>
          <w:rFonts w:eastAsia="標楷體"/>
          <w:sz w:val="28"/>
        </w:rPr>
      </w:pPr>
      <w:r w:rsidRPr="00B51873">
        <w:rPr>
          <w:rFonts w:ascii="標楷體" w:eastAsia="標楷體" w:hAnsi="標楷體" w:hint="eastAsia"/>
          <w:spacing w:val="0"/>
          <w:sz w:val="28"/>
          <w:szCs w:val="28"/>
        </w:rPr>
        <w:t>無法決標時是否得依採購法第</w:t>
      </w:r>
      <w:r w:rsidRPr="00B51873">
        <w:rPr>
          <w:rFonts w:ascii="標楷體" w:eastAsia="標楷體" w:hAnsi="標楷體"/>
          <w:spacing w:val="0"/>
          <w:sz w:val="28"/>
          <w:szCs w:val="28"/>
        </w:rPr>
        <w:t>55</w:t>
      </w:r>
      <w:r w:rsidRPr="00B51873">
        <w:rPr>
          <w:rFonts w:ascii="標楷體" w:eastAsia="標楷體" w:hAnsi="標楷體" w:hint="eastAsia"/>
          <w:spacing w:val="0"/>
          <w:sz w:val="28"/>
          <w:szCs w:val="28"/>
        </w:rPr>
        <w:t>條或第</w:t>
      </w:r>
      <w:r w:rsidRPr="00B51873">
        <w:rPr>
          <w:rFonts w:ascii="標楷體" w:eastAsia="標楷體" w:hAnsi="標楷體"/>
          <w:spacing w:val="0"/>
          <w:sz w:val="28"/>
          <w:szCs w:val="28"/>
        </w:rPr>
        <w:t>56</w:t>
      </w:r>
      <w:r w:rsidRPr="00B51873">
        <w:rPr>
          <w:rFonts w:ascii="標楷體" w:eastAsia="標楷體" w:hAnsi="標楷體" w:hint="eastAsia"/>
          <w:spacing w:val="0"/>
          <w:sz w:val="28"/>
          <w:szCs w:val="28"/>
        </w:rPr>
        <w:t>條規定</w:t>
      </w:r>
      <w:proofErr w:type="gramStart"/>
      <w:r w:rsidRPr="00B51873">
        <w:rPr>
          <w:rFonts w:ascii="標楷體" w:eastAsia="標楷體" w:hAnsi="標楷體" w:hint="eastAsia"/>
          <w:spacing w:val="0"/>
          <w:sz w:val="28"/>
          <w:szCs w:val="28"/>
        </w:rPr>
        <w:t>採</w:t>
      </w:r>
      <w:proofErr w:type="gramEnd"/>
      <w:r w:rsidRPr="00B51873">
        <w:rPr>
          <w:rFonts w:ascii="標楷體" w:eastAsia="標楷體" w:hAnsi="標楷體" w:hint="eastAsia"/>
          <w:spacing w:val="0"/>
          <w:sz w:val="28"/>
          <w:szCs w:val="28"/>
        </w:rPr>
        <w:t>行協商措施：</w:t>
      </w:r>
      <w:r w:rsidR="00BD6BD6" w:rsidRPr="00B51873">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Pr="00B51873" w:rsidRDefault="00C13488" w:rsidP="00B51873">
      <w:pPr>
        <w:pStyle w:val="af3"/>
        <w:numPr>
          <w:ilvl w:val="3"/>
          <w:numId w:val="22"/>
        </w:numPr>
        <w:tabs>
          <w:tab w:val="left" w:pos="540"/>
          <w:tab w:val="left" w:pos="1260"/>
        </w:tabs>
        <w:snapToGrid w:val="0"/>
        <w:spacing w:line="400" w:lineRule="exact"/>
        <w:ind w:leftChars="0" w:left="1418" w:hanging="425"/>
        <w:rPr>
          <w:rFonts w:ascii="標楷體" w:eastAsia="標楷體" w:hAnsi="標楷體"/>
          <w:sz w:val="28"/>
        </w:rPr>
      </w:pPr>
      <w:r w:rsidRPr="00B51873">
        <w:rPr>
          <w:rFonts w:ascii="標楷體" w:eastAsia="標楷體" w:hAnsi="標楷體" w:hint="eastAsia"/>
          <w:sz w:val="28"/>
        </w:rPr>
        <w:t>經政府合法登記之公司、行號、機構</w:t>
      </w:r>
    </w:p>
    <w:p w:rsidR="00C13488" w:rsidRPr="00F41345"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w:t>
      </w:r>
      <w:r w:rsidRPr="00637FD3">
        <w:rPr>
          <w:rFonts w:ascii="新細明體" w:hAnsi="新細明體" w:hint="eastAsia"/>
          <w:b/>
          <w:color w:val="000000"/>
        </w:rPr>
        <w:lastRenderedPageBreak/>
        <w:t>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A80E94">
      <w:pPr>
        <w:snapToGrid w:val="0"/>
        <w:spacing w:line="400" w:lineRule="exact"/>
        <w:ind w:leftChars="650" w:left="1560"/>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8"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A80E94">
      <w:pPr>
        <w:snapToGrid w:val="0"/>
        <w:spacing w:line="400" w:lineRule="exact"/>
        <w:ind w:leftChars="650" w:left="1560"/>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Pr="00834E3F" w:rsidRDefault="00C13488" w:rsidP="00B51873">
      <w:pPr>
        <w:snapToGrid w:val="0"/>
        <w:spacing w:line="400" w:lineRule="exact"/>
        <w:ind w:left="1260"/>
        <w:rPr>
          <w:rFonts w:ascii="標楷體" w:eastAsia="標楷體" w:hAnsi="標楷體"/>
          <w:color w:val="000000"/>
          <w:sz w:val="28"/>
          <w:szCs w:val="28"/>
        </w:rPr>
      </w:pPr>
      <w:r w:rsidRPr="00A10C10">
        <w:rPr>
          <w:rFonts w:ascii="標楷體" w:eastAsia="標楷體" w:hAnsi="標楷體"/>
          <w:sz w:val="28"/>
        </w:rPr>
        <w:lastRenderedPageBreak/>
        <w:t>2.</w:t>
      </w:r>
      <w:r w:rsidRPr="00A10C10">
        <w:rPr>
          <w:rFonts w:ascii="標楷體" w:eastAsia="標楷體" w:hAnsi="標楷體" w:hint="eastAsia"/>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B51873">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00B51873" w:rsidRPr="00B51873">
        <w:rPr>
          <w:rFonts w:ascii="標楷體" w:eastAsia="標楷體" w:hAnsi="標楷體" w:cs="Arial" w:hint="eastAsia"/>
          <w:color w:val="FF0000"/>
          <w:sz w:val="28"/>
          <w:szCs w:val="28"/>
        </w:rPr>
        <w:t>109</w:t>
      </w:r>
      <w:proofErr w:type="gramEnd"/>
      <w:r w:rsidR="00B51873" w:rsidRPr="00B51873">
        <w:rPr>
          <w:rFonts w:ascii="標楷體" w:eastAsia="標楷體" w:hAnsi="標楷體" w:cs="Arial" w:hint="eastAsia"/>
          <w:color w:val="FF0000"/>
          <w:sz w:val="28"/>
          <w:szCs w:val="28"/>
        </w:rPr>
        <w:t>年度「電腦機房運作管理及資訊設備維護委外案」</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B51873" w:rsidP="00B51873">
      <w:pPr>
        <w:pStyle w:val="7"/>
        <w:spacing w:line="400" w:lineRule="exact"/>
        <w:ind w:leftChars="450" w:left="1360" w:hangingChars="100" w:hanging="280"/>
        <w:jc w:val="both"/>
        <w:textDirection w:val="lrTbV"/>
        <w:rPr>
          <w:rFonts w:eastAsia="標楷體" w:hAnsi="標楷體"/>
          <w:sz w:val="28"/>
          <w:u w:val="single"/>
        </w:rPr>
      </w:pPr>
      <w:r w:rsidRPr="00882AC6">
        <w:rPr>
          <w:rFonts w:ascii="標楷體" w:eastAsia="標楷體" w:hAnsi="標楷體" w:hint="eastAsia"/>
          <w:b/>
          <w:spacing w:val="0"/>
          <w:sz w:val="28"/>
          <w:szCs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Pr>
          <w:rFonts w:eastAsia="標楷體" w:hint="eastAsia"/>
          <w:sz w:val="28"/>
          <w:u w:val="single"/>
        </w:rPr>
        <w:t>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proofErr w:type="gramStart"/>
      <w:r w:rsidRPr="00B51873">
        <w:rPr>
          <w:rFonts w:ascii="標楷體" w:eastAsia="標楷體" w:hAnsi="標楷體" w:cs="Arial" w:hint="eastAsia"/>
          <w:sz w:val="28"/>
          <w:szCs w:val="28"/>
        </w:rPr>
        <w:t>109</w:t>
      </w:r>
      <w:proofErr w:type="gramEnd"/>
      <w:r w:rsidRPr="00B51873">
        <w:rPr>
          <w:rFonts w:ascii="標楷體" w:eastAsia="標楷體" w:hAnsi="標楷體" w:cs="Arial" w:hint="eastAsia"/>
          <w:sz w:val="28"/>
          <w:szCs w:val="28"/>
        </w:rPr>
        <w:t>年度「電腦機房運作管理及資訊設備維護委外案」</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lastRenderedPageBreak/>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B51873" w:rsidRPr="00882AC6">
        <w:rPr>
          <w:rFonts w:ascii="標楷體" w:eastAsia="標楷體" w:hAnsi="標楷體" w:hint="eastAsia"/>
          <w:b/>
          <w:spacing w:val="0"/>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B51873">
        <w:rPr>
          <w:rFonts w:ascii="標楷體" w:eastAsia="標楷體" w:hAnsi="標楷體" w:hint="eastAsia"/>
          <w:spacing w:val="0"/>
          <w:sz w:val="28"/>
        </w:rPr>
        <w:t>詳本案</w:t>
      </w:r>
      <w:proofErr w:type="gramEnd"/>
      <w:r w:rsidR="00B51873">
        <w:rPr>
          <w:rFonts w:ascii="標楷體" w:eastAsia="標楷體" w:hAnsi="標楷體" w:hint="eastAsia"/>
          <w:spacing w:val="0"/>
          <w:sz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B51873">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lastRenderedPageBreak/>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B51873" w:rsidP="00B51873">
      <w:pPr>
        <w:pStyle w:val="7"/>
        <w:ind w:leftChars="433" w:left="1855" w:hangingChars="291" w:hanging="816"/>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C13488" w:rsidRPr="003463F1">
        <w:rPr>
          <w:rFonts w:ascii="標楷體" w:eastAsia="標楷體" w:hAnsi="標楷體"/>
          <w:sz w:val="28"/>
        </w:rPr>
        <w:t>(</w:t>
      </w:r>
      <w:r w:rsidR="00C13488" w:rsidRPr="003463F1">
        <w:rPr>
          <w:rFonts w:ascii="標楷體" w:eastAsia="標楷體" w:hAnsi="標楷體"/>
          <w:bCs/>
          <w:sz w:val="28"/>
        </w:rPr>
        <w:t>1</w:t>
      </w:r>
      <w:r w:rsidR="009E13CF">
        <w:rPr>
          <w:rFonts w:ascii="標楷體" w:eastAsia="標楷體" w:hAnsi="標楷體" w:hint="eastAsia"/>
          <w:bCs/>
          <w:sz w:val="28"/>
        </w:rPr>
        <w:t>3</w:t>
      </w:r>
      <w:r w:rsidR="00C13488" w:rsidRPr="003463F1">
        <w:rPr>
          <w:rFonts w:ascii="標楷體" w:eastAsia="標楷體" w:hAnsi="標楷體"/>
          <w:sz w:val="28"/>
        </w:rPr>
        <w:t>)</w:t>
      </w:r>
      <w:r w:rsidR="00C13488" w:rsidRPr="003463F1">
        <w:rPr>
          <w:rFonts w:ascii="標楷體" w:eastAsia="標楷體" w:hAnsi="標楷體" w:hint="eastAsia"/>
          <w:sz w:val="28"/>
        </w:rPr>
        <w:t>其他</w:t>
      </w:r>
      <w:r w:rsidR="00C13488" w:rsidRPr="003463F1">
        <w:rPr>
          <w:rFonts w:ascii="標楷體" w:eastAsia="標楷體" w:hAnsi="標楷體"/>
          <w:sz w:val="28"/>
        </w:rPr>
        <w:t>(</w:t>
      </w:r>
      <w:r w:rsidR="00C13488" w:rsidRPr="003463F1">
        <w:rPr>
          <w:rFonts w:ascii="標楷體" w:eastAsia="標楷體" w:hAnsi="標楷體" w:hint="eastAsia"/>
          <w:sz w:val="28"/>
        </w:rPr>
        <w:t>由招標機關敘明，</w:t>
      </w:r>
      <w:proofErr w:type="gramStart"/>
      <w:r w:rsidR="00C13488" w:rsidRPr="003463F1">
        <w:rPr>
          <w:rFonts w:ascii="標楷體" w:eastAsia="標楷體" w:hAnsi="標楷體" w:hint="eastAsia"/>
          <w:sz w:val="28"/>
        </w:rPr>
        <w:t>無者免填</w:t>
      </w:r>
      <w:proofErr w:type="gramEnd"/>
      <w:r w:rsidR="00C13488" w:rsidRPr="003463F1">
        <w:rPr>
          <w:rFonts w:ascii="標楷體" w:eastAsia="標楷體" w:hAnsi="標楷體"/>
          <w:sz w:val="28"/>
        </w:rPr>
        <w:t>)</w:t>
      </w:r>
      <w:r>
        <w:rPr>
          <w:rFonts w:ascii="標楷體" w:eastAsia="標楷體" w:hAnsi="標楷體" w:hint="eastAsia"/>
          <w:sz w:val="28"/>
        </w:rPr>
        <w:t>資訊委外共同說明書。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B51873">
        <w:rPr>
          <w:rFonts w:ascii="標楷體" w:eastAsia="標楷體" w:hAnsi="標楷體" w:hint="eastAsia"/>
          <w:b/>
          <w:color w:val="FF000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及</w:t>
      </w:r>
      <w:r w:rsidR="00B51873">
        <w:rPr>
          <w:rFonts w:ascii="標楷體" w:eastAsia="標楷體" w:hAnsi="標楷體" w:hint="eastAsia"/>
          <w:b/>
          <w:color w:val="FF0000"/>
          <w:sz w:val="28"/>
          <w:szCs w:val="28"/>
        </w:rPr>
        <w:t>光碟</w:t>
      </w:r>
      <w:r w:rsidRPr="00740DA7">
        <w:rPr>
          <w:rFonts w:ascii="標楷體" w:eastAsia="標楷體" w:hAnsi="標楷體" w:hint="eastAsia"/>
          <w:b/>
          <w:color w:val="FF0000"/>
          <w:sz w:val="28"/>
          <w:szCs w:val="28"/>
        </w:rPr>
        <w:t>電子</w:t>
      </w:r>
      <w:proofErr w:type="gramStart"/>
      <w:r w:rsidRPr="00740DA7">
        <w:rPr>
          <w:rFonts w:ascii="標楷體" w:eastAsia="標楷體" w:hAnsi="標楷體" w:hint="eastAsia"/>
          <w:b/>
          <w:color w:val="FF0000"/>
          <w:sz w:val="28"/>
          <w:szCs w:val="28"/>
        </w:rPr>
        <w:t>檔</w:t>
      </w:r>
      <w:proofErr w:type="gramEnd"/>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B51873" w:rsidRPr="00B51873">
        <w:rPr>
          <w:rFonts w:ascii="標楷體" w:eastAsia="標楷體" w:hAnsi="標楷體" w:hint="eastAsia"/>
          <w:color w:val="7030A0"/>
          <w:sz w:val="28"/>
          <w:szCs w:val="28"/>
        </w:rPr>
        <w:t>民國108</w:t>
      </w:r>
      <w:r w:rsidRPr="00B51873">
        <w:rPr>
          <w:rFonts w:ascii="標楷體" w:eastAsia="標楷體" w:hAnsi="標楷體" w:hint="eastAsia"/>
          <w:color w:val="7030A0"/>
          <w:sz w:val="28"/>
          <w:szCs w:val="28"/>
        </w:rPr>
        <w:t>年</w:t>
      </w:r>
      <w:r w:rsidR="00B51873" w:rsidRPr="00B51873">
        <w:rPr>
          <w:rFonts w:ascii="標楷體" w:eastAsia="標楷體" w:hAnsi="標楷體" w:hint="eastAsia"/>
          <w:color w:val="7030A0"/>
          <w:sz w:val="28"/>
          <w:szCs w:val="28"/>
        </w:rPr>
        <w:t>12</w:t>
      </w:r>
      <w:r w:rsidRPr="00B51873">
        <w:rPr>
          <w:rFonts w:ascii="標楷體" w:eastAsia="標楷體" w:hAnsi="標楷體" w:hint="eastAsia"/>
          <w:color w:val="7030A0"/>
          <w:sz w:val="28"/>
          <w:szCs w:val="28"/>
        </w:rPr>
        <w:t>月</w:t>
      </w:r>
      <w:r w:rsidR="00FB7687">
        <w:rPr>
          <w:rFonts w:ascii="標楷體" w:eastAsia="標楷體" w:hAnsi="標楷體" w:hint="eastAsia"/>
          <w:color w:val="7030A0"/>
          <w:sz w:val="28"/>
          <w:szCs w:val="28"/>
        </w:rPr>
        <w:t>3</w:t>
      </w:r>
      <w:r w:rsidR="00787FBC">
        <w:rPr>
          <w:rFonts w:ascii="標楷體" w:eastAsia="標楷體" w:hAnsi="標楷體" w:hint="eastAsia"/>
          <w:color w:val="7030A0"/>
          <w:sz w:val="28"/>
          <w:szCs w:val="28"/>
        </w:rPr>
        <w:t>1</w:t>
      </w:r>
      <w:bookmarkStart w:id="0" w:name="_GoBack"/>
      <w:bookmarkEnd w:id="0"/>
      <w:r w:rsidRPr="00B51873">
        <w:rPr>
          <w:rFonts w:ascii="標楷體" w:eastAsia="標楷體" w:hAnsi="標楷體" w:hint="eastAsia"/>
          <w:color w:val="7030A0"/>
          <w:sz w:val="28"/>
          <w:szCs w:val="28"/>
        </w:rPr>
        <w:t>日</w:t>
      </w:r>
      <w:r w:rsidRPr="00B51873">
        <w:rPr>
          <w:rFonts w:ascii="標楷體" w:eastAsia="標楷體" w:hAnsi="標楷體"/>
          <w:color w:val="7030A0"/>
          <w:sz w:val="28"/>
          <w:szCs w:val="28"/>
        </w:rPr>
        <w:t>17</w:t>
      </w:r>
      <w:r w:rsidRPr="00B51873">
        <w:rPr>
          <w:rFonts w:ascii="標楷體" w:eastAsia="標楷體" w:hAnsi="標楷體" w:hint="eastAsia"/>
          <w:color w:val="7030A0"/>
          <w:sz w:val="28"/>
          <w:szCs w:val="28"/>
        </w:rPr>
        <w:t>時</w:t>
      </w:r>
      <w:r w:rsidRPr="00B51873">
        <w:rPr>
          <w:rFonts w:ascii="標楷體" w:eastAsia="標楷體" w:hAnsi="標楷體"/>
          <w:color w:val="7030A0"/>
          <w:sz w:val="28"/>
          <w:szCs w:val="28"/>
        </w:rPr>
        <w:t>00</w:t>
      </w:r>
      <w:r w:rsidRPr="00B51873">
        <w:rPr>
          <w:rFonts w:ascii="標楷體" w:eastAsia="標楷體" w:hAnsi="標楷體" w:hint="eastAsia"/>
          <w:color w:val="7030A0"/>
          <w:sz w:val="28"/>
          <w:szCs w:val="28"/>
        </w:rPr>
        <w:t>分前</w:t>
      </w:r>
      <w:r w:rsidRPr="0009286E">
        <w:rPr>
          <w:rFonts w:ascii="標楷體" w:eastAsia="標楷體" w:hAnsi="標楷體" w:hint="eastAsia"/>
          <w:color w:val="000000"/>
          <w:sz w:val="28"/>
          <w:szCs w:val="28"/>
        </w:rPr>
        <w:t>，以郵遞、</w:t>
      </w:r>
      <w:r w:rsidRPr="0009286E">
        <w:rPr>
          <w:rFonts w:ascii="標楷體" w:eastAsia="標楷體" w:hAnsi="標楷體" w:hint="eastAsia"/>
          <w:color w:val="000000"/>
          <w:sz w:val="28"/>
          <w:szCs w:val="28"/>
        </w:rPr>
        <w:lastRenderedPageBreak/>
        <w:t>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w:t>
      </w:r>
      <w:r w:rsidRPr="004F2830">
        <w:rPr>
          <w:rFonts w:eastAsia="標楷體"/>
          <w:sz w:val="28"/>
        </w:rPr>
        <w:lastRenderedPageBreak/>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39" w:rsidRDefault="00B15839">
      <w:r>
        <w:separator/>
      </w:r>
    </w:p>
  </w:endnote>
  <w:endnote w:type="continuationSeparator" w:id="0">
    <w:p w:rsidR="00B15839" w:rsidRDefault="00B1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DF6" w:rsidRDefault="00095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787FBC">
      <w:rPr>
        <w:rStyle w:val="a7"/>
        <w:rFonts w:ascii="全真楷書"/>
        <w:noProof/>
      </w:rPr>
      <w:t>17</w:t>
    </w:r>
    <w:r>
      <w:rPr>
        <w:rStyle w:val="a7"/>
        <w:rFonts w:ascii="全真楷書"/>
      </w:rPr>
      <w:fldChar w:fldCharType="end"/>
    </w:r>
  </w:p>
  <w:p w:rsidR="00095DF6" w:rsidRDefault="00095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39" w:rsidRDefault="00B15839">
      <w:r>
        <w:separator/>
      </w:r>
    </w:p>
  </w:footnote>
  <w:footnote w:type="continuationSeparator" w:id="0">
    <w:p w:rsidR="00B15839" w:rsidRDefault="00B15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1722CDA0"/>
    <w:lvl w:ilvl="0" w:tplc="73585FC6">
      <w:start w:val="1"/>
      <w:numFmt w:val="taiwaneseCountingThousand"/>
      <w:lvlText w:val="%1、"/>
      <w:lvlJc w:val="left"/>
      <w:pPr>
        <w:tabs>
          <w:tab w:val="num" w:pos="480"/>
        </w:tabs>
        <w:ind w:left="480" w:hanging="480"/>
      </w:pPr>
      <w:rPr>
        <w:rFonts w:cs="Times New Roman" w:hint="eastAsia"/>
      </w:rPr>
    </w:lvl>
    <w:lvl w:ilvl="1" w:tplc="C59A50BE">
      <w:start w:val="1"/>
      <w:numFmt w:val="bullet"/>
      <w:lvlText w:val="□"/>
      <w:lvlJc w:val="left"/>
      <w:pPr>
        <w:tabs>
          <w:tab w:val="num" w:pos="1620"/>
        </w:tabs>
        <w:ind w:left="1620" w:hanging="360"/>
      </w:pPr>
      <w:rPr>
        <w:rFonts w:ascii="新細明體" w:eastAsia="新細明體" w:hAnsi="新細明體" w:hint="eastAsia"/>
        <w:color w:val="auto"/>
        <w:lang w:val="en-US"/>
      </w:rPr>
    </w:lvl>
    <w:lvl w:ilvl="2" w:tplc="20B2C89A">
      <w:start w:val="1"/>
      <w:numFmt w:val="taiwaneseCountingThousand"/>
      <w:lvlText w:val="（%3）"/>
      <w:lvlJc w:val="left"/>
      <w:pPr>
        <w:tabs>
          <w:tab w:val="num" w:pos="1980"/>
        </w:tabs>
        <w:ind w:left="1980" w:hanging="720"/>
      </w:pPr>
      <w:rPr>
        <w:rFonts w:cs="Times New Roman" w:hint="eastAsia"/>
      </w:rPr>
    </w:lvl>
    <w:lvl w:ilvl="3" w:tplc="1CECE840">
      <w:start w:val="2"/>
      <w:numFmt w:val="bullet"/>
      <w:lvlText w:val="■"/>
      <w:lvlJc w:val="left"/>
      <w:pPr>
        <w:ind w:left="1800" w:hanging="360"/>
      </w:pPr>
      <w:rPr>
        <w:rFonts w:ascii="標楷體" w:eastAsia="標楷體" w:hAnsi="標楷體" w:cs="Times New Roman" w:hint="eastAsia"/>
        <w:b/>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95DF6"/>
    <w:rsid w:val="000A46CD"/>
    <w:rsid w:val="000B0145"/>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64B1"/>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87FBC"/>
    <w:rsid w:val="007A737F"/>
    <w:rsid w:val="007B177C"/>
    <w:rsid w:val="007B1B0F"/>
    <w:rsid w:val="007C15AD"/>
    <w:rsid w:val="007D166B"/>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12CBF"/>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B021EF"/>
    <w:rsid w:val="00B031DB"/>
    <w:rsid w:val="00B133F7"/>
    <w:rsid w:val="00B15839"/>
    <w:rsid w:val="00B1584C"/>
    <w:rsid w:val="00B162D0"/>
    <w:rsid w:val="00B360B8"/>
    <w:rsid w:val="00B41200"/>
    <w:rsid w:val="00B51873"/>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6A43"/>
    <w:rsid w:val="00CB5E5B"/>
    <w:rsid w:val="00CC2D59"/>
    <w:rsid w:val="00CC640E"/>
    <w:rsid w:val="00CE086F"/>
    <w:rsid w:val="00CE5FE2"/>
    <w:rsid w:val="00CE6CF3"/>
    <w:rsid w:val="00CF4A11"/>
    <w:rsid w:val="00CF618D"/>
    <w:rsid w:val="00D03540"/>
    <w:rsid w:val="00D055DA"/>
    <w:rsid w:val="00D06034"/>
    <w:rsid w:val="00D30541"/>
    <w:rsid w:val="00D3092C"/>
    <w:rsid w:val="00D33C1F"/>
    <w:rsid w:val="00D40C1D"/>
    <w:rsid w:val="00D44F3C"/>
    <w:rsid w:val="00D53139"/>
    <w:rsid w:val="00D60AAB"/>
    <w:rsid w:val="00D82571"/>
    <w:rsid w:val="00D91402"/>
    <w:rsid w:val="00D928B5"/>
    <w:rsid w:val="00DA5946"/>
    <w:rsid w:val="00DB023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B268F"/>
    <w:rsid w:val="00FB40A1"/>
    <w:rsid w:val="00FB7687"/>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2412</Words>
  <Characters>13750</Characters>
  <Application>Microsoft Office Word</Application>
  <DocSecurity>0</DocSecurity>
  <Lines>114</Lines>
  <Paragraphs>32</Paragraphs>
  <ScaleCrop>false</ScaleCrop>
  <Company>PCC</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龔柏崴</cp:lastModifiedBy>
  <cp:revision>46</cp:revision>
  <cp:lastPrinted>2013-10-11T06:53:00Z</cp:lastPrinted>
  <dcterms:created xsi:type="dcterms:W3CDTF">2017-10-13T07:06:00Z</dcterms:created>
  <dcterms:modified xsi:type="dcterms:W3CDTF">2019-11-29T00:38:00Z</dcterms:modified>
  <cp:category>I30</cp:category>
</cp:coreProperties>
</file>