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4259169"/>
        <w:docPartObj>
          <w:docPartGallery w:val="Cover Pages"/>
          <w:docPartUnique/>
        </w:docPartObj>
      </w:sdtPr>
      <w:sdtEndPr/>
      <w:sdtContent>
        <w:p w:rsidR="002D56A6" w:rsidRDefault="002D56A6"/>
        <w:tbl>
          <w:tblPr>
            <w:tblpPr w:leftFromText="180" w:rightFromText="180" w:horzAnchor="margin" w:tblpXSpec="center" w:tblpY="2205"/>
            <w:tblW w:w="8190" w:type="dxa"/>
            <w:tblCellMar>
              <w:left w:w="28" w:type="dxa"/>
              <w:right w:w="28" w:type="dxa"/>
            </w:tblCellMar>
            <w:tblLook w:val="0000" w:firstRow="0" w:lastRow="0" w:firstColumn="0" w:lastColumn="0" w:noHBand="0" w:noVBand="0"/>
          </w:tblPr>
          <w:tblGrid>
            <w:gridCol w:w="8190"/>
          </w:tblGrid>
          <w:tr w:rsidR="002D56A6" w:rsidTr="002D56A6">
            <w:trPr>
              <w:trHeight w:val="1187"/>
            </w:trPr>
            <w:tc>
              <w:tcPr>
                <w:tcW w:w="8190" w:type="dxa"/>
              </w:tcPr>
              <w:p w:rsidR="002D56A6" w:rsidRDefault="002D56A6" w:rsidP="002D56A6">
                <w:pPr>
                  <w:widowControl/>
                  <w:jc w:val="center"/>
                  <w:rPr>
                    <w:rFonts w:ascii="標楷體" w:hAnsi="標楷體"/>
                    <w:b/>
                    <w:color w:val="FF0000"/>
                    <w:sz w:val="48"/>
                    <w:szCs w:val="48"/>
                  </w:rPr>
                </w:pPr>
                <w:r w:rsidRPr="002B77D7">
                  <w:rPr>
                    <w:rFonts w:ascii="標楷體" w:hAnsi="標楷體" w:hint="eastAsia"/>
                    <w:b/>
                    <w:color w:val="FF0000"/>
                    <w:sz w:val="48"/>
                    <w:szCs w:val="48"/>
                  </w:rPr>
                  <w:t>10</w:t>
                </w:r>
                <w:r>
                  <w:rPr>
                    <w:rFonts w:ascii="標楷體" w:hAnsi="標楷體" w:hint="eastAsia"/>
                    <w:b/>
                    <w:color w:val="FF0000"/>
                    <w:sz w:val="48"/>
                    <w:szCs w:val="48"/>
                  </w:rPr>
                  <w:t>9</w:t>
                </w:r>
                <w:r w:rsidR="00AE763C">
                  <w:rPr>
                    <w:noProof/>
                  </w:rPr>
                  <mc:AlternateContent>
                    <mc:Choice Requires="wps">
                      <w:drawing>
                        <wp:anchor distT="0" distB="0" distL="114300" distR="114300" simplePos="0" relativeHeight="251657216" behindDoc="0" locked="0" layoutInCell="1" allowOverlap="1" wp14:anchorId="0A6B3F84" wp14:editId="4F706B9E">
                          <wp:simplePos x="0" y="0"/>
                          <wp:positionH relativeFrom="column">
                            <wp:posOffset>5070475</wp:posOffset>
                          </wp:positionH>
                          <wp:positionV relativeFrom="paragraph">
                            <wp:posOffset>-1052195</wp:posOffset>
                          </wp:positionV>
                          <wp:extent cx="68580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E763C" w:rsidRDefault="00AE763C" w:rsidP="00AE763C">
                                      <w:r>
                                        <w:rPr>
                                          <w:rFonts w:hint="eastAsia"/>
                                        </w:rPr>
                                        <w:t>附件</w:t>
                                      </w:r>
                                      <w:r>
                                        <w:rPr>
                                          <w:rFonts w:hint="eastAsia"/>
                                        </w:rPr>
                                        <w:t>4</w:t>
                                      </w:r>
                                      <w:r>
                                        <w:rPr>
                                          <w:rFonts w:hint="eastAsia"/>
                                        </w:rPr>
                                        <w:t>ˇ</w:t>
                                      </w:r>
                                      <w:r>
                                        <w:t>333</w:t>
                                      </w:r>
                                      <w:r>
                                        <w:rPr>
                                          <w:rFonts w:hint="eastAsia"/>
                                        </w:rPr>
                                        <w:t>ˇ</w:t>
                                      </w:r>
                                      <w:r>
                                        <w:t>3</w:t>
                                      </w:r>
                                      <w:r>
                                        <w:rPr>
                                          <w:rFonts w:hint="eastAsia"/>
                                        </w:rPr>
                                        <w:t>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9.25pt;margin-top:-82.85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">
                          <v:textbox>
                            <w:txbxContent>
                              <w:p w:rsidR="00AE763C" w:rsidRDefault="00AE763C" w:rsidP="00AE763C">
                                <w:r>
                                  <w:rPr>
                                    <w:rFonts w:hint="eastAsia"/>
                                  </w:rPr>
                                  <w:t>附件</w:t>
                                </w:r>
                                <w:r>
                                  <w:rPr>
                                    <w:rFonts w:hint="eastAsia"/>
                                  </w:rPr>
                                  <w:t>4</w:t>
                                </w:r>
                                <w:proofErr w:type="gramStart"/>
                                <w:r>
                                  <w:rPr>
                                    <w:rFonts w:hint="eastAsia"/>
                                  </w:rPr>
                                  <w:t>ˇ</w:t>
                                </w:r>
                                <w:proofErr w:type="gramEnd"/>
                                <w:r>
                                  <w:t>333</w:t>
                                </w:r>
                                <w:proofErr w:type="gramStart"/>
                                <w:r>
                                  <w:rPr>
                                    <w:rFonts w:hint="eastAsia"/>
                                  </w:rPr>
                                  <w:t>ˇ</w:t>
                                </w:r>
                                <w:proofErr w:type="gramEnd"/>
                                <w:r>
                                  <w:t>3</w:t>
                                </w:r>
                                <w:proofErr w:type="gramStart"/>
                                <w:r>
                                  <w:rPr>
                                    <w:rFonts w:hint="eastAsia"/>
                                  </w:rPr>
                                  <w:t>ˇ</w:t>
                                </w:r>
                                <w:proofErr w:type="gramEnd"/>
                              </w:p>
                            </w:txbxContent>
                          </v:textbox>
                        </v:shape>
                      </w:pict>
                    </mc:Fallback>
                  </mc:AlternateContent>
                </w:r>
                <w:r w:rsidRPr="002B77D7">
                  <w:rPr>
                    <w:rFonts w:ascii="標楷體" w:hAnsi="標楷體" w:hint="eastAsia"/>
                    <w:b/>
                    <w:color w:val="FF0000"/>
                    <w:sz w:val="48"/>
                    <w:szCs w:val="48"/>
                  </w:rPr>
                  <w:t>年度「</w:t>
                </w:r>
                <w:r w:rsidR="00BE5D63">
                  <w:rPr>
                    <w:rFonts w:ascii="標楷體" w:hAnsi="標楷體" w:hint="eastAsia"/>
                    <w:b/>
                    <w:bCs/>
                    <w:color w:val="FF0000"/>
                    <w:sz w:val="48"/>
                    <w:szCs w:val="48"/>
                  </w:rPr>
                  <w:t>管制藥品濫用及濫用藥物檢驗通報資訊系統維護暨功能擴充案</w:t>
                </w:r>
                <w:r w:rsidRPr="002B77D7">
                  <w:rPr>
                    <w:rFonts w:ascii="標楷體" w:hAnsi="標楷體" w:hint="eastAsia"/>
                    <w:b/>
                    <w:color w:val="FF0000"/>
                    <w:sz w:val="48"/>
                    <w:szCs w:val="48"/>
                  </w:rPr>
                  <w:t>」</w:t>
                </w:r>
              </w:p>
              <w:p w:rsidR="002D56A6" w:rsidRDefault="002D56A6" w:rsidP="002D56A6">
                <w:pPr>
                  <w:widowControl/>
                  <w:jc w:val="center"/>
                  <w:rPr>
                    <w:rFonts w:ascii="標楷體" w:hAnsi="標楷體"/>
                    <w:b/>
                    <w:color w:val="FF0000"/>
                    <w:sz w:val="48"/>
                    <w:szCs w:val="48"/>
                  </w:rPr>
                </w:pPr>
                <w:bookmarkStart w:id="0" w:name="_GoBack"/>
                <w:bookmarkEnd w:id="0"/>
              </w:p>
              <w:p w:rsidR="002D56A6" w:rsidRDefault="002D56A6" w:rsidP="002D56A6">
                <w:pPr>
                  <w:widowControl/>
                  <w:jc w:val="center"/>
                </w:pPr>
                <w:r>
                  <w:rPr>
                    <w:rFonts w:ascii="標楷體" w:hAnsi="標楷體" w:hint="eastAsia"/>
                    <w:b/>
                    <w:color w:val="FF0000"/>
                    <w:sz w:val="48"/>
                    <w:szCs w:val="48"/>
                  </w:rPr>
                  <w:t>資訊委外共同說明書</w:t>
                </w:r>
              </w:p>
            </w:tc>
          </w:tr>
        </w:tbl>
        <w:p w:rsidR="002D56A6" w:rsidRDefault="002D56A6">
          <w:pPr>
            <w:widowControl/>
          </w:pPr>
          <w:r>
            <w:br w:type="page"/>
          </w:r>
        </w:p>
      </w:sdtContent>
    </w:sdt>
    <w:p w:rsidR="002D56A6" w:rsidRDefault="002D56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2"/>
        <w:gridCol w:w="4350"/>
        <w:gridCol w:w="2946"/>
        <w:gridCol w:w="1677"/>
      </w:tblGrid>
      <w:tr w:rsidR="00677A77" w:rsidRPr="00037B1B" w:rsidTr="00665861">
        <w:trPr>
          <w:trHeight w:val="491"/>
          <w:tblHeader/>
        </w:trPr>
        <w:tc>
          <w:tcPr>
            <w:tcW w:w="9746" w:type="dxa"/>
            <w:gridSpan w:val="5"/>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 w:name="_Toc413354739"/>
            <w:bookmarkStart w:id="2" w:name="_Toc413355581"/>
            <w:bookmarkStart w:id="3" w:name="_Toc413358073"/>
            <w:bookmarkStart w:id="4" w:name="_Toc413359920"/>
            <w:bookmarkStart w:id="5" w:name="_Toc413354799"/>
            <w:bookmarkStart w:id="6" w:name="_Toc413359980"/>
            <w:r w:rsidRPr="00037B1B">
              <w:rPr>
                <w:rFonts w:ascii="Times New Roman" w:eastAsia="標楷體" w:hAnsi="Times New Roman" w:hint="eastAsia"/>
                <w:b w:val="0"/>
                <w:sz w:val="28"/>
                <w:szCs w:val="28"/>
              </w:rPr>
              <w:t>文件修訂變更履歷表</w:t>
            </w:r>
            <w:bookmarkEnd w:id="1"/>
            <w:bookmarkEnd w:id="2"/>
            <w:bookmarkEnd w:id="3"/>
            <w:bookmarkEnd w:id="4"/>
          </w:p>
        </w:tc>
      </w:tr>
      <w:tr w:rsidR="00677A77" w:rsidRPr="00037B1B" w:rsidTr="002D56A6">
        <w:trPr>
          <w:trHeight w:val="555"/>
          <w:tblHeader/>
        </w:trPr>
        <w:tc>
          <w:tcPr>
            <w:tcW w:w="761"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7" w:name="_Toc413354740"/>
            <w:bookmarkStart w:id="8" w:name="_Toc413355582"/>
            <w:bookmarkStart w:id="9" w:name="_Toc413358074"/>
            <w:bookmarkStart w:id="10" w:name="_Toc413359921"/>
            <w:r w:rsidRPr="00037B1B">
              <w:rPr>
                <w:rFonts w:ascii="Times New Roman" w:eastAsia="標楷體" w:hAnsi="Times New Roman" w:hint="eastAsia"/>
                <w:b w:val="0"/>
                <w:sz w:val="28"/>
                <w:szCs w:val="28"/>
              </w:rPr>
              <w:t>版次</w:t>
            </w:r>
            <w:bookmarkEnd w:id="7"/>
            <w:bookmarkEnd w:id="8"/>
            <w:bookmarkEnd w:id="9"/>
            <w:bookmarkEnd w:id="10"/>
          </w:p>
        </w:tc>
        <w:tc>
          <w:tcPr>
            <w:tcW w:w="4362" w:type="dxa"/>
            <w:gridSpan w:val="2"/>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1" w:name="_Toc413354741"/>
            <w:bookmarkStart w:id="12" w:name="_Toc413355583"/>
            <w:bookmarkStart w:id="13" w:name="_Toc413358075"/>
            <w:bookmarkStart w:id="14" w:name="_Toc413359922"/>
            <w:r w:rsidRPr="00037B1B">
              <w:rPr>
                <w:rFonts w:ascii="Times New Roman" w:eastAsia="標楷體" w:hAnsi="Times New Roman" w:hint="eastAsia"/>
                <w:b w:val="0"/>
                <w:sz w:val="28"/>
                <w:szCs w:val="28"/>
              </w:rPr>
              <w:t>修訂理由及內容摘要</w:t>
            </w:r>
            <w:bookmarkEnd w:id="11"/>
            <w:bookmarkEnd w:id="12"/>
            <w:bookmarkEnd w:id="13"/>
            <w:bookmarkEnd w:id="14"/>
          </w:p>
        </w:tc>
        <w:tc>
          <w:tcPr>
            <w:tcW w:w="294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5" w:name="_Toc413354742"/>
            <w:bookmarkStart w:id="16" w:name="_Toc413355584"/>
            <w:bookmarkStart w:id="17" w:name="_Toc413358076"/>
            <w:bookmarkStart w:id="18" w:name="_Toc413359923"/>
            <w:r w:rsidRPr="00037B1B">
              <w:rPr>
                <w:rFonts w:ascii="Times New Roman" w:eastAsia="標楷體" w:hAnsi="Times New Roman" w:hint="eastAsia"/>
                <w:b w:val="0"/>
                <w:sz w:val="28"/>
                <w:szCs w:val="28"/>
              </w:rPr>
              <w:t>修訂頁次</w:t>
            </w:r>
            <w:bookmarkEnd w:id="15"/>
            <w:bookmarkEnd w:id="16"/>
            <w:bookmarkEnd w:id="17"/>
            <w:bookmarkEnd w:id="18"/>
          </w:p>
        </w:tc>
        <w:tc>
          <w:tcPr>
            <w:tcW w:w="1677"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9" w:name="_Toc413354743"/>
            <w:bookmarkStart w:id="20" w:name="_Toc413355585"/>
            <w:bookmarkStart w:id="21" w:name="_Toc413358077"/>
            <w:bookmarkStart w:id="22" w:name="_Toc413359924"/>
            <w:r w:rsidRPr="00037B1B">
              <w:rPr>
                <w:rFonts w:ascii="Times New Roman" w:eastAsia="標楷體" w:hAnsi="Times New Roman" w:hint="eastAsia"/>
                <w:b w:val="0"/>
                <w:sz w:val="28"/>
                <w:szCs w:val="28"/>
              </w:rPr>
              <w:t>核准日期</w:t>
            </w:r>
            <w:bookmarkEnd w:id="19"/>
            <w:bookmarkEnd w:id="20"/>
            <w:bookmarkEnd w:id="21"/>
            <w:bookmarkEnd w:id="22"/>
          </w:p>
        </w:tc>
      </w:tr>
      <w:tr w:rsidR="00677A77" w:rsidRPr="0008202E" w:rsidTr="002D56A6">
        <w:trPr>
          <w:trHeight w:val="705"/>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01</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新制訂。</w:t>
            </w:r>
          </w:p>
        </w:tc>
        <w:tc>
          <w:tcPr>
            <w:tcW w:w="2946" w:type="dxa"/>
            <w:vAlign w:val="center"/>
          </w:tcPr>
          <w:p w:rsidR="00677A77" w:rsidRPr="0008202E" w:rsidRDefault="00677A77" w:rsidP="0008202E">
            <w:pPr>
              <w:autoSpaceDE w:val="0"/>
              <w:autoSpaceDN w:val="0"/>
              <w:snapToGrid w:val="0"/>
              <w:spacing w:line="280" w:lineRule="exact"/>
              <w:jc w:val="center"/>
              <w:rPr>
                <w:sz w:val="24"/>
              </w:rPr>
            </w:pP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97.05.15</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02</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w:t>
            </w:r>
            <w:r w:rsidRPr="0008202E">
              <w:rPr>
                <w:sz w:val="24"/>
              </w:rPr>
              <w:t>2</w:t>
            </w:r>
            <w:r w:rsidRPr="0008202E">
              <w:rPr>
                <w:rFonts w:hint="eastAsia"/>
                <w:sz w:val="24"/>
              </w:rPr>
              <w:t>範圍、</w:t>
            </w:r>
            <w:r w:rsidRPr="0008202E">
              <w:rPr>
                <w:sz w:val="24"/>
              </w:rPr>
              <w:t>5.1</w:t>
            </w:r>
            <w:r w:rsidRPr="0008202E">
              <w:rPr>
                <w:rFonts w:hint="eastAsia"/>
                <w:sz w:val="24"/>
              </w:rPr>
              <w:t>、</w:t>
            </w:r>
            <w:r w:rsidRPr="0008202E">
              <w:rPr>
                <w:sz w:val="24"/>
              </w:rPr>
              <w:t>5.3</w:t>
            </w:r>
            <w:r w:rsidRPr="0008202E">
              <w:rPr>
                <w:rFonts w:hint="eastAsia"/>
                <w:sz w:val="24"/>
              </w:rPr>
              <w:t>、</w:t>
            </w:r>
            <w:r w:rsidRPr="0008202E">
              <w:rPr>
                <w:sz w:val="24"/>
              </w:rPr>
              <w:t>5.4</w:t>
            </w:r>
            <w:r w:rsidRPr="0008202E">
              <w:rPr>
                <w:rFonts w:hint="eastAsia"/>
                <w:sz w:val="24"/>
              </w:rPr>
              <w:t>、</w:t>
            </w:r>
            <w:r w:rsidRPr="0008202E">
              <w:rPr>
                <w:sz w:val="24"/>
              </w:rPr>
              <w:t>5.6</w:t>
            </w:r>
            <w:r w:rsidRPr="0008202E">
              <w:rPr>
                <w:rFonts w:hint="eastAsia"/>
                <w:sz w:val="24"/>
              </w:rPr>
              <w:t>、</w:t>
            </w:r>
            <w:r w:rsidRPr="0008202E">
              <w:rPr>
                <w:sz w:val="24"/>
              </w:rPr>
              <w:t>5.7</w:t>
            </w:r>
            <w:r w:rsidRPr="0008202E">
              <w:rPr>
                <w:rFonts w:hint="eastAsia"/>
                <w:sz w:val="24"/>
              </w:rPr>
              <w:t>、</w:t>
            </w:r>
            <w:r w:rsidRPr="0008202E">
              <w:rPr>
                <w:sz w:val="24"/>
              </w:rPr>
              <w:t>5.10</w:t>
            </w:r>
            <w:r w:rsidRPr="0008202E">
              <w:rPr>
                <w:rFonts w:hint="eastAsia"/>
                <w:sz w:val="24"/>
              </w:rPr>
              <w:t>、</w:t>
            </w:r>
            <w:r w:rsidRPr="0008202E">
              <w:rPr>
                <w:sz w:val="24"/>
              </w:rPr>
              <w:t>5.12</w:t>
            </w:r>
            <w:r w:rsidRPr="0008202E">
              <w:rPr>
                <w:rFonts w:hint="eastAsia"/>
                <w:sz w:val="24"/>
              </w:rPr>
              <w:t>、</w:t>
            </w:r>
            <w:r w:rsidRPr="0008202E">
              <w:rPr>
                <w:sz w:val="24"/>
              </w:rPr>
              <w:t>5.13</w:t>
            </w:r>
            <w:r w:rsidRPr="0008202E">
              <w:rPr>
                <w:rFonts w:hint="eastAsia"/>
                <w:sz w:val="24"/>
              </w:rPr>
              <w:t>、</w:t>
            </w:r>
            <w:r w:rsidRPr="0008202E">
              <w:rPr>
                <w:sz w:val="24"/>
              </w:rPr>
              <w:t>5.15</w:t>
            </w:r>
            <w:r w:rsidRPr="0008202E">
              <w:rPr>
                <w:rFonts w:hint="eastAsia"/>
                <w:sz w:val="24"/>
              </w:rPr>
              <w:t>、</w:t>
            </w:r>
            <w:r w:rsidRPr="0008202E">
              <w:rPr>
                <w:sz w:val="24"/>
              </w:rPr>
              <w:t>5.16</w:t>
            </w:r>
            <w:r w:rsidRPr="0008202E">
              <w:rPr>
                <w:rFonts w:hint="eastAsia"/>
                <w:sz w:val="24"/>
              </w:rPr>
              <w:t>、</w:t>
            </w:r>
            <w:r w:rsidRPr="0008202E">
              <w:rPr>
                <w:sz w:val="24"/>
              </w:rPr>
              <w:t>5.17</w:t>
            </w:r>
            <w:r w:rsidRPr="0008202E">
              <w:rPr>
                <w:rFonts w:hint="eastAsia"/>
                <w:sz w:val="24"/>
              </w:rPr>
              <w:t>、</w:t>
            </w:r>
            <w:r w:rsidRPr="0008202E">
              <w:rPr>
                <w:sz w:val="24"/>
              </w:rPr>
              <w:t>5.17.3</w:t>
            </w:r>
            <w:r w:rsidRPr="0008202E">
              <w:rPr>
                <w:rFonts w:hint="eastAsia"/>
                <w:sz w:val="24"/>
              </w:rPr>
              <w:t>、</w:t>
            </w:r>
            <w:r w:rsidRPr="0008202E">
              <w:rPr>
                <w:sz w:val="24"/>
              </w:rPr>
              <w:t>5.17.15</w:t>
            </w:r>
            <w:r w:rsidRPr="0008202E">
              <w:rPr>
                <w:rFonts w:hint="eastAsia"/>
                <w:sz w:val="24"/>
              </w:rPr>
              <w:t>、</w:t>
            </w:r>
            <w:r w:rsidRPr="0008202E">
              <w:rPr>
                <w:sz w:val="24"/>
              </w:rPr>
              <w:t>5.17.6</w:t>
            </w:r>
            <w:r w:rsidRPr="0008202E">
              <w:rPr>
                <w:rFonts w:hint="eastAsia"/>
                <w:sz w:val="24"/>
              </w:rPr>
              <w:t>、</w:t>
            </w:r>
            <w:r w:rsidRPr="0008202E">
              <w:rPr>
                <w:sz w:val="24"/>
              </w:rPr>
              <w:t>6</w:t>
            </w:r>
            <w:r w:rsidRPr="0008202E">
              <w:rPr>
                <w:rFonts w:hint="eastAsia"/>
                <w:sz w:val="24"/>
              </w:rPr>
              <w:t>、</w:t>
            </w:r>
            <w:r w:rsidRPr="0008202E">
              <w:rPr>
                <w:sz w:val="24"/>
              </w:rPr>
              <w:t>6.1</w:t>
            </w:r>
            <w:r w:rsidRPr="0008202E">
              <w:rPr>
                <w:rFonts w:hint="eastAsia"/>
                <w:sz w:val="24"/>
              </w:rPr>
              <w:t>、</w:t>
            </w:r>
            <w:r w:rsidRPr="0008202E">
              <w:rPr>
                <w:sz w:val="24"/>
              </w:rPr>
              <w:t>6.2</w:t>
            </w:r>
            <w:r w:rsidRPr="0008202E">
              <w:rPr>
                <w:rFonts w:hint="eastAsia"/>
                <w:sz w:val="24"/>
              </w:rPr>
              <w:t>、</w:t>
            </w:r>
            <w:r w:rsidRPr="0008202E">
              <w:rPr>
                <w:sz w:val="24"/>
              </w:rPr>
              <w:t>7</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97.08.05</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03</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依據總統令「行政院衛生署食品藥物管理局組織法」，修訂相關程序</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99.01.01</w:t>
            </w:r>
          </w:p>
        </w:tc>
      </w:tr>
      <w:tr w:rsidR="00677A77" w:rsidRPr="0008202E" w:rsidTr="002D56A6">
        <w:trPr>
          <w:trHeight w:val="751"/>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04</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w:t>
            </w:r>
            <w:r w:rsidRPr="0008202E">
              <w:rPr>
                <w:sz w:val="24"/>
              </w:rPr>
              <w:t>100</w:t>
            </w:r>
            <w:r w:rsidRPr="0008202E">
              <w:rPr>
                <w:rFonts w:hint="eastAsia"/>
                <w:sz w:val="24"/>
              </w:rPr>
              <w:t>年外部稽核結果修訂相關程序</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100.08.16</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w:t>
            </w:r>
            <w:r w:rsidRPr="0008202E">
              <w:rPr>
                <w:rFonts w:hint="eastAsia"/>
                <w:sz w:val="24"/>
              </w:rPr>
              <w:t>依據文件管制規範重新修訂文件編碼</w:t>
            </w:r>
          </w:p>
          <w:p w:rsidR="00677A77" w:rsidRPr="0008202E" w:rsidRDefault="00677A77" w:rsidP="0008202E">
            <w:pPr>
              <w:autoSpaceDE w:val="0"/>
              <w:autoSpaceDN w:val="0"/>
              <w:snapToGrid w:val="0"/>
              <w:spacing w:line="280" w:lineRule="exact"/>
              <w:jc w:val="both"/>
              <w:rPr>
                <w:sz w:val="24"/>
              </w:rPr>
            </w:pPr>
            <w:r w:rsidRPr="0008202E">
              <w:rPr>
                <w:sz w:val="24"/>
              </w:rPr>
              <w:t>2.</w:t>
            </w:r>
            <w:r w:rsidRPr="0008202E">
              <w:rPr>
                <w:rFonts w:hint="eastAsia"/>
                <w:sz w:val="24"/>
              </w:rPr>
              <w:t>修訂</w:t>
            </w:r>
            <w:r w:rsidRPr="0008202E">
              <w:rPr>
                <w:sz w:val="24"/>
              </w:rPr>
              <w:t>5.3.3</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101.08.03</w:t>
            </w:r>
          </w:p>
          <w:p w:rsidR="00677A77" w:rsidRPr="0008202E" w:rsidRDefault="00677A77" w:rsidP="0008202E">
            <w:pPr>
              <w:autoSpaceDE w:val="0"/>
              <w:autoSpaceDN w:val="0"/>
              <w:snapToGrid w:val="0"/>
              <w:spacing w:line="280" w:lineRule="exact"/>
              <w:jc w:val="center"/>
              <w:rPr>
                <w:sz w:val="24"/>
              </w:rPr>
            </w:pPr>
            <w:r w:rsidRPr="0008202E">
              <w:rPr>
                <w:sz w:val="24"/>
              </w:rPr>
              <w:t>1012100015</w:t>
            </w:r>
          </w:p>
        </w:tc>
      </w:tr>
      <w:tr w:rsidR="00677A77" w:rsidRPr="0008202E" w:rsidTr="002D56A6">
        <w:trPr>
          <w:trHeight w:val="74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101</w:t>
            </w:r>
            <w:r w:rsidRPr="0008202E">
              <w:rPr>
                <w:rFonts w:hint="eastAsia"/>
                <w:sz w:val="24"/>
              </w:rPr>
              <w:t>年執行結果檢討修正</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101.09.19</w:t>
            </w:r>
          </w:p>
          <w:p w:rsidR="00677A77" w:rsidRPr="0008202E" w:rsidRDefault="00677A77" w:rsidP="0008202E">
            <w:pPr>
              <w:autoSpaceDE w:val="0"/>
              <w:autoSpaceDN w:val="0"/>
              <w:snapToGrid w:val="0"/>
              <w:spacing w:line="280" w:lineRule="exact"/>
              <w:jc w:val="center"/>
              <w:rPr>
                <w:sz w:val="24"/>
              </w:rPr>
            </w:pPr>
            <w:r w:rsidRPr="0008202E">
              <w:rPr>
                <w:sz w:val="24"/>
              </w:rPr>
              <w:t>1012100143</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2.1</w:t>
            </w:r>
          </w:p>
        </w:tc>
        <w:tc>
          <w:tcPr>
            <w:tcW w:w="4362" w:type="dxa"/>
            <w:gridSpan w:val="2"/>
          </w:tcPr>
          <w:p w:rsidR="00677A77" w:rsidRPr="0008202E" w:rsidRDefault="00677A77" w:rsidP="0008202E">
            <w:pPr>
              <w:snapToGrid w:val="0"/>
              <w:spacing w:line="280" w:lineRule="exact"/>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)3</w:t>
            </w:r>
            <w:r w:rsidRPr="0008202E">
              <w:rPr>
                <w:rFonts w:hint="eastAsia"/>
                <w:sz w:val="24"/>
              </w:rPr>
              <w:t>、系統基礎架構維護</w:t>
            </w:r>
            <w:r w:rsidRPr="0008202E">
              <w:rPr>
                <w:sz w:val="24"/>
              </w:rPr>
              <w:t>(</w:t>
            </w:r>
            <w:r w:rsidRPr="0008202E">
              <w:rPr>
                <w:rFonts w:hint="eastAsia"/>
                <w:sz w:val="24"/>
              </w:rPr>
              <w:t>十九</w:t>
            </w:r>
            <w:r w:rsidRPr="0008202E">
              <w:rPr>
                <w:sz w:val="24"/>
              </w:rPr>
              <w:t>)</w:t>
            </w:r>
            <w:r w:rsidRPr="0008202E">
              <w:rPr>
                <w:rFonts w:hint="eastAsia"/>
                <w:sz w:val="24"/>
              </w:rPr>
              <w:t>、二、委外廠商執行事項、</w:t>
            </w:r>
            <w:r w:rsidRPr="0008202E">
              <w:rPr>
                <w:sz w:val="24"/>
              </w:rPr>
              <w:t>(</w:t>
            </w:r>
            <w:r w:rsidRPr="0008202E">
              <w:rPr>
                <w:rFonts w:hint="eastAsia"/>
                <w:sz w:val="24"/>
              </w:rPr>
              <w:t>五</w:t>
            </w:r>
            <w:r w:rsidRPr="0008202E">
              <w:rPr>
                <w:sz w:val="24"/>
              </w:rPr>
              <w:t>)</w:t>
            </w:r>
            <w:r w:rsidRPr="0008202E">
              <w:rPr>
                <w:rFonts w:hint="eastAsia"/>
                <w:sz w:val="24"/>
              </w:rPr>
              <w:t>陸罰則二其他相關罰則</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widowControl/>
              <w:shd w:val="clear" w:color="auto" w:fill="FFFFFF"/>
              <w:snapToGrid w:val="0"/>
              <w:spacing w:line="280" w:lineRule="exact"/>
              <w:jc w:val="center"/>
              <w:rPr>
                <w:kern w:val="0"/>
                <w:sz w:val="24"/>
              </w:rPr>
            </w:pPr>
            <w:r w:rsidRPr="0008202E">
              <w:rPr>
                <w:kern w:val="0"/>
                <w:sz w:val="24"/>
              </w:rPr>
              <w:t>101.09.27</w:t>
            </w:r>
          </w:p>
          <w:p w:rsidR="00677A77" w:rsidRPr="0008202E" w:rsidRDefault="00677A77" w:rsidP="0008202E">
            <w:pPr>
              <w:autoSpaceDE w:val="0"/>
              <w:autoSpaceDN w:val="0"/>
              <w:snapToGrid w:val="0"/>
              <w:spacing w:line="280" w:lineRule="exact"/>
              <w:jc w:val="center"/>
              <w:rPr>
                <w:sz w:val="24"/>
              </w:rPr>
            </w:pPr>
            <w:r w:rsidRPr="0008202E">
              <w:rPr>
                <w:kern w:val="0"/>
                <w:sz w:val="24"/>
              </w:rPr>
              <w:t>1012100146</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2.2</w:t>
            </w:r>
          </w:p>
        </w:tc>
        <w:tc>
          <w:tcPr>
            <w:tcW w:w="4362" w:type="dxa"/>
            <w:gridSpan w:val="2"/>
            <w:vAlign w:val="center"/>
          </w:tcPr>
          <w:p w:rsidR="00677A77" w:rsidRPr="0008202E" w:rsidRDefault="00677A77" w:rsidP="0008202E">
            <w:pPr>
              <w:tabs>
                <w:tab w:val="left" w:pos="371"/>
                <w:tab w:val="left" w:pos="551"/>
              </w:tabs>
              <w:autoSpaceDE w:val="0"/>
              <w:autoSpaceDN w:val="0"/>
              <w:snapToGrid w:val="0"/>
              <w:spacing w:line="280" w:lineRule="exact"/>
              <w:jc w:val="both"/>
              <w:rPr>
                <w:sz w:val="24"/>
              </w:rPr>
            </w:pPr>
            <w:r w:rsidRPr="0008202E">
              <w:rPr>
                <w:rFonts w:hint="eastAsia"/>
                <w:sz w:val="24"/>
              </w:rPr>
              <w:t>修訂範圍陸、罰則二、其他相關罰則</w:t>
            </w:r>
            <w:r w:rsidRPr="0008202E">
              <w:rPr>
                <w:sz w:val="24"/>
              </w:rPr>
              <w:t>(</w:t>
            </w:r>
            <w:r w:rsidRPr="0008202E">
              <w:rPr>
                <w:rFonts w:hint="eastAsia"/>
                <w:sz w:val="24"/>
              </w:rPr>
              <w:t>四</w:t>
            </w:r>
            <w:r w:rsidRPr="0008202E">
              <w:rPr>
                <w:sz w:val="24"/>
              </w:rPr>
              <w:t>)(</w:t>
            </w:r>
            <w:r w:rsidRPr="0008202E">
              <w:rPr>
                <w:rFonts w:hint="eastAsia"/>
                <w:sz w:val="24"/>
              </w:rPr>
              <w:t>五</w:t>
            </w:r>
            <w:r w:rsidRPr="0008202E">
              <w:rPr>
                <w:sz w:val="24"/>
              </w:rPr>
              <w:t>)(</w:t>
            </w:r>
            <w:r w:rsidRPr="0008202E">
              <w:rPr>
                <w:rFonts w:hint="eastAsia"/>
                <w:sz w:val="24"/>
              </w:rPr>
              <w:t>六</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tcPr>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101.10.15 1012100161</w:t>
            </w:r>
          </w:p>
        </w:tc>
      </w:tr>
      <w:tr w:rsidR="00677A77" w:rsidRPr="0008202E" w:rsidTr="002D56A6">
        <w:trPr>
          <w:trHeight w:val="843"/>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436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修訂範圍壹四服務時限需求</w:t>
            </w:r>
            <w:r w:rsidRPr="0008202E">
              <w:rPr>
                <w:sz w:val="24"/>
              </w:rPr>
              <w:t xml:space="preserve"> (</w:t>
            </w:r>
            <w:r w:rsidRPr="0008202E">
              <w:rPr>
                <w:rFonts w:hint="eastAsia"/>
                <w:sz w:val="24"/>
              </w:rPr>
              <w:t>四</w:t>
            </w:r>
            <w:r w:rsidRPr="0008202E">
              <w:rPr>
                <w:sz w:val="24"/>
              </w:rPr>
              <w:t>)(</w:t>
            </w:r>
            <w:r w:rsidRPr="0008202E">
              <w:rPr>
                <w:rFonts w:hint="eastAsia"/>
                <w:sz w:val="24"/>
              </w:rPr>
              <w:t>六</w:t>
            </w:r>
            <w:r w:rsidRPr="0008202E">
              <w:rPr>
                <w:sz w:val="24"/>
              </w:rPr>
              <w:t>)</w:t>
            </w:r>
            <w:r w:rsidRPr="0008202E">
              <w:rPr>
                <w:rFonts w:hint="eastAsia"/>
                <w:sz w:val="24"/>
              </w:rPr>
              <w:t>、陸罰則一計罰方式</w:t>
            </w:r>
            <w:r w:rsidRPr="0008202E">
              <w:rPr>
                <w:sz w:val="24"/>
              </w:rPr>
              <w:t xml:space="preserve"> (</w:t>
            </w:r>
            <w:r w:rsidRPr="0008202E">
              <w:rPr>
                <w:rFonts w:hint="eastAsia"/>
                <w:sz w:val="24"/>
              </w:rPr>
              <w:t>一</w:t>
            </w:r>
            <w:r w:rsidRPr="0008202E">
              <w:rPr>
                <w:sz w:val="24"/>
              </w:rPr>
              <w:t>)</w:t>
            </w:r>
            <w:r w:rsidRPr="0008202E">
              <w:rPr>
                <w:rFonts w:hint="eastAsia"/>
                <w:sz w:val="24"/>
              </w:rPr>
              <w:t>、刪除陸一</w:t>
            </w:r>
            <w:r w:rsidRPr="0008202E">
              <w:rPr>
                <w:sz w:val="24"/>
              </w:rPr>
              <w:t>(</w:t>
            </w:r>
            <w:r w:rsidRPr="0008202E">
              <w:rPr>
                <w:rFonts w:hint="eastAsia"/>
                <w:sz w:val="24"/>
              </w:rPr>
              <w:t>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shd w:val="clear" w:color="auto" w:fill="FFFFFF"/>
              </w:rPr>
            </w:pPr>
            <w:r w:rsidRPr="0008202E">
              <w:rPr>
                <w:sz w:val="24"/>
                <w:shd w:val="clear" w:color="auto" w:fill="FFFFFF"/>
              </w:rPr>
              <w:t>101.10.16</w:t>
            </w:r>
          </w:p>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1012100166</w:t>
            </w:r>
          </w:p>
        </w:tc>
      </w:tr>
      <w:tr w:rsidR="00677A77" w:rsidRPr="0008202E" w:rsidTr="002D56A6">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2.4</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)2</w:t>
            </w:r>
            <w:r w:rsidRPr="0008202E">
              <w:rPr>
                <w:rFonts w:hint="eastAsia"/>
                <w:sz w:val="24"/>
              </w:rPr>
              <w:t>差假規範刪除</w:t>
            </w:r>
            <w:r w:rsidRPr="0008202E">
              <w:rPr>
                <w:sz w:val="24"/>
              </w:rPr>
              <w:t xml:space="preserve"> (5)</w:t>
            </w:r>
            <w:r w:rsidRPr="0008202E">
              <w:rPr>
                <w:rFonts w:hint="eastAsia"/>
                <w:sz w:val="24"/>
              </w:rPr>
              <w:t>修正</w:t>
            </w:r>
            <w:r w:rsidRPr="0008202E">
              <w:rPr>
                <w:sz w:val="24"/>
              </w:rPr>
              <w:t xml:space="preserve"> (6)</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101.10.17</w:t>
            </w:r>
          </w:p>
          <w:p w:rsidR="00677A77" w:rsidRPr="0008202E" w:rsidRDefault="00677A77" w:rsidP="0008202E">
            <w:pPr>
              <w:autoSpaceDE w:val="0"/>
              <w:autoSpaceDN w:val="0"/>
              <w:snapToGrid w:val="0"/>
              <w:spacing w:line="280" w:lineRule="exact"/>
              <w:jc w:val="center"/>
              <w:rPr>
                <w:sz w:val="24"/>
              </w:rPr>
            </w:pPr>
            <w:r w:rsidRPr="0008202E">
              <w:rPr>
                <w:sz w:val="24"/>
              </w:rPr>
              <w:t>1012100168</w:t>
            </w:r>
          </w:p>
        </w:tc>
      </w:tr>
      <w:tr w:rsidR="00677A77" w:rsidRPr="0008202E" w:rsidTr="002D56A6">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2.5</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修訂範圍參四</w:t>
            </w:r>
            <w:r w:rsidRPr="0008202E">
              <w:rPr>
                <w:sz w:val="24"/>
              </w:rPr>
              <w:t>(</w:t>
            </w:r>
            <w:r w:rsidRPr="0008202E">
              <w:rPr>
                <w:rFonts w:hint="eastAsia"/>
                <w:sz w:val="24"/>
              </w:rPr>
              <w:t>二</w:t>
            </w:r>
            <w:r w:rsidRPr="0008202E">
              <w:rPr>
                <w:sz w:val="24"/>
              </w:rPr>
              <w:t>)</w:t>
            </w:r>
            <w:r w:rsidRPr="0008202E">
              <w:rPr>
                <w:rFonts w:hint="eastAsia"/>
                <w:sz w:val="24"/>
              </w:rPr>
              <w:t>、伍二</w:t>
            </w:r>
            <w:r w:rsidRPr="0008202E">
              <w:rPr>
                <w:sz w:val="24"/>
              </w:rPr>
              <w:t>(</w:t>
            </w:r>
            <w:r w:rsidRPr="0008202E">
              <w:rPr>
                <w:rFonts w:hint="eastAsia"/>
                <w:sz w:val="24"/>
              </w:rPr>
              <w:t>五</w:t>
            </w:r>
            <w:r w:rsidRPr="0008202E">
              <w:rPr>
                <w:sz w:val="24"/>
              </w:rPr>
              <w:t>)</w:t>
            </w:r>
            <w:r w:rsidRPr="0008202E">
              <w:rPr>
                <w:rFonts w:hint="eastAsia"/>
                <w:sz w:val="24"/>
              </w:rPr>
              <w:t>、修正陸一</w:t>
            </w:r>
            <w:r w:rsidRPr="0008202E">
              <w:rPr>
                <w:sz w:val="24"/>
              </w:rPr>
              <w:t>(</w:t>
            </w:r>
            <w:r w:rsidRPr="0008202E">
              <w:rPr>
                <w:rFonts w:hint="eastAsia"/>
                <w:sz w:val="24"/>
              </w:rPr>
              <w:t>一</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101.10.18</w:t>
            </w:r>
          </w:p>
          <w:p w:rsidR="00677A77" w:rsidRPr="0008202E" w:rsidRDefault="00677A77" w:rsidP="0008202E">
            <w:pPr>
              <w:autoSpaceDE w:val="0"/>
              <w:autoSpaceDN w:val="0"/>
              <w:snapToGrid w:val="0"/>
              <w:spacing w:line="280" w:lineRule="exact"/>
              <w:jc w:val="center"/>
              <w:rPr>
                <w:sz w:val="24"/>
              </w:rPr>
            </w:pPr>
            <w:r w:rsidRPr="0008202E">
              <w:rPr>
                <w:sz w:val="24"/>
              </w:rPr>
              <w:t>1012100170</w:t>
            </w:r>
          </w:p>
        </w:tc>
      </w:tr>
      <w:tr w:rsidR="00677A77" w:rsidRPr="0008202E" w:rsidTr="002D56A6">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2.6</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修訂範圍叁三</w:t>
            </w:r>
            <w:r w:rsidRPr="0008202E">
              <w:rPr>
                <w:sz w:val="24"/>
              </w:rPr>
              <w:t>(</w:t>
            </w:r>
            <w:r w:rsidRPr="0008202E">
              <w:rPr>
                <w:rFonts w:hint="eastAsia"/>
                <w:sz w:val="24"/>
              </w:rPr>
              <w:t>二</w:t>
            </w:r>
            <w:r w:rsidRPr="0008202E">
              <w:rPr>
                <w:sz w:val="24"/>
              </w:rPr>
              <w:t>)</w:t>
            </w:r>
            <w:r w:rsidRPr="0008202E">
              <w:rPr>
                <w:rFonts w:hint="eastAsia"/>
                <w:sz w:val="24"/>
              </w:rPr>
              <w:t>、二</w:t>
            </w:r>
            <w:r w:rsidRPr="0008202E">
              <w:rPr>
                <w:sz w:val="24"/>
              </w:rPr>
              <w:t>(</w:t>
            </w:r>
            <w:r w:rsidRPr="0008202E">
              <w:rPr>
                <w:rFonts w:hint="eastAsia"/>
                <w:sz w:val="24"/>
              </w:rPr>
              <w:t>八</w:t>
            </w:r>
            <w:r w:rsidRPr="0008202E">
              <w:rPr>
                <w:sz w:val="24"/>
              </w:rPr>
              <w:t>)</w:t>
            </w:r>
            <w:r w:rsidRPr="0008202E">
              <w:rPr>
                <w:rFonts w:hint="eastAsia"/>
                <w:sz w:val="24"/>
              </w:rPr>
              <w:t>、</w:t>
            </w:r>
            <w:r w:rsidRPr="0008202E">
              <w:rPr>
                <w:sz w:val="24"/>
              </w:rPr>
              <w:t>(</w:t>
            </w:r>
            <w:r w:rsidRPr="0008202E">
              <w:rPr>
                <w:rFonts w:hint="eastAsia"/>
                <w:sz w:val="24"/>
              </w:rPr>
              <w:t>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101.11.8</w:t>
            </w:r>
          </w:p>
          <w:p w:rsidR="00677A77" w:rsidRPr="0008202E" w:rsidRDefault="00677A77" w:rsidP="0008202E">
            <w:pPr>
              <w:autoSpaceDE w:val="0"/>
              <w:autoSpaceDN w:val="0"/>
              <w:snapToGrid w:val="0"/>
              <w:spacing w:line="280" w:lineRule="exact"/>
              <w:jc w:val="center"/>
              <w:rPr>
                <w:sz w:val="24"/>
              </w:rPr>
            </w:pPr>
            <w:r w:rsidRPr="0008202E">
              <w:rPr>
                <w:sz w:val="24"/>
              </w:rPr>
              <w:t>1012100193</w:t>
            </w:r>
          </w:p>
        </w:tc>
      </w:tr>
      <w:tr w:rsidR="00677A77" w:rsidRPr="0008202E" w:rsidTr="002D56A6">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2.7</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)1</w:t>
            </w:r>
            <w:r w:rsidRPr="0008202E">
              <w:rPr>
                <w:rFonts w:hint="eastAsia"/>
                <w:sz w:val="24"/>
              </w:rPr>
              <w:t>人員選任修正</w:t>
            </w:r>
            <w:r w:rsidRPr="0008202E">
              <w:rPr>
                <w:sz w:val="24"/>
              </w:rPr>
              <w:t>(5)</w:t>
            </w:r>
            <w:r w:rsidRPr="0008202E">
              <w:rPr>
                <w:rFonts w:hint="eastAsia"/>
                <w:sz w:val="24"/>
              </w:rPr>
              <w:t>新增</w:t>
            </w:r>
            <w:r w:rsidRPr="0008202E">
              <w:rPr>
                <w:sz w:val="24"/>
              </w:rPr>
              <w:t>(6)</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101.11.29</w:t>
            </w:r>
          </w:p>
          <w:p w:rsidR="00677A77" w:rsidRPr="0008202E" w:rsidRDefault="00677A77" w:rsidP="0008202E">
            <w:pPr>
              <w:autoSpaceDE w:val="0"/>
              <w:autoSpaceDN w:val="0"/>
              <w:snapToGrid w:val="0"/>
              <w:spacing w:line="280" w:lineRule="exact"/>
              <w:jc w:val="center"/>
              <w:rPr>
                <w:sz w:val="24"/>
              </w:rPr>
            </w:pPr>
            <w:r w:rsidRPr="0008202E">
              <w:rPr>
                <w:sz w:val="24"/>
              </w:rPr>
              <w:t>1012100237</w:t>
            </w:r>
          </w:p>
        </w:tc>
      </w:tr>
      <w:tr w:rsidR="00677A77" w:rsidRPr="0008202E" w:rsidTr="002D56A6">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2.8</w:t>
            </w:r>
          </w:p>
        </w:tc>
        <w:tc>
          <w:tcPr>
            <w:tcW w:w="436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修訂範圍壹三、貳二、貳三、參</w:t>
            </w:r>
            <w:r w:rsidRPr="0008202E">
              <w:rPr>
                <w:rFonts w:hint="eastAsia"/>
                <w:kern w:val="0"/>
                <w:sz w:val="24"/>
              </w:rPr>
              <w:t>一</w:t>
            </w:r>
            <w:r w:rsidRPr="0008202E">
              <w:rPr>
                <w:rFonts w:hint="eastAsia"/>
                <w:sz w:val="24"/>
              </w:rPr>
              <w:t>二三四、伍二三、柒</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102.3.28</w:t>
            </w:r>
          </w:p>
          <w:p w:rsidR="00677A77" w:rsidRPr="0008202E" w:rsidRDefault="00677A77" w:rsidP="0008202E">
            <w:pPr>
              <w:autoSpaceDE w:val="0"/>
              <w:autoSpaceDN w:val="0"/>
              <w:snapToGrid w:val="0"/>
              <w:spacing w:line="280" w:lineRule="exact"/>
              <w:jc w:val="center"/>
              <w:rPr>
                <w:sz w:val="24"/>
              </w:rPr>
            </w:pPr>
            <w:r w:rsidRPr="0008202E">
              <w:rPr>
                <w:sz w:val="24"/>
              </w:rPr>
              <w:t>1022100057</w:t>
            </w:r>
          </w:p>
        </w:tc>
      </w:tr>
      <w:tr w:rsidR="00677A77" w:rsidRPr="0008202E" w:rsidTr="002D56A6">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cs="Arial" w:hint="eastAsia"/>
                <w:sz w:val="24"/>
              </w:rPr>
              <w:t>新增流程圖</w:t>
            </w:r>
            <w:r w:rsidRPr="0008202E">
              <w:rPr>
                <w:rFonts w:hint="eastAsia"/>
                <w:sz w:val="24"/>
              </w:rPr>
              <w:t>修訂機關名稱及作業流程圖</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102.7.18</w:t>
            </w:r>
          </w:p>
          <w:p w:rsidR="00677A77" w:rsidRPr="0008202E" w:rsidRDefault="00677A77" w:rsidP="0008202E">
            <w:pPr>
              <w:autoSpaceDE w:val="0"/>
              <w:autoSpaceDN w:val="0"/>
              <w:snapToGrid w:val="0"/>
              <w:spacing w:line="280" w:lineRule="exact"/>
              <w:jc w:val="center"/>
              <w:rPr>
                <w:sz w:val="24"/>
              </w:rPr>
            </w:pPr>
            <w:r w:rsidRPr="0008202E">
              <w:rPr>
                <w:sz w:val="24"/>
              </w:rPr>
              <w:t>1022100165</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3.1</w:t>
            </w:r>
          </w:p>
        </w:tc>
        <w:tc>
          <w:tcPr>
            <w:tcW w:w="436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修正</w:t>
            </w:r>
            <w:r w:rsidRPr="0008202E">
              <w:rPr>
                <w:rFonts w:hint="eastAsia"/>
                <w:sz w:val="24"/>
              </w:rPr>
              <w:t>壹四</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及</w:t>
            </w:r>
            <w:r w:rsidRPr="0008202E">
              <w:rPr>
                <w:rFonts w:hint="eastAsia"/>
                <w:sz w:val="24"/>
              </w:rPr>
              <w:t>參二</w:t>
            </w:r>
            <w:r w:rsidRPr="0008202E">
              <w:rPr>
                <w:sz w:val="24"/>
              </w:rPr>
              <w:t>(</w:t>
            </w:r>
            <w:r w:rsidRPr="0008202E">
              <w:rPr>
                <w:rFonts w:hint="eastAsia"/>
                <w:sz w:val="24"/>
              </w:rPr>
              <w:t>一</w:t>
            </w:r>
            <w:r w:rsidRPr="0008202E">
              <w:rPr>
                <w:sz w:val="24"/>
              </w:rPr>
              <w:t>)</w:t>
            </w:r>
            <w:r w:rsidRPr="0008202E">
              <w:rPr>
                <w:rFonts w:hint="eastAsia"/>
                <w:color w:val="000000"/>
                <w:sz w:val="24"/>
              </w:rPr>
              <w:t>；刪除原</w:t>
            </w:r>
            <w:r w:rsidRPr="0008202E">
              <w:rPr>
                <w:rFonts w:hint="eastAsia"/>
                <w:sz w:val="24"/>
              </w:rPr>
              <w:t>參一</w:t>
            </w:r>
            <w:r w:rsidRPr="0008202E">
              <w:rPr>
                <w:rFonts w:hint="eastAsia"/>
                <w:sz w:val="24"/>
              </w:rPr>
              <w:lastRenderedPageBreak/>
              <w:t>（三）</w:t>
            </w:r>
            <w:r w:rsidRPr="0008202E">
              <w:rPr>
                <w:sz w:val="24"/>
              </w:rPr>
              <w:t>21</w:t>
            </w:r>
            <w:r w:rsidRPr="0008202E">
              <w:rPr>
                <w:rFonts w:hint="eastAsia"/>
                <w:sz w:val="24"/>
              </w:rPr>
              <w:t>、原參四</w:t>
            </w:r>
            <w:r w:rsidRPr="0008202E">
              <w:rPr>
                <w:sz w:val="24"/>
              </w:rPr>
              <w:t>(</w:t>
            </w:r>
            <w:r w:rsidRPr="0008202E">
              <w:rPr>
                <w:rFonts w:hint="eastAsia"/>
                <w:sz w:val="24"/>
              </w:rPr>
              <w:t>十五</w:t>
            </w:r>
            <w:r w:rsidRPr="0008202E">
              <w:rPr>
                <w:sz w:val="24"/>
              </w:rPr>
              <w:t>)</w:t>
            </w:r>
            <w:r w:rsidRPr="0008202E">
              <w:rPr>
                <w:rFonts w:hint="eastAsia"/>
                <w:color w:val="000000"/>
                <w:sz w:val="24"/>
              </w:rPr>
              <w:t>、肆二</w:t>
            </w:r>
            <w:r w:rsidRPr="0008202E">
              <w:rPr>
                <w:color w:val="000000"/>
                <w:sz w:val="24"/>
              </w:rPr>
              <w:t>(</w:t>
            </w:r>
            <w:r w:rsidRPr="0008202E">
              <w:rPr>
                <w:rFonts w:hint="eastAsia"/>
                <w:color w:val="000000"/>
                <w:sz w:val="24"/>
              </w:rPr>
              <w:t>二</w:t>
            </w:r>
            <w:r w:rsidRPr="0008202E">
              <w:rPr>
                <w:color w:val="000000"/>
                <w:sz w:val="24"/>
              </w:rPr>
              <w:t>)</w:t>
            </w:r>
            <w:r w:rsidRPr="0008202E">
              <w:rPr>
                <w:rFonts w:hint="eastAsia"/>
                <w:sz w:val="24"/>
              </w:rPr>
              <w:t>及原伍三</w:t>
            </w:r>
            <w:r w:rsidRPr="0008202E">
              <w:rPr>
                <w:sz w:val="24"/>
              </w:rPr>
              <w:t>(</w:t>
            </w:r>
            <w:r w:rsidRPr="0008202E">
              <w:rPr>
                <w:rFonts w:hint="eastAsia"/>
                <w:sz w:val="24"/>
              </w:rPr>
              <w:t>一</w:t>
            </w:r>
            <w:r w:rsidRPr="0008202E">
              <w:rPr>
                <w:sz w:val="24"/>
              </w:rPr>
              <w:t>)</w:t>
            </w:r>
            <w:r w:rsidRPr="0008202E">
              <w:rPr>
                <w:rFonts w:hint="eastAsia"/>
                <w:sz w:val="24"/>
              </w:rPr>
              <w:t>；</w:t>
            </w:r>
          </w:p>
          <w:p w:rsidR="00677A77" w:rsidRPr="0008202E" w:rsidRDefault="00677A77" w:rsidP="0008202E">
            <w:pPr>
              <w:snapToGrid w:val="0"/>
              <w:spacing w:line="280" w:lineRule="exact"/>
              <w:rPr>
                <w:rFonts w:cs="Arial"/>
                <w:sz w:val="24"/>
              </w:rPr>
            </w:pPr>
            <w:r w:rsidRPr="0008202E">
              <w:rPr>
                <w:rFonts w:hint="eastAsia"/>
                <w:color w:val="000000"/>
                <w:sz w:val="24"/>
              </w:rPr>
              <w:t>新增原</w:t>
            </w:r>
            <w:r w:rsidRPr="0008202E">
              <w:rPr>
                <w:rFonts w:hint="eastAsia"/>
                <w:sz w:val="24"/>
              </w:rPr>
              <w:t>參一（三）</w:t>
            </w:r>
            <w:r w:rsidRPr="0008202E">
              <w:rPr>
                <w:sz w:val="24"/>
              </w:rPr>
              <w:t>22</w:t>
            </w:r>
            <w:r w:rsidRPr="0008202E">
              <w:rPr>
                <w:rFonts w:hint="eastAsia"/>
                <w:sz w:val="24"/>
              </w:rPr>
              <w:t>、參四</w:t>
            </w:r>
            <w:r w:rsidRPr="0008202E">
              <w:rPr>
                <w:sz w:val="24"/>
              </w:rPr>
              <w:t>(</w:t>
            </w:r>
            <w:r w:rsidRPr="0008202E">
              <w:rPr>
                <w:rFonts w:hint="eastAsia"/>
                <w:sz w:val="24"/>
              </w:rPr>
              <w:t>二十二</w:t>
            </w:r>
            <w:r w:rsidRPr="0008202E">
              <w:rPr>
                <w:sz w:val="24"/>
              </w:rPr>
              <w:t xml:space="preserve">) </w:t>
            </w:r>
            <w:r w:rsidRPr="0008202E">
              <w:rPr>
                <w:rFonts w:hint="eastAsia"/>
                <w:sz w:val="24"/>
              </w:rPr>
              <w:t>及伍二</w:t>
            </w:r>
            <w:r w:rsidRPr="0008202E">
              <w:rPr>
                <w:sz w:val="24"/>
              </w:rPr>
              <w:t>(</w:t>
            </w:r>
            <w:r w:rsidRPr="0008202E">
              <w:rPr>
                <w:rFonts w:hint="eastAsia"/>
                <w:sz w:val="24"/>
              </w:rPr>
              <w:t>五</w:t>
            </w:r>
            <w:r w:rsidRPr="0008202E">
              <w:rPr>
                <w:sz w:val="24"/>
              </w:rPr>
              <w:t>)</w:t>
            </w:r>
            <w:r w:rsidRPr="0008202E">
              <w:rPr>
                <w:rFonts w:hint="eastAsia"/>
                <w:color w:val="000000"/>
                <w:sz w:val="24"/>
              </w:rPr>
              <w:t>及其他文字修正</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lastRenderedPageBreak/>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102.8.27</w:t>
            </w:r>
          </w:p>
          <w:p w:rsidR="00677A77" w:rsidRPr="0008202E" w:rsidRDefault="00677A77" w:rsidP="0008202E">
            <w:pPr>
              <w:autoSpaceDE w:val="0"/>
              <w:autoSpaceDN w:val="0"/>
              <w:snapToGrid w:val="0"/>
              <w:spacing w:line="280" w:lineRule="exact"/>
              <w:jc w:val="center"/>
              <w:rPr>
                <w:sz w:val="24"/>
              </w:rPr>
            </w:pPr>
            <w:r w:rsidRPr="0008202E">
              <w:rPr>
                <w:sz w:val="24"/>
              </w:rPr>
              <w:lastRenderedPageBreak/>
              <w:t>1022150046</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lastRenderedPageBreak/>
              <w:t>3.2</w:t>
            </w:r>
          </w:p>
        </w:tc>
        <w:tc>
          <w:tcPr>
            <w:tcW w:w="4362" w:type="dxa"/>
            <w:gridSpan w:val="2"/>
            <w:vAlign w:val="center"/>
          </w:tcPr>
          <w:p w:rsidR="00677A77" w:rsidRPr="0008202E" w:rsidRDefault="00677A77" w:rsidP="0008202E">
            <w:pPr>
              <w:snapToGrid w:val="0"/>
              <w:spacing w:line="280" w:lineRule="exact"/>
              <w:rPr>
                <w:color w:val="0000FF"/>
                <w:sz w:val="24"/>
              </w:rPr>
            </w:pPr>
            <w:r w:rsidRPr="0008202E">
              <w:rPr>
                <w:rFonts w:cs="Arial" w:hint="eastAsia"/>
                <w:sz w:val="24"/>
              </w:rPr>
              <w:t>修正</w:t>
            </w:r>
            <w:r w:rsidRPr="0008202E">
              <w:rPr>
                <w:rFonts w:hint="eastAsia"/>
                <w:color w:val="000000"/>
                <w:sz w:val="24"/>
              </w:rPr>
              <w:t>伍二</w:t>
            </w:r>
            <w:r w:rsidRPr="0008202E">
              <w:rPr>
                <w:color w:val="000000"/>
                <w:sz w:val="24"/>
              </w:rPr>
              <w:t>(</w:t>
            </w:r>
            <w:r w:rsidRPr="0008202E">
              <w:rPr>
                <w:rFonts w:hint="eastAsia"/>
                <w:color w:val="000000"/>
                <w:sz w:val="24"/>
              </w:rPr>
              <w:t>二</w:t>
            </w:r>
            <w:r w:rsidRPr="0008202E">
              <w:rPr>
                <w:color w:val="000000"/>
                <w:sz w:val="24"/>
              </w:rPr>
              <w:t>)1</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sz w:val="24"/>
              </w:rPr>
              <w:t>、柒七及作業流程圖</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P21</w:t>
            </w:r>
            <w:r w:rsidRPr="0008202E">
              <w:rPr>
                <w:rFonts w:hint="eastAsia"/>
                <w:sz w:val="24"/>
              </w:rPr>
              <w:t>、</w:t>
            </w:r>
            <w:r w:rsidRPr="0008202E">
              <w:rPr>
                <w:sz w:val="24"/>
              </w:rPr>
              <w:t>P24</w:t>
            </w:r>
            <w:r w:rsidRPr="0008202E">
              <w:rPr>
                <w:rFonts w:hint="eastAsia"/>
                <w:sz w:val="24"/>
              </w:rPr>
              <w:t>、</w:t>
            </w:r>
            <w:r w:rsidRPr="0008202E">
              <w:rPr>
                <w:sz w:val="24"/>
              </w:rPr>
              <w:t>P26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102.9.2</w:t>
            </w:r>
          </w:p>
          <w:p w:rsidR="00677A77" w:rsidRPr="0008202E" w:rsidRDefault="00677A77" w:rsidP="0008202E">
            <w:pPr>
              <w:autoSpaceDE w:val="0"/>
              <w:autoSpaceDN w:val="0"/>
              <w:snapToGrid w:val="0"/>
              <w:spacing w:line="280" w:lineRule="exact"/>
              <w:jc w:val="center"/>
              <w:rPr>
                <w:sz w:val="24"/>
              </w:rPr>
            </w:pPr>
            <w:r w:rsidRPr="0008202E">
              <w:rPr>
                <w:sz w:val="24"/>
              </w:rPr>
              <w:t>1022150051</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3.3</w:t>
            </w:r>
          </w:p>
        </w:tc>
        <w:tc>
          <w:tcPr>
            <w:tcW w:w="4362" w:type="dxa"/>
            <w:gridSpan w:val="2"/>
            <w:vAlign w:val="center"/>
          </w:tcPr>
          <w:p w:rsidR="00677A77" w:rsidRPr="0008202E" w:rsidRDefault="00677A77" w:rsidP="0008202E">
            <w:pPr>
              <w:snapToGrid w:val="0"/>
              <w:spacing w:line="280" w:lineRule="exact"/>
              <w:rPr>
                <w:bCs/>
                <w:sz w:val="24"/>
              </w:rPr>
            </w:pPr>
            <w:r w:rsidRPr="0008202E">
              <w:rPr>
                <w:rFonts w:hint="eastAsia"/>
                <w:bCs/>
                <w:sz w:val="24"/>
              </w:rPr>
              <w:t>依據國家資通安全會報</w:t>
            </w:r>
            <w:r w:rsidRPr="0008202E">
              <w:rPr>
                <w:bCs/>
                <w:sz w:val="24"/>
              </w:rPr>
              <w:t>102</w:t>
            </w:r>
            <w:r w:rsidRPr="0008202E">
              <w:rPr>
                <w:rFonts w:hint="eastAsia"/>
                <w:bCs/>
                <w:sz w:val="24"/>
              </w:rPr>
              <w:t>年</w:t>
            </w:r>
            <w:r w:rsidRPr="0008202E">
              <w:rPr>
                <w:bCs/>
                <w:sz w:val="24"/>
              </w:rPr>
              <w:t>9</w:t>
            </w:r>
            <w:r w:rsidRPr="0008202E">
              <w:rPr>
                <w:rFonts w:hint="eastAsia"/>
                <w:bCs/>
                <w:sz w:val="24"/>
              </w:rPr>
              <w:t>月函頒「國家資通安全通報應變作業綱要」新增参一</w:t>
            </w:r>
            <w:r w:rsidRPr="0008202E">
              <w:rPr>
                <w:bCs/>
                <w:sz w:val="24"/>
              </w:rPr>
              <w:t>(</w:t>
            </w:r>
            <w:r w:rsidRPr="0008202E">
              <w:rPr>
                <w:rFonts w:hint="eastAsia"/>
                <w:bCs/>
                <w:sz w:val="24"/>
              </w:rPr>
              <w:t>四</w:t>
            </w:r>
            <w:r w:rsidRPr="0008202E">
              <w:rPr>
                <w:bCs/>
                <w:sz w:val="24"/>
              </w:rPr>
              <w:t xml:space="preserve">)3 </w:t>
            </w:r>
            <w:r w:rsidRPr="0008202E">
              <w:rPr>
                <w:rFonts w:hint="eastAsia"/>
                <w:bCs/>
                <w:sz w:val="24"/>
              </w:rPr>
              <w:t>及陸二</w:t>
            </w:r>
            <w:r w:rsidRPr="0008202E">
              <w:rPr>
                <w:bCs/>
                <w:sz w:val="24"/>
              </w:rPr>
              <w:t>(</w:t>
            </w:r>
            <w:r w:rsidRPr="0008202E">
              <w:rPr>
                <w:rFonts w:hint="eastAsia"/>
                <w:bCs/>
                <w:sz w:val="24"/>
              </w:rPr>
              <w:t>七</w:t>
            </w:r>
            <w:r w:rsidRPr="0008202E">
              <w:rPr>
                <w:bCs/>
                <w:sz w:val="24"/>
              </w:rPr>
              <w:t>)</w:t>
            </w:r>
            <w:r w:rsidRPr="0008202E">
              <w:rPr>
                <w:rFonts w:hint="eastAsia"/>
                <w:bCs/>
                <w:sz w:val="24"/>
              </w:rPr>
              <w:t>，修正伍二</w:t>
            </w:r>
            <w:r w:rsidRPr="0008202E">
              <w:rPr>
                <w:bCs/>
                <w:sz w:val="24"/>
              </w:rPr>
              <w:t>(</w:t>
            </w:r>
            <w:r w:rsidRPr="0008202E">
              <w:rPr>
                <w:rFonts w:hint="eastAsia"/>
                <w:bCs/>
                <w:sz w:val="24"/>
              </w:rPr>
              <w:t>二</w:t>
            </w:r>
            <w:r w:rsidRPr="0008202E">
              <w:rPr>
                <w:bCs/>
                <w:sz w:val="24"/>
              </w:rPr>
              <w:t>)1</w:t>
            </w:r>
            <w:r w:rsidRPr="0008202E">
              <w:rPr>
                <w:rFonts w:hint="eastAsia"/>
                <w:bCs/>
                <w:sz w:val="24"/>
              </w:rPr>
              <w:t>、修正壹四</w:t>
            </w:r>
            <w:r w:rsidRPr="0008202E">
              <w:rPr>
                <w:bCs/>
                <w:sz w:val="24"/>
              </w:rPr>
              <w:t>(</w:t>
            </w:r>
            <w:r w:rsidRPr="0008202E">
              <w:rPr>
                <w:rFonts w:hint="eastAsia"/>
                <w:bCs/>
                <w:sz w:val="24"/>
              </w:rPr>
              <w:t>二</w:t>
            </w:r>
            <w:r w:rsidRPr="0008202E">
              <w:rPr>
                <w:bCs/>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w:t>
            </w:r>
            <w:r w:rsidRPr="0008202E">
              <w:rPr>
                <w:rFonts w:hint="eastAsia"/>
                <w:sz w:val="24"/>
              </w:rPr>
              <w:t>、</w:t>
            </w:r>
            <w:r w:rsidRPr="0008202E">
              <w:rPr>
                <w:sz w:val="24"/>
              </w:rPr>
              <w:t>P12</w:t>
            </w:r>
            <w:r w:rsidRPr="0008202E">
              <w:rPr>
                <w:rFonts w:hint="eastAsia"/>
                <w:sz w:val="24"/>
              </w:rPr>
              <w:t>、</w:t>
            </w:r>
            <w:r w:rsidRPr="0008202E">
              <w:rPr>
                <w:sz w:val="24"/>
              </w:rPr>
              <w:t>P21</w:t>
            </w:r>
            <w:r w:rsidRPr="0008202E">
              <w:rPr>
                <w:rFonts w:hint="eastAsia"/>
                <w:sz w:val="24"/>
              </w:rPr>
              <w:t>、</w:t>
            </w:r>
            <w:r w:rsidRPr="0008202E">
              <w:rPr>
                <w:sz w:val="24"/>
              </w:rPr>
              <w:t>P24</w:t>
            </w:r>
          </w:p>
        </w:tc>
        <w:tc>
          <w:tcPr>
            <w:tcW w:w="1677" w:type="dxa"/>
            <w:vAlign w:val="center"/>
          </w:tcPr>
          <w:p w:rsidR="00677A77" w:rsidRPr="0008202E" w:rsidRDefault="00677A77" w:rsidP="0008202E">
            <w:pPr>
              <w:autoSpaceDE w:val="0"/>
              <w:autoSpaceDN w:val="0"/>
              <w:snapToGrid w:val="0"/>
              <w:spacing w:line="280" w:lineRule="exact"/>
              <w:ind w:firstLineChars="100" w:firstLine="240"/>
              <w:rPr>
                <w:rFonts w:cs="Arial"/>
                <w:sz w:val="24"/>
              </w:rPr>
            </w:pPr>
            <w:r w:rsidRPr="0008202E">
              <w:rPr>
                <w:rFonts w:cs="Arial"/>
                <w:sz w:val="24"/>
              </w:rPr>
              <w:t>102.10.09</w:t>
            </w:r>
          </w:p>
          <w:p w:rsidR="00677A77" w:rsidRPr="0008202E" w:rsidRDefault="00677A77" w:rsidP="0008202E">
            <w:pPr>
              <w:autoSpaceDE w:val="0"/>
              <w:autoSpaceDN w:val="0"/>
              <w:snapToGrid w:val="0"/>
              <w:spacing w:line="280" w:lineRule="exact"/>
              <w:jc w:val="center"/>
              <w:rPr>
                <w:sz w:val="24"/>
              </w:rPr>
            </w:pPr>
            <w:r w:rsidRPr="0008202E">
              <w:rPr>
                <w:rFonts w:cs="Arial"/>
                <w:sz w:val="24"/>
              </w:rPr>
              <w:t>1022150090</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3.4</w:t>
            </w:r>
          </w:p>
        </w:tc>
        <w:tc>
          <w:tcPr>
            <w:tcW w:w="4362" w:type="dxa"/>
            <w:gridSpan w:val="2"/>
            <w:vAlign w:val="center"/>
          </w:tcPr>
          <w:p w:rsidR="00677A77" w:rsidRPr="0008202E" w:rsidRDefault="00677A77" w:rsidP="0008202E">
            <w:pPr>
              <w:snapToGrid w:val="0"/>
              <w:spacing w:line="280" w:lineRule="exact"/>
              <w:jc w:val="both"/>
              <w:rPr>
                <w:color w:val="000000"/>
                <w:sz w:val="24"/>
              </w:rPr>
            </w:pPr>
            <w:r w:rsidRPr="0008202E">
              <w:rPr>
                <w:rFonts w:cs="Arial" w:hint="eastAsia"/>
                <w:sz w:val="24"/>
              </w:rPr>
              <w:t>修訂部分</w:t>
            </w:r>
            <w:r w:rsidRPr="0008202E">
              <w:rPr>
                <w:rFonts w:hint="eastAsia"/>
                <w:color w:val="000000"/>
                <w:sz w:val="24"/>
              </w:rPr>
              <w:t>文字、增列參、四、</w:t>
            </w:r>
          </w:p>
          <w:p w:rsidR="00677A77" w:rsidRPr="0008202E" w:rsidRDefault="00677A77" w:rsidP="0008202E">
            <w:pPr>
              <w:snapToGrid w:val="0"/>
              <w:spacing w:line="280" w:lineRule="exact"/>
              <w:jc w:val="both"/>
              <w:rPr>
                <w:color w:val="000000"/>
                <w:sz w:val="24"/>
              </w:rPr>
            </w:pPr>
            <w:r w:rsidRPr="0008202E">
              <w:rPr>
                <w:color w:val="000000"/>
                <w:sz w:val="24"/>
              </w:rPr>
              <w:t xml:space="preserve"> (</w:t>
            </w:r>
            <w:r w:rsidRPr="0008202E">
              <w:rPr>
                <w:rFonts w:hint="eastAsia"/>
                <w:color w:val="000000"/>
                <w:sz w:val="24"/>
              </w:rPr>
              <w:t>二十三</w:t>
            </w:r>
            <w:r w:rsidRPr="0008202E">
              <w:rPr>
                <w:color w:val="000000"/>
                <w:sz w:val="24"/>
              </w:rPr>
              <w:t>)</w:t>
            </w:r>
            <w:r w:rsidRPr="0008202E">
              <w:rPr>
                <w:rFonts w:hint="eastAsia"/>
                <w:color w:val="000000"/>
                <w:sz w:val="24"/>
              </w:rPr>
              <w:t>、及引用罰則項目</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P4- 6</w:t>
            </w:r>
            <w:r w:rsidRPr="0008202E">
              <w:rPr>
                <w:rFonts w:hint="eastAsia"/>
                <w:sz w:val="24"/>
              </w:rPr>
              <w:t>、</w:t>
            </w:r>
            <w:r w:rsidRPr="0008202E">
              <w:rPr>
                <w:sz w:val="24"/>
              </w:rPr>
              <w:t>P 8-   10</w:t>
            </w:r>
            <w:r w:rsidRPr="0008202E">
              <w:rPr>
                <w:rFonts w:hint="eastAsia"/>
                <w:sz w:val="24"/>
              </w:rPr>
              <w:t>、</w:t>
            </w:r>
            <w:r w:rsidRPr="0008202E">
              <w:rPr>
                <w:sz w:val="24"/>
              </w:rPr>
              <w:t>P 14</w:t>
            </w:r>
            <w:r w:rsidRPr="0008202E">
              <w:rPr>
                <w:rFonts w:hint="eastAsia"/>
                <w:sz w:val="24"/>
              </w:rPr>
              <w:t>、</w:t>
            </w:r>
            <w:r w:rsidRPr="0008202E">
              <w:rPr>
                <w:sz w:val="24"/>
              </w:rPr>
              <w:t>P 21</w:t>
            </w:r>
            <w:r w:rsidRPr="0008202E">
              <w:rPr>
                <w:rFonts w:hint="eastAsia"/>
                <w:sz w:val="24"/>
              </w:rPr>
              <w:t>、</w:t>
            </w:r>
            <w:r w:rsidRPr="0008202E">
              <w:rPr>
                <w:sz w:val="24"/>
              </w:rPr>
              <w:t>P 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102.11.14</w:t>
            </w:r>
          </w:p>
          <w:p w:rsidR="00677A77" w:rsidRPr="0008202E" w:rsidRDefault="00677A77" w:rsidP="0008202E">
            <w:pPr>
              <w:autoSpaceDE w:val="0"/>
              <w:autoSpaceDN w:val="0"/>
              <w:snapToGrid w:val="0"/>
              <w:spacing w:line="280" w:lineRule="exact"/>
              <w:jc w:val="center"/>
              <w:rPr>
                <w:sz w:val="24"/>
              </w:rPr>
            </w:pPr>
            <w:r w:rsidRPr="0008202E">
              <w:rPr>
                <w:sz w:val="24"/>
              </w:rPr>
              <w:t>1022150154</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3.5</w:t>
            </w:r>
          </w:p>
        </w:tc>
        <w:tc>
          <w:tcPr>
            <w:tcW w:w="436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依據行政院秘書長</w:t>
            </w:r>
            <w:r w:rsidRPr="0008202E">
              <w:rPr>
                <w:color w:val="000000"/>
                <w:sz w:val="24"/>
              </w:rPr>
              <w:t>102</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12</w:t>
            </w:r>
            <w:r w:rsidRPr="0008202E">
              <w:rPr>
                <w:rFonts w:hint="eastAsia"/>
                <w:color w:val="000000"/>
                <w:sz w:val="24"/>
              </w:rPr>
              <w:t>日院臺護字第</w:t>
            </w:r>
            <w:r w:rsidRPr="0008202E">
              <w:rPr>
                <w:color w:val="000000"/>
                <w:sz w:val="24"/>
              </w:rPr>
              <w:t>1020137310</w:t>
            </w:r>
            <w:r w:rsidRPr="0008202E">
              <w:rPr>
                <w:rFonts w:hint="eastAsia"/>
                <w:color w:val="000000"/>
                <w:sz w:val="24"/>
              </w:rPr>
              <w:t>號函增列</w:t>
            </w:r>
            <w:r w:rsidRPr="0008202E">
              <w:rPr>
                <w:rFonts w:hint="eastAsia"/>
                <w:sz w:val="24"/>
              </w:rPr>
              <w:t>參、四、</w:t>
            </w:r>
            <w:r w:rsidRPr="0008202E">
              <w:rPr>
                <w:sz w:val="24"/>
              </w:rPr>
              <w:t>(</w:t>
            </w:r>
            <w:r w:rsidRPr="0008202E">
              <w:rPr>
                <w:rFonts w:hint="eastAsia"/>
                <w:sz w:val="24"/>
              </w:rPr>
              <w:t>二十四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102.11.25</w:t>
            </w:r>
          </w:p>
          <w:p w:rsidR="00677A77" w:rsidRPr="0008202E" w:rsidRDefault="00677A77" w:rsidP="0008202E">
            <w:pPr>
              <w:autoSpaceDE w:val="0"/>
              <w:autoSpaceDN w:val="0"/>
              <w:snapToGrid w:val="0"/>
              <w:spacing w:line="280" w:lineRule="exact"/>
              <w:jc w:val="center"/>
              <w:rPr>
                <w:sz w:val="24"/>
              </w:rPr>
            </w:pPr>
            <w:r w:rsidRPr="0008202E">
              <w:rPr>
                <w:sz w:val="24"/>
              </w:rPr>
              <w:t>1022150161</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3.6</w:t>
            </w:r>
          </w:p>
        </w:tc>
        <w:tc>
          <w:tcPr>
            <w:tcW w:w="436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修訂</w:t>
            </w:r>
            <w:r w:rsidRPr="0008202E">
              <w:rPr>
                <w:rFonts w:hint="eastAsia"/>
                <w:sz w:val="24"/>
              </w:rPr>
              <w:t>參、四、</w:t>
            </w:r>
            <w:r w:rsidRPr="0008202E">
              <w:rPr>
                <w:sz w:val="24"/>
              </w:rPr>
              <w:t>(</w:t>
            </w:r>
            <w:r w:rsidRPr="0008202E">
              <w:rPr>
                <w:rFonts w:hint="eastAsia"/>
                <w:sz w:val="24"/>
              </w:rPr>
              <w:t>二十四</w:t>
            </w:r>
            <w:r w:rsidRPr="0008202E">
              <w:rPr>
                <w:sz w:val="24"/>
              </w:rPr>
              <w:t>)</w:t>
            </w:r>
            <w:r w:rsidRPr="0008202E">
              <w:rPr>
                <w:rFonts w:hint="eastAsia"/>
                <w:sz w:val="24"/>
              </w:rPr>
              <w:t>文字及柒、相關表格：</w:t>
            </w:r>
          </w:p>
          <w:p w:rsidR="00677A77" w:rsidRPr="0008202E" w:rsidRDefault="00677A77" w:rsidP="0008202E">
            <w:pPr>
              <w:snapToGrid w:val="0"/>
              <w:spacing w:line="280" w:lineRule="exact"/>
              <w:rPr>
                <w:color w:val="000000"/>
                <w:sz w:val="24"/>
              </w:rPr>
            </w:pPr>
            <w:r w:rsidRPr="0008202E">
              <w:rPr>
                <w:rFonts w:hint="eastAsia"/>
                <w:sz w:val="24"/>
              </w:rPr>
              <w:t>增列二十五</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r w:rsidRPr="0008202E">
              <w:rPr>
                <w:rFonts w:hint="eastAsia"/>
                <w:sz w:val="24"/>
              </w:rPr>
              <w:t>、</w:t>
            </w:r>
            <w:r w:rsidRPr="0008202E">
              <w:rPr>
                <w:sz w:val="24"/>
              </w:rPr>
              <w:t>P25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102.11.28</w:t>
            </w:r>
          </w:p>
          <w:p w:rsidR="00677A77" w:rsidRPr="0008202E" w:rsidRDefault="00677A77" w:rsidP="0008202E">
            <w:pPr>
              <w:autoSpaceDE w:val="0"/>
              <w:autoSpaceDN w:val="0"/>
              <w:snapToGrid w:val="0"/>
              <w:spacing w:line="280" w:lineRule="exact"/>
              <w:jc w:val="center"/>
              <w:rPr>
                <w:sz w:val="24"/>
              </w:rPr>
            </w:pPr>
            <w:r w:rsidRPr="0008202E">
              <w:rPr>
                <w:sz w:val="24"/>
              </w:rPr>
              <w:t>1022150177</w:t>
            </w:r>
          </w:p>
        </w:tc>
      </w:tr>
      <w:tr w:rsidR="00677A77" w:rsidRPr="0008202E" w:rsidTr="002D56A6">
        <w:trPr>
          <w:cantSplit/>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3.7</w:t>
            </w:r>
          </w:p>
        </w:tc>
        <w:tc>
          <w:tcPr>
            <w:tcW w:w="436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新增</w:t>
            </w:r>
            <w:r w:rsidRPr="0008202E">
              <w:rPr>
                <w:rFonts w:cs="Arial" w:hint="eastAsia"/>
                <w:sz w:val="24"/>
              </w:rPr>
              <w:t>陸、</w:t>
            </w:r>
            <w:r w:rsidRPr="0008202E">
              <w:rPr>
                <w:rFonts w:cs="Arial"/>
                <w:sz w:val="24"/>
              </w:rPr>
              <w:t>(</w:t>
            </w:r>
            <w:r w:rsidRPr="0008202E">
              <w:rPr>
                <w:rFonts w:cs="Arial" w:hint="eastAsia"/>
                <w:sz w:val="24"/>
              </w:rPr>
              <w:t>罰則</w:t>
            </w:r>
            <w:r w:rsidRPr="0008202E">
              <w:rPr>
                <w:rFonts w:cs="Arial"/>
                <w:sz w:val="24"/>
              </w:rPr>
              <w:t>)</w:t>
            </w:r>
            <w:r w:rsidRPr="0008202E">
              <w:rPr>
                <w:rFonts w:cs="Arial" w:hint="eastAsia"/>
                <w:sz w:val="24"/>
              </w:rPr>
              <w:t>二、</w:t>
            </w:r>
            <w:r w:rsidRPr="0008202E">
              <w:rPr>
                <w:rFonts w:cs="Arial"/>
                <w:sz w:val="24"/>
              </w:rPr>
              <w:t>(</w:t>
            </w:r>
            <w:r w:rsidRPr="0008202E">
              <w:rPr>
                <w:rFonts w:cs="Arial" w:hint="eastAsia"/>
                <w:sz w:val="24"/>
              </w:rPr>
              <w:t>其他相關罰則</w:t>
            </w:r>
            <w:r w:rsidRPr="0008202E">
              <w:rPr>
                <w:rFonts w:cs="Arial"/>
                <w:sz w:val="24"/>
              </w:rPr>
              <w:t>)</w:t>
            </w:r>
            <w:r w:rsidRPr="0008202E">
              <w:rPr>
                <w:rFonts w:cs="Arial" w:hint="eastAsia"/>
                <w:sz w:val="24"/>
              </w:rPr>
              <w:t>八</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103.02.26</w:t>
            </w:r>
          </w:p>
          <w:p w:rsidR="00677A77" w:rsidRPr="0008202E" w:rsidRDefault="00677A77" w:rsidP="0008202E">
            <w:pPr>
              <w:autoSpaceDE w:val="0"/>
              <w:autoSpaceDN w:val="0"/>
              <w:snapToGrid w:val="0"/>
              <w:spacing w:line="280" w:lineRule="exact"/>
              <w:jc w:val="center"/>
              <w:rPr>
                <w:sz w:val="24"/>
              </w:rPr>
            </w:pPr>
            <w:r w:rsidRPr="0008202E">
              <w:rPr>
                <w:sz w:val="24"/>
              </w:rPr>
              <w:t>1032100042</w:t>
            </w:r>
          </w:p>
        </w:tc>
      </w:tr>
      <w:tr w:rsidR="00677A77" w:rsidRPr="0008202E" w:rsidTr="002D56A6">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3.8</w:t>
            </w:r>
          </w:p>
        </w:tc>
        <w:tc>
          <w:tcPr>
            <w:tcW w:w="4362" w:type="dxa"/>
            <w:gridSpan w:val="2"/>
            <w:vAlign w:val="center"/>
          </w:tcPr>
          <w:p w:rsidR="00677A77" w:rsidRPr="0008202E" w:rsidRDefault="00677A77" w:rsidP="0008202E">
            <w:pPr>
              <w:snapToGrid w:val="0"/>
              <w:spacing w:line="280" w:lineRule="exact"/>
              <w:rPr>
                <w:color w:val="000000"/>
                <w:sz w:val="24"/>
              </w:rPr>
            </w:pPr>
            <w:r w:rsidRPr="0008202E">
              <w:rPr>
                <w:rFonts w:hint="eastAsia"/>
                <w:color w:val="000000"/>
                <w:sz w:val="24"/>
              </w:rPr>
              <w:t>依據行政院</w:t>
            </w:r>
            <w:r w:rsidRPr="0008202E">
              <w:rPr>
                <w:color w:val="000000"/>
                <w:sz w:val="24"/>
              </w:rPr>
              <w:t>103</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23</w:t>
            </w:r>
            <w:r w:rsidRPr="0008202E">
              <w:rPr>
                <w:rFonts w:hint="eastAsia"/>
                <w:color w:val="000000"/>
                <w:sz w:val="24"/>
              </w:rPr>
              <w:t>日院臺護字第</w:t>
            </w:r>
            <w:r w:rsidRPr="0008202E">
              <w:rPr>
                <w:color w:val="000000"/>
                <w:sz w:val="24"/>
              </w:rPr>
              <w:t>1030134245</w:t>
            </w:r>
            <w:r w:rsidRPr="0008202E">
              <w:rPr>
                <w:rFonts w:hint="eastAsia"/>
                <w:color w:val="000000"/>
                <w:sz w:val="24"/>
              </w:rPr>
              <w:t>號「國家資通安全通報應變作業綱要」新增壹三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；修正伍三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三</w:t>
            </w:r>
            <w:r w:rsidRPr="0008202E">
              <w:rPr>
                <w:color w:val="000000"/>
                <w:sz w:val="24"/>
              </w:rPr>
              <w:t>)(</w:t>
            </w:r>
            <w:r w:rsidRPr="0008202E">
              <w:rPr>
                <w:rFonts w:hint="eastAsia"/>
                <w:color w:val="000000"/>
                <w:sz w:val="24"/>
              </w:rPr>
              <w:t>七</w:t>
            </w:r>
            <w:r w:rsidRPr="0008202E">
              <w:rPr>
                <w:color w:val="000000"/>
                <w:sz w:val="24"/>
              </w:rPr>
              <w:t>)</w:t>
            </w:r>
            <w:r w:rsidRPr="0008202E">
              <w:rPr>
                <w:rFonts w:hint="eastAsia"/>
                <w:color w:val="000000"/>
                <w:sz w:val="24"/>
              </w:rPr>
              <w:t>、柒三四及捌</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P3,P22,P24,</w:t>
            </w:r>
          </w:p>
          <w:p w:rsidR="00677A77" w:rsidRPr="0008202E" w:rsidRDefault="00677A77" w:rsidP="0008202E">
            <w:pPr>
              <w:autoSpaceDE w:val="0"/>
              <w:autoSpaceDN w:val="0"/>
              <w:snapToGrid w:val="0"/>
              <w:spacing w:line="280" w:lineRule="exact"/>
              <w:jc w:val="center"/>
              <w:rPr>
                <w:sz w:val="24"/>
              </w:rPr>
            </w:pPr>
            <w:r w:rsidRPr="0008202E">
              <w:rPr>
                <w:sz w:val="24"/>
              </w:rPr>
              <w:t>P25,P27</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103.07.09</w:t>
            </w:r>
          </w:p>
          <w:p w:rsidR="00677A77" w:rsidRPr="0008202E" w:rsidRDefault="00677A77" w:rsidP="0008202E">
            <w:pPr>
              <w:autoSpaceDE w:val="0"/>
              <w:autoSpaceDN w:val="0"/>
              <w:snapToGrid w:val="0"/>
              <w:spacing w:line="280" w:lineRule="exact"/>
              <w:jc w:val="center"/>
              <w:rPr>
                <w:sz w:val="24"/>
              </w:rPr>
            </w:pPr>
            <w:r w:rsidRPr="0008202E">
              <w:rPr>
                <w:sz w:val="24"/>
              </w:rPr>
              <w:t>1032100140</w:t>
            </w:r>
          </w:p>
        </w:tc>
      </w:tr>
      <w:tr w:rsidR="00677A77" w:rsidRPr="00037B1B" w:rsidTr="002D56A6">
        <w:tc>
          <w:tcPr>
            <w:tcW w:w="761"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362" w:type="dxa"/>
            <w:gridSpan w:val="2"/>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r w:rsidRPr="00161CE0">
              <w:rPr>
                <w:rFonts w:hint="eastAsia"/>
                <w:sz w:val="24"/>
              </w:rPr>
              <w:t>一</w:t>
            </w:r>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r w:rsidRPr="00161CE0">
              <w:rPr>
                <w:rFonts w:hint="eastAsia"/>
                <w:sz w:val="24"/>
              </w:rPr>
              <w:t>一</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r w:rsidRPr="00161CE0">
              <w:rPr>
                <w:rFonts w:hint="eastAsia"/>
                <w:sz w:val="24"/>
              </w:rPr>
              <w:t>一</w:t>
            </w:r>
            <w:r w:rsidRPr="00161CE0">
              <w:rPr>
                <w:sz w:val="24"/>
              </w:rPr>
              <w:t>)</w:t>
            </w:r>
            <w:r w:rsidRPr="00161CE0">
              <w:rPr>
                <w:rFonts w:hint="eastAsia"/>
                <w:sz w:val="24"/>
              </w:rPr>
              <w:t>、柒三、七、十五、十八及捌；新增貳三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、柒二十六、二十七</w:t>
            </w:r>
          </w:p>
        </w:tc>
        <w:tc>
          <w:tcPr>
            <w:tcW w:w="294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77" w:type="dxa"/>
            <w:vAlign w:val="center"/>
          </w:tcPr>
          <w:p w:rsidR="00677A77" w:rsidRPr="0008202E" w:rsidRDefault="00677A77" w:rsidP="006A10B5">
            <w:pPr>
              <w:autoSpaceDE w:val="0"/>
              <w:autoSpaceDN w:val="0"/>
              <w:snapToGrid w:val="0"/>
              <w:spacing w:line="300" w:lineRule="exact"/>
              <w:jc w:val="center"/>
              <w:rPr>
                <w:sz w:val="24"/>
              </w:rPr>
            </w:pPr>
            <w:r w:rsidRPr="0008202E">
              <w:rPr>
                <w:sz w:val="24"/>
              </w:rPr>
              <w:t>103.09.30</w:t>
            </w:r>
          </w:p>
          <w:p w:rsidR="00677A77" w:rsidRPr="0008202E" w:rsidRDefault="00677A77" w:rsidP="006A10B5">
            <w:pPr>
              <w:autoSpaceDE w:val="0"/>
              <w:autoSpaceDN w:val="0"/>
              <w:snapToGrid w:val="0"/>
              <w:spacing w:line="300" w:lineRule="exact"/>
              <w:jc w:val="center"/>
              <w:rPr>
                <w:sz w:val="24"/>
              </w:rPr>
            </w:pPr>
            <w:r w:rsidRPr="0008202E">
              <w:rPr>
                <w:sz w:val="24"/>
              </w:rPr>
              <w:t>1032100198</w:t>
            </w:r>
          </w:p>
        </w:tc>
      </w:tr>
      <w:tr w:rsidR="00665861" w:rsidRPr="00037B1B" w:rsidTr="002D56A6">
        <w:trPr>
          <w:trHeight w:val="546"/>
        </w:trPr>
        <w:tc>
          <w:tcPr>
            <w:tcW w:w="761"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362" w:type="dxa"/>
            <w:gridSpan w:val="2"/>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77"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104.06.16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1042100197</w:t>
            </w:r>
          </w:p>
        </w:tc>
      </w:tr>
      <w:tr w:rsidR="00665861" w:rsidRPr="00037B1B" w:rsidTr="002D56A6">
        <w:trPr>
          <w:trHeight w:val="546"/>
        </w:trPr>
        <w:tc>
          <w:tcPr>
            <w:tcW w:w="761" w:type="dxa"/>
            <w:vMerge/>
            <w:vAlign w:val="center"/>
          </w:tcPr>
          <w:p w:rsidR="00665861" w:rsidRPr="00037B1B" w:rsidRDefault="00665861" w:rsidP="00C2123D">
            <w:pPr>
              <w:autoSpaceDE w:val="0"/>
              <w:autoSpaceDN w:val="0"/>
              <w:snapToGrid w:val="0"/>
              <w:spacing w:line="420" w:lineRule="exact"/>
              <w:jc w:val="center"/>
              <w:rPr>
                <w:szCs w:val="28"/>
              </w:rPr>
            </w:pPr>
          </w:p>
        </w:tc>
        <w:tc>
          <w:tcPr>
            <w:tcW w:w="4362" w:type="dxa"/>
            <w:gridSpan w:val="2"/>
            <w:vMerge/>
            <w:vAlign w:val="center"/>
          </w:tcPr>
          <w:p w:rsidR="00665861" w:rsidRPr="00037B1B" w:rsidRDefault="00665861" w:rsidP="006A10B5">
            <w:pPr>
              <w:snapToGrid w:val="0"/>
              <w:spacing w:line="300" w:lineRule="exact"/>
              <w:rPr>
                <w:szCs w:val="28"/>
              </w:rPr>
            </w:pP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rsidR="00665861" w:rsidRPr="0008202E" w:rsidRDefault="00665861" w:rsidP="006A10B5">
            <w:pPr>
              <w:autoSpaceDE w:val="0"/>
              <w:autoSpaceDN w:val="0"/>
              <w:snapToGrid w:val="0"/>
              <w:spacing w:line="300" w:lineRule="exact"/>
              <w:jc w:val="center"/>
              <w:rPr>
                <w:sz w:val="24"/>
              </w:rPr>
            </w:pPr>
          </w:p>
        </w:tc>
      </w:tr>
      <w:tr w:rsidR="00665861" w:rsidRPr="00037B1B" w:rsidTr="002D56A6">
        <w:trPr>
          <w:trHeight w:val="420"/>
        </w:trPr>
        <w:tc>
          <w:tcPr>
            <w:tcW w:w="761"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362" w:type="dxa"/>
            <w:gridSpan w:val="2"/>
            <w:vMerge w:val="restart"/>
            <w:vAlign w:val="center"/>
          </w:tcPr>
          <w:p w:rsidR="00665861" w:rsidRPr="00B5382E" w:rsidRDefault="00665861" w:rsidP="006A10B5">
            <w:pPr>
              <w:snapToGrid w:val="0"/>
              <w:spacing w:line="300" w:lineRule="exact"/>
              <w:rPr>
                <w:sz w:val="24"/>
              </w:rPr>
            </w:pPr>
            <w:r w:rsidRPr="00B5382E">
              <w:rPr>
                <w:sz w:val="24"/>
              </w:rPr>
              <w:t>1.</w:t>
            </w:r>
            <w:r w:rsidRPr="00B5382E">
              <w:rPr>
                <w:rFonts w:hint="eastAsia"/>
                <w:sz w:val="24"/>
              </w:rPr>
              <w:t>修正遠端連線存取相關規定</w:t>
            </w: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77"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104.09.16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1042100260</w:t>
            </w:r>
          </w:p>
        </w:tc>
      </w:tr>
      <w:tr w:rsidR="00665861" w:rsidRPr="00037B1B" w:rsidTr="002D56A6">
        <w:trPr>
          <w:trHeight w:val="420"/>
        </w:trPr>
        <w:tc>
          <w:tcPr>
            <w:tcW w:w="761" w:type="dxa"/>
            <w:vMerge/>
            <w:vAlign w:val="center"/>
          </w:tcPr>
          <w:p w:rsidR="00665861" w:rsidRPr="00037B1B" w:rsidRDefault="00665861" w:rsidP="00161ED0">
            <w:pPr>
              <w:autoSpaceDE w:val="0"/>
              <w:autoSpaceDN w:val="0"/>
              <w:snapToGrid w:val="0"/>
              <w:spacing w:line="420" w:lineRule="exact"/>
              <w:jc w:val="center"/>
              <w:rPr>
                <w:szCs w:val="28"/>
              </w:rPr>
            </w:pPr>
          </w:p>
        </w:tc>
        <w:tc>
          <w:tcPr>
            <w:tcW w:w="4362" w:type="dxa"/>
            <w:gridSpan w:val="2"/>
            <w:vMerge/>
            <w:vAlign w:val="center"/>
          </w:tcPr>
          <w:p w:rsidR="00665861" w:rsidRPr="00037B1B" w:rsidRDefault="00665861" w:rsidP="006A10B5">
            <w:pPr>
              <w:snapToGrid w:val="0"/>
              <w:spacing w:line="300" w:lineRule="exact"/>
              <w:rPr>
                <w:szCs w:val="28"/>
              </w:rPr>
            </w:pP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rsidR="00665861" w:rsidRPr="0008202E" w:rsidRDefault="00665861" w:rsidP="006A10B5">
            <w:pPr>
              <w:autoSpaceDE w:val="0"/>
              <w:autoSpaceDN w:val="0"/>
              <w:snapToGrid w:val="0"/>
              <w:spacing w:line="300" w:lineRule="exact"/>
              <w:jc w:val="center"/>
              <w:rPr>
                <w:sz w:val="24"/>
              </w:rPr>
            </w:pPr>
          </w:p>
        </w:tc>
      </w:tr>
      <w:tr w:rsidR="002D0B33" w:rsidRPr="00037B1B" w:rsidTr="002D56A6">
        <w:trPr>
          <w:trHeight w:val="632"/>
        </w:trPr>
        <w:tc>
          <w:tcPr>
            <w:tcW w:w="761"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362" w:type="dxa"/>
            <w:gridSpan w:val="2"/>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遵循行政院「資訊系統分級與資安防護基準作業規定」要求暨新增網頁</w:t>
            </w:r>
            <w:r w:rsidRPr="00037B1B">
              <w:rPr>
                <w:rFonts w:hint="eastAsia"/>
                <w:sz w:val="24"/>
              </w:rPr>
              <w:t>HTML5</w:t>
            </w:r>
            <w:r w:rsidRPr="00037B1B">
              <w:rPr>
                <w:rFonts w:hint="eastAsia"/>
                <w:sz w:val="24"/>
              </w:rPr>
              <w:lastRenderedPageBreak/>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改制「行政法人資通安全科技中心，簡稱資安科技中心」</w:t>
            </w:r>
          </w:p>
        </w:tc>
        <w:tc>
          <w:tcPr>
            <w:tcW w:w="294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lastRenderedPageBreak/>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77" w:type="dxa"/>
            <w:vMerge w:val="restart"/>
            <w:vAlign w:val="center"/>
          </w:tcPr>
          <w:p w:rsidR="002D0B33" w:rsidRPr="0008202E" w:rsidRDefault="002D0B33" w:rsidP="006A10B5">
            <w:pPr>
              <w:autoSpaceDE w:val="0"/>
              <w:autoSpaceDN w:val="0"/>
              <w:snapToGrid w:val="0"/>
              <w:spacing w:line="300" w:lineRule="exact"/>
              <w:jc w:val="center"/>
              <w:rPr>
                <w:sz w:val="24"/>
              </w:rPr>
            </w:pPr>
            <w:r w:rsidRPr="0008202E">
              <w:rPr>
                <w:rFonts w:hint="eastAsia"/>
                <w:sz w:val="24"/>
              </w:rPr>
              <w:t>105.03.</w:t>
            </w:r>
            <w:r w:rsidR="00FF3D53" w:rsidRPr="0008202E">
              <w:rPr>
                <w:sz w:val="24"/>
              </w:rPr>
              <w:t>25</w:t>
            </w:r>
          </w:p>
          <w:p w:rsidR="002D0B33" w:rsidRPr="0008202E" w:rsidRDefault="00FF3D53" w:rsidP="006A10B5">
            <w:pPr>
              <w:autoSpaceDE w:val="0"/>
              <w:autoSpaceDN w:val="0"/>
              <w:snapToGrid w:val="0"/>
              <w:spacing w:line="300" w:lineRule="exact"/>
              <w:jc w:val="center"/>
              <w:rPr>
                <w:sz w:val="24"/>
              </w:rPr>
            </w:pPr>
            <w:r w:rsidRPr="0008202E">
              <w:rPr>
                <w:sz w:val="24"/>
              </w:rPr>
              <w:t>1052100086</w:t>
            </w:r>
          </w:p>
        </w:tc>
      </w:tr>
      <w:tr w:rsidR="002D0B33" w:rsidRPr="00037B1B" w:rsidTr="002D56A6">
        <w:trPr>
          <w:trHeight w:val="698"/>
        </w:trPr>
        <w:tc>
          <w:tcPr>
            <w:tcW w:w="761" w:type="dxa"/>
            <w:vMerge/>
            <w:vAlign w:val="center"/>
          </w:tcPr>
          <w:p w:rsidR="002D0B33" w:rsidRPr="00037B1B" w:rsidRDefault="002D0B33" w:rsidP="00C2123D">
            <w:pPr>
              <w:autoSpaceDE w:val="0"/>
              <w:autoSpaceDN w:val="0"/>
              <w:snapToGrid w:val="0"/>
              <w:spacing w:line="420" w:lineRule="exact"/>
              <w:jc w:val="center"/>
              <w:rPr>
                <w:szCs w:val="28"/>
              </w:rPr>
            </w:pPr>
          </w:p>
        </w:tc>
        <w:tc>
          <w:tcPr>
            <w:tcW w:w="4362" w:type="dxa"/>
            <w:gridSpan w:val="2"/>
            <w:vMerge/>
            <w:vAlign w:val="center"/>
          </w:tcPr>
          <w:p w:rsidR="002D0B33" w:rsidRPr="00037B1B" w:rsidRDefault="002D0B33" w:rsidP="00C2123D">
            <w:pPr>
              <w:snapToGrid w:val="0"/>
              <w:spacing w:line="420" w:lineRule="exact"/>
              <w:rPr>
                <w:szCs w:val="28"/>
              </w:rPr>
            </w:pPr>
          </w:p>
        </w:tc>
        <w:tc>
          <w:tcPr>
            <w:tcW w:w="294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77" w:type="dxa"/>
            <w:vMerge/>
            <w:vAlign w:val="center"/>
          </w:tcPr>
          <w:p w:rsidR="002D0B33" w:rsidRPr="0008202E" w:rsidRDefault="002D0B33" w:rsidP="00C85F5E">
            <w:pPr>
              <w:autoSpaceDE w:val="0"/>
              <w:autoSpaceDN w:val="0"/>
              <w:snapToGrid w:val="0"/>
              <w:spacing w:line="280" w:lineRule="exact"/>
              <w:jc w:val="center"/>
              <w:rPr>
                <w:sz w:val="24"/>
              </w:rPr>
            </w:pPr>
          </w:p>
        </w:tc>
      </w:tr>
      <w:tr w:rsidR="008A0618" w:rsidRPr="00161CE0" w:rsidTr="002D56A6">
        <w:trPr>
          <w:trHeight w:val="503"/>
        </w:trPr>
        <w:tc>
          <w:tcPr>
            <w:tcW w:w="761"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lastRenderedPageBreak/>
              <w:t>4.</w:t>
            </w:r>
            <w:r w:rsidR="00FF6C67">
              <w:rPr>
                <w:rFonts w:hint="eastAsia"/>
                <w:szCs w:val="28"/>
              </w:rPr>
              <w:t>3</w:t>
            </w:r>
          </w:p>
        </w:tc>
        <w:tc>
          <w:tcPr>
            <w:tcW w:w="4362" w:type="dxa"/>
            <w:gridSpan w:val="2"/>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日院臺護字第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日成立資安處。</w:t>
            </w:r>
          </w:p>
          <w:p w:rsidR="008A0618" w:rsidRPr="00161CE0" w:rsidRDefault="00FF6C67" w:rsidP="006A10B5">
            <w:pPr>
              <w:snapToGrid w:val="0"/>
              <w:spacing w:line="320" w:lineRule="exact"/>
              <w:rPr>
                <w:sz w:val="24"/>
              </w:rPr>
            </w:pPr>
            <w:r w:rsidRPr="00161CE0">
              <w:rPr>
                <w:rFonts w:hint="eastAsia"/>
                <w:sz w:val="24"/>
              </w:rPr>
              <w:t>2.</w:t>
            </w:r>
            <w:r w:rsidR="00257392" w:rsidRPr="00161CE0">
              <w:rPr>
                <w:rFonts w:hint="eastAsia"/>
                <w:sz w:val="24"/>
              </w:rPr>
              <w:t>修正資安及</w:t>
            </w:r>
            <w:r w:rsidR="00F454CE" w:rsidRPr="00161CE0">
              <w:rPr>
                <w:rFonts w:hint="eastAsia"/>
                <w:sz w:val="24"/>
              </w:rPr>
              <w:t>專案人員相關要求</w:t>
            </w:r>
            <w:r w:rsidRPr="00161CE0">
              <w:rPr>
                <w:rFonts w:hint="eastAsia"/>
                <w:sz w:val="24"/>
              </w:rPr>
              <w:t>及雲端驗證選項</w:t>
            </w:r>
          </w:p>
        </w:tc>
        <w:tc>
          <w:tcPr>
            <w:tcW w:w="294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77" w:type="dxa"/>
            <w:vMerge w:val="restart"/>
            <w:vAlign w:val="center"/>
          </w:tcPr>
          <w:p w:rsidR="008A0618" w:rsidRPr="0008202E" w:rsidRDefault="000D6614" w:rsidP="006A10B5">
            <w:pPr>
              <w:autoSpaceDE w:val="0"/>
              <w:autoSpaceDN w:val="0"/>
              <w:snapToGrid w:val="0"/>
              <w:spacing w:line="320" w:lineRule="exact"/>
              <w:jc w:val="center"/>
              <w:rPr>
                <w:sz w:val="24"/>
              </w:rPr>
            </w:pPr>
            <w:r w:rsidRPr="0008202E">
              <w:rPr>
                <w:rFonts w:hint="eastAsia"/>
                <w:sz w:val="24"/>
              </w:rPr>
              <w:t>105.08.31</w:t>
            </w:r>
          </w:p>
          <w:p w:rsidR="000D6614" w:rsidRPr="0008202E" w:rsidRDefault="000D6614" w:rsidP="006A10B5">
            <w:pPr>
              <w:autoSpaceDE w:val="0"/>
              <w:autoSpaceDN w:val="0"/>
              <w:snapToGrid w:val="0"/>
              <w:spacing w:line="320" w:lineRule="exact"/>
              <w:jc w:val="center"/>
              <w:rPr>
                <w:sz w:val="24"/>
              </w:rPr>
            </w:pPr>
            <w:r w:rsidRPr="0008202E">
              <w:rPr>
                <w:sz w:val="24"/>
              </w:rPr>
              <w:t>1052100207</w:t>
            </w:r>
          </w:p>
        </w:tc>
      </w:tr>
      <w:tr w:rsidR="008A0618" w:rsidRPr="00161CE0" w:rsidTr="002D56A6">
        <w:trPr>
          <w:trHeight w:val="695"/>
        </w:trPr>
        <w:tc>
          <w:tcPr>
            <w:tcW w:w="761" w:type="dxa"/>
            <w:vMerge/>
            <w:vAlign w:val="center"/>
          </w:tcPr>
          <w:p w:rsidR="008A0618" w:rsidRPr="00037B1B" w:rsidRDefault="008A0618" w:rsidP="006A10B5">
            <w:pPr>
              <w:autoSpaceDE w:val="0"/>
              <w:autoSpaceDN w:val="0"/>
              <w:snapToGrid w:val="0"/>
              <w:spacing w:line="320" w:lineRule="exact"/>
              <w:jc w:val="center"/>
              <w:rPr>
                <w:szCs w:val="28"/>
              </w:rPr>
            </w:pPr>
          </w:p>
        </w:tc>
        <w:tc>
          <w:tcPr>
            <w:tcW w:w="4362" w:type="dxa"/>
            <w:gridSpan w:val="2"/>
            <w:vMerge/>
            <w:vAlign w:val="center"/>
          </w:tcPr>
          <w:p w:rsidR="008A0618" w:rsidRPr="00161CE0" w:rsidRDefault="008A0618" w:rsidP="006A10B5">
            <w:pPr>
              <w:snapToGrid w:val="0"/>
              <w:spacing w:line="320" w:lineRule="exact"/>
              <w:rPr>
                <w:sz w:val="24"/>
              </w:rPr>
            </w:pPr>
          </w:p>
        </w:tc>
        <w:tc>
          <w:tcPr>
            <w:tcW w:w="294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77" w:type="dxa"/>
            <w:vMerge/>
            <w:vAlign w:val="center"/>
          </w:tcPr>
          <w:p w:rsidR="008A0618" w:rsidRPr="0008202E" w:rsidRDefault="008A0618" w:rsidP="006A10B5">
            <w:pPr>
              <w:autoSpaceDE w:val="0"/>
              <w:autoSpaceDN w:val="0"/>
              <w:snapToGrid w:val="0"/>
              <w:spacing w:line="320" w:lineRule="exact"/>
              <w:jc w:val="center"/>
              <w:rPr>
                <w:sz w:val="24"/>
              </w:rPr>
            </w:pPr>
          </w:p>
        </w:tc>
      </w:tr>
      <w:tr w:rsidR="00161CE0" w:rsidRPr="00037B1B" w:rsidTr="002D56A6">
        <w:trPr>
          <w:trHeight w:val="503"/>
        </w:trPr>
        <w:tc>
          <w:tcPr>
            <w:tcW w:w="761"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362" w:type="dxa"/>
            <w:gridSpan w:val="2"/>
            <w:vMerge w:val="restart"/>
            <w:vAlign w:val="center"/>
          </w:tcPr>
          <w:p w:rsidR="00161CE0" w:rsidRPr="00B5382E" w:rsidRDefault="006A10B5" w:rsidP="006A10B5">
            <w:pPr>
              <w:snapToGrid w:val="0"/>
              <w:spacing w:line="320" w:lineRule="exact"/>
              <w:rPr>
                <w:sz w:val="24"/>
                <w:szCs w:val="28"/>
              </w:rPr>
            </w:pPr>
            <w:r w:rsidRPr="00B5382E">
              <w:rPr>
                <w:rFonts w:hint="eastAsia"/>
                <w:sz w:val="24"/>
                <w:szCs w:val="28"/>
              </w:rPr>
              <w:t>修訂委外廠商須遵守事項與交付文件並調整災演文件驗證事項</w:t>
            </w:r>
            <w:r w:rsidR="00795B22" w:rsidRPr="00B5382E">
              <w:rPr>
                <w:rFonts w:hint="eastAsia"/>
                <w:sz w:val="24"/>
                <w:szCs w:val="28"/>
              </w:rPr>
              <w:t>並依</w:t>
            </w:r>
            <w:r w:rsidR="00795B22" w:rsidRPr="00B5382E">
              <w:rPr>
                <w:rFonts w:hint="eastAsia"/>
                <w:sz w:val="24"/>
                <w:szCs w:val="28"/>
              </w:rPr>
              <w:t>106</w:t>
            </w:r>
            <w:r w:rsidR="00795B22" w:rsidRPr="00B5382E">
              <w:rPr>
                <w:rFonts w:hint="eastAsia"/>
                <w:sz w:val="24"/>
                <w:szCs w:val="28"/>
              </w:rPr>
              <w:t>年度外部稽核發現修正</w:t>
            </w:r>
            <w:r w:rsidRPr="00B5382E">
              <w:rPr>
                <w:rFonts w:hint="eastAsia"/>
                <w:sz w:val="24"/>
                <w:szCs w:val="28"/>
              </w:rPr>
              <w:t>。</w:t>
            </w:r>
          </w:p>
        </w:tc>
        <w:tc>
          <w:tcPr>
            <w:tcW w:w="294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77" w:type="dxa"/>
            <w:vMerge w:val="restart"/>
            <w:vAlign w:val="center"/>
          </w:tcPr>
          <w:p w:rsidR="00161CE0" w:rsidRPr="0008202E" w:rsidRDefault="002D21E6" w:rsidP="006A10B5">
            <w:pPr>
              <w:autoSpaceDE w:val="0"/>
              <w:autoSpaceDN w:val="0"/>
              <w:snapToGrid w:val="0"/>
              <w:spacing w:line="320" w:lineRule="exact"/>
              <w:jc w:val="center"/>
              <w:rPr>
                <w:sz w:val="24"/>
              </w:rPr>
            </w:pPr>
            <w:r w:rsidRPr="0008202E">
              <w:rPr>
                <w:rFonts w:hint="eastAsia"/>
                <w:sz w:val="24"/>
              </w:rPr>
              <w:t>106.8.29</w:t>
            </w:r>
          </w:p>
          <w:p w:rsidR="002D21E6" w:rsidRPr="0008202E" w:rsidRDefault="002D21E6" w:rsidP="006A10B5">
            <w:pPr>
              <w:autoSpaceDE w:val="0"/>
              <w:autoSpaceDN w:val="0"/>
              <w:snapToGrid w:val="0"/>
              <w:spacing w:line="320" w:lineRule="exact"/>
              <w:jc w:val="center"/>
              <w:rPr>
                <w:sz w:val="24"/>
              </w:rPr>
            </w:pPr>
            <w:r w:rsidRPr="0008202E">
              <w:rPr>
                <w:rFonts w:hint="eastAsia"/>
                <w:sz w:val="24"/>
              </w:rPr>
              <w:t>1062100195</w:t>
            </w:r>
          </w:p>
        </w:tc>
      </w:tr>
      <w:tr w:rsidR="00161CE0" w:rsidRPr="00037B1B" w:rsidTr="002D56A6">
        <w:trPr>
          <w:trHeight w:val="567"/>
        </w:trPr>
        <w:tc>
          <w:tcPr>
            <w:tcW w:w="761" w:type="dxa"/>
            <w:vMerge/>
            <w:vAlign w:val="center"/>
          </w:tcPr>
          <w:p w:rsidR="00161CE0" w:rsidRPr="00037B1B" w:rsidRDefault="00161CE0" w:rsidP="006A10B5">
            <w:pPr>
              <w:autoSpaceDE w:val="0"/>
              <w:autoSpaceDN w:val="0"/>
              <w:snapToGrid w:val="0"/>
              <w:spacing w:line="320" w:lineRule="exact"/>
              <w:jc w:val="center"/>
              <w:rPr>
                <w:szCs w:val="28"/>
              </w:rPr>
            </w:pPr>
          </w:p>
        </w:tc>
        <w:tc>
          <w:tcPr>
            <w:tcW w:w="4362" w:type="dxa"/>
            <w:gridSpan w:val="2"/>
            <w:vMerge/>
            <w:vAlign w:val="center"/>
          </w:tcPr>
          <w:p w:rsidR="00161CE0" w:rsidRPr="00037B1B" w:rsidRDefault="00161CE0" w:rsidP="006A10B5">
            <w:pPr>
              <w:snapToGrid w:val="0"/>
              <w:spacing w:line="320" w:lineRule="exact"/>
              <w:rPr>
                <w:sz w:val="24"/>
              </w:rPr>
            </w:pPr>
          </w:p>
        </w:tc>
        <w:tc>
          <w:tcPr>
            <w:tcW w:w="294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161CE0" w:rsidRPr="0008202E" w:rsidRDefault="00161CE0" w:rsidP="006A10B5">
            <w:pPr>
              <w:autoSpaceDE w:val="0"/>
              <w:autoSpaceDN w:val="0"/>
              <w:snapToGrid w:val="0"/>
              <w:spacing w:line="320" w:lineRule="exact"/>
              <w:jc w:val="center"/>
              <w:rPr>
                <w:sz w:val="24"/>
              </w:rPr>
            </w:pPr>
          </w:p>
        </w:tc>
      </w:tr>
      <w:tr w:rsidR="00F40BB2" w:rsidRPr="00037B1B" w:rsidTr="002D56A6">
        <w:trPr>
          <w:trHeight w:val="480"/>
        </w:trPr>
        <w:tc>
          <w:tcPr>
            <w:tcW w:w="761"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362" w:type="dxa"/>
            <w:gridSpan w:val="2"/>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94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77" w:type="dxa"/>
            <w:vMerge w:val="restart"/>
            <w:vAlign w:val="center"/>
          </w:tcPr>
          <w:p w:rsidR="00F40BB2" w:rsidRPr="0008202E" w:rsidRDefault="00637DC9" w:rsidP="006A10B5">
            <w:pPr>
              <w:autoSpaceDE w:val="0"/>
              <w:autoSpaceDN w:val="0"/>
              <w:snapToGrid w:val="0"/>
              <w:spacing w:line="320" w:lineRule="exact"/>
              <w:jc w:val="center"/>
              <w:rPr>
                <w:sz w:val="24"/>
              </w:rPr>
            </w:pPr>
            <w:r w:rsidRPr="0008202E">
              <w:rPr>
                <w:rFonts w:hint="eastAsia"/>
                <w:sz w:val="24"/>
              </w:rPr>
              <w:t>107.8.3</w:t>
            </w:r>
          </w:p>
          <w:p w:rsidR="00637DC9" w:rsidRPr="0008202E" w:rsidRDefault="00637DC9" w:rsidP="006A10B5">
            <w:pPr>
              <w:autoSpaceDE w:val="0"/>
              <w:autoSpaceDN w:val="0"/>
              <w:snapToGrid w:val="0"/>
              <w:spacing w:line="320" w:lineRule="exact"/>
              <w:jc w:val="center"/>
              <w:rPr>
                <w:sz w:val="24"/>
              </w:rPr>
            </w:pPr>
            <w:r w:rsidRPr="0008202E">
              <w:rPr>
                <w:rFonts w:hint="eastAsia"/>
                <w:sz w:val="24"/>
              </w:rPr>
              <w:t>1072100126</w:t>
            </w:r>
          </w:p>
        </w:tc>
      </w:tr>
      <w:tr w:rsidR="00F40BB2" w:rsidRPr="00037B1B" w:rsidTr="002D56A6">
        <w:trPr>
          <w:trHeight w:val="465"/>
        </w:trPr>
        <w:tc>
          <w:tcPr>
            <w:tcW w:w="761" w:type="dxa"/>
            <w:vMerge/>
            <w:vAlign w:val="center"/>
          </w:tcPr>
          <w:p w:rsidR="00F40BB2" w:rsidRDefault="00F40BB2" w:rsidP="006A10B5">
            <w:pPr>
              <w:autoSpaceDE w:val="0"/>
              <w:autoSpaceDN w:val="0"/>
              <w:snapToGrid w:val="0"/>
              <w:spacing w:line="320" w:lineRule="exact"/>
              <w:jc w:val="center"/>
              <w:rPr>
                <w:szCs w:val="28"/>
              </w:rPr>
            </w:pPr>
          </w:p>
        </w:tc>
        <w:tc>
          <w:tcPr>
            <w:tcW w:w="4362" w:type="dxa"/>
            <w:gridSpan w:val="2"/>
            <w:vMerge/>
            <w:vAlign w:val="center"/>
          </w:tcPr>
          <w:p w:rsidR="00F40BB2" w:rsidRDefault="00F40BB2" w:rsidP="006A10B5">
            <w:pPr>
              <w:snapToGrid w:val="0"/>
              <w:spacing w:line="320" w:lineRule="exact"/>
              <w:rPr>
                <w:sz w:val="24"/>
              </w:rPr>
            </w:pPr>
          </w:p>
        </w:tc>
        <w:tc>
          <w:tcPr>
            <w:tcW w:w="294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F40BB2" w:rsidRPr="0008202E" w:rsidRDefault="00F40BB2" w:rsidP="006A10B5">
            <w:pPr>
              <w:autoSpaceDE w:val="0"/>
              <w:autoSpaceDN w:val="0"/>
              <w:snapToGrid w:val="0"/>
              <w:spacing w:line="320" w:lineRule="exact"/>
              <w:jc w:val="center"/>
              <w:rPr>
                <w:sz w:val="24"/>
              </w:rPr>
            </w:pPr>
          </w:p>
        </w:tc>
      </w:tr>
      <w:tr w:rsidR="0008202E" w:rsidRPr="00037B1B" w:rsidTr="002D56A6">
        <w:trPr>
          <w:trHeight w:val="465"/>
        </w:trPr>
        <w:tc>
          <w:tcPr>
            <w:tcW w:w="761" w:type="dxa"/>
            <w:vMerge w:val="restart"/>
            <w:vAlign w:val="center"/>
          </w:tcPr>
          <w:p w:rsidR="0008202E" w:rsidRDefault="0008202E" w:rsidP="006A10B5">
            <w:pPr>
              <w:autoSpaceDE w:val="0"/>
              <w:autoSpaceDN w:val="0"/>
              <w:snapToGrid w:val="0"/>
              <w:spacing w:line="320" w:lineRule="exact"/>
              <w:jc w:val="center"/>
              <w:rPr>
                <w:szCs w:val="28"/>
              </w:rPr>
            </w:pPr>
            <w:r>
              <w:rPr>
                <w:rFonts w:hint="eastAsia"/>
                <w:szCs w:val="28"/>
              </w:rPr>
              <w:t>4.6</w:t>
            </w:r>
          </w:p>
        </w:tc>
        <w:tc>
          <w:tcPr>
            <w:tcW w:w="4362" w:type="dxa"/>
            <w:gridSpan w:val="2"/>
            <w:vMerge w:val="restart"/>
            <w:vAlign w:val="center"/>
          </w:tcPr>
          <w:p w:rsidR="0008202E" w:rsidRDefault="0008202E" w:rsidP="006A10B5">
            <w:pPr>
              <w:snapToGrid w:val="0"/>
              <w:spacing w:line="320" w:lineRule="exact"/>
              <w:rPr>
                <w:sz w:val="24"/>
              </w:rPr>
            </w:pPr>
            <w:r>
              <w:rPr>
                <w:rFonts w:hint="eastAsia"/>
                <w:sz w:val="24"/>
              </w:rPr>
              <w:t>1.</w:t>
            </w:r>
            <w:r w:rsidR="00B5382E">
              <w:rPr>
                <w:rFonts w:hint="eastAsia"/>
                <w:sz w:val="24"/>
              </w:rPr>
              <w:t>依據</w:t>
            </w:r>
            <w:r w:rsidR="009B32E1" w:rsidRPr="009B32E1">
              <w:rPr>
                <w:rFonts w:hint="eastAsia"/>
                <w:sz w:val="24"/>
              </w:rPr>
              <w:t>資通安全管理法</w:t>
            </w:r>
            <w:r w:rsidR="00B5382E">
              <w:rPr>
                <w:rFonts w:hint="eastAsia"/>
                <w:sz w:val="24"/>
              </w:rPr>
              <w:t>及施行細則</w:t>
            </w:r>
            <w:r>
              <w:rPr>
                <w:rFonts w:hint="eastAsia"/>
                <w:sz w:val="24"/>
              </w:rPr>
              <w:t>修正相關規定</w:t>
            </w:r>
            <w:r w:rsidR="009B32E1">
              <w:rPr>
                <w:rFonts w:hint="eastAsia"/>
                <w:sz w:val="24"/>
              </w:rPr>
              <w:t>。</w:t>
            </w:r>
          </w:p>
          <w:p w:rsidR="0008202E" w:rsidRDefault="0008202E" w:rsidP="009B32E1">
            <w:pPr>
              <w:snapToGrid w:val="0"/>
              <w:spacing w:line="320" w:lineRule="exact"/>
              <w:rPr>
                <w:sz w:val="24"/>
              </w:rPr>
            </w:pPr>
            <w:r>
              <w:rPr>
                <w:rFonts w:hint="eastAsia"/>
                <w:sz w:val="24"/>
              </w:rPr>
              <w:t>2.</w:t>
            </w:r>
            <w:r w:rsidR="005F25B3">
              <w:rPr>
                <w:rFonts w:hint="eastAsia"/>
                <w:sz w:val="24"/>
              </w:rPr>
              <w:t>因應</w:t>
            </w:r>
            <w:r>
              <w:rPr>
                <w:rFonts w:hint="eastAsia"/>
                <w:sz w:val="24"/>
              </w:rPr>
              <w:t>107</w:t>
            </w:r>
            <w:r w:rsidR="009B32E1">
              <w:rPr>
                <w:rFonts w:hint="eastAsia"/>
                <w:sz w:val="24"/>
              </w:rPr>
              <w:t>、</w:t>
            </w:r>
            <w:r w:rsidR="009B32E1">
              <w:rPr>
                <w:rFonts w:hint="eastAsia"/>
                <w:sz w:val="24"/>
              </w:rPr>
              <w:t>108</w:t>
            </w:r>
            <w:r>
              <w:rPr>
                <w:rFonts w:hint="eastAsia"/>
                <w:sz w:val="24"/>
              </w:rPr>
              <w:t>年專案執行</w:t>
            </w:r>
            <w:r w:rsidR="009B32E1">
              <w:rPr>
                <w:rFonts w:hint="eastAsia"/>
                <w:sz w:val="24"/>
              </w:rPr>
              <w:t>結果及事件</w:t>
            </w:r>
            <w:r>
              <w:rPr>
                <w:rFonts w:hint="eastAsia"/>
                <w:sz w:val="24"/>
              </w:rPr>
              <w:t>檢討改進</w:t>
            </w:r>
            <w:r w:rsidR="009B32E1">
              <w:rPr>
                <w:rFonts w:hint="eastAsia"/>
                <w:sz w:val="24"/>
              </w:rPr>
              <w:t>。</w:t>
            </w:r>
          </w:p>
        </w:tc>
        <w:tc>
          <w:tcPr>
            <w:tcW w:w="2946" w:type="dxa"/>
            <w:vAlign w:val="center"/>
          </w:tcPr>
          <w:p w:rsidR="0008202E" w:rsidRDefault="00B5382E" w:rsidP="006A10B5">
            <w:pPr>
              <w:autoSpaceDE w:val="0"/>
              <w:autoSpaceDN w:val="0"/>
              <w:snapToGrid w:val="0"/>
              <w:spacing w:line="320" w:lineRule="exact"/>
              <w:jc w:val="center"/>
              <w:rPr>
                <w:szCs w:val="28"/>
              </w:rPr>
            </w:pPr>
            <w:r>
              <w:rPr>
                <w:rFonts w:hint="eastAsia"/>
                <w:szCs w:val="28"/>
              </w:rPr>
              <w:t>p.15,p.17,p.21,p.22,p.24</w:t>
            </w:r>
          </w:p>
          <w:p w:rsidR="00B5382E" w:rsidRPr="00037B1B" w:rsidRDefault="00B5382E" w:rsidP="006A10B5">
            <w:pPr>
              <w:autoSpaceDE w:val="0"/>
              <w:autoSpaceDN w:val="0"/>
              <w:snapToGrid w:val="0"/>
              <w:spacing w:line="320" w:lineRule="exact"/>
              <w:jc w:val="center"/>
              <w:rPr>
                <w:szCs w:val="28"/>
              </w:rPr>
            </w:pPr>
            <w:r>
              <w:rPr>
                <w:rFonts w:hint="eastAsia"/>
                <w:szCs w:val="28"/>
              </w:rPr>
              <w:t>p.28,p.30~31</w:t>
            </w:r>
          </w:p>
        </w:tc>
        <w:tc>
          <w:tcPr>
            <w:tcW w:w="1677" w:type="dxa"/>
            <w:vMerge w:val="restart"/>
            <w:vAlign w:val="center"/>
          </w:tcPr>
          <w:p w:rsidR="0008202E" w:rsidRPr="0008202E" w:rsidRDefault="0008202E" w:rsidP="006A10B5">
            <w:pPr>
              <w:autoSpaceDE w:val="0"/>
              <w:autoSpaceDN w:val="0"/>
              <w:snapToGrid w:val="0"/>
              <w:spacing w:line="320" w:lineRule="exact"/>
              <w:jc w:val="center"/>
              <w:rPr>
                <w:sz w:val="24"/>
              </w:rPr>
            </w:pPr>
            <w:r w:rsidRPr="0008202E">
              <w:rPr>
                <w:rFonts w:hint="eastAsia"/>
                <w:sz w:val="24"/>
              </w:rPr>
              <w:t>108.</w:t>
            </w:r>
            <w:r w:rsidR="00B5382E">
              <w:rPr>
                <w:rFonts w:hint="eastAsia"/>
                <w:sz w:val="24"/>
              </w:rPr>
              <w:t>8</w:t>
            </w:r>
            <w:r w:rsidRPr="0008202E">
              <w:rPr>
                <w:rFonts w:hint="eastAsia"/>
                <w:sz w:val="24"/>
              </w:rPr>
              <w:t>.</w:t>
            </w:r>
            <w:r w:rsidR="006C7509">
              <w:rPr>
                <w:rFonts w:ascii="標楷體" w:hAnsi="標楷體" w:hint="eastAsia"/>
                <w:sz w:val="24"/>
              </w:rPr>
              <w:t>5</w:t>
            </w:r>
          </w:p>
          <w:p w:rsidR="0008202E" w:rsidRPr="0008202E" w:rsidRDefault="0008202E" w:rsidP="006A10B5">
            <w:pPr>
              <w:autoSpaceDE w:val="0"/>
              <w:autoSpaceDN w:val="0"/>
              <w:snapToGrid w:val="0"/>
              <w:spacing w:line="320" w:lineRule="exact"/>
              <w:jc w:val="center"/>
              <w:rPr>
                <w:sz w:val="24"/>
              </w:rPr>
            </w:pPr>
            <w:r w:rsidRPr="0008202E">
              <w:rPr>
                <w:rFonts w:hint="eastAsia"/>
                <w:sz w:val="24"/>
              </w:rPr>
              <w:t>10821</w:t>
            </w:r>
            <w:r w:rsidR="006C7509">
              <w:rPr>
                <w:rFonts w:hint="eastAsia"/>
                <w:sz w:val="24"/>
              </w:rPr>
              <w:t>00113</w:t>
            </w:r>
          </w:p>
        </w:tc>
      </w:tr>
      <w:tr w:rsidR="0008202E" w:rsidRPr="00037B1B" w:rsidTr="002D56A6">
        <w:trPr>
          <w:trHeight w:val="465"/>
        </w:trPr>
        <w:tc>
          <w:tcPr>
            <w:tcW w:w="761" w:type="dxa"/>
            <w:vMerge/>
            <w:vAlign w:val="center"/>
          </w:tcPr>
          <w:p w:rsidR="0008202E" w:rsidRDefault="0008202E" w:rsidP="006A10B5">
            <w:pPr>
              <w:autoSpaceDE w:val="0"/>
              <w:autoSpaceDN w:val="0"/>
              <w:snapToGrid w:val="0"/>
              <w:spacing w:line="320" w:lineRule="exact"/>
              <w:jc w:val="center"/>
              <w:rPr>
                <w:szCs w:val="28"/>
              </w:rPr>
            </w:pPr>
          </w:p>
        </w:tc>
        <w:tc>
          <w:tcPr>
            <w:tcW w:w="4362" w:type="dxa"/>
            <w:gridSpan w:val="2"/>
            <w:vMerge/>
            <w:vAlign w:val="center"/>
          </w:tcPr>
          <w:p w:rsidR="0008202E" w:rsidRDefault="0008202E" w:rsidP="006A10B5">
            <w:pPr>
              <w:snapToGrid w:val="0"/>
              <w:spacing w:line="320" w:lineRule="exact"/>
              <w:rPr>
                <w:sz w:val="24"/>
              </w:rPr>
            </w:pPr>
          </w:p>
        </w:tc>
        <w:tc>
          <w:tcPr>
            <w:tcW w:w="2946" w:type="dxa"/>
            <w:vAlign w:val="center"/>
          </w:tcPr>
          <w:p w:rsidR="0008202E" w:rsidRPr="00037B1B" w:rsidRDefault="0008202E"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08202E" w:rsidRPr="0008202E" w:rsidRDefault="0008202E" w:rsidP="006A10B5">
            <w:pPr>
              <w:autoSpaceDE w:val="0"/>
              <w:autoSpaceDN w:val="0"/>
              <w:snapToGrid w:val="0"/>
              <w:spacing w:line="320" w:lineRule="exact"/>
              <w:jc w:val="center"/>
              <w:rPr>
                <w:sz w:val="24"/>
              </w:rPr>
            </w:pPr>
          </w:p>
        </w:tc>
      </w:tr>
      <w:tr w:rsidR="00892C4E" w:rsidRPr="00037B1B" w:rsidTr="002D56A6">
        <w:trPr>
          <w:trHeight w:val="465"/>
        </w:trPr>
        <w:tc>
          <w:tcPr>
            <w:tcW w:w="773"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r w:rsidR="00247DB7">
              <w:rPr>
                <w:rFonts w:hint="eastAsia"/>
                <w:lang w:val="zh-TW"/>
              </w:rPr>
              <w:t>4.7</w:t>
            </w:r>
          </w:p>
        </w:tc>
        <w:tc>
          <w:tcPr>
            <w:tcW w:w="4350" w:type="dxa"/>
            <w:vMerge w:val="restart"/>
            <w:vAlign w:val="center"/>
          </w:tcPr>
          <w:p w:rsidR="00892C4E" w:rsidRDefault="00247DB7" w:rsidP="006D0B6A">
            <w:pPr>
              <w:snapToGrid w:val="0"/>
              <w:spacing w:line="320" w:lineRule="exact"/>
              <w:rPr>
                <w:sz w:val="24"/>
              </w:rPr>
            </w:pPr>
            <w:r>
              <w:rPr>
                <w:rFonts w:hint="eastAsia"/>
                <w:sz w:val="24"/>
              </w:rPr>
              <w:t>依</w:t>
            </w:r>
            <w:r w:rsidRPr="00247DB7">
              <w:rPr>
                <w:rFonts w:hint="eastAsia"/>
                <w:sz w:val="24"/>
              </w:rPr>
              <w:t>108</w:t>
            </w:r>
            <w:r w:rsidRPr="00247DB7">
              <w:rPr>
                <w:rFonts w:hint="eastAsia"/>
                <w:sz w:val="24"/>
              </w:rPr>
              <w:t>年外部稽核發現檢討辦理。</w:t>
            </w:r>
          </w:p>
          <w:p w:rsidR="00047232" w:rsidRPr="00047232" w:rsidRDefault="00047232" w:rsidP="00047232">
            <w:pPr>
              <w:snapToGrid w:val="0"/>
              <w:spacing w:line="320" w:lineRule="exact"/>
              <w:rPr>
                <w:sz w:val="24"/>
              </w:rPr>
            </w:pPr>
            <w:r>
              <w:rPr>
                <w:rFonts w:hint="eastAsia"/>
                <w:sz w:val="24"/>
              </w:rPr>
              <w:t>1.</w:t>
            </w:r>
            <w:r w:rsidRPr="00047232">
              <w:rPr>
                <w:rFonts w:hint="eastAsia"/>
                <w:sz w:val="24"/>
              </w:rPr>
              <w:t>廠商人員參與資訊安全教育訓練規定。</w:t>
            </w:r>
          </w:p>
          <w:p w:rsidR="00047232" w:rsidRPr="00047232" w:rsidRDefault="00047232" w:rsidP="00047232">
            <w:pPr>
              <w:snapToGrid w:val="0"/>
              <w:spacing w:line="320" w:lineRule="exact"/>
              <w:rPr>
                <w:sz w:val="24"/>
              </w:rPr>
            </w:pPr>
            <w:r>
              <w:rPr>
                <w:rFonts w:hint="eastAsia"/>
                <w:sz w:val="24"/>
              </w:rPr>
              <w:t>2.</w:t>
            </w:r>
            <w:r w:rsidRPr="00047232">
              <w:rPr>
                <w:rFonts w:hint="eastAsia"/>
                <w:sz w:val="24"/>
              </w:rPr>
              <w:t>廠商稽核發現未改善之處罰</w:t>
            </w:r>
            <w:r>
              <w:rPr>
                <w:rFonts w:hint="eastAsia"/>
                <w:sz w:val="24"/>
              </w:rPr>
              <w:t>。</w:t>
            </w:r>
          </w:p>
        </w:tc>
        <w:tc>
          <w:tcPr>
            <w:tcW w:w="2946" w:type="dxa"/>
            <w:vAlign w:val="center"/>
          </w:tcPr>
          <w:p w:rsidR="00892C4E" w:rsidRPr="00037B1B" w:rsidRDefault="00247DB7" w:rsidP="00C7083F">
            <w:pPr>
              <w:autoSpaceDE w:val="0"/>
              <w:autoSpaceDN w:val="0"/>
              <w:snapToGrid w:val="0"/>
              <w:spacing w:line="320" w:lineRule="exact"/>
              <w:jc w:val="center"/>
              <w:rPr>
                <w:szCs w:val="28"/>
              </w:rPr>
            </w:pPr>
            <w:r>
              <w:rPr>
                <w:rFonts w:hint="eastAsia"/>
                <w:szCs w:val="28"/>
              </w:rPr>
              <w:t>p.2</w:t>
            </w:r>
            <w:r w:rsidR="00C7083F">
              <w:rPr>
                <w:rFonts w:hint="eastAsia"/>
                <w:szCs w:val="28"/>
              </w:rPr>
              <w:t>9</w:t>
            </w:r>
            <w:r>
              <w:rPr>
                <w:rFonts w:hint="eastAsia"/>
                <w:szCs w:val="28"/>
              </w:rPr>
              <w:t>~</w:t>
            </w:r>
            <w:r w:rsidR="00C7083F">
              <w:rPr>
                <w:rFonts w:hint="eastAsia"/>
                <w:szCs w:val="28"/>
              </w:rPr>
              <w:t>30</w:t>
            </w:r>
          </w:p>
        </w:tc>
        <w:tc>
          <w:tcPr>
            <w:tcW w:w="1677" w:type="dxa"/>
            <w:vMerge w:val="restart"/>
            <w:vAlign w:val="center"/>
          </w:tcPr>
          <w:p w:rsidR="00247DB7" w:rsidRPr="0008202E" w:rsidRDefault="00247DB7" w:rsidP="00247DB7">
            <w:pPr>
              <w:autoSpaceDE w:val="0"/>
              <w:autoSpaceDN w:val="0"/>
              <w:snapToGrid w:val="0"/>
              <w:spacing w:line="320" w:lineRule="exact"/>
              <w:jc w:val="center"/>
              <w:rPr>
                <w:sz w:val="24"/>
              </w:rPr>
            </w:pPr>
            <w:r w:rsidRPr="0008202E">
              <w:rPr>
                <w:rFonts w:hint="eastAsia"/>
                <w:sz w:val="24"/>
              </w:rPr>
              <w:t>108.</w:t>
            </w:r>
            <w:r>
              <w:rPr>
                <w:rFonts w:hint="eastAsia"/>
                <w:sz w:val="24"/>
              </w:rPr>
              <w:t>8</w:t>
            </w:r>
            <w:r w:rsidRPr="0008202E">
              <w:rPr>
                <w:rFonts w:hint="eastAsia"/>
                <w:sz w:val="24"/>
              </w:rPr>
              <w:t>.</w:t>
            </w:r>
            <w:r w:rsidR="001B02C9">
              <w:rPr>
                <w:rFonts w:hint="eastAsia"/>
                <w:sz w:val="24"/>
              </w:rPr>
              <w:t>23</w:t>
            </w:r>
          </w:p>
          <w:p w:rsidR="00892C4E" w:rsidRPr="0008202E" w:rsidRDefault="00247DB7" w:rsidP="00247DB7">
            <w:pPr>
              <w:autoSpaceDE w:val="0"/>
              <w:autoSpaceDN w:val="0"/>
              <w:snapToGrid w:val="0"/>
              <w:spacing w:line="320" w:lineRule="exact"/>
              <w:jc w:val="center"/>
              <w:rPr>
                <w:sz w:val="24"/>
              </w:rPr>
            </w:pPr>
            <w:r w:rsidRPr="0008202E">
              <w:rPr>
                <w:rFonts w:hint="eastAsia"/>
                <w:sz w:val="24"/>
              </w:rPr>
              <w:t>10821</w:t>
            </w:r>
            <w:r>
              <w:rPr>
                <w:rFonts w:hint="eastAsia"/>
                <w:sz w:val="24"/>
              </w:rPr>
              <w:t>00</w:t>
            </w:r>
            <w:r w:rsidR="001B02C9">
              <w:rPr>
                <w:rFonts w:hint="eastAsia"/>
                <w:sz w:val="24"/>
              </w:rPr>
              <w:t>125</w:t>
            </w:r>
          </w:p>
        </w:tc>
      </w:tr>
      <w:tr w:rsidR="00892C4E" w:rsidRPr="00037B1B" w:rsidTr="002D56A6">
        <w:trPr>
          <w:trHeight w:val="465"/>
        </w:trPr>
        <w:tc>
          <w:tcPr>
            <w:tcW w:w="773" w:type="dxa"/>
            <w:gridSpan w:val="2"/>
            <w:vMerge/>
            <w:vAlign w:val="center"/>
          </w:tcPr>
          <w:p w:rsidR="00892C4E" w:rsidRDefault="00892C4E" w:rsidP="006D0B6A">
            <w:pPr>
              <w:autoSpaceDE w:val="0"/>
              <w:autoSpaceDN w:val="0"/>
              <w:snapToGrid w:val="0"/>
              <w:spacing w:line="320" w:lineRule="exact"/>
              <w:jc w:val="center"/>
              <w:rPr>
                <w:szCs w:val="28"/>
              </w:rPr>
            </w:pPr>
          </w:p>
        </w:tc>
        <w:tc>
          <w:tcPr>
            <w:tcW w:w="4350" w:type="dxa"/>
            <w:vMerge/>
            <w:vAlign w:val="center"/>
          </w:tcPr>
          <w:p w:rsidR="00892C4E" w:rsidRDefault="00892C4E" w:rsidP="006D0B6A">
            <w:pPr>
              <w:snapToGrid w:val="0"/>
              <w:spacing w:line="320" w:lineRule="exact"/>
              <w:rPr>
                <w:sz w:val="24"/>
              </w:rPr>
            </w:pPr>
          </w:p>
        </w:tc>
        <w:tc>
          <w:tcPr>
            <w:tcW w:w="2946" w:type="dxa"/>
            <w:vAlign w:val="center"/>
          </w:tcPr>
          <w:p w:rsidR="00892C4E" w:rsidRPr="00037B1B" w:rsidRDefault="00247DB7"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2D56A6">
        <w:trPr>
          <w:trHeight w:val="465"/>
        </w:trPr>
        <w:tc>
          <w:tcPr>
            <w:tcW w:w="773"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350" w:type="dxa"/>
            <w:vMerge w:val="restart"/>
            <w:vAlign w:val="center"/>
          </w:tcPr>
          <w:p w:rsidR="00892C4E" w:rsidRDefault="00892C4E" w:rsidP="006D0B6A">
            <w:pPr>
              <w:snapToGrid w:val="0"/>
              <w:spacing w:line="320" w:lineRule="exact"/>
              <w:rPr>
                <w:sz w:val="24"/>
              </w:rPr>
            </w:pPr>
          </w:p>
        </w:tc>
        <w:tc>
          <w:tcPr>
            <w:tcW w:w="2946" w:type="dxa"/>
            <w:vAlign w:val="center"/>
          </w:tcPr>
          <w:p w:rsidR="00892C4E" w:rsidRPr="00037B1B" w:rsidRDefault="00892C4E" w:rsidP="006D0B6A">
            <w:pPr>
              <w:autoSpaceDE w:val="0"/>
              <w:autoSpaceDN w:val="0"/>
              <w:snapToGrid w:val="0"/>
              <w:spacing w:line="320" w:lineRule="exact"/>
              <w:jc w:val="center"/>
              <w:rPr>
                <w:szCs w:val="28"/>
              </w:rPr>
            </w:pPr>
          </w:p>
        </w:tc>
        <w:tc>
          <w:tcPr>
            <w:tcW w:w="1677"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2D56A6">
        <w:trPr>
          <w:trHeight w:val="465"/>
        </w:trPr>
        <w:tc>
          <w:tcPr>
            <w:tcW w:w="773" w:type="dxa"/>
            <w:gridSpan w:val="2"/>
            <w:vMerge/>
            <w:vAlign w:val="center"/>
          </w:tcPr>
          <w:p w:rsidR="00892C4E" w:rsidRDefault="00892C4E" w:rsidP="006D0B6A">
            <w:pPr>
              <w:autoSpaceDE w:val="0"/>
              <w:autoSpaceDN w:val="0"/>
              <w:snapToGrid w:val="0"/>
              <w:spacing w:line="320" w:lineRule="exact"/>
              <w:jc w:val="center"/>
              <w:rPr>
                <w:szCs w:val="28"/>
              </w:rPr>
            </w:pPr>
          </w:p>
        </w:tc>
        <w:tc>
          <w:tcPr>
            <w:tcW w:w="4350" w:type="dxa"/>
            <w:vMerge/>
            <w:vAlign w:val="center"/>
          </w:tcPr>
          <w:p w:rsidR="00892C4E" w:rsidRDefault="00892C4E" w:rsidP="006D0B6A">
            <w:pPr>
              <w:snapToGrid w:val="0"/>
              <w:spacing w:line="320" w:lineRule="exact"/>
              <w:rPr>
                <w:sz w:val="24"/>
              </w:rPr>
            </w:pPr>
          </w:p>
        </w:tc>
        <w:tc>
          <w:tcPr>
            <w:tcW w:w="2946" w:type="dxa"/>
            <w:vAlign w:val="center"/>
          </w:tcPr>
          <w:p w:rsidR="00892C4E" w:rsidRPr="00037B1B" w:rsidRDefault="00892C4E" w:rsidP="006D0B6A">
            <w:pPr>
              <w:autoSpaceDE w:val="0"/>
              <w:autoSpaceDN w:val="0"/>
              <w:snapToGrid w:val="0"/>
              <w:spacing w:line="320" w:lineRule="exact"/>
              <w:jc w:val="center"/>
              <w:rPr>
                <w:szCs w:val="28"/>
              </w:rPr>
            </w:pPr>
          </w:p>
        </w:tc>
        <w:tc>
          <w:tcPr>
            <w:tcW w:w="1677"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2D56A6">
        <w:trPr>
          <w:trHeight w:val="465"/>
        </w:trPr>
        <w:tc>
          <w:tcPr>
            <w:tcW w:w="773"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350" w:type="dxa"/>
            <w:vMerge w:val="restart"/>
            <w:vAlign w:val="center"/>
          </w:tcPr>
          <w:p w:rsidR="00892C4E" w:rsidRDefault="00892C4E" w:rsidP="006D0B6A">
            <w:pPr>
              <w:snapToGrid w:val="0"/>
              <w:spacing w:line="320" w:lineRule="exact"/>
              <w:rPr>
                <w:sz w:val="24"/>
              </w:rPr>
            </w:pPr>
          </w:p>
        </w:tc>
        <w:tc>
          <w:tcPr>
            <w:tcW w:w="2946" w:type="dxa"/>
            <w:vAlign w:val="center"/>
          </w:tcPr>
          <w:p w:rsidR="00892C4E" w:rsidRPr="00037B1B" w:rsidRDefault="00892C4E" w:rsidP="006D0B6A">
            <w:pPr>
              <w:autoSpaceDE w:val="0"/>
              <w:autoSpaceDN w:val="0"/>
              <w:snapToGrid w:val="0"/>
              <w:spacing w:line="320" w:lineRule="exact"/>
              <w:jc w:val="center"/>
              <w:rPr>
                <w:szCs w:val="28"/>
              </w:rPr>
            </w:pPr>
          </w:p>
        </w:tc>
        <w:tc>
          <w:tcPr>
            <w:tcW w:w="1677"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2D56A6">
        <w:trPr>
          <w:trHeight w:val="465"/>
        </w:trPr>
        <w:tc>
          <w:tcPr>
            <w:tcW w:w="773" w:type="dxa"/>
            <w:gridSpan w:val="2"/>
            <w:vMerge/>
            <w:vAlign w:val="center"/>
          </w:tcPr>
          <w:p w:rsidR="00892C4E" w:rsidRDefault="00892C4E" w:rsidP="006D0B6A">
            <w:pPr>
              <w:autoSpaceDE w:val="0"/>
              <w:autoSpaceDN w:val="0"/>
              <w:snapToGrid w:val="0"/>
              <w:spacing w:line="320" w:lineRule="exact"/>
              <w:jc w:val="center"/>
              <w:rPr>
                <w:szCs w:val="28"/>
              </w:rPr>
            </w:pPr>
          </w:p>
        </w:tc>
        <w:tc>
          <w:tcPr>
            <w:tcW w:w="4350" w:type="dxa"/>
            <w:vMerge/>
            <w:vAlign w:val="center"/>
          </w:tcPr>
          <w:p w:rsidR="00892C4E" w:rsidRDefault="00892C4E" w:rsidP="006D0B6A">
            <w:pPr>
              <w:snapToGrid w:val="0"/>
              <w:spacing w:line="320" w:lineRule="exact"/>
              <w:rPr>
                <w:sz w:val="24"/>
              </w:rPr>
            </w:pPr>
          </w:p>
        </w:tc>
        <w:tc>
          <w:tcPr>
            <w:tcW w:w="2946" w:type="dxa"/>
            <w:vAlign w:val="center"/>
          </w:tcPr>
          <w:p w:rsidR="00892C4E" w:rsidRPr="00037B1B" w:rsidRDefault="00892C4E" w:rsidP="006D0B6A">
            <w:pPr>
              <w:autoSpaceDE w:val="0"/>
              <w:autoSpaceDN w:val="0"/>
              <w:snapToGrid w:val="0"/>
              <w:spacing w:line="320" w:lineRule="exact"/>
              <w:jc w:val="center"/>
              <w:rPr>
                <w:szCs w:val="28"/>
              </w:rPr>
            </w:pPr>
          </w:p>
        </w:tc>
        <w:tc>
          <w:tcPr>
            <w:tcW w:w="1677"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2D56A6">
        <w:trPr>
          <w:trHeight w:val="465"/>
        </w:trPr>
        <w:tc>
          <w:tcPr>
            <w:tcW w:w="773"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350" w:type="dxa"/>
            <w:vMerge w:val="restart"/>
            <w:vAlign w:val="center"/>
          </w:tcPr>
          <w:p w:rsidR="00892C4E" w:rsidRDefault="00892C4E" w:rsidP="006D0B6A">
            <w:pPr>
              <w:snapToGrid w:val="0"/>
              <w:spacing w:line="320" w:lineRule="exact"/>
              <w:rPr>
                <w:sz w:val="24"/>
              </w:rPr>
            </w:pPr>
          </w:p>
        </w:tc>
        <w:tc>
          <w:tcPr>
            <w:tcW w:w="2946" w:type="dxa"/>
            <w:vAlign w:val="center"/>
          </w:tcPr>
          <w:p w:rsidR="00892C4E" w:rsidRPr="00037B1B" w:rsidRDefault="00892C4E" w:rsidP="006D0B6A">
            <w:pPr>
              <w:autoSpaceDE w:val="0"/>
              <w:autoSpaceDN w:val="0"/>
              <w:snapToGrid w:val="0"/>
              <w:spacing w:line="320" w:lineRule="exact"/>
              <w:jc w:val="center"/>
              <w:rPr>
                <w:szCs w:val="28"/>
              </w:rPr>
            </w:pPr>
          </w:p>
        </w:tc>
        <w:tc>
          <w:tcPr>
            <w:tcW w:w="1677"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2D56A6">
        <w:trPr>
          <w:trHeight w:val="465"/>
        </w:trPr>
        <w:tc>
          <w:tcPr>
            <w:tcW w:w="773" w:type="dxa"/>
            <w:gridSpan w:val="2"/>
            <w:vMerge/>
            <w:vAlign w:val="center"/>
          </w:tcPr>
          <w:p w:rsidR="00892C4E" w:rsidRDefault="00892C4E" w:rsidP="006D0B6A">
            <w:pPr>
              <w:autoSpaceDE w:val="0"/>
              <w:autoSpaceDN w:val="0"/>
              <w:snapToGrid w:val="0"/>
              <w:spacing w:line="320" w:lineRule="exact"/>
              <w:jc w:val="center"/>
              <w:rPr>
                <w:szCs w:val="28"/>
              </w:rPr>
            </w:pPr>
          </w:p>
        </w:tc>
        <w:tc>
          <w:tcPr>
            <w:tcW w:w="4350" w:type="dxa"/>
            <w:vMerge/>
            <w:vAlign w:val="center"/>
          </w:tcPr>
          <w:p w:rsidR="00892C4E" w:rsidRDefault="00892C4E" w:rsidP="006D0B6A">
            <w:pPr>
              <w:snapToGrid w:val="0"/>
              <w:spacing w:line="320" w:lineRule="exact"/>
              <w:rPr>
                <w:sz w:val="24"/>
              </w:rPr>
            </w:pPr>
          </w:p>
        </w:tc>
        <w:tc>
          <w:tcPr>
            <w:tcW w:w="2946" w:type="dxa"/>
            <w:vAlign w:val="center"/>
          </w:tcPr>
          <w:p w:rsidR="00892C4E" w:rsidRPr="00037B1B" w:rsidRDefault="00892C4E" w:rsidP="006D0B6A">
            <w:pPr>
              <w:autoSpaceDE w:val="0"/>
              <w:autoSpaceDN w:val="0"/>
              <w:snapToGrid w:val="0"/>
              <w:spacing w:line="320" w:lineRule="exact"/>
              <w:jc w:val="center"/>
              <w:rPr>
                <w:szCs w:val="28"/>
              </w:rPr>
            </w:pPr>
          </w:p>
        </w:tc>
        <w:tc>
          <w:tcPr>
            <w:tcW w:w="1677" w:type="dxa"/>
            <w:vMerge/>
            <w:vAlign w:val="center"/>
          </w:tcPr>
          <w:p w:rsidR="00892C4E" w:rsidRPr="00037B1B" w:rsidRDefault="00892C4E" w:rsidP="006D0B6A">
            <w:pPr>
              <w:autoSpaceDE w:val="0"/>
              <w:autoSpaceDN w:val="0"/>
              <w:snapToGrid w:val="0"/>
              <w:spacing w:line="320" w:lineRule="exact"/>
              <w:jc w:val="center"/>
              <w:rPr>
                <w:szCs w:val="28"/>
              </w:rPr>
            </w:pPr>
          </w:p>
        </w:tc>
      </w:tr>
      <w:tr w:rsidR="0008202E" w:rsidRPr="00037B1B" w:rsidTr="002D56A6">
        <w:trPr>
          <w:trHeight w:val="465"/>
        </w:trPr>
        <w:tc>
          <w:tcPr>
            <w:tcW w:w="773" w:type="dxa"/>
            <w:gridSpan w:val="2"/>
            <w:vMerge w:val="restart"/>
            <w:vAlign w:val="center"/>
          </w:tcPr>
          <w:p w:rsidR="0008202E" w:rsidRDefault="00C05C06" w:rsidP="0008202E">
            <w:pPr>
              <w:autoSpaceDE w:val="0"/>
              <w:autoSpaceDN w:val="0"/>
              <w:snapToGrid w:val="0"/>
              <w:spacing w:line="320" w:lineRule="exact"/>
              <w:jc w:val="center"/>
              <w:rPr>
                <w:szCs w:val="28"/>
              </w:rPr>
            </w:pPr>
            <w:r>
              <w:rPr>
                <w:lang w:val="zh-TW"/>
              </w:rPr>
              <w:br w:type="page"/>
            </w:r>
          </w:p>
        </w:tc>
        <w:tc>
          <w:tcPr>
            <w:tcW w:w="4350" w:type="dxa"/>
            <w:vMerge w:val="restart"/>
            <w:vAlign w:val="center"/>
          </w:tcPr>
          <w:p w:rsidR="0008202E" w:rsidRDefault="0008202E" w:rsidP="006D0B6A">
            <w:pPr>
              <w:snapToGrid w:val="0"/>
              <w:spacing w:line="320" w:lineRule="exact"/>
              <w:rPr>
                <w:sz w:val="24"/>
              </w:rPr>
            </w:pPr>
          </w:p>
        </w:tc>
        <w:tc>
          <w:tcPr>
            <w:tcW w:w="2946" w:type="dxa"/>
            <w:vAlign w:val="center"/>
          </w:tcPr>
          <w:p w:rsidR="0008202E" w:rsidRPr="00037B1B" w:rsidRDefault="0008202E" w:rsidP="006D0B6A">
            <w:pPr>
              <w:autoSpaceDE w:val="0"/>
              <w:autoSpaceDN w:val="0"/>
              <w:snapToGrid w:val="0"/>
              <w:spacing w:line="320" w:lineRule="exact"/>
              <w:jc w:val="center"/>
              <w:rPr>
                <w:szCs w:val="28"/>
              </w:rPr>
            </w:pPr>
          </w:p>
        </w:tc>
        <w:tc>
          <w:tcPr>
            <w:tcW w:w="1677" w:type="dxa"/>
            <w:vMerge w:val="restart"/>
            <w:vAlign w:val="center"/>
          </w:tcPr>
          <w:p w:rsidR="0008202E" w:rsidRPr="0008202E" w:rsidRDefault="0008202E" w:rsidP="006D0B6A">
            <w:pPr>
              <w:autoSpaceDE w:val="0"/>
              <w:autoSpaceDN w:val="0"/>
              <w:snapToGrid w:val="0"/>
              <w:spacing w:line="320" w:lineRule="exact"/>
              <w:jc w:val="center"/>
              <w:rPr>
                <w:sz w:val="24"/>
              </w:rPr>
            </w:pPr>
          </w:p>
        </w:tc>
      </w:tr>
      <w:tr w:rsidR="0008202E" w:rsidRPr="00037B1B" w:rsidTr="002D56A6">
        <w:trPr>
          <w:trHeight w:val="465"/>
        </w:trPr>
        <w:tc>
          <w:tcPr>
            <w:tcW w:w="773" w:type="dxa"/>
            <w:gridSpan w:val="2"/>
            <w:vMerge/>
            <w:vAlign w:val="center"/>
          </w:tcPr>
          <w:p w:rsidR="0008202E" w:rsidRDefault="0008202E" w:rsidP="006D0B6A">
            <w:pPr>
              <w:autoSpaceDE w:val="0"/>
              <w:autoSpaceDN w:val="0"/>
              <w:snapToGrid w:val="0"/>
              <w:spacing w:line="320" w:lineRule="exact"/>
              <w:jc w:val="center"/>
              <w:rPr>
                <w:szCs w:val="28"/>
              </w:rPr>
            </w:pPr>
          </w:p>
        </w:tc>
        <w:tc>
          <w:tcPr>
            <w:tcW w:w="4350" w:type="dxa"/>
            <w:vMerge/>
            <w:vAlign w:val="center"/>
          </w:tcPr>
          <w:p w:rsidR="0008202E" w:rsidRDefault="0008202E" w:rsidP="006D0B6A">
            <w:pPr>
              <w:snapToGrid w:val="0"/>
              <w:spacing w:line="320" w:lineRule="exact"/>
              <w:rPr>
                <w:sz w:val="24"/>
              </w:rPr>
            </w:pPr>
          </w:p>
        </w:tc>
        <w:tc>
          <w:tcPr>
            <w:tcW w:w="2946" w:type="dxa"/>
            <w:vAlign w:val="center"/>
          </w:tcPr>
          <w:p w:rsidR="0008202E" w:rsidRPr="00037B1B" w:rsidRDefault="0008202E" w:rsidP="006D0B6A">
            <w:pPr>
              <w:autoSpaceDE w:val="0"/>
              <w:autoSpaceDN w:val="0"/>
              <w:snapToGrid w:val="0"/>
              <w:spacing w:line="320" w:lineRule="exact"/>
              <w:jc w:val="center"/>
              <w:rPr>
                <w:szCs w:val="28"/>
              </w:rPr>
            </w:pPr>
          </w:p>
        </w:tc>
        <w:tc>
          <w:tcPr>
            <w:tcW w:w="1677" w:type="dxa"/>
            <w:vMerge/>
            <w:vAlign w:val="center"/>
          </w:tcPr>
          <w:p w:rsidR="0008202E" w:rsidRPr="00037B1B" w:rsidRDefault="0008202E" w:rsidP="006D0B6A">
            <w:pPr>
              <w:autoSpaceDE w:val="0"/>
              <w:autoSpaceDN w:val="0"/>
              <w:snapToGrid w:val="0"/>
              <w:spacing w:line="320" w:lineRule="exact"/>
              <w:jc w:val="center"/>
              <w:rPr>
                <w:szCs w:val="28"/>
              </w:rPr>
            </w:pPr>
          </w:p>
        </w:tc>
      </w:tr>
    </w:tbl>
    <w:p w:rsidR="0008202E" w:rsidRDefault="0008202E" w:rsidP="00C05C06">
      <w:pPr>
        <w:rPr>
          <w:color w:val="2E74B5"/>
          <w:kern w:val="0"/>
          <w:sz w:val="32"/>
          <w:lang w:val="zh-TW"/>
        </w:rPr>
      </w:pPr>
    </w:p>
    <w:p w:rsidR="0008202E" w:rsidRDefault="0008202E" w:rsidP="00892C4E">
      <w:pPr>
        <w:widowControl/>
        <w:spacing w:line="240" w:lineRule="exact"/>
        <w:rPr>
          <w:color w:val="2E74B5"/>
          <w:kern w:val="0"/>
          <w:sz w:val="32"/>
          <w:lang w:val="zh-TW"/>
        </w:rPr>
      </w:pPr>
    </w:p>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6E1918">
          <w:rPr>
            <w:rFonts w:ascii="Times New Roman" w:hAnsi="Times New Roman"/>
            <w:webHidden/>
            <w:sz w:val="28"/>
            <w:szCs w:val="28"/>
          </w:rPr>
          <w:t>5</w:t>
        </w:r>
        <w:r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D109E5"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D109E5"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D109E5"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D109E5"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26</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29</w:t>
        </w:r>
        <w:r w:rsidR="00677A77" w:rsidRPr="00037B1B">
          <w:rPr>
            <w:rFonts w:ascii="Times New Roman" w:hAnsi="Times New Roman"/>
            <w:webHidden/>
            <w:sz w:val="28"/>
            <w:szCs w:val="28"/>
          </w:rPr>
          <w:fldChar w:fldCharType="end"/>
        </w:r>
      </w:hyperlink>
    </w:p>
    <w:p w:rsidR="00677A77" w:rsidRPr="00037B1B" w:rsidRDefault="00D109E5"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rsidR="00677A77" w:rsidRPr="00037B1B" w:rsidRDefault="00D109E5"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D109E5"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E1918">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rsidR="00677A77" w:rsidRPr="00037B1B" w:rsidRDefault="00677A77" w:rsidP="006478C8">
      <w:pPr>
        <w:pStyle w:val="11"/>
        <w:rPr>
          <w:rFonts w:ascii="Times New Roman" w:hAnsi="Times New Roman" w:cs="Times New Roman"/>
        </w:rPr>
      </w:pPr>
      <w:r w:rsidRPr="00037B1B">
        <w:rPr>
          <w:rFonts w:ascii="Times New Roman" w:hAnsi="Times New Roman" w:hint="eastAsia"/>
          <w:b w:val="0"/>
          <w:sz w:val="28"/>
          <w:szCs w:val="28"/>
        </w:rPr>
        <w:t>捌、</w:t>
      </w:r>
      <w:hyperlink w:anchor="_Toc413359980" w:history="1">
        <w:r w:rsidRPr="00037B1B">
          <w:rPr>
            <w:rStyle w:val="af6"/>
            <w:rFonts w:ascii="Times New Roman" w:hAnsi="Times New Roman" w:hint="eastAsia"/>
            <w:b w:val="0"/>
            <w:sz w:val="28"/>
            <w:szCs w:val="28"/>
          </w:rPr>
          <w:t>作業流程圖</w:t>
        </w:r>
        <w:r w:rsidRPr="00037B1B">
          <w:rPr>
            <w:rFonts w:ascii="Times New Roman" w:hAnsi="Times New Roman"/>
            <w:webHidden/>
            <w:sz w:val="28"/>
            <w:szCs w:val="28"/>
          </w:rPr>
          <w:tab/>
        </w:r>
        <w:r w:rsidR="00EB3F9C" w:rsidRPr="00037B1B">
          <w:rPr>
            <w:rFonts w:ascii="Times New Roman" w:hAnsi="Times New Roman" w:hint="eastAsia"/>
            <w:webHidden/>
            <w:sz w:val="28"/>
            <w:szCs w:val="28"/>
          </w:rPr>
          <w:t>3</w:t>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_Toc413359980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6E1918">
          <w:rPr>
            <w:rFonts w:ascii="Times New Roman" w:hAnsi="Times New Roman"/>
            <w:webHidden/>
            <w:sz w:val="28"/>
            <w:szCs w:val="28"/>
          </w:rPr>
          <w:t>1</w:t>
        </w:r>
        <w:r w:rsidRPr="00037B1B">
          <w:rPr>
            <w:rFonts w:ascii="Times New Roman" w:hAnsi="Times New Roman"/>
            <w:webHidden/>
            <w:sz w:val="28"/>
            <w:szCs w:val="28"/>
          </w:rPr>
          <w:fldChar w:fldCharType="end"/>
        </w:r>
      </w:hyperlink>
    </w:p>
    <w:p w:rsidR="00677A77" w:rsidRPr="00037B1B" w:rsidRDefault="00677A77" w:rsidP="002E5939">
      <w:pPr>
        <w:snapToGrid w:val="0"/>
        <w:spacing w:line="420" w:lineRule="exact"/>
        <w:ind w:leftChars="100" w:left="280"/>
        <w:rPr>
          <w:szCs w:val="28"/>
        </w:rPr>
      </w:pPr>
      <w:r w:rsidRPr="00037B1B">
        <w:rPr>
          <w:sz w:val="32"/>
          <w:szCs w:val="28"/>
        </w:rPr>
        <w:fldChar w:fldCharType="end"/>
      </w:r>
    </w:p>
    <w:p w:rsidR="00677A77" w:rsidRPr="00037B1B" w:rsidRDefault="00677A77" w:rsidP="004C1494">
      <w:pPr>
        <w:pStyle w:val="P1"/>
        <w:snapToGrid w:val="0"/>
        <w:spacing w:line="420" w:lineRule="exact"/>
        <w:rPr>
          <w:szCs w:val="28"/>
        </w:rPr>
      </w:pPr>
      <w:bookmarkStart w:id="23" w:name="_Toc305661645"/>
      <w:bookmarkStart w:id="24" w:name="_Toc329173534"/>
      <w:bookmarkStart w:id="25" w:name="_Toc141858355"/>
    </w:p>
    <w:p w:rsidR="00677A77" w:rsidRPr="00037B1B" w:rsidRDefault="00677A77" w:rsidP="00161ED0">
      <w:pPr>
        <w:pStyle w:val="P1"/>
        <w:snapToGrid w:val="0"/>
        <w:spacing w:line="420" w:lineRule="exact"/>
        <w:rPr>
          <w:szCs w:val="28"/>
        </w:rPr>
        <w:sectPr w:rsidR="00677A77" w:rsidRPr="00037B1B" w:rsidSect="002D56A6">
          <w:headerReference w:type="default" r:id="rId9"/>
          <w:pgSz w:w="11906" w:h="16838" w:code="9"/>
          <w:pgMar w:top="1134" w:right="1134" w:bottom="1191" w:left="1134" w:header="851" w:footer="737" w:gutter="0"/>
          <w:pgNumType w:start="0"/>
          <w:cols w:space="425"/>
          <w:titlePg/>
          <w:docGrid w:type="linesAndChars" w:linePitch="381"/>
        </w:sectPr>
      </w:pPr>
    </w:p>
    <w:p w:rsidR="00677A77" w:rsidRPr="00037B1B" w:rsidRDefault="00677A77" w:rsidP="003B25A2">
      <w:pPr>
        <w:pStyle w:val="P1"/>
        <w:numPr>
          <w:ilvl w:val="0"/>
          <w:numId w:val="5"/>
        </w:numPr>
        <w:snapToGrid w:val="0"/>
        <w:spacing w:line="420" w:lineRule="exact"/>
        <w:rPr>
          <w:szCs w:val="28"/>
        </w:rPr>
      </w:pPr>
      <w:bookmarkStart w:id="26" w:name="_Toc413354745"/>
      <w:bookmarkStart w:id="27" w:name="_Toc413359925"/>
      <w:r w:rsidRPr="00037B1B">
        <w:rPr>
          <w:rFonts w:hint="eastAsia"/>
          <w:szCs w:val="28"/>
        </w:rPr>
        <w:lastRenderedPageBreak/>
        <w:t>前言</w:t>
      </w:r>
      <w:bookmarkEnd w:id="23"/>
      <w:bookmarkEnd w:id="24"/>
      <w:bookmarkEnd w:id="26"/>
      <w:bookmarkEnd w:id="27"/>
    </w:p>
    <w:p w:rsidR="00677A77" w:rsidRPr="00037B1B" w:rsidRDefault="00677A77" w:rsidP="003B25A2">
      <w:pPr>
        <w:pStyle w:val="P1"/>
        <w:numPr>
          <w:ilvl w:val="1"/>
          <w:numId w:val="5"/>
        </w:numPr>
        <w:snapToGrid w:val="0"/>
        <w:spacing w:line="420" w:lineRule="exact"/>
        <w:rPr>
          <w:szCs w:val="28"/>
        </w:rPr>
      </w:pPr>
      <w:bookmarkStart w:id="28" w:name="_Toc329173535"/>
      <w:bookmarkStart w:id="29" w:name="_Toc413359926"/>
      <w:bookmarkStart w:id="30" w:name="_Toc305661646"/>
      <w:r w:rsidRPr="00037B1B">
        <w:rPr>
          <w:rFonts w:hint="eastAsia"/>
          <w:szCs w:val="28"/>
        </w:rPr>
        <w:t>說明書圖例說明</w:t>
      </w:r>
      <w:bookmarkStart w:id="31" w:name="_Toc306118510"/>
      <w:bookmarkStart w:id="32" w:name="_Toc327171570"/>
      <w:bookmarkStart w:id="33" w:name="_Toc327171626"/>
      <w:bookmarkEnd w:id="28"/>
      <w:bookmarkEnd w:id="29"/>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4" w:name="_Toc306118511"/>
      <w:bookmarkStart w:id="35" w:name="_Toc327171571"/>
      <w:bookmarkStart w:id="36" w:name="_Toc327171627"/>
      <w:bookmarkEnd w:id="31"/>
      <w:bookmarkEnd w:id="32"/>
      <w:bookmarkEnd w:id="3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7" w:name="_Toc327171572"/>
      <w:bookmarkStart w:id="38" w:name="_Toc327171628"/>
      <w:bookmarkEnd w:id="34"/>
      <w:bookmarkEnd w:id="35"/>
      <w:bookmarkEnd w:id="36"/>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9" w:name="_Toc306118512"/>
      <w:bookmarkStart w:id="40" w:name="_Toc327171573"/>
      <w:bookmarkStart w:id="41" w:name="_Toc327171629"/>
      <w:bookmarkEnd w:id="37"/>
      <w:bookmarkEnd w:id="3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2" w:name="_Toc306118513"/>
      <w:bookmarkStart w:id="43" w:name="_Toc327171574"/>
      <w:bookmarkStart w:id="44" w:name="_Toc327171630"/>
      <w:bookmarkEnd w:id="39"/>
      <w:bookmarkEnd w:id="40"/>
      <w:bookmarkEnd w:id="41"/>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5" w:name="_Toc306118514"/>
      <w:bookmarkStart w:id="46" w:name="_Toc327171575"/>
      <w:bookmarkStart w:id="47" w:name="_Toc327171631"/>
      <w:bookmarkEnd w:id="42"/>
      <w:bookmarkEnd w:id="43"/>
      <w:bookmarkEnd w:id="44"/>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5"/>
      <w:bookmarkEnd w:id="46"/>
      <w:bookmarkEnd w:id="47"/>
    </w:p>
    <w:p w:rsidR="00677A77" w:rsidRPr="00037B1B" w:rsidRDefault="00677A77" w:rsidP="003B25A2">
      <w:pPr>
        <w:pStyle w:val="P1"/>
        <w:numPr>
          <w:ilvl w:val="1"/>
          <w:numId w:val="5"/>
        </w:numPr>
        <w:snapToGrid w:val="0"/>
        <w:spacing w:line="420" w:lineRule="exact"/>
        <w:rPr>
          <w:color w:val="000000"/>
          <w:szCs w:val="28"/>
        </w:rPr>
      </w:pPr>
      <w:bookmarkStart w:id="48" w:name="_Toc329173536"/>
      <w:bookmarkStart w:id="49" w:name="_Toc413354746"/>
      <w:bookmarkStart w:id="50" w:name="_Toc413355597"/>
      <w:bookmarkStart w:id="51" w:name="_Toc413359927"/>
      <w:r w:rsidRPr="00037B1B">
        <w:rPr>
          <w:rFonts w:hint="eastAsia"/>
          <w:color w:val="000000"/>
          <w:szCs w:val="28"/>
        </w:rPr>
        <w:t>概述</w:t>
      </w:r>
      <w:bookmarkEnd w:id="30"/>
      <w:bookmarkEnd w:id="48"/>
      <w:bookmarkEnd w:id="49"/>
      <w:bookmarkEnd w:id="50"/>
      <w:bookmarkEnd w:id="51"/>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2" w:name="_Toc305661647"/>
      <w:bookmarkStart w:id="53" w:name="_Toc329173537"/>
      <w:bookmarkStart w:id="54" w:name="_Toc413354747"/>
      <w:bookmarkStart w:id="55" w:name="_Toc413355598"/>
      <w:bookmarkStart w:id="56" w:name="_Toc413359928"/>
      <w:bookmarkStart w:id="57" w:name="_Toc272841324"/>
      <w:r w:rsidRPr="00037B1B">
        <w:rPr>
          <w:rFonts w:hint="eastAsia"/>
          <w:color w:val="000000"/>
          <w:szCs w:val="28"/>
        </w:rPr>
        <w:t>適用性聲明</w:t>
      </w:r>
      <w:bookmarkEnd w:id="52"/>
      <w:bookmarkEnd w:id="53"/>
      <w:bookmarkEnd w:id="54"/>
      <w:bookmarkEnd w:id="55"/>
      <w:bookmarkEnd w:id="56"/>
    </w:p>
    <w:p w:rsidR="00677A77" w:rsidRPr="00037B1B" w:rsidRDefault="00677A77" w:rsidP="00161ED0">
      <w:pPr>
        <w:pStyle w:val="P3"/>
        <w:rPr>
          <w:szCs w:val="28"/>
        </w:rPr>
      </w:pPr>
      <w:bookmarkStart w:id="58"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8"/>
    </w:p>
    <w:p w:rsidR="00677A77" w:rsidRPr="00037B1B" w:rsidRDefault="00677A77" w:rsidP="00161ED0">
      <w:pPr>
        <w:pStyle w:val="P3"/>
        <w:rPr>
          <w:szCs w:val="28"/>
        </w:rPr>
      </w:pPr>
      <w:bookmarkStart w:id="59" w:name="_Toc305661649"/>
      <w:r w:rsidRPr="00037B1B">
        <w:rPr>
          <w:rFonts w:hint="eastAsia"/>
          <w:szCs w:val="28"/>
        </w:rPr>
        <w:t>需求說明書優於資訊委外共同說明書內之其他文件所附記之條款。但附記之條款有特別聲明者，不在此限。</w:t>
      </w:r>
      <w:bookmarkEnd w:id="59"/>
    </w:p>
    <w:p w:rsidR="00677A77" w:rsidRPr="00037B1B" w:rsidRDefault="00677A77" w:rsidP="00161ED0">
      <w:pPr>
        <w:pStyle w:val="P3"/>
        <w:rPr>
          <w:szCs w:val="28"/>
        </w:rPr>
      </w:pPr>
      <w:bookmarkStart w:id="60" w:name="_Toc305661650"/>
      <w:r w:rsidRPr="00037B1B">
        <w:rPr>
          <w:rFonts w:hint="eastAsia"/>
          <w:szCs w:val="28"/>
        </w:rPr>
        <w:t>各專案須就各系統之特性，於需求說明書或契約本文載明下列事項，以明確定義適用範圍。</w:t>
      </w:r>
      <w:bookmarkEnd w:id="60"/>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Pr="00037B1B">
        <w:rPr>
          <w:rFonts w:hint="eastAsia"/>
          <w:color w:val="FF0000"/>
          <w:szCs w:val="28"/>
        </w:rPr>
        <w:t>如程式大約總支數或程式清單</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1" w:name="_Toc305661651"/>
      <w:r w:rsidRPr="00037B1B">
        <w:rPr>
          <w:rFonts w:hint="eastAsia"/>
          <w:szCs w:val="28"/>
        </w:rPr>
        <w:t>本說明書所列附表之格式及內容僅為參考範本，機關承辦人員得視實際需要進行修訂。</w:t>
      </w:r>
      <w:bookmarkEnd w:id="61"/>
    </w:p>
    <w:p w:rsidR="00677A77" w:rsidRPr="00037B1B" w:rsidRDefault="00677A77" w:rsidP="003B25A2">
      <w:pPr>
        <w:pStyle w:val="P1"/>
        <w:numPr>
          <w:ilvl w:val="1"/>
          <w:numId w:val="5"/>
        </w:numPr>
        <w:snapToGrid w:val="0"/>
        <w:spacing w:line="420" w:lineRule="exact"/>
        <w:rPr>
          <w:color w:val="000000"/>
          <w:szCs w:val="28"/>
        </w:rPr>
      </w:pPr>
      <w:bookmarkStart w:id="62" w:name="_Toc272841341"/>
      <w:bookmarkStart w:id="63" w:name="_Toc305661652"/>
      <w:bookmarkStart w:id="64" w:name="_Toc329173538"/>
      <w:bookmarkStart w:id="65" w:name="_Toc413354748"/>
      <w:bookmarkStart w:id="66" w:name="_Toc413355599"/>
      <w:bookmarkStart w:id="67" w:name="_Toc413359929"/>
      <w:r w:rsidRPr="00037B1B">
        <w:rPr>
          <w:rFonts w:hint="eastAsia"/>
          <w:color w:val="000000"/>
          <w:szCs w:val="28"/>
        </w:rPr>
        <w:t>服務時限需求</w:t>
      </w:r>
      <w:bookmarkEnd w:id="62"/>
      <w:bookmarkEnd w:id="63"/>
      <w:bookmarkEnd w:id="64"/>
      <w:bookmarkEnd w:id="65"/>
      <w:bookmarkEnd w:id="66"/>
      <w:bookmarkEnd w:id="67"/>
    </w:p>
    <w:p w:rsidR="00677A77" w:rsidRPr="00037B1B" w:rsidRDefault="00677A77" w:rsidP="003B25A2">
      <w:pPr>
        <w:pStyle w:val="P3"/>
        <w:numPr>
          <w:ilvl w:val="2"/>
          <w:numId w:val="6"/>
        </w:numPr>
        <w:rPr>
          <w:szCs w:val="28"/>
        </w:rPr>
      </w:pPr>
      <w:bookmarkStart w:id="68" w:name="_Toc272841342"/>
      <w:bookmarkStart w:id="69" w:name="_Toc305661653"/>
      <w:r w:rsidRPr="00037B1B">
        <w:rPr>
          <w:rFonts w:hint="eastAsia"/>
          <w:szCs w:val="28"/>
        </w:rPr>
        <w:t>專案啟動會議</w:t>
      </w:r>
      <w:bookmarkEnd w:id="68"/>
      <w:r w:rsidRPr="00037B1B">
        <w:rPr>
          <w:rFonts w:hint="eastAsia"/>
          <w:szCs w:val="28"/>
        </w:rPr>
        <w:t>：廠商須於</w:t>
      </w:r>
      <w:r w:rsidRPr="00037B1B">
        <w:rPr>
          <w:rFonts w:hint="eastAsia"/>
          <w:b/>
          <w:szCs w:val="28"/>
        </w:rPr>
        <w:t>決標日次</w:t>
      </w:r>
      <w:r w:rsidRPr="00037B1B">
        <w:rPr>
          <w:rFonts w:hint="eastAsia"/>
          <w:szCs w:val="28"/>
        </w:rPr>
        <w:t>日起</w:t>
      </w:r>
      <w:r w:rsidR="00CB2EB0" w:rsidRPr="00CB2EB0">
        <w:rPr>
          <w:rFonts w:hint="eastAsia"/>
          <w:szCs w:val="28"/>
        </w:rPr>
        <w:t>（如於</w:t>
      </w:r>
      <w:r w:rsidR="00CB2EB0" w:rsidRPr="00CB2EB0">
        <w:rPr>
          <w:rFonts w:hint="eastAsia"/>
          <w:szCs w:val="28"/>
        </w:rPr>
        <w:t>108</w:t>
      </w:r>
      <w:r w:rsidR="00CB2EB0" w:rsidRPr="00CB2EB0">
        <w:rPr>
          <w:rFonts w:hint="eastAsia"/>
          <w:szCs w:val="28"/>
        </w:rPr>
        <w:t>年決標，則自</w:t>
      </w:r>
      <w:r w:rsidR="00CB2EB0" w:rsidRPr="00CB2EB0">
        <w:rPr>
          <w:rFonts w:hint="eastAsia"/>
          <w:szCs w:val="28"/>
        </w:rPr>
        <w:t>109</w:t>
      </w:r>
      <w:r w:rsidR="00CB2EB0" w:rsidRPr="00CB2EB0">
        <w:rPr>
          <w:rFonts w:hint="eastAsia"/>
          <w:szCs w:val="28"/>
        </w:rPr>
        <w:t>年</w:t>
      </w:r>
      <w:r w:rsidR="00CB2EB0" w:rsidRPr="00CB2EB0">
        <w:rPr>
          <w:rFonts w:hint="eastAsia"/>
          <w:szCs w:val="28"/>
        </w:rPr>
        <w:t>1</w:t>
      </w:r>
      <w:r w:rsidR="00CB2EB0" w:rsidRPr="00CB2EB0">
        <w:rPr>
          <w:rFonts w:hint="eastAsia"/>
          <w:szCs w:val="28"/>
        </w:rPr>
        <w:t>月</w:t>
      </w:r>
      <w:r w:rsidR="00CB2EB0" w:rsidRPr="00CB2EB0">
        <w:rPr>
          <w:rFonts w:hint="eastAsia"/>
          <w:szCs w:val="28"/>
        </w:rPr>
        <w:t>1</w:t>
      </w:r>
      <w:r w:rsidR="00CB2EB0" w:rsidRPr="00CB2EB0">
        <w:rPr>
          <w:rFonts w:hint="eastAsia"/>
          <w:szCs w:val="28"/>
        </w:rPr>
        <w:t>日起）</w:t>
      </w:r>
      <w:r w:rsidRPr="00037B1B">
        <w:rPr>
          <w:color w:val="FF0000"/>
          <w:szCs w:val="28"/>
          <w:u w:val="single"/>
        </w:rPr>
        <w:t>20</w:t>
      </w:r>
      <w:r w:rsidRPr="00037B1B">
        <w:rPr>
          <w:rFonts w:hint="eastAsia"/>
          <w:szCs w:val="28"/>
        </w:rPr>
        <w:t>個日曆天內召開。</w:t>
      </w:r>
      <w:bookmarkEnd w:id="69"/>
    </w:p>
    <w:p w:rsidR="00677A77" w:rsidRPr="00037B1B" w:rsidRDefault="00677A77" w:rsidP="00161ED0">
      <w:pPr>
        <w:pStyle w:val="P3"/>
        <w:rPr>
          <w:szCs w:val="28"/>
        </w:rPr>
      </w:pPr>
      <w:bookmarkStart w:id="70" w:name="_Toc272841343"/>
      <w:bookmarkStart w:id="71" w:name="_Toc305661654"/>
      <w:r w:rsidRPr="00037B1B">
        <w:rPr>
          <w:rFonts w:hint="eastAsia"/>
          <w:szCs w:val="28"/>
        </w:rPr>
        <w:t>專案工作計畫書</w:t>
      </w:r>
      <w:bookmarkEnd w:id="70"/>
      <w:r w:rsidRPr="00037B1B">
        <w:rPr>
          <w:rFonts w:hint="eastAsia"/>
          <w:szCs w:val="28"/>
        </w:rPr>
        <w:t>：</w:t>
      </w:r>
      <w:r w:rsidRPr="00037B1B">
        <w:rPr>
          <w:rFonts w:hint="eastAsia"/>
          <w:b/>
          <w:szCs w:val="28"/>
        </w:rPr>
        <w:t>決標日次日</w:t>
      </w:r>
      <w:r w:rsidRPr="00037B1B">
        <w:rPr>
          <w:rFonts w:hint="eastAsia"/>
          <w:szCs w:val="28"/>
        </w:rPr>
        <w:t>起</w:t>
      </w:r>
      <w:r w:rsidR="00CB2EB0" w:rsidRPr="00CB2EB0">
        <w:rPr>
          <w:rFonts w:hint="eastAsia"/>
          <w:szCs w:val="28"/>
        </w:rPr>
        <w:t>（如於</w:t>
      </w:r>
      <w:r w:rsidR="00CB2EB0" w:rsidRPr="00CB2EB0">
        <w:rPr>
          <w:rFonts w:hint="eastAsia"/>
          <w:szCs w:val="28"/>
        </w:rPr>
        <w:t>108</w:t>
      </w:r>
      <w:r w:rsidR="00CB2EB0" w:rsidRPr="00CB2EB0">
        <w:rPr>
          <w:rFonts w:hint="eastAsia"/>
          <w:szCs w:val="28"/>
        </w:rPr>
        <w:t>年決標，則自</w:t>
      </w:r>
      <w:r w:rsidR="00CB2EB0" w:rsidRPr="00CB2EB0">
        <w:rPr>
          <w:rFonts w:hint="eastAsia"/>
          <w:szCs w:val="28"/>
        </w:rPr>
        <w:t>109</w:t>
      </w:r>
      <w:r w:rsidR="00CB2EB0" w:rsidRPr="00CB2EB0">
        <w:rPr>
          <w:rFonts w:hint="eastAsia"/>
          <w:szCs w:val="28"/>
        </w:rPr>
        <w:t>年</w:t>
      </w:r>
      <w:r w:rsidR="00CB2EB0" w:rsidRPr="00CB2EB0">
        <w:rPr>
          <w:rFonts w:hint="eastAsia"/>
          <w:szCs w:val="28"/>
        </w:rPr>
        <w:t>1</w:t>
      </w:r>
      <w:r w:rsidR="00CB2EB0" w:rsidRPr="00CB2EB0">
        <w:rPr>
          <w:rFonts w:hint="eastAsia"/>
          <w:szCs w:val="28"/>
        </w:rPr>
        <w:t>月</w:t>
      </w:r>
      <w:r w:rsidR="00CB2EB0" w:rsidRPr="00CB2EB0">
        <w:rPr>
          <w:rFonts w:hint="eastAsia"/>
          <w:szCs w:val="28"/>
        </w:rPr>
        <w:t>1</w:t>
      </w:r>
      <w:r w:rsidR="00CB2EB0" w:rsidRPr="00CB2EB0">
        <w:rPr>
          <w:rFonts w:hint="eastAsia"/>
          <w:szCs w:val="28"/>
        </w:rPr>
        <w:t>日起）</w:t>
      </w:r>
      <w:r w:rsidRPr="00037B1B">
        <w:rPr>
          <w:color w:val="FF0000"/>
          <w:szCs w:val="28"/>
          <w:u w:val="single"/>
        </w:rPr>
        <w:t>1</w:t>
      </w:r>
      <w:r w:rsidRPr="00037B1B">
        <w:rPr>
          <w:rFonts w:hint="eastAsia"/>
          <w:szCs w:val="28"/>
        </w:rPr>
        <w:t>個月內提交。</w:t>
      </w:r>
      <w:bookmarkEnd w:id="71"/>
    </w:p>
    <w:p w:rsidR="00677A77" w:rsidRPr="00037B1B" w:rsidRDefault="00677A77" w:rsidP="00161ED0">
      <w:pPr>
        <w:pStyle w:val="P3"/>
        <w:rPr>
          <w:szCs w:val="28"/>
        </w:rPr>
      </w:pPr>
      <w:bookmarkStart w:id="72" w:name="_Toc272841344"/>
      <w:bookmarkStart w:id="73" w:name="_Toc305661655"/>
      <w:r w:rsidRPr="00037B1B">
        <w:rPr>
          <w:rFonts w:hint="eastAsia"/>
          <w:color w:val="FF0000"/>
          <w:szCs w:val="28"/>
        </w:rPr>
        <w:t>□</w:t>
      </w:r>
      <w:r w:rsidRPr="00037B1B">
        <w:rPr>
          <w:rFonts w:hint="eastAsia"/>
          <w:szCs w:val="28"/>
        </w:rPr>
        <w:t>問題</w:t>
      </w:r>
      <w:r w:rsidR="00EA2086">
        <w:rPr>
          <w:rFonts w:hint="eastAsia"/>
          <w:szCs w:val="28"/>
        </w:rPr>
        <w:t>反映</w:t>
      </w:r>
      <w:r w:rsidRPr="00037B1B">
        <w:rPr>
          <w:rFonts w:hint="eastAsia"/>
          <w:szCs w:val="28"/>
        </w:rPr>
        <w:t>系統</w:t>
      </w:r>
      <w:bookmarkEnd w:id="72"/>
      <w:r w:rsidRPr="00037B1B">
        <w:rPr>
          <w:rFonts w:hint="eastAsia"/>
          <w:szCs w:val="28"/>
        </w:rPr>
        <w:t>：使用者於問題</w:t>
      </w:r>
      <w:r w:rsidR="00EA2086">
        <w:rPr>
          <w:rFonts w:hint="eastAsia"/>
          <w:szCs w:val="28"/>
        </w:rPr>
        <w:t>反映</w:t>
      </w:r>
      <w:r w:rsidRPr="00037B1B">
        <w:rPr>
          <w:rFonts w:hint="eastAsia"/>
          <w:szCs w:val="28"/>
        </w:rPr>
        <w:t>系統</w:t>
      </w:r>
      <w:r w:rsidR="00EA2086">
        <w:rPr>
          <w:rFonts w:hint="eastAsia"/>
          <w:szCs w:val="28"/>
        </w:rPr>
        <w:t>反映</w:t>
      </w:r>
      <w:r w:rsidRPr="00037B1B">
        <w:rPr>
          <w:rFonts w:hint="eastAsia"/>
          <w:szCs w:val="28"/>
        </w:rPr>
        <w:t>之問題，廠商應於</w:t>
      </w:r>
      <w:r w:rsidRPr="00037B1B">
        <w:rPr>
          <w:color w:val="FF0000"/>
          <w:szCs w:val="28"/>
          <w:u w:val="single"/>
        </w:rPr>
        <w:t>8</w:t>
      </w:r>
      <w:r w:rsidRPr="00037B1B">
        <w:rPr>
          <w:rFonts w:hint="eastAsia"/>
          <w:color w:val="FF0000"/>
          <w:szCs w:val="28"/>
        </w:rPr>
        <w:t>工作小時</w:t>
      </w:r>
      <w:r w:rsidRPr="00037B1B">
        <w:rPr>
          <w:rFonts w:hint="eastAsia"/>
          <w:szCs w:val="28"/>
        </w:rPr>
        <w:t>內回應。</w:t>
      </w:r>
      <w:bookmarkEnd w:id="73"/>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C462FB">
      <w:pPr>
        <w:pStyle w:val="P5"/>
        <w:numPr>
          <w:ilvl w:val="4"/>
          <w:numId w:val="4"/>
        </w:numPr>
        <w:spacing w:line="400" w:lineRule="exact"/>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C462FB">
      <w:pPr>
        <w:pStyle w:val="P5"/>
        <w:numPr>
          <w:ilvl w:val="4"/>
          <w:numId w:val="4"/>
        </w:numPr>
        <w:spacing w:line="400" w:lineRule="exact"/>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C462FB">
      <w:pPr>
        <w:pStyle w:val="P5"/>
        <w:numPr>
          <w:ilvl w:val="4"/>
          <w:numId w:val="4"/>
        </w:numPr>
        <w:spacing w:line="400" w:lineRule="exact"/>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C462FB">
      <w:pPr>
        <w:pStyle w:val="P5"/>
        <w:numPr>
          <w:ilvl w:val="4"/>
          <w:numId w:val="4"/>
        </w:numPr>
        <w:spacing w:line="400" w:lineRule="exact"/>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C462FB">
      <w:pPr>
        <w:pStyle w:val="P5"/>
        <w:numPr>
          <w:ilvl w:val="4"/>
          <w:numId w:val="4"/>
        </w:numPr>
        <w:spacing w:line="400" w:lineRule="exact"/>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rFonts w:hint="eastAsia"/>
          <w:color w:val="000000"/>
          <w:szCs w:val="28"/>
        </w:rPr>
        <w:lastRenderedPageBreak/>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677A77" w:rsidRPr="00037B1B" w:rsidRDefault="00677A77" w:rsidP="00161ED0">
      <w:pPr>
        <w:pStyle w:val="P3"/>
        <w:rPr>
          <w:szCs w:val="28"/>
        </w:rPr>
      </w:pPr>
      <w:bookmarkStart w:id="74" w:name="_Toc272841346"/>
      <w:bookmarkStart w:id="75" w:name="_Toc305661657"/>
      <w:r w:rsidRPr="00037B1B">
        <w:rPr>
          <w:color w:val="FF0000"/>
          <w:szCs w:val="28"/>
        </w:rPr>
        <w:sym w:font="Wingdings 2" w:char="F052"/>
      </w:r>
      <w:r w:rsidRPr="00037B1B">
        <w:rPr>
          <w:rFonts w:hint="eastAsia"/>
          <w:szCs w:val="28"/>
        </w:rPr>
        <w:t>系統變更及新增管理</w:t>
      </w:r>
      <w:bookmarkEnd w:id="74"/>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5"/>
    </w:p>
    <w:p w:rsidR="00677A77" w:rsidRPr="00037B1B" w:rsidRDefault="00677A77" w:rsidP="00161ED0">
      <w:pPr>
        <w:pStyle w:val="P3"/>
        <w:rPr>
          <w:szCs w:val="28"/>
        </w:rPr>
      </w:pPr>
      <w:bookmarkStart w:id="76" w:name="_Toc272841348"/>
      <w:bookmarkStart w:id="77" w:name="_Toc305661658"/>
      <w:bookmarkStart w:id="78" w:name="_Toc272841347"/>
      <w:r w:rsidRPr="00037B1B">
        <w:rPr>
          <w:rFonts w:hint="eastAsia"/>
          <w:color w:val="000000"/>
          <w:szCs w:val="28"/>
        </w:rPr>
        <w:t>契約中規範之事項，</w:t>
      </w:r>
      <w:bookmarkEnd w:id="76"/>
      <w:bookmarkEnd w:id="77"/>
      <w:r w:rsidRPr="00037B1B">
        <w:rPr>
          <w:rFonts w:hint="eastAsia"/>
          <w:szCs w:val="28"/>
        </w:rPr>
        <w:t>如未敘明完成時限，廠商以『資訊系統維護服務單』配合辦理。</w:t>
      </w:r>
    </w:p>
    <w:bookmarkEnd w:id="78"/>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9" w:name="_Toc305661660"/>
      <w:bookmarkStart w:id="80" w:name="_Toc329173539"/>
      <w:bookmarkStart w:id="81" w:name="_Toc413354749"/>
      <w:bookmarkStart w:id="82" w:name="_Toc413359930"/>
      <w:r w:rsidRPr="00037B1B">
        <w:rPr>
          <w:rFonts w:hint="eastAsia"/>
          <w:color w:val="000000"/>
          <w:szCs w:val="28"/>
        </w:rPr>
        <w:t>專案管理</w:t>
      </w:r>
      <w:bookmarkEnd w:id="57"/>
      <w:bookmarkEnd w:id="79"/>
      <w:bookmarkEnd w:id="80"/>
      <w:bookmarkEnd w:id="81"/>
      <w:bookmarkEnd w:id="82"/>
    </w:p>
    <w:p w:rsidR="00677A77" w:rsidRPr="00037B1B" w:rsidRDefault="00677A77" w:rsidP="003B25A2">
      <w:pPr>
        <w:pStyle w:val="P1"/>
        <w:numPr>
          <w:ilvl w:val="1"/>
          <w:numId w:val="5"/>
        </w:numPr>
        <w:snapToGrid w:val="0"/>
        <w:spacing w:line="420" w:lineRule="exact"/>
        <w:rPr>
          <w:color w:val="000000"/>
          <w:szCs w:val="28"/>
        </w:rPr>
      </w:pPr>
      <w:bookmarkStart w:id="83" w:name="_Toc272841325"/>
      <w:bookmarkStart w:id="84" w:name="_Toc305661661"/>
      <w:bookmarkStart w:id="85" w:name="_Toc329173540"/>
      <w:bookmarkStart w:id="86" w:name="_Toc413354750"/>
      <w:bookmarkStart w:id="87" w:name="_Toc413355601"/>
      <w:bookmarkStart w:id="88" w:name="_Toc413358094"/>
      <w:bookmarkStart w:id="89" w:name="_Toc413359931"/>
      <w:r w:rsidRPr="00037B1B">
        <w:rPr>
          <w:rFonts w:hint="eastAsia"/>
          <w:color w:val="000000"/>
          <w:szCs w:val="28"/>
        </w:rPr>
        <w:t>專案執行計畫</w:t>
      </w:r>
      <w:bookmarkEnd w:id="83"/>
      <w:bookmarkEnd w:id="84"/>
      <w:bookmarkEnd w:id="85"/>
      <w:bookmarkEnd w:id="86"/>
      <w:bookmarkEnd w:id="87"/>
      <w:bookmarkEnd w:id="88"/>
      <w:bookmarkEnd w:id="89"/>
    </w:p>
    <w:p w:rsidR="00677A77" w:rsidRPr="00037B1B" w:rsidRDefault="00677A77" w:rsidP="003B25A2">
      <w:pPr>
        <w:pStyle w:val="P3"/>
        <w:numPr>
          <w:ilvl w:val="2"/>
          <w:numId w:val="7"/>
        </w:numPr>
        <w:rPr>
          <w:szCs w:val="28"/>
        </w:rPr>
      </w:pPr>
      <w:bookmarkStart w:id="90" w:name="_Toc305661662"/>
      <w:r w:rsidRPr="00037B1B">
        <w:rPr>
          <w:rFonts w:hint="eastAsia"/>
          <w:szCs w:val="28"/>
        </w:rPr>
        <w:t>工作計畫管理</w:t>
      </w:r>
      <w:bookmarkEnd w:id="90"/>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91" w:name="_Toc272841326"/>
      <w:bookmarkStart w:id="92" w:name="_Toc305661663"/>
      <w:bookmarkStart w:id="93" w:name="_Toc329173541"/>
      <w:bookmarkStart w:id="94" w:name="_Toc413354751"/>
      <w:bookmarkStart w:id="95" w:name="_Toc413355602"/>
      <w:bookmarkStart w:id="96" w:name="_Toc413358095"/>
      <w:bookmarkStart w:id="97" w:name="_Toc413359932"/>
      <w:r w:rsidRPr="00037B1B">
        <w:rPr>
          <w:rFonts w:hint="eastAsia"/>
          <w:color w:val="000000"/>
          <w:szCs w:val="28"/>
        </w:rPr>
        <w:t>廠商專案小組成員資格及工作內容</w:t>
      </w:r>
      <w:bookmarkEnd w:id="91"/>
      <w:bookmarkEnd w:id="92"/>
      <w:bookmarkEnd w:id="93"/>
      <w:bookmarkEnd w:id="94"/>
      <w:bookmarkEnd w:id="95"/>
      <w:bookmarkEnd w:id="96"/>
      <w:bookmarkEnd w:id="97"/>
    </w:p>
    <w:p w:rsidR="00677A77" w:rsidRPr="00037B1B" w:rsidRDefault="00677A77" w:rsidP="00D41C1C">
      <w:pPr>
        <w:pStyle w:val="P3"/>
        <w:numPr>
          <w:ilvl w:val="2"/>
          <w:numId w:val="37"/>
        </w:numPr>
        <w:rPr>
          <w:szCs w:val="28"/>
        </w:rPr>
      </w:pPr>
      <w:bookmarkStart w:id="98"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8"/>
    </w:p>
    <w:p w:rsidR="00677A77" w:rsidRPr="00037B1B" w:rsidRDefault="00677A77" w:rsidP="00C462FB">
      <w:pPr>
        <w:pStyle w:val="P4"/>
        <w:numPr>
          <w:ilvl w:val="3"/>
          <w:numId w:val="4"/>
        </w:numPr>
        <w:spacing w:line="380" w:lineRule="exact"/>
        <w:ind w:left="1587" w:hanging="340"/>
        <w:outlineLvl w:val="9"/>
        <w:rPr>
          <w:szCs w:val="28"/>
        </w:rPr>
      </w:pPr>
      <w:r w:rsidRPr="00037B1B">
        <w:rPr>
          <w:rFonts w:hint="eastAsia"/>
          <w:szCs w:val="28"/>
        </w:rPr>
        <w:t>須具有管理系統、協調整合專案實績經驗。</w:t>
      </w:r>
    </w:p>
    <w:p w:rsidR="00677A77" w:rsidRPr="00037B1B" w:rsidRDefault="00677A77" w:rsidP="00C462FB">
      <w:pPr>
        <w:pStyle w:val="P4"/>
        <w:numPr>
          <w:ilvl w:val="3"/>
          <w:numId w:val="4"/>
        </w:numPr>
        <w:spacing w:line="380" w:lineRule="exact"/>
        <w:ind w:left="1587" w:hanging="340"/>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C462FB">
      <w:pPr>
        <w:pStyle w:val="P4"/>
        <w:numPr>
          <w:ilvl w:val="3"/>
          <w:numId w:val="4"/>
        </w:numPr>
        <w:spacing w:line="380" w:lineRule="exact"/>
        <w:ind w:left="1587" w:hanging="340"/>
        <w:outlineLvl w:val="9"/>
        <w:rPr>
          <w:szCs w:val="28"/>
        </w:rPr>
      </w:pPr>
      <w:r w:rsidRPr="00037B1B">
        <w:rPr>
          <w:rFonts w:hint="eastAsia"/>
          <w:szCs w:val="28"/>
        </w:rPr>
        <w:t>掌握專案進行情形。</w:t>
      </w:r>
    </w:p>
    <w:p w:rsidR="00677A77" w:rsidRPr="00037B1B" w:rsidRDefault="00677A77" w:rsidP="00C462FB">
      <w:pPr>
        <w:pStyle w:val="P4"/>
        <w:numPr>
          <w:ilvl w:val="3"/>
          <w:numId w:val="4"/>
        </w:numPr>
        <w:spacing w:line="380" w:lineRule="exact"/>
        <w:ind w:left="1587" w:hanging="340"/>
        <w:outlineLvl w:val="9"/>
        <w:rPr>
          <w:szCs w:val="28"/>
        </w:rPr>
      </w:pPr>
      <w:r w:rsidRPr="00037B1B">
        <w:rPr>
          <w:rFonts w:hint="eastAsia"/>
          <w:szCs w:val="28"/>
        </w:rPr>
        <w:t>負責管理駐點人員相關事宜。</w:t>
      </w:r>
    </w:p>
    <w:p w:rsidR="00677A77" w:rsidRPr="00037B1B" w:rsidRDefault="00677A77" w:rsidP="00C462FB">
      <w:pPr>
        <w:pStyle w:val="P4"/>
        <w:numPr>
          <w:ilvl w:val="3"/>
          <w:numId w:val="4"/>
        </w:numPr>
        <w:spacing w:line="380" w:lineRule="exact"/>
        <w:ind w:left="1587" w:hanging="340"/>
        <w:outlineLvl w:val="9"/>
        <w:rPr>
          <w:szCs w:val="28"/>
        </w:rPr>
      </w:pPr>
      <w:r w:rsidRPr="00037B1B">
        <w:rPr>
          <w:rFonts w:hint="eastAsia"/>
          <w:szCs w:val="28"/>
        </w:rPr>
        <w:t>出席專案會議。</w:t>
      </w:r>
    </w:p>
    <w:p w:rsidR="00677A77" w:rsidRPr="00037B1B" w:rsidRDefault="00677A77" w:rsidP="00C462FB">
      <w:pPr>
        <w:pStyle w:val="P4"/>
        <w:numPr>
          <w:ilvl w:val="3"/>
          <w:numId w:val="4"/>
        </w:numPr>
        <w:spacing w:line="380" w:lineRule="exact"/>
        <w:ind w:left="1587" w:hanging="340"/>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C462FB">
      <w:pPr>
        <w:pStyle w:val="P4"/>
        <w:numPr>
          <w:ilvl w:val="3"/>
          <w:numId w:val="4"/>
        </w:numPr>
        <w:spacing w:line="380" w:lineRule="exact"/>
        <w:ind w:left="1587" w:hanging="340"/>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9" w:name="_Toc305661665"/>
      <w:r w:rsidRPr="00037B1B">
        <w:rPr>
          <w:rFonts w:hint="eastAsia"/>
          <w:szCs w:val="28"/>
        </w:rPr>
        <w:t>專案監控人員</w:t>
      </w:r>
      <w:bookmarkEnd w:id="99"/>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lastRenderedPageBreak/>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100" w:name="_Toc305661666"/>
      <w:r w:rsidRPr="00037B1B">
        <w:rPr>
          <w:color w:val="FF0000"/>
          <w:szCs w:val="28"/>
        </w:rPr>
        <w:sym w:font="Wingdings 2" w:char="F052"/>
      </w:r>
      <w:r w:rsidR="00677A77" w:rsidRPr="00037B1B">
        <w:rPr>
          <w:rFonts w:hint="eastAsia"/>
          <w:szCs w:val="28"/>
        </w:rPr>
        <w:t>系統分析師</w:t>
      </w:r>
      <w:bookmarkEnd w:id="100"/>
    </w:p>
    <w:p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101" w:name="_Toc305661667"/>
      <w:r w:rsidRPr="00037B1B">
        <w:rPr>
          <w:color w:val="FF0000"/>
          <w:szCs w:val="28"/>
        </w:rPr>
        <w:sym w:font="Wingdings 2" w:char="F052"/>
      </w:r>
      <w:r w:rsidR="00677A77" w:rsidRPr="00037B1B">
        <w:rPr>
          <w:rFonts w:hint="eastAsia"/>
          <w:szCs w:val="28"/>
        </w:rPr>
        <w:t>程式設計師暨資料庫管理師</w:t>
      </w:r>
      <w:bookmarkEnd w:id="101"/>
    </w:p>
    <w:p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稽核輔導實稽經驗</w:t>
      </w:r>
      <w:r w:rsidRPr="00037B1B">
        <w:rPr>
          <w:rFonts w:hint="eastAsia"/>
          <w:szCs w:val="28"/>
        </w:rPr>
        <w:t>5</w:t>
      </w:r>
      <w:r w:rsidRPr="00037B1B">
        <w:rPr>
          <w:rFonts w:hint="eastAsia"/>
          <w:szCs w:val="28"/>
        </w:rPr>
        <w:t>年以上擔任主管理顧問師。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rsidR="00677A77" w:rsidRPr="00037B1B" w:rsidRDefault="00677A77" w:rsidP="00161ED0">
      <w:pPr>
        <w:pStyle w:val="P3"/>
        <w:rPr>
          <w:szCs w:val="28"/>
        </w:rPr>
      </w:pPr>
      <w:bookmarkStart w:id="102" w:name="_Toc305661668"/>
      <w:r w:rsidRPr="00037B1B">
        <w:rPr>
          <w:rFonts w:hint="eastAsia"/>
          <w:szCs w:val="28"/>
        </w:rPr>
        <w:t>文件及品質管理師</w:t>
      </w:r>
      <w:bookmarkEnd w:id="102"/>
    </w:p>
    <w:p w:rsidR="00E071E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開會及測試會議須到場。</w:t>
      </w:r>
    </w:p>
    <w:p w:rsidR="00677A7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rsidR="00677A77" w:rsidRPr="00037B1B" w:rsidRDefault="00677A77" w:rsidP="00161ED0">
      <w:pPr>
        <w:pStyle w:val="P3"/>
        <w:rPr>
          <w:szCs w:val="28"/>
        </w:rPr>
      </w:pPr>
      <w:bookmarkStart w:id="103" w:name="_Toc305661669"/>
      <w:r w:rsidRPr="00037B1B">
        <w:rPr>
          <w:rFonts w:hint="eastAsia"/>
          <w:szCs w:val="28"/>
        </w:rPr>
        <w:t>駐點人員</w:t>
      </w:r>
      <w:bookmarkEnd w:id="103"/>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rsidR="00677A77" w:rsidRPr="00037B1B" w:rsidRDefault="00677A77" w:rsidP="00D41C1C">
      <w:pPr>
        <w:pStyle w:val="P5"/>
        <w:numPr>
          <w:ilvl w:val="4"/>
          <w:numId w:val="51"/>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rsidR="00677A77" w:rsidRPr="00037B1B" w:rsidRDefault="00677A77" w:rsidP="00D41C1C">
      <w:pPr>
        <w:pStyle w:val="P5"/>
        <w:numPr>
          <w:ilvl w:val="4"/>
          <w:numId w:val="51"/>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w:t>
      </w:r>
      <w:r w:rsidRPr="00037B1B">
        <w:rPr>
          <w:rFonts w:hint="eastAsia"/>
          <w:color w:val="000000"/>
          <w:szCs w:val="28"/>
          <w:u w:val="single"/>
        </w:rPr>
        <w:lastRenderedPageBreak/>
        <w:t>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5"/>
        <w:numPr>
          <w:ilvl w:val="4"/>
          <w:numId w:val="51"/>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或曾於本機關服務表現良好者，薪資不可低於國科會專任助理薪資標準，機關得要求廠商於每季報驗資料中提供相關證明。</w:t>
      </w:r>
    </w:p>
    <w:p w:rsidR="00677A77" w:rsidRPr="00037B1B" w:rsidRDefault="00677A77" w:rsidP="00D41C1C">
      <w:pPr>
        <w:pStyle w:val="P5"/>
        <w:numPr>
          <w:ilvl w:val="4"/>
          <w:numId w:val="51"/>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D41C1C">
      <w:pPr>
        <w:pStyle w:val="P5"/>
        <w:numPr>
          <w:ilvl w:val="4"/>
          <w:numId w:val="51"/>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駐點期間為全天之工作時間，上班日依行政院人事行政總處公告為準；每日上班為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F161C0" w:rsidRPr="00037B1B">
        <w:rPr>
          <w:color w:val="FF0000"/>
          <w:szCs w:val="28"/>
        </w:rPr>
        <w:sym w:font="Wingdings 2" w:char="F052"/>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F161C0" w:rsidRPr="00037B1B">
        <w:rPr>
          <w:rFonts w:hint="eastAsia"/>
          <w:color w:val="FF0000"/>
          <w:szCs w:val="28"/>
        </w:rPr>
        <w:t>□</w:t>
      </w:r>
      <w:r w:rsidR="00E126DD" w:rsidRPr="00037B1B">
        <w:rPr>
          <w:rFonts w:hint="eastAsia"/>
          <w:color w:val="FF0000"/>
          <w:szCs w:val="28"/>
        </w:rPr>
        <w:t>依本署彈性上下班規範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之狀況，如可歸咎於廠商，須配合機關員工延長工時，機關不另計加班費用；如不可歸咎於廠商，機關得予加班補休，機關不另計加班費用。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lastRenderedPageBreak/>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037B1B">
        <w:rPr>
          <w:rFonts w:hint="eastAsia"/>
          <w:color w:val="000000"/>
          <w:szCs w:val="28"/>
        </w:rPr>
        <w:t>專案小組成員審核及更換</w:t>
      </w:r>
      <w:bookmarkEnd w:id="104"/>
      <w:bookmarkEnd w:id="105"/>
      <w:bookmarkEnd w:id="106"/>
      <w:bookmarkEnd w:id="107"/>
      <w:bookmarkEnd w:id="108"/>
      <w:bookmarkEnd w:id="109"/>
      <w:bookmarkEnd w:id="110"/>
    </w:p>
    <w:p w:rsidR="00677A77" w:rsidRPr="00037B1B" w:rsidRDefault="00677A77" w:rsidP="00D41C1C">
      <w:pPr>
        <w:pStyle w:val="P3"/>
        <w:numPr>
          <w:ilvl w:val="2"/>
          <w:numId w:val="10"/>
        </w:numPr>
        <w:rPr>
          <w:szCs w:val="28"/>
        </w:rPr>
      </w:pPr>
      <w:bookmarkStart w:id="111"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rsidR="00677A77" w:rsidRPr="00037B1B" w:rsidRDefault="00677A77" w:rsidP="00161ED0">
      <w:pPr>
        <w:pStyle w:val="P3"/>
        <w:rPr>
          <w:szCs w:val="28"/>
        </w:rPr>
      </w:pPr>
      <w:bookmarkStart w:id="112"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2"/>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3"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3"/>
    </w:p>
    <w:p w:rsidR="00677A77" w:rsidRPr="00037B1B"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037B1B">
        <w:rPr>
          <w:rFonts w:hint="eastAsia"/>
          <w:color w:val="000000"/>
          <w:szCs w:val="28"/>
        </w:rPr>
        <w:t>專案監控</w:t>
      </w:r>
      <w:bookmarkEnd w:id="114"/>
      <w:bookmarkEnd w:id="115"/>
      <w:bookmarkEnd w:id="116"/>
      <w:bookmarkEnd w:id="117"/>
      <w:bookmarkEnd w:id="118"/>
      <w:bookmarkEnd w:id="119"/>
      <w:bookmarkEnd w:id="120"/>
    </w:p>
    <w:p w:rsidR="00677A77" w:rsidRPr="00037B1B" w:rsidRDefault="00677A77" w:rsidP="00D41C1C">
      <w:pPr>
        <w:pStyle w:val="P3"/>
        <w:numPr>
          <w:ilvl w:val="2"/>
          <w:numId w:val="11"/>
        </w:numPr>
        <w:rPr>
          <w:color w:val="000000"/>
          <w:szCs w:val="28"/>
        </w:rPr>
      </w:pPr>
      <w:bookmarkStart w:id="121"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21"/>
      <w:r w:rsidRPr="00037B1B">
        <w:rPr>
          <w:rFonts w:hint="eastAsia"/>
          <w:szCs w:val="28"/>
        </w:rPr>
        <w:t>；工作小組之組成，由機關主導。</w:t>
      </w:r>
    </w:p>
    <w:p w:rsidR="00677A77" w:rsidRPr="00037B1B" w:rsidRDefault="00677A77" w:rsidP="00161ED0">
      <w:pPr>
        <w:pStyle w:val="P3"/>
        <w:rPr>
          <w:color w:val="000000"/>
          <w:szCs w:val="28"/>
        </w:rPr>
      </w:pPr>
      <w:bookmarkStart w:id="122" w:name="_Toc305661676"/>
      <w:r w:rsidRPr="00037B1B">
        <w:rPr>
          <w:rFonts w:hint="eastAsia"/>
          <w:color w:val="000000"/>
          <w:szCs w:val="28"/>
        </w:rPr>
        <w:lastRenderedPageBreak/>
        <w:t>會議</w:t>
      </w:r>
      <w:r w:rsidRPr="00037B1B">
        <w:rPr>
          <w:rFonts w:hint="eastAsia"/>
          <w:szCs w:val="28"/>
        </w:rPr>
        <w:t>種類</w:t>
      </w:r>
      <w:bookmarkEnd w:id="122"/>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rsidR="00677A77" w:rsidRPr="00037B1B" w:rsidRDefault="00677A77" w:rsidP="00161ED0">
      <w:pPr>
        <w:pStyle w:val="P3"/>
        <w:rPr>
          <w:color w:val="000000"/>
          <w:szCs w:val="28"/>
        </w:rPr>
      </w:pPr>
      <w:bookmarkStart w:id="123" w:name="_Toc305661677"/>
      <w:r w:rsidRPr="00037B1B">
        <w:rPr>
          <w:rFonts w:hint="eastAsia"/>
          <w:color w:val="000000"/>
          <w:szCs w:val="28"/>
        </w:rPr>
        <w:t>會議規範</w:t>
      </w:r>
      <w:bookmarkEnd w:id="123"/>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6667E0">
      <w:pPr>
        <w:pStyle w:val="P5"/>
        <w:tabs>
          <w:tab w:val="num" w:pos="1843"/>
        </w:tabs>
        <w:ind w:left="1650" w:hanging="397"/>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rPr>
        <w:t>會議前應將報告事項及文件經機關相關承辦人員或負責人完成確認，並更新至機關之版本管制平台。</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w:t>
      </w:r>
      <w:r w:rsidRPr="00037B1B">
        <w:rPr>
          <w:rFonts w:hint="eastAsia"/>
          <w:color w:val="000000"/>
          <w:szCs w:val="28"/>
          <w:u w:val="single"/>
        </w:rPr>
        <w:lastRenderedPageBreak/>
        <w:t>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4" w:name="_Toc305661678"/>
      <w:r w:rsidRPr="00037B1B">
        <w:rPr>
          <w:rFonts w:hint="eastAsia"/>
          <w:color w:val="000000"/>
          <w:szCs w:val="28"/>
        </w:rPr>
        <w:t>會議進行規範</w:t>
      </w:r>
      <w:bookmarkEnd w:id="124"/>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5" w:name="_Toc305661679"/>
      <w:r w:rsidRPr="00037B1B">
        <w:rPr>
          <w:rFonts w:hint="eastAsia"/>
          <w:color w:val="000000"/>
          <w:szCs w:val="28"/>
        </w:rPr>
        <w:t>其他</w:t>
      </w:r>
      <w:bookmarkEnd w:id="125"/>
    </w:p>
    <w:p w:rsidR="00C9732D"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rsidR="00677A77"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廠商須於每次會議準備</w:t>
      </w:r>
      <w:r w:rsidRPr="00037B1B">
        <w:rPr>
          <w:color w:val="FF0000"/>
          <w:szCs w:val="28"/>
        </w:rPr>
        <w:t>1</w:t>
      </w:r>
      <w:r w:rsidRPr="00037B1B">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廠商專案經理及駐點人員，應參加本署不定期舉辦之有關「契約」及「資訊委外共同說明書」之測驗，以驗證對相關內容有足夠之認識。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廠商專案人員，應參加本署不定期舉辦之有關本署網路及資料庫等基礎架構之測驗，以驗證對相關內容有足夠之認識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w:t>
      </w:r>
      <w:r w:rsidRPr="00037B1B">
        <w:rPr>
          <w:rFonts w:hint="eastAsia"/>
          <w:color w:val="000000"/>
          <w:szCs w:val="28"/>
          <w:u w:val="single"/>
        </w:rPr>
        <w:lastRenderedPageBreak/>
        <w:t>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037B1B">
        <w:rPr>
          <w:rFonts w:hint="eastAsia"/>
          <w:color w:val="000000"/>
          <w:szCs w:val="28"/>
        </w:rPr>
        <w:t>建構管理</w:t>
      </w:r>
      <w:bookmarkEnd w:id="126"/>
      <w:bookmarkEnd w:id="127"/>
      <w:bookmarkEnd w:id="128"/>
      <w:bookmarkEnd w:id="129"/>
      <w:bookmarkEnd w:id="130"/>
    </w:p>
    <w:p w:rsidR="00677A77" w:rsidRPr="00037B1B"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037B1B">
        <w:rPr>
          <w:rFonts w:hint="eastAsia"/>
          <w:color w:val="000000"/>
          <w:szCs w:val="28"/>
        </w:rPr>
        <w:t>系統維護管理</w:t>
      </w:r>
      <w:bookmarkEnd w:id="131"/>
      <w:bookmarkEnd w:id="132"/>
      <w:bookmarkEnd w:id="133"/>
      <w:bookmarkEnd w:id="134"/>
      <w:bookmarkEnd w:id="135"/>
      <w:bookmarkEnd w:id="136"/>
      <w:bookmarkEnd w:id="137"/>
    </w:p>
    <w:p w:rsidR="00677A77" w:rsidRPr="00037B1B" w:rsidRDefault="00677A77" w:rsidP="00D41C1C">
      <w:pPr>
        <w:pStyle w:val="P3"/>
        <w:numPr>
          <w:ilvl w:val="2"/>
          <w:numId w:val="13"/>
        </w:numPr>
        <w:rPr>
          <w:szCs w:val="28"/>
        </w:rPr>
      </w:pPr>
      <w:bookmarkStart w:id="138" w:name="_Toc305661682"/>
      <w:r w:rsidRPr="00037B1B">
        <w:rPr>
          <w:rFonts w:hint="eastAsia"/>
          <w:color w:val="FF0000"/>
          <w:szCs w:val="28"/>
        </w:rPr>
        <w:t>□</w:t>
      </w:r>
      <w:r w:rsidRPr="00037B1B">
        <w:rPr>
          <w:rFonts w:hint="eastAsia"/>
          <w:szCs w:val="28"/>
        </w:rPr>
        <w:t>問題</w:t>
      </w:r>
      <w:r w:rsidR="00EA2086">
        <w:rPr>
          <w:rFonts w:hint="eastAsia"/>
          <w:szCs w:val="28"/>
        </w:rPr>
        <w:t>反映</w:t>
      </w:r>
      <w:r w:rsidRPr="00037B1B">
        <w:rPr>
          <w:rFonts w:hint="eastAsia"/>
          <w:szCs w:val="28"/>
        </w:rPr>
        <w:t>系統管理</w:t>
      </w:r>
      <w:bookmarkEnd w:id="138"/>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使用者使用系統遭遇問題時，可透過使用者問題</w:t>
      </w:r>
      <w:r w:rsidR="00EA2086">
        <w:rPr>
          <w:rFonts w:hint="eastAsia"/>
          <w:color w:val="000000"/>
          <w:szCs w:val="28"/>
        </w:rPr>
        <w:t>反映</w:t>
      </w:r>
      <w:r w:rsidRPr="00037B1B">
        <w:rPr>
          <w:rFonts w:hint="eastAsia"/>
          <w:color w:val="000000"/>
          <w:szCs w:val="28"/>
        </w:rPr>
        <w:t>系統</w:t>
      </w:r>
      <w:r w:rsidR="00EA2086">
        <w:rPr>
          <w:rFonts w:hint="eastAsia"/>
          <w:color w:val="000000"/>
          <w:szCs w:val="28"/>
        </w:rPr>
        <w:t>反映</w:t>
      </w:r>
      <w:r w:rsidRPr="00037B1B">
        <w:rPr>
          <w:rFonts w:hint="eastAsia"/>
          <w:color w:val="000000"/>
          <w:szCs w:val="28"/>
        </w:rPr>
        <w:t>，廠商接獲系統通知後，應於時限內回應。</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回應內容應包括下列項目：</w:t>
      </w:r>
    </w:p>
    <w:p w:rsidR="00677A77" w:rsidRPr="00037B1B" w:rsidRDefault="00677A77" w:rsidP="00161ED0">
      <w:pPr>
        <w:pStyle w:val="P5"/>
        <w:rPr>
          <w:szCs w:val="28"/>
        </w:rPr>
      </w:pPr>
      <w:r w:rsidRPr="00037B1B">
        <w:rPr>
          <w:rFonts w:hint="eastAsia"/>
          <w:szCs w:val="28"/>
        </w:rPr>
        <w:t>說明問題可能發生原因及種類。</w:t>
      </w:r>
    </w:p>
    <w:p w:rsidR="00677A77" w:rsidRPr="00037B1B" w:rsidRDefault="00677A77" w:rsidP="00161ED0">
      <w:pPr>
        <w:pStyle w:val="P5"/>
        <w:ind w:hanging="611"/>
        <w:rPr>
          <w:color w:val="000000"/>
          <w:szCs w:val="28"/>
        </w:rPr>
      </w:pPr>
      <w:r w:rsidRPr="00037B1B">
        <w:rPr>
          <w:rFonts w:hint="eastAsia"/>
          <w:color w:val="000000"/>
          <w:szCs w:val="28"/>
        </w:rPr>
        <w:t>提出問題解決方式或替代方案；替代方案不得增加機關額外人力或資源。</w:t>
      </w:r>
    </w:p>
    <w:p w:rsidR="00677A77" w:rsidRPr="00037B1B" w:rsidRDefault="00677A77" w:rsidP="00161ED0">
      <w:pPr>
        <w:pStyle w:val="P5"/>
        <w:rPr>
          <w:color w:val="000000"/>
          <w:szCs w:val="28"/>
        </w:rPr>
      </w:pPr>
      <w:r w:rsidRPr="00037B1B">
        <w:rPr>
          <w:rFonts w:hint="eastAsia"/>
          <w:color w:val="000000"/>
          <w:szCs w:val="28"/>
        </w:rPr>
        <w:t>評估處理問題所需時間或完成期限。</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若使用者</w:t>
      </w:r>
      <w:r w:rsidR="00EA2086">
        <w:rPr>
          <w:rFonts w:hint="eastAsia"/>
          <w:color w:val="000000"/>
          <w:szCs w:val="28"/>
        </w:rPr>
        <w:t>反映</w:t>
      </w:r>
      <w:r w:rsidRPr="00037B1B">
        <w:rPr>
          <w:rFonts w:hint="eastAsia"/>
          <w:color w:val="000000"/>
          <w:szCs w:val="28"/>
        </w:rPr>
        <w:t>之問題涉及資料或程式異動時，廠商應填寫『資訊系統維護服務單』後，經機關系統管理人員確認後辦理。</w:t>
      </w:r>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9" w:name="_Toc305661684"/>
      <w:r w:rsidRPr="00037B1B">
        <w:rPr>
          <w:rFonts w:hint="eastAsia"/>
          <w:szCs w:val="28"/>
        </w:rPr>
        <w:t>技術諮詢及服務工作</w:t>
      </w:r>
      <w:bookmarkEnd w:id="139"/>
    </w:p>
    <w:p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系統更新或擴充之技術支援。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lastRenderedPageBreak/>
        <w:t>系統問題排除。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利用本機關提供之資安原始碼掃描工具進行系統原始碼弱點掃描並修補發現之弱點。</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配合出席機關召開之系統介接或技術討論會議。</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40" w:name="_Toc305661685"/>
      <w:r w:rsidRPr="00037B1B">
        <w:rPr>
          <w:rFonts w:hint="eastAsia"/>
          <w:szCs w:val="28"/>
        </w:rPr>
        <w:t>系統監控</w:t>
      </w:r>
      <w:bookmarkEnd w:id="140"/>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rsidR="00677A77" w:rsidRPr="00037B1B" w:rsidRDefault="00677A77" w:rsidP="00906655">
      <w:pPr>
        <w:pStyle w:val="P4"/>
        <w:numPr>
          <w:ilvl w:val="3"/>
          <w:numId w:val="35"/>
        </w:numPr>
        <w:spacing w:line="420" w:lineRule="exact"/>
        <w:ind w:left="1701" w:hanging="481"/>
        <w:outlineLvl w:val="9"/>
        <w:rPr>
          <w:szCs w:val="28"/>
        </w:rPr>
      </w:pPr>
      <w:r w:rsidRPr="00037B1B">
        <w:rPr>
          <w:rFonts w:hint="eastAsia"/>
          <w:szCs w:val="28"/>
        </w:rPr>
        <w:t>資安監控</w:t>
      </w:r>
      <w:r w:rsidRPr="00037B1B">
        <w:rPr>
          <w:szCs w:val="28"/>
        </w:rPr>
        <w:t>(Security Operation Center, SOC)</w:t>
      </w:r>
      <w:r w:rsidRPr="00037B1B">
        <w:rPr>
          <w:rFonts w:hint="eastAsia"/>
          <w:szCs w:val="28"/>
        </w:rPr>
        <w:t>服務，應配合監控情蒐回傳機制，定期提供予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Pr="00037B1B">
        <w:rPr>
          <w:rFonts w:hint="eastAsia"/>
          <w:szCs w:val="28"/>
        </w:rPr>
        <w:t>。</w:t>
      </w:r>
    </w:p>
    <w:p w:rsidR="00677A77" w:rsidRPr="00037B1B" w:rsidRDefault="00677A77" w:rsidP="00D41C1C">
      <w:pPr>
        <w:pStyle w:val="P3"/>
        <w:numPr>
          <w:ilvl w:val="2"/>
          <w:numId w:val="13"/>
        </w:numPr>
        <w:rPr>
          <w:szCs w:val="28"/>
        </w:rPr>
      </w:pPr>
      <w:bookmarkStart w:id="141" w:name="_Toc305661686"/>
      <w:r w:rsidRPr="00037B1B">
        <w:rPr>
          <w:rFonts w:hint="eastAsia"/>
          <w:szCs w:val="28"/>
        </w:rPr>
        <w:t>非保固期間之維護工作，應包含保固責任所規範之內容。</w:t>
      </w:r>
      <w:bookmarkEnd w:id="141"/>
    </w:p>
    <w:p w:rsidR="00677A77" w:rsidRPr="00037B1B"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037B1B">
        <w:rPr>
          <w:rFonts w:hint="eastAsia"/>
          <w:color w:val="000000"/>
          <w:szCs w:val="28"/>
        </w:rPr>
        <w:t>系統變更及新增管理</w:t>
      </w:r>
      <w:bookmarkEnd w:id="142"/>
      <w:bookmarkEnd w:id="143"/>
      <w:bookmarkEnd w:id="144"/>
      <w:bookmarkEnd w:id="145"/>
      <w:bookmarkEnd w:id="146"/>
      <w:bookmarkEnd w:id="147"/>
      <w:bookmarkEnd w:id="148"/>
    </w:p>
    <w:p w:rsidR="00677A77" w:rsidRPr="00037B1B" w:rsidRDefault="00D40992" w:rsidP="00D41C1C">
      <w:pPr>
        <w:pStyle w:val="P3"/>
        <w:numPr>
          <w:ilvl w:val="2"/>
          <w:numId w:val="34"/>
        </w:numPr>
        <w:rPr>
          <w:szCs w:val="28"/>
        </w:rPr>
      </w:pPr>
      <w:bookmarkStart w:id="149"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以總程式支數估算</w:t>
      </w:r>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9"/>
    </w:p>
    <w:p w:rsidR="00677A77" w:rsidRPr="00037B1B" w:rsidRDefault="00677A77" w:rsidP="00161ED0">
      <w:pPr>
        <w:pStyle w:val="P3"/>
        <w:rPr>
          <w:szCs w:val="28"/>
        </w:rPr>
      </w:pPr>
      <w:r w:rsidRPr="00037B1B">
        <w:rPr>
          <w:rFonts w:hint="eastAsia"/>
          <w:szCs w:val="28"/>
        </w:rPr>
        <w:lastRenderedPageBreak/>
        <w:t>程式完成修正上版至正式機前，廠商須與系統管理</w:t>
      </w:r>
      <w:r w:rsidR="00A47778" w:rsidRPr="001132E5">
        <w:rPr>
          <w:rFonts w:hint="eastAsia"/>
          <w:szCs w:val="28"/>
        </w:rPr>
        <w:t>者</w:t>
      </w:r>
      <w:r w:rsidRPr="00037B1B">
        <w:rPr>
          <w:rFonts w:hint="eastAsia"/>
          <w:szCs w:val="28"/>
        </w:rPr>
        <w:t>即時聯繫，使機關充分掌握狀況。</w:t>
      </w:r>
    </w:p>
    <w:p w:rsidR="00677A77" w:rsidRPr="00037B1B" w:rsidRDefault="003D0CA3"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037B1B">
        <w:rPr>
          <w:color w:val="FF0000"/>
          <w:szCs w:val="28"/>
        </w:rPr>
        <w:sym w:font="Wingdings 2" w:char="F052"/>
      </w:r>
      <w:r w:rsidR="00677A77" w:rsidRPr="00037B1B">
        <w:rPr>
          <w:rFonts w:hint="eastAsia"/>
          <w:color w:val="000000"/>
          <w:szCs w:val="28"/>
        </w:rPr>
        <w:t>保固責任</w:t>
      </w:r>
      <w:bookmarkEnd w:id="150"/>
      <w:bookmarkEnd w:id="151"/>
      <w:bookmarkEnd w:id="152"/>
      <w:bookmarkEnd w:id="153"/>
      <w:bookmarkEnd w:id="154"/>
      <w:bookmarkEnd w:id="155"/>
      <w:bookmarkEnd w:id="156"/>
    </w:p>
    <w:p w:rsidR="00677A77" w:rsidRPr="00037B1B" w:rsidRDefault="00677A77" w:rsidP="00D41C1C">
      <w:pPr>
        <w:pStyle w:val="P3"/>
        <w:numPr>
          <w:ilvl w:val="2"/>
          <w:numId w:val="33"/>
        </w:numPr>
        <w:rPr>
          <w:szCs w:val="28"/>
        </w:rPr>
      </w:pPr>
      <w:bookmarkStart w:id="160" w:name="_Toc305661690"/>
      <w:r w:rsidRPr="00037B1B">
        <w:rPr>
          <w:rFonts w:hint="eastAsia"/>
          <w:szCs w:val="28"/>
        </w:rPr>
        <w:t>保固期間廠商需無償負責本章節所規範之事項。</w:t>
      </w:r>
      <w:bookmarkEnd w:id="160"/>
    </w:p>
    <w:p w:rsidR="00677A77" w:rsidRPr="00037B1B" w:rsidRDefault="00677A77" w:rsidP="00161ED0">
      <w:pPr>
        <w:pStyle w:val="P3"/>
        <w:rPr>
          <w:szCs w:val="28"/>
        </w:rPr>
      </w:pPr>
      <w:bookmarkStart w:id="161" w:name="_Toc305661691"/>
      <w:r w:rsidRPr="00037B1B">
        <w:rPr>
          <w:rFonts w:hint="eastAsia"/>
          <w:szCs w:val="28"/>
        </w:rPr>
        <w:t>配合機關環境異動，如系統移機及環境重建等。</w:t>
      </w:r>
      <w:bookmarkEnd w:id="161"/>
    </w:p>
    <w:p w:rsidR="00677A77" w:rsidRPr="00037B1B" w:rsidRDefault="00677A77" w:rsidP="00161ED0">
      <w:pPr>
        <w:pStyle w:val="P3"/>
        <w:rPr>
          <w:szCs w:val="28"/>
        </w:rPr>
      </w:pPr>
      <w:bookmarkStart w:id="162" w:name="_Toc305661692"/>
      <w:r w:rsidRPr="00037B1B">
        <w:rPr>
          <w:rFonts w:hint="eastAsia"/>
          <w:szCs w:val="28"/>
        </w:rPr>
        <w:t>提供技術轉移服務並修訂系統相關文件。</w:t>
      </w:r>
      <w:bookmarkEnd w:id="162"/>
    </w:p>
    <w:p w:rsidR="00677A77" w:rsidRPr="00037B1B" w:rsidRDefault="00677A77" w:rsidP="00161ED0">
      <w:pPr>
        <w:pStyle w:val="P3"/>
        <w:rPr>
          <w:szCs w:val="28"/>
        </w:rPr>
      </w:pPr>
      <w:bookmarkStart w:id="163" w:name="_Toc305661693"/>
      <w:r w:rsidRPr="00037B1B">
        <w:rPr>
          <w:rFonts w:hint="eastAsia"/>
          <w:szCs w:val="28"/>
        </w:rPr>
        <w:t>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3"/>
    </w:p>
    <w:p w:rsidR="00677A77" w:rsidRPr="00037B1B" w:rsidRDefault="00677A77" w:rsidP="00161ED0">
      <w:pPr>
        <w:pStyle w:val="P3"/>
        <w:rPr>
          <w:szCs w:val="28"/>
        </w:rPr>
      </w:pPr>
      <w:bookmarkStart w:id="164" w:name="_Toc305661694"/>
      <w:r w:rsidRPr="00037B1B">
        <w:rPr>
          <w:rFonts w:hint="eastAsia"/>
          <w:szCs w:val="28"/>
        </w:rPr>
        <w:t>配合系統相關會議之召開。</w:t>
      </w:r>
      <w:bookmarkEnd w:id="164"/>
    </w:p>
    <w:p w:rsidR="00677A77" w:rsidRPr="00037B1B" w:rsidRDefault="00677A77" w:rsidP="00161ED0">
      <w:pPr>
        <w:pStyle w:val="P3"/>
        <w:rPr>
          <w:szCs w:val="28"/>
        </w:rPr>
      </w:pPr>
      <w:bookmarkStart w:id="165" w:name="_Toc305661695"/>
      <w:r w:rsidRPr="00037B1B">
        <w:rPr>
          <w:rFonts w:hint="eastAsia"/>
          <w:szCs w:val="28"/>
        </w:rPr>
        <w:t>釐清系統相關問題並修正系統功能錯誤。</w:t>
      </w:r>
      <w:bookmarkEnd w:id="165"/>
    </w:p>
    <w:p w:rsidR="00677A77" w:rsidRPr="00037B1B" w:rsidRDefault="00677A77" w:rsidP="00161ED0">
      <w:pPr>
        <w:pStyle w:val="P3"/>
        <w:rPr>
          <w:szCs w:val="28"/>
        </w:rPr>
      </w:pPr>
      <w:bookmarkStart w:id="166" w:name="_Toc305661696"/>
      <w:r w:rsidRPr="00037B1B">
        <w:rPr>
          <w:rFonts w:hint="eastAsia"/>
          <w:szCs w:val="28"/>
        </w:rPr>
        <w:t>依資訊系統維護服務單處理並回覆系統使用者相關問題。</w:t>
      </w:r>
      <w:bookmarkEnd w:id="166"/>
    </w:p>
    <w:p w:rsidR="00677A77" w:rsidRPr="00037B1B" w:rsidRDefault="00677A77" w:rsidP="00161ED0">
      <w:pPr>
        <w:pStyle w:val="P3"/>
        <w:rPr>
          <w:szCs w:val="28"/>
        </w:rPr>
      </w:pPr>
      <w:bookmarkStart w:id="167" w:name="_Toc305661697"/>
      <w:r w:rsidRPr="00037B1B">
        <w:rPr>
          <w:rFonts w:hint="eastAsia"/>
          <w:color w:val="FF0000"/>
          <w:szCs w:val="28"/>
        </w:rPr>
        <w:t>□</w:t>
      </w:r>
      <w:r w:rsidRPr="00037B1B">
        <w:rPr>
          <w:rFonts w:hint="eastAsia"/>
          <w:szCs w:val="28"/>
        </w:rPr>
        <w:t>處理問題</w:t>
      </w:r>
      <w:r w:rsidR="00EA2086">
        <w:rPr>
          <w:rFonts w:hint="eastAsia"/>
          <w:szCs w:val="28"/>
        </w:rPr>
        <w:t>反映</w:t>
      </w:r>
      <w:r w:rsidRPr="00037B1B">
        <w:rPr>
          <w:rFonts w:hint="eastAsia"/>
          <w:szCs w:val="28"/>
        </w:rPr>
        <w:t>系統相關問題。</w:t>
      </w:r>
      <w:bookmarkEnd w:id="167"/>
    </w:p>
    <w:p w:rsidR="00677A77" w:rsidRPr="00037B1B" w:rsidRDefault="00677A77" w:rsidP="00161ED0">
      <w:pPr>
        <w:pStyle w:val="P3"/>
        <w:rPr>
          <w:szCs w:val="28"/>
        </w:rPr>
      </w:pPr>
      <w:bookmarkStart w:id="168" w:name="_Toc305661698"/>
      <w:r w:rsidRPr="00037B1B">
        <w:rPr>
          <w:rFonts w:hint="eastAsia"/>
          <w:szCs w:val="28"/>
        </w:rPr>
        <w:t>機關通知後，仍不履行上述條款，機關得逕行處理，所需費用，得自</w:t>
      </w:r>
      <w:r w:rsidRPr="006667E0">
        <w:rPr>
          <w:rFonts w:hint="eastAsia"/>
          <w:szCs w:val="28"/>
        </w:rPr>
        <w:t>廠商保固保證金扣除</w:t>
      </w:r>
      <w:r w:rsidRPr="00037B1B">
        <w:rPr>
          <w:rFonts w:hint="eastAsia"/>
          <w:szCs w:val="28"/>
        </w:rPr>
        <w:t>。</w:t>
      </w:r>
      <w:bookmarkEnd w:id="168"/>
    </w:p>
    <w:p w:rsidR="00677A77" w:rsidRPr="00037B1B"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037B1B">
        <w:rPr>
          <w:color w:val="FF0000"/>
          <w:szCs w:val="28"/>
        </w:rPr>
        <w:sym w:font="Wingdings 2" w:char="F052"/>
      </w:r>
      <w:r w:rsidRPr="00037B1B">
        <w:rPr>
          <w:rFonts w:hint="eastAsia"/>
          <w:color w:val="000000"/>
          <w:szCs w:val="28"/>
        </w:rPr>
        <w:t>系統基礎架構維護</w:t>
      </w:r>
      <w:bookmarkEnd w:id="157"/>
      <w:bookmarkEnd w:id="158"/>
      <w:bookmarkEnd w:id="159"/>
      <w:bookmarkEnd w:id="169"/>
      <w:bookmarkEnd w:id="170"/>
      <w:bookmarkEnd w:id="171"/>
      <w:bookmarkEnd w:id="172"/>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73"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73"/>
    </w:p>
    <w:p w:rsidR="00677A77" w:rsidRPr="00037B1B" w:rsidRDefault="00677A77" w:rsidP="00161ED0">
      <w:pPr>
        <w:pStyle w:val="P3"/>
        <w:rPr>
          <w:szCs w:val="28"/>
        </w:rPr>
      </w:pPr>
      <w:bookmarkStart w:id="174" w:name="_Toc305661701"/>
      <w:r w:rsidRPr="00037B1B">
        <w:rPr>
          <w:color w:val="FF0000"/>
          <w:szCs w:val="28"/>
        </w:rPr>
        <w:sym w:font="Wingdings 2" w:char="F052"/>
      </w:r>
      <w:r w:rsidRPr="00037B1B">
        <w:rPr>
          <w:rFonts w:hint="eastAsia"/>
          <w:szCs w:val="28"/>
        </w:rPr>
        <w:t>提供系統簡介之單張資料，內容須清楚描述系統概念、目的及架構等，並加裱框，尺寸大小由本機關規定。</w:t>
      </w:r>
      <w:bookmarkEnd w:id="174"/>
    </w:p>
    <w:p w:rsidR="00677A77" w:rsidRPr="00C05C06" w:rsidRDefault="00D40992" w:rsidP="00161ED0">
      <w:pPr>
        <w:pStyle w:val="P3"/>
        <w:rPr>
          <w:color w:val="FF0000"/>
          <w:szCs w:val="28"/>
        </w:rPr>
      </w:pPr>
      <w:bookmarkStart w:id="175" w:name="_Toc305661702"/>
      <w:r w:rsidRPr="00037B1B">
        <w:rPr>
          <w:color w:val="FF0000"/>
          <w:szCs w:val="28"/>
        </w:rPr>
        <w:sym w:font="Wingdings 2" w:char="F052"/>
      </w:r>
      <w:r w:rsidR="00677A77" w:rsidRPr="00C05C06">
        <w:rPr>
          <w:rFonts w:hint="eastAsia"/>
          <w:szCs w:val="28"/>
        </w:rPr>
        <w:t>有關登入方式及權限管理，廠商須提供完整原始碼，作為資安驗證。</w:t>
      </w:r>
      <w:bookmarkEnd w:id="175"/>
    </w:p>
    <w:p w:rsidR="00677A77" w:rsidRPr="00037B1B" w:rsidRDefault="00D40992" w:rsidP="00161ED0">
      <w:pPr>
        <w:pStyle w:val="P3"/>
        <w:rPr>
          <w:szCs w:val="28"/>
        </w:rPr>
      </w:pPr>
      <w:bookmarkStart w:id="176"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6"/>
    </w:p>
    <w:p w:rsidR="00677A77" w:rsidRPr="00037B1B" w:rsidRDefault="00677A77" w:rsidP="00161ED0">
      <w:pPr>
        <w:pStyle w:val="P3"/>
        <w:rPr>
          <w:szCs w:val="28"/>
        </w:rPr>
      </w:pPr>
      <w:bookmarkStart w:id="177" w:name="_Toc305661704"/>
      <w:r w:rsidRPr="00037B1B">
        <w:rPr>
          <w:rFonts w:hint="eastAsia"/>
          <w:szCs w:val="28"/>
        </w:rPr>
        <w:t>提供各項非客製化軟體之使用授權及操作手冊等文件；非客製化軟體須提供最新版本。</w:t>
      </w:r>
      <w:bookmarkEnd w:id="177"/>
    </w:p>
    <w:p w:rsidR="00677A77" w:rsidRPr="00037B1B" w:rsidRDefault="00D40992" w:rsidP="00161ED0">
      <w:pPr>
        <w:pStyle w:val="P3"/>
        <w:rPr>
          <w:szCs w:val="28"/>
        </w:rPr>
      </w:pPr>
      <w:bookmarkStart w:id="178"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C05C06" w:rsidRPr="002D21E6">
        <w:rPr>
          <w:rFonts w:cs="新細明體" w:hint="eastAsia"/>
          <w:szCs w:val="28"/>
        </w:rPr>
        <w:t>6</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8"/>
    </w:p>
    <w:p w:rsidR="00677A77" w:rsidRPr="00037B1B" w:rsidRDefault="00D40992" w:rsidP="00161ED0">
      <w:pPr>
        <w:pStyle w:val="P3"/>
        <w:rPr>
          <w:szCs w:val="28"/>
        </w:rPr>
      </w:pPr>
      <w:r w:rsidRPr="00037B1B">
        <w:rPr>
          <w:color w:val="FF0000"/>
          <w:szCs w:val="28"/>
        </w:rPr>
        <w:lastRenderedPageBreak/>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9"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9"/>
    </w:p>
    <w:p w:rsidR="00677A77" w:rsidRPr="00037B1B" w:rsidRDefault="00677A77" w:rsidP="00161ED0">
      <w:pPr>
        <w:pStyle w:val="P3"/>
        <w:rPr>
          <w:szCs w:val="28"/>
        </w:rPr>
      </w:pPr>
      <w:bookmarkStart w:id="180" w:name="_Toc305661708"/>
      <w:r w:rsidRPr="00037B1B">
        <w:rPr>
          <w:rFonts w:hint="eastAsia"/>
          <w:szCs w:val="28"/>
        </w:rPr>
        <w:t>資料庫資料表格關聯需建立外來鍵，不得使用程式控制為原則。</w:t>
      </w:r>
      <w:bookmarkEnd w:id="180"/>
    </w:p>
    <w:p w:rsidR="00677A77" w:rsidRPr="00037B1B" w:rsidRDefault="00677A77" w:rsidP="00161ED0">
      <w:pPr>
        <w:pStyle w:val="P3"/>
        <w:rPr>
          <w:szCs w:val="28"/>
        </w:rPr>
      </w:pPr>
      <w:bookmarkStart w:id="181" w:name="_Toc305661709"/>
      <w:r w:rsidRPr="00037B1B">
        <w:rPr>
          <w:rFonts w:hint="eastAsia"/>
          <w:szCs w:val="28"/>
        </w:rPr>
        <w:t>配合系統移機作業將系統移至機關指定之環境。</w:t>
      </w:r>
      <w:bookmarkEnd w:id="181"/>
    </w:p>
    <w:p w:rsidR="00677A77" w:rsidRPr="00037B1B" w:rsidRDefault="00D40992" w:rsidP="00161ED0">
      <w:pPr>
        <w:pStyle w:val="P3"/>
        <w:ind w:left="1560" w:hanging="851"/>
        <w:rPr>
          <w:szCs w:val="28"/>
        </w:rPr>
      </w:pPr>
      <w:bookmarkStart w:id="182"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82"/>
    </w:p>
    <w:p w:rsidR="00677A77" w:rsidRPr="00037B1B" w:rsidRDefault="00C05C06" w:rsidP="00161ED0">
      <w:pPr>
        <w:pStyle w:val="P3"/>
        <w:ind w:left="1560" w:hanging="851"/>
        <w:rPr>
          <w:szCs w:val="28"/>
        </w:rPr>
      </w:pPr>
      <w:bookmarkStart w:id="183" w:name="_Toc305661711"/>
      <w:r w:rsidRPr="00037B1B">
        <w:rPr>
          <w:rFonts w:hint="eastAsia"/>
          <w:color w:val="FF0000"/>
          <w:szCs w:val="28"/>
        </w:rPr>
        <w:t>□</w:t>
      </w:r>
      <w:r w:rsidR="00677A77" w:rsidRPr="00037B1B">
        <w:rPr>
          <w:rFonts w:hint="eastAsia"/>
          <w:szCs w:val="28"/>
        </w:rPr>
        <w:t>系統目前介接如屬機關內部系統介接須使用</w:t>
      </w:r>
      <w:r w:rsidR="00677A77" w:rsidRPr="00037B1B">
        <w:rPr>
          <w:szCs w:val="28"/>
        </w:rPr>
        <w:t>DB Table</w:t>
      </w:r>
      <w:r w:rsidR="00677A77" w:rsidRPr="00037B1B">
        <w:rPr>
          <w:rFonts w:hint="eastAsia"/>
          <w:szCs w:val="28"/>
        </w:rPr>
        <w:t>介接方式，廠商需負責至來源資料庫中擷取資料；機關外介接使用</w:t>
      </w:r>
      <w:r w:rsidR="00677A77" w:rsidRPr="00037B1B">
        <w:rPr>
          <w:szCs w:val="28"/>
        </w:rPr>
        <w:t>BizTalk</w:t>
      </w:r>
      <w:r w:rsidR="00677A77" w:rsidRPr="00037B1B">
        <w:rPr>
          <w:rFonts w:hint="eastAsia"/>
          <w:szCs w:val="28"/>
        </w:rPr>
        <w:t>作為介接平台，廠商需負責維護介接資料庫之資料。</w:t>
      </w:r>
      <w:bookmarkEnd w:id="183"/>
    </w:p>
    <w:p w:rsidR="00677A77" w:rsidRPr="00037B1B" w:rsidRDefault="00D40992" w:rsidP="002E5939">
      <w:pPr>
        <w:pStyle w:val="P3"/>
        <w:ind w:left="1560" w:rightChars="-51" w:right="-143" w:hanging="851"/>
        <w:rPr>
          <w:szCs w:val="28"/>
        </w:rPr>
      </w:pPr>
      <w:bookmarkStart w:id="184"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4"/>
    </w:p>
    <w:p w:rsidR="00677A77" w:rsidRPr="00037B1B" w:rsidRDefault="00677A77" w:rsidP="00161ED0">
      <w:pPr>
        <w:pStyle w:val="P3"/>
        <w:rPr>
          <w:szCs w:val="28"/>
        </w:rPr>
      </w:pPr>
      <w:bookmarkStart w:id="185" w:name="_Toc305661713"/>
      <w:r w:rsidRPr="00037B1B">
        <w:rPr>
          <w:rFonts w:hint="eastAsia"/>
          <w:szCs w:val="28"/>
        </w:rPr>
        <w:t>配合機關防火牆環境調整，作相對應設定。</w:t>
      </w:r>
      <w:bookmarkEnd w:id="185"/>
    </w:p>
    <w:p w:rsidR="00677A77" w:rsidRPr="00037B1B" w:rsidRDefault="00677A77" w:rsidP="00161ED0">
      <w:pPr>
        <w:pStyle w:val="P3"/>
        <w:rPr>
          <w:szCs w:val="28"/>
        </w:rPr>
      </w:pPr>
      <w:bookmarkStart w:id="186" w:name="_Toc305661715"/>
      <w:r w:rsidRPr="00037B1B">
        <w:rPr>
          <w:color w:val="FF0000"/>
          <w:szCs w:val="28"/>
        </w:rPr>
        <w:sym w:font="Wingdings 2" w:char="F052"/>
      </w:r>
      <w:r w:rsidRPr="00037B1B">
        <w:rPr>
          <w:rFonts w:hint="eastAsia"/>
          <w:szCs w:val="28"/>
        </w:rPr>
        <w:t>提供網址列之圖檔</w:t>
      </w:r>
      <w:r w:rsidR="00EA2086">
        <w:rPr>
          <w:szCs w:val="28"/>
        </w:rPr>
        <w:t>(fav</w:t>
      </w:r>
      <w:r w:rsidR="00EA2086">
        <w:rPr>
          <w:rFonts w:hint="eastAsia"/>
          <w:szCs w:val="28"/>
        </w:rPr>
        <w:t>icon</w:t>
      </w:r>
      <w:r w:rsidRPr="00037B1B">
        <w:rPr>
          <w:szCs w:val="28"/>
        </w:rPr>
        <w:t>.ico)</w:t>
      </w:r>
      <w:bookmarkEnd w:id="186"/>
      <w:r w:rsidRPr="00037B1B">
        <w:rPr>
          <w:rFonts w:hint="eastAsia"/>
          <w:szCs w:val="28"/>
        </w:rPr>
        <w:t>。</w:t>
      </w:r>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677A77" w:rsidP="00161ED0">
      <w:pPr>
        <w:pStyle w:val="P3"/>
        <w:rPr>
          <w:szCs w:val="28"/>
        </w:rPr>
      </w:pPr>
      <w:r w:rsidRPr="00037B1B">
        <w:rPr>
          <w:rFonts w:hint="eastAsia"/>
          <w:szCs w:val="28"/>
        </w:rPr>
        <w:t>於伺服器端不需安裝</w:t>
      </w:r>
      <w:r w:rsidRPr="00037B1B">
        <w:rPr>
          <w:szCs w:val="28"/>
        </w:rPr>
        <w:t>office</w:t>
      </w:r>
      <w:r w:rsidRPr="00037B1B">
        <w:rPr>
          <w:rFonts w:hint="eastAsia"/>
          <w:szCs w:val="28"/>
        </w:rPr>
        <w:t>軟體，即可產生</w:t>
      </w:r>
      <w:r w:rsidRPr="00037B1B">
        <w:rPr>
          <w:szCs w:val="28"/>
        </w:rPr>
        <w:t>office</w:t>
      </w:r>
      <w:r w:rsidRPr="00037B1B">
        <w:rPr>
          <w:rFonts w:hint="eastAsia"/>
          <w:szCs w:val="28"/>
        </w:rPr>
        <w:t>文件。</w:t>
      </w:r>
    </w:p>
    <w:p w:rsidR="00677A77" w:rsidRPr="00037B1B" w:rsidRDefault="00677A77" w:rsidP="00161ED0">
      <w:pPr>
        <w:pStyle w:val="P3"/>
        <w:rPr>
          <w:szCs w:val="28"/>
        </w:rPr>
      </w:pPr>
      <w:r w:rsidRPr="00037B1B">
        <w:rPr>
          <w:rFonts w:hint="eastAsia"/>
          <w:szCs w:val="28"/>
        </w:rPr>
        <w:t>配合機關</w:t>
      </w:r>
      <w:r w:rsidRPr="00037B1B">
        <w:rPr>
          <w:szCs w:val="28"/>
        </w:rPr>
        <w:t>office</w:t>
      </w:r>
      <w:r w:rsidRPr="00037B1B">
        <w:rPr>
          <w:rFonts w:hint="eastAsia"/>
          <w:szCs w:val="28"/>
        </w:rPr>
        <w:t>及</w:t>
      </w:r>
      <w:r w:rsidRPr="00037B1B">
        <w:rPr>
          <w:szCs w:val="28"/>
        </w:rPr>
        <w:t>IE</w:t>
      </w:r>
      <w:r w:rsidRPr="00037B1B">
        <w:rPr>
          <w:rFonts w:hint="eastAsia"/>
          <w:szCs w:val="28"/>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rsidR="00CB6578" w:rsidRPr="00037B1B" w:rsidRDefault="0028247C" w:rsidP="00F06451">
      <w:pPr>
        <w:pStyle w:val="P3"/>
        <w:rPr>
          <w:szCs w:val="28"/>
        </w:rPr>
      </w:pPr>
      <w:r w:rsidRPr="00037B1B">
        <w:rPr>
          <w:color w:val="FF0000"/>
          <w:szCs w:val="28"/>
        </w:rPr>
        <w:lastRenderedPageBreak/>
        <w:sym w:font="Wingdings 2" w:char="F052"/>
      </w:r>
      <w:r w:rsidR="00CB6578" w:rsidRPr="00037B1B">
        <w:rPr>
          <w:rFonts w:hint="eastAsia"/>
          <w:szCs w:val="28"/>
        </w:rPr>
        <w:t>依系統安全等級，資訊系統防護措施符合</w:t>
      </w:r>
      <w:r w:rsidR="00F06451" w:rsidRPr="00A7252A">
        <w:rPr>
          <w:rFonts w:hint="eastAsia"/>
          <w:szCs w:val="28"/>
        </w:rPr>
        <w:t>「資通安全責任等級分級辦法」附表十「資通系統防護基準」</w:t>
      </w:r>
      <w:r w:rsidR="00CB6578" w:rsidRPr="00037B1B">
        <w:rPr>
          <w:rFonts w:hint="eastAsia"/>
          <w:szCs w:val="28"/>
        </w:rPr>
        <w:t>要求。</w:t>
      </w:r>
    </w:p>
    <w:p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EB5AC5" w:rsidP="00EB5AC5">
      <w:pPr>
        <w:pStyle w:val="P3"/>
        <w:ind w:left="1560" w:hanging="851"/>
        <w:rPr>
          <w:color w:val="FF0000"/>
          <w:szCs w:val="28"/>
        </w:rPr>
      </w:pPr>
      <w:bookmarkStart w:id="187" w:name="_Toc272841334"/>
      <w:bookmarkStart w:id="188" w:name="_Toc305661716"/>
      <w:bookmarkStart w:id="189" w:name="_Toc329173549"/>
      <w:bookmarkStart w:id="190" w:name="_Toc413354759"/>
      <w:bookmarkStart w:id="191" w:name="_Toc413359940"/>
      <w:r w:rsidRPr="00907F19">
        <w:rPr>
          <w:color w:val="FF0000"/>
          <w:szCs w:val="28"/>
        </w:rPr>
        <w:sym w:font="Wingdings 2" w:char="F052"/>
      </w:r>
      <w:r w:rsidRPr="00907F19">
        <w:rPr>
          <w:rFonts w:hint="eastAsia"/>
          <w:szCs w:val="28"/>
        </w:rPr>
        <w:t>對外開放網站首頁應標示機關資訊安全政策及隱私權保護宣告。</w:t>
      </w:r>
    </w:p>
    <w:p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服務雲端特性驗測作業程序」檢測項目，通過經濟部「雲端開發測試平台」（</w:t>
      </w:r>
      <w:r w:rsidR="006223E8" w:rsidRPr="006223E8">
        <w:rPr>
          <w:rFonts w:hint="eastAsia"/>
          <w:szCs w:val="28"/>
        </w:rPr>
        <w:t>Cloud Open Lab</w:t>
      </w:r>
      <w:r w:rsidR="006223E8" w:rsidRPr="006223E8">
        <w:rPr>
          <w:rFonts w:hint="eastAsia"/>
          <w:szCs w:val="28"/>
        </w:rPr>
        <w:t>）（</w:t>
      </w:r>
      <w:r w:rsidR="006223E8" w:rsidRPr="006223E8">
        <w:rPr>
          <w:rFonts w:hint="eastAsia"/>
          <w:szCs w:val="28"/>
        </w:rPr>
        <w:t>http://www.cloudopenlab.org.tw</w:t>
      </w:r>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6D0B6A"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rsidR="006D0B6A" w:rsidRPr="006D0B6A" w:rsidRDefault="006D0B6A" w:rsidP="006D0B6A">
      <w:pPr>
        <w:pStyle w:val="P3"/>
        <w:rPr>
          <w:color w:val="FF0000"/>
        </w:rPr>
      </w:pPr>
      <w:r w:rsidRPr="006D0B6A">
        <w:rPr>
          <w:rFonts w:hint="eastAsia"/>
        </w:rPr>
        <w:t>系統因故未採用</w:t>
      </w:r>
      <w:r w:rsidRPr="006D0B6A">
        <w:rPr>
          <w:rFonts w:hint="eastAsia"/>
        </w:rPr>
        <w:t>gMSA</w:t>
      </w:r>
      <w:r w:rsidRPr="006D0B6A">
        <w:rPr>
          <w:rFonts w:hint="eastAsia"/>
        </w:rPr>
        <w:t>帳號者，若未依規定定期變更</w:t>
      </w:r>
      <w:r w:rsidRPr="006D0B6A">
        <w:rPr>
          <w:rFonts w:hint="eastAsia"/>
        </w:rPr>
        <w:t>AD</w:t>
      </w:r>
      <w:r w:rsidRPr="006D0B6A">
        <w:rPr>
          <w:rFonts w:hint="eastAsia"/>
        </w:rPr>
        <w:t>帳號密碼而導致系統無法正常運作，每次計罰</w:t>
      </w:r>
      <w:r w:rsidRPr="006D0B6A">
        <w:rPr>
          <w:rFonts w:hint="eastAsia"/>
        </w:rPr>
        <w:t>1</w:t>
      </w:r>
      <w:r w:rsidRPr="006D0B6A">
        <w:rPr>
          <w:rFonts w:hint="eastAsia"/>
        </w:rPr>
        <w:t>點。</w:t>
      </w:r>
    </w:p>
    <w:p w:rsidR="006D0B6A" w:rsidRPr="00F06451" w:rsidRDefault="006D0B6A" w:rsidP="006D0B6A">
      <w:pPr>
        <w:pStyle w:val="P3"/>
        <w:rPr>
          <w:color w:val="FF0000"/>
        </w:rPr>
      </w:pPr>
      <w:r w:rsidRPr="006D0B6A">
        <w:rPr>
          <w:rFonts w:hint="eastAsia"/>
        </w:rPr>
        <w:t>系統應每至少</w:t>
      </w:r>
      <w:r w:rsidRPr="006D0B6A">
        <w:rPr>
          <w:rFonts w:hint="eastAsia"/>
        </w:rPr>
        <w:t>500</w:t>
      </w:r>
      <w:r w:rsidRPr="006D0B6A">
        <w:rPr>
          <w:rFonts w:hint="eastAsia"/>
        </w:rPr>
        <w:t>日曆天重新啟動一次，未依規定重新啟動，每次計罰</w:t>
      </w:r>
      <w:r w:rsidRPr="006D0B6A">
        <w:rPr>
          <w:rFonts w:hint="eastAsia"/>
        </w:rPr>
        <w:t>1</w:t>
      </w:r>
      <w:r w:rsidRPr="006D0B6A">
        <w:rPr>
          <w:rFonts w:hint="eastAsia"/>
        </w:rPr>
        <w:t>點。</w:t>
      </w:r>
    </w:p>
    <w:p w:rsidR="00F06451" w:rsidRDefault="00F06451" w:rsidP="00F06451">
      <w:pPr>
        <w:pStyle w:val="P3"/>
        <w:rPr>
          <w:color w:val="FF0000"/>
        </w:rPr>
      </w:pPr>
      <w:r w:rsidRPr="00037B1B">
        <w:rPr>
          <w:color w:val="FF0000"/>
        </w:rPr>
        <w:sym w:font="Wingdings 2" w:char="F052"/>
      </w:r>
      <w:r w:rsidRPr="00C73939">
        <w:rPr>
          <w:rFonts w:hint="eastAsia"/>
        </w:rPr>
        <w:t>廠商為客製化資通系統開發者，應提供該資通系統之安全性檢測證明。</w:t>
      </w:r>
    </w:p>
    <w:p w:rsidR="00F06451" w:rsidRPr="001E7761" w:rsidRDefault="00F06451" w:rsidP="0058779D">
      <w:pPr>
        <w:pStyle w:val="P3"/>
        <w:rPr>
          <w:color w:val="FF0000"/>
        </w:rPr>
      </w:pPr>
      <w:r w:rsidRPr="00037B1B">
        <w:rPr>
          <w:color w:val="FF0000"/>
        </w:rPr>
        <w:sym w:font="Wingdings 2" w:char="F052"/>
      </w:r>
      <w:r w:rsidR="0058779D" w:rsidRPr="0058779D">
        <w:rPr>
          <w:rFonts w:hint="eastAsia"/>
        </w:rPr>
        <w:t>非廠商自行開發</w:t>
      </w:r>
      <w:r w:rsidR="0058779D">
        <w:rPr>
          <w:rFonts w:hint="eastAsia"/>
        </w:rPr>
        <w:t>之系統或資源者，並應標示非自行開發之內容與其來源及提供授權證明</w:t>
      </w:r>
      <w:r w:rsidRPr="00C73939">
        <w:rPr>
          <w:rFonts w:hint="eastAsia"/>
        </w:rPr>
        <w:t>。</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7"/>
      <w:bookmarkEnd w:id="188"/>
      <w:bookmarkEnd w:id="189"/>
      <w:bookmarkEnd w:id="190"/>
      <w:bookmarkEnd w:id="191"/>
    </w:p>
    <w:p w:rsidR="00677A77" w:rsidRPr="00037B1B"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037B1B">
        <w:rPr>
          <w:rFonts w:hint="eastAsia"/>
          <w:color w:val="000000"/>
          <w:szCs w:val="28"/>
        </w:rPr>
        <w:t>下列文件項目僅供參考，廠商以能符合機關了解本專案實際運作、維護為基本原則。</w:t>
      </w:r>
      <w:bookmarkEnd w:id="192"/>
      <w:bookmarkEnd w:id="193"/>
      <w:bookmarkEnd w:id="194"/>
      <w:bookmarkEnd w:id="195"/>
    </w:p>
    <w:p w:rsidR="00677A77" w:rsidRPr="00037B1B"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037B1B">
        <w:rPr>
          <w:rFonts w:hint="eastAsia"/>
          <w:color w:val="000000"/>
          <w:szCs w:val="28"/>
        </w:rPr>
        <w:t>文件製作範</w:t>
      </w:r>
      <w:bookmarkEnd w:id="196"/>
      <w:bookmarkEnd w:id="197"/>
      <w:bookmarkEnd w:id="198"/>
      <w:r w:rsidRPr="00037B1B">
        <w:rPr>
          <w:rFonts w:hint="eastAsia"/>
          <w:color w:val="000000"/>
          <w:szCs w:val="28"/>
        </w:rPr>
        <w:t>本</w:t>
      </w:r>
      <w:bookmarkEnd w:id="199"/>
      <w:bookmarkEnd w:id="200"/>
      <w:bookmarkEnd w:id="201"/>
      <w:bookmarkEnd w:id="202"/>
    </w:p>
    <w:p w:rsidR="00677A77" w:rsidRPr="00037B1B" w:rsidRDefault="00677A77" w:rsidP="00D41C1C">
      <w:pPr>
        <w:pStyle w:val="P3"/>
        <w:numPr>
          <w:ilvl w:val="2"/>
          <w:numId w:val="28"/>
        </w:numPr>
        <w:rPr>
          <w:szCs w:val="28"/>
        </w:rPr>
      </w:pPr>
      <w:bookmarkStart w:id="203" w:name="_Toc305661718"/>
      <w:r w:rsidRPr="00037B1B">
        <w:rPr>
          <w:rFonts w:hint="eastAsia"/>
          <w:color w:val="000000"/>
          <w:szCs w:val="28"/>
        </w:rPr>
        <w:t>專案工作計畫</w:t>
      </w:r>
      <w:r w:rsidRPr="00037B1B">
        <w:rPr>
          <w:rFonts w:hint="eastAsia"/>
          <w:szCs w:val="28"/>
        </w:rPr>
        <w:t>書</w:t>
      </w:r>
      <w:bookmarkEnd w:id="203"/>
    </w:p>
    <w:p w:rsidR="00677A77" w:rsidRPr="00037B1B" w:rsidRDefault="00677A77" w:rsidP="002E5939">
      <w:pPr>
        <w:pStyle w:val="P31"/>
        <w:snapToGrid w:val="0"/>
        <w:spacing w:line="420" w:lineRule="exact"/>
        <w:ind w:left="840" w:firstLine="560"/>
        <w:rPr>
          <w:szCs w:val="28"/>
        </w:rPr>
      </w:pPr>
      <w:r w:rsidRPr="00037B1B">
        <w:rPr>
          <w:rFonts w:hint="eastAsia"/>
          <w:szCs w:val="28"/>
        </w:rPr>
        <w:lastRenderedPageBreak/>
        <w:t>專案工作計畫書應包含下列事項：</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人力配置：維護系統之專案人員之人力配置。</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資訊安全管理計畫。。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個資適當安全維護計畫。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204" w:name="_Toc305661719"/>
      <w:r w:rsidRPr="00037B1B">
        <w:rPr>
          <w:rFonts w:hint="eastAsia"/>
          <w:color w:val="000000"/>
          <w:szCs w:val="28"/>
        </w:rPr>
        <w:t>需求規格書</w:t>
      </w:r>
      <w:bookmarkEnd w:id="204"/>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5" w:name="_Toc305661720"/>
      <w:r w:rsidRPr="00037B1B">
        <w:rPr>
          <w:rFonts w:hint="eastAsia"/>
          <w:color w:val="000000"/>
          <w:szCs w:val="28"/>
        </w:rPr>
        <w:t>系統分析及設計規格書</w:t>
      </w:r>
      <w:bookmarkEnd w:id="205"/>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w:t>
      </w:r>
      <w:r w:rsidRPr="00037B1B">
        <w:rPr>
          <w:rFonts w:hint="eastAsia"/>
          <w:color w:val="000000"/>
          <w:szCs w:val="28"/>
        </w:rPr>
        <w:lastRenderedPageBreak/>
        <w:t>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t>使用時機。</w:t>
      </w:r>
    </w:p>
    <w:p w:rsidR="00677A77" w:rsidRPr="00037B1B" w:rsidRDefault="00677A77" w:rsidP="00161ED0">
      <w:pPr>
        <w:pStyle w:val="P6"/>
        <w:ind w:hanging="365"/>
        <w:rPr>
          <w:color w:val="000000"/>
          <w:szCs w:val="28"/>
        </w:rPr>
      </w:pPr>
      <w:r w:rsidRPr="00037B1B">
        <w:rPr>
          <w:rFonts w:hint="eastAsia"/>
          <w:color w:val="000000"/>
          <w:szCs w:val="28"/>
        </w:rPr>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6" w:name="_Toc305661721"/>
      <w:r w:rsidRPr="00037B1B">
        <w:rPr>
          <w:rFonts w:hint="eastAsia"/>
          <w:color w:val="000000"/>
          <w:szCs w:val="28"/>
        </w:rPr>
        <w:t>資料庫之資料庫綱要及實體關係資料模型</w:t>
      </w:r>
      <w:r w:rsidRPr="00037B1B">
        <w:rPr>
          <w:color w:val="000000"/>
          <w:szCs w:val="28"/>
        </w:rPr>
        <w:t>(E-R Model)</w:t>
      </w:r>
      <w:bookmarkEnd w:id="206"/>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w:t>
      </w:r>
      <w:r w:rsidRPr="00037B1B">
        <w:rPr>
          <w:rFonts w:hint="eastAsia"/>
          <w:color w:val="000000"/>
          <w:szCs w:val="28"/>
        </w:rPr>
        <w:lastRenderedPageBreak/>
        <w:t>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t>欄位代碼表</w:t>
      </w:r>
    </w:p>
    <w:p w:rsidR="00677A77" w:rsidRPr="00037B1B" w:rsidRDefault="00677A77" w:rsidP="00D41C1C">
      <w:pPr>
        <w:pStyle w:val="P4"/>
        <w:numPr>
          <w:ilvl w:val="3"/>
          <w:numId w:val="30"/>
        </w:numPr>
        <w:spacing w:line="420" w:lineRule="exact"/>
        <w:outlineLvl w:val="9"/>
        <w:rPr>
          <w:color w:val="000000"/>
          <w:szCs w:val="28"/>
        </w:rPr>
      </w:pPr>
      <w:bookmarkStart w:id="207" w:name="_Toc305661722"/>
      <w:r w:rsidRPr="00037B1B">
        <w:rPr>
          <w:rFonts w:hint="eastAsia"/>
          <w:color w:val="000000"/>
          <w:szCs w:val="28"/>
        </w:rPr>
        <w:t>作業處理流程</w:t>
      </w:r>
      <w:r w:rsidRPr="00037B1B">
        <w:rPr>
          <w:color w:val="000000"/>
          <w:szCs w:val="28"/>
        </w:rPr>
        <w:t>Process flows</w:t>
      </w:r>
      <w:bookmarkEnd w:id="207"/>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系統轉介接處理作業。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8" w:name="_Toc305661723"/>
      <w:r w:rsidRPr="00037B1B">
        <w:rPr>
          <w:rFonts w:hint="eastAsia"/>
          <w:color w:val="000000"/>
          <w:szCs w:val="28"/>
        </w:rPr>
        <w:t>系統管理手冊</w:t>
      </w:r>
      <w:bookmarkEnd w:id="208"/>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lastRenderedPageBreak/>
        <w:t>訊息說明與處理。</w:t>
      </w:r>
    </w:p>
    <w:p w:rsidR="00677A77" w:rsidRPr="00037B1B" w:rsidRDefault="00677A77" w:rsidP="00161ED0">
      <w:pPr>
        <w:pStyle w:val="P3"/>
        <w:rPr>
          <w:color w:val="000000"/>
          <w:szCs w:val="28"/>
        </w:rPr>
      </w:pPr>
      <w:bookmarkStart w:id="209" w:name="_Toc305661724"/>
      <w:r w:rsidRPr="00037B1B">
        <w:rPr>
          <w:rFonts w:hint="eastAsia"/>
          <w:color w:val="000000"/>
          <w:szCs w:val="28"/>
        </w:rPr>
        <w:t>系統操作手冊</w:t>
      </w:r>
      <w:bookmarkEnd w:id="209"/>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10" w:name="_Toc305661725"/>
      <w:r w:rsidRPr="00037B1B">
        <w:rPr>
          <w:rFonts w:hint="eastAsia"/>
          <w:szCs w:val="28"/>
        </w:rPr>
        <w:t>系統安裝手冊</w:t>
      </w:r>
      <w:bookmarkEnd w:id="210"/>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1" w:name="_Toc305661726"/>
      <w:r w:rsidRPr="00037B1B">
        <w:rPr>
          <w:rFonts w:hint="eastAsia"/>
          <w:szCs w:val="28"/>
        </w:rPr>
        <w:t>災難復原手冊</w:t>
      </w:r>
      <w:bookmarkEnd w:id="211"/>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2" w:name="_Toc305661727"/>
      <w:r w:rsidRPr="00037B1B">
        <w:rPr>
          <w:rFonts w:hint="eastAsia"/>
          <w:szCs w:val="28"/>
        </w:rPr>
        <w:t>系統壓力測試報告</w:t>
      </w:r>
      <w:bookmarkEnd w:id="212"/>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13" w:name="_Toc305661728"/>
      <w:r w:rsidRPr="00037B1B">
        <w:rPr>
          <w:rFonts w:hint="eastAsia"/>
          <w:color w:val="000000"/>
          <w:szCs w:val="28"/>
        </w:rPr>
        <w:t>系統測試報告書</w:t>
      </w:r>
      <w:bookmarkEnd w:id="213"/>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14" w:name="_Toc305661729"/>
      <w:r w:rsidRPr="00037B1B">
        <w:rPr>
          <w:rFonts w:hint="eastAsia"/>
          <w:szCs w:val="28"/>
        </w:rPr>
        <w:t>系統功能需求確認報告書</w:t>
      </w:r>
      <w:bookmarkEnd w:id="214"/>
      <w:r w:rsidRPr="00037B1B">
        <w:rPr>
          <w:rFonts w:hint="eastAsia"/>
          <w:szCs w:val="28"/>
        </w:rPr>
        <w:t>，需經機關需求使用者確認。</w:t>
      </w:r>
    </w:p>
    <w:p w:rsidR="00677A77" w:rsidRDefault="00677A77" w:rsidP="00161ED0">
      <w:pPr>
        <w:pStyle w:val="P3"/>
        <w:rPr>
          <w:szCs w:val="28"/>
        </w:rPr>
      </w:pPr>
      <w:bookmarkStart w:id="215"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5"/>
    </w:p>
    <w:p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已填答的問卷。</w:t>
      </w:r>
    </w:p>
    <w:p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彙整及回應問卷中反映的文字意見。</w:t>
      </w:r>
    </w:p>
    <w:p w:rsidR="00677A77" w:rsidRPr="00037B1B"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037B1B">
        <w:rPr>
          <w:rFonts w:hint="eastAsia"/>
          <w:color w:val="000000"/>
          <w:szCs w:val="28"/>
        </w:rPr>
        <w:lastRenderedPageBreak/>
        <w:t>版本管制需求</w:t>
      </w:r>
      <w:bookmarkEnd w:id="216"/>
      <w:bookmarkEnd w:id="217"/>
      <w:bookmarkEnd w:id="218"/>
      <w:bookmarkEnd w:id="219"/>
      <w:bookmarkEnd w:id="220"/>
      <w:bookmarkEnd w:id="221"/>
      <w:bookmarkEnd w:id="222"/>
    </w:p>
    <w:p w:rsidR="00677A77" w:rsidRPr="00037B1B" w:rsidRDefault="00D40992" w:rsidP="00161ED0">
      <w:pPr>
        <w:pStyle w:val="FFF"/>
        <w:tabs>
          <w:tab w:val="clear" w:pos="560"/>
          <w:tab w:val="left" w:pos="1134"/>
        </w:tabs>
        <w:ind w:left="1134"/>
        <w:outlineLvl w:val="9"/>
        <w:rPr>
          <w:szCs w:val="28"/>
        </w:rPr>
      </w:pPr>
      <w:bookmarkStart w:id="223" w:name="_Toc305661732"/>
      <w:r w:rsidRPr="00037B1B">
        <w:rPr>
          <w:color w:val="FF0000"/>
          <w:szCs w:val="28"/>
        </w:rPr>
        <w:sym w:font="Wingdings 2" w:char="F052"/>
      </w:r>
      <w:r w:rsidR="00677A77" w:rsidRPr="00037B1B">
        <w:rPr>
          <w:rFonts w:hint="eastAsia"/>
          <w:szCs w:val="28"/>
        </w:rPr>
        <w:t>原始碼需置於本機關版本管制平台，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23"/>
    </w:p>
    <w:p w:rsidR="00677A77" w:rsidRPr="00037B1B"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037B1B">
        <w:rPr>
          <w:rFonts w:hint="eastAsia"/>
          <w:color w:val="000000"/>
          <w:szCs w:val="28"/>
        </w:rPr>
        <w:t>資訊安全</w:t>
      </w:r>
      <w:bookmarkEnd w:id="224"/>
      <w:bookmarkEnd w:id="225"/>
      <w:bookmarkEnd w:id="226"/>
      <w:bookmarkEnd w:id="227"/>
      <w:bookmarkEnd w:id="228"/>
    </w:p>
    <w:p w:rsidR="00677A77"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037B1B">
        <w:rPr>
          <w:rFonts w:hint="eastAsia"/>
          <w:color w:val="000000"/>
          <w:szCs w:val="28"/>
        </w:rPr>
        <w:t>資訊安全政策說明</w:t>
      </w:r>
      <w:bookmarkEnd w:id="229"/>
      <w:bookmarkEnd w:id="230"/>
      <w:bookmarkEnd w:id="231"/>
      <w:bookmarkEnd w:id="232"/>
      <w:bookmarkEnd w:id="233"/>
      <w:bookmarkEnd w:id="234"/>
      <w:bookmarkEnd w:id="235"/>
    </w:p>
    <w:p w:rsidR="00F06451" w:rsidRPr="000D5B67" w:rsidRDefault="00F06451" w:rsidP="000D5B67">
      <w:pPr>
        <w:pStyle w:val="P3"/>
        <w:numPr>
          <w:ilvl w:val="2"/>
          <w:numId w:val="15"/>
        </w:numPr>
        <w:rPr>
          <w:szCs w:val="28"/>
        </w:rPr>
      </w:pPr>
      <w:r w:rsidRPr="000D5B67">
        <w:rPr>
          <w:rFonts w:hint="eastAsia"/>
          <w:szCs w:val="28"/>
        </w:rPr>
        <w:t>廠商能力要求與工作說明</w:t>
      </w:r>
    </w:p>
    <w:p w:rsidR="00F06451" w:rsidRPr="000D5B67" w:rsidRDefault="00F06451"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廠商辦理業務之相關程序及環境，應具備完善之資通安全管理措施或通過第三方驗證。</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廠商應配置充足且經適當之資格訓練、擁有資通安全專業證照或具有類似業務經驗之資通安全專業人員。</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廠商辦理受託業務得否複委託、得複委託之範圍與對象，及複委託之受託者應具備之資通安全維護措施。</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依據資通安全法施行細則第</w:t>
      </w:r>
      <w:r w:rsidRPr="000D5B67">
        <w:rPr>
          <w:rFonts w:hint="eastAsia"/>
          <w:szCs w:val="28"/>
        </w:rPr>
        <w:t>4</w:t>
      </w:r>
      <w:r w:rsidRPr="000D5B67">
        <w:rPr>
          <w:rFonts w:hint="eastAsia"/>
          <w:szCs w:val="28"/>
        </w:rPr>
        <w:t>條第</w:t>
      </w:r>
      <w:r w:rsidRPr="000D5B67">
        <w:rPr>
          <w:rFonts w:hint="eastAsia"/>
          <w:szCs w:val="28"/>
        </w:rPr>
        <w:t>2</w:t>
      </w:r>
      <w:r w:rsidRPr="000D5B67">
        <w:rPr>
          <w:rFonts w:hint="eastAsia"/>
          <w:szCs w:val="28"/>
        </w:rPr>
        <w:t>項，委託業務涉及國家機密</w:t>
      </w:r>
      <w:r w:rsidRPr="000D5B67">
        <w:rPr>
          <w:rFonts w:hint="eastAsia"/>
          <w:szCs w:val="28"/>
        </w:rPr>
        <w:t>(</w:t>
      </w:r>
      <w:r w:rsidRPr="000D5B67">
        <w:rPr>
          <w:rFonts w:hint="eastAsia"/>
          <w:szCs w:val="28"/>
        </w:rPr>
        <w:t>國家機密指已依國家機密保護法核定機密等級者</w:t>
      </w:r>
      <w:r w:rsidRPr="000D5B67">
        <w:rPr>
          <w:rFonts w:hint="eastAsia"/>
          <w:szCs w:val="28"/>
        </w:rPr>
        <w:t>)</w:t>
      </w:r>
      <w:r w:rsidRPr="000D5B67">
        <w:rPr>
          <w:rFonts w:hint="eastAsia"/>
          <w:szCs w:val="28"/>
        </w:rPr>
        <w:t>之專案，廠商執行本專案且可能接觸國家機密之人員，應接受適任性查核，並依國家機密保護法之規定，管制出境。得標廠商亦須提出參與業務執行人員之國籍者說明，於下列選項勾選人員安全管控需求：</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□屬經濟部投資審議委員會公告『具敏感性或國安</w:t>
      </w:r>
      <w:r w:rsidRPr="000D5B67">
        <w:rPr>
          <w:szCs w:val="28"/>
        </w:rPr>
        <w:t>(</w:t>
      </w:r>
      <w:r w:rsidRPr="000D5B67">
        <w:rPr>
          <w:rFonts w:hint="eastAsia"/>
          <w:szCs w:val="28"/>
        </w:rPr>
        <w:t>含資安</w:t>
      </w:r>
      <w:r w:rsidRPr="000D5B67">
        <w:rPr>
          <w:szCs w:val="28"/>
        </w:rPr>
        <w:t>)</w:t>
      </w:r>
      <w:r w:rsidRPr="000D5B67">
        <w:rPr>
          <w:rFonts w:hint="eastAsia"/>
          <w:szCs w:val="28"/>
        </w:rPr>
        <w:t>疑慮之業務範疇』，或涉及國家機密，禁止來自大陸地區、第三地區含陸資成分廠商或在臺陸資廠商；得標廠商之專案成員中不得有具大陸地區或香港、澳門身分，或曾於該等地區擔任其黨務、軍事、行政或具政治性機關</w:t>
      </w:r>
      <w:r w:rsidRPr="000D5B67">
        <w:rPr>
          <w:szCs w:val="28"/>
        </w:rPr>
        <w:t>(</w:t>
      </w:r>
      <w:r w:rsidRPr="000D5B67">
        <w:rPr>
          <w:rFonts w:hint="eastAsia"/>
          <w:szCs w:val="28"/>
        </w:rPr>
        <w:t>構</w:t>
      </w:r>
      <w:r w:rsidRPr="000D5B67">
        <w:rPr>
          <w:szCs w:val="28"/>
        </w:rPr>
        <w:t>)</w:t>
      </w:r>
      <w:r w:rsidRPr="000D5B67">
        <w:rPr>
          <w:rFonts w:hint="eastAsia"/>
          <w:szCs w:val="28"/>
        </w:rPr>
        <w:t>、團體之職務，其分包廠商及其專案成員亦同。</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□屬具敏感性或國安</w:t>
      </w:r>
      <w:r w:rsidRPr="000D5B67">
        <w:rPr>
          <w:rFonts w:hint="eastAsia"/>
          <w:szCs w:val="28"/>
        </w:rPr>
        <w:t>(</w:t>
      </w:r>
      <w:r w:rsidRPr="000D5B67">
        <w:rPr>
          <w:rFonts w:hint="eastAsia"/>
          <w:szCs w:val="28"/>
        </w:rPr>
        <w:t>含資安</w:t>
      </w:r>
      <w:r w:rsidRPr="000D5B67">
        <w:rPr>
          <w:rFonts w:hint="eastAsia"/>
          <w:szCs w:val="28"/>
        </w:rPr>
        <w:t>)</w:t>
      </w:r>
      <w:r w:rsidRPr="000D5B67">
        <w:rPr>
          <w:rFonts w:hint="eastAsia"/>
          <w:szCs w:val="28"/>
        </w:rPr>
        <w:t>疑慮之業務，或涉及國家機密，廠商執行本案業務之專案相關人員如具中華民國以外之國籍，須於投標時敘明之。</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廠商提供服務，違反資通安全相關法令或知悉資通安全事件時，必須通報機關，提出緊急應變處置，並配合機關做後續處理。</w:t>
      </w:r>
    </w:p>
    <w:p w:rsidR="00677A77" w:rsidRPr="00037B1B" w:rsidRDefault="00677A77" w:rsidP="00D41C1C">
      <w:pPr>
        <w:pStyle w:val="P3"/>
        <w:numPr>
          <w:ilvl w:val="2"/>
          <w:numId w:val="15"/>
        </w:numPr>
        <w:rPr>
          <w:szCs w:val="28"/>
        </w:rPr>
      </w:pPr>
      <w:bookmarkStart w:id="236" w:name="_Toc305661736"/>
      <w:r w:rsidRPr="00037B1B">
        <w:rPr>
          <w:rFonts w:hint="eastAsia"/>
          <w:szCs w:val="28"/>
        </w:rPr>
        <w:t>委外廠商及人員管理</w:t>
      </w:r>
      <w:bookmarkEnd w:id="236"/>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w:t>
      </w:r>
      <w:r w:rsidR="00677A77" w:rsidRPr="002D21E6">
        <w:rPr>
          <w:rFonts w:hint="eastAsia"/>
          <w:szCs w:val="28"/>
        </w:rPr>
        <w:lastRenderedPageBreak/>
        <w:t>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7" w:name="_Toc305661737"/>
      <w:r w:rsidRPr="00037B1B">
        <w:rPr>
          <w:color w:val="FF0000"/>
          <w:szCs w:val="28"/>
        </w:rPr>
        <w:sym w:font="Wingdings 2" w:char="F052"/>
      </w:r>
      <w:r w:rsidRPr="00037B1B">
        <w:rPr>
          <w:rFonts w:hint="eastAsia"/>
          <w:color w:val="000000"/>
          <w:szCs w:val="28"/>
        </w:rPr>
        <w:t>系統開發設計及變更維護管理</w:t>
      </w:r>
      <w:bookmarkEnd w:id="237"/>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密等以上資料不得電子傳輸，如有傳輸需求應向專管單位申請加密機制專門使用，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rFonts w:hint="eastAsia"/>
          <w:color w:val="FF0000"/>
          <w:szCs w:val="28"/>
        </w:rPr>
        <w:t>□</w:t>
      </w:r>
      <w:r w:rsidRPr="00037B1B">
        <w:rPr>
          <w:szCs w:val="28"/>
        </w:rPr>
        <w:t>TLS1.0</w:t>
      </w:r>
      <w:r w:rsidRPr="00037B1B">
        <w:rPr>
          <w:rFonts w:hint="eastAsia"/>
          <w:szCs w:val="28"/>
        </w:rPr>
        <w:t>、</w:t>
      </w:r>
      <w:r w:rsidRPr="00037B1B">
        <w:rPr>
          <w:rFonts w:hint="eastAsia"/>
          <w:color w:val="FF0000"/>
          <w:szCs w:val="28"/>
        </w:rPr>
        <w:t>□</w:t>
      </w:r>
      <w:r w:rsidRPr="00037B1B">
        <w:rPr>
          <w:szCs w:val="28"/>
        </w:rPr>
        <w:t>TLS 1.1</w:t>
      </w:r>
      <w:r w:rsidRPr="00037B1B">
        <w:rPr>
          <w:rFonts w:hint="eastAsia"/>
          <w:szCs w:val="28"/>
        </w:rPr>
        <w:t>、</w:t>
      </w:r>
      <w:r w:rsidRPr="00037B1B">
        <w:rPr>
          <w:color w:val="FF0000"/>
          <w:szCs w:val="28"/>
        </w:rPr>
        <w:sym w:font="Wingdings 2" w:char="F052"/>
      </w:r>
      <w:r w:rsidRPr="00037B1B">
        <w:rPr>
          <w:szCs w:val="28"/>
        </w:rPr>
        <w:t>TLS 1.2</w:t>
      </w:r>
      <w:r w:rsidRPr="00037B1B">
        <w:rPr>
          <w:rFonts w:hint="eastAsia"/>
          <w:szCs w:val="28"/>
        </w:rPr>
        <w:t>等</w:t>
      </w:r>
      <w:r w:rsidRPr="00037B1B">
        <w:rPr>
          <w:szCs w:val="28"/>
        </w:rPr>
        <w:t>)</w:t>
      </w:r>
      <w:r w:rsidRPr="00037B1B">
        <w:rPr>
          <w:rFonts w:hint="eastAsia"/>
          <w:szCs w:val="28"/>
        </w:rPr>
        <w:t>以確保其機密性。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系統採行加密編譯，廠商需符合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資料下載或查詢等，使用者界面需顯示資安警語。</w:t>
      </w:r>
    </w:p>
    <w:p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w:t>
      </w:r>
      <w:r w:rsidRPr="00037B1B">
        <w:rPr>
          <w:rFonts w:hint="eastAsia"/>
          <w:color w:val="000000"/>
          <w:szCs w:val="28"/>
        </w:rPr>
        <w:lastRenderedPageBreak/>
        <w:t>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rsidR="00677A77" w:rsidRPr="00037B1B" w:rsidRDefault="00677A77" w:rsidP="00161ED0">
      <w:pPr>
        <w:pStyle w:val="P5"/>
        <w:tabs>
          <w:tab w:val="num" w:pos="1985"/>
        </w:tabs>
        <w:rPr>
          <w:color w:val="000000"/>
          <w:szCs w:val="28"/>
        </w:rPr>
      </w:pPr>
      <w:r w:rsidRPr="00037B1B">
        <w:rPr>
          <w:rFonts w:hint="eastAsia"/>
          <w:color w:val="000000"/>
          <w:szCs w:val="28"/>
        </w:rPr>
        <w:t>通行碼輸入錯誤</w:t>
      </w:r>
      <w:r w:rsidR="00FD5B52">
        <w:rPr>
          <w:rFonts w:hint="eastAsia"/>
          <w:color w:val="FF0000"/>
          <w:szCs w:val="28"/>
          <w:u w:val="single"/>
        </w:rPr>
        <w:t>5</w:t>
      </w:r>
      <w:r w:rsidRPr="00037B1B">
        <w:rPr>
          <w:rFonts w:hint="eastAsia"/>
          <w:color w:val="000000"/>
          <w:szCs w:val="28"/>
        </w:rPr>
        <w:t>次，需鎖定帳號。或採用驗證碼機制：帳號登錄頁面與新申請頁面都有驗證碼欄位供使用者輸入。</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rsidR="00677A77"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243629" w:rsidRPr="00037B1B" w:rsidRDefault="00243629" w:rsidP="00161ED0">
      <w:pPr>
        <w:pStyle w:val="P5"/>
        <w:tabs>
          <w:tab w:val="num" w:pos="2160"/>
        </w:tabs>
        <w:ind w:left="2160" w:hanging="720"/>
        <w:rPr>
          <w:color w:val="000000"/>
          <w:szCs w:val="28"/>
        </w:rPr>
      </w:pPr>
      <w:r w:rsidRPr="00037B1B">
        <w:rPr>
          <w:color w:val="FF0000"/>
          <w:szCs w:val="28"/>
        </w:rPr>
        <w:sym w:font="Wingdings 2" w:char="F052"/>
      </w:r>
      <w:r w:rsidRPr="00F60265">
        <w:rPr>
          <w:rFonts w:hint="eastAsia"/>
          <w:szCs w:val="28"/>
        </w:rPr>
        <w:t>應於伺服器端採行集中過濾檢查使用者之權限作業。</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rsidR="00885B6D" w:rsidRPr="00037B1B" w:rsidRDefault="00BA66D7" w:rsidP="00BA66D7">
      <w:pPr>
        <w:pStyle w:val="P5"/>
        <w:rPr>
          <w:color w:val="000000"/>
          <w:szCs w:val="28"/>
        </w:rPr>
      </w:pPr>
      <w:r w:rsidRPr="00037B1B">
        <w:rPr>
          <w:color w:val="FF0000"/>
          <w:szCs w:val="28"/>
        </w:rPr>
        <w:sym w:font="Wingdings 2" w:char="F052"/>
      </w:r>
      <w:r w:rsidRPr="00F60265">
        <w:rPr>
          <w:rFonts w:hint="eastAsia"/>
          <w:szCs w:val="28"/>
        </w:rPr>
        <w:t>採用單一日誌記錄機制，確保輸出格式一致性，且記錄必要的使用者資訊及管理者行為，排除敏感資訊。</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r w:rsidR="00677A77" w:rsidRPr="00037B1B">
        <w:rPr>
          <w:rFonts w:hint="eastAsia"/>
          <w:color w:val="000000"/>
          <w:szCs w:val="28"/>
        </w:rPr>
        <w:t>防駭及弱點掃描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應用系統須通過資安原始碼掃描工具掃描及網頁弱點掃描工</w:t>
      </w:r>
      <w:r w:rsidR="00677A77" w:rsidRPr="002D21E6">
        <w:rPr>
          <w:rFonts w:hint="eastAsia"/>
          <w:szCs w:val="28"/>
        </w:rPr>
        <w:lastRenderedPageBreak/>
        <w:t>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以防毒及防駭軟體掃描應用系統程式，以確認程式中是否存在已知的木馬或後門程式。</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r w:rsidRPr="00037B1B">
        <w:rPr>
          <w:color w:val="000000"/>
          <w:szCs w:val="28"/>
        </w:rPr>
        <w:t>sa</w:t>
      </w:r>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C3300F">
      <w:pPr>
        <w:pStyle w:val="P5"/>
        <w:ind w:leftChars="500" w:left="1820" w:hangingChars="150" w:hanging="420"/>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36252F" w:rsidRDefault="00677A77" w:rsidP="00C3300F">
      <w:pPr>
        <w:pStyle w:val="P5"/>
        <w:ind w:leftChars="500" w:left="1820" w:hangingChars="150" w:hanging="420"/>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36252F" w:rsidRPr="00037B1B" w:rsidRDefault="00C3300F" w:rsidP="00C3300F">
      <w:pPr>
        <w:pStyle w:val="P5"/>
        <w:ind w:leftChars="500" w:left="1820" w:hangingChars="150" w:hanging="420"/>
        <w:rPr>
          <w:color w:val="C45911"/>
          <w:szCs w:val="28"/>
          <w:shd w:val="clear" w:color="auto" w:fill="FFFFFF"/>
        </w:rPr>
      </w:pPr>
      <w:r w:rsidRPr="00F60265">
        <w:rPr>
          <w:rFonts w:hint="eastAsia"/>
          <w:szCs w:val="28"/>
          <w:shd w:val="clear" w:color="auto" w:fill="FFFFFF"/>
        </w:rPr>
        <w:t>交付軟硬體及文件，應先行檢查是否內藏惡意程式</w:t>
      </w:r>
      <w:r w:rsidRPr="00F60265">
        <w:rPr>
          <w:rFonts w:hint="eastAsia"/>
          <w:szCs w:val="28"/>
          <w:shd w:val="clear" w:color="auto" w:fill="FFFFFF"/>
        </w:rPr>
        <w:t>(</w:t>
      </w:r>
      <w:r w:rsidRPr="00F60265">
        <w:rPr>
          <w:rFonts w:hint="eastAsia"/>
          <w:szCs w:val="28"/>
          <w:shd w:val="clear" w:color="auto" w:fill="FFFFFF"/>
        </w:rPr>
        <w:t>如病毒、蠕蟲、特洛伊木馬、間諜軟體等</w:t>
      </w:r>
      <w:r w:rsidRPr="00F60265">
        <w:rPr>
          <w:rFonts w:hint="eastAsia"/>
          <w:szCs w:val="28"/>
          <w:shd w:val="clear" w:color="auto" w:fill="FFFFFF"/>
        </w:rPr>
        <w:t>)</w:t>
      </w:r>
      <w:r w:rsidRPr="00F60265">
        <w:rPr>
          <w:rFonts w:hint="eastAsia"/>
          <w:szCs w:val="28"/>
          <w:shd w:val="clear" w:color="auto" w:fill="FFFFFF"/>
        </w:rPr>
        <w:t>及隱密通道</w:t>
      </w:r>
      <w:r w:rsidRPr="00F60265">
        <w:rPr>
          <w:rFonts w:hint="eastAsia"/>
          <w:szCs w:val="28"/>
          <w:shd w:val="clear" w:color="auto" w:fill="FFFFFF"/>
        </w:rPr>
        <w:t>(covert channel)</w:t>
      </w:r>
      <w:r w:rsidRPr="00F60265">
        <w:rPr>
          <w:rFonts w:hint="eastAsia"/>
          <w:szCs w:val="28"/>
          <w:shd w:val="clear" w:color="auto" w:fill="FFFFFF"/>
        </w:rPr>
        <w:t>，並於上線前應清除正式環境之測試資料與帳號及管理資料與帳號。</w:t>
      </w:r>
    </w:p>
    <w:p w:rsidR="00677A77" w:rsidRPr="00037B1B" w:rsidRDefault="00677A77" w:rsidP="00161ED0">
      <w:pPr>
        <w:pStyle w:val="P3"/>
        <w:rPr>
          <w:szCs w:val="28"/>
        </w:rPr>
      </w:pPr>
      <w:bookmarkStart w:id="238" w:name="_Toc305661738"/>
      <w:r w:rsidRPr="00037B1B">
        <w:rPr>
          <w:color w:val="FF0000"/>
          <w:szCs w:val="28"/>
        </w:rPr>
        <w:sym w:font="Wingdings 2" w:char="F052"/>
      </w:r>
      <w:r w:rsidRPr="00037B1B">
        <w:rPr>
          <w:rFonts w:hint="eastAsia"/>
          <w:szCs w:val="28"/>
        </w:rPr>
        <w:t>日常作業</w:t>
      </w:r>
      <w:bookmarkEnd w:id="238"/>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程式換版應提供修改變更比較表，並提供測試記錄，經機關人員審核後，才能換版，舊版程式原始碼需至少保留</w:t>
      </w:r>
      <w:r w:rsidRPr="00037B1B">
        <w:rPr>
          <w:color w:val="000000"/>
          <w:szCs w:val="28"/>
        </w:rPr>
        <w:t>3</w:t>
      </w:r>
      <w:r w:rsidRPr="00037B1B">
        <w:rPr>
          <w:rFonts w:hint="eastAsia"/>
          <w:color w:val="000000"/>
          <w:szCs w:val="28"/>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，俾使使用者及技術支援人員瞭解系統之安全</w:t>
      </w:r>
      <w:r w:rsidRPr="00037B1B">
        <w:rPr>
          <w:rFonts w:hint="eastAsia"/>
          <w:color w:val="000000"/>
          <w:szCs w:val="28"/>
        </w:rPr>
        <w:lastRenderedPageBreak/>
        <w:t>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037B1B">
        <w:rPr>
          <w:rFonts w:hint="eastAsia"/>
          <w:color w:val="000000"/>
          <w:szCs w:val="28"/>
        </w:rPr>
        <w:t>委外廠商執行事項</w:t>
      </w:r>
      <w:bookmarkEnd w:id="239"/>
      <w:bookmarkEnd w:id="240"/>
      <w:bookmarkEnd w:id="241"/>
      <w:bookmarkEnd w:id="242"/>
      <w:bookmarkEnd w:id="243"/>
      <w:bookmarkEnd w:id="244"/>
      <w:bookmarkEnd w:id="245"/>
    </w:p>
    <w:p w:rsidR="00677A77" w:rsidRPr="00037B1B" w:rsidRDefault="00677A77" w:rsidP="00D41C1C">
      <w:pPr>
        <w:pStyle w:val="P3"/>
        <w:numPr>
          <w:ilvl w:val="2"/>
          <w:numId w:val="18"/>
        </w:numPr>
        <w:rPr>
          <w:color w:val="000000"/>
          <w:szCs w:val="28"/>
        </w:rPr>
      </w:pPr>
      <w:bookmarkStart w:id="246" w:name="_Toc305661740"/>
      <w:r w:rsidRPr="00037B1B">
        <w:rPr>
          <w:color w:val="FF0000"/>
          <w:szCs w:val="28"/>
        </w:rPr>
        <w:sym w:font="Wingdings 2" w:char="F052"/>
      </w:r>
      <w:r w:rsidRPr="00037B1B">
        <w:rPr>
          <w:rFonts w:hint="eastAsia"/>
          <w:color w:val="000000"/>
          <w:szCs w:val="28"/>
        </w:rPr>
        <w:t>弱點掃描</w:t>
      </w:r>
      <w:bookmarkEnd w:id="246"/>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應用系統須通過資安原始碼掃描工具，掃瞄系統所有程式，直到確認已無不可接受之風險弱點，掃瞄報告併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r w:rsidRPr="00037B1B">
        <w:rPr>
          <w:rFonts w:hint="eastAsia"/>
          <w:szCs w:val="28"/>
          <w:u w:val="single"/>
        </w:rPr>
        <w:t>一</w:t>
      </w:r>
      <w:r w:rsidRPr="00037B1B">
        <w:rPr>
          <w:rFonts w:hint="eastAsia"/>
          <w:szCs w:val="28"/>
          <w:u w:val="single"/>
        </w:rPr>
        <w:t>)</w:t>
      </w:r>
      <w:r w:rsidRPr="00037B1B">
        <w:rPr>
          <w:rFonts w:hint="eastAsia"/>
          <w:szCs w:val="28"/>
          <w:u w:val="single"/>
        </w:rPr>
        <w:t>、『未依規定時間完成工作計罰』規定計罰，如須延長日期或非廠商之問題</w:t>
      </w:r>
      <w:r w:rsidRPr="00037B1B">
        <w:rPr>
          <w:rFonts w:hint="eastAsia"/>
          <w:szCs w:val="28"/>
          <w:u w:val="single"/>
        </w:rPr>
        <w:t>(</w:t>
      </w:r>
      <w:r w:rsidRPr="00037B1B">
        <w:rPr>
          <w:rFonts w:hint="eastAsia"/>
          <w:szCs w:val="28"/>
          <w:u w:val="single"/>
        </w:rPr>
        <w:t>不納入計罰</w:t>
      </w:r>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7" w:name="_Toc305661741"/>
      <w:r w:rsidRPr="00037B1B">
        <w:rPr>
          <w:color w:val="FF0000"/>
          <w:szCs w:val="28"/>
        </w:rPr>
        <w:sym w:font="Wingdings 2" w:char="F052"/>
      </w:r>
      <w:r w:rsidRPr="00037B1B">
        <w:rPr>
          <w:rFonts w:hint="eastAsia"/>
          <w:szCs w:val="28"/>
        </w:rPr>
        <w:t>災難復原</w:t>
      </w:r>
      <w:bookmarkEnd w:id="247"/>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w:t>
      </w:r>
      <w:r w:rsidR="00677A77" w:rsidRPr="00037B1B">
        <w:rPr>
          <w:rFonts w:cs="Arial" w:hint="eastAsia"/>
          <w:szCs w:val="28"/>
        </w:rPr>
        <w:lastRenderedPageBreak/>
        <w:t>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演練前，系統負責人應依據演練準備清單完成檢查，演練當日若查檢表顯示尚有缺漏，即取消演練，由系統負責人另擇期提出申請。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t>演練當日，由本署現場抽選廠商專案成員中任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r w:rsidRPr="009E0382">
        <w:rPr>
          <w:rFonts w:cs="Arial" w:hint="eastAsia"/>
          <w:szCs w:val="28"/>
        </w:rPr>
        <w:t>週前提供演練相關文件，由資訊室指定人員，代為驗證文件完整性與執行時間；人員須於時限內，依據演練計畫執行步驟完成復原演練標的建立，且功能驗測無誤，方視為演練文件有效。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資訊安全管理系統輔導廠商未能明確檢核相關文件及提供改善建議，視為資安輔導廠商違反規定。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r w:rsidRPr="00037B1B">
        <w:rPr>
          <w:rStyle w:val="P44"/>
          <w:rFonts w:hint="eastAsia"/>
          <w:color w:val="000000"/>
          <w:szCs w:val="28"/>
          <w:u w:val="single"/>
        </w:rPr>
        <w:t>一</w:t>
      </w:r>
      <w:r w:rsidRPr="00037B1B">
        <w:rPr>
          <w:rStyle w:val="P44"/>
          <w:color w:val="000000"/>
          <w:szCs w:val="28"/>
          <w:u w:val="single"/>
        </w:rPr>
        <w:t>)</w:t>
      </w:r>
      <w:r w:rsidRPr="00037B1B">
        <w:rPr>
          <w:rStyle w:val="P44"/>
          <w:rFonts w:hint="eastAsia"/>
          <w:color w:val="000000"/>
          <w:szCs w:val="28"/>
          <w:u w:val="single"/>
        </w:rPr>
        <w:t>、『未依規定時間完成工作計罰』規定計罰，如須延長日期或非廠商之問題</w:t>
      </w:r>
      <w:r w:rsidRPr="00037B1B">
        <w:rPr>
          <w:rStyle w:val="P44"/>
          <w:color w:val="000000"/>
          <w:szCs w:val="28"/>
          <w:u w:val="single"/>
        </w:rPr>
        <w:t>(</w:t>
      </w:r>
      <w:r w:rsidRPr="00037B1B">
        <w:rPr>
          <w:rStyle w:val="P44"/>
          <w:rFonts w:hint="eastAsia"/>
          <w:color w:val="000000"/>
          <w:szCs w:val="28"/>
          <w:u w:val="single"/>
        </w:rPr>
        <w:t>不納入計罰</w:t>
      </w:r>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w:t>
      </w:r>
      <w:r w:rsidR="00BB157A" w:rsidRPr="002D21E6">
        <w:rPr>
          <w:rFonts w:cs="Arial" w:hint="eastAsia"/>
          <w:szCs w:val="28"/>
        </w:rPr>
        <w:lastRenderedPageBreak/>
        <w:t>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若經證明為資訊安全管理系統輔導廠商未能明確檢核相關文件及提供改善建議，視為資安輔導廠商違反規定。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r w:rsidRPr="00037B1B">
        <w:rPr>
          <w:rFonts w:cs="Arial" w:hint="eastAsia"/>
          <w:szCs w:val="28"/>
          <w:u w:val="single"/>
        </w:rPr>
        <w:t>一</w:t>
      </w:r>
      <w:r w:rsidRPr="00037B1B">
        <w:rPr>
          <w:rFonts w:cs="Arial"/>
          <w:szCs w:val="28"/>
          <w:u w:val="single"/>
        </w:rPr>
        <w:t>)</w:t>
      </w:r>
      <w:r w:rsidRPr="00037B1B">
        <w:rPr>
          <w:rFonts w:cs="Arial" w:hint="eastAsia"/>
          <w:szCs w:val="28"/>
          <w:u w:val="single"/>
        </w:rPr>
        <w:t>、『未依規定時間完成工作計罰』規定計罰，如須延長日期或非廠商之問題</w:t>
      </w:r>
      <w:r w:rsidRPr="00037B1B">
        <w:rPr>
          <w:rFonts w:cs="Arial"/>
          <w:szCs w:val="28"/>
          <w:u w:val="single"/>
        </w:rPr>
        <w:t>(</w:t>
      </w:r>
      <w:r w:rsidRPr="00037B1B">
        <w:rPr>
          <w:rFonts w:cs="Arial" w:hint="eastAsia"/>
          <w:szCs w:val="28"/>
          <w:u w:val="single"/>
        </w:rPr>
        <w:t>不納入計罰</w:t>
      </w:r>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8" w:name="_Toc305661742"/>
      <w:r w:rsidRPr="00037B1B">
        <w:rPr>
          <w:color w:val="FF0000"/>
          <w:szCs w:val="28"/>
        </w:rPr>
        <w:sym w:font="Wingdings 2" w:char="F052"/>
      </w:r>
      <w:r w:rsidRPr="00037B1B">
        <w:rPr>
          <w:rFonts w:hint="eastAsia"/>
          <w:color w:val="000000"/>
          <w:szCs w:val="28"/>
        </w:rPr>
        <w:t>參與資訊安全教育訓練</w:t>
      </w:r>
      <w:bookmarkEnd w:id="248"/>
    </w:p>
    <w:p w:rsidR="00677A77" w:rsidRPr="006D5E5C" w:rsidRDefault="00677A77" w:rsidP="006D5E5C">
      <w:pPr>
        <w:pStyle w:val="P41"/>
        <w:numPr>
          <w:ilvl w:val="0"/>
          <w:numId w:val="64"/>
        </w:numPr>
        <w:tabs>
          <w:tab w:val="left" w:pos="1701"/>
        </w:tabs>
        <w:snapToGrid w:val="0"/>
        <w:spacing w:line="420" w:lineRule="exact"/>
        <w:ind w:leftChars="0" w:left="1701" w:firstLineChars="0" w:hanging="283"/>
        <w:rPr>
          <w:szCs w:val="28"/>
        </w:rPr>
      </w:pPr>
      <w:r w:rsidRPr="006D5E5C">
        <w:rPr>
          <w:rFonts w:hint="eastAsia"/>
          <w:szCs w:val="28"/>
        </w:rPr>
        <w:t>配合機關資訊安全政策，本專案全職及非全職人員均須配合機關要求，參加機關規定之資訊安全教育訓練及資安會議。</w:t>
      </w:r>
    </w:p>
    <w:p w:rsidR="00AD1F8C" w:rsidRPr="006D5E5C" w:rsidRDefault="00EF41D4" w:rsidP="006D5E5C">
      <w:pPr>
        <w:pStyle w:val="P41"/>
        <w:numPr>
          <w:ilvl w:val="0"/>
          <w:numId w:val="64"/>
        </w:numPr>
        <w:tabs>
          <w:tab w:val="left" w:pos="1701"/>
        </w:tabs>
        <w:snapToGrid w:val="0"/>
        <w:spacing w:line="420" w:lineRule="exact"/>
        <w:ind w:leftChars="0" w:left="1701" w:firstLineChars="0" w:hanging="283"/>
        <w:rPr>
          <w:szCs w:val="28"/>
        </w:rPr>
      </w:pPr>
      <w:r w:rsidRPr="00EF41D4">
        <w:rPr>
          <w:rFonts w:hint="eastAsia"/>
          <w:color w:val="000000"/>
          <w:szCs w:val="28"/>
        </w:rPr>
        <w:t>廠商本專案人員應比照本署人員每年應參與資訊安全教育訓練，依「資通安全責任等級分級辦法」規定，技術人員</w:t>
      </w:r>
      <w:r w:rsidRPr="00EF41D4">
        <w:rPr>
          <w:rFonts w:hint="eastAsia"/>
          <w:color w:val="000000"/>
          <w:szCs w:val="28"/>
        </w:rPr>
        <w:t>(</w:t>
      </w:r>
      <w:r w:rsidRPr="00EF41D4">
        <w:rPr>
          <w:rFonts w:hint="eastAsia"/>
          <w:color w:val="000000"/>
          <w:szCs w:val="28"/>
        </w:rPr>
        <w:t>如專案經理、系統分析師、程式設計師、資料庫管理師及其他技術相關職務</w:t>
      </w:r>
      <w:r w:rsidRPr="00EF41D4">
        <w:rPr>
          <w:rFonts w:hint="eastAsia"/>
          <w:color w:val="000000"/>
          <w:szCs w:val="28"/>
        </w:rPr>
        <w:t>)</w:t>
      </w:r>
      <w:r w:rsidRPr="00EF41D4">
        <w:rPr>
          <w:rFonts w:hint="eastAsia"/>
          <w:color w:val="000000"/>
          <w:szCs w:val="28"/>
        </w:rPr>
        <w:t>每人每年應接受三小時以上之資通安全專業課程訓練，其餘人員每人每年應接受三小時以上之一般資通安全教育訓練；機關得要求廠商出具人員參與訓練證明</w:t>
      </w:r>
      <w:r w:rsidRPr="00EF41D4">
        <w:rPr>
          <w:rFonts w:hint="eastAsia"/>
          <w:color w:val="000000"/>
          <w:szCs w:val="28"/>
        </w:rPr>
        <w:t>(</w:t>
      </w:r>
      <w:r w:rsidRPr="00EF41D4">
        <w:rPr>
          <w:rFonts w:hint="eastAsia"/>
          <w:color w:val="000000"/>
          <w:szCs w:val="28"/>
        </w:rPr>
        <w:t>本署資訊安全教育訓練或外部資訊安全教育課程</w:t>
      </w:r>
      <w:r w:rsidRPr="00EF41D4">
        <w:rPr>
          <w:rFonts w:hint="eastAsia"/>
          <w:color w:val="000000"/>
          <w:szCs w:val="28"/>
        </w:rPr>
        <w:t>)</w:t>
      </w:r>
      <w:r w:rsidRPr="00EF41D4">
        <w:rPr>
          <w:rFonts w:hint="eastAsia"/>
          <w:color w:val="000000"/>
          <w:szCs w:val="28"/>
        </w:rPr>
        <w:t>，廠商若無法提出</w:t>
      </w:r>
      <w:r w:rsidRPr="00EF41D4">
        <w:rPr>
          <w:rFonts w:hint="eastAsia"/>
          <w:szCs w:val="28"/>
        </w:rPr>
        <w:t>證明</w:t>
      </w:r>
      <w:r w:rsidRPr="00EF41D4">
        <w:rPr>
          <w:rFonts w:hint="eastAsia"/>
          <w:color w:val="000000"/>
          <w:szCs w:val="28"/>
        </w:rPr>
        <w:t>，每人次計罰一點</w:t>
      </w:r>
      <w:r w:rsidR="00AD1F8C" w:rsidRPr="006D5E5C">
        <w:rPr>
          <w:rFonts w:hint="eastAsia"/>
          <w:szCs w:val="28"/>
        </w:rPr>
        <w:t>。</w:t>
      </w:r>
    </w:p>
    <w:p w:rsidR="00677A77" w:rsidRPr="00905D71" w:rsidRDefault="00677A77" w:rsidP="00905D71">
      <w:pPr>
        <w:pStyle w:val="P3"/>
        <w:rPr>
          <w:color w:val="000000"/>
          <w:szCs w:val="28"/>
        </w:rPr>
      </w:pPr>
      <w:bookmarkStart w:id="249"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9"/>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Pr="00037B1B" w:rsidRDefault="00677A77" w:rsidP="00A47778">
      <w:pPr>
        <w:pStyle w:val="P3"/>
      </w:pPr>
      <w:r w:rsidRPr="00037B1B">
        <w:rPr>
          <w:rFonts w:hint="eastAsia"/>
        </w:rPr>
        <w:lastRenderedPageBreak/>
        <w:t>廠商應配合提供符合</w:t>
      </w:r>
      <w:r w:rsidR="00A47778" w:rsidRPr="0096605E">
        <w:rPr>
          <w:rFonts w:hint="eastAsia"/>
          <w:szCs w:val="28"/>
        </w:rPr>
        <w:t>「資通安全責任等級分級辦法」附表十資通系統防護基準</w:t>
      </w:r>
      <w:r w:rsidRPr="00037B1B">
        <w:rPr>
          <w:rFonts w:hint="eastAsia"/>
        </w:rPr>
        <w:t>要求之資通安全相關紀錄。</w:t>
      </w:r>
    </w:p>
    <w:p w:rsidR="00677A77" w:rsidRPr="00037B1B"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037B1B">
        <w:rPr>
          <w:color w:val="FF0000"/>
          <w:szCs w:val="28"/>
        </w:rPr>
        <w:sym w:font="Wingdings 2" w:char="F052"/>
      </w:r>
      <w:r w:rsidRPr="00037B1B">
        <w:rPr>
          <w:rFonts w:hint="eastAsia"/>
          <w:color w:val="000000"/>
          <w:szCs w:val="28"/>
        </w:rPr>
        <w:t>資安監控</w:t>
      </w:r>
      <w:bookmarkEnd w:id="250"/>
      <w:bookmarkEnd w:id="251"/>
      <w:bookmarkEnd w:id="252"/>
      <w:bookmarkEnd w:id="253"/>
      <w:bookmarkEnd w:id="254"/>
      <w:bookmarkEnd w:id="255"/>
      <w:bookmarkEnd w:id="256"/>
    </w:p>
    <w:p w:rsidR="00677A77" w:rsidRPr="00037B1B" w:rsidRDefault="00677A77" w:rsidP="00D41C1C">
      <w:pPr>
        <w:pStyle w:val="P3"/>
        <w:numPr>
          <w:ilvl w:val="2"/>
          <w:numId w:val="21"/>
        </w:numPr>
        <w:rPr>
          <w:color w:val="000000"/>
          <w:szCs w:val="28"/>
        </w:rPr>
      </w:pPr>
      <w:bookmarkStart w:id="257" w:name="_Toc305661746"/>
      <w:r w:rsidRPr="00037B1B">
        <w:rPr>
          <w:color w:val="FF0000"/>
          <w:szCs w:val="28"/>
        </w:rPr>
        <w:sym w:font="Wingdings 2" w:char="F052"/>
      </w:r>
      <w:r w:rsidRPr="00037B1B">
        <w:rPr>
          <w:rFonts w:hint="eastAsia"/>
          <w:color w:val="000000"/>
          <w:szCs w:val="28"/>
        </w:rPr>
        <w:t>委外廠商稽核查檢</w:t>
      </w:r>
      <w:bookmarkEnd w:id="257"/>
    </w:p>
    <w:p w:rsidR="00C3300F" w:rsidRPr="006D5E5C" w:rsidRDefault="00D70998"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6D5E5C">
        <w:rPr>
          <w:rFonts w:hint="eastAsia"/>
          <w:color w:val="000000"/>
          <w:szCs w:val="28"/>
        </w:rPr>
        <w:t>委託機關應定期或於知悉廠商</w:t>
      </w:r>
      <w:r w:rsidR="006667E0" w:rsidRPr="006D5E5C">
        <w:rPr>
          <w:rFonts w:hint="eastAsia"/>
          <w:color w:val="000000"/>
          <w:szCs w:val="28"/>
        </w:rPr>
        <w:t>發生可能影響受託業務之資通安全事件時，以稽核或其他適當方式確認受託業務之執行情形。</w:t>
      </w:r>
    </w:p>
    <w:p w:rsidR="00C3300F" w:rsidRPr="00F36A93" w:rsidRDefault="00677A77"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037B1B">
        <w:rPr>
          <w:rFonts w:hint="eastAsia"/>
          <w:color w:val="000000"/>
          <w:szCs w:val="28"/>
        </w:rPr>
        <w:t>廠商需提供其</w:t>
      </w:r>
      <w:r w:rsidRPr="00037B1B">
        <w:rPr>
          <w:rFonts w:hint="eastAsia"/>
          <w:szCs w:val="28"/>
        </w:rPr>
        <w:t>內部資安控管之稽核項目供機關參考，可參考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，機關得依廠商委外作業之各項資安風險等級進行評估後，不定期依相關</w:t>
      </w:r>
      <w:r w:rsidRPr="00037B1B">
        <w:rPr>
          <w:rFonts w:hint="eastAsia"/>
          <w:kern w:val="0"/>
          <w:szCs w:val="28"/>
        </w:rPr>
        <w:t>稽核評估內容</w:t>
      </w:r>
      <w:r w:rsidRPr="00037B1B">
        <w:rPr>
          <w:rFonts w:hint="eastAsia"/>
          <w:szCs w:val="28"/>
        </w:rPr>
        <w:t>進行抽核。</w:t>
      </w:r>
    </w:p>
    <w:p w:rsidR="00F36A93" w:rsidRPr="00C3300F" w:rsidRDefault="00F36A93" w:rsidP="00F36A93">
      <w:pPr>
        <w:pStyle w:val="P41"/>
        <w:numPr>
          <w:ilvl w:val="0"/>
          <w:numId w:val="69"/>
        </w:numPr>
        <w:tabs>
          <w:tab w:val="left" w:pos="1701"/>
        </w:tabs>
        <w:snapToGrid w:val="0"/>
        <w:spacing w:line="420" w:lineRule="exact"/>
        <w:ind w:leftChars="0" w:left="1701" w:firstLineChars="0" w:hanging="283"/>
        <w:jc w:val="both"/>
        <w:rPr>
          <w:color w:val="000000"/>
          <w:szCs w:val="28"/>
        </w:rPr>
      </w:pPr>
      <w:r w:rsidRPr="00F36A93">
        <w:rPr>
          <w:rFonts w:hint="eastAsia"/>
          <w:color w:val="000000"/>
          <w:szCs w:val="28"/>
        </w:rPr>
        <w:t>廠商應確實改善稽核查檢發現之缺失，若稽核查檢仍發現前次稽核發現之相同缺失未改善，每一缺失計罰一點</w:t>
      </w:r>
      <w:r>
        <w:rPr>
          <w:rFonts w:hint="eastAsia"/>
          <w:color w:val="000000"/>
          <w:szCs w:val="28"/>
        </w:rPr>
        <w:t>。</w:t>
      </w:r>
    </w:p>
    <w:p w:rsidR="00677A77" w:rsidRPr="00037B1B" w:rsidRDefault="00677A77" w:rsidP="00161ED0">
      <w:pPr>
        <w:pStyle w:val="P3"/>
        <w:rPr>
          <w:szCs w:val="28"/>
        </w:rPr>
      </w:pPr>
      <w:bookmarkStart w:id="258"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8"/>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廠商如需將專案複委託時，須事先獲得機關同意，且廠商應</w:t>
      </w:r>
      <w:r w:rsidRPr="00037B1B">
        <w:rPr>
          <w:rFonts w:hint="eastAsia"/>
          <w:color w:val="000000"/>
          <w:szCs w:val="28"/>
        </w:rPr>
        <w:t>要求複委託廠商遵守本規範。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證明未持有機關之所有交付之資料。如因故未能銷毀、交還或交給機關指定之另一個機關，應列冊載明原因及保存的期間、方式，於取得機關之同意後進行保存。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w:t>
      </w:r>
      <w:r w:rsidRPr="00037B1B">
        <w:rPr>
          <w:rFonts w:hint="eastAsia"/>
          <w:color w:val="000000"/>
          <w:szCs w:val="28"/>
        </w:rPr>
        <w:lastRenderedPageBreak/>
        <w:t>及利用之範圍、類別、特定目的及期間，並承諾僅就機關指示範圍內蒐集、處理及利用個人資料。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，相關表單可評估加註標示：「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洩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廠商或其員工違反個人資料保護法、其他個人資料保護法律，或其他法規命令時，應通知機關違法之事實及欲採行之補救措施，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rsidR="00677A77" w:rsidRPr="00037B1B"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037B1B">
        <w:rPr>
          <w:rFonts w:hint="eastAsia"/>
          <w:color w:val="000000"/>
          <w:szCs w:val="28"/>
        </w:rPr>
        <w:t>罰則</w:t>
      </w:r>
      <w:bookmarkEnd w:id="259"/>
      <w:bookmarkEnd w:id="260"/>
      <w:bookmarkEnd w:id="261"/>
      <w:bookmarkEnd w:id="262"/>
      <w:bookmarkEnd w:id="263"/>
    </w:p>
    <w:p w:rsidR="00677A77" w:rsidRPr="00037B1B"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r w:rsidRPr="00037B1B">
        <w:rPr>
          <w:rFonts w:hint="eastAsia"/>
          <w:color w:val="000000"/>
          <w:szCs w:val="28"/>
        </w:rPr>
        <w:t>計罰方式</w:t>
      </w:r>
      <w:bookmarkEnd w:id="264"/>
      <w:bookmarkEnd w:id="265"/>
      <w:bookmarkEnd w:id="266"/>
      <w:bookmarkEnd w:id="267"/>
      <w:bookmarkEnd w:id="268"/>
      <w:bookmarkEnd w:id="269"/>
      <w:bookmarkEnd w:id="270"/>
      <w:bookmarkEnd w:id="271"/>
    </w:p>
    <w:p w:rsidR="00677A77" w:rsidRPr="00037B1B" w:rsidRDefault="00677A77" w:rsidP="00D41C1C">
      <w:pPr>
        <w:pStyle w:val="P3"/>
        <w:numPr>
          <w:ilvl w:val="2"/>
          <w:numId w:val="22"/>
        </w:numPr>
        <w:rPr>
          <w:color w:val="000000"/>
          <w:szCs w:val="28"/>
        </w:rPr>
      </w:pPr>
      <w:bookmarkStart w:id="272" w:name="_Toc305661750"/>
      <w:r w:rsidRPr="00037B1B">
        <w:rPr>
          <w:rFonts w:hint="eastAsia"/>
          <w:color w:val="000000"/>
          <w:szCs w:val="28"/>
        </w:rPr>
        <w:t>未能於規定時間完成工作計罰</w:t>
      </w:r>
      <w:bookmarkEnd w:id="272"/>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以日曆天計罰，計罰違約金不足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日計，每日計罰</w:t>
      </w:r>
      <w:r w:rsidRPr="00037B1B">
        <w:rPr>
          <w:color w:val="000000"/>
          <w:szCs w:val="28"/>
        </w:rPr>
        <w:t>1</w:t>
      </w:r>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未能於規定時間完成工作計罰之計算，為自機關通知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，計算方式詳如『未依規定時間完成工作計罰天數之計算說明表』；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73" w:name="_Toc305661751"/>
      <w:r w:rsidRPr="00037B1B">
        <w:rPr>
          <w:rFonts w:hint="eastAsia"/>
          <w:szCs w:val="28"/>
        </w:rPr>
        <w:t>重覆報修定義</w:t>
      </w:r>
      <w:bookmarkEnd w:id="273"/>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74"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r w:rsidRPr="00037B1B">
        <w:rPr>
          <w:rFonts w:hint="eastAsia"/>
          <w:szCs w:val="28"/>
        </w:rPr>
        <w:t>獨立計罰，罰款天數以日曆天計。</w:t>
      </w:r>
      <w:bookmarkEnd w:id="274"/>
    </w:p>
    <w:p w:rsidR="00677A77" w:rsidRPr="00EF0FEE" w:rsidRDefault="00677A77" w:rsidP="00EF0FEE">
      <w:pPr>
        <w:pStyle w:val="P3"/>
        <w:jc w:val="both"/>
        <w:rPr>
          <w:rFonts w:cs="新細明體"/>
          <w:color w:val="000000"/>
          <w:szCs w:val="28"/>
        </w:rPr>
      </w:pPr>
      <w:bookmarkStart w:id="275" w:name="_Toc305661753"/>
      <w:r w:rsidRPr="00037B1B">
        <w:rPr>
          <w:rFonts w:hint="eastAsia"/>
          <w:szCs w:val="28"/>
        </w:rPr>
        <w:lastRenderedPageBreak/>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5"/>
    </w:p>
    <w:p w:rsidR="00677A77" w:rsidRPr="00037B1B" w:rsidRDefault="00677A77" w:rsidP="00161ED0">
      <w:pPr>
        <w:pStyle w:val="P3"/>
        <w:rPr>
          <w:szCs w:val="28"/>
        </w:rPr>
      </w:pPr>
      <w:bookmarkStart w:id="276" w:name="_Toc305661754"/>
      <w:r w:rsidRPr="00037B1B">
        <w:rPr>
          <w:rFonts w:hint="eastAsia"/>
          <w:szCs w:val="28"/>
        </w:rPr>
        <w:t>本案功能新增修改部份仍受維護條款規範。</w:t>
      </w:r>
      <w:bookmarkEnd w:id="276"/>
    </w:p>
    <w:p w:rsidR="00677A77" w:rsidRDefault="00677A77" w:rsidP="00EF0FEE">
      <w:pPr>
        <w:pStyle w:val="P3"/>
        <w:ind w:left="1344" w:hanging="664"/>
        <w:jc w:val="both"/>
        <w:rPr>
          <w:rFonts w:cs="新細明體"/>
          <w:color w:val="000000"/>
          <w:szCs w:val="28"/>
        </w:rPr>
      </w:pPr>
      <w:bookmarkStart w:id="277"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件改正。逾期不為改正者，機關得逕為處理，所需費用由廠商負擔，或動用保固保證金逕為處理，不足時向廠商追償。但屬故意破壞、不當使用或正常零附件損耗者，不在此限。</w:t>
      </w:r>
      <w:bookmarkEnd w:id="277"/>
    </w:p>
    <w:p w:rsidR="001132E5" w:rsidRPr="00EF0FEE" w:rsidRDefault="001132E5" w:rsidP="001132E5">
      <w:pPr>
        <w:pStyle w:val="P3"/>
        <w:rPr>
          <w:rFonts w:cs="新細明體"/>
          <w:color w:val="000000"/>
          <w:szCs w:val="28"/>
        </w:rPr>
      </w:pPr>
      <w:r w:rsidRPr="001132E5">
        <w:rPr>
          <w:rFonts w:cs="新細明體" w:hint="eastAsia"/>
          <w:color w:val="000000"/>
          <w:szCs w:val="28"/>
        </w:rPr>
        <w:t>本案每點違約金金額依契約規定，若契約未規定訂為每點新臺幣</w:t>
      </w:r>
      <w:r w:rsidR="0044534B">
        <w:rPr>
          <w:rFonts w:cs="新細明體" w:hint="eastAsia"/>
          <w:color w:val="000000"/>
          <w:szCs w:val="28"/>
        </w:rPr>
        <w:t>3</w:t>
      </w:r>
      <w:r w:rsidR="0044534B">
        <w:rPr>
          <w:rFonts w:cs="新細明體" w:hint="eastAsia"/>
          <w:color w:val="000000"/>
          <w:szCs w:val="28"/>
        </w:rPr>
        <w:t>仟</w:t>
      </w:r>
      <w:r w:rsidRPr="001132E5">
        <w:rPr>
          <w:rFonts w:cs="新細明體" w:hint="eastAsia"/>
          <w:color w:val="000000"/>
          <w:szCs w:val="28"/>
        </w:rPr>
        <w:t>元整。</w:t>
      </w:r>
    </w:p>
    <w:p w:rsidR="00677A77" w:rsidRPr="00037B1B"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037B1B">
        <w:rPr>
          <w:rFonts w:hint="eastAsia"/>
          <w:color w:val="000000"/>
          <w:szCs w:val="28"/>
        </w:rPr>
        <w:t>其他相關罰則</w:t>
      </w:r>
      <w:bookmarkEnd w:id="278"/>
      <w:bookmarkEnd w:id="279"/>
      <w:bookmarkEnd w:id="280"/>
      <w:bookmarkEnd w:id="281"/>
      <w:bookmarkEnd w:id="282"/>
      <w:bookmarkEnd w:id="283"/>
      <w:bookmarkEnd w:id="284"/>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廠商應做好資通安全與防止個人資料外洩之相關配套措施。專案執行</w:t>
      </w:r>
      <w:r w:rsidRPr="00EF0FEE">
        <w:rPr>
          <w:rFonts w:cs="新細明體" w:hint="eastAsia"/>
          <w:color w:val="000000"/>
          <w:szCs w:val="28"/>
        </w:rPr>
        <w:t>及保固期間，發生資安事件</w:t>
      </w:r>
      <w:r w:rsidRPr="00EF0FEE">
        <w:rPr>
          <w:rFonts w:cs="新細明體"/>
          <w:color w:val="000000"/>
          <w:szCs w:val="28"/>
        </w:rPr>
        <w:t>2</w:t>
      </w:r>
      <w:r w:rsidRPr="00EF0FEE">
        <w:rPr>
          <w:rFonts w:cs="新細明體" w:hint="eastAsia"/>
          <w:color w:val="000000"/>
          <w:szCs w:val="28"/>
        </w:rPr>
        <w:t>級含以上、個資外洩事件或其他因素而造成機關不名譽事件等，且可歸責廠商者，每次予以本專案得標總金額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懲罰性罰款，除限期改善外，並由承包廠商負責處理並承擔一切法律及賠償責任；機關發生資安事件</w:t>
      </w:r>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w:t>
      </w:r>
      <w:r w:rsidR="00DA3EF1">
        <w:rPr>
          <w:rFonts w:cs="新細明體" w:hint="eastAsia"/>
          <w:color w:val="000000"/>
          <w:szCs w:val="28"/>
        </w:rPr>
        <w:t>或發生白帽駭客事件</w:t>
      </w:r>
      <w:r w:rsidRPr="00EF0FEE">
        <w:rPr>
          <w:rFonts w:cs="新細明體" w:hint="eastAsia"/>
          <w:color w:val="000000"/>
          <w:szCs w:val="28"/>
        </w:rPr>
        <w:t>，且可歸責廠商者，每次予以懲罰性罰款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人同意即異動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應立即判定資安等級並進行異常原因調查分析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Pr="00037B1B">
        <w:rPr>
          <w:rFonts w:hint="eastAsia"/>
          <w:szCs w:val="28"/>
        </w:rPr>
        <w:t>點，超過</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w:t>
      </w:r>
      <w:r w:rsidRPr="00037B1B">
        <w:rPr>
          <w:rFonts w:hint="eastAsia"/>
          <w:szCs w:val="28"/>
        </w:rPr>
        <w:lastRenderedPageBreak/>
        <w:t>次記</w:t>
      </w:r>
      <w:r w:rsidRPr="00037B1B">
        <w:rPr>
          <w:color w:val="FF0000"/>
          <w:szCs w:val="28"/>
          <w:u w:val="single"/>
        </w:rPr>
        <w:t>1</w:t>
      </w:r>
      <w:r w:rsidRPr="00037B1B">
        <w:rPr>
          <w:rFonts w:hint="eastAsia"/>
          <w:szCs w:val="28"/>
        </w:rPr>
        <w:t>點</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以上每增加</w:t>
      </w:r>
      <w:r w:rsidRPr="00037B1B">
        <w:rPr>
          <w:color w:val="FF0000"/>
          <w:szCs w:val="28"/>
          <w:u w:val="single"/>
        </w:rPr>
        <w:t>1</w:t>
      </w:r>
      <w:r w:rsidRPr="00037B1B">
        <w:rPr>
          <w:rFonts w:hint="eastAsia"/>
          <w:szCs w:val="28"/>
        </w:rPr>
        <w:t>點懲罰性罰款</w:t>
      </w:r>
      <w:r w:rsidRPr="00037B1B">
        <w:rPr>
          <w:color w:val="FF0000"/>
          <w:szCs w:val="28"/>
          <w:u w:val="single"/>
        </w:rPr>
        <w:t>3</w:t>
      </w:r>
      <w:r w:rsidRPr="00037B1B">
        <w:rPr>
          <w:rFonts w:hint="eastAsia"/>
          <w:szCs w:val="28"/>
        </w:rPr>
        <w:t>仟元整。</w:t>
      </w:r>
    </w:p>
    <w:p w:rsidR="007211B8" w:rsidRPr="00037B1B" w:rsidRDefault="00677A77" w:rsidP="00CC085C">
      <w:pPr>
        <w:pStyle w:val="P3"/>
      </w:pPr>
      <w:r w:rsidRPr="00037B1B">
        <w:rPr>
          <w:rFonts w:hint="eastAsia"/>
        </w:rPr>
        <w:t>廠</w:t>
      </w:r>
      <w:r w:rsidR="007211B8" w:rsidRPr="00037B1B">
        <w:rPr>
          <w:rFonts w:hint="eastAsia"/>
        </w:rPr>
        <w:t>商如需遠端管理系統須填寫『遠端連線服務申請表』申請遠端連線，並於規定時間內辦理展期</w:t>
      </w:r>
      <w:r w:rsidR="00CC085C" w:rsidRPr="00CC085C">
        <w:rPr>
          <w:rFonts w:hint="eastAsia"/>
          <w:szCs w:val="28"/>
        </w:rPr>
        <w:t>(</w:t>
      </w:r>
      <w:r w:rsidR="00CC085C" w:rsidRPr="00CC085C">
        <w:rPr>
          <w:rFonts w:hint="eastAsia"/>
          <w:szCs w:val="28"/>
        </w:rPr>
        <w:t>每年</w:t>
      </w:r>
      <w:r w:rsidR="00CC085C" w:rsidRPr="00CC085C">
        <w:rPr>
          <w:rFonts w:hint="eastAsia"/>
          <w:szCs w:val="28"/>
        </w:rPr>
        <w:t>6</w:t>
      </w:r>
      <w:r w:rsidR="00CC085C" w:rsidRPr="00CC085C">
        <w:rPr>
          <w:rFonts w:hint="eastAsia"/>
          <w:szCs w:val="28"/>
        </w:rPr>
        <w:t>月及</w:t>
      </w:r>
      <w:r w:rsidR="00CC085C" w:rsidRPr="00CC085C">
        <w:rPr>
          <w:rFonts w:hint="eastAsia"/>
          <w:szCs w:val="28"/>
        </w:rPr>
        <w:t>12</w:t>
      </w:r>
      <w:r w:rsidR="00CC085C" w:rsidRPr="00CC085C">
        <w:rPr>
          <w:rFonts w:hint="eastAsia"/>
          <w:szCs w:val="28"/>
        </w:rPr>
        <w:t>月</w:t>
      </w:r>
      <w:r w:rsidR="00CC085C" w:rsidRPr="00CC085C">
        <w:rPr>
          <w:rFonts w:hint="eastAsia"/>
          <w:szCs w:val="28"/>
        </w:rPr>
        <w:t>)</w:t>
      </w:r>
      <w:r w:rsidR="007211B8" w:rsidRPr="00037B1B">
        <w:rPr>
          <w:rFonts w:hint="eastAsia"/>
        </w:rPr>
        <w:t>、盤點及交付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rPr>
        <w:t>『遠端連線存取使用紀錄表』，如違反上述規定，每逾</w:t>
      </w:r>
      <w:r w:rsidR="007211B8" w:rsidRPr="00037B1B">
        <w:rPr>
          <w:rFonts w:hint="eastAsia"/>
        </w:rPr>
        <w:t>1</w:t>
      </w:r>
      <w:r w:rsidR="007211B8" w:rsidRPr="00037B1B">
        <w:rPr>
          <w:rFonts w:hint="eastAsia"/>
        </w:rPr>
        <w:t>日予以懲罰性罰款</w:t>
      </w:r>
      <w:r w:rsidR="007211B8" w:rsidRPr="00037B1B">
        <w:rPr>
          <w:rFonts w:hint="eastAsia"/>
          <w:color w:val="FF0000"/>
          <w:u w:val="single"/>
        </w:rPr>
        <w:t>1</w:t>
      </w:r>
      <w:r w:rsidR="007211B8" w:rsidRPr="00037B1B">
        <w:rPr>
          <w:rFonts w:hint="eastAsia"/>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仟元整；並累罰</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仟元整；並累罰至改善為止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」落實資安事件通報應變作業及提供資安紀錄等，致國家或社會受有重大損害時，將</w:t>
      </w:r>
      <w:r w:rsidRPr="00037B1B">
        <w:rPr>
          <w:rFonts w:hint="eastAsia"/>
          <w:kern w:val="0"/>
          <w:szCs w:val="28"/>
        </w:rPr>
        <w:t>建議解除合約或依約罰款或不予續約；</w:t>
      </w:r>
      <w:r w:rsidRPr="00037B1B">
        <w:rPr>
          <w:rFonts w:hint="eastAsia"/>
          <w:szCs w:val="28"/>
        </w:rPr>
        <w:t>已遵循「</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」確實辦理資安事件通報及應變作業並提供資安紀錄，仍致機關或民眾權益受損時，機關得參酌減輕其責。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除機關同意外，廠商原則上需每周</w:t>
      </w:r>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Pr="00037B1B">
        <w:rPr>
          <w:rFonts w:hint="eastAsia"/>
          <w:szCs w:val="28"/>
        </w:rPr>
        <w:t>點，超過</w:t>
      </w:r>
      <w:r w:rsidRPr="00037B1B">
        <w:rPr>
          <w:szCs w:val="28"/>
        </w:rPr>
        <w:t>3</w:t>
      </w:r>
      <w:r w:rsidRPr="00037B1B">
        <w:rPr>
          <w:rFonts w:hint="eastAsia"/>
          <w:szCs w:val="28"/>
        </w:rPr>
        <w:t>點</w:t>
      </w:r>
      <w:r w:rsidRPr="00037B1B">
        <w:rPr>
          <w:szCs w:val="28"/>
        </w:rPr>
        <w:t>(</w:t>
      </w:r>
      <w:r w:rsidRPr="00037B1B">
        <w:rPr>
          <w:rFonts w:hint="eastAsia"/>
          <w:szCs w:val="28"/>
        </w:rPr>
        <w:t>不含</w:t>
      </w:r>
      <w:r w:rsidRPr="00037B1B">
        <w:rPr>
          <w:szCs w:val="28"/>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5"/>
      <w:r w:rsidRPr="00037B1B">
        <w:rPr>
          <w:rFonts w:hint="eastAsia"/>
          <w:color w:val="000000"/>
          <w:szCs w:val="28"/>
        </w:rPr>
        <w:t>相關表單：</w:t>
      </w:r>
      <w:r w:rsidRPr="00037B1B">
        <w:rPr>
          <w:color w:val="000000"/>
          <w:szCs w:val="28"/>
        </w:rPr>
        <w:t>(</w:t>
      </w:r>
      <w:r w:rsidRPr="00037B1B">
        <w:rPr>
          <w:rFonts w:hint="eastAsia"/>
          <w:color w:val="000000"/>
          <w:szCs w:val="28"/>
        </w:rPr>
        <w:t>依機關資安規定表單為原則並以電子檔方式提供</w:t>
      </w:r>
      <w:r w:rsidRPr="00037B1B">
        <w:rPr>
          <w:color w:val="000000"/>
          <w:szCs w:val="28"/>
        </w:rPr>
        <w:t>)</w:t>
      </w:r>
      <w:bookmarkEnd w:id="285"/>
      <w:bookmarkEnd w:id="286"/>
      <w:bookmarkEnd w:id="287"/>
      <w:bookmarkEnd w:id="288"/>
    </w:p>
    <w:p w:rsidR="00677A77" w:rsidRPr="00037B1B"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037B1B">
        <w:rPr>
          <w:rFonts w:hint="eastAsia"/>
          <w:color w:val="000000"/>
          <w:szCs w:val="28"/>
        </w:rPr>
        <w:t>資訊系統維護服務單</w:t>
      </w:r>
      <w:bookmarkEnd w:id="289"/>
      <w:bookmarkEnd w:id="290"/>
      <w:bookmarkEnd w:id="291"/>
      <w:bookmarkEnd w:id="292"/>
    </w:p>
    <w:p w:rsidR="00677A77" w:rsidRPr="00037B1B"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037B1B">
        <w:rPr>
          <w:rFonts w:hint="eastAsia"/>
          <w:color w:val="000000"/>
          <w:szCs w:val="28"/>
        </w:rPr>
        <w:t>應用系統變更申請紀錄表</w:t>
      </w:r>
      <w:bookmarkEnd w:id="294"/>
      <w:bookmarkEnd w:id="295"/>
      <w:bookmarkEnd w:id="296"/>
      <w:bookmarkEnd w:id="297"/>
      <w:bookmarkEnd w:id="298"/>
      <w:bookmarkEnd w:id="299"/>
    </w:p>
    <w:p w:rsidR="00677A77" w:rsidRPr="00037B1B"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037B1B">
        <w:rPr>
          <w:rFonts w:hint="eastAsia"/>
          <w:color w:val="000000"/>
          <w:szCs w:val="28"/>
        </w:rPr>
        <w:t>資訊安全異常處理單</w:t>
      </w:r>
      <w:bookmarkEnd w:id="300"/>
      <w:bookmarkEnd w:id="301"/>
      <w:bookmarkEnd w:id="302"/>
    </w:p>
    <w:p w:rsidR="00677A77" w:rsidRPr="00037B1B"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037B1B">
        <w:rPr>
          <w:rFonts w:hint="eastAsia"/>
          <w:color w:val="000000"/>
          <w:szCs w:val="28"/>
        </w:rPr>
        <w:t>委外廠商稽核評估表</w:t>
      </w:r>
      <w:bookmarkEnd w:id="303"/>
      <w:bookmarkEnd w:id="304"/>
      <w:bookmarkEnd w:id="305"/>
    </w:p>
    <w:p w:rsidR="00677A77" w:rsidRPr="00037B1B"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037B1B">
        <w:rPr>
          <w:rFonts w:hint="eastAsia"/>
          <w:color w:val="000000"/>
          <w:szCs w:val="28"/>
        </w:rPr>
        <w:t>未依規定時間完成工作計罰天數之計算說明表</w:t>
      </w:r>
      <w:bookmarkEnd w:id="306"/>
      <w:bookmarkEnd w:id="307"/>
      <w:bookmarkEnd w:id="308"/>
    </w:p>
    <w:p w:rsidR="00677A77" w:rsidRPr="00037B1B"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037B1B">
        <w:rPr>
          <w:rFonts w:hint="eastAsia"/>
          <w:color w:val="000000"/>
          <w:szCs w:val="28"/>
        </w:rPr>
        <w:t>資訊資產清冊</w:t>
      </w:r>
      <w:bookmarkEnd w:id="309"/>
      <w:bookmarkEnd w:id="310"/>
      <w:bookmarkEnd w:id="311"/>
      <w:bookmarkEnd w:id="312"/>
      <w:bookmarkEnd w:id="313"/>
      <w:bookmarkEnd w:id="314"/>
    </w:p>
    <w:p w:rsidR="00677A77" w:rsidRPr="00037B1B"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037B1B">
        <w:rPr>
          <w:rFonts w:hint="eastAsia"/>
          <w:color w:val="000000"/>
          <w:szCs w:val="28"/>
        </w:rPr>
        <w:t>災難復原演練計畫</w:t>
      </w:r>
      <w:bookmarkEnd w:id="315"/>
      <w:bookmarkEnd w:id="316"/>
      <w:bookmarkEnd w:id="317"/>
      <w:bookmarkEnd w:id="318"/>
      <w:bookmarkEnd w:id="319"/>
      <w:bookmarkEnd w:id="320"/>
      <w:bookmarkEnd w:id="321"/>
    </w:p>
    <w:p w:rsidR="00677A77" w:rsidRPr="00037B1B"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037B1B">
        <w:rPr>
          <w:rFonts w:hint="eastAsia"/>
          <w:szCs w:val="28"/>
        </w:rPr>
        <w:lastRenderedPageBreak/>
        <w:t>災難復原演練紀錄</w:t>
      </w:r>
      <w:bookmarkEnd w:id="328"/>
      <w:bookmarkEnd w:id="329"/>
      <w:bookmarkEnd w:id="330"/>
      <w:bookmarkEnd w:id="33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22"/>
      <w:bookmarkEnd w:id="323"/>
      <w:bookmarkEnd w:id="324"/>
      <w:bookmarkEnd w:id="325"/>
      <w:bookmarkEnd w:id="326"/>
      <w:bookmarkEnd w:id="327"/>
    </w:p>
    <w:p w:rsidR="00677A77" w:rsidRPr="00037B1B"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037B1B">
        <w:rPr>
          <w:rFonts w:hint="eastAsia"/>
          <w:color w:val="000000"/>
          <w:szCs w:val="28"/>
        </w:rPr>
        <w:t>會議前準備文件檢查清單</w:t>
      </w:r>
      <w:bookmarkEnd w:id="332"/>
      <w:bookmarkEnd w:id="333"/>
      <w:bookmarkEnd w:id="334"/>
      <w:bookmarkEnd w:id="335"/>
      <w:bookmarkEnd w:id="336"/>
      <w:bookmarkEnd w:id="337"/>
      <w:bookmarkEnd w:id="338"/>
    </w:p>
    <w:p w:rsidR="00677A77" w:rsidRPr="00037B1B"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9"/>
      <w:bookmarkEnd w:id="340"/>
      <w:bookmarkEnd w:id="341"/>
      <w:bookmarkEnd w:id="342"/>
      <w:bookmarkEnd w:id="343"/>
      <w:bookmarkEnd w:id="344"/>
      <w:bookmarkEnd w:id="345"/>
    </w:p>
    <w:p w:rsidR="00677A77" w:rsidRPr="00037B1B"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037B1B">
        <w:rPr>
          <w:rFonts w:hint="eastAsia"/>
          <w:color w:val="000000"/>
          <w:szCs w:val="28"/>
        </w:rPr>
        <w:t>「程式設計之細部設計說明」文件撰寫範例</w:t>
      </w:r>
      <w:bookmarkEnd w:id="346"/>
      <w:bookmarkEnd w:id="347"/>
      <w:bookmarkEnd w:id="348"/>
      <w:bookmarkEnd w:id="349"/>
      <w:bookmarkEnd w:id="350"/>
      <w:bookmarkEnd w:id="351"/>
    </w:p>
    <w:p w:rsidR="00677A77" w:rsidRPr="00037B1B"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037B1B">
        <w:rPr>
          <w:rFonts w:hint="eastAsia"/>
          <w:color w:val="000000"/>
          <w:szCs w:val="28"/>
        </w:rPr>
        <w:t>駐點人員請假單</w:t>
      </w:r>
      <w:bookmarkEnd w:id="352"/>
      <w:bookmarkEnd w:id="353"/>
      <w:bookmarkEnd w:id="354"/>
      <w:bookmarkEnd w:id="355"/>
      <w:bookmarkEnd w:id="356"/>
      <w:bookmarkEnd w:id="357"/>
    </w:p>
    <w:p w:rsidR="00677A77" w:rsidRPr="00037B1B"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8"/>
      <w:bookmarkEnd w:id="359"/>
      <w:bookmarkEnd w:id="360"/>
      <w:bookmarkEnd w:id="361"/>
      <w:bookmarkEnd w:id="362"/>
      <w:bookmarkEnd w:id="363"/>
    </w:p>
    <w:p w:rsidR="00677A77" w:rsidRPr="00037B1B"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037B1B">
        <w:rPr>
          <w:rFonts w:hint="eastAsia"/>
          <w:color w:val="000000"/>
          <w:szCs w:val="28"/>
        </w:rPr>
        <w:t>保密同意書</w:t>
      </w:r>
      <w:bookmarkEnd w:id="364"/>
      <w:bookmarkEnd w:id="365"/>
      <w:bookmarkEnd w:id="366"/>
      <w:bookmarkEnd w:id="367"/>
      <w:bookmarkEnd w:id="368"/>
      <w:bookmarkEnd w:id="369"/>
    </w:p>
    <w:p w:rsidR="00677A77" w:rsidRPr="00037B1B"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037B1B">
        <w:rPr>
          <w:rFonts w:hint="eastAsia"/>
          <w:color w:val="000000"/>
          <w:szCs w:val="28"/>
        </w:rPr>
        <w:t>保密切結書</w:t>
      </w:r>
      <w:bookmarkEnd w:id="376"/>
      <w:bookmarkEnd w:id="377"/>
      <w:bookmarkEnd w:id="378"/>
      <w:bookmarkEnd w:id="379"/>
      <w:bookmarkEnd w:id="380"/>
      <w:bookmarkEnd w:id="38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70"/>
      <w:bookmarkEnd w:id="371"/>
      <w:bookmarkEnd w:id="372"/>
      <w:bookmarkEnd w:id="373"/>
      <w:bookmarkEnd w:id="374"/>
      <w:bookmarkEnd w:id="375"/>
    </w:p>
    <w:p w:rsidR="00677A77" w:rsidRPr="00037B1B"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037B1B">
        <w:rPr>
          <w:rFonts w:hint="eastAsia"/>
          <w:color w:val="000000"/>
          <w:szCs w:val="28"/>
        </w:rPr>
        <w:t>同意不將專案移至境外執行聲明書</w:t>
      </w:r>
      <w:bookmarkEnd w:id="382"/>
      <w:bookmarkEnd w:id="383"/>
      <w:bookmarkEnd w:id="384"/>
      <w:bookmarkEnd w:id="385"/>
      <w:bookmarkEnd w:id="386"/>
      <w:bookmarkEnd w:id="387"/>
    </w:p>
    <w:p w:rsidR="00677A77" w:rsidRPr="00037B1B"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037B1B">
        <w:rPr>
          <w:rFonts w:hint="eastAsia"/>
          <w:color w:val="000000"/>
          <w:szCs w:val="28"/>
        </w:rPr>
        <w:t>程式碼安全弱點掃描申請單</w:t>
      </w:r>
      <w:bookmarkEnd w:id="388"/>
      <w:bookmarkEnd w:id="389"/>
      <w:bookmarkEnd w:id="390"/>
      <w:bookmarkEnd w:id="391"/>
    </w:p>
    <w:p w:rsidR="00677A77" w:rsidRPr="00037B1B"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037B1B">
        <w:rPr>
          <w:rFonts w:hint="eastAsia"/>
          <w:color w:val="000000"/>
          <w:szCs w:val="28"/>
        </w:rPr>
        <w:t>弱點掃描申請暨修補處理</w:t>
      </w:r>
      <w:bookmarkEnd w:id="392"/>
      <w:bookmarkEnd w:id="393"/>
      <w:r w:rsidRPr="00037B1B">
        <w:rPr>
          <w:rFonts w:hint="eastAsia"/>
          <w:color w:val="000000"/>
          <w:szCs w:val="28"/>
        </w:rPr>
        <w:t>單</w:t>
      </w:r>
      <w:bookmarkEnd w:id="394"/>
      <w:bookmarkEnd w:id="395"/>
      <w:bookmarkEnd w:id="396"/>
      <w:bookmarkEnd w:id="397"/>
    </w:p>
    <w:p w:rsidR="00677A77" w:rsidRPr="00037B1B"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037B1B">
        <w:rPr>
          <w:rFonts w:hint="eastAsia"/>
          <w:color w:val="000000"/>
          <w:szCs w:val="28"/>
        </w:rPr>
        <w:t>系統開發流程</w:t>
      </w:r>
      <w:bookmarkEnd w:id="398"/>
      <w:bookmarkEnd w:id="399"/>
      <w:bookmarkEnd w:id="400"/>
      <w:bookmarkEnd w:id="401"/>
      <w:bookmarkEnd w:id="402"/>
      <w:bookmarkEnd w:id="403"/>
    </w:p>
    <w:p w:rsidR="00677A77" w:rsidRPr="00037B1B"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037B1B">
        <w:rPr>
          <w:rFonts w:hint="eastAsia"/>
          <w:color w:val="000000"/>
          <w:szCs w:val="28"/>
        </w:rPr>
        <w:t>遠端連線服務申請表及動態密碼異動紀錄</w:t>
      </w:r>
      <w:bookmarkEnd w:id="404"/>
      <w:bookmarkEnd w:id="405"/>
      <w:bookmarkEnd w:id="406"/>
      <w:bookmarkEnd w:id="407"/>
    </w:p>
    <w:p w:rsidR="00677A77" w:rsidRPr="00037B1B"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037B1B">
        <w:rPr>
          <w:rFonts w:hint="eastAsia"/>
          <w:color w:val="000000"/>
          <w:szCs w:val="28"/>
        </w:rPr>
        <w:t>遠端連線存取使用紀錄表</w:t>
      </w:r>
      <w:bookmarkEnd w:id="408"/>
      <w:bookmarkEnd w:id="409"/>
      <w:bookmarkEnd w:id="410"/>
      <w:bookmarkEnd w:id="411"/>
      <w:bookmarkEnd w:id="412"/>
    </w:p>
    <w:p w:rsidR="00677A77" w:rsidRPr="00037B1B"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037B1B">
        <w:rPr>
          <w:szCs w:val="28"/>
        </w:rPr>
        <w:t>GCB</w:t>
      </w:r>
      <w:r w:rsidRPr="00037B1B">
        <w:rPr>
          <w:rFonts w:hint="eastAsia"/>
          <w:szCs w:val="28"/>
        </w:rPr>
        <w:t>例外原則申請單</w:t>
      </w:r>
      <w:bookmarkEnd w:id="413"/>
      <w:bookmarkEnd w:id="414"/>
      <w:bookmarkEnd w:id="415"/>
      <w:bookmarkEnd w:id="416"/>
    </w:p>
    <w:p w:rsidR="00677A77" w:rsidRPr="00037B1B"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7"/>
      <w:bookmarkEnd w:id="418"/>
      <w:bookmarkEnd w:id="419"/>
      <w:bookmarkEnd w:id="420"/>
    </w:p>
    <w:p w:rsidR="00677A77"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037B1B">
        <w:rPr>
          <w:rFonts w:hint="eastAsia"/>
          <w:color w:val="000000"/>
          <w:szCs w:val="28"/>
        </w:rPr>
        <w:t>合約終止資料處理聲明</w:t>
      </w:r>
      <w:bookmarkEnd w:id="421"/>
      <w:bookmarkEnd w:id="422"/>
      <w:bookmarkEnd w:id="423"/>
      <w:bookmarkEnd w:id="424"/>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037B1B"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677A77" w:rsidRPr="00037B1B" w:rsidRDefault="00677A77" w:rsidP="004D6ECB">
      <w:pPr>
        <w:pStyle w:val="P1"/>
        <w:numPr>
          <w:ilvl w:val="0"/>
          <w:numId w:val="5"/>
        </w:numPr>
        <w:snapToGrid w:val="0"/>
        <w:spacing w:line="240" w:lineRule="auto"/>
        <w:ind w:left="283" w:hangingChars="101" w:hanging="283"/>
        <w:rPr>
          <w:szCs w:val="28"/>
        </w:rPr>
      </w:pPr>
      <w:r w:rsidRPr="00037B1B">
        <w:rPr>
          <w:szCs w:val="28"/>
        </w:rPr>
        <w:br w:type="page"/>
      </w:r>
      <w:r w:rsidR="00D109E5">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240">
            <v:imagedata r:id="rId10" o:title=""/>
          </v:shape>
          <o:OLEObject Type="Embed" ProgID="Visio.Drawing.11" ShapeID="_x0000_s1026" DrawAspect="Content" ObjectID="_1635162247" r:id="rId11"/>
        </w:pict>
      </w:r>
      <w:r w:rsidRPr="00037B1B">
        <w:rPr>
          <w:rFonts w:hint="eastAsia"/>
          <w:color w:val="000000"/>
          <w:szCs w:val="28"/>
        </w:rPr>
        <w:t>作業流程圖：</w:t>
      </w:r>
      <w:bookmarkEnd w:id="5"/>
      <w:bookmarkEnd w:id="6"/>
    </w:p>
    <w:sectPr w:rsidR="00677A77" w:rsidRPr="00037B1B"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E5" w:rsidRDefault="00D109E5">
      <w:pPr>
        <w:ind w:firstLine="560"/>
      </w:pPr>
      <w:r>
        <w:separator/>
      </w:r>
    </w:p>
    <w:p w:rsidR="00D109E5" w:rsidRDefault="00D109E5">
      <w:pPr>
        <w:ind w:firstLine="560"/>
      </w:pPr>
    </w:p>
  </w:endnote>
  <w:endnote w:type="continuationSeparator" w:id="0">
    <w:p w:rsidR="00D109E5" w:rsidRDefault="00D109E5">
      <w:pPr>
        <w:ind w:firstLine="560"/>
      </w:pPr>
      <w:r>
        <w:continuationSeparator/>
      </w:r>
    </w:p>
    <w:p w:rsidR="00D109E5" w:rsidRDefault="00D109E5">
      <w:pPr>
        <w:ind w:firstLine="560"/>
      </w:pPr>
    </w:p>
  </w:endnote>
  <w:endnote w:type="continuationNotice" w:id="1">
    <w:p w:rsidR="00D109E5" w:rsidRDefault="00D10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E5" w:rsidRDefault="00D109E5">
      <w:pPr>
        <w:ind w:firstLine="560"/>
      </w:pPr>
      <w:r>
        <w:separator/>
      </w:r>
    </w:p>
    <w:p w:rsidR="00D109E5" w:rsidRDefault="00D109E5">
      <w:pPr>
        <w:ind w:firstLine="560"/>
      </w:pPr>
    </w:p>
  </w:footnote>
  <w:footnote w:type="continuationSeparator" w:id="0">
    <w:p w:rsidR="00D109E5" w:rsidRDefault="00D109E5">
      <w:pPr>
        <w:ind w:firstLine="560"/>
      </w:pPr>
      <w:r>
        <w:continuationSeparator/>
      </w:r>
    </w:p>
    <w:p w:rsidR="00D109E5" w:rsidRDefault="00D109E5">
      <w:pPr>
        <w:ind w:firstLine="560"/>
      </w:pPr>
    </w:p>
  </w:footnote>
  <w:footnote w:type="continuationNotice" w:id="1">
    <w:p w:rsidR="00D109E5" w:rsidRDefault="00D109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AE763C"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AE763C" w:rsidRPr="00AA28FE" w:rsidRDefault="00AE763C">
          <w:pPr>
            <w:jc w:val="center"/>
            <w:rPr>
              <w:b/>
              <w:bCs/>
              <w:sz w:val="32"/>
            </w:rPr>
          </w:pPr>
          <w:r w:rsidRPr="00AA28FE">
            <w:rPr>
              <w:rFonts w:hint="eastAsia"/>
              <w:b/>
              <w:bCs/>
              <w:sz w:val="36"/>
              <w:szCs w:val="36"/>
            </w:rPr>
            <w:t>衛生福利部食品藥物管理署</w:t>
          </w:r>
        </w:p>
      </w:tc>
    </w:tr>
    <w:tr w:rsidR="00AE763C"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AE763C" w:rsidRPr="00AA28FE" w:rsidRDefault="00AE763C" w:rsidP="00D97AB5">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AE763C" w:rsidRDefault="00AE763C" w:rsidP="00A053B7">
          <w:pPr>
            <w:jc w:val="center"/>
            <w:rPr>
              <w:b/>
              <w:bCs/>
              <w:sz w:val="32"/>
            </w:rPr>
          </w:pPr>
          <w:r w:rsidRPr="00AA28FE">
            <w:rPr>
              <w:rFonts w:hint="eastAsia"/>
              <w:b/>
              <w:bCs/>
              <w:sz w:val="32"/>
            </w:rPr>
            <w:t>資訊委外共同說明書</w:t>
          </w:r>
        </w:p>
        <w:p w:rsidR="00AE763C" w:rsidRPr="00AA28FE" w:rsidRDefault="00AE763C" w:rsidP="0008202E">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Pr>
              <w:rFonts w:hint="eastAsia"/>
              <w:b/>
              <w:bCs/>
              <w:color w:val="FF0000"/>
              <w:sz w:val="32"/>
            </w:rPr>
            <w:t>7</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AE763C" w:rsidRPr="00AA28FE" w:rsidRDefault="00AE763C" w:rsidP="00A053B7">
          <w:pPr>
            <w:tabs>
              <w:tab w:val="center" w:pos="1219"/>
            </w:tabs>
            <w:rPr>
              <w:b/>
              <w:bCs/>
              <w:spacing w:val="-6"/>
              <w:sz w:val="26"/>
              <w:szCs w:val="26"/>
            </w:rPr>
          </w:pPr>
          <w:r w:rsidRPr="00AA28FE">
            <w:rPr>
              <w:rFonts w:hint="eastAsia"/>
              <w:b/>
              <w:bCs/>
              <w:spacing w:val="-6"/>
              <w:sz w:val="26"/>
              <w:szCs w:val="26"/>
            </w:rPr>
            <w:t>密等：普通</w:t>
          </w:r>
        </w:p>
      </w:tc>
    </w:tr>
    <w:tr w:rsidR="00AE763C"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AE763C" w:rsidRPr="00043604" w:rsidRDefault="00AE763C"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AE763C" w:rsidRPr="00AA28FE" w:rsidRDefault="00AE763C"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AE763C" w:rsidRPr="00AA28FE" w:rsidRDefault="00AE763C"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6E1918">
            <w:rPr>
              <w:rStyle w:val="af8"/>
              <w:noProof/>
              <w:sz w:val="26"/>
              <w:szCs w:val="26"/>
            </w:rPr>
            <w:t>4</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6E1918">
            <w:rPr>
              <w:rStyle w:val="af8"/>
              <w:noProof/>
              <w:sz w:val="26"/>
              <w:szCs w:val="26"/>
            </w:rPr>
            <w:t>34</w:t>
          </w:r>
          <w:r w:rsidRPr="00AA28FE">
            <w:rPr>
              <w:rStyle w:val="af8"/>
              <w:sz w:val="26"/>
              <w:szCs w:val="26"/>
            </w:rPr>
            <w:fldChar w:fldCharType="end"/>
          </w:r>
          <w:r w:rsidRPr="00AA28FE">
            <w:rPr>
              <w:rFonts w:hint="eastAsia"/>
              <w:b/>
              <w:bCs/>
              <w:sz w:val="26"/>
              <w:szCs w:val="26"/>
            </w:rPr>
            <w:t>頁</w:t>
          </w:r>
        </w:p>
      </w:tc>
    </w:tr>
  </w:tbl>
  <w:p w:rsidR="00AE763C" w:rsidRPr="00AA28FE" w:rsidRDefault="00AE763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125E28"/>
    <w:multiLevelType w:val="hybridMultilevel"/>
    <w:tmpl w:val="029A4114"/>
    <w:lvl w:ilvl="0" w:tplc="87B0C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6">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nsid w:val="101B047C"/>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8">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230D622E"/>
    <w:multiLevelType w:val="multilevel"/>
    <w:tmpl w:val="ABB4AFC8"/>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293F0B1F"/>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35110936"/>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4557533A"/>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4CFC12FE"/>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22">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8">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9">
    <w:nsid w:val="736826FB"/>
    <w:multiLevelType w:val="multilevel"/>
    <w:tmpl w:val="C0F40B2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0">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1">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2">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6"/>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8"/>
  </w:num>
  <w:num w:numId="44">
    <w:abstractNumId w:val="14"/>
  </w:num>
  <w:num w:numId="45">
    <w:abstractNumId w:val="12"/>
  </w:num>
  <w:num w:numId="46">
    <w:abstractNumId w:val="30"/>
  </w:num>
  <w:num w:numId="47">
    <w:abstractNumId w:val="31"/>
  </w:num>
  <w:num w:numId="48">
    <w:abstractNumId w:val="23"/>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8"/>
  </w:num>
  <w:num w:numId="52">
    <w:abstractNumId w:val="24"/>
  </w:num>
  <w:num w:numId="53">
    <w:abstractNumId w:val="5"/>
  </w:num>
  <w:num w:numId="54">
    <w:abstractNumId w:val="26"/>
  </w:num>
  <w:num w:numId="55">
    <w:abstractNumId w:val="4"/>
  </w:num>
  <w:num w:numId="56">
    <w:abstractNumId w:val="11"/>
  </w:num>
  <w:num w:numId="57">
    <w:abstractNumId w:val="27"/>
  </w:num>
  <w:num w:numId="58">
    <w:abstractNumId w:val="1"/>
  </w:num>
  <w:num w:numId="59">
    <w:abstractNumId w:val="3"/>
  </w:num>
  <w:num w:numId="60">
    <w:abstractNumId w:val="25"/>
  </w:num>
  <w:num w:numId="61">
    <w:abstractNumId w:val="19"/>
  </w:num>
  <w:num w:numId="62">
    <w:abstractNumId w:val="22"/>
  </w:num>
  <w:num w:numId="63">
    <w:abstractNumId w:val="9"/>
  </w:num>
  <w:num w:numId="64">
    <w:abstractNumId w:val="7"/>
  </w:num>
  <w:num w:numId="65">
    <w:abstractNumId w:val="15"/>
  </w:num>
  <w:num w:numId="66">
    <w:abstractNumId w:val="29"/>
  </w:num>
  <w:num w:numId="67">
    <w:abstractNumId w:val="18"/>
  </w:num>
  <w:num w:numId="68">
    <w:abstractNumId w:val="29"/>
  </w:num>
  <w:num w:numId="69">
    <w:abstractNumId w:val="21"/>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0A5F"/>
    <w:rsid w:val="00041689"/>
    <w:rsid w:val="00043604"/>
    <w:rsid w:val="000461E8"/>
    <w:rsid w:val="00047232"/>
    <w:rsid w:val="00050E11"/>
    <w:rsid w:val="00052C3C"/>
    <w:rsid w:val="000547AF"/>
    <w:rsid w:val="00055BBA"/>
    <w:rsid w:val="000560F8"/>
    <w:rsid w:val="00067F98"/>
    <w:rsid w:val="00074932"/>
    <w:rsid w:val="000779F0"/>
    <w:rsid w:val="0008202E"/>
    <w:rsid w:val="00093216"/>
    <w:rsid w:val="00094554"/>
    <w:rsid w:val="000A5D56"/>
    <w:rsid w:val="000C2DAE"/>
    <w:rsid w:val="000C3C30"/>
    <w:rsid w:val="000C5FFB"/>
    <w:rsid w:val="000D5B67"/>
    <w:rsid w:val="000D6614"/>
    <w:rsid w:val="000E1D5E"/>
    <w:rsid w:val="000E4133"/>
    <w:rsid w:val="000E4BDC"/>
    <w:rsid w:val="000E750F"/>
    <w:rsid w:val="000F0BC5"/>
    <w:rsid w:val="000F2AF0"/>
    <w:rsid w:val="000F4227"/>
    <w:rsid w:val="000F459E"/>
    <w:rsid w:val="000F4A36"/>
    <w:rsid w:val="000F5881"/>
    <w:rsid w:val="00105885"/>
    <w:rsid w:val="00110799"/>
    <w:rsid w:val="001132E5"/>
    <w:rsid w:val="0011641D"/>
    <w:rsid w:val="00122408"/>
    <w:rsid w:val="00123326"/>
    <w:rsid w:val="0012479F"/>
    <w:rsid w:val="00134CF5"/>
    <w:rsid w:val="001400BC"/>
    <w:rsid w:val="00141CD5"/>
    <w:rsid w:val="00141FEC"/>
    <w:rsid w:val="00153652"/>
    <w:rsid w:val="00154846"/>
    <w:rsid w:val="00160C5F"/>
    <w:rsid w:val="00161CE0"/>
    <w:rsid w:val="00161ED0"/>
    <w:rsid w:val="0016464A"/>
    <w:rsid w:val="00167898"/>
    <w:rsid w:val="00171613"/>
    <w:rsid w:val="00173548"/>
    <w:rsid w:val="00184378"/>
    <w:rsid w:val="001902BC"/>
    <w:rsid w:val="00196FE1"/>
    <w:rsid w:val="001A264C"/>
    <w:rsid w:val="001B02C9"/>
    <w:rsid w:val="001B0ABC"/>
    <w:rsid w:val="001C2A7D"/>
    <w:rsid w:val="001C3404"/>
    <w:rsid w:val="001C5AE7"/>
    <w:rsid w:val="001C664B"/>
    <w:rsid w:val="001D60AB"/>
    <w:rsid w:val="001E09EB"/>
    <w:rsid w:val="001E1EF9"/>
    <w:rsid w:val="001E3E23"/>
    <w:rsid w:val="001E7761"/>
    <w:rsid w:val="001F287D"/>
    <w:rsid w:val="001F2F82"/>
    <w:rsid w:val="002050BE"/>
    <w:rsid w:val="00206F90"/>
    <w:rsid w:val="00210859"/>
    <w:rsid w:val="002115D5"/>
    <w:rsid w:val="002160DF"/>
    <w:rsid w:val="002225C6"/>
    <w:rsid w:val="00223D6B"/>
    <w:rsid w:val="00224564"/>
    <w:rsid w:val="00224B95"/>
    <w:rsid w:val="00224FC3"/>
    <w:rsid w:val="0022662B"/>
    <w:rsid w:val="00232F7A"/>
    <w:rsid w:val="00243629"/>
    <w:rsid w:val="00247DB7"/>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21E6"/>
    <w:rsid w:val="002D2861"/>
    <w:rsid w:val="002D3D69"/>
    <w:rsid w:val="002D56A6"/>
    <w:rsid w:val="002D6D91"/>
    <w:rsid w:val="002E0E3E"/>
    <w:rsid w:val="002E5939"/>
    <w:rsid w:val="002E5A9C"/>
    <w:rsid w:val="002E6066"/>
    <w:rsid w:val="002E7DAD"/>
    <w:rsid w:val="002F1D8C"/>
    <w:rsid w:val="002F3109"/>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4E21"/>
    <w:rsid w:val="0034659C"/>
    <w:rsid w:val="00347210"/>
    <w:rsid w:val="00347DDB"/>
    <w:rsid w:val="0035047D"/>
    <w:rsid w:val="00354557"/>
    <w:rsid w:val="0036120D"/>
    <w:rsid w:val="0036158B"/>
    <w:rsid w:val="0036252F"/>
    <w:rsid w:val="00366005"/>
    <w:rsid w:val="0037083B"/>
    <w:rsid w:val="003734F9"/>
    <w:rsid w:val="00381E7F"/>
    <w:rsid w:val="00382C11"/>
    <w:rsid w:val="00382F23"/>
    <w:rsid w:val="00383F94"/>
    <w:rsid w:val="00387190"/>
    <w:rsid w:val="003A3FC2"/>
    <w:rsid w:val="003A6663"/>
    <w:rsid w:val="003A71B3"/>
    <w:rsid w:val="003A7DCD"/>
    <w:rsid w:val="003B1D94"/>
    <w:rsid w:val="003B25A2"/>
    <w:rsid w:val="003C0AEB"/>
    <w:rsid w:val="003C287D"/>
    <w:rsid w:val="003C7A35"/>
    <w:rsid w:val="003D0CA3"/>
    <w:rsid w:val="003D4F6C"/>
    <w:rsid w:val="003E2799"/>
    <w:rsid w:val="003E386E"/>
    <w:rsid w:val="003E38EF"/>
    <w:rsid w:val="003F2CE0"/>
    <w:rsid w:val="003F2F9E"/>
    <w:rsid w:val="003F5C5F"/>
    <w:rsid w:val="003F7A96"/>
    <w:rsid w:val="003F7B8A"/>
    <w:rsid w:val="00403CC8"/>
    <w:rsid w:val="00404909"/>
    <w:rsid w:val="00405ECE"/>
    <w:rsid w:val="004076B9"/>
    <w:rsid w:val="00407E82"/>
    <w:rsid w:val="00412125"/>
    <w:rsid w:val="00412A50"/>
    <w:rsid w:val="00414F3B"/>
    <w:rsid w:val="0041769F"/>
    <w:rsid w:val="004270AF"/>
    <w:rsid w:val="004304DE"/>
    <w:rsid w:val="004304E3"/>
    <w:rsid w:val="004321EF"/>
    <w:rsid w:val="00434EF7"/>
    <w:rsid w:val="004375A2"/>
    <w:rsid w:val="00441460"/>
    <w:rsid w:val="0044251C"/>
    <w:rsid w:val="0044534B"/>
    <w:rsid w:val="00450011"/>
    <w:rsid w:val="004551B2"/>
    <w:rsid w:val="00456E3C"/>
    <w:rsid w:val="004577AC"/>
    <w:rsid w:val="00461832"/>
    <w:rsid w:val="00461B18"/>
    <w:rsid w:val="00461D63"/>
    <w:rsid w:val="00464A6A"/>
    <w:rsid w:val="004667FC"/>
    <w:rsid w:val="00473B22"/>
    <w:rsid w:val="00493314"/>
    <w:rsid w:val="00496ABC"/>
    <w:rsid w:val="004971BA"/>
    <w:rsid w:val="004A6817"/>
    <w:rsid w:val="004B1BF0"/>
    <w:rsid w:val="004B2CC6"/>
    <w:rsid w:val="004B57B4"/>
    <w:rsid w:val="004B6195"/>
    <w:rsid w:val="004C1494"/>
    <w:rsid w:val="004C2F53"/>
    <w:rsid w:val="004D1495"/>
    <w:rsid w:val="004D1A75"/>
    <w:rsid w:val="004D6ECB"/>
    <w:rsid w:val="004D721F"/>
    <w:rsid w:val="004E4543"/>
    <w:rsid w:val="004F1E60"/>
    <w:rsid w:val="00501CD3"/>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6555D"/>
    <w:rsid w:val="00572BD6"/>
    <w:rsid w:val="005736A7"/>
    <w:rsid w:val="00574EF9"/>
    <w:rsid w:val="00580464"/>
    <w:rsid w:val="00580955"/>
    <w:rsid w:val="005812DB"/>
    <w:rsid w:val="00581B81"/>
    <w:rsid w:val="00583F5A"/>
    <w:rsid w:val="0058567A"/>
    <w:rsid w:val="0058779D"/>
    <w:rsid w:val="00592885"/>
    <w:rsid w:val="005A7709"/>
    <w:rsid w:val="005B19BF"/>
    <w:rsid w:val="005B4F15"/>
    <w:rsid w:val="005B529C"/>
    <w:rsid w:val="005D2E1B"/>
    <w:rsid w:val="005D46FF"/>
    <w:rsid w:val="005D4DF0"/>
    <w:rsid w:val="005E1904"/>
    <w:rsid w:val="005E24AC"/>
    <w:rsid w:val="005E2EAF"/>
    <w:rsid w:val="005E5074"/>
    <w:rsid w:val="005E7885"/>
    <w:rsid w:val="005F02CD"/>
    <w:rsid w:val="005F12C1"/>
    <w:rsid w:val="005F25B3"/>
    <w:rsid w:val="005F4C6B"/>
    <w:rsid w:val="005F5F35"/>
    <w:rsid w:val="00601957"/>
    <w:rsid w:val="00603EC6"/>
    <w:rsid w:val="006051C3"/>
    <w:rsid w:val="00610CC0"/>
    <w:rsid w:val="00611268"/>
    <w:rsid w:val="00611E13"/>
    <w:rsid w:val="006223E8"/>
    <w:rsid w:val="006245FD"/>
    <w:rsid w:val="00626F37"/>
    <w:rsid w:val="006278BA"/>
    <w:rsid w:val="00637DC9"/>
    <w:rsid w:val="00640F44"/>
    <w:rsid w:val="00642A93"/>
    <w:rsid w:val="006478C8"/>
    <w:rsid w:val="0066544F"/>
    <w:rsid w:val="00665861"/>
    <w:rsid w:val="00665F1F"/>
    <w:rsid w:val="006664B3"/>
    <w:rsid w:val="006667E0"/>
    <w:rsid w:val="006676C1"/>
    <w:rsid w:val="00673B34"/>
    <w:rsid w:val="0067483A"/>
    <w:rsid w:val="00676914"/>
    <w:rsid w:val="00677A77"/>
    <w:rsid w:val="00680462"/>
    <w:rsid w:val="00682AFB"/>
    <w:rsid w:val="00685B79"/>
    <w:rsid w:val="006864FC"/>
    <w:rsid w:val="006A10B5"/>
    <w:rsid w:val="006A121F"/>
    <w:rsid w:val="006A2DB9"/>
    <w:rsid w:val="006A4745"/>
    <w:rsid w:val="006A4FA7"/>
    <w:rsid w:val="006C47AF"/>
    <w:rsid w:val="006C487F"/>
    <w:rsid w:val="006C7509"/>
    <w:rsid w:val="006C7EA9"/>
    <w:rsid w:val="006D0390"/>
    <w:rsid w:val="006D0B6A"/>
    <w:rsid w:val="006D3512"/>
    <w:rsid w:val="006D3FD6"/>
    <w:rsid w:val="006D5E5C"/>
    <w:rsid w:val="006E1918"/>
    <w:rsid w:val="006E2246"/>
    <w:rsid w:val="006E2281"/>
    <w:rsid w:val="006F1BE6"/>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53551"/>
    <w:rsid w:val="007562A3"/>
    <w:rsid w:val="00762C1F"/>
    <w:rsid w:val="007635CD"/>
    <w:rsid w:val="00773E35"/>
    <w:rsid w:val="00776B92"/>
    <w:rsid w:val="00787484"/>
    <w:rsid w:val="00791F49"/>
    <w:rsid w:val="00795B22"/>
    <w:rsid w:val="007A7554"/>
    <w:rsid w:val="007C7B24"/>
    <w:rsid w:val="007D1254"/>
    <w:rsid w:val="007D3F26"/>
    <w:rsid w:val="007E19C4"/>
    <w:rsid w:val="007E2085"/>
    <w:rsid w:val="007E535D"/>
    <w:rsid w:val="00801475"/>
    <w:rsid w:val="008112FA"/>
    <w:rsid w:val="00813C5E"/>
    <w:rsid w:val="00822E33"/>
    <w:rsid w:val="00825BE9"/>
    <w:rsid w:val="00826EDF"/>
    <w:rsid w:val="0083240F"/>
    <w:rsid w:val="008333A4"/>
    <w:rsid w:val="008342A2"/>
    <w:rsid w:val="00837C67"/>
    <w:rsid w:val="00842898"/>
    <w:rsid w:val="00843B30"/>
    <w:rsid w:val="00843CE8"/>
    <w:rsid w:val="00844AD0"/>
    <w:rsid w:val="00846E57"/>
    <w:rsid w:val="008573CE"/>
    <w:rsid w:val="00860D7E"/>
    <w:rsid w:val="00865749"/>
    <w:rsid w:val="008709CF"/>
    <w:rsid w:val="008739A1"/>
    <w:rsid w:val="0087575B"/>
    <w:rsid w:val="00876783"/>
    <w:rsid w:val="008813BA"/>
    <w:rsid w:val="00885B6D"/>
    <w:rsid w:val="00891259"/>
    <w:rsid w:val="00892C4E"/>
    <w:rsid w:val="008959EA"/>
    <w:rsid w:val="008969A3"/>
    <w:rsid w:val="00896E68"/>
    <w:rsid w:val="00897A15"/>
    <w:rsid w:val="008A02C9"/>
    <w:rsid w:val="008A0618"/>
    <w:rsid w:val="008A1B22"/>
    <w:rsid w:val="008A579F"/>
    <w:rsid w:val="008A79CF"/>
    <w:rsid w:val="008B02C1"/>
    <w:rsid w:val="008B1C59"/>
    <w:rsid w:val="008B228F"/>
    <w:rsid w:val="008B231C"/>
    <w:rsid w:val="008C03E1"/>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5D71"/>
    <w:rsid w:val="00906048"/>
    <w:rsid w:val="00906655"/>
    <w:rsid w:val="00907F19"/>
    <w:rsid w:val="00910239"/>
    <w:rsid w:val="00912820"/>
    <w:rsid w:val="00916185"/>
    <w:rsid w:val="00921721"/>
    <w:rsid w:val="00922B47"/>
    <w:rsid w:val="009238EC"/>
    <w:rsid w:val="009248BA"/>
    <w:rsid w:val="00924CA1"/>
    <w:rsid w:val="00925BD0"/>
    <w:rsid w:val="00933672"/>
    <w:rsid w:val="009372BA"/>
    <w:rsid w:val="0095028B"/>
    <w:rsid w:val="00953C4C"/>
    <w:rsid w:val="00955C7F"/>
    <w:rsid w:val="0095715C"/>
    <w:rsid w:val="00957AA5"/>
    <w:rsid w:val="00962605"/>
    <w:rsid w:val="00962DCA"/>
    <w:rsid w:val="0096605E"/>
    <w:rsid w:val="00970841"/>
    <w:rsid w:val="00971EA1"/>
    <w:rsid w:val="00973590"/>
    <w:rsid w:val="00973B2E"/>
    <w:rsid w:val="009806A3"/>
    <w:rsid w:val="00982F70"/>
    <w:rsid w:val="009834A3"/>
    <w:rsid w:val="00992DA7"/>
    <w:rsid w:val="009957F4"/>
    <w:rsid w:val="009A17B0"/>
    <w:rsid w:val="009A5356"/>
    <w:rsid w:val="009B32E1"/>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365D2"/>
    <w:rsid w:val="00A42F4A"/>
    <w:rsid w:val="00A46721"/>
    <w:rsid w:val="00A47778"/>
    <w:rsid w:val="00A47B33"/>
    <w:rsid w:val="00A508D6"/>
    <w:rsid w:val="00A51045"/>
    <w:rsid w:val="00A52C73"/>
    <w:rsid w:val="00A671B7"/>
    <w:rsid w:val="00A7252A"/>
    <w:rsid w:val="00A76EF8"/>
    <w:rsid w:val="00A773F0"/>
    <w:rsid w:val="00A80A62"/>
    <w:rsid w:val="00A82523"/>
    <w:rsid w:val="00A85BEE"/>
    <w:rsid w:val="00A85C78"/>
    <w:rsid w:val="00A85EF8"/>
    <w:rsid w:val="00A87258"/>
    <w:rsid w:val="00A87CBC"/>
    <w:rsid w:val="00A9356A"/>
    <w:rsid w:val="00A95198"/>
    <w:rsid w:val="00A95A0B"/>
    <w:rsid w:val="00AA027E"/>
    <w:rsid w:val="00AA07D5"/>
    <w:rsid w:val="00AA28FE"/>
    <w:rsid w:val="00AA3EC5"/>
    <w:rsid w:val="00AB3B07"/>
    <w:rsid w:val="00AB5318"/>
    <w:rsid w:val="00AB62E4"/>
    <w:rsid w:val="00AC0F60"/>
    <w:rsid w:val="00AC4F87"/>
    <w:rsid w:val="00AD043E"/>
    <w:rsid w:val="00AD1F8C"/>
    <w:rsid w:val="00AD4309"/>
    <w:rsid w:val="00AD6D8D"/>
    <w:rsid w:val="00AE763C"/>
    <w:rsid w:val="00AF5147"/>
    <w:rsid w:val="00AF69F1"/>
    <w:rsid w:val="00AF7290"/>
    <w:rsid w:val="00B0104A"/>
    <w:rsid w:val="00B05BEA"/>
    <w:rsid w:val="00B05FB0"/>
    <w:rsid w:val="00B10627"/>
    <w:rsid w:val="00B12D39"/>
    <w:rsid w:val="00B13A19"/>
    <w:rsid w:val="00B159CE"/>
    <w:rsid w:val="00B2184C"/>
    <w:rsid w:val="00B23911"/>
    <w:rsid w:val="00B242FE"/>
    <w:rsid w:val="00B3199C"/>
    <w:rsid w:val="00B34234"/>
    <w:rsid w:val="00B36AB7"/>
    <w:rsid w:val="00B45876"/>
    <w:rsid w:val="00B5301B"/>
    <w:rsid w:val="00B5382E"/>
    <w:rsid w:val="00B5410F"/>
    <w:rsid w:val="00B55023"/>
    <w:rsid w:val="00B558A4"/>
    <w:rsid w:val="00B61E2A"/>
    <w:rsid w:val="00B636FF"/>
    <w:rsid w:val="00B65BD4"/>
    <w:rsid w:val="00B65DE9"/>
    <w:rsid w:val="00B80CF6"/>
    <w:rsid w:val="00B82DE8"/>
    <w:rsid w:val="00B85959"/>
    <w:rsid w:val="00B947D8"/>
    <w:rsid w:val="00BA5AE0"/>
    <w:rsid w:val="00BA66D7"/>
    <w:rsid w:val="00BB00B2"/>
    <w:rsid w:val="00BB157A"/>
    <w:rsid w:val="00BB1B63"/>
    <w:rsid w:val="00BB3386"/>
    <w:rsid w:val="00BC2968"/>
    <w:rsid w:val="00BC2F50"/>
    <w:rsid w:val="00BC2FC3"/>
    <w:rsid w:val="00BC3063"/>
    <w:rsid w:val="00BC7994"/>
    <w:rsid w:val="00BD0681"/>
    <w:rsid w:val="00BD38C5"/>
    <w:rsid w:val="00BD448D"/>
    <w:rsid w:val="00BD73EF"/>
    <w:rsid w:val="00BD7BF2"/>
    <w:rsid w:val="00BE05F2"/>
    <w:rsid w:val="00BE1E23"/>
    <w:rsid w:val="00BE2AA4"/>
    <w:rsid w:val="00BE54D8"/>
    <w:rsid w:val="00BE5D63"/>
    <w:rsid w:val="00BE7A38"/>
    <w:rsid w:val="00BF06A8"/>
    <w:rsid w:val="00BF3221"/>
    <w:rsid w:val="00BF4544"/>
    <w:rsid w:val="00BF5757"/>
    <w:rsid w:val="00BF6B7A"/>
    <w:rsid w:val="00C01B7C"/>
    <w:rsid w:val="00C027B4"/>
    <w:rsid w:val="00C03142"/>
    <w:rsid w:val="00C0519D"/>
    <w:rsid w:val="00C05C06"/>
    <w:rsid w:val="00C10917"/>
    <w:rsid w:val="00C1688F"/>
    <w:rsid w:val="00C16C49"/>
    <w:rsid w:val="00C1731B"/>
    <w:rsid w:val="00C2123D"/>
    <w:rsid w:val="00C22548"/>
    <w:rsid w:val="00C22A8C"/>
    <w:rsid w:val="00C24471"/>
    <w:rsid w:val="00C3300F"/>
    <w:rsid w:val="00C3685F"/>
    <w:rsid w:val="00C377E8"/>
    <w:rsid w:val="00C427DA"/>
    <w:rsid w:val="00C462FB"/>
    <w:rsid w:val="00C50781"/>
    <w:rsid w:val="00C52C9A"/>
    <w:rsid w:val="00C53692"/>
    <w:rsid w:val="00C65971"/>
    <w:rsid w:val="00C7083F"/>
    <w:rsid w:val="00C716C1"/>
    <w:rsid w:val="00C73939"/>
    <w:rsid w:val="00C74CFA"/>
    <w:rsid w:val="00C74FF0"/>
    <w:rsid w:val="00C81B36"/>
    <w:rsid w:val="00C85F5E"/>
    <w:rsid w:val="00C86990"/>
    <w:rsid w:val="00C92586"/>
    <w:rsid w:val="00C93F5F"/>
    <w:rsid w:val="00C9732D"/>
    <w:rsid w:val="00C9738E"/>
    <w:rsid w:val="00CA1F2E"/>
    <w:rsid w:val="00CA7B65"/>
    <w:rsid w:val="00CB077A"/>
    <w:rsid w:val="00CB27B6"/>
    <w:rsid w:val="00CB2EB0"/>
    <w:rsid w:val="00CB5548"/>
    <w:rsid w:val="00CB6578"/>
    <w:rsid w:val="00CC085C"/>
    <w:rsid w:val="00CC3EC7"/>
    <w:rsid w:val="00CC5B08"/>
    <w:rsid w:val="00CD4AD1"/>
    <w:rsid w:val="00CE024C"/>
    <w:rsid w:val="00CE509A"/>
    <w:rsid w:val="00CE5F00"/>
    <w:rsid w:val="00CF20B7"/>
    <w:rsid w:val="00D06059"/>
    <w:rsid w:val="00D109E5"/>
    <w:rsid w:val="00D23765"/>
    <w:rsid w:val="00D238CC"/>
    <w:rsid w:val="00D3184C"/>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0998"/>
    <w:rsid w:val="00D746FB"/>
    <w:rsid w:val="00D77D6B"/>
    <w:rsid w:val="00D81021"/>
    <w:rsid w:val="00D8201A"/>
    <w:rsid w:val="00D8516B"/>
    <w:rsid w:val="00D96FA7"/>
    <w:rsid w:val="00D97AB5"/>
    <w:rsid w:val="00DA126E"/>
    <w:rsid w:val="00DA3EF1"/>
    <w:rsid w:val="00DA44A6"/>
    <w:rsid w:val="00DA4AC2"/>
    <w:rsid w:val="00DA6ED2"/>
    <w:rsid w:val="00DB55AA"/>
    <w:rsid w:val="00DC3244"/>
    <w:rsid w:val="00DC7DC2"/>
    <w:rsid w:val="00DD05BA"/>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0352"/>
    <w:rsid w:val="00E81A2B"/>
    <w:rsid w:val="00E84929"/>
    <w:rsid w:val="00E85833"/>
    <w:rsid w:val="00E870CF"/>
    <w:rsid w:val="00E94090"/>
    <w:rsid w:val="00EA0F60"/>
    <w:rsid w:val="00EA2086"/>
    <w:rsid w:val="00EA26C4"/>
    <w:rsid w:val="00EA51BE"/>
    <w:rsid w:val="00EB0B32"/>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EF41D4"/>
    <w:rsid w:val="00F002D8"/>
    <w:rsid w:val="00F02299"/>
    <w:rsid w:val="00F06451"/>
    <w:rsid w:val="00F06688"/>
    <w:rsid w:val="00F108C0"/>
    <w:rsid w:val="00F161C0"/>
    <w:rsid w:val="00F17268"/>
    <w:rsid w:val="00F20358"/>
    <w:rsid w:val="00F224F9"/>
    <w:rsid w:val="00F26699"/>
    <w:rsid w:val="00F30F6E"/>
    <w:rsid w:val="00F338DA"/>
    <w:rsid w:val="00F3421C"/>
    <w:rsid w:val="00F35FB8"/>
    <w:rsid w:val="00F36A93"/>
    <w:rsid w:val="00F36EDD"/>
    <w:rsid w:val="00F40BB2"/>
    <w:rsid w:val="00F4415A"/>
    <w:rsid w:val="00F44FF5"/>
    <w:rsid w:val="00F454CE"/>
    <w:rsid w:val="00F506C5"/>
    <w:rsid w:val="00F509F9"/>
    <w:rsid w:val="00F50FFF"/>
    <w:rsid w:val="00F542DE"/>
    <w:rsid w:val="00F55167"/>
    <w:rsid w:val="00F5641C"/>
    <w:rsid w:val="00F60265"/>
    <w:rsid w:val="00F60EE9"/>
    <w:rsid w:val="00F63D0B"/>
    <w:rsid w:val="00F6542F"/>
    <w:rsid w:val="00F71824"/>
    <w:rsid w:val="00F721CA"/>
    <w:rsid w:val="00F77CA7"/>
    <w:rsid w:val="00F830C1"/>
    <w:rsid w:val="00F930D8"/>
    <w:rsid w:val="00F93FDD"/>
    <w:rsid w:val="00F95E12"/>
    <w:rsid w:val="00F96AD2"/>
    <w:rsid w:val="00FB2A5D"/>
    <w:rsid w:val="00FB5150"/>
    <w:rsid w:val="00FB54CF"/>
    <w:rsid w:val="00FB57DE"/>
    <w:rsid w:val="00FB67D3"/>
    <w:rsid w:val="00FC08D9"/>
    <w:rsid w:val="00FC2B29"/>
    <w:rsid w:val="00FC3C5A"/>
    <w:rsid w:val="00FD1508"/>
    <w:rsid w:val="00FD2D02"/>
    <w:rsid w:val="00FD5B5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 w:type="paragraph" w:styleId="afd">
    <w:name w:val="No Spacing"/>
    <w:link w:val="afe"/>
    <w:uiPriority w:val="1"/>
    <w:qFormat/>
    <w:rsid w:val="002D56A6"/>
    <w:rPr>
      <w:rFonts w:asciiTheme="minorHAnsi" w:eastAsiaTheme="minorEastAsia" w:hAnsiTheme="minorHAnsi" w:cstheme="minorBidi"/>
      <w:sz w:val="22"/>
      <w:szCs w:val="22"/>
    </w:rPr>
  </w:style>
  <w:style w:type="character" w:customStyle="1" w:styleId="afe">
    <w:name w:val="無間距 字元"/>
    <w:basedOn w:val="a0"/>
    <w:link w:val="afd"/>
    <w:uiPriority w:val="1"/>
    <w:rsid w:val="002D56A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 w:type="paragraph" w:styleId="afd">
    <w:name w:val="No Spacing"/>
    <w:link w:val="afe"/>
    <w:uiPriority w:val="1"/>
    <w:qFormat/>
    <w:rsid w:val="002D56A6"/>
    <w:rPr>
      <w:rFonts w:asciiTheme="minorHAnsi" w:eastAsiaTheme="minorEastAsia" w:hAnsiTheme="minorHAnsi" w:cstheme="minorBidi"/>
      <w:sz w:val="22"/>
      <w:szCs w:val="22"/>
    </w:rPr>
  </w:style>
  <w:style w:type="character" w:customStyle="1" w:styleId="afe">
    <w:name w:val="無間距 字元"/>
    <w:basedOn w:val="a0"/>
    <w:link w:val="afd"/>
    <w:uiPriority w:val="1"/>
    <w:rsid w:val="002D56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1A5B-A559-4312-9514-2FBA82E7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3421</Words>
  <Characters>19502</Characters>
  <Application>Microsoft Office Word</Application>
  <DocSecurity>0</DocSecurity>
  <Lines>162</Lines>
  <Paragraphs>45</Paragraphs>
  <ScaleCrop>false</ScaleCrop>
  <Company>cdc</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龔柏崴</cp:lastModifiedBy>
  <cp:revision>38</cp:revision>
  <cp:lastPrinted>2019-11-13T06:58:00Z</cp:lastPrinted>
  <dcterms:created xsi:type="dcterms:W3CDTF">2019-07-13T06:12:00Z</dcterms:created>
  <dcterms:modified xsi:type="dcterms:W3CDTF">2019-11-13T06:58:00Z</dcterms:modified>
</cp:coreProperties>
</file>