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08.6.6</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B706B1">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B706B1" w:rsidRPr="00B706B1">
        <w:rPr>
          <w:rFonts w:ascii="標楷體" w:eastAsia="標楷體" w:hAnsi="標楷體" w:hint="eastAsia"/>
          <w:color w:val="000000"/>
          <w:spacing w:val="0"/>
          <w:sz w:val="28"/>
          <w:szCs w:val="28"/>
        </w:rPr>
        <w:t>108</w:t>
      </w:r>
      <w:proofErr w:type="gramEnd"/>
      <w:r w:rsidR="00B706B1" w:rsidRPr="00B706B1">
        <w:rPr>
          <w:rFonts w:ascii="標楷體" w:eastAsia="標楷體" w:hAnsi="標楷體" w:hint="eastAsia"/>
          <w:color w:val="000000"/>
          <w:spacing w:val="0"/>
          <w:sz w:val="28"/>
          <w:szCs w:val="28"/>
        </w:rPr>
        <w:t>年度「</w:t>
      </w:r>
      <w:proofErr w:type="gramStart"/>
      <w:r w:rsidR="00B706B1" w:rsidRPr="00B706B1">
        <w:rPr>
          <w:rFonts w:ascii="標楷體" w:eastAsia="標楷體" w:hAnsi="標楷體" w:hint="eastAsia"/>
          <w:color w:val="000000"/>
          <w:spacing w:val="0"/>
          <w:sz w:val="28"/>
          <w:szCs w:val="28"/>
        </w:rPr>
        <w:t>印製錠劑產品</w:t>
      </w:r>
      <w:proofErr w:type="gramEnd"/>
      <w:r w:rsidR="00B706B1" w:rsidRPr="00B706B1">
        <w:rPr>
          <w:rFonts w:ascii="標楷體" w:eastAsia="標楷體" w:hAnsi="標楷體" w:hint="eastAsia"/>
          <w:color w:val="000000"/>
          <w:spacing w:val="0"/>
          <w:sz w:val="28"/>
          <w:szCs w:val="28"/>
        </w:rPr>
        <w:t>包裝用鋁箔採購案」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B706B1">
        <w:rPr>
          <w:rFonts w:ascii="標楷體" w:eastAsia="標楷體" w:hAnsi="標楷體" w:hint="eastAsia"/>
          <w:color w:val="000000"/>
          <w:sz w:val="28"/>
          <w:szCs w:val="28"/>
        </w:rPr>
        <w:t>108TFDA-DF-031</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B706B1">
        <w:rPr>
          <w:rFonts w:ascii="標楷體" w:eastAsia="標楷體" w:hAnsi="標楷體" w:hint="eastAsia"/>
          <w:color w:val="000000"/>
          <w:spacing w:val="0"/>
          <w:sz w:val="28"/>
          <w:szCs w:val="28"/>
        </w:rPr>
        <w:t>龔柏崴先生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B706B1">
        <w:rPr>
          <w:rFonts w:ascii="標楷體" w:eastAsia="標楷體" w:hAnsi="標楷體" w:hint="eastAsia"/>
          <w:color w:val="000000"/>
          <w:spacing w:val="0"/>
          <w:sz w:val="28"/>
          <w:szCs w:val="28"/>
        </w:rPr>
        <w:t>7849</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B706B1">
        <w:rPr>
          <w:rFonts w:ascii="標楷體" w:eastAsia="標楷體" w:hAnsi="標楷體" w:hint="eastAsia"/>
          <w:color w:val="000000"/>
          <w:spacing w:val="0"/>
          <w:sz w:val="28"/>
          <w:szCs w:val="28"/>
        </w:rPr>
        <w:t>陳冠宇先生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w:t>
      </w:r>
      <w:r w:rsidR="00B706B1">
        <w:rPr>
          <w:rFonts w:ascii="標楷體" w:eastAsia="標楷體" w:hAnsi="標楷體" w:hint="eastAsia"/>
          <w:color w:val="000000"/>
          <w:spacing w:val="0"/>
          <w:sz w:val="28"/>
          <w:szCs w:val="28"/>
        </w:rPr>
        <w:t>671-1034#3141</w:t>
      </w:r>
    </w:p>
    <w:p w:rsidR="00C13488" w:rsidRPr="00B706B1" w:rsidRDefault="00C13488" w:rsidP="00B706B1">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Pr="00B706B1">
        <w:rPr>
          <w:rFonts w:ascii="標楷體" w:eastAsia="標楷體" w:hAnsi="標楷體" w:hint="eastAsia"/>
          <w:sz w:val="28"/>
        </w:rPr>
        <w:t>勞務。</w:t>
      </w:r>
    </w:p>
    <w:p w:rsidR="00C13488" w:rsidRPr="00B706B1" w:rsidRDefault="00C13488" w:rsidP="00B706B1">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Pr="00B706B1">
        <w:rPr>
          <w:rFonts w:ascii="標楷體" w:eastAsia="標楷體" w:hAnsi="標楷體" w:hint="eastAsia"/>
          <w:spacing w:val="0"/>
          <w:sz w:val="28"/>
        </w:rPr>
        <w:t>公告金額以上未達查核金額之採購。</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B706B1">
        <w:rPr>
          <w:rFonts w:ascii="標楷體" w:eastAsia="標楷體" w:hAnsi="標楷體" w:hint="eastAsia"/>
          <w:color w:val="000000"/>
          <w:spacing w:val="0"/>
          <w:sz w:val="28"/>
          <w:szCs w:val="28"/>
        </w:rPr>
        <w:t>207</w:t>
      </w:r>
      <w:r w:rsidRPr="00740DA7">
        <w:rPr>
          <w:rFonts w:ascii="標楷體" w:eastAsia="標楷體" w:hAnsi="標楷體" w:hint="eastAsia"/>
          <w:color w:val="000000"/>
          <w:sz w:val="28"/>
          <w:szCs w:val="28"/>
        </w:rPr>
        <w:t>萬</w:t>
      </w:r>
      <w:r w:rsidR="00B706B1">
        <w:rPr>
          <w:rFonts w:ascii="標楷體" w:eastAsia="標楷體" w:hAnsi="標楷體" w:hint="eastAsia"/>
          <w:color w:val="000000"/>
          <w:sz w:val="28"/>
          <w:szCs w:val="28"/>
        </w:rPr>
        <w:t>0,300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Pr="00B706B1" w:rsidRDefault="00C13488" w:rsidP="00B706B1">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r w:rsidR="00B41200" w:rsidRPr="00B706B1">
        <w:rPr>
          <w:rFonts w:eastAsia="標楷體"/>
          <w:spacing w:val="0"/>
          <w:sz w:val="28"/>
        </w:rPr>
        <w:t>未</w:t>
      </w:r>
      <w:r w:rsidR="00B41200" w:rsidRPr="00B706B1">
        <w:rPr>
          <w:rFonts w:eastAsia="標楷體"/>
          <w:sz w:val="28"/>
        </w:rPr>
        <w:t>分批辦理</w:t>
      </w:r>
      <w:r w:rsidR="00B41200" w:rsidRPr="00B706B1">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招標方式為：</w:t>
      </w:r>
    </w:p>
    <w:p w:rsidR="00B360B8" w:rsidRPr="004F2830" w:rsidRDefault="00B706B1" w:rsidP="00B360B8">
      <w:pPr>
        <w:pStyle w:val="7"/>
        <w:ind w:leftChars="355" w:left="1132" w:hangingChars="100" w:hanging="280"/>
        <w:jc w:val="both"/>
        <w:textDirection w:val="lrTbV"/>
        <w:rPr>
          <w:rFonts w:eastAsia="標楷體"/>
          <w:spacing w:val="0"/>
          <w:sz w:val="28"/>
        </w:rPr>
      </w:pPr>
      <w:r>
        <w:rPr>
          <w:rFonts w:ascii="標楷體" w:eastAsia="標楷體" w:hAnsi="標楷體" w:hint="eastAsia"/>
          <w:color w:val="000000"/>
          <w:spacing w:val="0"/>
          <w:sz w:val="28"/>
        </w:rPr>
        <w:t>■</w:t>
      </w:r>
      <w:r w:rsidR="00B360B8" w:rsidRPr="004F2830">
        <w:rPr>
          <w:rFonts w:eastAsia="標楷體"/>
          <w:spacing w:val="0"/>
          <w:sz w:val="28"/>
        </w:rPr>
        <w:t>(1)</w:t>
      </w:r>
      <w:r w:rsidR="00B360B8"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w:t>
      </w:r>
      <w:r w:rsidRPr="00C85C90">
        <w:rPr>
          <w:rFonts w:ascii="標楷體" w:eastAsia="標楷體" w:hAnsi="標楷體" w:hint="eastAsia"/>
          <w:b/>
          <w:sz w:val="28"/>
          <w:u w:val="single"/>
        </w:rPr>
        <w:lastRenderedPageBreak/>
        <w:t>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7792E">
        <w:rPr>
          <w:rFonts w:eastAsia="標楷體" w:hAnsi="標楷體" w:hint="eastAsia"/>
          <w:color w:val="FF0000"/>
          <w:spacing w:val="0"/>
          <w:sz w:val="28"/>
          <w:szCs w:val="28"/>
          <w:u w:val="single"/>
        </w:rPr>
        <w:t>如為工程採購</w:t>
      </w:r>
      <w:r w:rsidRPr="001B60E7">
        <w:rPr>
          <w:rFonts w:eastAsia="標楷體" w:hAnsi="標楷體" w:hint="eastAsia"/>
          <w:spacing w:val="0"/>
          <w:sz w:val="28"/>
          <w:szCs w:val="28"/>
        </w:rPr>
        <w:t>，廠商所供應下列產品或材料之原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CE086F">
      <w:pPr>
        <w:pStyle w:val="7"/>
        <w:ind w:leftChars="590" w:left="1416" w:firstLine="0"/>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086F">
      <w:pPr>
        <w:pStyle w:val="7"/>
        <w:ind w:leftChars="590" w:left="1416" w:firstLine="0"/>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B706B1"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標楷體" w:hint="eastAsia"/>
          <w:color w:val="000000"/>
          <w:spacing w:val="0"/>
          <w:sz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B170A9" w:rsidP="00A80E94">
      <w:pPr>
        <w:pStyle w:val="7"/>
        <w:ind w:leftChars="400" w:left="1100" w:hangingChars="50" w:hanging="140"/>
        <w:jc w:val="both"/>
        <w:textDirection w:val="lrTbV"/>
        <w:rPr>
          <w:rFonts w:ascii="標楷體" w:eastAsia="標楷體" w:hAnsi="標楷體"/>
          <w:spacing w:val="0"/>
          <w:sz w:val="28"/>
        </w:rPr>
      </w:pPr>
      <w:r>
        <w:rPr>
          <w:rFonts w:ascii="標楷體" w:eastAsia="標楷體" w:hAnsi="標楷體" w:hint="eastAsia"/>
          <w:color w:val="000000"/>
          <w:spacing w:val="0"/>
          <w:sz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lastRenderedPageBreak/>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int="eastAsia"/>
          <w:color w:val="000000"/>
          <w:spacing w:val="0"/>
          <w:sz w:val="28"/>
        </w:rPr>
        <w:t>水泥</w:t>
      </w:r>
    </w:p>
    <w:p w:rsidR="0017792E" w:rsidRPr="005A6FCA"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A6FCA">
        <w:rPr>
          <w:rFonts w:eastAsia="標楷體" w:hAnsi="標楷體" w:hint="eastAsia"/>
          <w:color w:val="000000"/>
          <w:spacing w:val="0"/>
          <w:sz w:val="28"/>
        </w:rPr>
        <w:t>水泥製品</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鋼筋</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預力鋼絞線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結構鋼</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陶瓷面磚</w:t>
      </w:r>
    </w:p>
    <w:p w:rsidR="0017792E" w:rsidRPr="005720DF" w:rsidRDefault="0017792E" w:rsidP="0017792E">
      <w:pPr>
        <w:pStyle w:val="7"/>
        <w:ind w:leftChars="768" w:left="2036" w:hangingChars="69" w:hanging="193"/>
        <w:jc w:val="both"/>
        <w:textDirection w:val="lrTbV"/>
        <w:rPr>
          <w:rFonts w:eastAsia="標楷體"/>
          <w:color w:val="000000"/>
          <w:spacing w:val="0"/>
          <w:sz w:val="28"/>
        </w:rPr>
      </w:pPr>
      <w:r>
        <w:rPr>
          <w:rFonts w:ascii="標楷體" w:eastAsia="標楷體" w:hAnsi="標楷體" w:hint="eastAsia"/>
          <w:color w:val="000000"/>
          <w:spacing w:val="0"/>
          <w:sz w:val="28"/>
        </w:rPr>
        <w:t>■</w:t>
      </w:r>
      <w:r w:rsidRPr="005720DF">
        <w:rPr>
          <w:rFonts w:eastAsia="標楷體" w:hint="eastAsia"/>
          <w:color w:val="000000"/>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CE086F" w:rsidRDefault="001B60E7" w:rsidP="001B60E7">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w:t>
      </w:r>
      <w:r w:rsidRPr="00CE086F">
        <w:rPr>
          <w:rFonts w:eastAsia="標楷體" w:hint="eastAsia"/>
          <w:spacing w:val="0"/>
          <w:sz w:val="28"/>
        </w:rPr>
        <w:t>3</w:t>
      </w:r>
      <w:r w:rsidRPr="00CE086F">
        <w:rPr>
          <w:rFonts w:eastAsia="標楷體"/>
          <w:spacing w:val="0"/>
          <w:sz w:val="28"/>
        </w:rPr>
        <w:t>)</w:t>
      </w:r>
      <w:r w:rsidRPr="00CE086F">
        <w:rPr>
          <w:rFonts w:eastAsia="標楷體" w:hAnsi="標楷體" w:hint="eastAsia"/>
          <w:sz w:val="28"/>
          <w:u w:val="single"/>
        </w:rPr>
        <w:t>廠商所供應整體標的之組成項目</w:t>
      </w:r>
      <w:r w:rsidRPr="00CE086F">
        <w:rPr>
          <w:rFonts w:eastAsia="標楷體" w:hAnsi="標楷體" w:hint="eastAsia"/>
          <w:sz w:val="28"/>
          <w:u w:val="single"/>
        </w:rPr>
        <w:t>(</w:t>
      </w:r>
      <w:r w:rsidRPr="00CE086F">
        <w:rPr>
          <w:rFonts w:eastAsia="標楷體" w:hAnsi="標楷體" w:hint="eastAsia"/>
          <w:sz w:val="28"/>
          <w:u w:val="single"/>
        </w:rPr>
        <w:t>例如製成品之特定組件、工程內含之材料與設施</w:t>
      </w:r>
      <w:r w:rsidRPr="00CE086F">
        <w:rPr>
          <w:rFonts w:ascii="標楷體" w:eastAsia="標楷體" w:hAnsi="標楷體" w:hint="eastAsia"/>
          <w:sz w:val="28"/>
          <w:u w:val="single"/>
        </w:rPr>
        <w:t>)，其不</w:t>
      </w:r>
      <w:r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B170A9" w:rsidRDefault="00C13488" w:rsidP="00B170A9">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B170A9">
        <w:rPr>
          <w:rFonts w:ascii="標楷體" w:eastAsia="標楷體" w:hAnsi="標楷體"/>
          <w:sz w:val="28"/>
        </w:rPr>
        <w:t>1</w:t>
      </w:r>
      <w:r w:rsidRPr="00B170A9">
        <w:rPr>
          <w:rFonts w:ascii="標楷體" w:eastAsia="標楷體" w:hAnsi="標楷體" w:hint="eastAsia"/>
          <w:sz w:val="28"/>
        </w:rPr>
        <w:t>式</w:t>
      </w:r>
      <w:r w:rsidRPr="00B170A9">
        <w:rPr>
          <w:rFonts w:ascii="標楷體" w:eastAsia="標楷體" w:hAnsi="標楷體"/>
          <w:sz w:val="28"/>
        </w:rPr>
        <w:t>1</w:t>
      </w:r>
      <w:r w:rsidRPr="00B170A9">
        <w:rPr>
          <w:rFonts w:ascii="標楷體" w:eastAsia="標楷體" w:hAnsi="標楷體" w:hint="eastAsia"/>
          <w:sz w:val="28"/>
        </w:rPr>
        <w:t>份</w:t>
      </w:r>
      <w:r w:rsidRPr="00B170A9">
        <w:rPr>
          <w:rFonts w:ascii="標楷體" w:eastAsia="標楷體" w:hAnsi="標楷體" w:hint="eastAsia"/>
          <w:spacing w:val="0"/>
          <w:sz w:val="28"/>
          <w:szCs w:val="28"/>
        </w:rPr>
        <w:t>。</w:t>
      </w:r>
      <w:r w:rsidRPr="00B170A9">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B170A9" w:rsidRDefault="00C13488" w:rsidP="00B170A9">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B170A9">
        <w:rPr>
          <w:rFonts w:ascii="標楷體" w:eastAsia="標楷體" w:hAnsi="標楷體" w:hint="eastAsia"/>
          <w:color w:val="FF0000"/>
          <w:spacing w:val="0"/>
          <w:sz w:val="28"/>
          <w:szCs w:val="28"/>
        </w:rPr>
        <w:t>開標及審查時間：民國</w:t>
      </w:r>
      <w:r w:rsidR="00B170A9" w:rsidRPr="00B170A9">
        <w:rPr>
          <w:rFonts w:ascii="標楷體" w:eastAsia="標楷體" w:hAnsi="標楷體" w:hint="eastAsia"/>
          <w:color w:val="FF0000"/>
          <w:spacing w:val="0"/>
          <w:sz w:val="28"/>
          <w:szCs w:val="28"/>
        </w:rPr>
        <w:t>108</w:t>
      </w:r>
      <w:r w:rsidRPr="00B170A9">
        <w:rPr>
          <w:rFonts w:ascii="標楷體" w:eastAsia="標楷體" w:hAnsi="標楷體" w:hint="eastAsia"/>
          <w:color w:val="FF0000"/>
          <w:spacing w:val="0"/>
          <w:sz w:val="28"/>
          <w:szCs w:val="28"/>
        </w:rPr>
        <w:t>年</w:t>
      </w:r>
      <w:r w:rsidR="00B170A9" w:rsidRPr="00B170A9">
        <w:rPr>
          <w:rFonts w:ascii="標楷體" w:eastAsia="標楷體" w:hAnsi="標楷體" w:hint="eastAsia"/>
          <w:color w:val="FF0000"/>
          <w:spacing w:val="0"/>
          <w:sz w:val="28"/>
          <w:szCs w:val="28"/>
        </w:rPr>
        <w:t>09</w:t>
      </w:r>
      <w:r w:rsidRPr="00B170A9">
        <w:rPr>
          <w:rFonts w:ascii="標楷體" w:eastAsia="標楷體" w:hAnsi="標楷體" w:hint="eastAsia"/>
          <w:color w:val="FF0000"/>
          <w:spacing w:val="0"/>
          <w:sz w:val="28"/>
          <w:szCs w:val="28"/>
        </w:rPr>
        <w:t>月</w:t>
      </w:r>
      <w:r w:rsidR="005D13A8">
        <w:rPr>
          <w:rFonts w:ascii="標楷體" w:eastAsia="標楷體" w:hAnsi="標楷體" w:hint="eastAsia"/>
          <w:color w:val="FF0000"/>
          <w:spacing w:val="0"/>
          <w:sz w:val="28"/>
          <w:szCs w:val="28"/>
        </w:rPr>
        <w:t>12</w:t>
      </w:r>
      <w:r w:rsidRPr="00B170A9">
        <w:rPr>
          <w:rFonts w:ascii="標楷體" w:eastAsia="標楷體" w:hAnsi="標楷體" w:hint="eastAsia"/>
          <w:color w:val="FF0000"/>
          <w:spacing w:val="0"/>
          <w:sz w:val="28"/>
          <w:szCs w:val="28"/>
        </w:rPr>
        <w:t>日</w:t>
      </w:r>
      <w:r w:rsidR="005D13A8">
        <w:rPr>
          <w:rFonts w:ascii="標楷體" w:eastAsia="標楷體" w:hAnsi="標楷體" w:hint="eastAsia"/>
          <w:color w:val="FF0000"/>
          <w:spacing w:val="0"/>
          <w:sz w:val="28"/>
          <w:szCs w:val="28"/>
        </w:rPr>
        <w:t>下</w:t>
      </w:r>
      <w:r w:rsidRPr="00B170A9">
        <w:rPr>
          <w:rFonts w:ascii="標楷體" w:eastAsia="標楷體" w:hAnsi="標楷體" w:hint="eastAsia"/>
          <w:noProof/>
          <w:color w:val="FF0000"/>
          <w:sz w:val="28"/>
          <w:szCs w:val="28"/>
        </w:rPr>
        <w:t>午</w:t>
      </w:r>
      <w:r w:rsidRPr="00B170A9">
        <w:rPr>
          <w:rFonts w:ascii="標楷體" w:eastAsia="標楷體" w:hAnsi="標楷體"/>
          <w:noProof/>
          <w:color w:val="FF0000"/>
          <w:sz w:val="28"/>
          <w:szCs w:val="28"/>
        </w:rPr>
        <w:t>1</w:t>
      </w:r>
      <w:r w:rsidR="005D13A8">
        <w:rPr>
          <w:rFonts w:ascii="標楷體" w:eastAsia="標楷體" w:hAnsi="標楷體" w:hint="eastAsia"/>
          <w:noProof/>
          <w:color w:val="FF0000"/>
          <w:sz w:val="28"/>
          <w:szCs w:val="28"/>
        </w:rPr>
        <w:t>4</w:t>
      </w:r>
      <w:r w:rsidRPr="00B170A9">
        <w:rPr>
          <w:rFonts w:ascii="標楷體" w:eastAsia="標楷體" w:hAnsi="標楷體" w:hint="eastAsia"/>
          <w:color w:val="FF0000"/>
          <w:spacing w:val="0"/>
          <w:sz w:val="28"/>
          <w:szCs w:val="28"/>
        </w:rPr>
        <w:t>時</w:t>
      </w:r>
      <w:r w:rsidRPr="00B170A9">
        <w:rPr>
          <w:rFonts w:ascii="標楷體" w:eastAsia="標楷體" w:hAnsi="標楷體"/>
          <w:color w:val="FF0000"/>
          <w:spacing w:val="0"/>
          <w:sz w:val="28"/>
          <w:szCs w:val="28"/>
        </w:rPr>
        <w:t>00</w:t>
      </w:r>
      <w:r w:rsidRPr="00B170A9">
        <w:rPr>
          <w:rFonts w:ascii="標楷體" w:eastAsia="標楷體" w:hAnsi="標楷體" w:hint="eastAsia"/>
          <w:color w:val="FF0000"/>
          <w:spacing w:val="0"/>
          <w:sz w:val="28"/>
          <w:szCs w:val="28"/>
        </w:rPr>
        <w:t>分</w:t>
      </w:r>
      <w:r w:rsidRPr="00B170A9">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b/>
          <w:spacing w:val="0"/>
          <w:sz w:val="28"/>
          <w:szCs w:val="28"/>
        </w:rPr>
        <w:t>押</w:t>
      </w:r>
      <w:proofErr w:type="gramEnd"/>
      <w:r w:rsidRPr="00174FE6">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w:t>
      </w:r>
      <w:proofErr w:type="gramStart"/>
      <w:r w:rsidRPr="00174FE6">
        <w:rPr>
          <w:rFonts w:ascii="標楷體" w:eastAsia="標楷體" w:hAnsi="標楷體" w:hint="eastAsia"/>
          <w:spacing w:val="0"/>
          <w:sz w:val="28"/>
          <w:szCs w:val="28"/>
        </w:rPr>
        <w:t>免填，有押</w:t>
      </w:r>
      <w:proofErr w:type="gramEnd"/>
      <w:r w:rsidRPr="00174FE6">
        <w:rPr>
          <w:rFonts w:ascii="標楷體" w:eastAsia="標楷體" w:hAnsi="標楷體" w:hint="eastAsia"/>
          <w:spacing w:val="0"/>
          <w:sz w:val="28"/>
          <w:szCs w:val="28"/>
        </w:rPr>
        <w:t>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proofErr w:type="gramEnd"/>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千萬</w:t>
      </w:r>
      <w:proofErr w:type="gramEnd"/>
      <w:r w:rsidRPr="00174FE6">
        <w:rPr>
          <w:rFonts w:ascii="標楷體" w:eastAsia="標楷體" w:hAnsi="標楷體" w:hint="eastAsia"/>
          <w:spacing w:val="0"/>
          <w:sz w:val="28"/>
          <w:szCs w:val="28"/>
        </w:rPr>
        <w:t>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lastRenderedPageBreak/>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Pr="00B170A9" w:rsidRDefault="00C13488" w:rsidP="009F51B4">
      <w:pPr>
        <w:pStyle w:val="7"/>
        <w:numPr>
          <w:ilvl w:val="0"/>
          <w:numId w:val="1"/>
        </w:numPr>
        <w:spacing w:line="400" w:lineRule="exact"/>
        <w:ind w:left="1235" w:hangingChars="441" w:hanging="1235"/>
        <w:jc w:val="both"/>
        <w:textDirection w:val="lrTbV"/>
        <w:rPr>
          <w:rFonts w:ascii="標楷體" w:eastAsia="標楷體" w:hAnsi="標楷體"/>
          <w:spacing w:val="0"/>
          <w:sz w:val="28"/>
        </w:rPr>
      </w:pPr>
      <w:proofErr w:type="gramStart"/>
      <w:r w:rsidRPr="00B170A9">
        <w:rPr>
          <w:rFonts w:ascii="標楷體" w:eastAsia="標楷體" w:hAnsi="標楷體" w:hint="eastAsia"/>
          <w:color w:val="000000"/>
          <w:spacing w:val="0"/>
          <w:sz w:val="28"/>
          <w:szCs w:val="28"/>
        </w:rPr>
        <w:t>無押標金</w:t>
      </w:r>
      <w:proofErr w:type="gramEnd"/>
      <w:r w:rsidRPr="00B170A9">
        <w:rPr>
          <w:rFonts w:ascii="標楷體" w:eastAsia="標楷體" w:hAnsi="標楷體" w:hint="eastAsia"/>
          <w:color w:val="000000"/>
          <w:spacing w:val="0"/>
          <w:sz w:val="28"/>
          <w:szCs w:val="28"/>
        </w:rPr>
        <w:t>之理由為：</w:t>
      </w:r>
      <w:r w:rsidRPr="00B170A9">
        <w:rPr>
          <w:rFonts w:ascii="標楷體" w:eastAsia="標楷體" w:hAnsi="標楷體" w:hint="eastAsia"/>
          <w:sz w:val="28"/>
        </w:rPr>
        <w:t>勞務採購。</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B170A9">
        <w:rPr>
          <w:rFonts w:ascii="標楷體" w:eastAsia="標楷體" w:hAnsi="標楷體" w:hint="eastAsia"/>
          <w:spacing w:val="0"/>
          <w:sz w:val="28"/>
          <w:szCs w:val="28"/>
        </w:rPr>
        <w:t>■</w:t>
      </w:r>
      <w:r w:rsidRPr="00174FE6">
        <w:rPr>
          <w:rFonts w:ascii="標楷體" w:eastAsia="標楷體" w:hAnsi="標楷體" w:hint="eastAsia"/>
          <w:sz w:val="28"/>
        </w:rPr>
        <w:t>一定金額：</w:t>
      </w:r>
      <w:r w:rsidR="00B170A9">
        <w:rPr>
          <w:rFonts w:ascii="標楷體" w:eastAsia="標楷體" w:hAnsi="標楷體" w:hint="eastAsia"/>
          <w:sz w:val="28"/>
        </w:rPr>
        <w:t>新臺幣10萬元整</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Pr="00174FE6">
        <w:rPr>
          <w:rFonts w:ascii="標楷體" w:eastAsia="標楷體" w:hAnsi="標楷體"/>
          <w:sz w:val="28"/>
        </w:rPr>
        <w:t>____%</w:t>
      </w:r>
      <w:r w:rsidRPr="00174FE6">
        <w:rPr>
          <w:rFonts w:ascii="標楷體" w:eastAsia="標楷體" w:hAnsi="標楷體" w:hint="eastAsia"/>
          <w:sz w:val="28"/>
        </w:rPr>
        <w:t>。</w:t>
      </w:r>
    </w:p>
    <w:p w:rsidR="00C13488" w:rsidRPr="00174FE6" w:rsidRDefault="00B170A9"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lastRenderedPageBreak/>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B170A9" w:rsidRDefault="00C13488" w:rsidP="00B170A9">
      <w:pPr>
        <w:pStyle w:val="7"/>
        <w:numPr>
          <w:ilvl w:val="0"/>
          <w:numId w:val="1"/>
        </w:numPr>
        <w:spacing w:line="400" w:lineRule="exact"/>
        <w:ind w:leftChars="-1" w:left="-2" w:firstLine="1"/>
        <w:jc w:val="both"/>
        <w:textDirection w:val="lrTbV"/>
        <w:rPr>
          <w:rFonts w:ascii="標楷體" w:eastAsia="標楷體" w:hAnsi="標楷體"/>
          <w:spacing w:val="0"/>
          <w:sz w:val="28"/>
          <w:szCs w:val="28"/>
        </w:rPr>
      </w:pPr>
      <w:r w:rsidRPr="00B170A9">
        <w:rPr>
          <w:rFonts w:ascii="標楷體" w:eastAsia="標楷體" w:hAnsi="標楷體" w:hint="eastAsia"/>
          <w:spacing w:val="0"/>
          <w:sz w:val="28"/>
          <w:szCs w:val="28"/>
        </w:rPr>
        <w:t>無履約保證金之理由為：</w:t>
      </w:r>
      <w:r w:rsidRPr="00B170A9">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B170A9">
        <w:rPr>
          <w:rFonts w:ascii="標楷體" w:eastAsia="標楷體" w:hAnsi="標楷體" w:hint="eastAsia"/>
          <w:b/>
          <w:sz w:val="28"/>
          <w:szCs w:val="28"/>
        </w:rPr>
        <w:t>新臺幣5萬元整</w:t>
      </w:r>
      <w:r w:rsidRPr="00174FE6">
        <w:rPr>
          <w:rFonts w:ascii="標楷體" w:eastAsia="標楷體" w:hAnsi="標楷體" w:hint="eastAsia"/>
          <w:b/>
          <w:sz w:val="28"/>
          <w:szCs w:val="28"/>
        </w:rPr>
        <w:t>。</w:t>
      </w:r>
    </w:p>
    <w:p w:rsidR="00C13488" w:rsidRPr="007722C9" w:rsidRDefault="00C13488" w:rsidP="007722C9">
      <w:pPr>
        <w:pStyle w:val="7"/>
        <w:numPr>
          <w:ilvl w:val="0"/>
          <w:numId w:val="1"/>
        </w:numPr>
        <w:spacing w:line="400" w:lineRule="exact"/>
        <w:ind w:left="1078" w:hangingChars="385" w:hanging="1078"/>
        <w:jc w:val="both"/>
        <w:textDirection w:val="lrTbV"/>
        <w:rPr>
          <w:rFonts w:ascii="標楷體" w:eastAsia="標楷體" w:hAnsi="標楷體"/>
          <w:spacing w:val="0"/>
          <w:sz w:val="28"/>
          <w:szCs w:val="28"/>
        </w:rPr>
      </w:pPr>
      <w:r w:rsidRPr="007722C9">
        <w:rPr>
          <w:rFonts w:ascii="標楷體" w:eastAsia="標楷體" w:hAnsi="標楷體" w:hint="eastAsia"/>
          <w:spacing w:val="0"/>
          <w:sz w:val="28"/>
          <w:szCs w:val="28"/>
        </w:rPr>
        <w:t>保固保證金有效期：</w:t>
      </w:r>
      <w:proofErr w:type="gramStart"/>
      <w:r w:rsidRPr="007722C9">
        <w:rPr>
          <w:rFonts w:ascii="標楷體" w:eastAsia="標楷體" w:hAnsi="標楷體" w:hint="eastAsia"/>
          <w:spacing w:val="0"/>
          <w:sz w:val="28"/>
          <w:szCs w:val="28"/>
        </w:rPr>
        <w:t>本案</w:t>
      </w:r>
      <w:r w:rsidRPr="007722C9">
        <w:rPr>
          <w:rFonts w:ascii="標楷體" w:eastAsia="標楷體" w:hAnsi="標楷體" w:hint="eastAsia"/>
          <w:sz w:val="28"/>
        </w:rPr>
        <w:t>保固</w:t>
      </w:r>
      <w:proofErr w:type="gramEnd"/>
      <w:r w:rsidRPr="007722C9">
        <w:rPr>
          <w:rFonts w:ascii="標楷體" w:eastAsia="標楷體" w:hAnsi="標楷體" w:hint="eastAsia"/>
          <w:sz w:val="28"/>
        </w:rPr>
        <w:t>期限</w:t>
      </w:r>
      <w:r w:rsidR="007722C9" w:rsidRPr="007722C9">
        <w:rPr>
          <w:rFonts w:ascii="標楷體" w:eastAsia="標楷體" w:hAnsi="標楷體" w:hint="eastAsia"/>
          <w:sz w:val="28"/>
        </w:rPr>
        <w:t>自每批交貨經機關查驗/驗收合格之次日起，至最後一批交貨履約結果驗收合格之次日起算1年止。</w:t>
      </w:r>
      <w:r w:rsidRPr="007722C9">
        <w:rPr>
          <w:rFonts w:ascii="標楷體" w:eastAsia="標楷體" w:hAnsi="標楷體" w:hint="eastAsia"/>
          <w:spacing w:val="0"/>
          <w:sz w:val="28"/>
          <w:szCs w:val="28"/>
        </w:rPr>
        <w:t>廠商以銀行開發或</w:t>
      </w:r>
      <w:proofErr w:type="gramStart"/>
      <w:r w:rsidRPr="007722C9">
        <w:rPr>
          <w:rFonts w:ascii="標楷體" w:eastAsia="標楷體" w:hAnsi="標楷體" w:hint="eastAsia"/>
          <w:spacing w:val="0"/>
          <w:sz w:val="28"/>
          <w:szCs w:val="28"/>
        </w:rPr>
        <w:t>保兌之</w:t>
      </w:r>
      <w:proofErr w:type="gramEnd"/>
      <w:r w:rsidRPr="007722C9">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7722C9">
        <w:rPr>
          <w:rFonts w:ascii="標楷體" w:eastAsia="標楷體" w:hAnsi="標楷體" w:hint="eastAsia"/>
          <w:spacing w:val="0"/>
          <w:sz w:val="28"/>
          <w:szCs w:val="28"/>
          <w:u w:val="single"/>
        </w:rPr>
        <w:t>最後保固期限長</w:t>
      </w:r>
      <w:r w:rsidRPr="007722C9">
        <w:rPr>
          <w:rFonts w:ascii="標楷體" w:eastAsia="標楷體" w:hAnsi="標楷體"/>
          <w:spacing w:val="0"/>
          <w:sz w:val="28"/>
          <w:szCs w:val="28"/>
          <w:u w:val="single"/>
        </w:rPr>
        <w:t>90</w:t>
      </w:r>
      <w:r w:rsidRPr="007722C9">
        <w:rPr>
          <w:rFonts w:ascii="標楷體" w:eastAsia="標楷體" w:hAnsi="標楷體" w:hint="eastAsia"/>
          <w:spacing w:val="0"/>
          <w:sz w:val="28"/>
          <w:szCs w:val="28"/>
          <w:u w:val="single"/>
        </w:rPr>
        <w:t>日</w:t>
      </w:r>
      <w:r w:rsidRPr="007722C9">
        <w:rPr>
          <w:rFonts w:ascii="標楷體" w:eastAsia="標楷體" w:hAnsi="標楷體"/>
          <w:sz w:val="28"/>
          <w:szCs w:val="28"/>
        </w:rPr>
        <w:t>(</w:t>
      </w:r>
      <w:proofErr w:type="gramStart"/>
      <w:r w:rsidRPr="007722C9">
        <w:rPr>
          <w:rFonts w:ascii="標楷體" w:eastAsia="標楷體" w:hAnsi="標楷體" w:hint="eastAsia"/>
          <w:sz w:val="28"/>
          <w:szCs w:val="28"/>
        </w:rPr>
        <w:t>無者不適用</w:t>
      </w:r>
      <w:proofErr w:type="gramEnd"/>
      <w:r w:rsidRPr="007722C9">
        <w:rPr>
          <w:rFonts w:ascii="標楷體" w:eastAsia="標楷體" w:hAnsi="標楷體"/>
          <w:sz w:val="28"/>
          <w:szCs w:val="28"/>
        </w:rPr>
        <w:t>)</w:t>
      </w:r>
      <w:r w:rsidRPr="007722C9">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B170A9" w:rsidP="0058363A">
      <w:pPr>
        <w:pStyle w:val="7"/>
        <w:spacing w:line="400" w:lineRule="exact"/>
        <w:ind w:left="994"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w:t>
      </w:r>
      <w:r w:rsidRPr="00174FE6">
        <w:rPr>
          <w:rFonts w:ascii="標楷體" w:eastAsia="標楷體" w:hAnsi="標楷體" w:hint="eastAsia"/>
          <w:spacing w:val="0"/>
          <w:sz w:val="28"/>
          <w:szCs w:val="28"/>
        </w:rPr>
        <w:t>證、保險公司之連帶保證保險單繳納，並應符合</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w:t>
      </w:r>
      <w:proofErr w:type="gramStart"/>
      <w:r w:rsidRPr="003A1373">
        <w:rPr>
          <w:rFonts w:eastAsia="標楷體"/>
          <w:spacing w:val="0"/>
          <w:sz w:val="28"/>
          <w:szCs w:val="28"/>
        </w:rPr>
        <w:t>一</w:t>
      </w:r>
      <w:proofErr w:type="gramEnd"/>
      <w:r w:rsidRPr="003A1373">
        <w:rPr>
          <w:rFonts w:eastAsia="標楷體"/>
          <w:spacing w:val="0"/>
          <w:sz w:val="28"/>
          <w:szCs w:val="28"/>
        </w:rPr>
        <w:t>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w:t>
      </w:r>
      <w:proofErr w:type="gramStart"/>
      <w:r w:rsidRPr="001A2877">
        <w:rPr>
          <w:rFonts w:eastAsia="標楷體"/>
          <w:spacing w:val="0"/>
          <w:sz w:val="28"/>
          <w:u w:val="single"/>
        </w:rPr>
        <w:t>押</w:t>
      </w:r>
      <w:proofErr w:type="gramEnd"/>
      <w:r w:rsidRPr="001A2877">
        <w:rPr>
          <w:rFonts w:eastAsia="標楷體"/>
          <w:spacing w:val="0"/>
          <w:sz w:val="28"/>
          <w:u w:val="single"/>
        </w:rPr>
        <w:t>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proofErr w:type="gramStart"/>
      <w:r w:rsidRPr="00B31E95">
        <w:rPr>
          <w:rFonts w:ascii="標楷體" w:eastAsia="標楷體" w:hAnsi="標楷體" w:hint="eastAsia"/>
          <w:u w:val="single"/>
        </w:rPr>
        <w:t>得標後</w:t>
      </w:r>
      <w:r w:rsidRPr="00B31E95">
        <w:rPr>
          <w:rFonts w:ascii="標楷體" w:eastAsia="標楷體" w:hAnsi="標楷體" w:hint="eastAsia"/>
        </w:rPr>
        <w:t>拒不</w:t>
      </w:r>
      <w:proofErr w:type="gramEnd"/>
      <w:r w:rsidRPr="00B31E95">
        <w:rPr>
          <w:rFonts w:ascii="標楷體" w:eastAsia="標楷體" w:hAnsi="標楷體" w:hint="eastAsia"/>
        </w:rPr>
        <w:t>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w:t>
      </w:r>
      <w:proofErr w:type="gramStart"/>
      <w:r w:rsidRPr="0017792E">
        <w:rPr>
          <w:rFonts w:eastAsia="標楷體" w:hint="eastAsia"/>
          <w:color w:val="FF0000"/>
          <w:kern w:val="0"/>
          <w:sz w:val="28"/>
          <w:u w:val="single"/>
        </w:rPr>
        <w:t>押</w:t>
      </w:r>
      <w:proofErr w:type="gramEnd"/>
      <w:r w:rsidRPr="0017792E">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C13488" w:rsidRPr="00FB268F" w:rsidRDefault="00C13488" w:rsidP="00227372">
      <w:pPr>
        <w:pStyle w:val="7"/>
        <w:ind w:left="2520" w:hanging="960"/>
        <w:jc w:val="both"/>
        <w:textDirection w:val="lrTbV"/>
        <w:rPr>
          <w:rFonts w:ascii="標楷體" w:eastAsia="標楷體" w:hAnsi="標楷體"/>
          <w:sz w:val="28"/>
        </w:rPr>
      </w:pPr>
      <w:r w:rsidRPr="00174FE6">
        <w:rPr>
          <w:rFonts w:ascii="標楷體" w:eastAsia="標楷體" w:hAnsi="標楷體" w:hint="eastAsia"/>
          <w:sz w:val="28"/>
        </w:rPr>
        <w:t>附記：</w:t>
      </w:r>
      <w:r w:rsidRPr="00FB268F">
        <w:rPr>
          <w:rFonts w:ascii="標楷體" w:eastAsia="標楷體" w:hAnsi="標楷體" w:hint="eastAsia"/>
          <w:sz w:val="28"/>
        </w:rPr>
        <w:t>主管機關認定之情形如下（行政院公共工程委員會</w:t>
      </w:r>
      <w:r w:rsidRPr="00FB268F">
        <w:rPr>
          <w:rFonts w:ascii="標楷體" w:eastAsia="標楷體" w:hAnsi="標楷體"/>
          <w:sz w:val="28"/>
        </w:rPr>
        <w:t>104</w:t>
      </w:r>
      <w:r w:rsidRPr="00FB268F">
        <w:rPr>
          <w:rFonts w:ascii="標楷體" w:eastAsia="標楷體" w:hAnsi="標楷體" w:hint="eastAsia"/>
          <w:sz w:val="28"/>
        </w:rPr>
        <w:t>年</w:t>
      </w:r>
      <w:r w:rsidRPr="00FB268F">
        <w:rPr>
          <w:rFonts w:ascii="標楷體" w:eastAsia="標楷體" w:hAnsi="標楷體"/>
          <w:sz w:val="28"/>
        </w:rPr>
        <w:t>7</w:t>
      </w:r>
      <w:r w:rsidRPr="00FB268F">
        <w:rPr>
          <w:rFonts w:ascii="標楷體" w:eastAsia="標楷體" w:hAnsi="標楷體" w:hint="eastAsia"/>
          <w:sz w:val="28"/>
        </w:rPr>
        <w:t>月</w:t>
      </w:r>
      <w:r w:rsidRPr="00FB268F">
        <w:rPr>
          <w:rFonts w:ascii="標楷體" w:eastAsia="標楷體" w:hAnsi="標楷體"/>
          <w:sz w:val="28"/>
        </w:rPr>
        <w:t>17</w:t>
      </w:r>
      <w:r w:rsidRPr="00FB268F">
        <w:rPr>
          <w:rFonts w:ascii="標楷體" w:eastAsia="標楷體" w:hAnsi="標楷體" w:hint="eastAsia"/>
          <w:sz w:val="28"/>
        </w:rPr>
        <w:t>日工程企字第</w:t>
      </w:r>
      <w:r w:rsidRPr="00FB268F">
        <w:rPr>
          <w:rFonts w:ascii="標楷體" w:eastAsia="標楷體" w:hAnsi="標楷體"/>
          <w:sz w:val="28"/>
        </w:rPr>
        <w:t>10400225210</w:t>
      </w:r>
      <w:r w:rsidRPr="00FB268F">
        <w:rPr>
          <w:rFonts w:ascii="標楷體" w:eastAsia="標楷體" w:hAnsi="標楷體" w:hint="eastAsia"/>
          <w:sz w:val="28"/>
        </w:rPr>
        <w:t>號令）：</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1.</w:t>
      </w:r>
      <w:r w:rsidRPr="00FB268F">
        <w:rPr>
          <w:rFonts w:ascii="標楷體" w:eastAsia="標楷體" w:hAnsi="標楷體" w:hint="eastAsia"/>
          <w:sz w:val="28"/>
        </w:rPr>
        <w:t>有採購法第</w:t>
      </w:r>
      <w:r w:rsidRPr="00FB268F">
        <w:rPr>
          <w:rFonts w:ascii="標楷體" w:eastAsia="標楷體" w:hAnsi="標楷體"/>
          <w:sz w:val="28"/>
        </w:rPr>
        <w:t>48</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2</w:t>
      </w:r>
      <w:r w:rsidRPr="00FB268F">
        <w:rPr>
          <w:rFonts w:ascii="標楷體" w:eastAsia="標楷體" w:hAnsi="標楷體" w:hint="eastAsia"/>
          <w:sz w:val="28"/>
        </w:rPr>
        <w:t>款之「足以影響採購公正之違法行為者」情形。</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2.</w:t>
      </w:r>
      <w:r w:rsidRPr="00FB268F">
        <w:rPr>
          <w:rFonts w:ascii="標楷體" w:eastAsia="標楷體" w:hAnsi="標楷體" w:hint="eastAsia"/>
          <w:sz w:val="28"/>
        </w:rPr>
        <w:t>有採購法第</w:t>
      </w:r>
      <w:r w:rsidRPr="00FB268F">
        <w:rPr>
          <w:rFonts w:ascii="標楷體" w:eastAsia="標楷體" w:hAnsi="標楷體"/>
          <w:sz w:val="28"/>
        </w:rPr>
        <w:t>50</w:t>
      </w:r>
      <w:r w:rsidRPr="00FB268F">
        <w:rPr>
          <w:rFonts w:ascii="標楷體" w:eastAsia="標楷體" w:hAnsi="標楷體" w:hint="eastAsia"/>
          <w:sz w:val="28"/>
        </w:rPr>
        <w:t>條第</w:t>
      </w:r>
      <w:r w:rsidRPr="00FB268F">
        <w:rPr>
          <w:rFonts w:ascii="標楷體" w:eastAsia="標楷體" w:hAnsi="標楷體"/>
          <w:sz w:val="28"/>
        </w:rPr>
        <w:t>1</w:t>
      </w:r>
      <w:r w:rsidRPr="00FB268F">
        <w:rPr>
          <w:rFonts w:ascii="標楷體" w:eastAsia="標楷體" w:hAnsi="標楷體" w:hint="eastAsia"/>
          <w:sz w:val="28"/>
        </w:rPr>
        <w:t>項第</w:t>
      </w:r>
      <w:r w:rsidRPr="00FB268F">
        <w:rPr>
          <w:rFonts w:ascii="標楷體" w:eastAsia="標楷體" w:hAnsi="標楷體"/>
          <w:sz w:val="28"/>
        </w:rPr>
        <w:t>3</w:t>
      </w:r>
      <w:r w:rsidRPr="00FB268F">
        <w:rPr>
          <w:rFonts w:ascii="標楷體" w:eastAsia="標楷體" w:hAnsi="標楷體" w:hint="eastAsia"/>
          <w:sz w:val="28"/>
        </w:rPr>
        <w:t>款至第</w:t>
      </w:r>
      <w:r w:rsidRPr="00FB268F">
        <w:rPr>
          <w:rFonts w:ascii="標楷體" w:eastAsia="標楷體" w:hAnsi="標楷體"/>
          <w:sz w:val="28"/>
        </w:rPr>
        <w:t>5</w:t>
      </w:r>
      <w:r w:rsidRPr="00FB268F">
        <w:rPr>
          <w:rFonts w:ascii="標楷體" w:eastAsia="標楷體" w:hAnsi="標楷體" w:hint="eastAsia"/>
          <w:sz w:val="28"/>
        </w:rPr>
        <w:t>款、第</w:t>
      </w:r>
      <w:r w:rsidRPr="00FB268F">
        <w:rPr>
          <w:rFonts w:ascii="標楷體" w:eastAsia="標楷體" w:hAnsi="標楷體"/>
          <w:sz w:val="28"/>
        </w:rPr>
        <w:t>7</w:t>
      </w:r>
      <w:r w:rsidRPr="00FB268F">
        <w:rPr>
          <w:rFonts w:ascii="標楷體" w:eastAsia="標楷體" w:hAnsi="標楷體" w:hint="eastAsia"/>
          <w:sz w:val="28"/>
        </w:rPr>
        <w:t>款情形之一。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3.</w:t>
      </w:r>
      <w:r w:rsidRPr="00FB268F">
        <w:rPr>
          <w:rFonts w:ascii="標楷體" w:eastAsia="標楷體" w:hAnsi="標楷體" w:hint="eastAsia"/>
          <w:sz w:val="28"/>
        </w:rPr>
        <w:t>容許他人借用本人名義或證件參加投標。</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4.</w:t>
      </w:r>
      <w:r w:rsidRPr="00FB268F">
        <w:rPr>
          <w:rFonts w:ascii="標楷體" w:eastAsia="標楷體" w:hAnsi="標楷體" w:hint="eastAsia"/>
          <w:sz w:val="28"/>
        </w:rPr>
        <w:t>廠商或其代表人、代理人、受雇人或其他從業人</w:t>
      </w:r>
      <w:r w:rsidRPr="00FB268F">
        <w:rPr>
          <w:rFonts w:ascii="標楷體" w:eastAsia="標楷體" w:hAnsi="標楷體" w:hint="eastAsia"/>
          <w:sz w:val="28"/>
        </w:rPr>
        <w:lastRenderedPageBreak/>
        <w:t>員有採購法第</w:t>
      </w:r>
      <w:r w:rsidRPr="00FB268F">
        <w:rPr>
          <w:rFonts w:ascii="標楷體" w:eastAsia="標楷體" w:hAnsi="標楷體"/>
          <w:sz w:val="28"/>
        </w:rPr>
        <w:t>87</w:t>
      </w:r>
      <w:r w:rsidRPr="00FB268F">
        <w:rPr>
          <w:rFonts w:ascii="標楷體" w:eastAsia="標楷體" w:hAnsi="標楷體" w:hint="eastAsia"/>
          <w:sz w:val="28"/>
        </w:rPr>
        <w:t>條各項構成要件事實之一。</w:t>
      </w:r>
    </w:p>
    <w:p w:rsidR="00C13488" w:rsidRPr="00FB268F" w:rsidRDefault="00C13488" w:rsidP="00A80E94">
      <w:pPr>
        <w:pStyle w:val="7"/>
        <w:ind w:leftChars="899" w:left="2515" w:hangingChars="116" w:hanging="357"/>
        <w:jc w:val="both"/>
        <w:textDirection w:val="lrTbV"/>
        <w:rPr>
          <w:rFonts w:ascii="標楷體" w:eastAsia="標楷體" w:hAnsi="標楷體"/>
          <w:sz w:val="28"/>
        </w:rPr>
      </w:pPr>
      <w:r w:rsidRPr="00FB268F">
        <w:rPr>
          <w:rFonts w:ascii="標楷體" w:eastAsia="標楷體" w:hAnsi="標楷體"/>
          <w:sz w:val="28"/>
        </w:rPr>
        <w:t>5.</w:t>
      </w:r>
      <w:r w:rsidRPr="00FB268F">
        <w:rPr>
          <w:rFonts w:ascii="標楷體" w:eastAsia="標楷體" w:hAnsi="標楷體" w:hint="eastAsia"/>
          <w:sz w:val="28"/>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B170A9"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B170A9" w:rsidP="00A80E94">
      <w:pPr>
        <w:pStyle w:val="7"/>
        <w:ind w:left="0" w:firstLineChars="200" w:firstLine="560"/>
        <w:jc w:val="both"/>
        <w:textDirection w:val="lrTbV"/>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B170A9">
        <w:rPr>
          <w:rFonts w:ascii="標楷體" w:eastAsia="標楷體" w:hAnsi="標楷體" w:hint="eastAsia"/>
          <w:spacing w:val="0"/>
          <w:sz w:val="28"/>
          <w:szCs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B170A9"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170A9" w:rsidRPr="00614BFD" w:rsidRDefault="00C13488" w:rsidP="00B170A9">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p>
    <w:p w:rsidR="00BD6BD6" w:rsidRPr="00614BFD" w:rsidRDefault="00BD6BD6" w:rsidP="00B170A9">
      <w:pPr>
        <w:pStyle w:val="7"/>
        <w:spacing w:line="400" w:lineRule="exact"/>
        <w:ind w:leftChars="50" w:left="120" w:rightChars="-177" w:right="-425" w:firstLineChars="300" w:firstLine="924"/>
        <w:jc w:val="both"/>
        <w:textDirection w:val="lrTbV"/>
        <w:rPr>
          <w:rFonts w:eastAsia="標楷體"/>
          <w:sz w:val="28"/>
        </w:rPr>
      </w:pPr>
      <w:r w:rsidRPr="00614BFD">
        <w:rPr>
          <w:rFonts w:eastAsia="標楷體"/>
          <w:sz w:val="28"/>
        </w:rPr>
        <w:t>否。</w:t>
      </w:r>
    </w:p>
    <w:p w:rsidR="007722C9"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w:t>
      </w:r>
      <w:proofErr w:type="gramStart"/>
      <w:r w:rsidRPr="00614BFD">
        <w:rPr>
          <w:rFonts w:ascii="標楷體" w:eastAsia="標楷體" w:hAnsi="標楷體" w:hint="eastAsia"/>
          <w:spacing w:val="0"/>
          <w:sz w:val="28"/>
        </w:rPr>
        <w:t>者免填</w:t>
      </w:r>
      <w:proofErr w:type="gramEnd"/>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p>
    <w:p w:rsidR="007722C9" w:rsidRPr="007722C9" w:rsidRDefault="007722C9" w:rsidP="007722C9">
      <w:pPr>
        <w:pStyle w:val="7"/>
        <w:spacing w:line="400" w:lineRule="exact"/>
        <w:ind w:left="1134" w:firstLine="0"/>
        <w:jc w:val="both"/>
        <w:textAlignment w:val="auto"/>
        <w:rPr>
          <w:rFonts w:ascii="標楷體" w:eastAsia="標楷體" w:hAnsi="標楷體"/>
          <w:spacing w:val="0"/>
          <w:sz w:val="28"/>
          <w:szCs w:val="28"/>
        </w:rPr>
      </w:pPr>
      <w:r w:rsidRPr="007722C9">
        <w:rPr>
          <w:rFonts w:ascii="標楷體" w:eastAsia="標楷體" w:hAnsi="標楷體" w:hint="eastAsia"/>
          <w:spacing w:val="0"/>
          <w:sz w:val="28"/>
          <w:szCs w:val="28"/>
        </w:rPr>
        <w:t>1.本案保留後續擴充之經費為 207萬300元整。</w:t>
      </w:r>
    </w:p>
    <w:p w:rsidR="007722C9" w:rsidRPr="007722C9" w:rsidRDefault="007722C9" w:rsidP="007722C9">
      <w:pPr>
        <w:pStyle w:val="7"/>
        <w:spacing w:line="400" w:lineRule="exact"/>
        <w:ind w:left="1134" w:firstLine="0"/>
        <w:jc w:val="both"/>
        <w:textAlignment w:val="auto"/>
        <w:rPr>
          <w:rFonts w:ascii="標楷體" w:eastAsia="標楷體" w:hAnsi="標楷體"/>
          <w:spacing w:val="0"/>
          <w:sz w:val="28"/>
          <w:szCs w:val="28"/>
        </w:rPr>
      </w:pPr>
      <w:r w:rsidRPr="007722C9">
        <w:rPr>
          <w:rFonts w:ascii="標楷體" w:eastAsia="標楷體" w:hAnsi="標楷體" w:hint="eastAsia"/>
          <w:spacing w:val="0"/>
          <w:sz w:val="28"/>
          <w:szCs w:val="28"/>
        </w:rPr>
        <w:t xml:space="preserve">2.本案保留後續擴充之項目及內容： </w:t>
      </w:r>
    </w:p>
    <w:p w:rsidR="007722C9" w:rsidRPr="007722C9" w:rsidRDefault="007722C9" w:rsidP="007722C9">
      <w:pPr>
        <w:pStyle w:val="7"/>
        <w:spacing w:line="400" w:lineRule="exact"/>
        <w:ind w:left="1134" w:firstLine="284"/>
        <w:jc w:val="both"/>
        <w:textAlignment w:val="auto"/>
        <w:rPr>
          <w:rFonts w:ascii="標楷體" w:eastAsia="標楷體" w:hAnsi="標楷體"/>
          <w:spacing w:val="0"/>
          <w:sz w:val="28"/>
          <w:szCs w:val="28"/>
        </w:rPr>
      </w:pPr>
      <w:r w:rsidRPr="007722C9">
        <w:rPr>
          <w:rFonts w:ascii="標楷體" w:eastAsia="標楷體" w:hAnsi="標楷體" w:hint="eastAsia"/>
          <w:spacing w:val="0"/>
          <w:sz w:val="28"/>
          <w:szCs w:val="28"/>
        </w:rPr>
        <w:t>■ 期間為 1 年</w:t>
      </w:r>
    </w:p>
    <w:p w:rsidR="00C13488" w:rsidRPr="00614BFD" w:rsidRDefault="007722C9" w:rsidP="007722C9">
      <w:pPr>
        <w:pStyle w:val="7"/>
        <w:spacing w:line="400" w:lineRule="exact"/>
        <w:ind w:left="1134" w:firstLineChars="101" w:firstLine="283"/>
        <w:jc w:val="both"/>
        <w:textAlignment w:val="auto"/>
        <w:rPr>
          <w:rFonts w:ascii="標楷體" w:eastAsia="標楷體" w:hAnsi="標楷體"/>
          <w:spacing w:val="0"/>
          <w:sz w:val="28"/>
          <w:szCs w:val="28"/>
        </w:rPr>
      </w:pPr>
      <w:r w:rsidRPr="007722C9">
        <w:rPr>
          <w:rFonts w:ascii="標楷體" w:eastAsia="標楷體" w:hAnsi="標楷體" w:hint="eastAsia"/>
          <w:spacing w:val="0"/>
          <w:sz w:val="28"/>
          <w:szCs w:val="28"/>
        </w:rPr>
        <w:t>■ 印製本</w:t>
      </w:r>
      <w:proofErr w:type="gramStart"/>
      <w:r w:rsidRPr="007722C9">
        <w:rPr>
          <w:rFonts w:ascii="標楷體" w:eastAsia="標楷體" w:hAnsi="標楷體" w:hint="eastAsia"/>
          <w:spacing w:val="0"/>
          <w:sz w:val="28"/>
          <w:szCs w:val="28"/>
        </w:rPr>
        <w:t>廠錠劑包裝</w:t>
      </w:r>
      <w:proofErr w:type="gramEnd"/>
      <w:r w:rsidRPr="007722C9">
        <w:rPr>
          <w:rFonts w:ascii="標楷體" w:eastAsia="標楷體" w:hAnsi="標楷體" w:hint="eastAsia"/>
          <w:spacing w:val="0"/>
          <w:sz w:val="28"/>
          <w:szCs w:val="28"/>
        </w:rPr>
        <w:t>用鋁箔</w:t>
      </w:r>
      <w:r w:rsidR="00C13488" w:rsidRPr="00614BFD">
        <w:rPr>
          <w:rFonts w:ascii="標楷體" w:eastAsia="標楷體" w:hAnsi="標楷體"/>
          <w:spacing w:val="0"/>
          <w:sz w:val="28"/>
          <w:szCs w:val="28"/>
        </w:rPr>
        <w:t xml:space="preserve">      </w:t>
      </w:r>
      <w:r w:rsidR="00C13488"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公（私）立大專院校</w:t>
      </w:r>
    </w:p>
    <w:p w:rsidR="00C13488" w:rsidRPr="00824CD0" w:rsidRDefault="00C13488" w:rsidP="00824CD0">
      <w:pPr>
        <w:pStyle w:val="af3"/>
        <w:numPr>
          <w:ilvl w:val="1"/>
          <w:numId w:val="22"/>
        </w:numPr>
        <w:tabs>
          <w:tab w:val="clear" w:pos="1620"/>
          <w:tab w:val="left" w:pos="540"/>
          <w:tab w:val="left" w:pos="1260"/>
          <w:tab w:val="num" w:pos="1418"/>
        </w:tabs>
        <w:snapToGrid w:val="0"/>
        <w:spacing w:line="400" w:lineRule="exact"/>
        <w:ind w:leftChars="0" w:hanging="627"/>
        <w:rPr>
          <w:rFonts w:ascii="標楷體" w:eastAsia="標楷體" w:hAnsi="標楷體"/>
          <w:sz w:val="28"/>
        </w:rPr>
      </w:pPr>
      <w:r w:rsidRPr="00824CD0">
        <w:rPr>
          <w:rFonts w:ascii="標楷體" w:eastAsia="標楷體" w:hAnsi="標楷體" w:hint="eastAsia"/>
          <w:sz w:val="28"/>
        </w:rPr>
        <w:t>政府機關及其附屬之研究機構</w:t>
      </w:r>
    </w:p>
    <w:p w:rsidR="00C13488" w:rsidRPr="00824CD0" w:rsidRDefault="00C13488" w:rsidP="00824CD0">
      <w:pPr>
        <w:pStyle w:val="af3"/>
        <w:numPr>
          <w:ilvl w:val="3"/>
          <w:numId w:val="22"/>
        </w:numPr>
        <w:tabs>
          <w:tab w:val="left" w:pos="540"/>
          <w:tab w:val="left" w:pos="1260"/>
        </w:tabs>
        <w:snapToGrid w:val="0"/>
        <w:spacing w:line="400" w:lineRule="exact"/>
        <w:ind w:leftChars="0" w:left="1418" w:hanging="425"/>
        <w:rPr>
          <w:rFonts w:ascii="標楷體" w:eastAsia="標楷體" w:hAnsi="標楷體"/>
          <w:sz w:val="28"/>
        </w:rPr>
      </w:pPr>
      <w:r w:rsidRPr="00824CD0">
        <w:rPr>
          <w:rFonts w:ascii="標楷體" w:eastAsia="標楷體" w:hAnsi="標楷體" w:hint="eastAsia"/>
          <w:sz w:val="28"/>
        </w:rPr>
        <w:lastRenderedPageBreak/>
        <w:t>經政府合法登記之公司、行號、機構</w:t>
      </w:r>
    </w:p>
    <w:p w:rsidR="00C13488" w:rsidRPr="00F41345"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A80E94">
      <w:pPr>
        <w:snapToGrid w:val="0"/>
        <w:spacing w:line="400" w:lineRule="exact"/>
        <w:ind w:leftChars="650" w:left="1560"/>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8"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1747E7" w:rsidRPr="00685D47" w:rsidRDefault="001747E7" w:rsidP="00A80E94">
      <w:pPr>
        <w:snapToGrid w:val="0"/>
        <w:spacing w:line="400" w:lineRule="exact"/>
        <w:ind w:leftChars="650" w:left="1560"/>
        <w:rPr>
          <w:rFonts w:ascii="新細明體"/>
          <w:b/>
          <w:color w:val="FF0000"/>
          <w:shd w:val="pct15" w:color="auto" w:fill="FFFFFF"/>
        </w:rPr>
      </w:pPr>
      <w:r w:rsidRPr="001B60E7">
        <w:rPr>
          <w:rFonts w:eastAsia="標楷體" w:hAnsi="標楷體"/>
          <w:sz w:val="28"/>
          <w:u w:val="single"/>
        </w:rPr>
        <w:sym w:font="Wingdings" w:char="F0A8"/>
      </w:r>
      <w:r w:rsidRPr="001B60E7">
        <w:rPr>
          <w:rFonts w:eastAsia="標楷體" w:hAnsi="標楷體" w:hint="eastAsia"/>
          <w:sz w:val="28"/>
          <w:u w:val="single"/>
        </w:rPr>
        <w:t>本採購允許合作社參與投標，投標廠商為合作社者，應附具合作社章程，且章程業務項目需涵蓋本採購委託工作項目。</w:t>
      </w:r>
      <w:r w:rsidRPr="001B60E7">
        <w:rPr>
          <w:rFonts w:eastAsia="標楷體" w:hAnsi="標楷體"/>
          <w:sz w:val="28"/>
        </w:rPr>
        <w:t xml:space="preserve">  </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lastRenderedPageBreak/>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B170A9">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7722C9" w:rsidRPr="007722C9" w:rsidRDefault="007722C9" w:rsidP="007722C9">
      <w:pPr>
        <w:snapToGrid w:val="0"/>
        <w:spacing w:line="400" w:lineRule="exact"/>
        <w:ind w:leftChars="294" w:left="1274" w:hangingChars="203" w:hanging="568"/>
        <w:rPr>
          <w:rFonts w:ascii="標楷體" w:eastAsia="標楷體" w:hAnsi="標楷體"/>
          <w:color w:val="000000"/>
          <w:sz w:val="28"/>
          <w:szCs w:val="28"/>
        </w:rPr>
      </w:pPr>
      <w:r w:rsidRPr="007722C9">
        <w:rPr>
          <w:rFonts w:ascii="標楷體" w:eastAsia="標楷體" w:hAnsi="標楷體" w:hint="eastAsia"/>
          <w:color w:val="000000"/>
          <w:sz w:val="28"/>
          <w:szCs w:val="28"/>
        </w:rPr>
        <w:t>（三）廠商需提出資格文件影本繳驗，必要</w:t>
      </w:r>
      <w:proofErr w:type="gramStart"/>
      <w:r w:rsidRPr="007722C9">
        <w:rPr>
          <w:rFonts w:ascii="標楷體" w:eastAsia="標楷體" w:hAnsi="標楷體" w:hint="eastAsia"/>
          <w:color w:val="000000"/>
          <w:sz w:val="28"/>
          <w:szCs w:val="28"/>
        </w:rPr>
        <w:t>時本署並</w:t>
      </w:r>
      <w:proofErr w:type="gramEnd"/>
      <w:r w:rsidRPr="007722C9">
        <w:rPr>
          <w:rFonts w:ascii="標楷體" w:eastAsia="標楷體" w:hAnsi="標楷體" w:hint="eastAsia"/>
          <w:color w:val="000000"/>
          <w:sz w:val="28"/>
          <w:szCs w:val="28"/>
        </w:rPr>
        <w:t>得通知廠商提供正本供查驗。</w:t>
      </w:r>
    </w:p>
    <w:p w:rsidR="007722C9" w:rsidRPr="00834E3F" w:rsidRDefault="007722C9" w:rsidP="007722C9">
      <w:pPr>
        <w:snapToGrid w:val="0"/>
        <w:spacing w:line="400" w:lineRule="exact"/>
        <w:ind w:leftChars="236" w:left="1274" w:hangingChars="253" w:hanging="708"/>
        <w:rPr>
          <w:rFonts w:ascii="標楷體" w:eastAsia="標楷體" w:hAnsi="標楷體"/>
          <w:color w:val="000000"/>
          <w:sz w:val="28"/>
          <w:szCs w:val="28"/>
        </w:rPr>
      </w:pPr>
      <w:r w:rsidRPr="007722C9">
        <w:rPr>
          <w:rFonts w:ascii="標楷體" w:eastAsia="標楷體" w:hAnsi="標楷體" w:hint="eastAsia"/>
          <w:color w:val="000000"/>
          <w:sz w:val="28"/>
          <w:szCs w:val="28"/>
        </w:rPr>
        <w:t>（四）廠商需具有製造、</w:t>
      </w:r>
      <w:proofErr w:type="gramStart"/>
      <w:r w:rsidRPr="007722C9">
        <w:rPr>
          <w:rFonts w:ascii="標楷體" w:eastAsia="標楷體" w:hAnsi="標楷體" w:hint="eastAsia"/>
          <w:color w:val="000000"/>
          <w:sz w:val="28"/>
          <w:szCs w:val="28"/>
        </w:rPr>
        <w:t>供應或承做</w:t>
      </w:r>
      <w:proofErr w:type="gramEnd"/>
      <w:r w:rsidRPr="007722C9">
        <w:rPr>
          <w:rFonts w:ascii="標楷體" w:eastAsia="標楷體" w:hAnsi="標楷體" w:hint="eastAsia"/>
          <w:color w:val="000000"/>
          <w:sz w:val="28"/>
          <w:szCs w:val="28"/>
        </w:rPr>
        <w:t>能力之證明：廠商需檢附與PIC/S GMP藥廠承接本招標</w:t>
      </w:r>
      <w:proofErr w:type="gramStart"/>
      <w:r w:rsidRPr="007722C9">
        <w:rPr>
          <w:rFonts w:ascii="標楷體" w:eastAsia="標楷體" w:hAnsi="標楷體" w:hint="eastAsia"/>
          <w:color w:val="000000"/>
          <w:sz w:val="28"/>
          <w:szCs w:val="28"/>
        </w:rPr>
        <w:t>標</w:t>
      </w:r>
      <w:proofErr w:type="gramEnd"/>
      <w:r w:rsidRPr="007722C9">
        <w:rPr>
          <w:rFonts w:ascii="標楷體" w:eastAsia="標楷體" w:hAnsi="標楷體" w:hint="eastAsia"/>
          <w:color w:val="000000"/>
          <w:sz w:val="28"/>
          <w:szCs w:val="28"/>
        </w:rPr>
        <w:t>的類似之製造、供應或</w:t>
      </w:r>
      <w:proofErr w:type="gramStart"/>
      <w:r w:rsidRPr="007722C9">
        <w:rPr>
          <w:rFonts w:ascii="標楷體" w:eastAsia="標楷體" w:hAnsi="標楷體" w:hint="eastAsia"/>
          <w:color w:val="000000"/>
          <w:sz w:val="28"/>
          <w:szCs w:val="28"/>
        </w:rPr>
        <w:t>承作</w:t>
      </w:r>
      <w:proofErr w:type="gramEnd"/>
      <w:r w:rsidRPr="007722C9">
        <w:rPr>
          <w:rFonts w:ascii="標楷體" w:eastAsia="標楷體" w:hAnsi="標楷體" w:hint="eastAsia"/>
          <w:color w:val="000000"/>
          <w:sz w:val="28"/>
          <w:szCs w:val="28"/>
        </w:rPr>
        <w:t>之文件(如驗收紀錄、結算證明書等，並應登載藥廠名稱以供查驗)。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B170A9">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00B170A9" w:rsidRPr="00B170A9">
        <w:rPr>
          <w:rFonts w:ascii="標楷體" w:eastAsia="標楷體" w:hAnsi="標楷體" w:cs="Arial" w:hint="eastAsia"/>
          <w:color w:val="FF0000"/>
          <w:sz w:val="28"/>
          <w:szCs w:val="28"/>
        </w:rPr>
        <w:t>108</w:t>
      </w:r>
      <w:proofErr w:type="gramEnd"/>
      <w:r w:rsidR="00B170A9" w:rsidRPr="00B170A9">
        <w:rPr>
          <w:rFonts w:ascii="標楷體" w:eastAsia="標楷體" w:hAnsi="標楷體" w:cs="Arial" w:hint="eastAsia"/>
          <w:color w:val="FF0000"/>
          <w:sz w:val="28"/>
          <w:szCs w:val="28"/>
        </w:rPr>
        <w:t>年度「</w:t>
      </w:r>
      <w:proofErr w:type="gramStart"/>
      <w:r w:rsidR="00B170A9" w:rsidRPr="00B170A9">
        <w:rPr>
          <w:rFonts w:ascii="標楷體" w:eastAsia="標楷體" w:hAnsi="標楷體" w:cs="Arial" w:hint="eastAsia"/>
          <w:color w:val="FF0000"/>
          <w:sz w:val="28"/>
          <w:szCs w:val="28"/>
        </w:rPr>
        <w:t>印製錠劑產品</w:t>
      </w:r>
      <w:proofErr w:type="gramEnd"/>
      <w:r w:rsidR="00B170A9" w:rsidRPr="00B170A9">
        <w:rPr>
          <w:rFonts w:ascii="標楷體" w:eastAsia="標楷體" w:hAnsi="標楷體" w:cs="Arial" w:hint="eastAsia"/>
          <w:color w:val="FF0000"/>
          <w:sz w:val="28"/>
          <w:szCs w:val="28"/>
        </w:rPr>
        <w:t>包裝用鋁箔採購案」</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D462F" w:rsidP="001D462F">
      <w:pPr>
        <w:pStyle w:val="7"/>
        <w:spacing w:line="400" w:lineRule="exact"/>
        <w:ind w:leftChars="450" w:left="1360" w:hangingChars="100" w:hanging="280"/>
        <w:jc w:val="both"/>
        <w:textDirection w:val="lrTbV"/>
        <w:rPr>
          <w:rFonts w:eastAsia="標楷體" w:hAnsi="標楷體"/>
          <w:sz w:val="28"/>
          <w:u w:val="single"/>
        </w:rPr>
      </w:pPr>
      <w:r w:rsidRPr="00882AC6">
        <w:rPr>
          <w:rFonts w:eastAsia="標楷體"/>
          <w:sz w:val="28"/>
        </w:rPr>
        <w:sym w:font="Wingdings" w:char="F0A8"/>
      </w:r>
      <w:r w:rsidRPr="00882AC6">
        <w:rPr>
          <w:rFonts w:eastAsia="標楷體"/>
          <w:sz w:val="28"/>
        </w:rPr>
        <w:t>(1)</w:t>
      </w:r>
      <w:r w:rsidRPr="00882AC6">
        <w:rPr>
          <w:rFonts w:eastAsia="標楷體" w:hAnsi="標楷體"/>
          <w:sz w:val="28"/>
        </w:rPr>
        <w:t>主要部分為</w:t>
      </w:r>
      <w:r w:rsidRPr="00882AC6">
        <w:rPr>
          <w:rFonts w:eastAsia="標楷體" w:hAnsi="標楷體"/>
          <w:sz w:val="28"/>
          <w:u w:val="single"/>
        </w:rPr>
        <w:t>：</w:t>
      </w:r>
      <w:r w:rsidRPr="00882AC6">
        <w:rPr>
          <w:rFonts w:eastAsia="標楷體"/>
          <w:sz w:val="28"/>
          <w:u w:val="single"/>
        </w:rPr>
        <w:t xml:space="preserve">      </w:t>
      </w:r>
      <w:r w:rsidRPr="00882AC6">
        <w:rPr>
          <w:rFonts w:eastAsia="標楷體" w:hint="eastAsia"/>
          <w:sz w:val="28"/>
          <w:u w:val="single"/>
        </w:rPr>
        <w:t xml:space="preserve"> </w:t>
      </w:r>
      <w:r w:rsidRPr="00882AC6">
        <w:rPr>
          <w:rFonts w:eastAsia="標楷體"/>
          <w:sz w:val="28"/>
          <w:u w:val="single"/>
        </w:rPr>
        <w:t xml:space="preserve">  </w:t>
      </w:r>
      <w:r w:rsidRPr="00882AC6">
        <w:rPr>
          <w:rFonts w:eastAsia="標楷體" w:hint="eastAsia"/>
          <w:sz w:val="28"/>
          <w:u w:val="single"/>
        </w:rPr>
        <w:t>，</w:t>
      </w:r>
      <w:r w:rsidRPr="00882AC6">
        <w:rPr>
          <w:rFonts w:ascii="標楷體" w:eastAsia="標楷體" w:hAnsi="標楷體" w:hint="eastAsia"/>
          <w:spacing w:val="0"/>
          <w:sz w:val="28"/>
          <w:szCs w:val="28"/>
        </w:rPr>
        <w:t>詳</w:t>
      </w:r>
      <w:r w:rsidRPr="00882AC6">
        <w:rPr>
          <w:rFonts w:ascii="標楷體" w:eastAsia="標楷體" w:hAnsi="標楷體" w:cs="Arial" w:hint="eastAsia"/>
          <w:sz w:val="28"/>
          <w:szCs w:val="28"/>
        </w:rPr>
        <w:t xml:space="preserve">衛生福利部食品藥物管  </w:t>
      </w:r>
      <w:proofErr w:type="gramStart"/>
      <w:r w:rsidRPr="00882AC6">
        <w:rPr>
          <w:rFonts w:ascii="標楷體" w:eastAsia="標楷體" w:hAnsi="標楷體" w:cs="Arial" w:hint="eastAsia"/>
          <w:sz w:val="28"/>
          <w:szCs w:val="28"/>
        </w:rPr>
        <w:t>理署</w:t>
      </w:r>
      <w:r w:rsidRPr="00882AC6">
        <w:rPr>
          <w:rFonts w:ascii="標楷體" w:eastAsia="標楷體" w:hAnsi="標楷體" w:cs="Arial"/>
          <w:sz w:val="28"/>
          <w:szCs w:val="28"/>
        </w:rPr>
        <w:t>(</w:t>
      </w:r>
      <w:r w:rsidRPr="00882AC6">
        <w:rPr>
          <w:rFonts w:ascii="標楷體" w:eastAsia="標楷體" w:hAnsi="標楷體" w:cs="Arial" w:hint="eastAsia"/>
          <w:sz w:val="28"/>
          <w:szCs w:val="28"/>
        </w:rPr>
        <w:t>案名</w:t>
      </w:r>
      <w:proofErr w:type="gramEnd"/>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1D462F" w:rsidRPr="00882AC6" w:rsidRDefault="00B170A9" w:rsidP="00B170A9">
      <w:pPr>
        <w:pStyle w:val="7"/>
        <w:ind w:left="0" w:firstLineChars="400" w:firstLine="1120"/>
        <w:jc w:val="both"/>
        <w:textDirection w:val="lrTbV"/>
        <w:rPr>
          <w:rFonts w:eastAsia="標楷體"/>
          <w:spacing w:val="0"/>
          <w:sz w:val="28"/>
        </w:rPr>
      </w:pPr>
      <w:r>
        <w:rPr>
          <w:rFonts w:ascii="標楷體" w:eastAsia="標楷體" w:hAnsi="標楷體" w:hint="eastAsia"/>
          <w:spacing w:val="0"/>
          <w:sz w:val="28"/>
          <w:szCs w:val="28"/>
        </w:rPr>
        <w:lastRenderedPageBreak/>
        <w:t>■</w:t>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sidR="007722C9" w:rsidRPr="007722C9">
        <w:rPr>
          <w:rFonts w:eastAsia="標楷體" w:hAnsi="標楷體" w:hint="eastAsia"/>
          <w:sz w:val="28"/>
          <w:u w:val="single"/>
        </w:rPr>
        <w:t>本案除為配合「優先採購身心障礙福利機構團體或庇護工場生產物品及服務辦法」報經機關備查分包事項者外，其餘</w:t>
      </w:r>
      <w:proofErr w:type="gramStart"/>
      <w:r w:rsidR="007722C9" w:rsidRPr="007722C9">
        <w:rPr>
          <w:rFonts w:eastAsia="標楷體" w:hAnsi="標楷體" w:hint="eastAsia"/>
          <w:sz w:val="28"/>
          <w:u w:val="single"/>
        </w:rPr>
        <w:t>部份均屬主要</w:t>
      </w:r>
      <w:proofErr w:type="gramEnd"/>
      <w:r w:rsidR="007722C9" w:rsidRPr="007722C9">
        <w:rPr>
          <w:rFonts w:eastAsia="標楷體" w:hAnsi="標楷體" w:hint="eastAsia"/>
          <w:sz w:val="28"/>
          <w:u w:val="single"/>
        </w:rPr>
        <w:t>部份，應由得標廠商自行履行，不得分包。</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proofErr w:type="gramStart"/>
      <w:r w:rsidRPr="00B170A9">
        <w:rPr>
          <w:rFonts w:ascii="標楷體" w:eastAsia="標楷體" w:hAnsi="標楷體" w:cs="Arial" w:hint="eastAsia"/>
          <w:color w:val="FF0000"/>
          <w:sz w:val="28"/>
          <w:szCs w:val="28"/>
        </w:rPr>
        <w:t>108</w:t>
      </w:r>
      <w:proofErr w:type="gramEnd"/>
      <w:r w:rsidRPr="00B170A9">
        <w:rPr>
          <w:rFonts w:ascii="標楷體" w:eastAsia="標楷體" w:hAnsi="標楷體" w:cs="Arial" w:hint="eastAsia"/>
          <w:color w:val="FF0000"/>
          <w:sz w:val="28"/>
          <w:szCs w:val="28"/>
        </w:rPr>
        <w:t>年度「</w:t>
      </w:r>
      <w:proofErr w:type="gramStart"/>
      <w:r w:rsidRPr="00B170A9">
        <w:rPr>
          <w:rFonts w:ascii="標楷體" w:eastAsia="標楷體" w:hAnsi="標楷體" w:cs="Arial" w:hint="eastAsia"/>
          <w:color w:val="FF0000"/>
          <w:sz w:val="28"/>
          <w:szCs w:val="28"/>
        </w:rPr>
        <w:t>印製錠劑產品</w:t>
      </w:r>
      <w:proofErr w:type="gramEnd"/>
      <w:r w:rsidRPr="00B170A9">
        <w:rPr>
          <w:rFonts w:ascii="標楷體" w:eastAsia="標楷體" w:hAnsi="標楷體" w:cs="Arial" w:hint="eastAsia"/>
          <w:color w:val="FF0000"/>
          <w:sz w:val="28"/>
          <w:szCs w:val="28"/>
        </w:rPr>
        <w:t>包裝用鋁箔採購案」</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B170A9">
        <w:rPr>
          <w:rFonts w:ascii="標楷體" w:eastAsia="標楷體" w:hAnsi="標楷體" w:hint="eastAsia"/>
          <w:spacing w:val="0"/>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B170A9">
        <w:rPr>
          <w:rFonts w:ascii="標楷體" w:eastAsia="標楷體" w:hAnsi="標楷體" w:hint="eastAsia"/>
          <w:spacing w:val="0"/>
          <w:sz w:val="28"/>
        </w:rPr>
        <w:t>詳本案</w:t>
      </w:r>
      <w:proofErr w:type="gramEnd"/>
      <w:r w:rsidR="00B170A9">
        <w:rPr>
          <w:rFonts w:ascii="標楷體" w:eastAsia="標楷體" w:hAnsi="標楷體" w:hint="eastAsia"/>
          <w:spacing w:val="0"/>
          <w:sz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w:t>
      </w:r>
      <w:r w:rsidRPr="00740DA7">
        <w:rPr>
          <w:rFonts w:hAnsi="標楷體" w:hint="eastAsia"/>
          <w:sz w:val="28"/>
          <w:szCs w:val="28"/>
        </w:rPr>
        <w:lastRenderedPageBreak/>
        <w:t>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B170A9">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AC48BD" w:rsidRDefault="00C13488" w:rsidP="00D928B5">
      <w:pPr>
        <w:pStyle w:val="7"/>
        <w:spacing w:line="400" w:lineRule="exact"/>
        <w:ind w:left="1200" w:firstLine="0"/>
        <w:jc w:val="both"/>
        <w:textDirection w:val="lrTbV"/>
        <w:rPr>
          <w:rFonts w:eastAsia="標楷體" w:hAnsi="標楷體"/>
          <w:b/>
          <w:color w:val="FF0000"/>
          <w:sz w:val="20"/>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7722C9" w:rsidRPr="007722C9">
        <w:rPr>
          <w:rFonts w:ascii="標楷體" w:eastAsia="標楷體" w:hAnsi="標楷體" w:hint="eastAsia"/>
          <w:b/>
          <w:color w:val="FF0000"/>
          <w:spacing w:val="0"/>
          <w:sz w:val="28"/>
          <w:szCs w:val="28"/>
        </w:rPr>
        <w:t>廠商需具有製造、</w:t>
      </w:r>
      <w:proofErr w:type="gramStart"/>
      <w:r w:rsidR="007722C9" w:rsidRPr="007722C9">
        <w:rPr>
          <w:rFonts w:ascii="標楷體" w:eastAsia="標楷體" w:hAnsi="標楷體" w:hint="eastAsia"/>
          <w:b/>
          <w:color w:val="FF0000"/>
          <w:spacing w:val="0"/>
          <w:sz w:val="28"/>
          <w:szCs w:val="28"/>
        </w:rPr>
        <w:t>供應或承做</w:t>
      </w:r>
      <w:proofErr w:type="gramEnd"/>
      <w:r w:rsidR="007722C9" w:rsidRPr="007722C9">
        <w:rPr>
          <w:rFonts w:ascii="標楷體" w:eastAsia="標楷體" w:hAnsi="標楷體" w:hint="eastAsia"/>
          <w:b/>
          <w:color w:val="FF0000"/>
          <w:spacing w:val="0"/>
          <w:sz w:val="28"/>
          <w:szCs w:val="28"/>
        </w:rPr>
        <w:t>能力之證明：廠商需檢附與PIC/S GMP藥廠承接本招標</w:t>
      </w:r>
      <w:proofErr w:type="gramStart"/>
      <w:r w:rsidR="007722C9" w:rsidRPr="007722C9">
        <w:rPr>
          <w:rFonts w:ascii="標楷體" w:eastAsia="標楷體" w:hAnsi="標楷體" w:hint="eastAsia"/>
          <w:b/>
          <w:color w:val="FF0000"/>
          <w:spacing w:val="0"/>
          <w:sz w:val="28"/>
          <w:szCs w:val="28"/>
        </w:rPr>
        <w:t>標</w:t>
      </w:r>
      <w:proofErr w:type="gramEnd"/>
      <w:r w:rsidR="007722C9" w:rsidRPr="007722C9">
        <w:rPr>
          <w:rFonts w:ascii="標楷體" w:eastAsia="標楷體" w:hAnsi="標楷體" w:hint="eastAsia"/>
          <w:b/>
          <w:color w:val="FF0000"/>
          <w:spacing w:val="0"/>
          <w:sz w:val="28"/>
          <w:szCs w:val="28"/>
        </w:rPr>
        <w:t>的類似之製造、供應或</w:t>
      </w:r>
      <w:proofErr w:type="gramStart"/>
      <w:r w:rsidR="007722C9" w:rsidRPr="007722C9">
        <w:rPr>
          <w:rFonts w:ascii="標楷體" w:eastAsia="標楷體" w:hAnsi="標楷體" w:hint="eastAsia"/>
          <w:b/>
          <w:color w:val="FF0000"/>
          <w:spacing w:val="0"/>
          <w:sz w:val="28"/>
          <w:szCs w:val="28"/>
        </w:rPr>
        <w:t>承作</w:t>
      </w:r>
      <w:proofErr w:type="gramEnd"/>
      <w:r w:rsidR="007722C9" w:rsidRPr="007722C9">
        <w:rPr>
          <w:rFonts w:ascii="標楷體" w:eastAsia="標楷體" w:hAnsi="標楷體" w:hint="eastAsia"/>
          <w:b/>
          <w:color w:val="FF0000"/>
          <w:spacing w:val="0"/>
          <w:sz w:val="28"/>
          <w:szCs w:val="28"/>
        </w:rPr>
        <w:t>之文件(如驗收紀錄、結算證明書等，並應登載藥廠名稱以供查驗)。</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B170A9" w:rsidRPr="00B170A9">
        <w:rPr>
          <w:rFonts w:ascii="標楷體" w:eastAsia="標楷體" w:hAnsi="標楷體" w:hint="eastAsia"/>
          <w:color w:val="7030A0"/>
          <w:sz w:val="28"/>
          <w:szCs w:val="28"/>
        </w:rPr>
        <w:t>民國108</w:t>
      </w:r>
      <w:r w:rsidRPr="00B170A9">
        <w:rPr>
          <w:rFonts w:ascii="標楷體" w:eastAsia="標楷體" w:hAnsi="標楷體" w:hint="eastAsia"/>
          <w:color w:val="7030A0"/>
          <w:sz w:val="28"/>
          <w:szCs w:val="28"/>
        </w:rPr>
        <w:t>年</w:t>
      </w:r>
      <w:r w:rsidR="00B170A9" w:rsidRPr="00B170A9">
        <w:rPr>
          <w:rFonts w:ascii="標楷體" w:eastAsia="標楷體" w:hAnsi="標楷體" w:hint="eastAsia"/>
          <w:color w:val="7030A0"/>
          <w:sz w:val="28"/>
          <w:szCs w:val="28"/>
        </w:rPr>
        <w:t>09</w:t>
      </w:r>
      <w:r w:rsidRPr="00B170A9">
        <w:rPr>
          <w:rFonts w:ascii="標楷體" w:eastAsia="標楷體" w:hAnsi="標楷體" w:hint="eastAsia"/>
          <w:color w:val="7030A0"/>
          <w:sz w:val="28"/>
          <w:szCs w:val="28"/>
        </w:rPr>
        <w:t>月</w:t>
      </w:r>
      <w:r w:rsidR="005D13A8">
        <w:rPr>
          <w:rFonts w:ascii="標楷體" w:eastAsia="標楷體" w:hAnsi="標楷體" w:hint="eastAsia"/>
          <w:color w:val="7030A0"/>
          <w:sz w:val="28"/>
          <w:szCs w:val="28"/>
        </w:rPr>
        <w:t>11</w:t>
      </w:r>
      <w:bookmarkStart w:id="0" w:name="_GoBack"/>
      <w:bookmarkEnd w:id="0"/>
      <w:r w:rsidRPr="00B170A9">
        <w:rPr>
          <w:rFonts w:ascii="標楷體" w:eastAsia="標楷體" w:hAnsi="標楷體" w:hint="eastAsia"/>
          <w:color w:val="7030A0"/>
          <w:sz w:val="28"/>
          <w:szCs w:val="28"/>
        </w:rPr>
        <w:t>日</w:t>
      </w:r>
      <w:r w:rsidRPr="00B170A9">
        <w:rPr>
          <w:rFonts w:ascii="標楷體" w:eastAsia="標楷體" w:hAnsi="標楷體"/>
          <w:color w:val="7030A0"/>
          <w:sz w:val="28"/>
          <w:szCs w:val="28"/>
        </w:rPr>
        <w:t>17</w:t>
      </w:r>
      <w:r w:rsidRPr="00B170A9">
        <w:rPr>
          <w:rFonts w:ascii="標楷體" w:eastAsia="標楷體" w:hAnsi="標楷體" w:hint="eastAsia"/>
          <w:color w:val="7030A0"/>
          <w:sz w:val="28"/>
          <w:szCs w:val="28"/>
        </w:rPr>
        <w:t>時</w:t>
      </w:r>
      <w:r w:rsidRPr="00B170A9">
        <w:rPr>
          <w:rFonts w:ascii="標楷體" w:eastAsia="標楷體" w:hAnsi="標楷體"/>
          <w:color w:val="7030A0"/>
          <w:sz w:val="28"/>
          <w:szCs w:val="28"/>
        </w:rPr>
        <w:t>00</w:t>
      </w:r>
      <w:r w:rsidRPr="00B170A9">
        <w:rPr>
          <w:rFonts w:ascii="標楷體" w:eastAsia="標楷體" w:hAnsi="標楷體" w:hint="eastAsia"/>
          <w:color w:val="7030A0"/>
          <w:sz w:val="28"/>
          <w:szCs w:val="28"/>
        </w:rPr>
        <w:t>分</w:t>
      </w:r>
      <w:r w:rsidRPr="0009286E">
        <w:rPr>
          <w:rFonts w:ascii="標楷體" w:eastAsia="標楷體" w:hAnsi="標楷體" w:hint="eastAsia"/>
          <w:color w:val="000000"/>
          <w:sz w:val="28"/>
          <w:szCs w:val="28"/>
        </w:rPr>
        <w:t>前，以郵遞、專人送達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」、「案號」及「投標廠商名稱」、「地址」。凡逾時送達或未載明</w:t>
      </w:r>
      <w:proofErr w:type="gramStart"/>
      <w:r w:rsidR="00D91402" w:rsidRPr="00AE112F">
        <w:rPr>
          <w:rFonts w:ascii="標楷體" w:eastAsia="標楷體" w:hAnsi="標楷體" w:hint="eastAsia"/>
          <w:b/>
          <w:sz w:val="28"/>
          <w:szCs w:val="28"/>
          <w:highlight w:val="yellow"/>
        </w:rPr>
        <w:t>採購案名</w:t>
      </w:r>
      <w:proofErr w:type="gramEnd"/>
      <w:r w:rsidR="00D91402" w:rsidRPr="00AE112F">
        <w:rPr>
          <w:rFonts w:ascii="標楷體" w:eastAsia="標楷體" w:hAnsi="標楷體" w:hint="eastAsia"/>
          <w:b/>
          <w:sz w:val="28"/>
          <w:szCs w:val="28"/>
          <w:highlight w:val="yellow"/>
        </w:rPr>
        <w:t>、案號及投標廠商名稱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w:t>
      </w:r>
      <w:r w:rsidR="009C57FA" w:rsidRPr="009C57FA">
        <w:rPr>
          <w:rFonts w:ascii="標楷體" w:eastAsia="標楷體" w:hAnsi="標楷體"/>
          <w:color w:val="000000"/>
          <w:spacing w:val="0"/>
          <w:sz w:val="28"/>
          <w:szCs w:val="28"/>
          <w:highlight w:val="yellow"/>
        </w:rPr>
        <w:lastRenderedPageBreak/>
        <w:t>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B706B1">
        <w:trPr>
          <w:trHeight w:val="327"/>
          <w:jc w:val="center"/>
        </w:trPr>
        <w:tc>
          <w:tcPr>
            <w:tcW w:w="6309" w:type="dxa"/>
            <w:shd w:val="clear" w:color="auto" w:fill="F2F2F2"/>
            <w:vAlign w:val="center"/>
          </w:tcPr>
          <w:p w:rsidR="00026B4A" w:rsidRPr="0004276A" w:rsidRDefault="00026B4A" w:rsidP="00B706B1">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B706B1">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B706B1">
        <w:trPr>
          <w:trHeight w:val="327"/>
          <w:jc w:val="center"/>
        </w:trPr>
        <w:tc>
          <w:tcPr>
            <w:tcW w:w="10776" w:type="dxa"/>
            <w:gridSpan w:val="2"/>
            <w:shd w:val="clear" w:color="auto" w:fill="F2F2F2"/>
            <w:vAlign w:val="center"/>
          </w:tcPr>
          <w:p w:rsidR="00026B4A" w:rsidRDefault="00026B4A" w:rsidP="00B706B1">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B706B1">
        <w:trPr>
          <w:trHeight w:val="297"/>
          <w:jc w:val="center"/>
        </w:trPr>
        <w:tc>
          <w:tcPr>
            <w:tcW w:w="10776" w:type="dxa"/>
            <w:gridSpan w:val="2"/>
            <w:vAlign w:val="center"/>
          </w:tcPr>
          <w:p w:rsidR="00026B4A" w:rsidRDefault="00026B4A" w:rsidP="00B706B1">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B706B1">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B706B1">
        <w:trPr>
          <w:trHeight w:val="317"/>
          <w:jc w:val="center"/>
        </w:trPr>
        <w:tc>
          <w:tcPr>
            <w:tcW w:w="10776" w:type="dxa"/>
            <w:gridSpan w:val="2"/>
            <w:vAlign w:val="center"/>
          </w:tcPr>
          <w:p w:rsidR="00026B4A" w:rsidRDefault="00026B4A" w:rsidP="00B706B1">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B706B1">
        <w:trPr>
          <w:trHeight w:val="400"/>
          <w:jc w:val="center"/>
        </w:trPr>
        <w:tc>
          <w:tcPr>
            <w:tcW w:w="10773" w:type="dxa"/>
            <w:gridSpan w:val="5"/>
            <w:tcBorders>
              <w:bottom w:val="single" w:sz="4" w:space="0" w:color="auto"/>
            </w:tcBorders>
            <w:shd w:val="clear" w:color="auto" w:fill="F2F2F2"/>
          </w:tcPr>
          <w:p w:rsidR="00026B4A" w:rsidRDefault="00026B4A" w:rsidP="00B706B1">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B706B1">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B706B1">
        <w:trPr>
          <w:trHeight w:val="724"/>
          <w:jc w:val="center"/>
        </w:trPr>
        <w:tc>
          <w:tcPr>
            <w:tcW w:w="10773" w:type="dxa"/>
            <w:gridSpan w:val="5"/>
            <w:tcBorders>
              <w:bottom w:val="single" w:sz="12" w:space="0" w:color="auto"/>
            </w:tcBorders>
            <w:shd w:val="clear" w:color="auto" w:fill="F2F2F2"/>
          </w:tcPr>
          <w:p w:rsidR="00026B4A" w:rsidRPr="0041555A" w:rsidRDefault="00026B4A" w:rsidP="00B706B1">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B706B1">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B706B1">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B706B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B706B1">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B706B1">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B706B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B706B1">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B706B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B706B1">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B706B1">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B706B1">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B706B1">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B706B1">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B706B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B706B1">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B706B1">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B706B1">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B706B1">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B706B1">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B706B1">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B706B1">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B706B1">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B706B1">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B706B1">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B706B1">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B706B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B706B1">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B706B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B706B1">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B706B1">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B706B1">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BC" w:rsidRDefault="00390ABC">
      <w:r>
        <w:separator/>
      </w:r>
    </w:p>
  </w:endnote>
  <w:endnote w:type="continuationSeparator" w:id="0">
    <w:p w:rsidR="00390ABC" w:rsidRDefault="0039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1" w:rsidRDefault="00B706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06B1" w:rsidRDefault="00B706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B1" w:rsidRDefault="00B706B1">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5D13A8">
      <w:rPr>
        <w:rStyle w:val="a7"/>
        <w:rFonts w:ascii="全真楷書"/>
        <w:noProof/>
      </w:rPr>
      <w:t>16</w:t>
    </w:r>
    <w:r>
      <w:rPr>
        <w:rStyle w:val="a7"/>
        <w:rFonts w:ascii="全真楷書"/>
      </w:rPr>
      <w:fldChar w:fldCharType="end"/>
    </w:r>
  </w:p>
  <w:p w:rsidR="00B706B1" w:rsidRDefault="00B706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BC" w:rsidRDefault="00390ABC">
      <w:r>
        <w:separator/>
      </w:r>
    </w:p>
  </w:footnote>
  <w:footnote w:type="continuationSeparator" w:id="0">
    <w:p w:rsidR="00390ABC" w:rsidRDefault="00390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EE105CB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6DE2FD36">
      <w:start w:val="2"/>
      <w:numFmt w:val="bullet"/>
      <w:lvlText w:val="■"/>
      <w:lvlJc w:val="left"/>
      <w:pPr>
        <w:ind w:left="1637"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6B4A"/>
    <w:rsid w:val="00042CC6"/>
    <w:rsid w:val="00046A0C"/>
    <w:rsid w:val="00046E8F"/>
    <w:rsid w:val="00051D57"/>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152A5"/>
    <w:rsid w:val="0012014E"/>
    <w:rsid w:val="00122AE1"/>
    <w:rsid w:val="00123120"/>
    <w:rsid w:val="0012463B"/>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7C2D"/>
    <w:rsid w:val="00382046"/>
    <w:rsid w:val="003855D4"/>
    <w:rsid w:val="00390ABC"/>
    <w:rsid w:val="0039422A"/>
    <w:rsid w:val="003A43C9"/>
    <w:rsid w:val="003B2577"/>
    <w:rsid w:val="003B301F"/>
    <w:rsid w:val="003B4433"/>
    <w:rsid w:val="003C39AF"/>
    <w:rsid w:val="003D0525"/>
    <w:rsid w:val="003E0DFA"/>
    <w:rsid w:val="003E0F18"/>
    <w:rsid w:val="003E7F93"/>
    <w:rsid w:val="00410AC8"/>
    <w:rsid w:val="0041343A"/>
    <w:rsid w:val="00422308"/>
    <w:rsid w:val="00440783"/>
    <w:rsid w:val="004444BE"/>
    <w:rsid w:val="00444EB3"/>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04F"/>
    <w:rsid w:val="00514C2E"/>
    <w:rsid w:val="005323BF"/>
    <w:rsid w:val="00533B63"/>
    <w:rsid w:val="00541109"/>
    <w:rsid w:val="00544C49"/>
    <w:rsid w:val="00551028"/>
    <w:rsid w:val="005606F6"/>
    <w:rsid w:val="0057139D"/>
    <w:rsid w:val="00572B6A"/>
    <w:rsid w:val="00573283"/>
    <w:rsid w:val="00581CCC"/>
    <w:rsid w:val="0058363A"/>
    <w:rsid w:val="00596E03"/>
    <w:rsid w:val="005A11AC"/>
    <w:rsid w:val="005B1BD6"/>
    <w:rsid w:val="005B3DB3"/>
    <w:rsid w:val="005B7057"/>
    <w:rsid w:val="005C6645"/>
    <w:rsid w:val="005D13A8"/>
    <w:rsid w:val="005D1FA2"/>
    <w:rsid w:val="005E2164"/>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22C9"/>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4CD0"/>
    <w:rsid w:val="00827E44"/>
    <w:rsid w:val="00831260"/>
    <w:rsid w:val="0083478B"/>
    <w:rsid w:val="00834E3F"/>
    <w:rsid w:val="00837DBD"/>
    <w:rsid w:val="00837EC9"/>
    <w:rsid w:val="00847879"/>
    <w:rsid w:val="00855CBD"/>
    <w:rsid w:val="008715A3"/>
    <w:rsid w:val="00882AC6"/>
    <w:rsid w:val="00883E24"/>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2B96"/>
    <w:rsid w:val="00AE3518"/>
    <w:rsid w:val="00AE43B2"/>
    <w:rsid w:val="00AE7761"/>
    <w:rsid w:val="00B021EF"/>
    <w:rsid w:val="00B031DB"/>
    <w:rsid w:val="00B133F7"/>
    <w:rsid w:val="00B1584C"/>
    <w:rsid w:val="00B162D0"/>
    <w:rsid w:val="00B170A9"/>
    <w:rsid w:val="00B360B8"/>
    <w:rsid w:val="00B41200"/>
    <w:rsid w:val="00B51FBC"/>
    <w:rsid w:val="00B537F3"/>
    <w:rsid w:val="00B706B1"/>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C2D59"/>
    <w:rsid w:val="00CC640E"/>
    <w:rsid w:val="00CE086F"/>
    <w:rsid w:val="00CE5FE2"/>
    <w:rsid w:val="00CE6CF3"/>
    <w:rsid w:val="00CF4A11"/>
    <w:rsid w:val="00CF618D"/>
    <w:rsid w:val="00D055DA"/>
    <w:rsid w:val="00D06034"/>
    <w:rsid w:val="00D3092C"/>
    <w:rsid w:val="00D33C1F"/>
    <w:rsid w:val="00D40C1D"/>
    <w:rsid w:val="00D44F3C"/>
    <w:rsid w:val="00D53139"/>
    <w:rsid w:val="00D60AAB"/>
    <w:rsid w:val="00D82571"/>
    <w:rsid w:val="00D91402"/>
    <w:rsid w:val="00D928B5"/>
    <w:rsid w:val="00DA5946"/>
    <w:rsid w:val="00DB1416"/>
    <w:rsid w:val="00DB723B"/>
    <w:rsid w:val="00DC3332"/>
    <w:rsid w:val="00DC6100"/>
    <w:rsid w:val="00DD4D4A"/>
    <w:rsid w:val="00DE1260"/>
    <w:rsid w:val="00DF16F1"/>
    <w:rsid w:val="00E012AA"/>
    <w:rsid w:val="00E206F1"/>
    <w:rsid w:val="00E20E84"/>
    <w:rsid w:val="00E21B8E"/>
    <w:rsid w:val="00E27373"/>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61144"/>
    <w:rsid w:val="00F82367"/>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2430</Words>
  <Characters>13854</Characters>
  <Application>Microsoft Office Word</Application>
  <DocSecurity>0</DocSecurity>
  <Lines>115</Lines>
  <Paragraphs>32</Paragraphs>
  <ScaleCrop>false</ScaleCrop>
  <Company>PCC</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龔柏崴</cp:lastModifiedBy>
  <cp:revision>34</cp:revision>
  <cp:lastPrinted>2019-08-21T08:27:00Z</cp:lastPrinted>
  <dcterms:created xsi:type="dcterms:W3CDTF">2017-10-13T07:06:00Z</dcterms:created>
  <dcterms:modified xsi:type="dcterms:W3CDTF">2019-08-28T03:35:00Z</dcterms:modified>
  <cp:category>I30</cp:category>
</cp:coreProperties>
</file>