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FD" w:rsidRPr="0087710D" w:rsidRDefault="008B42D1" w:rsidP="00A717A4">
      <w:pPr>
        <w:jc w:val="center"/>
        <w:rPr>
          <w:rFonts w:ascii="標楷體" w:eastAsia="標楷體" w:hAnsi="標楷體"/>
          <w:b/>
          <w:bCs/>
          <w:color w:val="000000"/>
          <w:sz w:val="48"/>
          <w:szCs w:val="48"/>
        </w:rPr>
      </w:pPr>
      <w:r>
        <w:rPr>
          <w:rFonts w:ascii="標楷體" w:eastAsia="標楷體" w:hAnsi="標楷體"/>
          <w:b/>
          <w:bCs/>
          <w:noProof/>
          <w:color w:val="000000"/>
          <w:sz w:val="48"/>
          <w:szCs w:val="48"/>
        </w:rPr>
        <w:drawing>
          <wp:anchor distT="0" distB="0" distL="114300" distR="114300" simplePos="0" relativeHeight="251652096" behindDoc="0" locked="0" layoutInCell="1" allowOverlap="1">
            <wp:simplePos x="0" y="0"/>
            <wp:positionH relativeFrom="column">
              <wp:posOffset>1650365</wp:posOffset>
            </wp:positionH>
            <wp:positionV relativeFrom="paragraph">
              <wp:posOffset>258445</wp:posOffset>
            </wp:positionV>
            <wp:extent cx="2639060" cy="1859280"/>
            <wp:effectExtent l="0" t="0" r="8890" b="7620"/>
            <wp:wrapNone/>
            <wp:docPr id="30" name="圖片 30"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FD" w:rsidRPr="0087710D" w:rsidRDefault="00E61FFD" w:rsidP="00A717A4">
      <w:pPr>
        <w:jc w:val="center"/>
        <w:rPr>
          <w:rFonts w:ascii="標楷體" w:eastAsia="標楷體" w:hAnsi="標楷體"/>
          <w:b/>
          <w:bCs/>
          <w:color w:val="000000"/>
          <w:sz w:val="48"/>
          <w:szCs w:val="48"/>
        </w:rPr>
      </w:pPr>
    </w:p>
    <w:p w:rsidR="00E61FFD" w:rsidRPr="0087710D" w:rsidRDefault="00E61FFD" w:rsidP="00A717A4">
      <w:pPr>
        <w:jc w:val="center"/>
        <w:rPr>
          <w:rFonts w:ascii="標楷體" w:eastAsia="標楷體" w:hAnsi="標楷體"/>
          <w:b/>
          <w:bCs/>
          <w:color w:val="000000"/>
          <w:sz w:val="48"/>
          <w:szCs w:val="48"/>
        </w:rPr>
      </w:pPr>
    </w:p>
    <w:p w:rsidR="00E61FFD" w:rsidRPr="0087710D" w:rsidRDefault="00E61FFD" w:rsidP="00A717A4">
      <w:pPr>
        <w:jc w:val="center"/>
        <w:rPr>
          <w:rFonts w:ascii="標楷體" w:eastAsia="標楷體" w:hAnsi="標楷體"/>
          <w:b/>
          <w:bCs/>
          <w:color w:val="000000"/>
          <w:sz w:val="48"/>
          <w:szCs w:val="48"/>
        </w:rPr>
      </w:pPr>
    </w:p>
    <w:p w:rsidR="002C0AC7" w:rsidRPr="0087710D" w:rsidRDefault="002C0AC7" w:rsidP="00A717A4">
      <w:pPr>
        <w:jc w:val="center"/>
        <w:rPr>
          <w:rFonts w:ascii="標楷體" w:eastAsia="標楷體" w:hAnsi="標楷體"/>
          <w:b/>
          <w:bCs/>
          <w:color w:val="000000"/>
          <w:sz w:val="48"/>
          <w:szCs w:val="48"/>
        </w:rPr>
      </w:pPr>
    </w:p>
    <w:p w:rsidR="00925D0B" w:rsidRPr="0087710D" w:rsidRDefault="00925D0B" w:rsidP="002C0AC7">
      <w:pPr>
        <w:jc w:val="center"/>
        <w:rPr>
          <w:rFonts w:ascii="標楷體" w:eastAsia="標楷體" w:hAnsi="標楷體"/>
          <w:b/>
          <w:bCs/>
          <w:color w:val="000000"/>
          <w:sz w:val="48"/>
          <w:szCs w:val="48"/>
        </w:rPr>
      </w:pPr>
    </w:p>
    <w:p w:rsidR="002C0AC7" w:rsidRPr="0087710D" w:rsidRDefault="00A11628" w:rsidP="002C0AC7">
      <w:pPr>
        <w:jc w:val="center"/>
        <w:rPr>
          <w:rFonts w:ascii="標楷體" w:eastAsia="標楷體" w:hAnsi="標楷體"/>
          <w:b/>
          <w:bCs/>
          <w:color w:val="000000"/>
          <w:sz w:val="48"/>
          <w:szCs w:val="48"/>
        </w:rPr>
      </w:pPr>
      <w:r w:rsidRPr="0087710D">
        <w:rPr>
          <w:rFonts w:ascii="標楷體" w:eastAsia="標楷體" w:hAnsi="標楷體" w:hint="eastAsia"/>
          <w:b/>
          <w:bCs/>
          <w:color w:val="000000"/>
          <w:sz w:val="48"/>
          <w:szCs w:val="48"/>
        </w:rPr>
        <w:t>衛生福利部</w:t>
      </w:r>
      <w:r w:rsidRPr="0087710D">
        <w:rPr>
          <w:rFonts w:ascii="標楷體" w:eastAsia="標楷體" w:hAnsi="標楷體"/>
          <w:b/>
          <w:bCs/>
          <w:color w:val="000000"/>
          <w:sz w:val="48"/>
          <w:szCs w:val="48"/>
        </w:rPr>
        <w:t>食品藥物管理</w:t>
      </w:r>
      <w:r w:rsidRPr="0087710D">
        <w:rPr>
          <w:rFonts w:ascii="標楷體" w:eastAsia="標楷體" w:hAnsi="標楷體" w:hint="eastAsia"/>
          <w:b/>
          <w:bCs/>
          <w:color w:val="000000"/>
          <w:sz w:val="48"/>
          <w:szCs w:val="48"/>
        </w:rPr>
        <w:t>署</w:t>
      </w:r>
    </w:p>
    <w:p w:rsidR="00CF206C" w:rsidRPr="00ED5B6D" w:rsidRDefault="00540597" w:rsidP="00E61FFD">
      <w:pPr>
        <w:jc w:val="center"/>
        <w:rPr>
          <w:rFonts w:eastAsia="標楷體"/>
          <w:bCs/>
          <w:color w:val="000000"/>
          <w:sz w:val="44"/>
          <w:szCs w:val="44"/>
        </w:rPr>
      </w:pPr>
      <w:proofErr w:type="gramStart"/>
      <w:r w:rsidRPr="00540597">
        <w:rPr>
          <w:rFonts w:eastAsia="標楷體" w:hint="eastAsia"/>
          <w:b/>
          <w:bCs/>
          <w:color w:val="000000"/>
          <w:sz w:val="48"/>
          <w:szCs w:val="48"/>
        </w:rPr>
        <w:t>108</w:t>
      </w:r>
      <w:proofErr w:type="gramEnd"/>
      <w:r w:rsidRPr="00540597">
        <w:rPr>
          <w:rFonts w:eastAsia="標楷體" w:hint="eastAsia"/>
          <w:b/>
          <w:bCs/>
          <w:color w:val="000000"/>
          <w:sz w:val="48"/>
          <w:szCs w:val="48"/>
        </w:rPr>
        <w:t>年度「食品中塑化劑暴露總量評估暨風險管理</w:t>
      </w:r>
      <w:proofErr w:type="gramStart"/>
      <w:r w:rsidRPr="00540597">
        <w:rPr>
          <w:rFonts w:eastAsia="標楷體" w:hint="eastAsia"/>
          <w:b/>
          <w:bCs/>
          <w:color w:val="000000"/>
          <w:sz w:val="48"/>
          <w:szCs w:val="48"/>
        </w:rPr>
        <w:t>研</w:t>
      </w:r>
      <w:proofErr w:type="gramEnd"/>
      <w:r w:rsidRPr="00540597">
        <w:rPr>
          <w:rFonts w:eastAsia="標楷體" w:hint="eastAsia"/>
          <w:b/>
          <w:bCs/>
          <w:color w:val="000000"/>
          <w:sz w:val="48"/>
          <w:szCs w:val="48"/>
        </w:rPr>
        <w:t>析」委託辦理計畫</w:t>
      </w:r>
      <w:r w:rsidR="00CF206C" w:rsidRPr="00082FAE">
        <w:rPr>
          <w:rFonts w:eastAsia="標楷體"/>
          <w:b/>
          <w:bCs/>
          <w:color w:val="000000"/>
          <w:sz w:val="48"/>
          <w:szCs w:val="48"/>
        </w:rPr>
        <w:t>需求說明書</w:t>
      </w:r>
    </w:p>
    <w:p w:rsidR="00F71A89" w:rsidRPr="0087710D" w:rsidRDefault="00F71A89" w:rsidP="00D256C3">
      <w:pPr>
        <w:adjustRightInd w:val="0"/>
        <w:snapToGrid w:val="0"/>
        <w:spacing w:line="500" w:lineRule="exact"/>
        <w:jc w:val="both"/>
        <w:rPr>
          <w:rFonts w:ascii="標楷體" w:eastAsia="標楷體" w:hAnsi="標楷體"/>
          <w:b/>
          <w:bCs/>
          <w:color w:val="000000"/>
          <w:spacing w:val="-20"/>
          <w:sz w:val="28"/>
          <w:szCs w:val="26"/>
        </w:rPr>
      </w:pPr>
    </w:p>
    <w:p w:rsidR="00EB3C7B" w:rsidRPr="0087710D" w:rsidRDefault="00EB3C7B" w:rsidP="00D256C3">
      <w:pPr>
        <w:adjustRightInd w:val="0"/>
        <w:snapToGrid w:val="0"/>
        <w:spacing w:line="500" w:lineRule="exact"/>
        <w:jc w:val="both"/>
        <w:rPr>
          <w:rFonts w:ascii="標楷體" w:eastAsia="標楷體" w:hAnsi="標楷體"/>
          <w:b/>
          <w:bCs/>
          <w:color w:val="000000"/>
          <w:spacing w:val="-20"/>
          <w:sz w:val="28"/>
          <w:szCs w:val="26"/>
        </w:rPr>
      </w:pPr>
    </w:p>
    <w:p w:rsidR="00F71A89" w:rsidRPr="0087710D" w:rsidRDefault="00F71A89" w:rsidP="00D256C3">
      <w:pPr>
        <w:adjustRightInd w:val="0"/>
        <w:snapToGrid w:val="0"/>
        <w:spacing w:line="500" w:lineRule="exact"/>
        <w:jc w:val="both"/>
        <w:rPr>
          <w:rFonts w:ascii="標楷體" w:eastAsia="標楷體" w:hAnsi="標楷體"/>
          <w:b/>
          <w:bCs/>
          <w:color w:val="000000"/>
          <w:spacing w:val="-20"/>
          <w:sz w:val="28"/>
          <w:szCs w:val="26"/>
        </w:rPr>
      </w:pPr>
    </w:p>
    <w:p w:rsidR="00F71A89" w:rsidRPr="0087710D" w:rsidRDefault="00F71A89" w:rsidP="00D256C3">
      <w:pPr>
        <w:adjustRightInd w:val="0"/>
        <w:snapToGrid w:val="0"/>
        <w:spacing w:line="500" w:lineRule="exact"/>
        <w:jc w:val="both"/>
        <w:rPr>
          <w:rFonts w:ascii="標楷體" w:eastAsia="標楷體" w:hAnsi="標楷體"/>
          <w:b/>
          <w:bCs/>
          <w:color w:val="000000"/>
          <w:spacing w:val="-20"/>
          <w:sz w:val="28"/>
          <w:szCs w:val="26"/>
        </w:rPr>
      </w:pPr>
    </w:p>
    <w:p w:rsidR="00A42958" w:rsidRPr="0087710D" w:rsidRDefault="00A42958" w:rsidP="00D256C3">
      <w:pPr>
        <w:adjustRightInd w:val="0"/>
        <w:snapToGrid w:val="0"/>
        <w:spacing w:line="500" w:lineRule="exact"/>
        <w:jc w:val="both"/>
        <w:rPr>
          <w:rFonts w:ascii="標楷體" w:eastAsia="標楷體" w:hAnsi="標楷體"/>
          <w:b/>
          <w:bCs/>
          <w:color w:val="000000"/>
          <w:spacing w:val="-20"/>
          <w:sz w:val="28"/>
          <w:szCs w:val="26"/>
        </w:rPr>
      </w:pPr>
    </w:p>
    <w:p w:rsidR="00A42958" w:rsidRPr="0087710D" w:rsidRDefault="00A42958" w:rsidP="00D256C3">
      <w:pPr>
        <w:adjustRightInd w:val="0"/>
        <w:snapToGrid w:val="0"/>
        <w:spacing w:line="500" w:lineRule="exact"/>
        <w:jc w:val="both"/>
        <w:rPr>
          <w:rFonts w:ascii="標楷體" w:eastAsia="標楷體" w:hAnsi="標楷體"/>
          <w:b/>
          <w:bCs/>
          <w:color w:val="000000"/>
          <w:spacing w:val="-20"/>
          <w:sz w:val="28"/>
          <w:szCs w:val="26"/>
        </w:rPr>
      </w:pPr>
    </w:p>
    <w:p w:rsidR="00A42958" w:rsidRPr="0087710D" w:rsidRDefault="00A42958" w:rsidP="00D256C3">
      <w:pPr>
        <w:adjustRightInd w:val="0"/>
        <w:snapToGrid w:val="0"/>
        <w:spacing w:line="500" w:lineRule="exact"/>
        <w:jc w:val="both"/>
        <w:rPr>
          <w:rFonts w:ascii="標楷體" w:eastAsia="標楷體" w:hAnsi="標楷體"/>
          <w:b/>
          <w:bCs/>
          <w:color w:val="000000"/>
          <w:spacing w:val="-20"/>
          <w:sz w:val="28"/>
          <w:szCs w:val="26"/>
        </w:rPr>
      </w:pPr>
    </w:p>
    <w:p w:rsidR="00A42958" w:rsidRPr="0087710D" w:rsidRDefault="00A42958" w:rsidP="00D256C3">
      <w:pPr>
        <w:adjustRightInd w:val="0"/>
        <w:snapToGrid w:val="0"/>
        <w:spacing w:line="500" w:lineRule="exact"/>
        <w:jc w:val="both"/>
        <w:rPr>
          <w:rFonts w:ascii="標楷體" w:eastAsia="標楷體" w:hAnsi="標楷體"/>
          <w:b/>
          <w:bCs/>
          <w:color w:val="000000"/>
          <w:spacing w:val="-20"/>
          <w:sz w:val="28"/>
          <w:szCs w:val="26"/>
        </w:rPr>
      </w:pPr>
    </w:p>
    <w:p w:rsidR="00A42958" w:rsidRPr="0087710D" w:rsidRDefault="00A42958" w:rsidP="00D256C3">
      <w:pPr>
        <w:adjustRightInd w:val="0"/>
        <w:snapToGrid w:val="0"/>
        <w:spacing w:line="500" w:lineRule="exact"/>
        <w:jc w:val="both"/>
        <w:rPr>
          <w:rFonts w:ascii="標楷體" w:eastAsia="標楷體" w:hAnsi="標楷體"/>
          <w:b/>
          <w:bCs/>
          <w:color w:val="000000"/>
          <w:spacing w:val="-20"/>
          <w:sz w:val="28"/>
          <w:szCs w:val="26"/>
        </w:rPr>
      </w:pPr>
    </w:p>
    <w:p w:rsidR="00F71A89" w:rsidRPr="0087710D" w:rsidRDefault="00F71A89" w:rsidP="00D256C3">
      <w:pPr>
        <w:adjustRightInd w:val="0"/>
        <w:snapToGrid w:val="0"/>
        <w:spacing w:line="500" w:lineRule="exact"/>
        <w:jc w:val="both"/>
        <w:rPr>
          <w:rFonts w:ascii="標楷體" w:eastAsia="標楷體" w:hAnsi="標楷體"/>
          <w:b/>
          <w:bCs/>
          <w:color w:val="000000"/>
          <w:spacing w:val="-20"/>
          <w:sz w:val="28"/>
          <w:szCs w:val="26"/>
        </w:rPr>
      </w:pPr>
    </w:p>
    <w:p w:rsidR="00F71A89" w:rsidRPr="0087710D" w:rsidRDefault="00F71A89" w:rsidP="00D256C3">
      <w:pPr>
        <w:adjustRightInd w:val="0"/>
        <w:snapToGrid w:val="0"/>
        <w:spacing w:line="500" w:lineRule="exact"/>
        <w:jc w:val="center"/>
        <w:rPr>
          <w:rFonts w:ascii="標楷體" w:eastAsia="標楷體" w:hAnsi="標楷體"/>
          <w:b/>
          <w:color w:val="000000"/>
          <w:spacing w:val="-20"/>
          <w:sz w:val="40"/>
          <w:szCs w:val="32"/>
        </w:rPr>
      </w:pPr>
    </w:p>
    <w:p w:rsidR="00F71A89" w:rsidRPr="0087710D" w:rsidRDefault="008B42D1" w:rsidP="00D256C3">
      <w:pPr>
        <w:adjustRightInd w:val="0"/>
        <w:snapToGrid w:val="0"/>
        <w:spacing w:line="500" w:lineRule="exact"/>
        <w:jc w:val="center"/>
        <w:rPr>
          <w:rFonts w:ascii="標楷體" w:eastAsia="標楷體" w:hAnsi="標楷體"/>
          <w:b/>
          <w:color w:val="000000"/>
          <w:spacing w:val="-20"/>
          <w:sz w:val="40"/>
          <w:szCs w:val="32"/>
        </w:rPr>
      </w:pPr>
      <w:r>
        <w:rPr>
          <w:rFonts w:ascii="標楷體" w:eastAsia="標楷體" w:hAnsi="標楷體"/>
          <w:b/>
          <w:noProof/>
          <w:color w:val="000000"/>
          <w:spacing w:val="-20"/>
          <w:sz w:val="40"/>
          <w:szCs w:val="32"/>
        </w:rPr>
        <mc:AlternateContent>
          <mc:Choice Requires="wps">
            <w:drawing>
              <wp:anchor distT="0" distB="0" distL="114300" distR="114300" simplePos="0" relativeHeight="251654144" behindDoc="0" locked="0" layoutInCell="1" allowOverlap="1" wp14:anchorId="377CF3F3" wp14:editId="4FA78340">
                <wp:simplePos x="0" y="0"/>
                <wp:positionH relativeFrom="column">
                  <wp:posOffset>2663190</wp:posOffset>
                </wp:positionH>
                <wp:positionV relativeFrom="paragraph">
                  <wp:posOffset>799465</wp:posOffset>
                </wp:positionV>
                <wp:extent cx="571500" cy="342900"/>
                <wp:effectExtent l="0" t="0" r="3810" b="635"/>
                <wp:wrapNone/>
                <wp:docPr id="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6B1" w:rsidRDefault="00BA4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09.7pt;margin-top:62.95pt;width:4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" stroked="f">
                <v:textbox>
                  <w:txbxContent>
                    <w:p w:rsidR="00BA46B1" w:rsidRDefault="00BA46B1"/>
                  </w:txbxContent>
                </v:textbox>
              </v:shape>
            </w:pict>
          </mc:Fallback>
        </mc:AlternateContent>
      </w:r>
      <w:r w:rsidR="00F71A89" w:rsidRPr="0087710D">
        <w:rPr>
          <w:rFonts w:ascii="標楷體" w:eastAsia="標楷體" w:hAnsi="標楷體"/>
          <w:b/>
          <w:color w:val="000000"/>
          <w:spacing w:val="-20"/>
          <w:sz w:val="40"/>
          <w:szCs w:val="32"/>
        </w:rPr>
        <w:t>中 華 民 國</w:t>
      </w:r>
      <w:r w:rsidR="00D55D94" w:rsidRPr="0087710D">
        <w:rPr>
          <w:rFonts w:ascii="標楷體" w:eastAsia="標楷體" w:hAnsi="標楷體"/>
          <w:b/>
          <w:color w:val="000000"/>
          <w:spacing w:val="-20"/>
          <w:sz w:val="40"/>
          <w:szCs w:val="32"/>
        </w:rPr>
        <w:t xml:space="preserve"> </w:t>
      </w:r>
      <w:r w:rsidR="006E5F9A">
        <w:rPr>
          <w:rFonts w:ascii="標楷體" w:eastAsia="標楷體" w:hAnsi="標楷體"/>
          <w:b/>
          <w:color w:val="000000"/>
          <w:spacing w:val="-20"/>
          <w:sz w:val="40"/>
          <w:szCs w:val="32"/>
        </w:rPr>
        <w:t>10</w:t>
      </w:r>
      <w:r w:rsidR="00540597">
        <w:rPr>
          <w:rFonts w:ascii="標楷體" w:eastAsia="標楷體" w:hAnsi="標楷體" w:hint="eastAsia"/>
          <w:b/>
          <w:color w:val="000000"/>
          <w:spacing w:val="-20"/>
          <w:sz w:val="40"/>
          <w:szCs w:val="32"/>
        </w:rPr>
        <w:t>8</w:t>
      </w:r>
      <w:r w:rsidR="00F71A89" w:rsidRPr="0087710D">
        <w:rPr>
          <w:rFonts w:ascii="標楷體" w:eastAsia="標楷體" w:hAnsi="標楷體"/>
          <w:b/>
          <w:color w:val="000000"/>
          <w:spacing w:val="-20"/>
          <w:sz w:val="40"/>
          <w:szCs w:val="32"/>
        </w:rPr>
        <w:t>年</w:t>
      </w:r>
      <w:r w:rsidR="00540597">
        <w:rPr>
          <w:rFonts w:ascii="標楷體" w:eastAsia="標楷體" w:hAnsi="標楷體" w:hint="eastAsia"/>
          <w:b/>
          <w:color w:val="000000"/>
          <w:spacing w:val="-20"/>
          <w:sz w:val="40"/>
          <w:szCs w:val="32"/>
        </w:rPr>
        <w:t>3</w:t>
      </w:r>
      <w:r w:rsidR="00F71A89" w:rsidRPr="0087710D">
        <w:rPr>
          <w:rFonts w:ascii="標楷體" w:eastAsia="標楷體" w:hAnsi="標楷體"/>
          <w:b/>
          <w:color w:val="000000"/>
          <w:spacing w:val="-20"/>
          <w:sz w:val="40"/>
          <w:szCs w:val="32"/>
        </w:rPr>
        <w:t>月</w:t>
      </w:r>
    </w:p>
    <w:p w:rsidR="002C0AC7" w:rsidRPr="0087710D" w:rsidRDefault="00F71A89" w:rsidP="002C0AC7">
      <w:pPr>
        <w:jc w:val="center"/>
        <w:rPr>
          <w:rFonts w:ascii="標楷體" w:eastAsia="標楷體" w:hAnsi="標楷體"/>
          <w:b/>
          <w:bCs/>
          <w:color w:val="000000"/>
          <w:sz w:val="40"/>
          <w:szCs w:val="40"/>
        </w:rPr>
      </w:pPr>
      <w:r w:rsidRPr="0087710D">
        <w:rPr>
          <w:rFonts w:ascii="標楷體" w:eastAsia="標楷體" w:hAnsi="標楷體"/>
          <w:b/>
          <w:bCs/>
          <w:color w:val="000000"/>
          <w:spacing w:val="-20"/>
          <w:sz w:val="32"/>
          <w:szCs w:val="36"/>
        </w:rPr>
        <w:br w:type="page"/>
      </w:r>
      <w:r w:rsidR="00214E34" w:rsidRPr="0087710D">
        <w:rPr>
          <w:rFonts w:ascii="標楷體" w:eastAsia="標楷體" w:hAnsi="標楷體" w:hint="eastAsia"/>
          <w:b/>
          <w:bCs/>
          <w:color w:val="000000"/>
          <w:sz w:val="40"/>
          <w:szCs w:val="40"/>
        </w:rPr>
        <w:lastRenderedPageBreak/>
        <w:t>衛生福利部</w:t>
      </w:r>
      <w:r w:rsidR="002C0AC7" w:rsidRPr="0087710D">
        <w:rPr>
          <w:rFonts w:ascii="標楷體" w:eastAsia="標楷體" w:hAnsi="標楷體"/>
          <w:b/>
          <w:bCs/>
          <w:color w:val="000000"/>
          <w:sz w:val="40"/>
          <w:szCs w:val="40"/>
        </w:rPr>
        <w:t>食品藥物管理</w:t>
      </w:r>
      <w:r w:rsidR="00214E34" w:rsidRPr="0087710D">
        <w:rPr>
          <w:rFonts w:ascii="標楷體" w:eastAsia="標楷體" w:hAnsi="標楷體" w:hint="eastAsia"/>
          <w:b/>
          <w:bCs/>
          <w:color w:val="000000"/>
          <w:sz w:val="40"/>
          <w:szCs w:val="40"/>
        </w:rPr>
        <w:t>署</w:t>
      </w:r>
    </w:p>
    <w:p w:rsidR="00540597" w:rsidRDefault="00540597" w:rsidP="00CF206C">
      <w:pPr>
        <w:spacing w:line="500" w:lineRule="exact"/>
        <w:jc w:val="center"/>
        <w:rPr>
          <w:rFonts w:eastAsia="標楷體"/>
          <w:b/>
          <w:bCs/>
          <w:color w:val="000000"/>
          <w:sz w:val="36"/>
          <w:szCs w:val="36"/>
        </w:rPr>
      </w:pPr>
      <w:proofErr w:type="gramStart"/>
      <w:r w:rsidRPr="00540597">
        <w:rPr>
          <w:rFonts w:eastAsia="標楷體" w:hint="eastAsia"/>
          <w:b/>
          <w:bCs/>
          <w:color w:val="000000"/>
          <w:sz w:val="36"/>
          <w:szCs w:val="36"/>
        </w:rPr>
        <w:t>108</w:t>
      </w:r>
      <w:proofErr w:type="gramEnd"/>
      <w:r w:rsidRPr="00540597">
        <w:rPr>
          <w:rFonts w:eastAsia="標楷體" w:hint="eastAsia"/>
          <w:b/>
          <w:bCs/>
          <w:color w:val="000000"/>
          <w:sz w:val="36"/>
          <w:szCs w:val="36"/>
        </w:rPr>
        <w:t>年度「食品中塑化劑暴露總量評估暨風險管理</w:t>
      </w:r>
      <w:proofErr w:type="gramStart"/>
      <w:r w:rsidRPr="00540597">
        <w:rPr>
          <w:rFonts w:eastAsia="標楷體" w:hint="eastAsia"/>
          <w:b/>
          <w:bCs/>
          <w:color w:val="000000"/>
          <w:sz w:val="36"/>
          <w:szCs w:val="36"/>
        </w:rPr>
        <w:t>研</w:t>
      </w:r>
      <w:proofErr w:type="gramEnd"/>
      <w:r w:rsidRPr="00540597">
        <w:rPr>
          <w:rFonts w:eastAsia="標楷體" w:hint="eastAsia"/>
          <w:b/>
          <w:bCs/>
          <w:color w:val="000000"/>
          <w:sz w:val="36"/>
          <w:szCs w:val="36"/>
        </w:rPr>
        <w:t>析」</w:t>
      </w:r>
    </w:p>
    <w:p w:rsidR="00E05905" w:rsidRPr="0087710D" w:rsidRDefault="00540597" w:rsidP="00CF206C">
      <w:pPr>
        <w:spacing w:line="500" w:lineRule="exact"/>
        <w:jc w:val="center"/>
        <w:rPr>
          <w:rFonts w:ascii="標楷體" w:eastAsia="標楷體" w:hAnsi="標楷體"/>
          <w:b/>
          <w:bCs/>
          <w:color w:val="000000"/>
          <w:sz w:val="36"/>
          <w:szCs w:val="36"/>
        </w:rPr>
      </w:pPr>
      <w:r w:rsidRPr="00540597">
        <w:rPr>
          <w:rFonts w:eastAsia="標楷體" w:hint="eastAsia"/>
          <w:b/>
          <w:bCs/>
          <w:color w:val="000000"/>
          <w:sz w:val="36"/>
          <w:szCs w:val="36"/>
        </w:rPr>
        <w:t>委託辦理計畫</w:t>
      </w:r>
      <w:r w:rsidR="00946842" w:rsidRPr="0087710D">
        <w:rPr>
          <w:rFonts w:ascii="標楷體" w:eastAsia="標楷體" w:hAnsi="標楷體"/>
          <w:b/>
          <w:bCs/>
          <w:color w:val="000000"/>
          <w:sz w:val="36"/>
          <w:szCs w:val="36"/>
        </w:rPr>
        <w:t>需求說明書</w:t>
      </w:r>
      <w:bookmarkStart w:id="0" w:name="_GoBack"/>
      <w:bookmarkEnd w:id="0"/>
    </w:p>
    <w:p w:rsidR="00B63EFB" w:rsidRPr="0087710D" w:rsidRDefault="00B63EFB" w:rsidP="00731E5E">
      <w:pPr>
        <w:spacing w:line="500" w:lineRule="exact"/>
        <w:jc w:val="right"/>
        <w:rPr>
          <w:rFonts w:ascii="標楷體" w:eastAsia="標楷體" w:hAnsi="標楷體"/>
          <w:b/>
          <w:bCs/>
          <w:color w:val="000000"/>
          <w:sz w:val="36"/>
        </w:rPr>
      </w:pPr>
    </w:p>
    <w:p w:rsidR="00946842" w:rsidRPr="0087710D" w:rsidRDefault="00946842" w:rsidP="00082FAE">
      <w:pPr>
        <w:numPr>
          <w:ilvl w:val="0"/>
          <w:numId w:val="1"/>
        </w:numPr>
        <w:spacing w:line="500" w:lineRule="exact"/>
        <w:ind w:left="742" w:rightChars="46" w:right="110" w:hanging="742"/>
        <w:rPr>
          <w:rFonts w:ascii="標楷體" w:eastAsia="標楷體" w:hAnsi="標楷體"/>
          <w:b/>
          <w:bCs/>
          <w:color w:val="000000"/>
          <w:sz w:val="36"/>
        </w:rPr>
      </w:pPr>
      <w:r w:rsidRPr="0087710D">
        <w:rPr>
          <w:rFonts w:ascii="標楷體" w:eastAsia="標楷體" w:hAnsi="標楷體"/>
          <w:b/>
          <w:bCs/>
          <w:color w:val="000000"/>
          <w:sz w:val="36"/>
        </w:rPr>
        <w:t>背景說明</w:t>
      </w:r>
      <w:r w:rsidR="007F2255" w:rsidRPr="0087710D">
        <w:rPr>
          <w:rFonts w:ascii="標楷體" w:eastAsia="標楷體" w:hAnsi="標楷體"/>
          <w:b/>
          <w:bCs/>
          <w:color w:val="000000"/>
          <w:sz w:val="36"/>
        </w:rPr>
        <w:t>（計畫緣起）</w:t>
      </w:r>
      <w:r w:rsidR="00B63EFB" w:rsidRPr="0087710D">
        <w:rPr>
          <w:rFonts w:ascii="標楷體" w:eastAsia="標楷體" w:hAnsi="標楷體"/>
          <w:b/>
          <w:bCs/>
          <w:color w:val="000000"/>
          <w:sz w:val="36"/>
        </w:rPr>
        <w:t>：</w:t>
      </w:r>
    </w:p>
    <w:p w:rsidR="004F6395" w:rsidRPr="00722208" w:rsidRDefault="00540597" w:rsidP="005A6D4C">
      <w:pPr>
        <w:spacing w:line="500" w:lineRule="exact"/>
        <w:ind w:left="720" w:firstLineChars="200" w:firstLine="560"/>
        <w:jc w:val="both"/>
        <w:rPr>
          <w:rFonts w:ascii="標楷體" w:eastAsia="標楷體" w:hAnsi="標楷體"/>
          <w:color w:val="FF0000"/>
          <w:kern w:val="0"/>
          <w:sz w:val="28"/>
          <w:szCs w:val="28"/>
        </w:rPr>
      </w:pPr>
      <w:proofErr w:type="gramStart"/>
      <w:r w:rsidRPr="00540597">
        <w:rPr>
          <w:rFonts w:ascii="標楷體" w:eastAsia="標楷體" w:hAnsi="標楷體" w:hint="eastAsia"/>
          <w:color w:val="000000"/>
          <w:kern w:val="0"/>
          <w:sz w:val="28"/>
          <w:szCs w:val="28"/>
        </w:rPr>
        <w:t>鄰苯</w:t>
      </w:r>
      <w:proofErr w:type="gramEnd"/>
      <w:r w:rsidRPr="00540597">
        <w:rPr>
          <w:rFonts w:ascii="標楷體" w:eastAsia="標楷體" w:hAnsi="標楷體" w:hint="eastAsia"/>
          <w:color w:val="000000"/>
          <w:kern w:val="0"/>
          <w:sz w:val="28"/>
          <w:szCs w:val="28"/>
        </w:rPr>
        <w:t>二甲</w:t>
      </w:r>
      <w:proofErr w:type="gramStart"/>
      <w:r w:rsidRPr="00540597">
        <w:rPr>
          <w:rFonts w:ascii="標楷體" w:eastAsia="標楷體" w:hAnsi="標楷體" w:hint="eastAsia"/>
          <w:color w:val="000000"/>
          <w:kern w:val="0"/>
          <w:sz w:val="28"/>
          <w:szCs w:val="28"/>
        </w:rPr>
        <w:t>酸酯類</w:t>
      </w:r>
      <w:proofErr w:type="gramEnd"/>
      <w:r w:rsidRPr="00540597">
        <w:rPr>
          <w:rFonts w:ascii="標楷體" w:eastAsia="標楷體" w:hAnsi="標楷體" w:hint="eastAsia"/>
          <w:color w:val="000000"/>
          <w:kern w:val="0"/>
          <w:sz w:val="28"/>
          <w:szCs w:val="28"/>
        </w:rPr>
        <w:t>（</w:t>
      </w:r>
      <w:r w:rsidRPr="00540597">
        <w:rPr>
          <w:rFonts w:ascii="標楷體" w:eastAsia="標楷體" w:hAnsi="標楷體"/>
          <w:color w:val="000000"/>
          <w:kern w:val="0"/>
          <w:sz w:val="28"/>
          <w:szCs w:val="28"/>
        </w:rPr>
        <w:t>Phthalate esters, PAEs</w:t>
      </w:r>
      <w:r w:rsidRPr="00540597">
        <w:rPr>
          <w:rFonts w:ascii="標楷體" w:eastAsia="標楷體" w:hAnsi="標楷體" w:hint="eastAsia"/>
          <w:color w:val="000000"/>
          <w:kern w:val="0"/>
          <w:sz w:val="28"/>
          <w:szCs w:val="28"/>
        </w:rPr>
        <w:t>）塑化劑係屬內分泌干擾物質（</w:t>
      </w:r>
      <w:r w:rsidRPr="00540597">
        <w:rPr>
          <w:rFonts w:ascii="標楷體" w:eastAsia="標楷體" w:hAnsi="標楷體"/>
          <w:color w:val="000000"/>
          <w:kern w:val="0"/>
          <w:sz w:val="28"/>
          <w:szCs w:val="28"/>
        </w:rPr>
        <w:t>Endocrine Disrupting Chemicals, EDCs</w:t>
      </w:r>
      <w:r w:rsidRPr="00540597">
        <w:rPr>
          <w:rFonts w:ascii="標楷體" w:eastAsia="標楷體" w:hAnsi="標楷體" w:hint="eastAsia"/>
          <w:color w:val="000000"/>
          <w:kern w:val="0"/>
          <w:sz w:val="28"/>
          <w:szCs w:val="28"/>
        </w:rPr>
        <w:t>），許多研究證實其對人體的生殖系統及甲狀腺會造成影響。國內過去曾發生塑化劑違法添加於加工食品中之食安事件，</w:t>
      </w:r>
      <w:proofErr w:type="gramStart"/>
      <w:r w:rsidRPr="00540597">
        <w:rPr>
          <w:rFonts w:ascii="標楷體" w:eastAsia="標楷體" w:hAnsi="標楷體" w:hint="eastAsia"/>
          <w:color w:val="000000"/>
          <w:kern w:val="0"/>
          <w:sz w:val="28"/>
          <w:szCs w:val="28"/>
        </w:rPr>
        <w:t>本署為釐</w:t>
      </w:r>
      <w:proofErr w:type="gramEnd"/>
      <w:r w:rsidRPr="00540597">
        <w:rPr>
          <w:rFonts w:ascii="標楷體" w:eastAsia="標楷體" w:hAnsi="標楷體" w:hint="eastAsia"/>
          <w:color w:val="000000"/>
          <w:kern w:val="0"/>
          <w:sz w:val="28"/>
          <w:szCs w:val="28"/>
        </w:rPr>
        <w:t>清國人之塑化劑暴露風險，分別於</w:t>
      </w:r>
      <w:proofErr w:type="gramStart"/>
      <w:r w:rsidRPr="00540597">
        <w:rPr>
          <w:rFonts w:ascii="標楷體" w:eastAsia="標楷體" w:hAnsi="標楷體"/>
          <w:color w:val="000000"/>
          <w:kern w:val="0"/>
          <w:sz w:val="28"/>
          <w:szCs w:val="28"/>
        </w:rPr>
        <w:t>100</w:t>
      </w:r>
      <w:proofErr w:type="gramEnd"/>
      <w:r w:rsidRPr="00540597">
        <w:rPr>
          <w:rFonts w:ascii="標楷體" w:eastAsia="標楷體" w:hAnsi="標楷體" w:hint="eastAsia"/>
          <w:color w:val="000000"/>
          <w:kern w:val="0"/>
          <w:sz w:val="28"/>
          <w:szCs w:val="28"/>
        </w:rPr>
        <w:t>年度針對嬰幼兒食品、飲料、乳品、油脂、</w:t>
      </w:r>
      <w:proofErr w:type="gramStart"/>
      <w:r w:rsidRPr="00540597">
        <w:rPr>
          <w:rFonts w:ascii="標楷體" w:eastAsia="標楷體" w:hAnsi="標楷體" w:hint="eastAsia"/>
          <w:color w:val="000000"/>
          <w:kern w:val="0"/>
          <w:sz w:val="28"/>
          <w:szCs w:val="28"/>
        </w:rPr>
        <w:t>膠囊錠劑及</w:t>
      </w:r>
      <w:proofErr w:type="gramEnd"/>
      <w:r w:rsidRPr="00540597">
        <w:rPr>
          <w:rFonts w:ascii="標楷體" w:eastAsia="標楷體" w:hAnsi="標楷體" w:hint="eastAsia"/>
          <w:color w:val="000000"/>
          <w:kern w:val="0"/>
          <w:sz w:val="28"/>
          <w:szCs w:val="28"/>
        </w:rPr>
        <w:t>粉狀等</w:t>
      </w:r>
      <w:r w:rsidRPr="00540597">
        <w:rPr>
          <w:rFonts w:ascii="標楷體" w:eastAsia="標楷體" w:hAnsi="標楷體"/>
          <w:color w:val="000000"/>
          <w:kern w:val="0"/>
          <w:sz w:val="28"/>
          <w:szCs w:val="28"/>
        </w:rPr>
        <w:t>5</w:t>
      </w:r>
      <w:r w:rsidRPr="00540597">
        <w:rPr>
          <w:rFonts w:ascii="標楷體" w:eastAsia="標楷體" w:hAnsi="標楷體" w:hint="eastAsia"/>
          <w:color w:val="000000"/>
          <w:kern w:val="0"/>
          <w:sz w:val="28"/>
          <w:szCs w:val="28"/>
        </w:rPr>
        <w:t>大類加工食品；</w:t>
      </w:r>
      <w:proofErr w:type="gramStart"/>
      <w:r w:rsidRPr="00540597">
        <w:rPr>
          <w:rFonts w:ascii="標楷體" w:eastAsia="標楷體" w:hAnsi="標楷體"/>
          <w:color w:val="000000"/>
          <w:kern w:val="0"/>
          <w:sz w:val="28"/>
          <w:szCs w:val="28"/>
        </w:rPr>
        <w:t>107</w:t>
      </w:r>
      <w:proofErr w:type="gramEnd"/>
      <w:r w:rsidRPr="00540597">
        <w:rPr>
          <w:rFonts w:ascii="標楷體" w:eastAsia="標楷體" w:hAnsi="標楷體" w:hint="eastAsia"/>
          <w:color w:val="000000"/>
          <w:kern w:val="0"/>
          <w:sz w:val="28"/>
          <w:szCs w:val="28"/>
        </w:rPr>
        <w:t>年度針對穀類及堅果類加工製品、</w:t>
      </w:r>
      <w:proofErr w:type="gramStart"/>
      <w:r w:rsidRPr="00540597">
        <w:rPr>
          <w:rFonts w:ascii="標楷體" w:eastAsia="標楷體" w:hAnsi="標楷體" w:hint="eastAsia"/>
          <w:color w:val="000000"/>
          <w:kern w:val="0"/>
          <w:sz w:val="28"/>
          <w:szCs w:val="28"/>
        </w:rPr>
        <w:t>乳及乳製品</w:t>
      </w:r>
      <w:proofErr w:type="gramEnd"/>
      <w:r w:rsidRPr="00540597">
        <w:rPr>
          <w:rFonts w:ascii="標楷體" w:eastAsia="標楷體" w:hAnsi="標楷體" w:hint="eastAsia"/>
          <w:color w:val="000000"/>
          <w:kern w:val="0"/>
          <w:sz w:val="28"/>
          <w:szCs w:val="28"/>
        </w:rPr>
        <w:t>、蔬果加工製品、熟肉加工製品、水產加工製品、蛋類加工製品、糖果及甜點類、調味料、複合食品、加熱即食食品等10大類加工食品進行塑化劑之背景含量調查及風險評估。</w:t>
      </w:r>
      <w:proofErr w:type="gramStart"/>
      <w:r w:rsidRPr="00540597">
        <w:rPr>
          <w:rFonts w:ascii="標楷體" w:eastAsia="標楷體" w:hAnsi="標楷體" w:hint="eastAsia"/>
          <w:color w:val="000000"/>
          <w:kern w:val="0"/>
          <w:sz w:val="28"/>
          <w:szCs w:val="28"/>
        </w:rPr>
        <w:t>惟</w:t>
      </w:r>
      <w:proofErr w:type="gramEnd"/>
      <w:r w:rsidRPr="00540597">
        <w:rPr>
          <w:rFonts w:ascii="標楷體" w:eastAsia="標楷體" w:hAnsi="標楷體" w:hint="eastAsia"/>
          <w:color w:val="000000"/>
          <w:kern w:val="0"/>
          <w:sz w:val="28"/>
          <w:szCs w:val="28"/>
        </w:rPr>
        <w:t>目前缺乏生鮮食品之塑化劑含量調查，致未能進行涵蓋國人完整飲食（包含生鮮食品及加工食品）之塑化劑飲食總量暴露風險評估，</w:t>
      </w:r>
      <w:proofErr w:type="gramStart"/>
      <w:r w:rsidRPr="00540597">
        <w:rPr>
          <w:rFonts w:ascii="標楷體" w:eastAsia="標楷體" w:hAnsi="標楷體" w:hint="eastAsia"/>
          <w:color w:val="000000"/>
          <w:kern w:val="0"/>
          <w:sz w:val="28"/>
          <w:szCs w:val="28"/>
        </w:rPr>
        <w:t>爰</w:t>
      </w:r>
      <w:proofErr w:type="gramEnd"/>
      <w:r w:rsidRPr="00540597">
        <w:rPr>
          <w:rFonts w:ascii="標楷體" w:eastAsia="標楷體" w:hAnsi="標楷體" w:hint="eastAsia"/>
          <w:color w:val="000000"/>
          <w:kern w:val="0"/>
          <w:sz w:val="28"/>
          <w:szCs w:val="28"/>
        </w:rPr>
        <w:t>透過完整之生鮮食品塑化劑含量調查，整合過去加工食品之調查結果，以進行飲食總量之暴露評估。本計畫擬針對市售生鮮食品進行塑化劑含量背景值之調查，並整合過去加工食品之調查結果，據以瞭解國人經由飲食之實際暴露風險，作為</w:t>
      </w:r>
      <w:proofErr w:type="gramStart"/>
      <w:r w:rsidRPr="00540597">
        <w:rPr>
          <w:rFonts w:ascii="標楷體" w:eastAsia="標楷體" w:hAnsi="標楷體" w:hint="eastAsia"/>
          <w:color w:val="000000"/>
          <w:kern w:val="0"/>
          <w:sz w:val="28"/>
          <w:szCs w:val="28"/>
        </w:rPr>
        <w:t>研</w:t>
      </w:r>
      <w:proofErr w:type="gramEnd"/>
      <w:r w:rsidRPr="00540597">
        <w:rPr>
          <w:rFonts w:ascii="標楷體" w:eastAsia="標楷體" w:hAnsi="標楷體" w:hint="eastAsia"/>
          <w:color w:val="000000"/>
          <w:kern w:val="0"/>
          <w:sz w:val="28"/>
          <w:szCs w:val="28"/>
        </w:rPr>
        <w:t>擬食品中塑化劑限量標準之科學依據</w:t>
      </w:r>
      <w:r w:rsidR="00722208">
        <w:rPr>
          <w:rFonts w:ascii="標楷體" w:eastAsia="標楷體" w:hAnsi="標楷體" w:hint="eastAsia"/>
          <w:color w:val="000000"/>
          <w:kern w:val="0"/>
          <w:sz w:val="28"/>
          <w:szCs w:val="28"/>
        </w:rPr>
        <w:t>，</w:t>
      </w:r>
      <w:proofErr w:type="gramStart"/>
      <w:r w:rsidR="00722208" w:rsidRPr="00722208">
        <w:rPr>
          <w:rFonts w:ascii="標楷體" w:eastAsia="標楷體" w:hAnsi="標楷體" w:hint="eastAsia"/>
          <w:color w:val="FF0000"/>
          <w:kern w:val="0"/>
          <w:sz w:val="28"/>
          <w:szCs w:val="28"/>
        </w:rPr>
        <w:t>另</w:t>
      </w:r>
      <w:proofErr w:type="gramEnd"/>
      <w:r w:rsidR="00722208" w:rsidRPr="00722208">
        <w:rPr>
          <w:rFonts w:ascii="標楷體" w:eastAsia="標楷體" w:hAnsi="標楷體" w:hint="eastAsia"/>
          <w:color w:val="FF0000"/>
          <w:kern w:val="0"/>
          <w:sz w:val="28"/>
          <w:szCs w:val="28"/>
        </w:rPr>
        <w:t>，擬蒐集各國及國際組織不同年齡層、性別(含育齡婦女)之</w:t>
      </w:r>
      <w:r w:rsidR="00722208">
        <w:rPr>
          <w:rFonts w:ascii="標楷體" w:eastAsia="標楷體" w:hAnsi="標楷體" w:hint="eastAsia"/>
          <w:color w:val="FF0000"/>
          <w:kern w:val="0"/>
          <w:sz w:val="28"/>
          <w:szCs w:val="28"/>
        </w:rPr>
        <w:t>塑化劑</w:t>
      </w:r>
      <w:r w:rsidR="00722208" w:rsidRPr="00722208">
        <w:rPr>
          <w:rFonts w:ascii="標楷體" w:eastAsia="標楷體" w:hAnsi="標楷體" w:hint="eastAsia"/>
          <w:color w:val="FF0000"/>
          <w:kern w:val="0"/>
          <w:sz w:val="28"/>
          <w:szCs w:val="28"/>
        </w:rPr>
        <w:t>每日</w:t>
      </w:r>
      <w:proofErr w:type="gramStart"/>
      <w:r w:rsidR="00722208" w:rsidRPr="00722208">
        <w:rPr>
          <w:rFonts w:ascii="標楷體" w:eastAsia="標楷體" w:hAnsi="標楷體" w:hint="eastAsia"/>
          <w:color w:val="FF0000"/>
          <w:kern w:val="0"/>
          <w:sz w:val="28"/>
          <w:szCs w:val="28"/>
        </w:rPr>
        <w:t>耐受量</w:t>
      </w:r>
      <w:proofErr w:type="gramEnd"/>
      <w:r w:rsidR="00722208" w:rsidRPr="00722208">
        <w:rPr>
          <w:rFonts w:ascii="標楷體" w:eastAsia="標楷體" w:hAnsi="標楷體" w:hint="eastAsia"/>
          <w:color w:val="FF0000"/>
          <w:kern w:val="0"/>
          <w:sz w:val="28"/>
          <w:szCs w:val="28"/>
        </w:rPr>
        <w:t>(Tolerable Daily Intake, TDI)資料，進行分析及檢討</w:t>
      </w:r>
      <w:r w:rsidRPr="00722208">
        <w:rPr>
          <w:rFonts w:ascii="標楷體" w:eastAsia="標楷體" w:hAnsi="標楷體" w:hint="eastAsia"/>
          <w:color w:val="FF0000"/>
          <w:kern w:val="0"/>
          <w:sz w:val="28"/>
          <w:szCs w:val="28"/>
        </w:rPr>
        <w:t>。</w:t>
      </w:r>
    </w:p>
    <w:p w:rsidR="002952BC" w:rsidRPr="00722208" w:rsidRDefault="002952BC" w:rsidP="005A6D4C">
      <w:pPr>
        <w:spacing w:line="500" w:lineRule="exact"/>
        <w:ind w:left="720" w:firstLineChars="200" w:firstLine="560"/>
        <w:jc w:val="both"/>
        <w:rPr>
          <w:rFonts w:ascii="標楷體" w:eastAsia="標楷體" w:hAnsi="標楷體"/>
          <w:color w:val="000000"/>
          <w:kern w:val="0"/>
          <w:sz w:val="28"/>
          <w:szCs w:val="28"/>
        </w:rPr>
      </w:pPr>
    </w:p>
    <w:p w:rsidR="003525D6" w:rsidRPr="0087710D" w:rsidRDefault="006F4747"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hint="eastAsia"/>
          <w:b/>
          <w:bCs/>
          <w:color w:val="000000"/>
          <w:sz w:val="36"/>
        </w:rPr>
        <w:t>計畫執行工作內容（或規格內容說明）：</w:t>
      </w:r>
    </w:p>
    <w:p w:rsidR="005A6D4C" w:rsidRPr="00082FAE" w:rsidRDefault="00E749B6" w:rsidP="00082FAE">
      <w:pPr>
        <w:numPr>
          <w:ilvl w:val="1"/>
          <w:numId w:val="1"/>
        </w:numPr>
        <w:tabs>
          <w:tab w:val="clear" w:pos="1200"/>
        </w:tabs>
        <w:spacing w:line="500" w:lineRule="exact"/>
        <w:ind w:left="1134" w:hanging="652"/>
        <w:jc w:val="both"/>
        <w:rPr>
          <w:rFonts w:ascii="標楷體" w:eastAsia="標楷體" w:hAnsi="標楷體"/>
          <w:b/>
          <w:color w:val="000000"/>
          <w:sz w:val="28"/>
          <w:szCs w:val="28"/>
        </w:rPr>
      </w:pPr>
      <w:r w:rsidRPr="00E749B6">
        <w:rPr>
          <w:rFonts w:ascii="標楷體" w:eastAsia="標楷體" w:hAnsi="標楷體" w:hint="eastAsia"/>
          <w:b/>
          <w:color w:val="000000"/>
          <w:sz w:val="28"/>
          <w:szCs w:val="28"/>
        </w:rPr>
        <w:t>執行計畫內容：</w:t>
      </w:r>
      <w:r w:rsidR="00082FAE" w:rsidRPr="00082FAE">
        <w:rPr>
          <w:rFonts w:ascii="標楷體" w:eastAsia="標楷體" w:hAnsi="標楷體" w:hint="eastAsia"/>
          <w:b/>
          <w:color w:val="000000"/>
          <w:sz w:val="28"/>
          <w:szCs w:val="28"/>
        </w:rPr>
        <w:t xml:space="preserve"> </w:t>
      </w:r>
    </w:p>
    <w:p w:rsidR="00715315" w:rsidRP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蒐集並分析國內外針對食品中塑化劑之管理現況、最新研究及風險評估概況，必要時得以圖或表等方式分別進行比較及分析。</w:t>
      </w:r>
    </w:p>
    <w:p w:rsidR="00722208" w:rsidRPr="00722208" w:rsidRDefault="00722208" w:rsidP="00722208">
      <w:pPr>
        <w:numPr>
          <w:ilvl w:val="2"/>
          <w:numId w:val="1"/>
        </w:numPr>
        <w:tabs>
          <w:tab w:val="num" w:pos="1843"/>
        </w:tabs>
        <w:spacing w:line="500" w:lineRule="exact"/>
        <w:ind w:left="1843" w:hanging="885"/>
        <w:jc w:val="both"/>
        <w:rPr>
          <w:rFonts w:eastAsia="標楷體"/>
          <w:color w:val="FF0000"/>
          <w:sz w:val="28"/>
          <w:szCs w:val="28"/>
        </w:rPr>
      </w:pPr>
      <w:r w:rsidRPr="00722208">
        <w:rPr>
          <w:rFonts w:eastAsia="標楷體" w:hint="eastAsia"/>
          <w:color w:val="FF0000"/>
          <w:sz w:val="28"/>
          <w:szCs w:val="28"/>
        </w:rPr>
        <w:lastRenderedPageBreak/>
        <w:t>蒐集各國及國際組織不同年齡層、性別</w:t>
      </w:r>
      <w:r w:rsidRPr="00722208">
        <w:rPr>
          <w:rFonts w:eastAsia="標楷體" w:hint="eastAsia"/>
          <w:color w:val="FF0000"/>
          <w:sz w:val="28"/>
          <w:szCs w:val="28"/>
        </w:rPr>
        <w:t>(</w:t>
      </w:r>
      <w:r w:rsidRPr="00722208">
        <w:rPr>
          <w:rFonts w:eastAsia="標楷體" w:hint="eastAsia"/>
          <w:color w:val="FF0000"/>
          <w:sz w:val="28"/>
          <w:szCs w:val="28"/>
        </w:rPr>
        <w:t>含育齡婦女</w:t>
      </w:r>
      <w:r w:rsidRPr="00722208">
        <w:rPr>
          <w:rFonts w:eastAsia="標楷體" w:hint="eastAsia"/>
          <w:color w:val="FF0000"/>
          <w:sz w:val="28"/>
          <w:szCs w:val="28"/>
        </w:rPr>
        <w:t>)</w:t>
      </w:r>
      <w:r w:rsidRPr="00722208">
        <w:rPr>
          <w:rFonts w:eastAsia="標楷體" w:hint="eastAsia"/>
          <w:color w:val="FF0000"/>
          <w:sz w:val="28"/>
          <w:szCs w:val="28"/>
        </w:rPr>
        <w:t>之</w:t>
      </w:r>
      <w:r>
        <w:rPr>
          <w:rFonts w:eastAsia="標楷體" w:hint="eastAsia"/>
          <w:color w:val="FF0000"/>
          <w:sz w:val="28"/>
          <w:szCs w:val="28"/>
        </w:rPr>
        <w:t>塑化劑</w:t>
      </w:r>
      <w:r w:rsidRPr="00722208">
        <w:rPr>
          <w:rFonts w:eastAsia="標楷體" w:hint="eastAsia"/>
          <w:color w:val="FF0000"/>
          <w:sz w:val="28"/>
          <w:szCs w:val="28"/>
        </w:rPr>
        <w:t>每日</w:t>
      </w:r>
      <w:proofErr w:type="gramStart"/>
      <w:r w:rsidRPr="00722208">
        <w:rPr>
          <w:rFonts w:eastAsia="標楷體" w:hint="eastAsia"/>
          <w:color w:val="FF0000"/>
          <w:sz w:val="28"/>
          <w:szCs w:val="28"/>
        </w:rPr>
        <w:t>耐受量</w:t>
      </w:r>
      <w:proofErr w:type="gramEnd"/>
      <w:r w:rsidRPr="00722208">
        <w:rPr>
          <w:rFonts w:eastAsia="標楷體" w:hint="eastAsia"/>
          <w:color w:val="FF0000"/>
          <w:sz w:val="28"/>
          <w:szCs w:val="28"/>
        </w:rPr>
        <w:t>(Tolerable Daily Intake, TDI)</w:t>
      </w:r>
      <w:r w:rsidRPr="00722208">
        <w:rPr>
          <w:rFonts w:eastAsia="標楷體" w:hint="eastAsia"/>
          <w:color w:val="FF0000"/>
          <w:sz w:val="28"/>
          <w:szCs w:val="28"/>
        </w:rPr>
        <w:t>資料，進行分析及檢討。</w:t>
      </w:r>
    </w:p>
    <w:p w:rsidR="00715315" w:rsidRP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進行市售生鮮食品中</w:t>
      </w:r>
      <w:r w:rsidRPr="00715315">
        <w:rPr>
          <w:rFonts w:eastAsia="標楷體" w:hint="eastAsia"/>
          <w:sz w:val="28"/>
          <w:szCs w:val="28"/>
        </w:rPr>
        <w:t>DEHP</w:t>
      </w:r>
      <w:r w:rsidRPr="00715315">
        <w:rPr>
          <w:rFonts w:eastAsia="標楷體" w:hint="eastAsia"/>
          <w:sz w:val="28"/>
          <w:szCs w:val="28"/>
        </w:rPr>
        <w:t>、</w:t>
      </w:r>
      <w:r w:rsidRPr="00715315">
        <w:rPr>
          <w:rFonts w:eastAsia="標楷體" w:hint="eastAsia"/>
          <w:sz w:val="28"/>
          <w:szCs w:val="28"/>
        </w:rPr>
        <w:t>DBP</w:t>
      </w:r>
      <w:r w:rsidRPr="00715315">
        <w:rPr>
          <w:rFonts w:eastAsia="標楷體" w:hint="eastAsia"/>
          <w:sz w:val="28"/>
          <w:szCs w:val="28"/>
        </w:rPr>
        <w:t>、</w:t>
      </w:r>
      <w:r w:rsidRPr="00715315">
        <w:rPr>
          <w:rFonts w:eastAsia="標楷體" w:hint="eastAsia"/>
          <w:sz w:val="28"/>
          <w:szCs w:val="28"/>
        </w:rPr>
        <w:t>DINP</w:t>
      </w:r>
      <w:r w:rsidRPr="00715315">
        <w:rPr>
          <w:rFonts w:eastAsia="標楷體" w:hint="eastAsia"/>
          <w:sz w:val="28"/>
          <w:szCs w:val="28"/>
        </w:rPr>
        <w:t>、</w:t>
      </w:r>
      <w:r w:rsidRPr="00715315">
        <w:rPr>
          <w:rFonts w:eastAsia="標楷體" w:hint="eastAsia"/>
          <w:sz w:val="28"/>
          <w:szCs w:val="28"/>
        </w:rPr>
        <w:t>DIDP</w:t>
      </w:r>
      <w:r w:rsidRPr="00715315">
        <w:rPr>
          <w:rFonts w:eastAsia="標楷體" w:hint="eastAsia"/>
          <w:sz w:val="28"/>
          <w:szCs w:val="28"/>
        </w:rPr>
        <w:t>、</w:t>
      </w:r>
      <w:r w:rsidRPr="00715315">
        <w:rPr>
          <w:rFonts w:eastAsia="標楷體" w:hint="eastAsia"/>
          <w:sz w:val="28"/>
          <w:szCs w:val="28"/>
        </w:rPr>
        <w:t>BBP</w:t>
      </w:r>
      <w:r w:rsidRPr="00715315">
        <w:rPr>
          <w:rFonts w:eastAsia="標楷體" w:hint="eastAsia"/>
          <w:sz w:val="28"/>
          <w:szCs w:val="28"/>
        </w:rPr>
        <w:t>及</w:t>
      </w:r>
      <w:r w:rsidRPr="00715315">
        <w:rPr>
          <w:rFonts w:eastAsia="標楷體" w:hint="eastAsia"/>
          <w:sz w:val="28"/>
          <w:szCs w:val="28"/>
        </w:rPr>
        <w:t>DMP</w:t>
      </w:r>
      <w:r w:rsidRPr="00715315">
        <w:rPr>
          <w:rFonts w:eastAsia="標楷體" w:hint="eastAsia"/>
          <w:sz w:val="28"/>
          <w:szCs w:val="28"/>
        </w:rPr>
        <w:t>、</w:t>
      </w:r>
      <w:r w:rsidRPr="00715315">
        <w:rPr>
          <w:rFonts w:eastAsia="標楷體" w:hint="eastAsia"/>
          <w:sz w:val="28"/>
          <w:szCs w:val="28"/>
        </w:rPr>
        <w:t>DEP</w:t>
      </w:r>
      <w:r w:rsidRPr="00715315">
        <w:rPr>
          <w:rFonts w:eastAsia="標楷體" w:hint="eastAsia"/>
          <w:sz w:val="28"/>
          <w:szCs w:val="28"/>
        </w:rPr>
        <w:t>、</w:t>
      </w:r>
      <w:r w:rsidRPr="00715315">
        <w:rPr>
          <w:rFonts w:eastAsia="標楷體" w:hint="eastAsia"/>
          <w:sz w:val="28"/>
          <w:szCs w:val="28"/>
        </w:rPr>
        <w:t>DIBP</w:t>
      </w:r>
      <w:r w:rsidRPr="00715315">
        <w:rPr>
          <w:rFonts w:eastAsia="標楷體" w:hint="eastAsia"/>
          <w:sz w:val="28"/>
          <w:szCs w:val="28"/>
        </w:rPr>
        <w:t>、</w:t>
      </w:r>
      <w:r w:rsidRPr="00715315">
        <w:rPr>
          <w:rFonts w:eastAsia="標楷體" w:hint="eastAsia"/>
          <w:sz w:val="28"/>
          <w:szCs w:val="28"/>
        </w:rPr>
        <w:t>DNOP</w:t>
      </w:r>
      <w:r w:rsidRPr="00715315">
        <w:rPr>
          <w:rFonts w:eastAsia="標楷體" w:hint="eastAsia"/>
          <w:sz w:val="28"/>
          <w:szCs w:val="28"/>
        </w:rPr>
        <w:t>等共</w:t>
      </w:r>
      <w:r w:rsidRPr="00715315">
        <w:rPr>
          <w:rFonts w:eastAsia="標楷體" w:hint="eastAsia"/>
          <w:sz w:val="28"/>
          <w:szCs w:val="28"/>
        </w:rPr>
        <w:t>9</w:t>
      </w:r>
      <w:r w:rsidRPr="00715315">
        <w:rPr>
          <w:rFonts w:eastAsia="標楷體" w:hint="eastAsia"/>
          <w:sz w:val="28"/>
          <w:szCs w:val="28"/>
        </w:rPr>
        <w:t>種塑化劑之含量分析，共</w:t>
      </w:r>
      <w:r w:rsidRPr="00715315">
        <w:rPr>
          <w:rFonts w:eastAsia="標楷體" w:hint="eastAsia"/>
          <w:sz w:val="28"/>
          <w:szCs w:val="28"/>
        </w:rPr>
        <w:t>300</w:t>
      </w:r>
      <w:r w:rsidRPr="00715315">
        <w:rPr>
          <w:rFonts w:eastAsia="標楷體" w:hint="eastAsia"/>
          <w:sz w:val="28"/>
          <w:szCs w:val="28"/>
        </w:rPr>
        <w:t>件。至少應包含肉類、蛋類、魚及</w:t>
      </w:r>
      <w:r w:rsidR="0063607F">
        <w:rPr>
          <w:rFonts w:eastAsia="標楷體" w:hint="eastAsia"/>
          <w:sz w:val="28"/>
          <w:szCs w:val="28"/>
        </w:rPr>
        <w:t>其他</w:t>
      </w:r>
      <w:r w:rsidRPr="00715315">
        <w:rPr>
          <w:rFonts w:eastAsia="標楷體" w:hint="eastAsia"/>
          <w:sz w:val="28"/>
          <w:szCs w:val="28"/>
        </w:rPr>
        <w:t>水產類、蔬果類食品。抽樣計畫（包括抽樣食品種類、數量、地區、分配件數，以及規劃說明等）應於投標計畫書中敘明，</w:t>
      </w:r>
      <w:proofErr w:type="gramStart"/>
      <w:r w:rsidRPr="00715315">
        <w:rPr>
          <w:rFonts w:eastAsia="標楷體" w:hint="eastAsia"/>
          <w:sz w:val="28"/>
          <w:szCs w:val="28"/>
        </w:rPr>
        <w:t>經本署同意</w:t>
      </w:r>
      <w:proofErr w:type="gramEnd"/>
      <w:r w:rsidRPr="00715315">
        <w:rPr>
          <w:rFonts w:eastAsia="標楷體" w:hint="eastAsia"/>
          <w:sz w:val="28"/>
          <w:szCs w:val="28"/>
        </w:rPr>
        <w:t>後始可進行樣品採集。</w:t>
      </w:r>
    </w:p>
    <w:p w:rsidR="00715315" w:rsidRP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透過市售生鮮食品中含量之調查結果，並整合</w:t>
      </w:r>
      <w:proofErr w:type="gramStart"/>
      <w:r w:rsidRPr="00715315">
        <w:rPr>
          <w:rFonts w:eastAsia="標楷體" w:hint="eastAsia"/>
          <w:sz w:val="28"/>
          <w:szCs w:val="28"/>
        </w:rPr>
        <w:t>過去本署完成</w:t>
      </w:r>
      <w:proofErr w:type="gramEnd"/>
      <w:r w:rsidRPr="00715315">
        <w:rPr>
          <w:rFonts w:eastAsia="標楷體" w:hint="eastAsia"/>
          <w:sz w:val="28"/>
          <w:szCs w:val="28"/>
        </w:rPr>
        <w:t>之加工食品中塑化劑調查結果，據以整體評估國人經由攝食暴露塑化劑之總體風險。</w:t>
      </w:r>
    </w:p>
    <w:p w:rsid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依據整體執行成果，</w:t>
      </w:r>
      <w:proofErr w:type="gramStart"/>
      <w:r w:rsidRPr="00715315">
        <w:rPr>
          <w:rFonts w:eastAsia="標楷體" w:hint="eastAsia"/>
          <w:sz w:val="28"/>
          <w:szCs w:val="28"/>
        </w:rPr>
        <w:t>研</w:t>
      </w:r>
      <w:proofErr w:type="gramEnd"/>
      <w:r w:rsidRPr="00715315">
        <w:rPr>
          <w:rFonts w:eastAsia="標楷體" w:hint="eastAsia"/>
          <w:sz w:val="28"/>
          <w:szCs w:val="28"/>
        </w:rPr>
        <w:t>提我國「食品</w:t>
      </w:r>
      <w:proofErr w:type="gramStart"/>
      <w:r w:rsidRPr="00715315">
        <w:rPr>
          <w:rFonts w:eastAsia="標楷體" w:hint="eastAsia"/>
          <w:sz w:val="28"/>
          <w:szCs w:val="28"/>
        </w:rPr>
        <w:t>中鄰苯</w:t>
      </w:r>
      <w:proofErr w:type="gramEnd"/>
      <w:r w:rsidRPr="00715315">
        <w:rPr>
          <w:rFonts w:eastAsia="標楷體" w:hint="eastAsia"/>
          <w:sz w:val="28"/>
          <w:szCs w:val="28"/>
        </w:rPr>
        <w:t>二甲</w:t>
      </w:r>
      <w:proofErr w:type="gramStart"/>
      <w:r w:rsidRPr="00715315">
        <w:rPr>
          <w:rFonts w:eastAsia="標楷體" w:hint="eastAsia"/>
          <w:sz w:val="28"/>
          <w:szCs w:val="28"/>
        </w:rPr>
        <w:t>酸酯類</w:t>
      </w:r>
      <w:proofErr w:type="gramEnd"/>
      <w:r w:rsidRPr="00715315">
        <w:rPr>
          <w:rFonts w:eastAsia="標楷體" w:hint="eastAsia"/>
          <w:sz w:val="28"/>
          <w:szCs w:val="28"/>
        </w:rPr>
        <w:t>塑化劑限量標準」草案之建議，並召開</w:t>
      </w:r>
      <w:r w:rsidRPr="00715315">
        <w:rPr>
          <w:rFonts w:eastAsia="標楷體" w:hint="eastAsia"/>
          <w:sz w:val="28"/>
          <w:szCs w:val="28"/>
        </w:rPr>
        <w:t>1</w:t>
      </w:r>
      <w:r w:rsidRPr="00715315">
        <w:rPr>
          <w:rFonts w:eastAsia="標楷體" w:hint="eastAsia"/>
          <w:sz w:val="28"/>
          <w:szCs w:val="28"/>
        </w:rPr>
        <w:t>場次專家學者會議，就年度執行成果及「食品</w:t>
      </w:r>
      <w:proofErr w:type="gramStart"/>
      <w:r w:rsidRPr="00715315">
        <w:rPr>
          <w:rFonts w:eastAsia="標楷體" w:hint="eastAsia"/>
          <w:sz w:val="28"/>
          <w:szCs w:val="28"/>
        </w:rPr>
        <w:t>中鄰苯</w:t>
      </w:r>
      <w:proofErr w:type="gramEnd"/>
      <w:r w:rsidRPr="00715315">
        <w:rPr>
          <w:rFonts w:eastAsia="標楷體" w:hint="eastAsia"/>
          <w:sz w:val="28"/>
          <w:szCs w:val="28"/>
        </w:rPr>
        <w:t>二甲</w:t>
      </w:r>
      <w:proofErr w:type="gramStart"/>
      <w:r w:rsidRPr="00715315">
        <w:rPr>
          <w:rFonts w:eastAsia="標楷體" w:hint="eastAsia"/>
          <w:sz w:val="28"/>
          <w:szCs w:val="28"/>
        </w:rPr>
        <w:t>酸酯類</w:t>
      </w:r>
      <w:proofErr w:type="gramEnd"/>
      <w:r w:rsidRPr="00715315">
        <w:rPr>
          <w:rFonts w:eastAsia="標楷體" w:hint="eastAsia"/>
          <w:sz w:val="28"/>
          <w:szCs w:val="28"/>
        </w:rPr>
        <w:t>塑化劑限量標準」草案建議進行討論，作為決策參考。</w:t>
      </w:r>
    </w:p>
    <w:p w:rsidR="00715315" w:rsidRP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彙整本計畫年度所有工作內容及成果，完成年度研究成果報告</w:t>
      </w:r>
      <w:r w:rsidRPr="00715315">
        <w:rPr>
          <w:rFonts w:eastAsia="標楷體" w:hint="eastAsia"/>
          <w:sz w:val="28"/>
          <w:szCs w:val="28"/>
        </w:rPr>
        <w:t>1</w:t>
      </w:r>
      <w:r w:rsidRPr="00715315">
        <w:rPr>
          <w:rFonts w:eastAsia="標楷體" w:hint="eastAsia"/>
          <w:sz w:val="28"/>
          <w:szCs w:val="28"/>
        </w:rPr>
        <w:t>份。</w:t>
      </w:r>
    </w:p>
    <w:p w:rsidR="00715315" w:rsidRPr="00715315" w:rsidRDefault="00715315" w:rsidP="00715315">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其他</w:t>
      </w:r>
      <w:proofErr w:type="gramStart"/>
      <w:r w:rsidRPr="00715315">
        <w:rPr>
          <w:rFonts w:eastAsia="標楷體" w:hint="eastAsia"/>
          <w:sz w:val="28"/>
          <w:szCs w:val="28"/>
        </w:rPr>
        <w:t>經本署要求</w:t>
      </w:r>
      <w:proofErr w:type="gramEnd"/>
      <w:r w:rsidRPr="00715315">
        <w:rPr>
          <w:rFonts w:eastAsia="標楷體" w:hint="eastAsia"/>
          <w:sz w:val="28"/>
          <w:szCs w:val="28"/>
        </w:rPr>
        <w:t>配合事項。</w:t>
      </w:r>
    </w:p>
    <w:p w:rsidR="00715315" w:rsidRPr="00722208" w:rsidRDefault="00715315" w:rsidP="00722208">
      <w:pPr>
        <w:numPr>
          <w:ilvl w:val="2"/>
          <w:numId w:val="1"/>
        </w:numPr>
        <w:tabs>
          <w:tab w:val="num" w:pos="1843"/>
        </w:tabs>
        <w:spacing w:line="500" w:lineRule="exact"/>
        <w:ind w:left="1843" w:hanging="885"/>
        <w:jc w:val="both"/>
        <w:rPr>
          <w:rFonts w:eastAsia="標楷體"/>
          <w:sz w:val="28"/>
          <w:szCs w:val="28"/>
        </w:rPr>
      </w:pPr>
      <w:r w:rsidRPr="00715315">
        <w:rPr>
          <w:rFonts w:eastAsia="標楷體" w:hint="eastAsia"/>
          <w:sz w:val="28"/>
          <w:szCs w:val="28"/>
        </w:rPr>
        <w:t>配合</w:t>
      </w:r>
      <w:proofErr w:type="gramStart"/>
      <w:r w:rsidRPr="00715315">
        <w:rPr>
          <w:rFonts w:eastAsia="標楷體" w:hint="eastAsia"/>
          <w:sz w:val="28"/>
          <w:szCs w:val="28"/>
        </w:rPr>
        <w:t>本署管</w:t>
      </w:r>
      <w:proofErr w:type="gramEnd"/>
      <w:r w:rsidRPr="00715315">
        <w:rPr>
          <w:rFonts w:eastAsia="標楷體" w:hint="eastAsia"/>
          <w:sz w:val="28"/>
          <w:szCs w:val="28"/>
        </w:rPr>
        <w:t>考作業</w:t>
      </w:r>
      <w:r w:rsidRPr="00715315">
        <w:rPr>
          <w:rFonts w:eastAsia="標楷體" w:hint="eastAsia"/>
          <w:sz w:val="28"/>
          <w:szCs w:val="28"/>
        </w:rPr>
        <w:t>(</w:t>
      </w:r>
      <w:r w:rsidRPr="00715315">
        <w:rPr>
          <w:rFonts w:eastAsia="標楷體" w:hint="eastAsia"/>
          <w:sz w:val="28"/>
          <w:szCs w:val="28"/>
        </w:rPr>
        <w:t>如政府研究資訊系統</w:t>
      </w:r>
      <w:r w:rsidRPr="00715315">
        <w:rPr>
          <w:rFonts w:eastAsia="標楷體" w:hint="eastAsia"/>
          <w:sz w:val="28"/>
          <w:szCs w:val="28"/>
        </w:rPr>
        <w:t>(GRB)</w:t>
      </w:r>
      <w:r w:rsidRPr="00715315">
        <w:rPr>
          <w:rFonts w:eastAsia="標楷體" w:hint="eastAsia"/>
          <w:sz w:val="28"/>
          <w:szCs w:val="28"/>
        </w:rPr>
        <w:t>登錄及</w:t>
      </w:r>
      <w:proofErr w:type="gramStart"/>
      <w:r w:rsidRPr="00715315">
        <w:rPr>
          <w:rFonts w:eastAsia="標楷體" w:hint="eastAsia"/>
          <w:sz w:val="28"/>
          <w:szCs w:val="28"/>
        </w:rPr>
        <w:t>其他本署要求</w:t>
      </w:r>
      <w:proofErr w:type="gramEnd"/>
      <w:r w:rsidRPr="00715315">
        <w:rPr>
          <w:rFonts w:eastAsia="標楷體" w:hint="eastAsia"/>
          <w:sz w:val="28"/>
          <w:szCs w:val="28"/>
        </w:rPr>
        <w:t>事項</w:t>
      </w:r>
      <w:r w:rsidRPr="00715315">
        <w:rPr>
          <w:rFonts w:eastAsia="標楷體" w:hint="eastAsia"/>
          <w:sz w:val="28"/>
          <w:szCs w:val="28"/>
        </w:rPr>
        <w:t>)</w:t>
      </w:r>
      <w:r w:rsidRPr="00715315">
        <w:rPr>
          <w:rFonts w:eastAsia="標楷體" w:hint="eastAsia"/>
          <w:sz w:val="28"/>
          <w:szCs w:val="28"/>
        </w:rPr>
        <w:t>，提報相關執行進度及成果資料，包含追蹤本年度執行項目辦理情形後續成效。</w:t>
      </w:r>
    </w:p>
    <w:p w:rsidR="00E749B6" w:rsidRPr="00E15567" w:rsidRDefault="00E749B6" w:rsidP="00E749B6">
      <w:pPr>
        <w:numPr>
          <w:ilvl w:val="1"/>
          <w:numId w:val="1"/>
        </w:numPr>
        <w:tabs>
          <w:tab w:val="clear" w:pos="1200"/>
        </w:tabs>
        <w:spacing w:line="500" w:lineRule="exact"/>
        <w:ind w:left="1134" w:hanging="652"/>
        <w:jc w:val="both"/>
        <w:rPr>
          <w:rFonts w:ascii="標楷體" w:eastAsia="標楷體" w:hAnsi="標楷體"/>
          <w:color w:val="000000"/>
          <w:sz w:val="28"/>
          <w:szCs w:val="28"/>
        </w:rPr>
      </w:pPr>
      <w:r w:rsidRPr="00E15567">
        <w:rPr>
          <w:rFonts w:ascii="標楷體" w:eastAsia="標楷體" w:hAnsi="標楷體"/>
          <w:b/>
          <w:color w:val="000000"/>
          <w:sz w:val="28"/>
        </w:rPr>
        <w:t>本計畫案（採購標的）執行內容之</w:t>
      </w:r>
      <w:r w:rsidRPr="00E15567">
        <w:rPr>
          <w:rFonts w:ascii="標楷體" w:eastAsia="標楷體" w:hAnsi="標楷體"/>
          <w:b/>
          <w:color w:val="000000"/>
          <w:sz w:val="28"/>
          <w:u w:val="single"/>
        </w:rPr>
        <w:t>主要部</w:t>
      </w:r>
      <w:r>
        <w:rPr>
          <w:rFonts w:ascii="標楷體" w:eastAsia="標楷體" w:hAnsi="標楷體"/>
          <w:b/>
          <w:color w:val="000000"/>
          <w:sz w:val="28"/>
          <w:u w:val="single"/>
        </w:rPr>
        <w:t>分</w:t>
      </w:r>
      <w:r w:rsidRPr="00E15567">
        <w:rPr>
          <w:rFonts w:ascii="標楷體" w:eastAsia="標楷體" w:hAnsi="標楷體"/>
          <w:b/>
          <w:color w:val="000000"/>
          <w:sz w:val="28"/>
        </w:rPr>
        <w:t>：</w:t>
      </w:r>
    </w:p>
    <w:p w:rsidR="00E749B6" w:rsidRPr="0087710D" w:rsidRDefault="00E749B6" w:rsidP="00E749B6">
      <w:pPr>
        <w:pStyle w:val="aa"/>
        <w:snapToGrid w:val="0"/>
        <w:spacing w:line="500" w:lineRule="exact"/>
        <w:ind w:leftChars="375" w:left="1438" w:hangingChars="192" w:hanging="538"/>
        <w:jc w:val="both"/>
        <w:rPr>
          <w:rFonts w:ascii="標楷體" w:hAnsi="標楷體"/>
          <w:b/>
          <w:bCs/>
          <w:color w:val="000000"/>
          <w:sz w:val="24"/>
        </w:rPr>
      </w:pPr>
      <w:r w:rsidRPr="0087710D">
        <w:rPr>
          <w:rFonts w:ascii="標楷體" w:hAnsi="標楷體"/>
          <w:color w:val="000000"/>
          <w:sz w:val="28"/>
        </w:rPr>
        <w:t>■</w:t>
      </w:r>
      <w:r w:rsidRPr="0087710D">
        <w:rPr>
          <w:rFonts w:ascii="標楷體" w:hAnsi="標楷體"/>
          <w:b/>
          <w:color w:val="000000"/>
          <w:sz w:val="28"/>
        </w:rPr>
        <w:t xml:space="preserve"> 本採購標的範圍之全部。</w:t>
      </w:r>
    </w:p>
    <w:p w:rsidR="00E749B6" w:rsidRDefault="00E749B6" w:rsidP="00E749B6">
      <w:pPr>
        <w:pStyle w:val="aa"/>
        <w:snapToGrid w:val="0"/>
        <w:spacing w:line="500" w:lineRule="exact"/>
        <w:ind w:leftChars="375" w:left="1438" w:hangingChars="192" w:hanging="538"/>
        <w:jc w:val="both"/>
        <w:textDirection w:val="lrTbV"/>
        <w:rPr>
          <w:rFonts w:ascii="標楷體" w:hAnsi="標楷體"/>
          <w:color w:val="000000"/>
        </w:rPr>
      </w:pPr>
      <w:r w:rsidRPr="0087710D">
        <w:rPr>
          <w:rFonts w:ascii="標楷體" w:hAnsi="標楷體"/>
          <w:b/>
          <w:color w:val="000000"/>
          <w:sz w:val="28"/>
        </w:rPr>
        <w:t>□</w:t>
      </w:r>
      <w:r w:rsidRPr="0087710D">
        <w:rPr>
          <w:rFonts w:ascii="標楷體" w:hAnsi="標楷體"/>
          <w:b/>
          <w:color w:val="000000"/>
        </w:rPr>
        <w:t xml:space="preserve"> </w:t>
      </w:r>
      <w:r w:rsidRPr="0087710D">
        <w:rPr>
          <w:rFonts w:ascii="標楷體" w:hAnsi="標楷體"/>
          <w:color w:val="000000"/>
        </w:rPr>
        <w:t>本採購標的範圍之部分。</w:t>
      </w:r>
    </w:p>
    <w:p w:rsidR="002952BC" w:rsidRPr="0087710D" w:rsidRDefault="002952BC" w:rsidP="002952BC">
      <w:pPr>
        <w:pStyle w:val="aa"/>
        <w:snapToGrid w:val="0"/>
        <w:spacing w:line="500" w:lineRule="exact"/>
        <w:ind w:leftChars="375" w:left="1476" w:hangingChars="192" w:hanging="576"/>
        <w:jc w:val="both"/>
        <w:textDirection w:val="lrTbV"/>
        <w:rPr>
          <w:rFonts w:ascii="標楷體" w:hAnsi="標楷體"/>
          <w:color w:val="000000"/>
        </w:rPr>
      </w:pPr>
    </w:p>
    <w:p w:rsidR="006F4747" w:rsidRPr="0087710D" w:rsidRDefault="006F4747"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hint="eastAsia"/>
          <w:b/>
          <w:bCs/>
          <w:color w:val="000000"/>
          <w:sz w:val="36"/>
        </w:rPr>
        <w:t>履約期限（執行期間）：</w:t>
      </w:r>
    </w:p>
    <w:p w:rsidR="007F735A" w:rsidRPr="0087710D" w:rsidRDefault="007F735A" w:rsidP="0087710D">
      <w:pPr>
        <w:pStyle w:val="aa"/>
        <w:snapToGrid w:val="0"/>
        <w:spacing w:line="500" w:lineRule="exact"/>
        <w:ind w:leftChars="375" w:left="1211" w:hangingChars="111" w:hanging="311"/>
        <w:jc w:val="both"/>
        <w:textDirection w:val="lrTbV"/>
        <w:rPr>
          <w:rFonts w:ascii="標楷體" w:hAnsi="標楷體"/>
          <w:color w:val="000000"/>
        </w:rPr>
      </w:pPr>
      <w:r w:rsidRPr="0087710D">
        <w:rPr>
          <w:rFonts w:ascii="標楷體" w:hAnsi="標楷體"/>
          <w:color w:val="000000"/>
          <w:sz w:val="28"/>
        </w:rPr>
        <w:t>■</w:t>
      </w:r>
      <w:r w:rsidRPr="0087710D">
        <w:rPr>
          <w:rFonts w:ascii="標楷體" w:hAnsi="標楷體"/>
          <w:color w:val="000000"/>
        </w:rPr>
        <w:t xml:space="preserve"> 廠商應自決標日起至</w:t>
      </w:r>
      <w:r w:rsidR="006E5F9A">
        <w:rPr>
          <w:rFonts w:ascii="標楷體" w:hAnsi="標楷體"/>
          <w:color w:val="000000"/>
        </w:rPr>
        <w:t>10</w:t>
      </w:r>
      <w:r w:rsidR="00DD5045">
        <w:rPr>
          <w:rFonts w:ascii="標楷體" w:hAnsi="標楷體" w:hint="eastAsia"/>
          <w:color w:val="000000"/>
        </w:rPr>
        <w:t>8</w:t>
      </w:r>
      <w:r w:rsidRPr="0087710D">
        <w:rPr>
          <w:rFonts w:ascii="標楷體" w:hAnsi="標楷體"/>
          <w:color w:val="000000"/>
        </w:rPr>
        <w:t>年12月</w:t>
      </w:r>
      <w:r w:rsidR="00E639D4">
        <w:rPr>
          <w:rFonts w:ascii="標楷體" w:hAnsi="標楷體"/>
          <w:color w:val="000000"/>
        </w:rPr>
        <w:t>31</w:t>
      </w:r>
      <w:r w:rsidRPr="0087710D">
        <w:rPr>
          <w:rFonts w:ascii="標楷體" w:hAnsi="標楷體"/>
          <w:color w:val="000000"/>
        </w:rPr>
        <w:t>日以前完成履行</w:t>
      </w:r>
      <w:r w:rsidRPr="0087710D">
        <w:rPr>
          <w:rFonts w:ascii="標楷體" w:hAnsi="標楷體" w:hint="eastAsia"/>
          <w:color w:val="000000"/>
        </w:rPr>
        <w:t>採購</w:t>
      </w:r>
      <w:r w:rsidRPr="0087710D">
        <w:rPr>
          <w:rFonts w:ascii="標楷體" w:hAnsi="標楷體"/>
          <w:color w:val="000000"/>
        </w:rPr>
        <w:t>標的之供應。</w:t>
      </w:r>
    </w:p>
    <w:p w:rsidR="007F735A" w:rsidRPr="0087710D" w:rsidRDefault="007F735A" w:rsidP="0087710D">
      <w:pPr>
        <w:pStyle w:val="aa"/>
        <w:snapToGrid w:val="0"/>
        <w:spacing w:line="500" w:lineRule="exact"/>
        <w:ind w:leftChars="375" w:left="1211" w:hangingChars="111" w:hanging="311"/>
        <w:jc w:val="both"/>
        <w:textDirection w:val="lrTbV"/>
        <w:rPr>
          <w:rFonts w:ascii="標楷體" w:hAnsi="標楷體"/>
          <w:color w:val="000000"/>
        </w:rPr>
      </w:pPr>
      <w:r w:rsidRPr="0087710D">
        <w:rPr>
          <w:rFonts w:ascii="標楷體" w:hAnsi="標楷體"/>
          <w:color w:val="000000"/>
          <w:sz w:val="28"/>
        </w:rPr>
        <w:lastRenderedPageBreak/>
        <w:t>□</w:t>
      </w:r>
      <w:r w:rsidRPr="0087710D">
        <w:rPr>
          <w:rFonts w:ascii="標楷體" w:hAnsi="標楷體"/>
          <w:color w:val="000000"/>
        </w:rPr>
        <w:t xml:space="preserve"> 廠商應自決標日起□</w:t>
      </w:r>
      <w:r w:rsidRPr="0087710D">
        <w:rPr>
          <w:rFonts w:ascii="標楷體" w:hAnsi="標楷體"/>
          <w:color w:val="000000"/>
          <w:u w:val="single"/>
        </w:rPr>
        <w:t xml:space="preserve">         </w:t>
      </w:r>
      <w:r w:rsidRPr="0087710D">
        <w:rPr>
          <w:rFonts w:ascii="標楷體" w:hAnsi="標楷體"/>
          <w:color w:val="000000"/>
        </w:rPr>
        <w:t>日曆天、□</w:t>
      </w:r>
      <w:r w:rsidRPr="0087710D">
        <w:rPr>
          <w:rFonts w:ascii="標楷體" w:hAnsi="標楷體"/>
          <w:color w:val="000000"/>
          <w:u w:val="single"/>
        </w:rPr>
        <w:t xml:space="preserve">       </w:t>
      </w:r>
      <w:r w:rsidRPr="0087710D">
        <w:rPr>
          <w:rFonts w:ascii="標楷體" w:hAnsi="標楷體"/>
          <w:color w:val="000000"/>
        </w:rPr>
        <w:t>工作天內完成履行採購標的之供應。</w:t>
      </w:r>
    </w:p>
    <w:p w:rsidR="007F735A" w:rsidRDefault="007F735A" w:rsidP="0087710D">
      <w:pPr>
        <w:pStyle w:val="aa"/>
        <w:snapToGrid w:val="0"/>
        <w:spacing w:line="500" w:lineRule="exact"/>
        <w:ind w:leftChars="375" w:left="1211" w:hangingChars="111" w:hanging="311"/>
        <w:jc w:val="both"/>
        <w:textDirection w:val="lrTbV"/>
        <w:rPr>
          <w:rFonts w:ascii="標楷體" w:hAnsi="標楷體"/>
          <w:color w:val="000000"/>
        </w:rPr>
      </w:pPr>
      <w:r w:rsidRPr="0087710D">
        <w:rPr>
          <w:rFonts w:ascii="標楷體" w:hAnsi="標楷體"/>
          <w:color w:val="000000"/>
          <w:sz w:val="28"/>
        </w:rPr>
        <w:t>□</w:t>
      </w:r>
      <w:r w:rsidRPr="0087710D">
        <w:rPr>
          <w:rFonts w:ascii="標楷體" w:hAnsi="標楷體"/>
          <w:color w:val="000000"/>
        </w:rPr>
        <w:t xml:space="preserve"> 其他：</w:t>
      </w:r>
      <w:r w:rsidRPr="0087710D">
        <w:rPr>
          <w:rFonts w:ascii="標楷體" w:hAnsi="標楷體"/>
          <w:color w:val="000000"/>
          <w:u w:val="single"/>
        </w:rPr>
        <w:t xml:space="preserve">　 　 　　</w:t>
      </w:r>
      <w:r w:rsidRPr="0087710D">
        <w:rPr>
          <w:rFonts w:ascii="標楷體" w:hAnsi="標楷體"/>
          <w:color w:val="000000"/>
        </w:rPr>
        <w:t>。</w:t>
      </w:r>
    </w:p>
    <w:p w:rsidR="002952BC" w:rsidRPr="0087710D" w:rsidRDefault="002952BC" w:rsidP="002952BC">
      <w:pPr>
        <w:pStyle w:val="aa"/>
        <w:snapToGrid w:val="0"/>
        <w:spacing w:line="500" w:lineRule="exact"/>
        <w:ind w:leftChars="375" w:left="1233" w:hangingChars="111" w:hanging="333"/>
        <w:jc w:val="both"/>
        <w:textDirection w:val="lrTbV"/>
        <w:rPr>
          <w:rFonts w:ascii="標楷體" w:hAnsi="標楷體"/>
          <w:color w:val="000000"/>
        </w:rPr>
      </w:pPr>
    </w:p>
    <w:p w:rsidR="007F735A" w:rsidRPr="0087710D" w:rsidRDefault="007F735A"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bCs/>
          <w:color w:val="000000"/>
          <w:sz w:val="36"/>
        </w:rPr>
        <w:t>履約地點：</w:t>
      </w:r>
    </w:p>
    <w:p w:rsidR="00FC27B9" w:rsidRPr="00FC27B9" w:rsidRDefault="004A79F4" w:rsidP="00FC27B9">
      <w:pPr>
        <w:pStyle w:val="aa"/>
        <w:snapToGrid w:val="0"/>
        <w:spacing w:line="500" w:lineRule="exact"/>
        <w:ind w:leftChars="375" w:left="1275" w:hangingChars="134" w:hanging="375"/>
        <w:jc w:val="both"/>
        <w:rPr>
          <w:rFonts w:ascii="標楷體" w:hAnsi="標楷體"/>
          <w:color w:val="000000"/>
          <w:sz w:val="28"/>
        </w:rPr>
      </w:pPr>
      <w:r w:rsidRPr="0087710D">
        <w:rPr>
          <w:rFonts w:ascii="標楷體" w:hAnsi="標楷體"/>
          <w:color w:val="000000"/>
          <w:sz w:val="28"/>
        </w:rPr>
        <w:t>■</w:t>
      </w:r>
      <w:r w:rsidR="0087710D">
        <w:rPr>
          <w:rFonts w:ascii="標楷體" w:hAnsi="標楷體" w:hint="eastAsia"/>
          <w:color w:val="000000"/>
          <w:sz w:val="28"/>
        </w:rPr>
        <w:t xml:space="preserve"> </w:t>
      </w:r>
      <w:r w:rsidRPr="00FC27B9">
        <w:rPr>
          <w:rFonts w:ascii="標楷體" w:hAnsi="標楷體"/>
          <w:color w:val="000000"/>
          <w:sz w:val="28"/>
        </w:rPr>
        <w:t>招標機關地點：</w:t>
      </w:r>
      <w:r w:rsidR="00FC27B9" w:rsidRPr="00FC27B9">
        <w:rPr>
          <w:rFonts w:ascii="標楷體" w:hAnsi="標楷體" w:hint="eastAsia"/>
          <w:color w:val="000000"/>
          <w:sz w:val="28"/>
        </w:rPr>
        <w:t>衛生福利部食品藥物管理署</w:t>
      </w:r>
      <w:r w:rsidR="00FC27B9" w:rsidRPr="00FC27B9">
        <w:rPr>
          <w:rFonts w:ascii="標楷體" w:hAnsi="標楷體"/>
          <w:color w:val="000000"/>
          <w:sz w:val="28"/>
        </w:rPr>
        <w:t>（台北市南港區昆陽街161-2號）</w:t>
      </w:r>
    </w:p>
    <w:p w:rsidR="004A79F4" w:rsidRDefault="004A79F4" w:rsidP="0087710D">
      <w:pPr>
        <w:pStyle w:val="aa"/>
        <w:snapToGrid w:val="0"/>
        <w:spacing w:line="500" w:lineRule="exact"/>
        <w:ind w:leftChars="375" w:left="1211" w:hangingChars="111" w:hanging="311"/>
        <w:jc w:val="both"/>
        <w:textDirection w:val="lrTbV"/>
        <w:rPr>
          <w:rFonts w:ascii="標楷體" w:hAnsi="標楷體"/>
          <w:color w:val="000000"/>
        </w:rPr>
      </w:pPr>
      <w:r w:rsidRPr="0087710D">
        <w:rPr>
          <w:rFonts w:ascii="標楷體" w:hAnsi="標楷體"/>
          <w:color w:val="000000"/>
          <w:sz w:val="28"/>
        </w:rPr>
        <w:t>□</w:t>
      </w:r>
      <w:r w:rsidR="0087710D">
        <w:rPr>
          <w:rFonts w:ascii="標楷體" w:hAnsi="標楷體" w:hint="eastAsia"/>
          <w:color w:val="000000"/>
          <w:sz w:val="28"/>
        </w:rPr>
        <w:t xml:space="preserve"> </w:t>
      </w:r>
      <w:r w:rsidRPr="0087710D">
        <w:rPr>
          <w:rFonts w:ascii="標楷體" w:hAnsi="標楷體"/>
          <w:color w:val="000000"/>
        </w:rPr>
        <w:t>招標機關指定地點(</w:t>
      </w:r>
      <w:proofErr w:type="gramStart"/>
      <w:r w:rsidRPr="0087710D">
        <w:rPr>
          <w:rFonts w:ascii="標楷體" w:hAnsi="標楷體"/>
          <w:color w:val="000000"/>
        </w:rPr>
        <w:t>請敘明</w:t>
      </w:r>
      <w:proofErr w:type="gramEnd"/>
      <w:r w:rsidRPr="0087710D">
        <w:rPr>
          <w:rFonts w:ascii="標楷體" w:hAnsi="標楷體"/>
          <w:color w:val="000000"/>
        </w:rPr>
        <w:t>)：</w:t>
      </w:r>
    </w:p>
    <w:p w:rsidR="002952BC" w:rsidRPr="0087710D" w:rsidRDefault="002952BC" w:rsidP="002952BC">
      <w:pPr>
        <w:pStyle w:val="aa"/>
        <w:snapToGrid w:val="0"/>
        <w:spacing w:line="500" w:lineRule="exact"/>
        <w:ind w:leftChars="375" w:left="1233" w:hangingChars="111" w:hanging="333"/>
        <w:jc w:val="both"/>
        <w:textDirection w:val="lrTbV"/>
        <w:rPr>
          <w:rFonts w:ascii="標楷體" w:hAnsi="標楷體"/>
          <w:color w:val="000000"/>
        </w:rPr>
      </w:pPr>
    </w:p>
    <w:p w:rsidR="004A79F4" w:rsidRPr="0087710D" w:rsidRDefault="004A79F4"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bCs/>
          <w:color w:val="000000"/>
          <w:sz w:val="36"/>
        </w:rPr>
        <w:t>投標廠商基本資格及應檢附之資格證明文件：</w:t>
      </w:r>
    </w:p>
    <w:p w:rsidR="004A79F4" w:rsidRPr="0087710D" w:rsidRDefault="004A79F4" w:rsidP="004A79F4">
      <w:pPr>
        <w:numPr>
          <w:ilvl w:val="1"/>
          <w:numId w:val="1"/>
        </w:numPr>
        <w:tabs>
          <w:tab w:val="clear" w:pos="1200"/>
        </w:tabs>
        <w:spacing w:line="500" w:lineRule="exact"/>
        <w:ind w:left="1134" w:hanging="652"/>
        <w:jc w:val="both"/>
        <w:rPr>
          <w:rFonts w:ascii="標楷體" w:eastAsia="標楷體" w:hAnsi="標楷體"/>
          <w:color w:val="000000"/>
          <w:sz w:val="28"/>
          <w:szCs w:val="28"/>
        </w:rPr>
      </w:pPr>
      <w:r w:rsidRPr="0087710D">
        <w:rPr>
          <w:rFonts w:ascii="標楷體" w:eastAsia="標楷體" w:hAnsi="標楷體"/>
          <w:b/>
          <w:color w:val="000000"/>
          <w:sz w:val="28"/>
          <w:szCs w:val="28"/>
        </w:rPr>
        <w:t>投標廠商基本資格</w:t>
      </w:r>
      <w:r w:rsidRPr="0087710D">
        <w:rPr>
          <w:rFonts w:ascii="標楷體" w:eastAsia="標楷體" w:hAnsi="標楷體"/>
          <w:color w:val="000000"/>
          <w:sz w:val="28"/>
          <w:szCs w:val="28"/>
        </w:rPr>
        <w:t>（具下列■資格之</w:t>
      </w:r>
      <w:proofErr w:type="gramStart"/>
      <w:r w:rsidRPr="0087710D">
        <w:rPr>
          <w:rFonts w:ascii="標楷體" w:eastAsia="標楷體" w:hAnsi="標楷體"/>
          <w:color w:val="000000"/>
          <w:sz w:val="28"/>
          <w:szCs w:val="28"/>
        </w:rPr>
        <w:t>一</w:t>
      </w:r>
      <w:proofErr w:type="gramEnd"/>
      <w:r w:rsidRPr="0087710D">
        <w:rPr>
          <w:rFonts w:ascii="標楷體" w:eastAsia="標楷體" w:hAnsi="標楷體"/>
          <w:color w:val="000000"/>
          <w:sz w:val="28"/>
          <w:szCs w:val="28"/>
        </w:rPr>
        <w:t>者）及應檢附之資格證明文件（廠商需提出資格文件影本繳驗，必要時本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並得通知廠商提供正本供查驗）：</w:t>
      </w:r>
    </w:p>
    <w:p w:rsidR="00DD5045" w:rsidRPr="00DD5045" w:rsidRDefault="00DD5045" w:rsidP="00DD5045">
      <w:pPr>
        <w:tabs>
          <w:tab w:val="left" w:pos="540"/>
          <w:tab w:val="left" w:pos="1260"/>
        </w:tabs>
        <w:snapToGrid w:val="0"/>
        <w:spacing w:line="500" w:lineRule="exact"/>
        <w:ind w:firstLineChars="405" w:firstLine="1134"/>
        <w:rPr>
          <w:rFonts w:ascii="標楷體" w:eastAsia="標楷體" w:hAnsi="標楷體"/>
          <w:color w:val="000000"/>
          <w:sz w:val="28"/>
          <w:szCs w:val="28"/>
        </w:rPr>
      </w:pPr>
      <w:r w:rsidRPr="00DD5045">
        <w:rPr>
          <w:rFonts w:ascii="標楷體" w:eastAsia="標楷體" w:hAnsi="標楷體" w:hint="eastAsia"/>
          <w:color w:val="000000"/>
          <w:sz w:val="28"/>
          <w:szCs w:val="28"/>
        </w:rPr>
        <w:t>■ 財(社)團法人團體、公、協、學會</w:t>
      </w:r>
    </w:p>
    <w:p w:rsidR="00DD5045" w:rsidRPr="00DD5045" w:rsidRDefault="002D4FB3" w:rsidP="00DD5045">
      <w:pPr>
        <w:tabs>
          <w:tab w:val="left" w:pos="540"/>
          <w:tab w:val="left" w:pos="1260"/>
        </w:tabs>
        <w:snapToGrid w:val="0"/>
        <w:spacing w:line="500" w:lineRule="exact"/>
        <w:ind w:firstLineChars="405" w:firstLine="1134"/>
        <w:rPr>
          <w:rFonts w:ascii="標楷體" w:eastAsia="標楷體" w:hAnsi="標楷體"/>
          <w:color w:val="000000"/>
          <w:sz w:val="28"/>
          <w:szCs w:val="28"/>
        </w:rPr>
      </w:pPr>
      <w:r>
        <w:rPr>
          <w:rFonts w:ascii="標楷體" w:eastAsia="標楷體" w:hAnsi="標楷體" w:hint="eastAsia"/>
          <w:color w:val="000000"/>
          <w:sz w:val="28"/>
          <w:szCs w:val="28"/>
        </w:rPr>
        <w:t>■</w:t>
      </w:r>
      <w:r w:rsidR="003D13D8">
        <w:rPr>
          <w:rFonts w:ascii="標楷體" w:eastAsia="標楷體" w:hAnsi="標楷體" w:hint="eastAsia"/>
          <w:color w:val="000000"/>
          <w:sz w:val="28"/>
          <w:szCs w:val="28"/>
        </w:rPr>
        <w:t xml:space="preserve"> </w:t>
      </w:r>
      <w:r w:rsidR="00DD5045" w:rsidRPr="00DD5045">
        <w:rPr>
          <w:rFonts w:ascii="標楷體" w:eastAsia="標楷體" w:hAnsi="標楷體" w:hint="eastAsia"/>
          <w:color w:val="000000"/>
          <w:sz w:val="28"/>
          <w:szCs w:val="28"/>
        </w:rPr>
        <w:t>公（私）立大專院校</w:t>
      </w:r>
    </w:p>
    <w:p w:rsidR="00DD5045" w:rsidRDefault="00DD5045" w:rsidP="00DD5045">
      <w:pPr>
        <w:tabs>
          <w:tab w:val="left" w:pos="540"/>
          <w:tab w:val="left" w:pos="1260"/>
        </w:tabs>
        <w:snapToGrid w:val="0"/>
        <w:spacing w:line="500" w:lineRule="exact"/>
        <w:ind w:firstLineChars="405" w:firstLine="1134"/>
        <w:rPr>
          <w:rFonts w:ascii="標楷體" w:eastAsia="標楷體" w:hAnsi="標楷體"/>
          <w:color w:val="000000"/>
          <w:sz w:val="28"/>
          <w:szCs w:val="28"/>
        </w:rPr>
      </w:pPr>
      <w:r w:rsidRPr="00DD5045">
        <w:rPr>
          <w:rFonts w:ascii="標楷體" w:eastAsia="標楷體" w:hAnsi="標楷體" w:hint="eastAsia"/>
          <w:color w:val="000000"/>
          <w:sz w:val="28"/>
          <w:szCs w:val="28"/>
        </w:rPr>
        <w:t>■</w:t>
      </w:r>
      <w:r w:rsidR="003D13D8">
        <w:rPr>
          <w:rFonts w:ascii="標楷體" w:eastAsia="標楷體" w:hAnsi="標楷體" w:hint="eastAsia"/>
          <w:color w:val="000000"/>
          <w:sz w:val="28"/>
          <w:szCs w:val="28"/>
        </w:rPr>
        <w:t xml:space="preserve"> </w:t>
      </w:r>
      <w:r w:rsidRPr="00DD5045">
        <w:rPr>
          <w:rFonts w:ascii="標楷體" w:eastAsia="標楷體" w:hAnsi="標楷體" w:hint="eastAsia"/>
          <w:color w:val="000000"/>
          <w:sz w:val="28"/>
          <w:szCs w:val="28"/>
        </w:rPr>
        <w:t>政府機關及其附屬之研究機構</w:t>
      </w:r>
    </w:p>
    <w:p w:rsidR="004A79F4" w:rsidRPr="0087710D" w:rsidRDefault="00E639D4" w:rsidP="00DD5045">
      <w:pPr>
        <w:tabs>
          <w:tab w:val="left" w:pos="540"/>
          <w:tab w:val="left" w:pos="1260"/>
        </w:tabs>
        <w:snapToGrid w:val="0"/>
        <w:spacing w:line="500" w:lineRule="exact"/>
        <w:ind w:firstLineChars="405" w:firstLine="1134"/>
        <w:rPr>
          <w:rFonts w:ascii="標楷體" w:eastAsia="標楷體" w:hAnsi="標楷體"/>
          <w:color w:val="000000"/>
          <w:sz w:val="28"/>
        </w:rPr>
      </w:pPr>
      <w:r>
        <w:rPr>
          <w:rFonts w:ascii="標楷體" w:eastAsia="標楷體" w:hAnsi="標楷體" w:hint="eastAsia"/>
          <w:color w:val="000000"/>
          <w:sz w:val="28"/>
        </w:rPr>
        <w:t>■</w:t>
      </w:r>
      <w:r w:rsidR="004A79F4" w:rsidRPr="0087710D">
        <w:rPr>
          <w:rFonts w:ascii="標楷體" w:eastAsia="標楷體" w:hAnsi="標楷體"/>
          <w:color w:val="000000"/>
          <w:sz w:val="28"/>
        </w:rPr>
        <w:t xml:space="preserve"> 經政府合法登記之公司、</w:t>
      </w:r>
      <w:r w:rsidR="00FF6CBE">
        <w:rPr>
          <w:rFonts w:ascii="標楷體" w:eastAsia="標楷體" w:hAnsi="標楷體" w:hint="eastAsia"/>
          <w:color w:val="000000"/>
          <w:sz w:val="28"/>
        </w:rPr>
        <w:t>行號</w:t>
      </w:r>
      <w:r w:rsidR="00FF6CBE" w:rsidRPr="0087710D">
        <w:rPr>
          <w:rFonts w:ascii="標楷體" w:eastAsia="標楷體" w:hAnsi="標楷體"/>
          <w:color w:val="000000"/>
          <w:sz w:val="28"/>
        </w:rPr>
        <w:t>、</w:t>
      </w:r>
      <w:r w:rsidR="004A79F4" w:rsidRPr="0087710D">
        <w:rPr>
          <w:rFonts w:ascii="標楷體" w:eastAsia="標楷體" w:hAnsi="標楷體"/>
          <w:color w:val="000000"/>
          <w:sz w:val="28"/>
        </w:rPr>
        <w:t>機構</w:t>
      </w:r>
    </w:p>
    <w:p w:rsidR="004A79F4" w:rsidRDefault="004A79F4" w:rsidP="004A79F4">
      <w:pPr>
        <w:tabs>
          <w:tab w:val="left" w:pos="540"/>
          <w:tab w:val="left" w:pos="1260"/>
        </w:tabs>
        <w:snapToGrid w:val="0"/>
        <w:spacing w:line="500" w:lineRule="exact"/>
        <w:ind w:firstLineChars="405" w:firstLine="1134"/>
        <w:rPr>
          <w:rFonts w:ascii="標楷體" w:eastAsia="標楷體" w:hAnsi="標楷體"/>
          <w:color w:val="000000"/>
          <w:sz w:val="28"/>
        </w:rPr>
      </w:pPr>
      <w:r w:rsidRPr="0087710D">
        <w:rPr>
          <w:rFonts w:ascii="標楷體" w:eastAsia="標楷體" w:hAnsi="標楷體"/>
          <w:color w:val="000000"/>
          <w:sz w:val="28"/>
        </w:rPr>
        <w:t>□ 經政府合法登記之醫療機構（含醫院、診所）</w:t>
      </w:r>
    </w:p>
    <w:p w:rsidR="006336A9" w:rsidRPr="0087710D" w:rsidRDefault="006336A9" w:rsidP="006336A9">
      <w:pPr>
        <w:tabs>
          <w:tab w:val="left" w:pos="540"/>
          <w:tab w:val="left" w:pos="1260"/>
        </w:tabs>
        <w:snapToGrid w:val="0"/>
        <w:spacing w:line="500" w:lineRule="exact"/>
        <w:ind w:firstLineChars="405" w:firstLine="1134"/>
        <w:rPr>
          <w:rFonts w:ascii="標楷體" w:eastAsia="標楷體" w:hAnsi="標楷體"/>
          <w:color w:val="000000"/>
          <w:sz w:val="28"/>
          <w:szCs w:val="28"/>
        </w:rPr>
      </w:pPr>
      <w:r w:rsidRPr="0087710D">
        <w:rPr>
          <w:rFonts w:ascii="標楷體" w:eastAsia="標楷體" w:hAnsi="標楷體"/>
          <w:color w:val="000000"/>
          <w:sz w:val="28"/>
        </w:rPr>
        <w:t>□ 經政府合法登記之</w:t>
      </w:r>
      <w:r>
        <w:rPr>
          <w:rFonts w:ascii="標楷體" w:eastAsia="標楷體" w:hAnsi="標楷體" w:hint="eastAsia"/>
          <w:color w:val="000000"/>
          <w:sz w:val="28"/>
        </w:rPr>
        <w:t>合作社</w:t>
      </w:r>
    </w:p>
    <w:p w:rsidR="004A79F4" w:rsidRPr="0087710D" w:rsidRDefault="004A79F4" w:rsidP="004A79F4">
      <w:pPr>
        <w:numPr>
          <w:ilvl w:val="1"/>
          <w:numId w:val="1"/>
        </w:numPr>
        <w:tabs>
          <w:tab w:val="clear" w:pos="1200"/>
        </w:tabs>
        <w:spacing w:line="500" w:lineRule="exact"/>
        <w:ind w:left="1134" w:hanging="652"/>
        <w:jc w:val="both"/>
        <w:rPr>
          <w:rFonts w:ascii="標楷體" w:eastAsia="標楷體" w:hAnsi="標楷體"/>
          <w:color w:val="000000"/>
          <w:szCs w:val="28"/>
        </w:rPr>
      </w:pPr>
      <w:r w:rsidRPr="0087710D">
        <w:rPr>
          <w:rFonts w:ascii="標楷體" w:eastAsia="標楷體" w:hAnsi="標楷體"/>
          <w:b/>
          <w:sz w:val="28"/>
          <w:szCs w:val="32"/>
        </w:rPr>
        <w:t>應檢附之資格證明文件</w:t>
      </w:r>
      <w:r w:rsidRPr="0087710D">
        <w:rPr>
          <w:rFonts w:ascii="標楷體" w:eastAsia="標楷體" w:hAnsi="標楷體"/>
          <w:sz w:val="28"/>
          <w:szCs w:val="32"/>
        </w:rPr>
        <w:t>：</w:t>
      </w:r>
    </w:p>
    <w:p w:rsidR="00673DD2" w:rsidRPr="00C03515" w:rsidRDefault="00C03515" w:rsidP="00E213B5">
      <w:pPr>
        <w:tabs>
          <w:tab w:val="left" w:pos="540"/>
          <w:tab w:val="left" w:pos="1260"/>
        </w:tabs>
        <w:snapToGrid w:val="0"/>
        <w:spacing w:line="500" w:lineRule="exact"/>
        <w:ind w:leftChars="473" w:left="1561" w:hangingChars="152" w:hanging="426"/>
        <w:jc w:val="both"/>
        <w:rPr>
          <w:rFonts w:ascii="標楷體" w:eastAsia="標楷體" w:hAnsi="標楷體"/>
          <w:color w:val="000000"/>
          <w:sz w:val="28"/>
          <w:szCs w:val="28"/>
        </w:rPr>
      </w:pPr>
      <w:r w:rsidRPr="0087710D">
        <w:rPr>
          <w:rFonts w:ascii="標楷體" w:eastAsia="標楷體" w:hAnsi="標楷體"/>
          <w:color w:val="000000"/>
          <w:sz w:val="28"/>
          <w:szCs w:val="28"/>
        </w:rPr>
        <w:t>■</w:t>
      </w:r>
      <w:r w:rsidR="003640D1" w:rsidRPr="003640D1">
        <w:rPr>
          <w:rFonts w:ascii="標楷體" w:eastAsia="標楷體" w:hAnsi="標楷體" w:hint="eastAsia"/>
          <w:color w:val="000000"/>
          <w:sz w:val="28"/>
          <w:szCs w:val="28"/>
        </w:rPr>
        <w:t>廠商登記或設立證明影本</w:t>
      </w:r>
      <w:proofErr w:type="gramStart"/>
      <w:r w:rsidR="001C40B5" w:rsidRPr="0087710D">
        <w:rPr>
          <w:rFonts w:ascii="標楷體" w:eastAsia="標楷體" w:hAnsi="標楷體" w:hint="eastAsia"/>
          <w:color w:val="000000"/>
          <w:sz w:val="28"/>
          <w:szCs w:val="28"/>
        </w:rPr>
        <w:t>【</w:t>
      </w:r>
      <w:proofErr w:type="gramEnd"/>
      <w:r w:rsidR="001C40B5" w:rsidRPr="0087710D">
        <w:rPr>
          <w:rFonts w:ascii="標楷體" w:eastAsia="標楷體" w:hAnsi="標楷體"/>
          <w:color w:val="000000"/>
          <w:sz w:val="28"/>
          <w:szCs w:val="28"/>
        </w:rPr>
        <w:t>如</w:t>
      </w:r>
      <w:r w:rsidR="001C40B5" w:rsidRPr="0087710D">
        <w:rPr>
          <w:rFonts w:ascii="標楷體" w:eastAsia="標楷體" w:hAnsi="標楷體" w:hint="eastAsia"/>
          <w:color w:val="000000"/>
          <w:sz w:val="28"/>
          <w:szCs w:val="28"/>
        </w:rPr>
        <w:t>：</w:t>
      </w:r>
      <w:r w:rsidR="001C40B5" w:rsidRPr="0087710D">
        <w:rPr>
          <w:rFonts w:ascii="標楷體" w:eastAsia="標楷體" w:hAnsi="標楷體"/>
          <w:color w:val="000000"/>
          <w:sz w:val="28"/>
          <w:szCs w:val="28"/>
        </w:rPr>
        <w:t>公司登記或商業登</w:t>
      </w:r>
      <w:r w:rsidR="001C40B5" w:rsidRPr="00C03515">
        <w:rPr>
          <w:rFonts w:ascii="標楷體" w:eastAsia="標楷體" w:hAnsi="標楷體"/>
          <w:color w:val="000000"/>
          <w:sz w:val="28"/>
          <w:szCs w:val="28"/>
        </w:rPr>
        <w:t>記證明文件、</w:t>
      </w:r>
      <w:r w:rsidR="001C40B5" w:rsidRPr="00C03515">
        <w:rPr>
          <w:rFonts w:ascii="標楷體" w:eastAsia="標楷體" w:hAnsi="標楷體" w:hint="eastAsia"/>
          <w:color w:val="000000"/>
          <w:sz w:val="28"/>
          <w:szCs w:val="28"/>
        </w:rPr>
        <w:t>非屬營利事業之法人、機構或團體依法須辦理設立登記之證明文件</w:t>
      </w:r>
      <w:proofErr w:type="gramStart"/>
      <w:r w:rsidR="001C40B5" w:rsidRPr="00C03515">
        <w:rPr>
          <w:rFonts w:ascii="標楷體" w:eastAsia="標楷體" w:hAnsi="標楷體" w:hint="eastAsia"/>
          <w:color w:val="000000"/>
          <w:sz w:val="28"/>
          <w:szCs w:val="28"/>
        </w:rPr>
        <w:t>（</w:t>
      </w:r>
      <w:proofErr w:type="gramEnd"/>
      <w:r w:rsidR="001C40B5" w:rsidRPr="00C03515">
        <w:rPr>
          <w:rFonts w:ascii="標楷體" w:eastAsia="標楷體" w:hAnsi="標楷體" w:hint="eastAsia"/>
          <w:color w:val="000000"/>
          <w:sz w:val="28"/>
          <w:szCs w:val="28"/>
        </w:rPr>
        <w:t>如：法人登記證書</w:t>
      </w:r>
      <w:proofErr w:type="gramStart"/>
      <w:r w:rsidR="001C40B5" w:rsidRPr="00C03515">
        <w:rPr>
          <w:rFonts w:ascii="標楷體" w:eastAsia="標楷體" w:hAnsi="標楷體" w:hint="eastAsia"/>
          <w:color w:val="000000"/>
          <w:sz w:val="28"/>
          <w:szCs w:val="28"/>
        </w:rPr>
        <w:t>）</w:t>
      </w:r>
      <w:proofErr w:type="gramEnd"/>
      <w:r w:rsidR="001C40B5" w:rsidRPr="00C03515">
        <w:rPr>
          <w:rFonts w:ascii="標楷體" w:eastAsia="標楷體" w:hAnsi="標楷體"/>
          <w:color w:val="000000"/>
          <w:sz w:val="28"/>
          <w:szCs w:val="28"/>
        </w:rPr>
        <w:t>、工廠登記證</w:t>
      </w:r>
      <w:r w:rsidR="003D13D8">
        <w:rPr>
          <w:rFonts w:ascii="標楷體" w:eastAsia="標楷體" w:hAnsi="標楷體" w:hint="eastAsia"/>
          <w:color w:val="000000"/>
          <w:sz w:val="28"/>
          <w:szCs w:val="28"/>
        </w:rPr>
        <w:t>明文件</w:t>
      </w:r>
      <w:r w:rsidR="001C40B5" w:rsidRPr="00C03515">
        <w:rPr>
          <w:rFonts w:ascii="標楷體" w:eastAsia="標楷體" w:hAnsi="標楷體"/>
          <w:color w:val="000000"/>
          <w:sz w:val="28"/>
          <w:szCs w:val="28"/>
        </w:rPr>
        <w:t>、</w:t>
      </w:r>
      <w:r w:rsidR="001C40B5" w:rsidRPr="00C03515">
        <w:rPr>
          <w:rFonts w:ascii="標楷體" w:eastAsia="標楷體" w:hAnsi="標楷體" w:hint="eastAsia"/>
          <w:color w:val="000000"/>
          <w:sz w:val="28"/>
          <w:szCs w:val="28"/>
        </w:rPr>
        <w:t>許可登記證明文件</w:t>
      </w:r>
      <w:r w:rsidR="001C40B5" w:rsidRPr="00C03515">
        <w:rPr>
          <w:rFonts w:ascii="標楷體" w:eastAsia="標楷體" w:hAnsi="標楷體"/>
          <w:color w:val="000000"/>
          <w:sz w:val="28"/>
          <w:szCs w:val="28"/>
        </w:rPr>
        <w:t>、執業執照、開業證明、立案證明或其他由政府機關或其授權機構核發</w:t>
      </w:r>
      <w:r w:rsidR="001C40B5" w:rsidRPr="00C03515">
        <w:rPr>
          <w:rFonts w:ascii="標楷體" w:eastAsia="標楷體" w:hAnsi="標楷體" w:hint="eastAsia"/>
          <w:color w:val="000000"/>
          <w:sz w:val="28"/>
          <w:szCs w:val="28"/>
        </w:rPr>
        <w:t>之</w:t>
      </w:r>
      <w:r w:rsidR="001C40B5" w:rsidRPr="00C03515">
        <w:rPr>
          <w:rFonts w:ascii="標楷體" w:eastAsia="標楷體" w:hAnsi="標楷體"/>
          <w:color w:val="000000"/>
          <w:sz w:val="28"/>
          <w:szCs w:val="28"/>
        </w:rPr>
        <w:t>合法登記或設立證明文件</w:t>
      </w:r>
      <w:proofErr w:type="gramStart"/>
      <w:r w:rsidR="001C40B5" w:rsidRPr="00C03515">
        <w:rPr>
          <w:rFonts w:ascii="標楷體" w:eastAsia="標楷體" w:hAnsi="標楷體" w:hint="eastAsia"/>
          <w:color w:val="000000"/>
          <w:sz w:val="28"/>
          <w:szCs w:val="28"/>
        </w:rPr>
        <w:t>】</w:t>
      </w:r>
      <w:proofErr w:type="gramEnd"/>
      <w:r w:rsidR="001C40B5" w:rsidRPr="00C03515">
        <w:rPr>
          <w:rFonts w:ascii="標楷體" w:eastAsia="標楷體" w:hAnsi="標楷體"/>
          <w:color w:val="000000"/>
          <w:sz w:val="28"/>
          <w:szCs w:val="28"/>
        </w:rPr>
        <w:t>。</w:t>
      </w:r>
    </w:p>
    <w:p w:rsidR="00673DD2" w:rsidRPr="0087710D" w:rsidRDefault="00673DD2" w:rsidP="00C03515">
      <w:pPr>
        <w:spacing w:line="500" w:lineRule="exact"/>
        <w:ind w:left="1554"/>
        <w:jc w:val="both"/>
        <w:rPr>
          <w:rFonts w:ascii="標楷體" w:eastAsia="標楷體" w:hAnsi="標楷體"/>
          <w:color w:val="000000"/>
          <w:szCs w:val="28"/>
        </w:rPr>
      </w:pPr>
      <w:r w:rsidRPr="0087710D">
        <w:rPr>
          <w:rFonts w:ascii="標楷體" w:eastAsia="標楷體" w:hAnsi="標楷體"/>
          <w:sz w:val="28"/>
          <w:szCs w:val="28"/>
          <w:u w:val="single"/>
        </w:rPr>
        <w:t>上開證明，廠商得以列印公開於目的事業主管機關網站之資料代之。</w:t>
      </w:r>
    </w:p>
    <w:p w:rsidR="00673DD2" w:rsidRDefault="00673DD2" w:rsidP="00C03515">
      <w:pPr>
        <w:spacing w:line="500" w:lineRule="exact"/>
        <w:ind w:left="1554"/>
        <w:jc w:val="both"/>
        <w:rPr>
          <w:rFonts w:ascii="標楷體" w:eastAsia="標楷體" w:hAnsi="標楷體"/>
          <w:sz w:val="28"/>
          <w:szCs w:val="28"/>
          <w:shd w:val="pct15" w:color="auto" w:fill="FFFFFF"/>
        </w:rPr>
      </w:pPr>
      <w:proofErr w:type="gramStart"/>
      <w:r w:rsidRPr="00FC52E8">
        <w:rPr>
          <w:rFonts w:ascii="標楷體" w:eastAsia="標楷體" w:hAnsi="標楷體" w:hint="eastAsia"/>
          <w:sz w:val="28"/>
          <w:szCs w:val="28"/>
        </w:rPr>
        <w:t>【</w:t>
      </w:r>
      <w:proofErr w:type="gramEnd"/>
      <w:r w:rsidRPr="00FC52E8">
        <w:rPr>
          <w:rFonts w:ascii="標楷體" w:eastAsia="標楷體" w:hAnsi="標楷體" w:hint="eastAsia"/>
          <w:sz w:val="28"/>
          <w:szCs w:val="28"/>
        </w:rPr>
        <w:t>注意：依經濟部</w:t>
      </w:r>
      <w:smartTag w:uri="urn:schemas-microsoft-com:office:smarttags" w:element="chsdate">
        <w:smartTagPr>
          <w:attr w:name="Year" w:val="1998"/>
          <w:attr w:name="Month" w:val="4"/>
          <w:attr w:name="Day" w:val="2"/>
          <w:attr w:name="IsLunarDate" w:val="False"/>
          <w:attr w:name="IsROCDate" w:val="False"/>
        </w:smartTagPr>
        <w:r w:rsidRPr="00FC52E8">
          <w:rPr>
            <w:rFonts w:ascii="標楷體" w:eastAsia="標楷體" w:hAnsi="標楷體" w:hint="eastAsia"/>
            <w:sz w:val="28"/>
            <w:szCs w:val="28"/>
          </w:rPr>
          <w:t>98年4月2日</w:t>
        </w:r>
      </w:smartTag>
      <w:r w:rsidRPr="00FC52E8">
        <w:rPr>
          <w:rFonts w:ascii="標楷體" w:eastAsia="標楷體" w:hAnsi="標楷體" w:hint="eastAsia"/>
          <w:sz w:val="28"/>
          <w:szCs w:val="28"/>
        </w:rPr>
        <w:t>經商字第09802406680號公告：</w:t>
      </w:r>
      <w:r w:rsidRPr="00FC52E8">
        <w:rPr>
          <w:rFonts w:ascii="標楷體" w:eastAsia="標楷體" w:hAnsi="標楷體" w:hint="eastAsia"/>
          <w:sz w:val="28"/>
          <w:szCs w:val="28"/>
        </w:rPr>
        <w:lastRenderedPageBreak/>
        <w:t>「直轄市政府及縣（市）政府依營利事業統一發證辦法所核發之營利事業登記證，自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FC52E8">
          <w:rPr>
            <w:rFonts w:ascii="標楷體" w:eastAsia="標楷體" w:hAnsi="標楷體" w:hint="eastAsia"/>
            <w:sz w:val="28"/>
            <w:szCs w:val="28"/>
          </w:rPr>
          <w:t>98年4月13日</w:t>
        </w:r>
      </w:smartTag>
      <w:r w:rsidRPr="00FC52E8">
        <w:rPr>
          <w:rFonts w:ascii="標楷體" w:eastAsia="標楷體" w:hAnsi="標楷體" w:hint="eastAsia"/>
          <w:sz w:val="28"/>
          <w:szCs w:val="28"/>
        </w:rPr>
        <w:t>起停止使用，不再作為證明文件。」</w:t>
      </w:r>
      <w:proofErr w:type="gramStart"/>
      <w:r w:rsidRPr="0087710D">
        <w:rPr>
          <w:rFonts w:ascii="標楷體" w:eastAsia="標楷體" w:hAnsi="標楷體" w:hint="eastAsia"/>
          <w:sz w:val="28"/>
          <w:szCs w:val="28"/>
          <w:shd w:val="pct15" w:color="auto" w:fill="FFFFFF"/>
        </w:rPr>
        <w:t>準</w:t>
      </w:r>
      <w:proofErr w:type="gramEnd"/>
      <w:r w:rsidRPr="0087710D">
        <w:rPr>
          <w:rFonts w:ascii="標楷體" w:eastAsia="標楷體" w:hAnsi="標楷體" w:hint="eastAsia"/>
          <w:sz w:val="28"/>
          <w:szCs w:val="28"/>
          <w:shd w:val="pct15" w:color="auto" w:fill="FFFFFF"/>
        </w:rPr>
        <w:t>此，投標廠商如以營利事業登記證作為資格證明文件，而無其他足資證明之文件者，視為資格不符</w:t>
      </w:r>
      <w:proofErr w:type="gramStart"/>
      <w:r w:rsidRPr="0087710D">
        <w:rPr>
          <w:rFonts w:ascii="標楷體" w:eastAsia="標楷體" w:hAnsi="標楷體" w:hint="eastAsia"/>
          <w:sz w:val="28"/>
          <w:szCs w:val="28"/>
          <w:shd w:val="pct15" w:color="auto" w:fill="FFFFFF"/>
        </w:rPr>
        <w:t>】</w:t>
      </w:r>
      <w:proofErr w:type="gramEnd"/>
    </w:p>
    <w:p w:rsidR="00FF6CBE" w:rsidRDefault="008E67ED" w:rsidP="00313B89">
      <w:pPr>
        <w:tabs>
          <w:tab w:val="left" w:pos="540"/>
          <w:tab w:val="left" w:pos="1260"/>
        </w:tabs>
        <w:snapToGrid w:val="0"/>
        <w:spacing w:line="500" w:lineRule="exact"/>
        <w:ind w:leftChars="473" w:left="1561" w:hangingChars="152" w:hanging="426"/>
        <w:rPr>
          <w:rFonts w:ascii="標楷體" w:eastAsia="標楷體" w:hAnsi="標楷體"/>
          <w:color w:val="000000"/>
          <w:sz w:val="28"/>
          <w:szCs w:val="28"/>
          <w:u w:val="single"/>
        </w:rPr>
      </w:pPr>
      <w:r w:rsidRPr="0087710D">
        <w:rPr>
          <w:rFonts w:ascii="標楷體" w:hAnsi="標楷體"/>
          <w:b/>
          <w:color w:val="000000"/>
          <w:sz w:val="28"/>
        </w:rPr>
        <w:t>□</w:t>
      </w:r>
      <w:r>
        <w:rPr>
          <w:rFonts w:ascii="標楷體" w:hAnsi="標楷體" w:hint="eastAsia"/>
          <w:b/>
          <w:color w:val="000000"/>
          <w:sz w:val="28"/>
        </w:rPr>
        <w:t xml:space="preserve"> </w:t>
      </w:r>
      <w:r w:rsidR="00FF6CBE" w:rsidRPr="00313B89">
        <w:rPr>
          <w:rFonts w:ascii="標楷體" w:eastAsia="標楷體" w:hAnsi="標楷體" w:hint="eastAsia"/>
          <w:color w:val="000000"/>
          <w:sz w:val="28"/>
          <w:szCs w:val="28"/>
          <w:u w:val="single"/>
        </w:rPr>
        <w:t>本採購屬經濟部投資審議委員會公告「具敏感性或國安(含資安)疑慮之業務範疇」之資訊服務採購，廠商不得為經濟部投資審議委員會公告之陸資資訊服務業者。</w:t>
      </w:r>
      <w:r w:rsidR="00313B89" w:rsidRPr="00313B89">
        <w:rPr>
          <w:rFonts w:ascii="標楷體" w:eastAsia="標楷體" w:hAnsi="標楷體" w:hint="eastAsia"/>
          <w:color w:val="000000"/>
          <w:sz w:val="28"/>
          <w:szCs w:val="28"/>
          <w:u w:val="single"/>
        </w:rPr>
        <w:t>(上開業務範疇及陸資資訊服務業清單公開於經濟部投資審議委員會網站</w:t>
      </w:r>
      <w:hyperlink r:id="rId10" w:history="1">
        <w:r w:rsidR="006336A9" w:rsidRPr="00E65107">
          <w:rPr>
            <w:rStyle w:val="aff1"/>
            <w:rFonts w:ascii="標楷體" w:eastAsia="標楷體" w:hAnsi="標楷體" w:hint="eastAsia"/>
            <w:sz w:val="28"/>
            <w:szCs w:val="28"/>
          </w:rPr>
          <w:t>http://www.moeaic.gov.tw/</w:t>
        </w:r>
      </w:hyperlink>
      <w:r w:rsidR="00313B89" w:rsidRPr="00313B89">
        <w:rPr>
          <w:rFonts w:ascii="標楷體" w:eastAsia="標楷體" w:hAnsi="標楷體" w:hint="eastAsia"/>
          <w:color w:val="000000"/>
          <w:sz w:val="28"/>
          <w:szCs w:val="28"/>
          <w:u w:val="single"/>
        </w:rPr>
        <w:t>)。</w:t>
      </w:r>
    </w:p>
    <w:p w:rsidR="006336A9" w:rsidRPr="006336A9" w:rsidRDefault="006336A9" w:rsidP="006336A9">
      <w:pPr>
        <w:tabs>
          <w:tab w:val="left" w:pos="540"/>
          <w:tab w:val="left" w:pos="1260"/>
        </w:tabs>
        <w:snapToGrid w:val="0"/>
        <w:spacing w:line="500" w:lineRule="exact"/>
        <w:ind w:leftChars="473" w:left="1561" w:hangingChars="152" w:hanging="426"/>
        <w:rPr>
          <w:rFonts w:ascii="標楷體" w:eastAsia="標楷體" w:hAnsi="標楷體"/>
          <w:color w:val="000000" w:themeColor="text1"/>
          <w:szCs w:val="28"/>
        </w:rPr>
      </w:pPr>
      <w:r w:rsidRPr="006336A9">
        <w:rPr>
          <w:rFonts w:ascii="標楷體" w:hAnsi="標楷體"/>
          <w:b/>
          <w:color w:val="000000" w:themeColor="text1"/>
          <w:sz w:val="28"/>
        </w:rPr>
        <w:t>□</w:t>
      </w:r>
      <w:r w:rsidRPr="006336A9">
        <w:rPr>
          <w:rFonts w:ascii="標楷體" w:eastAsia="標楷體" w:hAnsi="標楷體" w:hint="eastAsia"/>
          <w:color w:val="000000" w:themeColor="text1"/>
          <w:sz w:val="28"/>
          <w:u w:val="single"/>
        </w:rPr>
        <w:t>本採購允許合作社參與投標，投標廠商為合作社者，應附具合作社章程，且章程業務項目需涵蓋本採購委託工作項目。</w:t>
      </w:r>
    </w:p>
    <w:p w:rsidR="00673DD2" w:rsidRPr="00C03515" w:rsidRDefault="00C03515" w:rsidP="00C03515">
      <w:pPr>
        <w:tabs>
          <w:tab w:val="left" w:pos="540"/>
          <w:tab w:val="left" w:pos="1260"/>
        </w:tabs>
        <w:snapToGrid w:val="0"/>
        <w:spacing w:line="500" w:lineRule="exact"/>
        <w:ind w:firstLineChars="405" w:firstLine="1134"/>
        <w:rPr>
          <w:rFonts w:ascii="標楷體" w:eastAsia="標楷體" w:hAnsi="標楷體"/>
          <w:color w:val="000000"/>
          <w:sz w:val="28"/>
          <w:szCs w:val="28"/>
        </w:rPr>
      </w:pPr>
      <w:r w:rsidRPr="0087710D">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00673DD2" w:rsidRPr="00C03515">
        <w:rPr>
          <w:rFonts w:ascii="標楷體" w:eastAsia="標楷體" w:hAnsi="標楷體"/>
          <w:color w:val="000000"/>
          <w:sz w:val="28"/>
          <w:szCs w:val="28"/>
        </w:rPr>
        <w:t>廠商納稅之證明：</w:t>
      </w:r>
    </w:p>
    <w:p w:rsidR="00673DD2" w:rsidRPr="0087710D" w:rsidRDefault="00673DD2" w:rsidP="00673DD2">
      <w:pPr>
        <w:numPr>
          <w:ilvl w:val="3"/>
          <w:numId w:val="1"/>
        </w:numPr>
        <w:tabs>
          <w:tab w:val="num" w:pos="1918"/>
        </w:tabs>
        <w:spacing w:line="500" w:lineRule="exact"/>
        <w:ind w:left="1918" w:hanging="358"/>
        <w:jc w:val="both"/>
        <w:rPr>
          <w:rFonts w:ascii="標楷體" w:eastAsia="標楷體" w:hAnsi="標楷體"/>
          <w:color w:val="000000"/>
          <w:szCs w:val="28"/>
        </w:rPr>
      </w:pPr>
      <w:r w:rsidRPr="0087710D">
        <w:rPr>
          <w:rFonts w:ascii="標楷體" w:eastAsia="標楷體" w:hAnsi="標楷體"/>
          <w:b/>
          <w:color w:val="000000"/>
          <w:sz w:val="28"/>
          <w:szCs w:val="28"/>
          <w:u w:val="single"/>
        </w:rPr>
        <w:t>營業稅繳稅證明：</w:t>
      </w:r>
      <w:r w:rsidR="009161CC" w:rsidRPr="00051D57">
        <w:rPr>
          <w:rFonts w:ascii="標楷體" w:eastAsia="標楷體" w:hAnsi="標楷體" w:hint="eastAsia"/>
          <w:sz w:val="28"/>
        </w:rPr>
        <w:t>為營業稅繳款書收據聯或主管稽徵機關</w:t>
      </w:r>
      <w:r w:rsidR="009161CC">
        <w:rPr>
          <w:rFonts w:ascii="標楷體" w:eastAsia="標楷體" w:hAnsi="標楷體" w:hint="eastAsia"/>
          <w:sz w:val="28"/>
        </w:rPr>
        <w:t>核章之</w:t>
      </w:r>
      <w:r w:rsidR="009161CC" w:rsidRPr="00A10C10">
        <w:rPr>
          <w:rFonts w:ascii="標楷體" w:eastAsia="標楷體" w:hAnsi="標楷體"/>
          <w:sz w:val="28"/>
        </w:rPr>
        <w:t>最近一期營業</w:t>
      </w:r>
      <w:r w:rsidR="009161CC">
        <w:rPr>
          <w:rFonts w:ascii="標楷體" w:eastAsia="標楷體" w:hAnsi="標楷體" w:hint="eastAsia"/>
          <w:sz w:val="28"/>
        </w:rPr>
        <w:t>人銷售額與稅額申報書收執聯。廠商</w:t>
      </w:r>
      <w:r w:rsidR="009161CC"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sidR="009161CC">
        <w:rPr>
          <w:rFonts w:ascii="標楷體" w:eastAsia="標楷體" w:hAnsi="標楷體" w:hint="eastAsia"/>
          <w:sz w:val="28"/>
        </w:rPr>
        <w:t>代之；經核定使用</w:t>
      </w:r>
      <w:r w:rsidR="009161CC" w:rsidRPr="00A10C10">
        <w:rPr>
          <w:rFonts w:ascii="標楷體" w:eastAsia="標楷體" w:hAnsi="標楷體"/>
          <w:sz w:val="28"/>
        </w:rPr>
        <w:t>統一發票</w:t>
      </w:r>
      <w:r w:rsidR="009161CC">
        <w:rPr>
          <w:rFonts w:ascii="標楷體" w:eastAsia="標楷體" w:hAnsi="標楷體" w:hint="eastAsia"/>
          <w:sz w:val="28"/>
        </w:rPr>
        <w:t>者，應一併檢附申領統一發票購票證相關文件。(本項適用於依營業稅法須報繳營業稅者之情形)</w:t>
      </w:r>
    </w:p>
    <w:p w:rsidR="00673DD2" w:rsidRPr="0087710D" w:rsidRDefault="00673DD2" w:rsidP="00673DD2">
      <w:pPr>
        <w:numPr>
          <w:ilvl w:val="3"/>
          <w:numId w:val="1"/>
        </w:numPr>
        <w:tabs>
          <w:tab w:val="num" w:pos="1918"/>
        </w:tabs>
        <w:spacing w:line="500" w:lineRule="exact"/>
        <w:ind w:left="1918" w:hanging="358"/>
        <w:jc w:val="both"/>
        <w:rPr>
          <w:rFonts w:ascii="標楷體" w:eastAsia="標楷體" w:hAnsi="標楷體"/>
          <w:b/>
          <w:color w:val="000000"/>
          <w:sz w:val="28"/>
          <w:szCs w:val="28"/>
          <w:u w:val="single"/>
        </w:rPr>
      </w:pPr>
      <w:r w:rsidRPr="0087710D">
        <w:rPr>
          <w:rFonts w:ascii="標楷體" w:eastAsia="標楷體" w:hAnsi="標楷體"/>
          <w:b/>
          <w:color w:val="000000"/>
          <w:sz w:val="28"/>
          <w:szCs w:val="28"/>
          <w:u w:val="single"/>
        </w:rPr>
        <w:t>所得稅證明：</w:t>
      </w:r>
    </w:p>
    <w:p w:rsidR="00673DD2" w:rsidRPr="0087710D" w:rsidRDefault="009161CC" w:rsidP="009161CC">
      <w:pPr>
        <w:spacing w:line="500" w:lineRule="exact"/>
        <w:ind w:left="1918"/>
        <w:jc w:val="both"/>
        <w:rPr>
          <w:rFonts w:ascii="標楷體" w:eastAsia="標楷體" w:hAnsi="標楷體"/>
          <w:color w:val="000000"/>
          <w:sz w:val="28"/>
          <w:szCs w:val="28"/>
        </w:rPr>
      </w:pPr>
      <w:r w:rsidRPr="009161CC">
        <w:rPr>
          <w:rFonts w:ascii="標楷體" w:eastAsia="標楷體" w:hAnsi="標楷體" w:hint="eastAsia"/>
          <w:color w:val="000000"/>
          <w:sz w:val="28"/>
          <w:szCs w:val="28"/>
        </w:rPr>
        <w:t>最近一期之所得稅申報證明文件。廠商不及提出最近一年證明文件者，得以前一年之納稅證明文件代之。</w:t>
      </w:r>
    </w:p>
    <w:p w:rsidR="00673DD2" w:rsidRPr="0087710D" w:rsidRDefault="00673DD2" w:rsidP="00673DD2">
      <w:pPr>
        <w:numPr>
          <w:ilvl w:val="3"/>
          <w:numId w:val="1"/>
        </w:numPr>
        <w:tabs>
          <w:tab w:val="num" w:pos="1918"/>
        </w:tabs>
        <w:spacing w:line="500" w:lineRule="exact"/>
        <w:ind w:left="1918" w:hanging="358"/>
        <w:jc w:val="both"/>
        <w:rPr>
          <w:rFonts w:ascii="標楷體" w:eastAsia="標楷體" w:hAnsi="標楷體"/>
          <w:color w:val="000000"/>
          <w:sz w:val="28"/>
          <w:szCs w:val="28"/>
        </w:rPr>
      </w:pPr>
      <w:r w:rsidRPr="0087710D">
        <w:rPr>
          <w:rFonts w:ascii="標楷體" w:eastAsia="標楷體" w:hAnsi="標楷體"/>
          <w:color w:val="000000"/>
          <w:sz w:val="28"/>
          <w:szCs w:val="28"/>
        </w:rPr>
        <w:t>營業稅或所得稅之納稅證明，得以相同期間內主管稽徵機關核發之無違章欠稅之查復表代之。</w:t>
      </w:r>
    </w:p>
    <w:p w:rsidR="00673DD2" w:rsidRPr="0087710D" w:rsidRDefault="009161CC" w:rsidP="00673DD2">
      <w:pPr>
        <w:numPr>
          <w:ilvl w:val="3"/>
          <w:numId w:val="1"/>
        </w:numPr>
        <w:tabs>
          <w:tab w:val="num" w:pos="1918"/>
        </w:tabs>
        <w:spacing w:line="500" w:lineRule="exact"/>
        <w:ind w:left="1918" w:hanging="358"/>
        <w:jc w:val="both"/>
        <w:rPr>
          <w:rFonts w:ascii="標楷體" w:eastAsia="標楷體" w:hAnsi="標楷體"/>
          <w:color w:val="000000"/>
          <w:sz w:val="28"/>
          <w:szCs w:val="28"/>
        </w:rPr>
      </w:pPr>
      <w:r>
        <w:rPr>
          <w:rFonts w:ascii="標楷體" w:eastAsia="標楷體" w:hAnsi="標楷體"/>
          <w:color w:val="000000"/>
          <w:sz w:val="28"/>
          <w:szCs w:val="28"/>
        </w:rPr>
        <w:t>依法免繳納營業稅或</w:t>
      </w:r>
      <w:r w:rsidR="00673DD2" w:rsidRPr="0087710D">
        <w:rPr>
          <w:rFonts w:ascii="標楷體" w:eastAsia="標楷體" w:hAnsi="標楷體"/>
          <w:color w:val="000000"/>
          <w:sz w:val="28"/>
          <w:szCs w:val="28"/>
        </w:rPr>
        <w:t>所得稅者，應繳交核定通知書影本或其他依法免稅之證明文件影本。</w:t>
      </w:r>
    </w:p>
    <w:p w:rsidR="00673DD2" w:rsidRDefault="00673DD2" w:rsidP="00673DD2">
      <w:pPr>
        <w:spacing w:line="500" w:lineRule="exact"/>
        <w:ind w:leftChars="805" w:left="2268" w:hangingChars="120" w:hanging="336"/>
        <w:jc w:val="both"/>
        <w:rPr>
          <w:rFonts w:ascii="標楷體" w:eastAsia="標楷體" w:hAnsi="標楷體"/>
          <w:color w:val="000000"/>
          <w:sz w:val="28"/>
          <w:szCs w:val="28"/>
        </w:rPr>
      </w:pPr>
      <w:r w:rsidRPr="0087710D">
        <w:rPr>
          <w:rFonts w:ascii="標楷體" w:eastAsia="標楷體" w:hAnsi="標楷體"/>
          <w:color w:val="000000"/>
          <w:sz w:val="28"/>
          <w:szCs w:val="28"/>
        </w:rPr>
        <w:t>□ 廠商依工業團體法或商業團體法加入工業或商業團體之證明影本</w:t>
      </w:r>
      <w:proofErr w:type="gramStart"/>
      <w:r w:rsidRPr="0087710D">
        <w:rPr>
          <w:rFonts w:ascii="標楷體" w:eastAsia="標楷體" w:hAnsi="標楷體"/>
          <w:color w:val="000000"/>
          <w:sz w:val="28"/>
          <w:szCs w:val="28"/>
        </w:rPr>
        <w:t>（</w:t>
      </w:r>
      <w:proofErr w:type="gramEnd"/>
      <w:r w:rsidRPr="0087710D">
        <w:rPr>
          <w:rFonts w:ascii="標楷體" w:eastAsia="標楷體" w:hAnsi="標楷體"/>
          <w:color w:val="000000"/>
          <w:sz w:val="28"/>
          <w:szCs w:val="28"/>
        </w:rPr>
        <w:t>如：會員證</w:t>
      </w:r>
      <w:proofErr w:type="gramStart"/>
      <w:r w:rsidRPr="0087710D">
        <w:rPr>
          <w:rFonts w:ascii="標楷體" w:eastAsia="標楷體" w:hAnsi="標楷體"/>
          <w:color w:val="000000"/>
          <w:sz w:val="28"/>
          <w:szCs w:val="28"/>
        </w:rPr>
        <w:t>）</w:t>
      </w:r>
      <w:proofErr w:type="gramEnd"/>
      <w:r w:rsidRPr="0087710D">
        <w:rPr>
          <w:rFonts w:ascii="標楷體" w:eastAsia="標楷體" w:hAnsi="標楷體"/>
          <w:color w:val="000000"/>
          <w:sz w:val="28"/>
          <w:szCs w:val="28"/>
        </w:rPr>
        <w:t>。</w:t>
      </w:r>
    </w:p>
    <w:p w:rsidR="00722208" w:rsidRPr="0087710D" w:rsidRDefault="00722208" w:rsidP="00673DD2">
      <w:pPr>
        <w:spacing w:line="500" w:lineRule="exact"/>
        <w:ind w:leftChars="805" w:left="2268" w:hangingChars="120" w:hanging="336"/>
        <w:jc w:val="both"/>
        <w:rPr>
          <w:rFonts w:ascii="標楷體" w:eastAsia="標楷體" w:hAnsi="標楷體"/>
          <w:color w:val="000000"/>
          <w:sz w:val="28"/>
          <w:szCs w:val="28"/>
        </w:rPr>
      </w:pPr>
    </w:p>
    <w:p w:rsidR="009161CC" w:rsidRPr="0087710D" w:rsidRDefault="00673DD2" w:rsidP="009161CC">
      <w:pPr>
        <w:spacing w:line="500" w:lineRule="exact"/>
        <w:ind w:leftChars="805" w:left="2268" w:hangingChars="120" w:hanging="336"/>
        <w:jc w:val="both"/>
        <w:rPr>
          <w:rFonts w:ascii="標楷體" w:eastAsia="標楷體" w:hAnsi="標楷體"/>
          <w:color w:val="000000"/>
          <w:sz w:val="28"/>
          <w:szCs w:val="28"/>
        </w:rPr>
      </w:pPr>
      <w:r w:rsidRPr="0087710D">
        <w:rPr>
          <w:rFonts w:ascii="標楷體" w:eastAsia="標楷體" w:hAnsi="標楷體"/>
          <w:color w:val="000000"/>
          <w:sz w:val="28"/>
          <w:szCs w:val="28"/>
        </w:rPr>
        <w:lastRenderedPageBreak/>
        <w:t>■ 前述相關證明，下列單位得以組織條例、規程之影本或准予投標之公函正本(附於投標文件內)代之</w:t>
      </w:r>
    </w:p>
    <w:p w:rsidR="002D4FB3" w:rsidRPr="002D4FB3" w:rsidRDefault="002D4FB3" w:rsidP="002D4FB3">
      <w:pPr>
        <w:numPr>
          <w:ilvl w:val="4"/>
          <w:numId w:val="1"/>
        </w:numPr>
        <w:tabs>
          <w:tab w:val="clear" w:pos="2280"/>
          <w:tab w:val="num" w:pos="2338"/>
        </w:tabs>
        <w:spacing w:line="500" w:lineRule="exact"/>
        <w:ind w:left="2835" w:hanging="425"/>
        <w:jc w:val="both"/>
        <w:rPr>
          <w:rFonts w:ascii="標楷體" w:eastAsia="標楷體" w:hAnsi="標楷體"/>
          <w:color w:val="000000"/>
          <w:sz w:val="28"/>
          <w:szCs w:val="28"/>
        </w:rPr>
      </w:pPr>
      <w:r w:rsidRPr="00D15042">
        <w:rPr>
          <w:rFonts w:ascii="標楷體" w:eastAsia="標楷體" w:hAnsi="標楷體" w:hint="eastAsia"/>
          <w:color w:val="000000"/>
          <w:sz w:val="28"/>
          <w:szCs w:val="28"/>
        </w:rPr>
        <w:t>公（私）立大專院校</w:t>
      </w:r>
    </w:p>
    <w:p w:rsidR="00304E1A" w:rsidRDefault="00DD5045" w:rsidP="009F06FD">
      <w:pPr>
        <w:numPr>
          <w:ilvl w:val="4"/>
          <w:numId w:val="1"/>
        </w:numPr>
        <w:tabs>
          <w:tab w:val="clear" w:pos="2280"/>
          <w:tab w:val="num" w:pos="2338"/>
        </w:tabs>
        <w:spacing w:line="500" w:lineRule="exact"/>
        <w:ind w:left="2835" w:hanging="425"/>
        <w:jc w:val="both"/>
        <w:rPr>
          <w:rFonts w:ascii="標楷體" w:eastAsia="標楷體" w:hAnsi="標楷體"/>
          <w:color w:val="000000"/>
          <w:sz w:val="28"/>
          <w:szCs w:val="28"/>
        </w:rPr>
      </w:pPr>
      <w:r w:rsidRPr="0087710D">
        <w:rPr>
          <w:rFonts w:ascii="標楷體" w:eastAsia="標楷體" w:hAnsi="標楷體"/>
          <w:color w:val="000000"/>
          <w:sz w:val="28"/>
          <w:szCs w:val="28"/>
        </w:rPr>
        <w:t>政府機關及其附屬之研究機構</w:t>
      </w:r>
    </w:p>
    <w:p w:rsidR="00DC6F4D" w:rsidRPr="00E639D4" w:rsidRDefault="00DC6F4D" w:rsidP="00DC6F4D">
      <w:pPr>
        <w:spacing w:line="500" w:lineRule="exact"/>
        <w:ind w:left="2835"/>
        <w:jc w:val="both"/>
        <w:rPr>
          <w:rFonts w:ascii="標楷體" w:eastAsia="標楷體" w:hAnsi="標楷體"/>
          <w:color w:val="000000"/>
          <w:sz w:val="28"/>
          <w:szCs w:val="28"/>
        </w:rPr>
      </w:pPr>
    </w:p>
    <w:p w:rsidR="004A79F4" w:rsidRPr="0087710D" w:rsidRDefault="004A79F4"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bCs/>
          <w:color w:val="000000"/>
          <w:sz w:val="36"/>
        </w:rPr>
        <w:t>預估經費：</w:t>
      </w:r>
    </w:p>
    <w:p w:rsidR="00EB0296" w:rsidRPr="0087710D" w:rsidRDefault="00EB0296" w:rsidP="00BC6B1B">
      <w:pPr>
        <w:numPr>
          <w:ilvl w:val="1"/>
          <w:numId w:val="1"/>
        </w:numPr>
        <w:spacing w:line="500" w:lineRule="exact"/>
        <w:jc w:val="both"/>
        <w:rPr>
          <w:rFonts w:ascii="標楷體" w:eastAsia="標楷體" w:hAnsi="標楷體"/>
          <w:b/>
          <w:sz w:val="28"/>
          <w:szCs w:val="32"/>
        </w:rPr>
      </w:pPr>
      <w:r w:rsidRPr="0087710D">
        <w:rPr>
          <w:rFonts w:ascii="標楷體" w:eastAsia="標楷體" w:hAnsi="標楷體" w:hint="eastAsia"/>
          <w:b/>
          <w:sz w:val="28"/>
          <w:szCs w:val="32"/>
        </w:rPr>
        <w:t>採購金額：新</w:t>
      </w:r>
      <w:r w:rsidR="00BC6B1B">
        <w:rPr>
          <w:rFonts w:ascii="標楷體" w:eastAsia="標楷體" w:hAnsi="標楷體" w:hint="eastAsia"/>
          <w:b/>
          <w:sz w:val="28"/>
          <w:szCs w:val="32"/>
        </w:rPr>
        <w:t>臺</w:t>
      </w:r>
      <w:r w:rsidRPr="0087710D">
        <w:rPr>
          <w:rFonts w:ascii="標楷體" w:eastAsia="標楷體" w:hAnsi="標楷體" w:hint="eastAsia"/>
          <w:b/>
          <w:sz w:val="28"/>
          <w:szCs w:val="32"/>
        </w:rPr>
        <w:t>幣</w:t>
      </w:r>
      <w:r w:rsidR="00E639D4">
        <w:rPr>
          <w:rFonts w:ascii="標楷體" w:eastAsia="標楷體" w:hAnsi="標楷體" w:hint="eastAsia"/>
          <w:b/>
          <w:color w:val="FF0000"/>
          <w:sz w:val="28"/>
          <w:szCs w:val="32"/>
        </w:rPr>
        <w:t>450</w:t>
      </w:r>
      <w:r w:rsidR="00BC6B1B" w:rsidRPr="00FC27B9">
        <w:rPr>
          <w:rFonts w:ascii="標楷體" w:eastAsia="標楷體" w:hAnsi="標楷體" w:hint="eastAsia"/>
          <w:b/>
          <w:color w:val="FF0000"/>
          <w:sz w:val="28"/>
          <w:szCs w:val="32"/>
        </w:rPr>
        <w:t>萬元</w:t>
      </w:r>
      <w:r w:rsidRPr="00FC27B9">
        <w:rPr>
          <w:rFonts w:ascii="標楷體" w:eastAsia="標楷體" w:hAnsi="標楷體" w:hint="eastAsia"/>
          <w:b/>
          <w:color w:val="FF0000"/>
          <w:sz w:val="28"/>
          <w:szCs w:val="32"/>
        </w:rPr>
        <w:t>整</w:t>
      </w:r>
      <w:r w:rsidRPr="0087710D">
        <w:rPr>
          <w:rFonts w:ascii="標楷體" w:eastAsia="標楷體" w:hAnsi="標楷體" w:hint="eastAsia"/>
          <w:b/>
          <w:sz w:val="28"/>
          <w:szCs w:val="32"/>
        </w:rPr>
        <w:t>。</w:t>
      </w:r>
    </w:p>
    <w:p w:rsidR="00EB0296" w:rsidRDefault="00EB0296" w:rsidP="00EB0296">
      <w:pPr>
        <w:spacing w:line="500" w:lineRule="exact"/>
        <w:ind w:left="1134"/>
        <w:jc w:val="both"/>
        <w:rPr>
          <w:rFonts w:ascii="標楷體" w:eastAsia="標楷體" w:hAnsi="標楷體"/>
          <w:b/>
          <w:color w:val="000000"/>
          <w:sz w:val="28"/>
          <w:szCs w:val="28"/>
        </w:rPr>
      </w:pPr>
      <w:r w:rsidRPr="0087710D">
        <w:rPr>
          <w:rFonts w:ascii="標楷體" w:eastAsia="標楷體" w:hAnsi="標楷體"/>
          <w:color w:val="000000"/>
          <w:sz w:val="28"/>
          <w:szCs w:val="28"/>
        </w:rPr>
        <w:t>■</w:t>
      </w:r>
      <w:r w:rsidRPr="0087710D">
        <w:rPr>
          <w:rFonts w:ascii="標楷體" w:eastAsia="標楷體" w:hAnsi="標楷體"/>
          <w:b/>
          <w:color w:val="000000"/>
          <w:sz w:val="28"/>
          <w:szCs w:val="28"/>
        </w:rPr>
        <w:t xml:space="preserve"> 本案預算金額：新</w:t>
      </w:r>
      <w:r w:rsidR="00BC6B1B">
        <w:rPr>
          <w:rFonts w:ascii="標楷體" w:eastAsia="標楷體" w:hAnsi="標楷體" w:hint="eastAsia"/>
          <w:b/>
          <w:sz w:val="28"/>
          <w:szCs w:val="32"/>
        </w:rPr>
        <w:t>臺</w:t>
      </w:r>
      <w:r w:rsidRPr="0087710D">
        <w:rPr>
          <w:rFonts w:ascii="標楷體" w:eastAsia="標楷體" w:hAnsi="標楷體"/>
          <w:b/>
          <w:color w:val="000000"/>
          <w:sz w:val="28"/>
          <w:szCs w:val="28"/>
        </w:rPr>
        <w:t>幣</w:t>
      </w:r>
      <w:r w:rsidR="00E639D4">
        <w:rPr>
          <w:rFonts w:ascii="標楷體" w:eastAsia="標楷體" w:hAnsi="標楷體" w:hint="eastAsia"/>
          <w:b/>
          <w:color w:val="FF0000"/>
          <w:sz w:val="28"/>
          <w:szCs w:val="28"/>
        </w:rPr>
        <w:t>450</w:t>
      </w:r>
      <w:r w:rsidRPr="00FC27B9">
        <w:rPr>
          <w:rFonts w:ascii="標楷體" w:eastAsia="標楷體" w:hAnsi="標楷體"/>
          <w:b/>
          <w:color w:val="FF0000"/>
          <w:sz w:val="28"/>
          <w:szCs w:val="28"/>
        </w:rPr>
        <w:t>萬元整</w:t>
      </w:r>
      <w:r w:rsidRPr="0087710D">
        <w:rPr>
          <w:rFonts w:ascii="標楷體" w:eastAsia="標楷體" w:hAnsi="標楷體"/>
          <w:b/>
          <w:color w:val="000000"/>
          <w:sz w:val="28"/>
          <w:szCs w:val="28"/>
        </w:rPr>
        <w:t>，內容如下：</w:t>
      </w:r>
    </w:p>
    <w:p w:rsidR="008A4518" w:rsidRPr="005A2CE3" w:rsidRDefault="005A2CE3" w:rsidP="00DD5045">
      <w:pPr>
        <w:spacing w:line="500" w:lineRule="exact"/>
        <w:ind w:left="1134" w:firstLine="567"/>
        <w:jc w:val="both"/>
        <w:rPr>
          <w:rFonts w:ascii="標楷體" w:eastAsia="標楷體" w:hAnsi="標楷體"/>
          <w:b/>
          <w:color w:val="000000"/>
          <w:sz w:val="28"/>
          <w:szCs w:val="28"/>
        </w:rPr>
      </w:pPr>
      <w:r w:rsidRPr="0087710D">
        <w:rPr>
          <w:rFonts w:ascii="標楷體" w:eastAsia="標楷體" w:hAnsi="標楷體"/>
          <w:color w:val="000000"/>
          <w:sz w:val="28"/>
          <w:szCs w:val="28"/>
        </w:rPr>
        <w:t>■</w:t>
      </w:r>
      <w:r w:rsidR="008A4518" w:rsidRPr="008A4518">
        <w:rPr>
          <w:rFonts w:ascii="標楷體" w:eastAsia="標楷體" w:hAnsi="標楷體" w:hint="eastAsia"/>
          <w:color w:val="000000"/>
          <w:sz w:val="28"/>
          <w:szCs w:val="28"/>
        </w:rPr>
        <w:t xml:space="preserve"> </w:t>
      </w:r>
      <w:r w:rsidR="008A4518" w:rsidRPr="005A2CE3">
        <w:rPr>
          <w:rFonts w:ascii="標楷體" w:eastAsia="標楷體" w:hAnsi="標楷體" w:hint="eastAsia"/>
          <w:b/>
          <w:color w:val="000000"/>
          <w:sz w:val="28"/>
          <w:szCs w:val="28"/>
        </w:rPr>
        <w:t>委託服務費用預算金額：新台幣</w:t>
      </w:r>
      <w:r w:rsidR="00E639D4">
        <w:rPr>
          <w:rFonts w:ascii="標楷體" w:eastAsia="標楷體" w:hAnsi="標楷體" w:hint="eastAsia"/>
          <w:b/>
          <w:color w:val="FF0000"/>
          <w:sz w:val="28"/>
          <w:szCs w:val="28"/>
        </w:rPr>
        <w:t>450</w:t>
      </w:r>
      <w:r w:rsidRPr="00FC27B9">
        <w:rPr>
          <w:rFonts w:ascii="標楷體" w:eastAsia="標楷體" w:hAnsi="標楷體"/>
          <w:b/>
          <w:color w:val="FF0000"/>
          <w:sz w:val="28"/>
          <w:szCs w:val="28"/>
        </w:rPr>
        <w:t>萬</w:t>
      </w:r>
      <w:r w:rsidR="008A4518" w:rsidRPr="00FC27B9">
        <w:rPr>
          <w:rFonts w:ascii="標楷體" w:eastAsia="標楷體" w:hAnsi="標楷體" w:hint="eastAsia"/>
          <w:b/>
          <w:color w:val="FF0000"/>
          <w:sz w:val="28"/>
          <w:szCs w:val="28"/>
        </w:rPr>
        <w:t>元整</w:t>
      </w:r>
      <w:r w:rsidR="008A4518" w:rsidRPr="005A2CE3">
        <w:rPr>
          <w:rFonts w:ascii="標楷體" w:eastAsia="標楷體" w:hAnsi="標楷體" w:hint="eastAsia"/>
          <w:b/>
          <w:color w:val="000000"/>
          <w:sz w:val="28"/>
          <w:szCs w:val="28"/>
        </w:rPr>
        <w:t>。</w:t>
      </w:r>
    </w:p>
    <w:p w:rsidR="00EB0296" w:rsidRPr="0087710D" w:rsidRDefault="00EB0296" w:rsidP="00DD5045">
      <w:pPr>
        <w:spacing w:line="500" w:lineRule="exact"/>
        <w:ind w:left="1134" w:firstLine="567"/>
        <w:jc w:val="both"/>
        <w:rPr>
          <w:rFonts w:ascii="標楷體" w:eastAsia="標楷體" w:hAnsi="標楷體"/>
          <w:color w:val="000000"/>
          <w:sz w:val="28"/>
          <w:szCs w:val="28"/>
        </w:rPr>
      </w:pPr>
      <w:r w:rsidRPr="0087710D">
        <w:rPr>
          <w:rFonts w:ascii="標楷體" w:eastAsia="標楷體" w:hAnsi="標楷體"/>
          <w:color w:val="000000"/>
          <w:sz w:val="28"/>
          <w:szCs w:val="28"/>
        </w:rPr>
        <w:t>□ 採固定金額给付之項目及費用：新台幣○○○元整。</w:t>
      </w:r>
    </w:p>
    <w:p w:rsidR="00EB0296" w:rsidRPr="0087710D" w:rsidRDefault="00EB0296" w:rsidP="00B841F5">
      <w:pPr>
        <w:numPr>
          <w:ilvl w:val="0"/>
          <w:numId w:val="29"/>
        </w:numPr>
        <w:spacing w:line="500" w:lineRule="exact"/>
        <w:ind w:left="1890" w:firstLine="237"/>
        <w:jc w:val="both"/>
        <w:rPr>
          <w:rFonts w:ascii="標楷體" w:eastAsia="標楷體" w:hAnsi="標楷體"/>
          <w:color w:val="000000"/>
          <w:sz w:val="28"/>
          <w:szCs w:val="28"/>
        </w:rPr>
      </w:pPr>
      <w:r w:rsidRPr="0087710D">
        <w:rPr>
          <w:rFonts w:ascii="標楷體" w:eastAsia="標楷體" w:hAnsi="標楷體"/>
          <w:color w:val="000000"/>
          <w:sz w:val="28"/>
          <w:szCs w:val="28"/>
        </w:rPr>
        <w:t>項目如下：</w:t>
      </w:r>
    </w:p>
    <w:p w:rsidR="00EB0296" w:rsidRPr="0087710D" w:rsidRDefault="00EB0296" w:rsidP="00B841F5">
      <w:pPr>
        <w:numPr>
          <w:ilvl w:val="0"/>
          <w:numId w:val="29"/>
        </w:numPr>
        <w:spacing w:line="500" w:lineRule="exact"/>
        <w:ind w:left="2410" w:hanging="283"/>
        <w:jc w:val="both"/>
        <w:rPr>
          <w:rFonts w:ascii="標楷體" w:eastAsia="標楷體" w:hAnsi="標楷體"/>
          <w:color w:val="000000"/>
          <w:sz w:val="28"/>
          <w:szCs w:val="28"/>
        </w:rPr>
      </w:pPr>
      <w:r w:rsidRPr="0087710D">
        <w:rPr>
          <w:rFonts w:ascii="標楷體" w:eastAsia="標楷體" w:hAnsi="標楷體"/>
          <w:color w:val="000000"/>
          <w:sz w:val="28"/>
          <w:szCs w:val="28"/>
        </w:rPr>
        <w:t>採固定金額给付之經費，列入本案議價（約）範圍。惟決標後無須調整各項單價。</w:t>
      </w:r>
    </w:p>
    <w:p w:rsidR="00EB0296" w:rsidRPr="0087710D" w:rsidRDefault="00EB0296" w:rsidP="00EB0296">
      <w:pPr>
        <w:spacing w:line="500" w:lineRule="exact"/>
        <w:ind w:left="1134"/>
        <w:jc w:val="both"/>
        <w:rPr>
          <w:rFonts w:ascii="標楷體" w:eastAsia="標楷體" w:hAnsi="標楷體"/>
          <w:color w:val="000000"/>
          <w:sz w:val="28"/>
          <w:szCs w:val="28"/>
        </w:rPr>
      </w:pPr>
      <w:r w:rsidRPr="0087710D">
        <w:rPr>
          <w:rFonts w:ascii="標楷體" w:eastAsia="標楷體" w:hAnsi="標楷體"/>
          <w:color w:val="000000"/>
          <w:sz w:val="28"/>
          <w:szCs w:val="28"/>
        </w:rPr>
        <w:t>□ 核實支付項目及費用：新台幣○○○元整。</w:t>
      </w:r>
    </w:p>
    <w:p w:rsidR="00EB0296" w:rsidRPr="0087710D" w:rsidRDefault="00EB0296" w:rsidP="00EB0296">
      <w:pPr>
        <w:numPr>
          <w:ilvl w:val="0"/>
          <w:numId w:val="30"/>
        </w:numPr>
        <w:spacing w:line="500" w:lineRule="exact"/>
        <w:ind w:left="1890" w:hanging="330"/>
        <w:jc w:val="both"/>
        <w:rPr>
          <w:rFonts w:ascii="標楷體" w:eastAsia="標楷體" w:hAnsi="標楷體"/>
          <w:color w:val="000000"/>
          <w:sz w:val="28"/>
          <w:szCs w:val="28"/>
        </w:rPr>
      </w:pPr>
      <w:r w:rsidRPr="0087710D">
        <w:rPr>
          <w:rFonts w:ascii="標楷體" w:eastAsia="標楷體" w:hAnsi="標楷體" w:hint="eastAsia"/>
          <w:color w:val="000000"/>
          <w:sz w:val="28"/>
          <w:szCs w:val="28"/>
        </w:rPr>
        <w:t>核實支付項目如下：</w:t>
      </w:r>
    </w:p>
    <w:p w:rsidR="00EB0296" w:rsidRPr="0087710D" w:rsidRDefault="00EB0296" w:rsidP="00EB0296">
      <w:pPr>
        <w:numPr>
          <w:ilvl w:val="0"/>
          <w:numId w:val="30"/>
        </w:numPr>
        <w:spacing w:line="500" w:lineRule="exact"/>
        <w:ind w:left="1890" w:hanging="330"/>
        <w:jc w:val="both"/>
        <w:rPr>
          <w:rFonts w:ascii="標楷體" w:eastAsia="標楷體" w:hAnsi="標楷體"/>
          <w:color w:val="000000"/>
          <w:sz w:val="28"/>
          <w:szCs w:val="28"/>
        </w:rPr>
      </w:pPr>
      <w:r w:rsidRPr="0087710D">
        <w:rPr>
          <w:rFonts w:ascii="標楷體" w:eastAsia="標楷體" w:hAnsi="標楷體"/>
          <w:color w:val="000000"/>
          <w:sz w:val="28"/>
          <w:szCs w:val="28"/>
        </w:rPr>
        <w:t>核實支付項目之費用：</w:t>
      </w:r>
    </w:p>
    <w:p w:rsidR="00EB0296" w:rsidRPr="0087710D" w:rsidRDefault="00EB0296" w:rsidP="00EB0296">
      <w:pPr>
        <w:pStyle w:val="aa"/>
        <w:snapToGrid w:val="0"/>
        <w:spacing w:line="500" w:lineRule="exact"/>
        <w:ind w:leftChars="817" w:left="2283" w:hangingChars="115" w:hanging="322"/>
        <w:jc w:val="both"/>
        <w:rPr>
          <w:rFonts w:ascii="標楷體" w:hAnsi="標楷體"/>
          <w:color w:val="000000"/>
          <w:sz w:val="28"/>
          <w:szCs w:val="28"/>
        </w:rPr>
      </w:pPr>
      <w:r w:rsidRPr="0087710D">
        <w:rPr>
          <w:rFonts w:ascii="標楷體" w:hAnsi="標楷體"/>
          <w:color w:val="000000"/>
          <w:sz w:val="28"/>
          <w:szCs w:val="28"/>
        </w:rPr>
        <w:t>□ 採固定金額给付：列入本案議價（約）範圍。惟決標無須調整各項單價。</w:t>
      </w:r>
    </w:p>
    <w:p w:rsidR="00EB0296" w:rsidRPr="0087710D" w:rsidRDefault="00BA493C" w:rsidP="00EB0296">
      <w:pPr>
        <w:pStyle w:val="aa"/>
        <w:snapToGrid w:val="0"/>
        <w:spacing w:line="500" w:lineRule="exact"/>
        <w:ind w:leftChars="817" w:left="2283" w:hangingChars="115" w:hanging="322"/>
        <w:jc w:val="both"/>
        <w:rPr>
          <w:rFonts w:ascii="標楷體" w:hAnsi="標楷體"/>
          <w:color w:val="000000"/>
          <w:sz w:val="28"/>
          <w:szCs w:val="28"/>
        </w:rPr>
      </w:pPr>
      <w:r w:rsidRPr="0087710D">
        <w:rPr>
          <w:rFonts w:ascii="標楷體" w:hAnsi="標楷體"/>
          <w:color w:val="000000"/>
          <w:sz w:val="28"/>
          <w:szCs w:val="28"/>
        </w:rPr>
        <w:t>□</w:t>
      </w:r>
      <w:r w:rsidR="00EB0296" w:rsidRPr="0087710D">
        <w:rPr>
          <w:rFonts w:ascii="標楷體" w:hAnsi="標楷體"/>
          <w:color w:val="000000"/>
          <w:sz w:val="28"/>
          <w:szCs w:val="28"/>
        </w:rPr>
        <w:t xml:space="preserve"> 非採固定金額给付：列入本案議價（約）範圍，決標後須依決標金額比率調整各項單價。</w:t>
      </w:r>
    </w:p>
    <w:p w:rsidR="00EB0296" w:rsidRPr="0087710D" w:rsidRDefault="00EB0296" w:rsidP="00EB0296">
      <w:pPr>
        <w:numPr>
          <w:ilvl w:val="2"/>
          <w:numId w:val="1"/>
        </w:numPr>
        <w:tabs>
          <w:tab w:val="num" w:pos="1596"/>
        </w:tabs>
        <w:spacing w:line="500" w:lineRule="exact"/>
        <w:ind w:left="1596" w:hanging="840"/>
        <w:jc w:val="both"/>
        <w:rPr>
          <w:rFonts w:ascii="標楷體" w:eastAsia="標楷體" w:hAnsi="標楷體"/>
          <w:b/>
          <w:color w:val="000000"/>
          <w:sz w:val="28"/>
          <w:szCs w:val="28"/>
        </w:rPr>
      </w:pPr>
      <w:r w:rsidRPr="0087710D">
        <w:rPr>
          <w:rFonts w:ascii="標楷體" w:eastAsia="標楷體" w:hAnsi="標楷體"/>
          <w:b/>
          <w:color w:val="000000"/>
          <w:sz w:val="28"/>
          <w:szCs w:val="28"/>
        </w:rPr>
        <w:t>投標廠商應依■委託服務費用及□固定金額给付□核實支付項目，分別提列各項經費後加總填報總價投標。</w:t>
      </w:r>
    </w:p>
    <w:p w:rsidR="00DD5045" w:rsidRPr="0087710D" w:rsidRDefault="00DD5045" w:rsidP="00DD5045">
      <w:pPr>
        <w:numPr>
          <w:ilvl w:val="2"/>
          <w:numId w:val="1"/>
        </w:numPr>
        <w:tabs>
          <w:tab w:val="num" w:pos="1596"/>
        </w:tabs>
        <w:spacing w:line="500" w:lineRule="exact"/>
        <w:ind w:left="1596" w:hanging="840"/>
        <w:jc w:val="both"/>
        <w:rPr>
          <w:rFonts w:ascii="標楷體" w:eastAsia="標楷體" w:hAnsi="標楷體"/>
          <w:b/>
          <w:color w:val="000000"/>
          <w:sz w:val="28"/>
          <w:szCs w:val="28"/>
        </w:rPr>
      </w:pPr>
      <w:r w:rsidRPr="0087710D">
        <w:rPr>
          <w:rFonts w:ascii="標楷體" w:eastAsia="標楷體" w:hAnsi="標楷體"/>
          <w:b/>
          <w:color w:val="000000"/>
          <w:sz w:val="28"/>
          <w:szCs w:val="28"/>
          <w:shd w:val="pct15" w:color="auto" w:fill="FFFFFF"/>
        </w:rPr>
        <w:t>注意：投標廠商報價不得逾預算金額，投標廠商報價超過預算金額者，依政府採購法第50條第1項第2款暨行政院公共工程委員會96年10月2日工程企字第09600396110號函規定，列為不合格標，不予減價機會。</w:t>
      </w:r>
    </w:p>
    <w:p w:rsidR="00EB0296" w:rsidRPr="0087710D" w:rsidRDefault="00EB0296" w:rsidP="00DD5045">
      <w:pPr>
        <w:spacing w:line="500" w:lineRule="exact"/>
        <w:ind w:left="1134"/>
        <w:jc w:val="both"/>
        <w:rPr>
          <w:rFonts w:ascii="標楷體" w:eastAsia="標楷體" w:hAnsi="標楷體"/>
          <w:b/>
          <w:color w:val="000000"/>
        </w:rPr>
      </w:pPr>
      <w:r w:rsidRPr="0087710D">
        <w:rPr>
          <w:rFonts w:ascii="標楷體" w:eastAsia="標楷體" w:hAnsi="標楷體"/>
          <w:color w:val="000000"/>
          <w:sz w:val="28"/>
          <w:szCs w:val="28"/>
        </w:rPr>
        <w:t>□</w:t>
      </w:r>
      <w:r w:rsidR="00F71ED1" w:rsidRPr="0087710D">
        <w:rPr>
          <w:rFonts w:ascii="標楷體" w:eastAsia="標楷體" w:hAnsi="標楷體" w:hint="eastAsia"/>
          <w:color w:val="000000"/>
          <w:sz w:val="28"/>
          <w:szCs w:val="28"/>
        </w:rPr>
        <w:t xml:space="preserve"> </w:t>
      </w:r>
      <w:r w:rsidRPr="0087710D">
        <w:rPr>
          <w:rFonts w:ascii="標楷體" w:eastAsia="標楷體" w:hAnsi="標楷體"/>
          <w:b/>
          <w:color w:val="000000"/>
          <w:sz w:val="28"/>
        </w:rPr>
        <w:t>本</w:t>
      </w:r>
      <w:r w:rsidRPr="00DD5045">
        <w:rPr>
          <w:rFonts w:ascii="標楷體" w:eastAsia="標楷體" w:hAnsi="標楷體"/>
          <w:color w:val="000000"/>
          <w:sz w:val="28"/>
          <w:szCs w:val="28"/>
        </w:rPr>
        <w:t>採購</w:t>
      </w:r>
      <w:r w:rsidRPr="0087710D">
        <w:rPr>
          <w:rFonts w:ascii="標楷體" w:eastAsia="標楷體" w:hAnsi="標楷體"/>
          <w:b/>
          <w:color w:val="000000"/>
          <w:sz w:val="28"/>
        </w:rPr>
        <w:t>保留未來向得標廠商增購之權利，擬增購之項目及內容</w:t>
      </w:r>
      <w:r w:rsidRPr="0087710D">
        <w:rPr>
          <w:rFonts w:ascii="標楷體" w:eastAsia="標楷體" w:hAnsi="標楷體"/>
          <w:b/>
          <w:color w:val="000000"/>
        </w:rPr>
        <w:t>：</w:t>
      </w:r>
    </w:p>
    <w:p w:rsidR="00337954" w:rsidRPr="00844E5A" w:rsidRDefault="00F71ED1" w:rsidP="008A4594">
      <w:pPr>
        <w:pStyle w:val="aa"/>
        <w:numPr>
          <w:ilvl w:val="0"/>
          <w:numId w:val="43"/>
        </w:numPr>
        <w:snapToGrid w:val="0"/>
        <w:spacing w:line="500" w:lineRule="exact"/>
        <w:ind w:left="1985" w:hanging="425"/>
        <w:jc w:val="both"/>
        <w:rPr>
          <w:rFonts w:ascii="標楷體" w:hAnsi="標楷體"/>
          <w:b/>
          <w:color w:val="000000"/>
          <w:sz w:val="28"/>
        </w:rPr>
      </w:pPr>
      <w:r w:rsidRPr="00C74FD6">
        <w:rPr>
          <w:rFonts w:ascii="標楷體" w:hAnsi="標楷體"/>
          <w:b/>
          <w:color w:val="000000"/>
          <w:sz w:val="28"/>
        </w:rPr>
        <w:t>本案</w:t>
      </w:r>
      <w:r w:rsidRPr="00844E5A">
        <w:rPr>
          <w:rFonts w:ascii="標楷體" w:hAnsi="標楷體"/>
          <w:b/>
          <w:color w:val="000000"/>
          <w:sz w:val="28"/>
        </w:rPr>
        <w:t>保留</w:t>
      </w:r>
      <w:r w:rsidRPr="00C74FD6">
        <w:rPr>
          <w:rFonts w:ascii="標楷體" w:hAnsi="標楷體"/>
          <w:b/>
          <w:color w:val="000000"/>
          <w:sz w:val="28"/>
        </w:rPr>
        <w:t>後續擴充之期間為</w:t>
      </w:r>
      <w:r w:rsidRPr="008A4594">
        <w:rPr>
          <w:rFonts w:ascii="標楷體" w:hAnsi="標楷體"/>
          <w:b/>
          <w:color w:val="000000"/>
          <w:sz w:val="28"/>
        </w:rPr>
        <w:t xml:space="preserve">  </w:t>
      </w:r>
      <w:r w:rsidRPr="00C74FD6">
        <w:rPr>
          <w:rFonts w:ascii="標楷體" w:hAnsi="標楷體"/>
          <w:b/>
          <w:color w:val="000000"/>
          <w:sz w:val="28"/>
        </w:rPr>
        <w:t>年，其經費為新台幣○○元</w:t>
      </w:r>
      <w:r w:rsidR="00722208">
        <w:rPr>
          <w:rFonts w:ascii="標楷體" w:hAnsi="標楷體"/>
          <w:b/>
          <w:color w:val="000000"/>
          <w:sz w:val="28"/>
        </w:rPr>
        <w:t>整</w:t>
      </w:r>
      <w:r w:rsidR="00722208">
        <w:rPr>
          <w:rFonts w:ascii="標楷體" w:hAnsi="標楷體" w:hint="eastAsia"/>
          <w:b/>
          <w:color w:val="000000"/>
          <w:sz w:val="28"/>
        </w:rPr>
        <w:t>。</w:t>
      </w:r>
    </w:p>
    <w:p w:rsidR="00F71ED1" w:rsidRPr="00337954" w:rsidRDefault="00F71ED1" w:rsidP="00844E5A">
      <w:pPr>
        <w:pStyle w:val="aa"/>
        <w:numPr>
          <w:ilvl w:val="0"/>
          <w:numId w:val="43"/>
        </w:numPr>
        <w:snapToGrid w:val="0"/>
        <w:spacing w:line="500" w:lineRule="exact"/>
        <w:ind w:left="1329" w:firstLine="231"/>
        <w:jc w:val="both"/>
        <w:rPr>
          <w:rFonts w:ascii="標楷體" w:hAnsi="標楷體"/>
          <w:b/>
          <w:color w:val="000000"/>
          <w:sz w:val="28"/>
          <w:u w:val="single"/>
        </w:rPr>
      </w:pPr>
      <w:r w:rsidRPr="00337954">
        <w:rPr>
          <w:rFonts w:ascii="標楷體" w:hAnsi="標楷體"/>
          <w:b/>
          <w:color w:val="000000"/>
          <w:sz w:val="28"/>
        </w:rPr>
        <w:lastRenderedPageBreak/>
        <w:t>本案保留後續擴充之項目及內容：</w:t>
      </w:r>
    </w:p>
    <w:p w:rsidR="00EB0296" w:rsidRPr="0087710D" w:rsidRDefault="00EB0296" w:rsidP="00EB0296">
      <w:pPr>
        <w:numPr>
          <w:ilvl w:val="1"/>
          <w:numId w:val="1"/>
        </w:numPr>
        <w:tabs>
          <w:tab w:val="clear" w:pos="1200"/>
        </w:tabs>
        <w:spacing w:line="500" w:lineRule="exact"/>
        <w:ind w:left="1134" w:hanging="652"/>
        <w:jc w:val="both"/>
        <w:rPr>
          <w:rFonts w:ascii="標楷體" w:eastAsia="標楷體" w:hAnsi="標楷體"/>
          <w:b/>
          <w:sz w:val="28"/>
          <w:szCs w:val="32"/>
        </w:rPr>
      </w:pPr>
      <w:r w:rsidRPr="0087710D">
        <w:rPr>
          <w:rFonts w:ascii="標楷體" w:eastAsia="標楷體" w:hAnsi="標楷體"/>
          <w:b/>
          <w:sz w:val="28"/>
          <w:szCs w:val="32"/>
        </w:rPr>
        <w:t>代收代付項目及費用：新台幣○○○元整。</w:t>
      </w:r>
      <w:r w:rsidRPr="0087710D">
        <w:rPr>
          <w:rFonts w:ascii="標楷體" w:eastAsia="標楷體" w:hAnsi="標楷體" w:hint="eastAsia"/>
          <w:b/>
          <w:sz w:val="28"/>
          <w:szCs w:val="32"/>
        </w:rPr>
        <w:t>(本案無，不需填)</w:t>
      </w:r>
    </w:p>
    <w:p w:rsidR="00F71ED1" w:rsidRPr="0087710D" w:rsidRDefault="00F71ED1" w:rsidP="00F71ED1">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代收代付項目如下：</w:t>
      </w:r>
    </w:p>
    <w:p w:rsidR="00F71ED1" w:rsidRDefault="00F71ED1" w:rsidP="00F71ED1">
      <w:pPr>
        <w:numPr>
          <w:ilvl w:val="2"/>
          <w:numId w:val="1"/>
        </w:numPr>
        <w:tabs>
          <w:tab w:val="num" w:pos="1596"/>
        </w:tabs>
        <w:spacing w:line="500" w:lineRule="exact"/>
        <w:ind w:left="1596" w:hanging="840"/>
        <w:jc w:val="both"/>
        <w:rPr>
          <w:rFonts w:ascii="標楷體" w:eastAsia="標楷體" w:hAnsi="標楷體"/>
          <w:b/>
          <w:color w:val="000000"/>
          <w:sz w:val="28"/>
          <w:szCs w:val="28"/>
          <w:u w:val="single"/>
        </w:rPr>
      </w:pPr>
      <w:r w:rsidRPr="0087710D">
        <w:rPr>
          <w:rFonts w:ascii="標楷體" w:eastAsia="標楷體" w:hAnsi="標楷體"/>
          <w:b/>
          <w:color w:val="000000"/>
          <w:sz w:val="28"/>
          <w:szCs w:val="28"/>
          <w:u w:val="single"/>
        </w:rPr>
        <w:t>本部分費用，不列入本案預算金額，投標</w:t>
      </w:r>
      <w:proofErr w:type="gramStart"/>
      <w:r w:rsidRPr="0087710D">
        <w:rPr>
          <w:rFonts w:ascii="標楷體" w:eastAsia="標楷體" w:hAnsi="標楷體"/>
          <w:b/>
          <w:color w:val="000000"/>
          <w:sz w:val="28"/>
          <w:szCs w:val="28"/>
          <w:u w:val="single"/>
        </w:rPr>
        <w:t>廠商免提列</w:t>
      </w:r>
      <w:proofErr w:type="gramEnd"/>
      <w:r w:rsidRPr="0087710D">
        <w:rPr>
          <w:rFonts w:ascii="標楷體" w:eastAsia="標楷體" w:hAnsi="標楷體"/>
          <w:b/>
          <w:color w:val="000000"/>
          <w:sz w:val="28"/>
          <w:szCs w:val="28"/>
          <w:u w:val="single"/>
        </w:rPr>
        <w:t>報價。</w:t>
      </w:r>
    </w:p>
    <w:p w:rsidR="002952BC" w:rsidRPr="0087710D" w:rsidRDefault="002952BC" w:rsidP="002952BC">
      <w:pPr>
        <w:spacing w:line="500" w:lineRule="exact"/>
        <w:ind w:left="1596"/>
        <w:jc w:val="both"/>
        <w:rPr>
          <w:rFonts w:ascii="標楷體" w:eastAsia="標楷體" w:hAnsi="標楷體"/>
          <w:b/>
          <w:color w:val="000000"/>
          <w:sz w:val="28"/>
          <w:szCs w:val="28"/>
          <w:u w:val="single"/>
        </w:rPr>
      </w:pPr>
    </w:p>
    <w:p w:rsidR="00EB0296" w:rsidRPr="0087710D" w:rsidRDefault="00EB0296"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bCs/>
          <w:color w:val="000000"/>
          <w:sz w:val="36"/>
        </w:rPr>
        <w:t>服務建議書（企劃書）撰寫格式、內容及相關規定：</w:t>
      </w:r>
    </w:p>
    <w:p w:rsidR="009B604D" w:rsidRPr="00BB1788" w:rsidRDefault="009B604D" w:rsidP="009B604D">
      <w:pPr>
        <w:pStyle w:val="aa"/>
        <w:numPr>
          <w:ilvl w:val="1"/>
          <w:numId w:val="1"/>
        </w:numPr>
        <w:tabs>
          <w:tab w:val="num" w:pos="2218"/>
        </w:tabs>
        <w:snapToGrid w:val="0"/>
        <w:spacing w:line="460" w:lineRule="exact"/>
        <w:jc w:val="both"/>
        <w:rPr>
          <w:rFonts w:ascii="標楷體" w:hAnsi="標楷體"/>
          <w:color w:val="FF0000"/>
          <w:sz w:val="28"/>
          <w:szCs w:val="28"/>
        </w:rPr>
      </w:pPr>
      <w:r w:rsidRPr="00BB1788">
        <w:rPr>
          <w:rFonts w:ascii="標楷體" w:hAnsi="標楷體" w:hint="eastAsia"/>
          <w:b/>
          <w:bCs/>
          <w:sz w:val="28"/>
          <w:szCs w:val="28"/>
        </w:rPr>
        <w:t>本案投標廠商是否須延聘相關專家學者組成「專家諮詢、顧問團隊或工作團隊」（下統稱「專家諮詢小組」）等類似組織或編組，以執行本計畫，並於服務建議書</w:t>
      </w:r>
      <w:r w:rsidRPr="00BB1788">
        <w:rPr>
          <w:rFonts w:ascii="標楷體" w:hAnsi="標楷體"/>
          <w:b/>
          <w:bCs/>
          <w:sz w:val="28"/>
          <w:szCs w:val="28"/>
        </w:rPr>
        <w:t>(</w:t>
      </w:r>
      <w:r w:rsidRPr="00BB1788">
        <w:rPr>
          <w:rFonts w:ascii="標楷體" w:hAnsi="標楷體" w:hint="eastAsia"/>
          <w:b/>
          <w:bCs/>
          <w:sz w:val="28"/>
          <w:szCs w:val="28"/>
        </w:rPr>
        <w:t>企劃書</w:t>
      </w:r>
      <w:r w:rsidRPr="00BB1788">
        <w:rPr>
          <w:rFonts w:ascii="標楷體" w:hAnsi="標楷體"/>
          <w:b/>
          <w:bCs/>
          <w:sz w:val="28"/>
          <w:szCs w:val="28"/>
        </w:rPr>
        <w:t>)</w:t>
      </w:r>
      <w:r w:rsidRPr="00BB1788">
        <w:rPr>
          <w:rFonts w:ascii="標楷體" w:hAnsi="標楷體" w:hint="eastAsia"/>
          <w:b/>
          <w:bCs/>
          <w:sz w:val="28"/>
          <w:szCs w:val="28"/>
        </w:rPr>
        <w:t>提報該等小組成員名單：</w:t>
      </w:r>
    </w:p>
    <w:p w:rsidR="009B604D" w:rsidRPr="00BB1788" w:rsidRDefault="00003748" w:rsidP="009B604D">
      <w:pPr>
        <w:pStyle w:val="aff4"/>
        <w:adjustRightInd w:val="0"/>
        <w:snapToGrid w:val="0"/>
        <w:spacing w:line="400" w:lineRule="exact"/>
        <w:ind w:leftChars="250" w:left="600" w:firstLineChars="190" w:firstLine="533"/>
        <w:rPr>
          <w:rFonts w:ascii="標楷體" w:eastAsia="標楷體" w:hAnsi="標楷體"/>
          <w:b/>
          <w:bCs/>
          <w:sz w:val="28"/>
          <w:szCs w:val="28"/>
        </w:rPr>
      </w:pPr>
      <w:r>
        <w:rPr>
          <w:rFonts w:ascii="標楷體" w:eastAsia="標楷體" w:hAnsi="標楷體" w:hint="eastAsia"/>
          <w:b/>
          <w:bCs/>
          <w:sz w:val="28"/>
          <w:szCs w:val="28"/>
        </w:rPr>
        <w:t>■</w:t>
      </w:r>
      <w:r w:rsidR="009B604D" w:rsidRPr="00BB1788">
        <w:rPr>
          <w:rFonts w:ascii="標楷體" w:eastAsia="標楷體" w:hAnsi="標楷體" w:hint="eastAsia"/>
          <w:b/>
          <w:bCs/>
          <w:sz w:val="28"/>
          <w:szCs w:val="28"/>
        </w:rPr>
        <w:t>否</w:t>
      </w:r>
    </w:p>
    <w:p w:rsidR="009B604D" w:rsidRPr="00BB1788" w:rsidRDefault="009B604D" w:rsidP="009B604D">
      <w:pPr>
        <w:pStyle w:val="aff4"/>
        <w:adjustRightInd w:val="0"/>
        <w:snapToGrid w:val="0"/>
        <w:spacing w:line="400" w:lineRule="exact"/>
        <w:ind w:leftChars="472" w:left="1416" w:hangingChars="101" w:hanging="283"/>
        <w:rPr>
          <w:rFonts w:ascii="標楷體" w:eastAsia="標楷體" w:hAnsi="標楷體"/>
          <w:b/>
          <w:bCs/>
          <w:sz w:val="28"/>
          <w:szCs w:val="28"/>
        </w:rPr>
      </w:pPr>
      <w:r w:rsidRPr="00BB1788">
        <w:rPr>
          <w:rFonts w:ascii="標楷體" w:eastAsia="標楷體" w:hAnsi="標楷體" w:hint="eastAsia"/>
          <w:b/>
          <w:bCs/>
          <w:sz w:val="28"/>
          <w:szCs w:val="28"/>
        </w:rPr>
        <w:t>□是，投標廠商應依本案服務建議書</w:t>
      </w:r>
      <w:r w:rsidRPr="00BB1788">
        <w:rPr>
          <w:rFonts w:ascii="標楷體" w:eastAsia="標楷體" w:hAnsi="標楷體"/>
          <w:b/>
          <w:bCs/>
          <w:sz w:val="28"/>
          <w:szCs w:val="28"/>
        </w:rPr>
        <w:t>(</w:t>
      </w:r>
      <w:r w:rsidRPr="00BB1788">
        <w:rPr>
          <w:rFonts w:ascii="標楷體" w:eastAsia="標楷體" w:hAnsi="標楷體" w:hint="eastAsia"/>
          <w:b/>
          <w:bCs/>
          <w:sz w:val="28"/>
          <w:szCs w:val="28"/>
        </w:rPr>
        <w:t>企劃書</w:t>
      </w:r>
      <w:r w:rsidRPr="00BB1788">
        <w:rPr>
          <w:rFonts w:ascii="標楷體" w:eastAsia="標楷體" w:hAnsi="標楷體"/>
          <w:b/>
          <w:bCs/>
          <w:sz w:val="28"/>
          <w:szCs w:val="28"/>
        </w:rPr>
        <w:t>)</w:t>
      </w:r>
      <w:r w:rsidRPr="00BB1788">
        <w:rPr>
          <w:rFonts w:ascii="標楷體" w:eastAsia="標楷體" w:hAnsi="標楷體" w:hint="eastAsia"/>
          <w:b/>
          <w:bCs/>
          <w:sz w:val="28"/>
          <w:szCs w:val="28"/>
        </w:rPr>
        <w:t>「貳、計畫執行工作內容（或規格內容說明）：</w:t>
      </w:r>
      <w:r w:rsidRPr="00BB1788">
        <w:rPr>
          <w:rFonts w:ascii="標楷體" w:eastAsia="標楷體" w:hAnsi="標楷體" w:hint="eastAsia"/>
          <w:b/>
          <w:bCs/>
          <w:color w:val="FF0000"/>
          <w:sz w:val="28"/>
          <w:szCs w:val="28"/>
        </w:rPr>
        <w:t>○</w:t>
      </w:r>
      <w:r w:rsidRPr="00BB1788">
        <w:rPr>
          <w:rFonts w:ascii="標楷體" w:eastAsia="標楷體" w:hAnsi="標楷體" w:hint="eastAsia"/>
          <w:b/>
          <w:bCs/>
          <w:sz w:val="28"/>
          <w:szCs w:val="28"/>
        </w:rPr>
        <w:t>、</w:t>
      </w:r>
      <w:r w:rsidRPr="00BB1788">
        <w:rPr>
          <w:rFonts w:ascii="標楷體" w:eastAsia="標楷體" w:hAnsi="標楷體" w:hint="eastAsia"/>
          <w:b/>
          <w:bCs/>
          <w:color w:val="FF0000"/>
          <w:sz w:val="28"/>
          <w:szCs w:val="28"/>
        </w:rPr>
        <w:t>○</w:t>
      </w:r>
      <w:r w:rsidRPr="00BB1788">
        <w:rPr>
          <w:rFonts w:ascii="標楷體" w:eastAsia="標楷體" w:hAnsi="標楷體" w:hint="eastAsia"/>
          <w:b/>
          <w:bCs/>
          <w:sz w:val="28"/>
          <w:szCs w:val="28"/>
        </w:rPr>
        <w:t>」規定，並依下列規定辦理：</w:t>
      </w:r>
    </w:p>
    <w:p w:rsidR="009B604D" w:rsidRPr="00BB1788" w:rsidRDefault="009B604D" w:rsidP="009B604D">
      <w:pPr>
        <w:pStyle w:val="aff4"/>
        <w:adjustRightInd w:val="0"/>
        <w:snapToGrid w:val="0"/>
        <w:spacing w:line="400" w:lineRule="exact"/>
        <w:ind w:leftChars="354" w:left="1559" w:hangingChars="253" w:hanging="709"/>
        <w:rPr>
          <w:rFonts w:ascii="標楷體" w:eastAsia="標楷體" w:hAnsi="標楷體"/>
          <w:b/>
          <w:bCs/>
          <w:sz w:val="28"/>
          <w:szCs w:val="28"/>
        </w:rPr>
      </w:pPr>
      <w:r w:rsidRPr="00BB1788">
        <w:rPr>
          <w:rFonts w:ascii="標楷體" w:eastAsia="標楷體" w:hAnsi="標楷體" w:hint="eastAsia"/>
          <w:b/>
          <w:bCs/>
          <w:sz w:val="28"/>
          <w:szCs w:val="28"/>
        </w:rPr>
        <w:t>□</w:t>
      </w:r>
      <w:r w:rsidRPr="00BB1788">
        <w:rPr>
          <w:rFonts w:ascii="標楷體" w:eastAsia="標楷體" w:hAnsi="標楷體"/>
          <w:b/>
          <w:bCs/>
          <w:sz w:val="28"/>
          <w:szCs w:val="28"/>
        </w:rPr>
        <w:t>1.</w:t>
      </w:r>
      <w:r w:rsidRPr="00BB1788">
        <w:rPr>
          <w:rFonts w:ascii="標楷體" w:eastAsia="標楷體" w:hAnsi="標楷體" w:hint="eastAsia"/>
          <w:b/>
          <w:bCs/>
          <w:sz w:val="28"/>
          <w:szCs w:val="28"/>
        </w:rPr>
        <w:t>投標廠商</w:t>
      </w:r>
      <w:r w:rsidRPr="00BB1788">
        <w:rPr>
          <w:rFonts w:ascii="標楷體" w:eastAsia="標楷體" w:hAnsi="標楷體" w:hint="eastAsia"/>
          <w:b/>
          <w:bCs/>
          <w:sz w:val="28"/>
          <w:szCs w:val="28"/>
          <w:u w:val="single"/>
        </w:rPr>
        <w:t>於得標後</w:t>
      </w:r>
      <w:r w:rsidRPr="00BB1788">
        <w:rPr>
          <w:rFonts w:ascii="標楷體" w:eastAsia="標楷體" w:hAnsi="標楷體" w:hint="eastAsia"/>
          <w:b/>
          <w:bCs/>
          <w:sz w:val="28"/>
          <w:szCs w:val="28"/>
        </w:rPr>
        <w:t>，應於「</w:t>
      </w:r>
      <w:r w:rsidRPr="00BB1788">
        <w:rPr>
          <w:rFonts w:ascii="標楷體" w:eastAsia="標楷體" w:hAnsi="標楷體" w:hint="eastAsia"/>
          <w:b/>
          <w:bCs/>
          <w:color w:val="FF0000"/>
          <w:sz w:val="28"/>
          <w:szCs w:val="28"/>
        </w:rPr>
        <w:t>決標日起</w:t>
      </w:r>
      <w:r w:rsidRPr="00BB1788">
        <w:rPr>
          <w:rFonts w:ascii="標楷體" w:eastAsia="標楷體" w:hAnsi="標楷體" w:hint="eastAsia"/>
          <w:b/>
          <w:bCs/>
          <w:color w:val="FF0000"/>
          <w:sz w:val="28"/>
          <w:szCs w:val="28"/>
          <w:u w:val="single"/>
        </w:rPr>
        <w:t>○日</w:t>
      </w:r>
      <w:r w:rsidRPr="00BB1788">
        <w:rPr>
          <w:rFonts w:ascii="標楷體" w:eastAsia="標楷體" w:hAnsi="標楷體"/>
          <w:b/>
          <w:bCs/>
          <w:color w:val="FF0000"/>
          <w:sz w:val="28"/>
          <w:szCs w:val="28"/>
          <w:u w:val="single"/>
        </w:rPr>
        <w:t>(</w:t>
      </w:r>
      <w:r w:rsidRPr="00BB1788">
        <w:rPr>
          <w:rFonts w:ascii="標楷體" w:eastAsia="標楷體" w:hAnsi="標楷體" w:hint="eastAsia"/>
          <w:b/>
          <w:bCs/>
          <w:color w:val="FF0000"/>
          <w:sz w:val="28"/>
          <w:szCs w:val="28"/>
          <w:u w:val="single"/>
        </w:rPr>
        <w:t>日曆天</w:t>
      </w:r>
      <w:r w:rsidRPr="00BB1788">
        <w:rPr>
          <w:rFonts w:ascii="標楷體" w:eastAsia="標楷體" w:hAnsi="標楷體"/>
          <w:b/>
          <w:bCs/>
          <w:color w:val="FF0000"/>
          <w:sz w:val="28"/>
          <w:szCs w:val="28"/>
          <w:u w:val="single"/>
        </w:rPr>
        <w:t>)</w:t>
      </w:r>
      <w:r w:rsidRPr="00BB1788">
        <w:rPr>
          <w:rFonts w:ascii="標楷體" w:eastAsia="標楷體" w:hAnsi="標楷體" w:hint="eastAsia"/>
          <w:b/>
          <w:bCs/>
          <w:color w:val="FF0000"/>
          <w:sz w:val="28"/>
          <w:szCs w:val="28"/>
        </w:rPr>
        <w:t>內</w:t>
      </w:r>
      <w:r w:rsidRPr="00BB1788">
        <w:rPr>
          <w:rFonts w:ascii="微軟正黑體" w:eastAsia="微軟正黑體" w:hAnsi="微軟正黑體" w:hint="eastAsia"/>
          <w:b/>
          <w:bCs/>
          <w:sz w:val="28"/>
          <w:szCs w:val="28"/>
        </w:rPr>
        <w:t>」，</w:t>
      </w:r>
      <w:r w:rsidRPr="00BB1788">
        <w:rPr>
          <w:rFonts w:ascii="標楷體" w:eastAsia="標楷體" w:hAnsi="標楷體" w:hint="eastAsia"/>
          <w:b/>
          <w:bCs/>
          <w:sz w:val="28"/>
          <w:szCs w:val="28"/>
          <w:u w:val="single"/>
        </w:rPr>
        <w:t>提報全體專家學者名單及其書面同意文件送本署，經本署同意後，始得據以執行</w:t>
      </w:r>
      <w:r w:rsidRPr="00BB1788">
        <w:rPr>
          <w:rFonts w:ascii="標楷體" w:eastAsia="標楷體" w:hAnsi="標楷體" w:hint="eastAsia"/>
          <w:b/>
          <w:bCs/>
          <w:sz w:val="28"/>
          <w:szCs w:val="28"/>
        </w:rPr>
        <w:t>；未依前開期限提報者，依契約規定計罰逾期違約金。投標廠商無須於服務建議書</w:t>
      </w:r>
      <w:r w:rsidRPr="00BB1788">
        <w:rPr>
          <w:rFonts w:ascii="標楷體" w:eastAsia="標楷體" w:hAnsi="標楷體"/>
          <w:b/>
          <w:bCs/>
          <w:sz w:val="28"/>
          <w:szCs w:val="28"/>
        </w:rPr>
        <w:t>(</w:t>
      </w:r>
      <w:r w:rsidRPr="00BB1788">
        <w:rPr>
          <w:rFonts w:ascii="標楷體" w:eastAsia="標楷體" w:hAnsi="標楷體" w:hint="eastAsia"/>
          <w:b/>
          <w:bCs/>
          <w:sz w:val="28"/>
          <w:szCs w:val="28"/>
        </w:rPr>
        <w:t>企劃書</w:t>
      </w:r>
      <w:r w:rsidRPr="00BB1788">
        <w:rPr>
          <w:rFonts w:ascii="標楷體" w:eastAsia="標楷體" w:hAnsi="標楷體"/>
          <w:b/>
          <w:bCs/>
          <w:sz w:val="28"/>
          <w:szCs w:val="28"/>
        </w:rPr>
        <w:t>)</w:t>
      </w:r>
      <w:r w:rsidRPr="00BB1788">
        <w:rPr>
          <w:rFonts w:ascii="標楷體" w:eastAsia="標楷體" w:hAnsi="標楷體" w:hint="eastAsia"/>
          <w:b/>
          <w:bCs/>
          <w:sz w:val="28"/>
          <w:szCs w:val="28"/>
        </w:rPr>
        <w:t>內載明成員名單，</w:t>
      </w:r>
      <w:r w:rsidRPr="00BB1788">
        <w:rPr>
          <w:rFonts w:ascii="標楷體" w:eastAsia="標楷體" w:hAnsi="標楷體" w:hint="eastAsia"/>
          <w:b/>
          <w:bCs/>
          <w:sz w:val="28"/>
          <w:szCs w:val="28"/>
          <w:u w:val="single"/>
        </w:rPr>
        <w:t>未依規定仍提列者</w:t>
      </w:r>
      <w:r w:rsidRPr="00BB1788">
        <w:rPr>
          <w:rFonts w:ascii="標楷體" w:eastAsia="標楷體" w:hAnsi="標楷體" w:hint="eastAsia"/>
          <w:b/>
          <w:bCs/>
          <w:sz w:val="28"/>
          <w:szCs w:val="28"/>
        </w:rPr>
        <w:t>，</w:t>
      </w:r>
      <w:r w:rsidRPr="00BB1788">
        <w:rPr>
          <w:rFonts w:ascii="標楷體" w:eastAsia="標楷體" w:hAnsi="標楷體" w:hint="eastAsia"/>
          <w:b/>
          <w:bCs/>
          <w:sz w:val="28"/>
          <w:szCs w:val="28"/>
          <w:u w:val="single"/>
        </w:rPr>
        <w:t>依採購法第</w:t>
      </w:r>
      <w:r w:rsidRPr="00BB1788">
        <w:rPr>
          <w:rFonts w:ascii="標楷體" w:eastAsia="標楷體" w:hAnsi="標楷體"/>
          <w:b/>
          <w:bCs/>
          <w:sz w:val="28"/>
          <w:szCs w:val="28"/>
          <w:u w:val="single"/>
        </w:rPr>
        <w:t>50</w:t>
      </w:r>
      <w:r w:rsidRPr="00BB1788">
        <w:rPr>
          <w:rFonts w:ascii="標楷體" w:eastAsia="標楷體" w:hAnsi="標楷體" w:hint="eastAsia"/>
          <w:b/>
          <w:bCs/>
          <w:sz w:val="28"/>
          <w:szCs w:val="28"/>
          <w:u w:val="single"/>
        </w:rPr>
        <w:t>條第</w:t>
      </w:r>
      <w:r w:rsidRPr="00BB1788">
        <w:rPr>
          <w:rFonts w:ascii="標楷體" w:eastAsia="標楷體" w:hAnsi="標楷體"/>
          <w:b/>
          <w:bCs/>
          <w:sz w:val="28"/>
          <w:szCs w:val="28"/>
          <w:u w:val="single"/>
        </w:rPr>
        <w:t>1</w:t>
      </w:r>
      <w:r w:rsidRPr="00BB1788">
        <w:rPr>
          <w:rFonts w:ascii="標楷體" w:eastAsia="標楷體" w:hAnsi="標楷體" w:hint="eastAsia"/>
          <w:b/>
          <w:bCs/>
          <w:sz w:val="28"/>
          <w:szCs w:val="28"/>
          <w:u w:val="single"/>
        </w:rPr>
        <w:t>項第</w:t>
      </w:r>
      <w:r w:rsidRPr="00BB1788">
        <w:rPr>
          <w:rFonts w:ascii="標楷體" w:eastAsia="標楷體" w:hAnsi="標楷體"/>
          <w:b/>
          <w:bCs/>
          <w:sz w:val="28"/>
          <w:szCs w:val="28"/>
          <w:u w:val="single"/>
        </w:rPr>
        <w:t>2</w:t>
      </w:r>
      <w:r w:rsidRPr="00BB1788">
        <w:rPr>
          <w:rFonts w:ascii="標楷體" w:eastAsia="標楷體" w:hAnsi="標楷體" w:hint="eastAsia"/>
          <w:b/>
          <w:bCs/>
          <w:sz w:val="28"/>
          <w:szCs w:val="28"/>
          <w:u w:val="single"/>
        </w:rPr>
        <w:t>款規定，列為不合格標</w:t>
      </w:r>
      <w:r w:rsidRPr="00BB1788">
        <w:rPr>
          <w:rFonts w:ascii="標楷體" w:eastAsia="標楷體" w:hAnsi="標楷體" w:hint="eastAsia"/>
          <w:b/>
          <w:bCs/>
          <w:sz w:val="28"/>
          <w:szCs w:val="28"/>
        </w:rPr>
        <w:t>。</w:t>
      </w:r>
    </w:p>
    <w:p w:rsidR="009B604D" w:rsidRPr="00BB1788" w:rsidRDefault="009B604D" w:rsidP="009B604D">
      <w:pPr>
        <w:pStyle w:val="aa"/>
        <w:snapToGrid w:val="0"/>
        <w:spacing w:line="400" w:lineRule="exact"/>
        <w:ind w:leftChars="354" w:left="1559" w:hangingChars="253" w:hanging="709"/>
        <w:jc w:val="both"/>
        <w:rPr>
          <w:rFonts w:ascii="標楷體" w:hAnsi="標楷體"/>
          <w:sz w:val="28"/>
          <w:szCs w:val="28"/>
        </w:rPr>
      </w:pPr>
      <w:r w:rsidRPr="00BB1788">
        <w:rPr>
          <w:rFonts w:ascii="標楷體" w:hAnsi="標楷體" w:hint="eastAsia"/>
          <w:b/>
          <w:bCs/>
          <w:sz w:val="28"/>
          <w:szCs w:val="28"/>
        </w:rPr>
        <w:t>□</w:t>
      </w:r>
      <w:r w:rsidRPr="00BB1788">
        <w:rPr>
          <w:rFonts w:ascii="標楷體" w:hAnsi="標楷體"/>
          <w:b/>
          <w:bCs/>
          <w:sz w:val="28"/>
          <w:szCs w:val="28"/>
        </w:rPr>
        <w:t>2.</w:t>
      </w:r>
      <w:r w:rsidRPr="00BB1788">
        <w:rPr>
          <w:rFonts w:ascii="標楷體" w:hAnsi="標楷體" w:hint="eastAsia"/>
          <w:b/>
          <w:bCs/>
          <w:sz w:val="28"/>
          <w:szCs w:val="28"/>
        </w:rPr>
        <w:t>投標廠商</w:t>
      </w:r>
      <w:r w:rsidRPr="00BB1788">
        <w:rPr>
          <w:rFonts w:ascii="標楷體" w:hAnsi="標楷體" w:hint="eastAsia"/>
          <w:b/>
          <w:bCs/>
          <w:sz w:val="28"/>
          <w:szCs w:val="28"/>
          <w:u w:val="single"/>
        </w:rPr>
        <w:t>應於服務建議書</w:t>
      </w:r>
      <w:r w:rsidRPr="00BB1788">
        <w:rPr>
          <w:rFonts w:ascii="標楷體" w:hAnsi="標楷體"/>
          <w:b/>
          <w:bCs/>
          <w:sz w:val="28"/>
          <w:szCs w:val="28"/>
          <w:u w:val="single"/>
        </w:rPr>
        <w:t>(</w:t>
      </w:r>
      <w:r w:rsidRPr="00BB1788">
        <w:rPr>
          <w:rFonts w:ascii="標楷體" w:hAnsi="標楷體" w:hint="eastAsia"/>
          <w:b/>
          <w:bCs/>
          <w:sz w:val="28"/>
          <w:szCs w:val="28"/>
          <w:u w:val="single"/>
        </w:rPr>
        <w:t>企劃書</w:t>
      </w:r>
      <w:r w:rsidRPr="00BB1788">
        <w:rPr>
          <w:rFonts w:ascii="標楷體" w:hAnsi="標楷體"/>
          <w:b/>
          <w:bCs/>
          <w:sz w:val="28"/>
          <w:szCs w:val="28"/>
          <w:u w:val="single"/>
        </w:rPr>
        <w:t>)</w:t>
      </w:r>
      <w:r w:rsidRPr="00BB1788">
        <w:rPr>
          <w:rFonts w:ascii="標楷體" w:hAnsi="標楷體" w:hint="eastAsia"/>
          <w:b/>
          <w:bCs/>
          <w:sz w:val="28"/>
          <w:szCs w:val="28"/>
          <w:u w:val="single"/>
        </w:rPr>
        <w:t>內載明專家學者成員名單</w:t>
      </w:r>
      <w:r w:rsidRPr="00BB1788">
        <w:rPr>
          <w:rFonts w:ascii="標楷體" w:hAnsi="標楷體" w:hint="eastAsia"/>
          <w:b/>
          <w:bCs/>
          <w:sz w:val="28"/>
          <w:szCs w:val="28"/>
        </w:rPr>
        <w:t>，併檢附所列</w:t>
      </w:r>
      <w:r w:rsidRPr="00BB1788">
        <w:rPr>
          <w:rFonts w:ascii="標楷體" w:hAnsi="標楷體" w:hint="eastAsia"/>
          <w:b/>
          <w:bCs/>
          <w:sz w:val="28"/>
          <w:szCs w:val="28"/>
          <w:u w:val="single"/>
        </w:rPr>
        <w:t>全體專家學者之書面同意文件</w:t>
      </w:r>
      <w:r w:rsidRPr="00BB1788">
        <w:rPr>
          <w:rFonts w:ascii="標楷體" w:hAnsi="標楷體" w:hint="eastAsia"/>
          <w:b/>
          <w:bCs/>
          <w:sz w:val="28"/>
          <w:szCs w:val="28"/>
        </w:rPr>
        <w:t>，</w:t>
      </w:r>
      <w:r w:rsidRPr="00BB1788">
        <w:rPr>
          <w:rFonts w:ascii="標楷體" w:hAnsi="標楷體" w:hint="eastAsia"/>
          <w:b/>
          <w:bCs/>
          <w:sz w:val="28"/>
          <w:szCs w:val="28"/>
          <w:u w:val="single"/>
        </w:rPr>
        <w:t>未完整檢附者</w:t>
      </w:r>
      <w:r w:rsidRPr="00BB1788">
        <w:rPr>
          <w:rFonts w:ascii="標楷體" w:hAnsi="標楷體" w:hint="eastAsia"/>
          <w:b/>
          <w:bCs/>
          <w:sz w:val="28"/>
          <w:szCs w:val="28"/>
        </w:rPr>
        <w:t>，</w:t>
      </w:r>
      <w:r w:rsidRPr="00BB1788">
        <w:rPr>
          <w:rFonts w:ascii="標楷體" w:hAnsi="標楷體" w:hint="eastAsia"/>
          <w:b/>
          <w:bCs/>
          <w:sz w:val="28"/>
          <w:szCs w:val="28"/>
          <w:u w:val="single"/>
        </w:rPr>
        <w:t>依採購法第</w:t>
      </w:r>
      <w:r w:rsidRPr="00BB1788">
        <w:rPr>
          <w:rFonts w:ascii="標楷體" w:hAnsi="標楷體"/>
          <w:b/>
          <w:bCs/>
          <w:sz w:val="28"/>
          <w:szCs w:val="28"/>
          <w:u w:val="single"/>
        </w:rPr>
        <w:t>50</w:t>
      </w:r>
      <w:r w:rsidRPr="00BB1788">
        <w:rPr>
          <w:rFonts w:ascii="標楷體" w:hAnsi="標楷體" w:hint="eastAsia"/>
          <w:b/>
          <w:bCs/>
          <w:sz w:val="28"/>
          <w:szCs w:val="28"/>
          <w:u w:val="single"/>
        </w:rPr>
        <w:t>條第</w:t>
      </w:r>
      <w:r w:rsidRPr="00BB1788">
        <w:rPr>
          <w:rFonts w:ascii="標楷體" w:hAnsi="標楷體"/>
          <w:b/>
          <w:bCs/>
          <w:sz w:val="28"/>
          <w:szCs w:val="28"/>
          <w:u w:val="single"/>
        </w:rPr>
        <w:t>1</w:t>
      </w:r>
      <w:r w:rsidRPr="00BB1788">
        <w:rPr>
          <w:rFonts w:ascii="標楷體" w:hAnsi="標楷體" w:hint="eastAsia"/>
          <w:b/>
          <w:bCs/>
          <w:sz w:val="28"/>
          <w:szCs w:val="28"/>
          <w:u w:val="single"/>
        </w:rPr>
        <w:t>項第</w:t>
      </w:r>
      <w:r w:rsidRPr="00BB1788">
        <w:rPr>
          <w:rFonts w:ascii="標楷體" w:hAnsi="標楷體"/>
          <w:b/>
          <w:bCs/>
          <w:sz w:val="28"/>
          <w:szCs w:val="28"/>
          <w:u w:val="single"/>
        </w:rPr>
        <w:t>2</w:t>
      </w:r>
      <w:r w:rsidRPr="00BB1788">
        <w:rPr>
          <w:rFonts w:ascii="標楷體" w:hAnsi="標楷體" w:hint="eastAsia"/>
          <w:b/>
          <w:bCs/>
          <w:sz w:val="28"/>
          <w:szCs w:val="28"/>
          <w:u w:val="single"/>
        </w:rPr>
        <w:t>款規定，列為不合格標</w:t>
      </w:r>
      <w:r w:rsidRPr="00BB1788">
        <w:rPr>
          <w:rFonts w:ascii="標楷體" w:hAnsi="標楷體" w:hint="eastAsia"/>
          <w:b/>
          <w:bCs/>
          <w:sz w:val="28"/>
          <w:szCs w:val="28"/>
        </w:rPr>
        <w:t>。</w:t>
      </w:r>
    </w:p>
    <w:p w:rsidR="009B604D" w:rsidRPr="00BB1788" w:rsidRDefault="009B604D" w:rsidP="009B604D">
      <w:pPr>
        <w:pStyle w:val="aa"/>
        <w:numPr>
          <w:ilvl w:val="1"/>
          <w:numId w:val="1"/>
        </w:numPr>
        <w:tabs>
          <w:tab w:val="num" w:pos="2218"/>
        </w:tabs>
        <w:snapToGrid w:val="0"/>
        <w:spacing w:line="460" w:lineRule="exact"/>
        <w:jc w:val="both"/>
        <w:rPr>
          <w:rFonts w:ascii="標楷體" w:hAnsi="標楷體"/>
          <w:sz w:val="28"/>
          <w:szCs w:val="28"/>
        </w:rPr>
      </w:pPr>
      <w:r w:rsidRPr="00BB1788">
        <w:rPr>
          <w:rFonts w:hint="eastAsia"/>
          <w:b/>
          <w:bCs/>
          <w:sz w:val="28"/>
          <w:szCs w:val="28"/>
        </w:rPr>
        <w:t>請依下列</w:t>
      </w:r>
      <w:r w:rsidRPr="00BB1788">
        <w:rPr>
          <w:rFonts w:ascii="標楷體" w:hAnsi="標楷體" w:hint="eastAsia"/>
          <w:b/>
          <w:color w:val="000000"/>
          <w:sz w:val="28"/>
          <w:szCs w:val="28"/>
        </w:rPr>
        <w:t>■</w:t>
      </w:r>
      <w:r w:rsidRPr="00BB1788">
        <w:rPr>
          <w:rFonts w:hint="eastAsia"/>
          <w:b/>
          <w:bCs/>
          <w:sz w:val="28"/>
          <w:szCs w:val="28"/>
        </w:rPr>
        <w:t>格式撰寫服務建議書（企劃書）：</w:t>
      </w:r>
      <w:r w:rsidRPr="00BB1788">
        <w:rPr>
          <w:rFonts w:ascii="標楷體" w:hAnsi="標楷體" w:hint="eastAsia"/>
          <w:sz w:val="28"/>
          <w:szCs w:val="28"/>
        </w:rPr>
        <w:t xml:space="preserve"> </w:t>
      </w:r>
    </w:p>
    <w:p w:rsidR="009B604D" w:rsidRPr="00BB1788" w:rsidRDefault="00E213B5" w:rsidP="009B604D">
      <w:pPr>
        <w:pStyle w:val="aa"/>
        <w:snapToGrid w:val="0"/>
        <w:spacing w:line="480" w:lineRule="exact"/>
        <w:ind w:left="1080"/>
        <w:jc w:val="both"/>
        <w:rPr>
          <w:bCs/>
          <w:sz w:val="28"/>
          <w:szCs w:val="28"/>
        </w:rPr>
      </w:pPr>
      <w:r w:rsidRPr="00BB1788">
        <w:rPr>
          <w:rFonts w:ascii="標楷體" w:hAnsi="標楷體" w:hint="eastAsia"/>
          <w:b/>
          <w:bCs/>
          <w:sz w:val="28"/>
          <w:szCs w:val="28"/>
        </w:rPr>
        <w:t>□</w:t>
      </w:r>
      <w:r w:rsidR="009B604D" w:rsidRPr="00BB1788">
        <w:rPr>
          <w:rFonts w:hint="eastAsia"/>
          <w:bCs/>
          <w:sz w:val="28"/>
          <w:szCs w:val="28"/>
        </w:rPr>
        <w:t xml:space="preserve"> </w:t>
      </w:r>
      <w:r w:rsidR="009B604D" w:rsidRPr="00BB1788">
        <w:rPr>
          <w:rFonts w:hint="eastAsia"/>
          <w:bCs/>
          <w:sz w:val="28"/>
          <w:szCs w:val="28"/>
          <w:u w:val="single"/>
        </w:rPr>
        <w:t>本署委託勞務計畫書格式</w:t>
      </w:r>
      <w:r w:rsidR="009B604D" w:rsidRPr="00BB1788">
        <w:rPr>
          <w:rFonts w:hint="eastAsia"/>
          <w:bCs/>
          <w:sz w:val="28"/>
          <w:szCs w:val="28"/>
        </w:rPr>
        <w:t>；</w:t>
      </w:r>
    </w:p>
    <w:p w:rsidR="009B604D" w:rsidRPr="00BB1788" w:rsidRDefault="00E213B5" w:rsidP="009B604D">
      <w:pPr>
        <w:pStyle w:val="aa"/>
        <w:snapToGrid w:val="0"/>
        <w:spacing w:line="480" w:lineRule="exact"/>
        <w:ind w:left="1080"/>
        <w:jc w:val="both"/>
        <w:rPr>
          <w:bCs/>
          <w:sz w:val="28"/>
          <w:szCs w:val="28"/>
        </w:rPr>
      </w:pPr>
      <w:r w:rsidRPr="00BB1788">
        <w:rPr>
          <w:rFonts w:hint="eastAsia"/>
          <w:bCs/>
          <w:sz w:val="28"/>
          <w:szCs w:val="28"/>
        </w:rPr>
        <w:t>■</w:t>
      </w:r>
      <w:r w:rsidR="009B604D" w:rsidRPr="00BB1788">
        <w:rPr>
          <w:rFonts w:hint="eastAsia"/>
          <w:bCs/>
          <w:sz w:val="28"/>
          <w:szCs w:val="28"/>
        </w:rPr>
        <w:t xml:space="preserve"> </w:t>
      </w:r>
      <w:r w:rsidR="009B604D" w:rsidRPr="00BB1788">
        <w:rPr>
          <w:rFonts w:hint="eastAsia"/>
          <w:bCs/>
          <w:sz w:val="28"/>
          <w:szCs w:val="28"/>
        </w:rPr>
        <w:t>未限定格式；</w:t>
      </w:r>
    </w:p>
    <w:p w:rsidR="008A4518" w:rsidRPr="00BB1788" w:rsidRDefault="009B604D" w:rsidP="009B604D">
      <w:pPr>
        <w:pStyle w:val="aa"/>
        <w:numPr>
          <w:ilvl w:val="1"/>
          <w:numId w:val="1"/>
        </w:numPr>
        <w:tabs>
          <w:tab w:val="num" w:pos="2218"/>
        </w:tabs>
        <w:snapToGrid w:val="0"/>
        <w:spacing w:line="460" w:lineRule="exact"/>
        <w:jc w:val="both"/>
        <w:rPr>
          <w:rFonts w:ascii="標楷體" w:hAnsi="標楷體"/>
          <w:color w:val="FF0000"/>
          <w:sz w:val="28"/>
          <w:szCs w:val="28"/>
        </w:rPr>
      </w:pPr>
      <w:r w:rsidRPr="00BB1788">
        <w:rPr>
          <w:rFonts w:hint="eastAsia"/>
          <w:b/>
          <w:bCs/>
          <w:sz w:val="28"/>
          <w:szCs w:val="28"/>
        </w:rPr>
        <w:t>經費編列請按</w:t>
      </w:r>
      <w:r w:rsidR="009B58B7" w:rsidRPr="00BB1788">
        <w:rPr>
          <w:rFonts w:hint="eastAsia"/>
          <w:b/>
          <w:bCs/>
          <w:sz w:val="28"/>
          <w:szCs w:val="28"/>
        </w:rPr>
        <w:t>□</w:t>
      </w:r>
      <w:r w:rsidRPr="00BB1788">
        <w:rPr>
          <w:rFonts w:hint="eastAsia"/>
          <w:b/>
          <w:bCs/>
          <w:sz w:val="28"/>
          <w:szCs w:val="28"/>
        </w:rPr>
        <w:t>資訊服務委外經費估算原則■</w:t>
      </w:r>
      <w:r w:rsidRPr="00BB1788">
        <w:rPr>
          <w:b/>
          <w:bCs/>
          <w:sz w:val="28"/>
          <w:szCs w:val="28"/>
        </w:rPr>
        <w:t>衛生福利部食品藥物管理</w:t>
      </w:r>
      <w:r w:rsidRPr="00BB1788">
        <w:rPr>
          <w:rFonts w:hint="eastAsia"/>
          <w:b/>
          <w:bCs/>
          <w:sz w:val="28"/>
          <w:szCs w:val="28"/>
        </w:rPr>
        <w:t>署</w:t>
      </w:r>
      <w:r w:rsidRPr="00BB1788">
        <w:rPr>
          <w:b/>
          <w:bCs/>
          <w:sz w:val="28"/>
          <w:szCs w:val="28"/>
        </w:rPr>
        <w:t>非科學技術類委託辦理計畫經費</w:t>
      </w:r>
      <w:r w:rsidRPr="00BB1788">
        <w:rPr>
          <w:rFonts w:hint="eastAsia"/>
          <w:b/>
          <w:bCs/>
          <w:sz w:val="28"/>
          <w:szCs w:val="28"/>
        </w:rPr>
        <w:t>編列</w:t>
      </w:r>
      <w:r w:rsidRPr="00BB1788">
        <w:rPr>
          <w:b/>
          <w:bCs/>
          <w:sz w:val="28"/>
          <w:szCs w:val="28"/>
        </w:rPr>
        <w:t>原則及基準</w:t>
      </w:r>
      <w:r w:rsidRPr="00BB1788">
        <w:rPr>
          <w:rFonts w:hint="eastAsia"/>
          <w:b/>
          <w:bCs/>
          <w:sz w:val="28"/>
          <w:szCs w:val="28"/>
        </w:rPr>
        <w:t>□</w:t>
      </w:r>
      <w:r w:rsidRPr="00BB1788">
        <w:rPr>
          <w:b/>
          <w:bCs/>
          <w:sz w:val="28"/>
          <w:szCs w:val="28"/>
        </w:rPr>
        <w:t>衛生福利部及所屬機關科學技術類委託研究計畫經費</w:t>
      </w:r>
      <w:r w:rsidRPr="00BB1788">
        <w:rPr>
          <w:rFonts w:hint="eastAsia"/>
          <w:b/>
          <w:bCs/>
          <w:sz w:val="28"/>
          <w:szCs w:val="28"/>
        </w:rPr>
        <w:t>編列</w:t>
      </w:r>
      <w:r w:rsidRPr="00BB1788">
        <w:rPr>
          <w:b/>
          <w:bCs/>
          <w:sz w:val="28"/>
          <w:szCs w:val="28"/>
        </w:rPr>
        <w:t>原則及基準</w:t>
      </w:r>
      <w:r w:rsidRPr="00BB1788">
        <w:rPr>
          <w:rFonts w:hint="eastAsia"/>
          <w:b/>
          <w:bCs/>
          <w:sz w:val="28"/>
          <w:szCs w:val="28"/>
        </w:rPr>
        <w:t>辦理</w:t>
      </w:r>
      <w:r w:rsidRPr="00BB1788">
        <w:rPr>
          <w:rFonts w:hint="eastAsia"/>
          <w:b/>
          <w:sz w:val="28"/>
          <w:szCs w:val="28"/>
        </w:rPr>
        <w:t>。</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color w:val="000000"/>
          <w:sz w:val="28"/>
          <w:szCs w:val="28"/>
        </w:rPr>
        <w:t>除A3尺寸繪製之必要圖表（說）外，建議用A4縱向紙張，內文應以中文由左至右橫式繕打撰寫（</w:t>
      </w:r>
      <w:r w:rsidRPr="003448D6">
        <w:rPr>
          <w:rFonts w:ascii="標楷體" w:hAnsi="標楷體"/>
          <w:bCs/>
          <w:color w:val="000000"/>
          <w:sz w:val="28"/>
          <w:szCs w:val="28"/>
        </w:rPr>
        <w:t>如有必要時，得以英文註記）</w:t>
      </w:r>
      <w:r w:rsidRPr="003448D6">
        <w:rPr>
          <w:rFonts w:ascii="標楷體" w:hAnsi="標楷體"/>
          <w:color w:val="000000"/>
          <w:sz w:val="28"/>
          <w:szCs w:val="28"/>
        </w:rPr>
        <w:t>。宜加目錄、編頁碼（下方置中）、加封面（不須編頁碼）並裝訂成冊。</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bCs/>
          <w:color w:val="000000"/>
          <w:sz w:val="28"/>
          <w:szCs w:val="28"/>
        </w:rPr>
        <w:t>封面應載明計畫名稱、投標廠商、申請機構（或團體）名稱，廠商、機構（或團體）之負責人姓名及計畫提出日期。</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color w:val="000000"/>
          <w:sz w:val="28"/>
          <w:szCs w:val="28"/>
        </w:rPr>
        <w:t>投標廠商應提出</w:t>
      </w:r>
      <w:r w:rsidRPr="003448D6">
        <w:rPr>
          <w:rFonts w:ascii="標楷體" w:hAnsi="標楷體"/>
          <w:b/>
          <w:bCs/>
          <w:color w:val="000000"/>
          <w:sz w:val="28"/>
          <w:szCs w:val="28"/>
        </w:rPr>
        <w:t>服務建議書（企劃書）</w:t>
      </w:r>
      <w:r w:rsidRPr="00F55A82">
        <w:rPr>
          <w:rFonts w:ascii="標楷體" w:hAnsi="標楷體"/>
          <w:b/>
          <w:color w:val="FF0000"/>
          <w:sz w:val="28"/>
          <w:szCs w:val="28"/>
        </w:rPr>
        <w:t>一式</w:t>
      </w:r>
      <w:r w:rsidR="00F55A82">
        <w:rPr>
          <w:rFonts w:ascii="標楷體" w:hAnsi="標楷體" w:hint="eastAsia"/>
          <w:b/>
          <w:color w:val="FF0000"/>
          <w:sz w:val="28"/>
          <w:szCs w:val="28"/>
        </w:rPr>
        <w:t>6</w:t>
      </w:r>
      <w:r w:rsidRPr="00F55A82">
        <w:rPr>
          <w:rFonts w:ascii="標楷體" w:hAnsi="標楷體"/>
          <w:b/>
          <w:color w:val="FF0000"/>
          <w:sz w:val="28"/>
          <w:szCs w:val="28"/>
        </w:rPr>
        <w:t>份</w:t>
      </w:r>
      <w:r w:rsidRPr="003448D6">
        <w:rPr>
          <w:rFonts w:ascii="標楷體" w:hAnsi="標楷體" w:hint="eastAsia"/>
          <w:b/>
          <w:color w:val="FF0000"/>
          <w:sz w:val="28"/>
          <w:szCs w:val="28"/>
        </w:rPr>
        <w:t>【其中一份請勿裝訂，</w:t>
      </w:r>
      <w:r w:rsidRPr="003448D6">
        <w:rPr>
          <w:rFonts w:ascii="標楷體" w:hAnsi="標楷體" w:hint="eastAsia"/>
          <w:b/>
          <w:color w:val="FF0000"/>
          <w:sz w:val="28"/>
          <w:szCs w:val="28"/>
        </w:rPr>
        <w:lastRenderedPageBreak/>
        <w:t>以利複製】</w:t>
      </w:r>
      <w:r w:rsidRPr="003448D6">
        <w:rPr>
          <w:rFonts w:ascii="標楷體" w:hAnsi="標楷體"/>
          <w:color w:val="000000"/>
          <w:sz w:val="28"/>
          <w:szCs w:val="28"/>
        </w:rPr>
        <w:t>參與投標評選，所提</w:t>
      </w:r>
      <w:r w:rsidRPr="003448D6">
        <w:rPr>
          <w:rFonts w:ascii="標楷體" w:hAnsi="標楷體"/>
          <w:bCs/>
          <w:color w:val="000000"/>
          <w:sz w:val="28"/>
          <w:szCs w:val="28"/>
        </w:rPr>
        <w:t>服務建議書（企劃書）</w:t>
      </w:r>
      <w:r w:rsidRPr="003448D6">
        <w:rPr>
          <w:rFonts w:ascii="標楷體" w:hAnsi="標楷體"/>
          <w:color w:val="000000"/>
          <w:sz w:val="28"/>
          <w:szCs w:val="28"/>
        </w:rPr>
        <w:t>經提出</w:t>
      </w:r>
      <w:r w:rsidRPr="003448D6">
        <w:rPr>
          <w:rFonts w:ascii="標楷體" w:hAnsi="標楷體"/>
          <w:bCs/>
          <w:color w:val="000000"/>
          <w:sz w:val="28"/>
          <w:szCs w:val="28"/>
        </w:rPr>
        <w:t>後不得退換或更換補件</w:t>
      </w:r>
      <w:r w:rsidRPr="003448D6">
        <w:rPr>
          <w:rFonts w:ascii="標楷體" w:hAnsi="標楷體"/>
          <w:color w:val="000000"/>
          <w:sz w:val="28"/>
          <w:szCs w:val="28"/>
        </w:rPr>
        <w:t>。</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color w:val="000000"/>
          <w:sz w:val="28"/>
          <w:szCs w:val="28"/>
        </w:rPr>
        <w:t>若於</w:t>
      </w:r>
      <w:r w:rsidRPr="003448D6">
        <w:rPr>
          <w:rFonts w:ascii="標楷體" w:hAnsi="標楷體"/>
          <w:bCs/>
          <w:color w:val="000000"/>
          <w:sz w:val="28"/>
          <w:szCs w:val="28"/>
        </w:rPr>
        <w:t>服務建議書（企劃書）</w:t>
      </w:r>
      <w:r w:rsidRPr="003448D6">
        <w:rPr>
          <w:rFonts w:ascii="標楷體" w:hAnsi="標楷體"/>
          <w:color w:val="000000"/>
          <w:sz w:val="28"/>
          <w:szCs w:val="28"/>
        </w:rPr>
        <w:t>中引用相關書籍資料，應加註引用書籍名稱，且不得有「互相抄襲」情形。如未予登載加註，且內容有雷同之處，由評選委員視其抄襲情節輕重，給予相對較低之分數。</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b/>
          <w:bCs/>
          <w:color w:val="000000"/>
          <w:sz w:val="28"/>
          <w:szCs w:val="28"/>
        </w:rPr>
        <w:t>服務建議書（企劃書），其撰寫</w:t>
      </w:r>
      <w:r w:rsidRPr="003448D6">
        <w:rPr>
          <w:rFonts w:ascii="標楷體" w:hAnsi="標楷體"/>
          <w:b/>
          <w:color w:val="000000"/>
          <w:sz w:val="28"/>
          <w:szCs w:val="28"/>
        </w:rPr>
        <w:t>應至少包括下列內容：</w:t>
      </w:r>
    </w:p>
    <w:p w:rsidR="00F71ED1" w:rsidRDefault="005C1B73" w:rsidP="00F71ED1">
      <w:pPr>
        <w:numPr>
          <w:ilvl w:val="2"/>
          <w:numId w:val="1"/>
        </w:numPr>
        <w:tabs>
          <w:tab w:val="num" w:pos="1596"/>
        </w:tabs>
        <w:spacing w:line="500" w:lineRule="exact"/>
        <w:ind w:left="1596" w:hanging="840"/>
        <w:jc w:val="both"/>
        <w:rPr>
          <w:rFonts w:ascii="標楷體" w:eastAsia="標楷體" w:hAnsi="標楷體"/>
          <w:color w:val="FF0000"/>
          <w:sz w:val="28"/>
          <w:szCs w:val="28"/>
        </w:rPr>
      </w:pPr>
      <w:r w:rsidRPr="005C1B73">
        <w:rPr>
          <w:rFonts w:ascii="標楷體" w:eastAsia="標楷體" w:hAnsi="標楷體" w:hint="eastAsia"/>
          <w:color w:val="FF0000"/>
          <w:sz w:val="28"/>
          <w:szCs w:val="28"/>
        </w:rPr>
        <w:t>計畫執行方式、辦理期程及預期效果。</w:t>
      </w:r>
    </w:p>
    <w:p w:rsidR="0062782C" w:rsidRPr="005C1B73" w:rsidRDefault="0062782C" w:rsidP="00F71ED1">
      <w:pPr>
        <w:numPr>
          <w:ilvl w:val="2"/>
          <w:numId w:val="1"/>
        </w:numPr>
        <w:tabs>
          <w:tab w:val="num" w:pos="1596"/>
        </w:tabs>
        <w:spacing w:line="500" w:lineRule="exact"/>
        <w:ind w:left="1596" w:hanging="840"/>
        <w:jc w:val="both"/>
        <w:rPr>
          <w:rFonts w:ascii="標楷體" w:eastAsia="標楷體" w:hAnsi="標楷體"/>
          <w:color w:val="FF0000"/>
          <w:sz w:val="28"/>
          <w:szCs w:val="28"/>
        </w:rPr>
      </w:pPr>
      <w:r>
        <w:rPr>
          <w:rFonts w:ascii="標楷體" w:eastAsia="標楷體" w:hAnsi="標楷體" w:hint="eastAsia"/>
          <w:color w:val="FF0000"/>
          <w:sz w:val="28"/>
          <w:szCs w:val="28"/>
        </w:rPr>
        <w:t>計畫人力配置說明，包括參與計畫人員之</w:t>
      </w:r>
      <w:r w:rsidR="00F23235">
        <w:rPr>
          <w:rFonts w:ascii="標楷體" w:eastAsia="標楷體" w:hAnsi="標楷體" w:hint="eastAsia"/>
          <w:color w:val="FF0000"/>
          <w:sz w:val="28"/>
          <w:szCs w:val="28"/>
        </w:rPr>
        <w:t>學</w:t>
      </w:r>
      <w:r>
        <w:rPr>
          <w:rFonts w:ascii="標楷體" w:eastAsia="標楷體" w:hAnsi="標楷體" w:hint="eastAsia"/>
          <w:color w:val="FF0000"/>
          <w:sz w:val="28"/>
          <w:szCs w:val="28"/>
        </w:rPr>
        <w:t>經歷背景及佐證文件。</w:t>
      </w:r>
    </w:p>
    <w:p w:rsidR="00F71ED1" w:rsidRPr="005C1B73" w:rsidRDefault="005C1B73" w:rsidP="00F71ED1">
      <w:pPr>
        <w:numPr>
          <w:ilvl w:val="2"/>
          <w:numId w:val="1"/>
        </w:numPr>
        <w:tabs>
          <w:tab w:val="num" w:pos="1596"/>
        </w:tabs>
        <w:spacing w:line="500" w:lineRule="exact"/>
        <w:ind w:left="1596" w:hanging="840"/>
        <w:jc w:val="both"/>
        <w:rPr>
          <w:rFonts w:ascii="標楷體" w:eastAsia="標楷體" w:hAnsi="標楷體"/>
          <w:color w:val="FF0000"/>
          <w:sz w:val="28"/>
          <w:szCs w:val="28"/>
        </w:rPr>
      </w:pPr>
      <w:r w:rsidRPr="005C1B73">
        <w:rPr>
          <w:rFonts w:ascii="標楷體" w:eastAsia="標楷體" w:hAnsi="標楷體" w:hint="eastAsia"/>
          <w:color w:val="FF0000"/>
          <w:sz w:val="28"/>
          <w:szCs w:val="28"/>
        </w:rPr>
        <w:t>計畫執行績效說明(如：類似案件之執行經驗及成果、執行本計畫具備之相關技術及能力</w:t>
      </w:r>
      <w:r w:rsidR="00B15F30">
        <w:rPr>
          <w:rFonts w:ascii="標楷體" w:eastAsia="標楷體" w:hAnsi="標楷體" w:hint="eastAsia"/>
          <w:color w:val="FF0000"/>
          <w:sz w:val="28"/>
          <w:szCs w:val="28"/>
        </w:rPr>
        <w:t>等</w:t>
      </w:r>
      <w:r>
        <w:rPr>
          <w:rFonts w:ascii="標楷體" w:eastAsia="標楷體" w:hAnsi="標楷體" w:hint="eastAsia"/>
          <w:color w:val="FF0000"/>
          <w:sz w:val="28"/>
          <w:szCs w:val="28"/>
        </w:rPr>
        <w:t>)</w:t>
      </w:r>
      <w:r w:rsidRPr="005C1B73">
        <w:rPr>
          <w:rFonts w:ascii="標楷體" w:eastAsia="標楷體" w:hAnsi="標楷體" w:hint="eastAsia"/>
          <w:color w:val="FF0000"/>
          <w:sz w:val="28"/>
          <w:szCs w:val="28"/>
        </w:rPr>
        <w:t>。</w:t>
      </w:r>
    </w:p>
    <w:p w:rsidR="00F71ED1" w:rsidRPr="005C1B73" w:rsidRDefault="0062782C" w:rsidP="00F71ED1">
      <w:pPr>
        <w:numPr>
          <w:ilvl w:val="2"/>
          <w:numId w:val="1"/>
        </w:numPr>
        <w:tabs>
          <w:tab w:val="num" w:pos="1596"/>
        </w:tabs>
        <w:spacing w:line="500" w:lineRule="exact"/>
        <w:ind w:left="1596" w:hanging="840"/>
        <w:jc w:val="both"/>
        <w:rPr>
          <w:rFonts w:ascii="標楷體" w:eastAsia="標楷體" w:hAnsi="標楷體"/>
          <w:color w:val="FF0000"/>
          <w:sz w:val="28"/>
          <w:szCs w:val="28"/>
        </w:rPr>
      </w:pPr>
      <w:r>
        <w:rPr>
          <w:rFonts w:ascii="標楷體" w:eastAsia="標楷體" w:hAnsi="標楷體" w:hint="eastAsia"/>
          <w:color w:val="FF0000"/>
          <w:sz w:val="28"/>
          <w:szCs w:val="28"/>
        </w:rPr>
        <w:t>計畫經費分配內容。</w:t>
      </w:r>
    </w:p>
    <w:p w:rsidR="00F71ED1" w:rsidRPr="003448D6" w:rsidRDefault="009B58B7" w:rsidP="009B58B7">
      <w:pPr>
        <w:pStyle w:val="aa"/>
        <w:numPr>
          <w:ilvl w:val="1"/>
          <w:numId w:val="1"/>
        </w:numPr>
        <w:tabs>
          <w:tab w:val="num" w:pos="2218"/>
        </w:tabs>
        <w:snapToGrid w:val="0"/>
        <w:spacing w:line="460" w:lineRule="exact"/>
        <w:jc w:val="both"/>
        <w:rPr>
          <w:rFonts w:ascii="標楷體" w:hAnsi="標楷體"/>
          <w:color w:val="000000"/>
          <w:sz w:val="28"/>
          <w:szCs w:val="28"/>
        </w:rPr>
      </w:pPr>
      <w:r w:rsidRPr="009B58B7">
        <w:rPr>
          <w:rFonts w:ascii="標楷體" w:hAnsi="標楷體" w:hint="eastAsia"/>
          <w:b/>
          <w:color w:val="000000"/>
          <w:sz w:val="28"/>
          <w:szCs w:val="28"/>
        </w:rPr>
        <w:t>本案執行計畫內容如有涉及人體研究，得標廠商應依100年12月28日公布施行之人體研究法規定，於</w:t>
      </w:r>
      <w:r w:rsidRPr="009B58B7">
        <w:rPr>
          <w:rFonts w:ascii="標楷體" w:hAnsi="標楷體" w:hint="eastAsia"/>
          <w:b/>
          <w:color w:val="000000"/>
          <w:sz w:val="28"/>
          <w:szCs w:val="28"/>
          <w:u w:val="single"/>
        </w:rPr>
        <w:t xml:space="preserve"> </w:t>
      </w:r>
      <w:r>
        <w:rPr>
          <w:rFonts w:ascii="標楷體" w:hAnsi="標楷體" w:hint="eastAsia"/>
          <w:b/>
          <w:color w:val="000000"/>
          <w:sz w:val="28"/>
          <w:szCs w:val="28"/>
          <w:u w:val="single"/>
        </w:rPr>
        <w:t xml:space="preserve">      </w:t>
      </w:r>
      <w:r w:rsidRPr="009B58B7">
        <w:rPr>
          <w:rFonts w:ascii="標楷體" w:hAnsi="標楷體" w:hint="eastAsia"/>
          <w:b/>
          <w:color w:val="000000"/>
          <w:sz w:val="28"/>
          <w:szCs w:val="28"/>
          <w:u w:val="single"/>
        </w:rPr>
        <w:t xml:space="preserve"> </w:t>
      </w:r>
      <w:r w:rsidRPr="009B58B7">
        <w:rPr>
          <w:rFonts w:ascii="標楷體" w:hAnsi="標楷體" w:hint="eastAsia"/>
          <w:b/>
          <w:color w:val="000000"/>
          <w:sz w:val="28"/>
          <w:szCs w:val="28"/>
        </w:rPr>
        <w:t>（無者免填），取得倫理委員會審查通過之相關文件，倘未於前揭期限內取得，或其審查未獲通過，致契約無法繼續履行者，本署得解除契約且不賠償廠商之損失，該審查結果併履約成果辦理驗收。</w:t>
      </w:r>
      <w:r w:rsidR="001F751C">
        <w:rPr>
          <w:rFonts w:ascii="標楷體" w:hAnsi="標楷體" w:hint="eastAsia"/>
          <w:b/>
          <w:color w:val="000000"/>
          <w:sz w:val="28"/>
          <w:szCs w:val="28"/>
        </w:rPr>
        <w:t>【備註：計畫涉及人體研究或個人隱私資料之收集等需依照「人體研究法」相關規定辦理。】</w:t>
      </w:r>
    </w:p>
    <w:p w:rsidR="00F71ED1" w:rsidRPr="003448D6" w:rsidRDefault="00F71ED1" w:rsidP="00F71ED1">
      <w:pPr>
        <w:pStyle w:val="aa"/>
        <w:numPr>
          <w:ilvl w:val="1"/>
          <w:numId w:val="1"/>
        </w:numPr>
        <w:tabs>
          <w:tab w:val="num" w:pos="2218"/>
        </w:tabs>
        <w:snapToGrid w:val="0"/>
        <w:spacing w:line="460" w:lineRule="exact"/>
        <w:jc w:val="both"/>
        <w:rPr>
          <w:rFonts w:ascii="標楷體" w:hAnsi="標楷體"/>
          <w:color w:val="000000"/>
          <w:sz w:val="28"/>
          <w:szCs w:val="28"/>
        </w:rPr>
      </w:pPr>
      <w:r w:rsidRPr="003448D6">
        <w:rPr>
          <w:rFonts w:ascii="標楷體" w:hAnsi="標楷體" w:hint="eastAsia"/>
          <w:color w:val="000000"/>
          <w:sz w:val="28"/>
          <w:szCs w:val="28"/>
        </w:rPr>
        <w:t>說明會場地應依行政院95年7月14日院授主會三字第0950004326A號函之規定，各項會議及講習訓練，以在機關內部或公設場地辦理為原則。</w:t>
      </w:r>
    </w:p>
    <w:p w:rsidR="00F71ED1" w:rsidRPr="000140E9" w:rsidRDefault="00F71ED1" w:rsidP="004E262B">
      <w:pPr>
        <w:pStyle w:val="aa"/>
        <w:numPr>
          <w:ilvl w:val="1"/>
          <w:numId w:val="1"/>
        </w:numPr>
        <w:snapToGrid w:val="0"/>
        <w:spacing w:line="460" w:lineRule="exact"/>
        <w:jc w:val="both"/>
        <w:rPr>
          <w:rFonts w:ascii="標楷體" w:hAnsi="標楷體"/>
          <w:color w:val="000000"/>
          <w:sz w:val="28"/>
          <w:szCs w:val="28"/>
        </w:rPr>
      </w:pPr>
      <w:r w:rsidRPr="003448D6">
        <w:rPr>
          <w:rFonts w:ascii="標楷體" w:hAnsi="標楷體" w:hint="eastAsia"/>
          <w:sz w:val="28"/>
          <w:szCs w:val="28"/>
        </w:rPr>
        <w:t>本案應確實依照政府機關政策文宣規劃執行注意事項及預算法第62條之1之規定，辦理政策宣導，應明確標示其為「廣告」二字且揭示辦理或贊助機關(單位)名稱，並不得以置入性行銷方式進行。</w:t>
      </w:r>
    </w:p>
    <w:p w:rsidR="000140E9" w:rsidRPr="00BB1788" w:rsidRDefault="000140E9" w:rsidP="004E262B">
      <w:pPr>
        <w:pStyle w:val="aa"/>
        <w:numPr>
          <w:ilvl w:val="1"/>
          <w:numId w:val="1"/>
        </w:numPr>
        <w:snapToGrid w:val="0"/>
        <w:spacing w:line="460" w:lineRule="exact"/>
        <w:jc w:val="both"/>
        <w:rPr>
          <w:rFonts w:ascii="標楷體" w:hAnsi="標楷體"/>
          <w:b/>
          <w:sz w:val="28"/>
          <w:szCs w:val="28"/>
        </w:rPr>
      </w:pPr>
      <w:r w:rsidRPr="00BB1788">
        <w:rPr>
          <w:rFonts w:ascii="標楷體" w:hAnsi="標楷體" w:hint="eastAsia"/>
          <w:b/>
          <w:sz w:val="28"/>
          <w:szCs w:val="28"/>
        </w:rPr>
        <w:t>以人為對象之研究，即需進行性別統計分析及差異評估，並於關鍵字中加註「性別」。</w:t>
      </w:r>
    </w:p>
    <w:p w:rsidR="000140E9" w:rsidRPr="004E35AA" w:rsidRDefault="000140E9" w:rsidP="004E262B">
      <w:pPr>
        <w:pStyle w:val="aa"/>
        <w:numPr>
          <w:ilvl w:val="1"/>
          <w:numId w:val="1"/>
        </w:numPr>
        <w:snapToGrid w:val="0"/>
        <w:spacing w:line="460" w:lineRule="exact"/>
        <w:jc w:val="both"/>
        <w:rPr>
          <w:rFonts w:ascii="標楷體" w:hAnsi="標楷體"/>
          <w:color w:val="000000"/>
          <w:sz w:val="28"/>
          <w:szCs w:val="28"/>
        </w:rPr>
      </w:pPr>
      <w:r w:rsidRPr="004E35AA">
        <w:rPr>
          <w:rFonts w:ascii="標楷體" w:hAnsi="標楷體" w:hint="eastAsia"/>
          <w:b/>
          <w:sz w:val="28"/>
          <w:szCs w:val="28"/>
        </w:rPr>
        <w:t>如購置500萬元以上儀器，應建立管理機制並將儀器資料併成果報告送本署納管，必要時，本署得要求得標廠商向本署簡報，或派員進行實地稽查，於計畫結束後依儀器作業性質開放查詢使用(補助或委辦案件適用，無者免)。</w:t>
      </w:r>
    </w:p>
    <w:p w:rsidR="004E35AA" w:rsidRDefault="004E35AA" w:rsidP="004E35AA">
      <w:pPr>
        <w:pStyle w:val="aa"/>
        <w:numPr>
          <w:ilvl w:val="1"/>
          <w:numId w:val="1"/>
        </w:numPr>
        <w:snapToGrid w:val="0"/>
        <w:spacing w:line="460" w:lineRule="exact"/>
        <w:jc w:val="both"/>
        <w:rPr>
          <w:rFonts w:ascii="標楷體" w:hAnsi="標楷體"/>
          <w:color w:val="000000"/>
          <w:sz w:val="28"/>
          <w:szCs w:val="28"/>
        </w:rPr>
      </w:pPr>
      <w:r w:rsidRPr="004E35AA">
        <w:rPr>
          <w:rFonts w:ascii="標楷體" w:hAnsi="標楷體" w:hint="eastAsia"/>
          <w:color w:val="000000"/>
          <w:sz w:val="28"/>
          <w:szCs w:val="28"/>
        </w:rPr>
        <w:t>派員出國請依「本署補（捐）助或委辦計畫派員出國作業要點」規</w:t>
      </w:r>
      <w:r w:rsidRPr="004E35AA">
        <w:rPr>
          <w:rFonts w:ascii="標楷體" w:hAnsi="標楷體" w:hint="eastAsia"/>
          <w:color w:val="000000"/>
          <w:sz w:val="28"/>
          <w:szCs w:val="28"/>
        </w:rPr>
        <w:lastRenderedPageBreak/>
        <w:t>定，</w:t>
      </w:r>
      <w:r w:rsidRPr="004E35AA">
        <w:rPr>
          <w:rFonts w:ascii="標楷體" w:hAnsi="標楷體" w:hint="eastAsia"/>
          <w:b/>
          <w:sz w:val="28"/>
          <w:szCs w:val="28"/>
        </w:rPr>
        <w:t>人數</w:t>
      </w:r>
      <w:r w:rsidRPr="004E35AA">
        <w:rPr>
          <w:rFonts w:ascii="標楷體" w:hAnsi="標楷體" w:hint="eastAsia"/>
          <w:color w:val="000000"/>
          <w:sz w:val="28"/>
          <w:szCs w:val="28"/>
        </w:rPr>
        <w:t>、天數應力求精簡。每次人數以不超過二人為原則，同一年度內接受本署補助出國之次數，每人以一次為原則(補助或委辦案件適用，無者免)。</w:t>
      </w:r>
    </w:p>
    <w:p w:rsidR="00246F22" w:rsidRDefault="00246F22" w:rsidP="004E35AA">
      <w:pPr>
        <w:pStyle w:val="aa"/>
        <w:numPr>
          <w:ilvl w:val="1"/>
          <w:numId w:val="1"/>
        </w:numPr>
        <w:snapToGrid w:val="0"/>
        <w:spacing w:line="460" w:lineRule="exact"/>
        <w:jc w:val="both"/>
        <w:rPr>
          <w:rFonts w:ascii="標楷體" w:hAnsi="標楷體"/>
          <w:b/>
          <w:color w:val="000000"/>
          <w:sz w:val="28"/>
          <w:szCs w:val="28"/>
        </w:rPr>
      </w:pPr>
      <w:r w:rsidRPr="00246F22">
        <w:rPr>
          <w:rFonts w:ascii="標楷體" w:hAnsi="標楷體" w:hint="eastAsia"/>
          <w:b/>
          <w:color w:val="000000"/>
          <w:sz w:val="28"/>
          <w:szCs w:val="28"/>
        </w:rPr>
        <w:t>廠商不得以本署名義，從事與履行契約工作項目無關之行為。違者視情節輕重，本署得要求廠商停止履約至改善為止；逾期未改善或情節重大者，依契約第16條第(一)款第12目或第15目規定，終止或解除契約。如造成本署損害，本署得請求損害賠償，並得自應付價金中扣抵。</w:t>
      </w:r>
    </w:p>
    <w:p w:rsidR="00057D8C" w:rsidRDefault="001E447E" w:rsidP="001E447E">
      <w:pPr>
        <w:pStyle w:val="aa"/>
        <w:numPr>
          <w:ilvl w:val="1"/>
          <w:numId w:val="1"/>
        </w:numPr>
        <w:snapToGrid w:val="0"/>
        <w:spacing w:line="460" w:lineRule="exact"/>
        <w:jc w:val="both"/>
        <w:rPr>
          <w:rFonts w:ascii="標楷體" w:hAnsi="標楷體"/>
          <w:b/>
          <w:color w:val="000000"/>
          <w:sz w:val="28"/>
          <w:szCs w:val="28"/>
        </w:rPr>
      </w:pPr>
      <w:r w:rsidRPr="001E447E">
        <w:rPr>
          <w:rFonts w:ascii="標楷體" w:hAnsi="標楷體" w:hint="eastAsia"/>
          <w:b/>
          <w:color w:val="000000"/>
          <w:sz w:val="28"/>
          <w:szCs w:val="28"/>
        </w:rPr>
        <w:t>廠商如有編列租金費用，嗣後若有</w:t>
      </w:r>
      <w:proofErr w:type="gramStart"/>
      <w:r w:rsidRPr="001E447E">
        <w:rPr>
          <w:rFonts w:ascii="標楷體" w:hAnsi="標楷體" w:hint="eastAsia"/>
          <w:b/>
          <w:color w:val="000000"/>
          <w:sz w:val="28"/>
          <w:szCs w:val="28"/>
        </w:rPr>
        <w:t>使用本署場地</w:t>
      </w:r>
      <w:proofErr w:type="gramEnd"/>
      <w:r w:rsidRPr="001E447E">
        <w:rPr>
          <w:rFonts w:ascii="標楷體" w:hAnsi="標楷體" w:hint="eastAsia"/>
          <w:b/>
          <w:color w:val="000000"/>
          <w:sz w:val="28"/>
          <w:szCs w:val="28"/>
        </w:rPr>
        <w:t>之情形，應依比例調減租金費用。</w:t>
      </w:r>
    </w:p>
    <w:p w:rsidR="002952BC" w:rsidRPr="001E447E" w:rsidRDefault="002952BC" w:rsidP="002952BC">
      <w:pPr>
        <w:pStyle w:val="aa"/>
        <w:snapToGrid w:val="0"/>
        <w:spacing w:line="460" w:lineRule="exact"/>
        <w:jc w:val="both"/>
        <w:rPr>
          <w:rFonts w:ascii="標楷體" w:hAnsi="標楷體"/>
          <w:b/>
          <w:color w:val="000000"/>
          <w:sz w:val="28"/>
          <w:szCs w:val="28"/>
        </w:rPr>
      </w:pPr>
    </w:p>
    <w:p w:rsidR="00F71ED1" w:rsidRPr="0087710D" w:rsidRDefault="00F71ED1"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color w:val="000000"/>
          <w:spacing w:val="-20"/>
          <w:sz w:val="36"/>
          <w:szCs w:val="36"/>
        </w:rPr>
        <w:t>甄選作業方式及程序：</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受理投標方式：</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廠商應將投標文件相關資格證明文件及服務建議書（企劃書）（</w:t>
      </w:r>
      <w:r w:rsidRPr="0090679C">
        <w:rPr>
          <w:rFonts w:ascii="標楷體" w:eastAsia="標楷體" w:hAnsi="標楷體"/>
          <w:b/>
          <w:color w:val="FF0000"/>
          <w:sz w:val="28"/>
          <w:szCs w:val="28"/>
        </w:rPr>
        <w:t>一式</w:t>
      </w:r>
      <w:r w:rsidR="00283A40">
        <w:rPr>
          <w:rFonts w:ascii="標楷體" w:eastAsia="標楷體" w:hAnsi="標楷體" w:hint="eastAsia"/>
          <w:b/>
          <w:color w:val="FF0000"/>
          <w:sz w:val="28"/>
          <w:szCs w:val="28"/>
        </w:rPr>
        <w:t>6</w:t>
      </w:r>
      <w:r w:rsidRPr="0090679C">
        <w:rPr>
          <w:rFonts w:ascii="標楷體" w:eastAsia="標楷體" w:hAnsi="標楷體"/>
          <w:b/>
          <w:color w:val="FF0000"/>
          <w:sz w:val="28"/>
          <w:szCs w:val="28"/>
        </w:rPr>
        <w:t>份</w:t>
      </w:r>
      <w:r w:rsidRPr="0087710D">
        <w:rPr>
          <w:rFonts w:ascii="標楷體" w:eastAsia="標楷體" w:hAnsi="標楷體"/>
          <w:color w:val="000000"/>
          <w:sz w:val="28"/>
          <w:szCs w:val="28"/>
        </w:rPr>
        <w:t>【其中一份請勿裝訂，以利複製】）等相關文件資料，以不透明容器密封，於截止投標期限前，以郵遞或專人送達招標機關指定場所。</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b/>
          <w:color w:val="000000"/>
          <w:sz w:val="28"/>
          <w:szCs w:val="28"/>
        </w:rPr>
      </w:pPr>
      <w:r w:rsidRPr="0087710D">
        <w:rPr>
          <w:rFonts w:ascii="標楷體" w:eastAsia="標楷體" w:hAnsi="標楷體"/>
          <w:b/>
          <w:color w:val="000000"/>
          <w:sz w:val="28"/>
          <w:szCs w:val="28"/>
        </w:rPr>
        <w:t>投標廠商應於外標封詳填本標案「</w:t>
      </w:r>
      <w:r w:rsidRPr="0087710D">
        <w:rPr>
          <w:rFonts w:ascii="標楷體" w:eastAsia="標楷體" w:hAnsi="標楷體"/>
          <w:b/>
          <w:color w:val="000000"/>
          <w:sz w:val="28"/>
          <w:szCs w:val="28"/>
          <w:u w:val="single"/>
        </w:rPr>
        <w:t>案名</w:t>
      </w:r>
      <w:r w:rsidRPr="0087710D">
        <w:rPr>
          <w:rFonts w:ascii="標楷體" w:eastAsia="標楷體" w:hAnsi="標楷體"/>
          <w:b/>
          <w:color w:val="000000"/>
          <w:sz w:val="28"/>
          <w:szCs w:val="28"/>
        </w:rPr>
        <w:t>」、「</w:t>
      </w:r>
      <w:r w:rsidRPr="0087710D">
        <w:rPr>
          <w:rFonts w:ascii="標楷體" w:eastAsia="標楷體" w:hAnsi="標楷體"/>
          <w:b/>
          <w:color w:val="000000"/>
          <w:sz w:val="28"/>
          <w:szCs w:val="28"/>
          <w:u w:val="single"/>
        </w:rPr>
        <w:t>案號」</w:t>
      </w:r>
      <w:r w:rsidRPr="0087710D">
        <w:rPr>
          <w:rFonts w:ascii="標楷體" w:eastAsia="標楷體" w:hAnsi="標楷體"/>
          <w:b/>
          <w:color w:val="000000"/>
          <w:sz w:val="28"/>
          <w:szCs w:val="28"/>
        </w:rPr>
        <w:t>、「</w:t>
      </w:r>
      <w:r w:rsidRPr="0087710D">
        <w:rPr>
          <w:rFonts w:ascii="標楷體" w:eastAsia="標楷體" w:hAnsi="標楷體"/>
          <w:b/>
          <w:color w:val="000000"/>
          <w:sz w:val="28"/>
          <w:szCs w:val="28"/>
          <w:u w:val="single"/>
        </w:rPr>
        <w:t>廠商名稱</w:t>
      </w:r>
      <w:r w:rsidRPr="0087710D">
        <w:rPr>
          <w:rFonts w:ascii="標楷體" w:eastAsia="標楷體" w:hAnsi="標楷體"/>
          <w:b/>
          <w:color w:val="000000"/>
          <w:sz w:val="28"/>
          <w:szCs w:val="28"/>
        </w:rPr>
        <w:t>」及「</w:t>
      </w:r>
      <w:r w:rsidRPr="0087710D">
        <w:rPr>
          <w:rFonts w:ascii="標楷體" w:eastAsia="標楷體" w:hAnsi="標楷體"/>
          <w:b/>
          <w:color w:val="000000"/>
          <w:sz w:val="28"/>
          <w:szCs w:val="28"/>
          <w:u w:val="single"/>
        </w:rPr>
        <w:t>地址</w:t>
      </w:r>
      <w:r w:rsidRPr="0087710D">
        <w:rPr>
          <w:rFonts w:ascii="標楷體" w:eastAsia="標楷體" w:hAnsi="標楷體"/>
          <w:b/>
          <w:color w:val="000000"/>
          <w:sz w:val="28"/>
          <w:szCs w:val="28"/>
        </w:rPr>
        <w:t>」等資料，以利審查。</w:t>
      </w:r>
    </w:p>
    <w:p w:rsidR="0017304F" w:rsidRPr="0090679C" w:rsidRDefault="0017304F" w:rsidP="0017304F">
      <w:pPr>
        <w:numPr>
          <w:ilvl w:val="2"/>
          <w:numId w:val="1"/>
        </w:numPr>
        <w:tabs>
          <w:tab w:val="num" w:pos="1596"/>
        </w:tabs>
        <w:spacing w:line="500" w:lineRule="exact"/>
        <w:ind w:left="1596" w:hanging="840"/>
        <w:jc w:val="both"/>
        <w:rPr>
          <w:rFonts w:ascii="標楷體" w:eastAsia="標楷體" w:hAnsi="標楷體"/>
          <w:sz w:val="32"/>
          <w:szCs w:val="32"/>
        </w:rPr>
      </w:pPr>
      <w:r w:rsidRPr="0087710D">
        <w:rPr>
          <w:rFonts w:ascii="標楷體" w:eastAsia="標楷體" w:hAnsi="標楷體"/>
          <w:color w:val="000000"/>
          <w:sz w:val="28"/>
          <w:szCs w:val="28"/>
        </w:rPr>
        <w:t>投標廠商所送未通過審查之服務建議書（企劃書）與附件資料，</w:t>
      </w:r>
      <w:r w:rsidR="0090679C" w:rsidRPr="0090679C">
        <w:rPr>
          <w:rFonts w:ascii="標楷體" w:eastAsia="標楷體" w:hAnsi="標楷體" w:hint="eastAsia"/>
          <w:spacing w:val="14"/>
          <w:kern w:val="0"/>
          <w:sz w:val="28"/>
          <w:szCs w:val="28"/>
        </w:rPr>
        <w:t>除本署保留部份數量作為備查使用，將於決標或無法決標後退還投標廠商</w:t>
      </w:r>
      <w:r w:rsidRPr="0090679C">
        <w:rPr>
          <w:rFonts w:ascii="標楷體" w:eastAsia="標楷體" w:hAnsi="標楷體"/>
          <w:sz w:val="28"/>
          <w:szCs w:val="28"/>
        </w:rPr>
        <w:t>。</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審標與評選：本案採一次投標，不分段開標，並依「資格規格審查」、「企劃書評選」及「議價」三階段進行。</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資格規格審查：依本案投標須知規定審查投標廠商之資格（應檢附資格證明文件）及規格（「服務建議書（企劃書）」應檢送份數及撰寫架構），經資格規格審查符合招標文件規定之投標廠商，始得進入後續評選。</w:t>
      </w:r>
    </w:p>
    <w:p w:rsidR="00E13B4E" w:rsidRPr="002952BC" w:rsidRDefault="0017304F" w:rsidP="002952BC">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服務建議書（企劃書）評選：符合資格者，</w:t>
      </w:r>
      <w:proofErr w:type="gramStart"/>
      <w:r w:rsidRPr="0087710D">
        <w:rPr>
          <w:rFonts w:ascii="標楷體" w:eastAsia="標楷體" w:hAnsi="標楷體"/>
          <w:color w:val="000000"/>
          <w:sz w:val="28"/>
          <w:szCs w:val="28"/>
        </w:rPr>
        <w:t>由本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通知</w:t>
      </w:r>
      <w:proofErr w:type="gramEnd"/>
      <w:r w:rsidRPr="0087710D">
        <w:rPr>
          <w:rFonts w:ascii="標楷體" w:eastAsia="標楷體" w:hAnsi="標楷體"/>
          <w:color w:val="000000"/>
          <w:sz w:val="28"/>
          <w:szCs w:val="28"/>
        </w:rPr>
        <w:t>進行現場評選，並由參與評選廠商進行簡報及答</w:t>
      </w:r>
      <w:proofErr w:type="gramStart"/>
      <w:r w:rsidRPr="0087710D">
        <w:rPr>
          <w:rFonts w:ascii="標楷體" w:eastAsia="標楷體" w:hAnsi="標楷體"/>
          <w:color w:val="000000"/>
          <w:sz w:val="28"/>
          <w:szCs w:val="28"/>
        </w:rPr>
        <w:t>詢</w:t>
      </w:r>
      <w:proofErr w:type="gramEnd"/>
      <w:r w:rsidRPr="0087710D">
        <w:rPr>
          <w:rFonts w:ascii="標楷體" w:eastAsia="標楷體" w:hAnsi="標楷體"/>
          <w:color w:val="000000"/>
          <w:sz w:val="28"/>
          <w:szCs w:val="28"/>
        </w:rPr>
        <w:t>後，由各評選委員依評</w:t>
      </w:r>
      <w:r w:rsidRPr="0087710D">
        <w:rPr>
          <w:rFonts w:ascii="標楷體" w:eastAsia="標楷體" w:hAnsi="標楷體"/>
          <w:color w:val="000000"/>
          <w:sz w:val="28"/>
          <w:szCs w:val="28"/>
        </w:rPr>
        <w:lastRenderedPageBreak/>
        <w:t>選評</w:t>
      </w:r>
      <w:r w:rsidR="00FF6CBE">
        <w:rPr>
          <w:rFonts w:ascii="標楷體" w:eastAsia="標楷體" w:hAnsi="標楷體" w:hint="eastAsia"/>
          <w:color w:val="000000"/>
          <w:sz w:val="28"/>
          <w:szCs w:val="28"/>
        </w:rPr>
        <w:t>比</w:t>
      </w:r>
      <w:r w:rsidRPr="0087710D">
        <w:rPr>
          <w:rFonts w:ascii="標楷體" w:eastAsia="標楷體" w:hAnsi="標楷體"/>
          <w:color w:val="000000"/>
          <w:sz w:val="28"/>
          <w:szCs w:val="28"/>
        </w:rPr>
        <w:t>表各項評審標準評分。</w:t>
      </w:r>
    </w:p>
    <w:p w:rsidR="0017304F" w:rsidRPr="0087710D" w:rsidRDefault="0017304F" w:rsidP="004A79F4">
      <w:pPr>
        <w:numPr>
          <w:ilvl w:val="0"/>
          <w:numId w:val="1"/>
        </w:numPr>
        <w:spacing w:beforeLines="50" w:before="180" w:line="500" w:lineRule="exact"/>
        <w:ind w:left="743" w:hanging="743"/>
        <w:rPr>
          <w:rFonts w:ascii="標楷體" w:eastAsia="標楷體" w:hAnsi="標楷體"/>
          <w:b/>
          <w:bCs/>
          <w:color w:val="000000"/>
          <w:sz w:val="36"/>
        </w:rPr>
      </w:pPr>
      <w:r w:rsidRPr="0087710D">
        <w:rPr>
          <w:rFonts w:ascii="標楷體" w:eastAsia="標楷體" w:hAnsi="標楷體"/>
          <w:b/>
          <w:bCs/>
          <w:color w:val="000000"/>
          <w:spacing w:val="-20"/>
          <w:sz w:val="36"/>
          <w:szCs w:val="36"/>
        </w:rPr>
        <w:t>招標、決標、評選方式及原則：</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招標方式：</w:t>
      </w:r>
    </w:p>
    <w:p w:rsidR="00B21419" w:rsidRPr="0087710D" w:rsidRDefault="00B21419" w:rsidP="00B21419">
      <w:pPr>
        <w:numPr>
          <w:ilvl w:val="2"/>
          <w:numId w:val="1"/>
        </w:numPr>
        <w:tabs>
          <w:tab w:val="num" w:pos="1596"/>
        </w:tabs>
        <w:spacing w:line="500" w:lineRule="exact"/>
        <w:ind w:left="1596" w:hanging="840"/>
        <w:jc w:val="both"/>
        <w:textDirection w:val="lrTbV"/>
        <w:rPr>
          <w:rFonts w:ascii="標楷體" w:eastAsia="標楷體" w:hAnsi="標楷體"/>
          <w:color w:val="000000"/>
          <w:sz w:val="28"/>
          <w:szCs w:val="28"/>
        </w:rPr>
      </w:pPr>
      <w:r w:rsidRPr="0087710D">
        <w:rPr>
          <w:rFonts w:ascii="標楷體" w:eastAsia="標楷體" w:hAnsi="標楷體"/>
          <w:color w:val="000000"/>
          <w:sz w:val="28"/>
          <w:szCs w:val="28"/>
        </w:rPr>
        <w:t>限制性招標。</w:t>
      </w:r>
    </w:p>
    <w:p w:rsidR="00B21419" w:rsidRPr="0087710D" w:rsidRDefault="00B21419" w:rsidP="00B21419">
      <w:pPr>
        <w:numPr>
          <w:ilvl w:val="2"/>
          <w:numId w:val="1"/>
        </w:numPr>
        <w:tabs>
          <w:tab w:val="num" w:pos="1596"/>
        </w:tabs>
        <w:spacing w:line="500" w:lineRule="exact"/>
        <w:ind w:left="1596" w:hanging="840"/>
        <w:jc w:val="both"/>
        <w:textDirection w:val="lrTbV"/>
        <w:rPr>
          <w:rFonts w:ascii="標楷體" w:eastAsia="標楷體" w:hAnsi="標楷體"/>
          <w:color w:val="000000"/>
          <w:sz w:val="28"/>
          <w:szCs w:val="28"/>
        </w:rPr>
      </w:pPr>
      <w:r w:rsidRPr="0087710D">
        <w:rPr>
          <w:rFonts w:ascii="標楷體" w:eastAsia="標楷體" w:hAnsi="標楷體"/>
          <w:color w:val="000000"/>
          <w:sz w:val="28"/>
          <w:szCs w:val="28"/>
        </w:rPr>
        <w:t xml:space="preserve">依採購法第22條第1項第9款辦理： </w:t>
      </w:r>
    </w:p>
    <w:p w:rsidR="00B21419" w:rsidRPr="0087710D" w:rsidRDefault="00B21419" w:rsidP="00B21419">
      <w:pPr>
        <w:spacing w:line="500" w:lineRule="exact"/>
        <w:ind w:left="1596"/>
        <w:jc w:val="both"/>
        <w:rPr>
          <w:rFonts w:ascii="標楷體" w:eastAsia="標楷體" w:hAnsi="標楷體"/>
          <w:color w:val="000000"/>
          <w:sz w:val="28"/>
          <w:szCs w:val="28"/>
        </w:rPr>
      </w:pPr>
      <w:r w:rsidRPr="0087710D">
        <w:rPr>
          <w:rFonts w:ascii="標楷體" w:eastAsia="標楷體" w:hAnsi="標楷體"/>
          <w:color w:val="000000"/>
          <w:sz w:val="28"/>
          <w:szCs w:val="28"/>
        </w:rPr>
        <w:t>■委託專業服務  □委託資訊服務  □委託技術服務。</w:t>
      </w:r>
    </w:p>
    <w:p w:rsidR="00B21419" w:rsidRPr="0087710D" w:rsidRDefault="00B21419" w:rsidP="00B21419">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公開評選優勝廠商後辦理議價。</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決標原則（採購法第52條第1項第3款）：</w:t>
      </w:r>
    </w:p>
    <w:p w:rsidR="00B21419" w:rsidRPr="0087710D" w:rsidRDefault="00B21419" w:rsidP="00B21419">
      <w:pPr>
        <w:pStyle w:val="aa"/>
        <w:snapToGrid w:val="0"/>
        <w:spacing w:line="500" w:lineRule="exact"/>
        <w:ind w:left="1200"/>
        <w:jc w:val="both"/>
        <w:textDirection w:val="lrTbV"/>
        <w:rPr>
          <w:rFonts w:ascii="標楷體" w:hAnsi="標楷體"/>
          <w:color w:val="000000"/>
          <w:sz w:val="28"/>
        </w:rPr>
      </w:pPr>
      <w:r w:rsidRPr="0087710D">
        <w:rPr>
          <w:rFonts w:ascii="標楷體" w:hAnsi="標楷體"/>
          <w:color w:val="000000"/>
          <w:sz w:val="28"/>
          <w:szCs w:val="28"/>
        </w:rPr>
        <w:t>■</w:t>
      </w:r>
      <w:r w:rsidRPr="0087710D">
        <w:rPr>
          <w:rFonts w:ascii="標楷體" w:hAnsi="標楷體"/>
          <w:b/>
          <w:color w:val="000000"/>
          <w:sz w:val="28"/>
        </w:rPr>
        <w:t xml:space="preserve">依採購法第22條第1項 </w:t>
      </w:r>
      <w:r w:rsidRPr="0087710D">
        <w:rPr>
          <w:rFonts w:ascii="標楷體" w:hAnsi="標楷體"/>
          <w:b/>
          <w:color w:val="000000"/>
          <w:sz w:val="28"/>
          <w:szCs w:val="28"/>
        </w:rPr>
        <w:t>■</w:t>
      </w:r>
      <w:r w:rsidRPr="0087710D">
        <w:rPr>
          <w:rFonts w:ascii="標楷體" w:hAnsi="標楷體"/>
          <w:b/>
          <w:color w:val="000000"/>
          <w:sz w:val="28"/>
        </w:rPr>
        <w:t xml:space="preserve">第9款 </w:t>
      </w:r>
      <w:r w:rsidRPr="0087710D">
        <w:rPr>
          <w:rFonts w:ascii="標楷體" w:hAnsi="標楷體"/>
          <w:color w:val="000000"/>
          <w:sz w:val="28"/>
        </w:rPr>
        <w:t>□第10款 □第11款</w:t>
      </w:r>
    </w:p>
    <w:p w:rsidR="00B21419" w:rsidRPr="0087710D" w:rsidRDefault="00B21419" w:rsidP="00B21419">
      <w:pPr>
        <w:pStyle w:val="aa"/>
        <w:snapToGrid w:val="0"/>
        <w:spacing w:line="500" w:lineRule="exact"/>
        <w:ind w:left="1200" w:firstLineChars="1161" w:firstLine="3251"/>
        <w:jc w:val="both"/>
        <w:textDirection w:val="lrTbV"/>
        <w:rPr>
          <w:rFonts w:ascii="標楷體" w:hAnsi="標楷體"/>
          <w:sz w:val="32"/>
          <w:szCs w:val="32"/>
        </w:rPr>
      </w:pPr>
      <w:r w:rsidRPr="0087710D">
        <w:rPr>
          <w:rFonts w:ascii="標楷體" w:hAnsi="標楷體"/>
          <w:color w:val="000000"/>
          <w:sz w:val="28"/>
        </w:rPr>
        <w:t>□第14款</w:t>
      </w:r>
      <w:r w:rsidRPr="0087710D">
        <w:rPr>
          <w:rFonts w:ascii="標楷體" w:hAnsi="標楷體"/>
          <w:b/>
          <w:color w:val="000000"/>
          <w:sz w:val="28"/>
        </w:rPr>
        <w:t>準用最有利標</w:t>
      </w:r>
      <w:r w:rsidRPr="0087710D">
        <w:rPr>
          <w:rFonts w:ascii="標楷體" w:hAnsi="標楷體"/>
          <w:color w:val="000000"/>
          <w:sz w:val="28"/>
        </w:rPr>
        <w:t>。</w:t>
      </w:r>
    </w:p>
    <w:p w:rsidR="00B21419" w:rsidRPr="0087710D" w:rsidRDefault="00B21419"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決標方式：</w:t>
      </w:r>
    </w:p>
    <w:p w:rsidR="00B21419" w:rsidRPr="0087710D" w:rsidRDefault="00B21419" w:rsidP="00B21419">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pacing w:val="-20"/>
          <w:sz w:val="28"/>
          <w:szCs w:val="28"/>
        </w:rPr>
        <w:t xml:space="preserve">採訂有底價並以  </w:t>
      </w:r>
      <w:r w:rsidRPr="0087710D">
        <w:rPr>
          <w:rFonts w:ascii="標楷體" w:eastAsia="標楷體" w:hAnsi="標楷體"/>
          <w:b/>
          <w:color w:val="000000"/>
          <w:sz w:val="28"/>
          <w:szCs w:val="28"/>
        </w:rPr>
        <w:t>■</w:t>
      </w:r>
      <w:r w:rsidRPr="0087710D">
        <w:rPr>
          <w:rFonts w:ascii="標楷體" w:eastAsia="標楷體" w:hAnsi="標楷體"/>
          <w:b/>
          <w:color w:val="000000"/>
          <w:spacing w:val="-20"/>
          <w:sz w:val="28"/>
          <w:szCs w:val="28"/>
        </w:rPr>
        <w:t>總價決標</w:t>
      </w:r>
      <w:r w:rsidRPr="0087710D">
        <w:rPr>
          <w:rFonts w:ascii="標楷體" w:eastAsia="標楷體" w:hAnsi="標楷體"/>
          <w:color w:val="000000"/>
          <w:spacing w:val="-20"/>
          <w:sz w:val="28"/>
          <w:szCs w:val="28"/>
        </w:rPr>
        <w:t xml:space="preserve">  </w:t>
      </w:r>
      <w:r w:rsidRPr="0087710D">
        <w:rPr>
          <w:rFonts w:ascii="標楷體" w:eastAsia="標楷體" w:hAnsi="標楷體"/>
          <w:color w:val="000000"/>
          <w:sz w:val="28"/>
          <w:szCs w:val="28"/>
        </w:rPr>
        <w:t>□</w:t>
      </w:r>
      <w:r w:rsidRPr="0087710D">
        <w:rPr>
          <w:rFonts w:ascii="標楷體" w:eastAsia="標楷體" w:hAnsi="標楷體"/>
          <w:color w:val="000000"/>
          <w:sz w:val="28"/>
        </w:rPr>
        <w:t>單價決標</w:t>
      </w:r>
    </w:p>
    <w:p w:rsidR="00B21419" w:rsidRPr="0087710D" w:rsidRDefault="00B21419" w:rsidP="00B21419">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 xml:space="preserve">本案採 </w:t>
      </w:r>
      <w:r w:rsidRPr="0087710D">
        <w:rPr>
          <w:rFonts w:ascii="標楷體" w:eastAsia="標楷體" w:hAnsi="標楷體"/>
          <w:b/>
          <w:color w:val="000000"/>
          <w:sz w:val="28"/>
          <w:szCs w:val="28"/>
        </w:rPr>
        <w:t>■非複數決標</w:t>
      </w:r>
    </w:p>
    <w:p w:rsidR="00B21419" w:rsidRPr="0087710D" w:rsidRDefault="00B21419" w:rsidP="00B21419">
      <w:pPr>
        <w:pStyle w:val="71"/>
        <w:spacing w:line="500" w:lineRule="exact"/>
        <w:ind w:left="0" w:firstLineChars="836" w:firstLine="2575"/>
        <w:jc w:val="both"/>
        <w:textDirection w:val="lrTbV"/>
        <w:rPr>
          <w:rFonts w:ascii="標楷體" w:eastAsia="標楷體" w:hAnsi="標楷體"/>
          <w:color w:val="000000"/>
          <w:sz w:val="28"/>
          <w:szCs w:val="28"/>
        </w:rPr>
      </w:pPr>
      <w:r w:rsidRPr="0087710D">
        <w:rPr>
          <w:rFonts w:ascii="標楷體" w:eastAsia="標楷體" w:hAnsi="標楷體"/>
          <w:color w:val="000000"/>
          <w:sz w:val="28"/>
          <w:szCs w:val="28"/>
        </w:rPr>
        <w:t xml:space="preserve">□分項、複數決標 </w:t>
      </w:r>
    </w:p>
    <w:p w:rsidR="00B21419" w:rsidRPr="0087710D" w:rsidRDefault="00B21419" w:rsidP="00B21419">
      <w:pPr>
        <w:pStyle w:val="71"/>
        <w:spacing w:line="500" w:lineRule="exact"/>
        <w:ind w:left="0" w:firstLineChars="836" w:firstLine="2575"/>
        <w:jc w:val="both"/>
        <w:textDirection w:val="lrTbV"/>
        <w:rPr>
          <w:rFonts w:ascii="標楷體" w:eastAsia="標楷體" w:hAnsi="標楷體"/>
          <w:color w:val="000000"/>
          <w:sz w:val="28"/>
          <w:szCs w:val="28"/>
        </w:rPr>
      </w:pPr>
      <w:r w:rsidRPr="0087710D">
        <w:rPr>
          <w:rFonts w:ascii="標楷體" w:eastAsia="標楷體" w:hAnsi="標楷體"/>
          <w:color w:val="000000"/>
          <w:sz w:val="28"/>
          <w:szCs w:val="28"/>
        </w:rPr>
        <w:t>□分區、複數決標</w:t>
      </w:r>
    </w:p>
    <w:p w:rsidR="00B21419" w:rsidRPr="0087710D" w:rsidRDefault="00B21419" w:rsidP="00B21419">
      <w:pPr>
        <w:pStyle w:val="71"/>
        <w:spacing w:line="500" w:lineRule="exact"/>
        <w:ind w:left="0" w:firstLineChars="836" w:firstLine="2575"/>
        <w:jc w:val="both"/>
        <w:textDirection w:val="lrTbV"/>
        <w:rPr>
          <w:rFonts w:ascii="標楷體" w:eastAsia="標楷體" w:hAnsi="標楷體"/>
          <w:b/>
          <w:color w:val="000000"/>
          <w:spacing w:val="-20"/>
          <w:sz w:val="28"/>
          <w:szCs w:val="28"/>
        </w:rPr>
      </w:pPr>
      <w:r w:rsidRPr="0087710D">
        <w:rPr>
          <w:rFonts w:ascii="標楷體" w:eastAsia="標楷體" w:hAnsi="標楷體"/>
          <w:color w:val="000000"/>
          <w:sz w:val="28"/>
          <w:szCs w:val="28"/>
        </w:rPr>
        <w:t>□固定金額決標</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評選方式及評定原則：</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b/>
          <w:color w:val="000000"/>
          <w:sz w:val="28"/>
          <w:szCs w:val="28"/>
          <w:u w:val="single"/>
        </w:rPr>
      </w:pPr>
      <w:r w:rsidRPr="0087710D">
        <w:rPr>
          <w:rFonts w:ascii="標楷體" w:eastAsia="標楷體" w:hAnsi="標楷體" w:hint="eastAsia"/>
          <w:b/>
          <w:color w:val="000000"/>
          <w:sz w:val="28"/>
          <w:szCs w:val="28"/>
          <w:u w:val="single"/>
        </w:rPr>
        <w:t xml:space="preserve">本案採序位法－評分轉序位評比，並將價格納入評比。 </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由本署依法組成採購評選委員會辦理評選，並由各評選委員依據各投標廠商所提服務建議書（企劃書）及簡報內容，按本案所列評選項目及配分，評定各廠商之得分。</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全部評選項目之合計總分數（滿分）為100分，由各評選委員就評選項目及配分，填寫評比評分表（含序位）乙份，交由工作人員計算</w:t>
      </w:r>
      <w:r w:rsidRPr="0090679C">
        <w:rPr>
          <w:rFonts w:ascii="標楷體" w:eastAsia="標楷體" w:hAnsi="標楷體" w:hint="eastAsia"/>
          <w:b/>
          <w:color w:val="FF0000"/>
          <w:sz w:val="28"/>
          <w:szCs w:val="28"/>
        </w:rPr>
        <w:t>總平均分數及序位總和</w:t>
      </w:r>
      <w:r w:rsidRPr="0087710D">
        <w:rPr>
          <w:rFonts w:ascii="標楷體" w:eastAsia="標楷體" w:hAnsi="標楷體" w:hint="eastAsia"/>
          <w:b/>
          <w:color w:val="000000"/>
          <w:sz w:val="28"/>
          <w:szCs w:val="28"/>
        </w:rPr>
        <w:t>。</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評選委員會出席委員評分結果，總平均分數達</w:t>
      </w:r>
      <w:r w:rsidR="00247FF0">
        <w:rPr>
          <w:rFonts w:ascii="標楷體" w:eastAsia="標楷體" w:hAnsi="標楷體" w:hint="eastAsia"/>
          <w:b/>
          <w:color w:val="FF0000"/>
          <w:sz w:val="28"/>
          <w:szCs w:val="28"/>
        </w:rPr>
        <w:t>8</w:t>
      </w:r>
      <w:r w:rsidRPr="0090679C">
        <w:rPr>
          <w:rFonts w:ascii="標楷體" w:eastAsia="標楷體" w:hAnsi="標楷體" w:hint="eastAsia"/>
          <w:b/>
          <w:color w:val="FF0000"/>
          <w:sz w:val="28"/>
          <w:szCs w:val="28"/>
        </w:rPr>
        <w:t>0分</w:t>
      </w:r>
      <w:r w:rsidRPr="0087710D">
        <w:rPr>
          <w:rFonts w:ascii="標楷體" w:eastAsia="標楷體" w:hAnsi="標楷體" w:hint="eastAsia"/>
          <w:color w:val="000000"/>
          <w:sz w:val="28"/>
          <w:szCs w:val="28"/>
        </w:rPr>
        <w:t>（含）以上者為合格廠商；</w:t>
      </w:r>
      <w:r w:rsidRPr="0087710D">
        <w:rPr>
          <w:rFonts w:ascii="標楷體" w:eastAsia="標楷體" w:hAnsi="標楷體" w:hint="eastAsia"/>
          <w:b/>
          <w:color w:val="000000"/>
          <w:sz w:val="28"/>
          <w:szCs w:val="28"/>
        </w:rPr>
        <w:t>總平均分數未達</w:t>
      </w:r>
      <w:r w:rsidR="00247FF0">
        <w:rPr>
          <w:rFonts w:ascii="標楷體" w:eastAsia="標楷體" w:hAnsi="標楷體" w:hint="eastAsia"/>
          <w:b/>
          <w:color w:val="FF0000"/>
          <w:sz w:val="28"/>
          <w:szCs w:val="28"/>
        </w:rPr>
        <w:t>8</w:t>
      </w:r>
      <w:r w:rsidRPr="0090679C">
        <w:rPr>
          <w:rFonts w:ascii="標楷體" w:eastAsia="標楷體" w:hAnsi="標楷體" w:hint="eastAsia"/>
          <w:b/>
          <w:color w:val="FF0000"/>
          <w:sz w:val="28"/>
          <w:szCs w:val="28"/>
        </w:rPr>
        <w:t>0分</w:t>
      </w:r>
      <w:r w:rsidRPr="0087710D">
        <w:rPr>
          <w:rFonts w:ascii="標楷體" w:eastAsia="標楷體" w:hAnsi="標楷體" w:hint="eastAsia"/>
          <w:b/>
          <w:color w:val="000000"/>
          <w:sz w:val="28"/>
          <w:szCs w:val="28"/>
        </w:rPr>
        <w:t>者為不合格廠商。經評定為不合格者，不得作為優勝廠商。</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評選委員對於廠商價格項目之給分，將考量該價格相對於所提供服務標的之合理性，以決定其得分，而非僅與其他廠商之價格高</w:t>
      </w:r>
      <w:r w:rsidRPr="0087710D">
        <w:rPr>
          <w:rFonts w:ascii="標楷體" w:eastAsia="標楷體" w:hAnsi="標楷體" w:hint="eastAsia"/>
          <w:color w:val="000000"/>
          <w:sz w:val="28"/>
          <w:szCs w:val="28"/>
        </w:rPr>
        <w:lastRenderedPageBreak/>
        <w:t>低相較而決定其得分。</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評選委員會之評選作業，以「記名方式秘密為之」為原則。會議中除評選委員就投標廠商所提資料、簡報有關內容提出發問外，其他列席人員均不得發問。</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b/>
          <w:color w:val="000000"/>
          <w:sz w:val="28"/>
          <w:szCs w:val="28"/>
          <w:u w:val="single"/>
        </w:rPr>
        <w:t>優勝廠商評定方式：經計算各投標廠商之序位數總和結果，以總序位合計數最低且經評選委員會出席委員過半數決定者為第一優勝序位廠商</w:t>
      </w:r>
      <w:r w:rsidRPr="0087710D">
        <w:rPr>
          <w:rFonts w:ascii="標楷體" w:eastAsia="標楷體" w:hAnsi="標楷體" w:hint="eastAsia"/>
          <w:color w:val="000000"/>
          <w:sz w:val="28"/>
          <w:szCs w:val="28"/>
        </w:rPr>
        <w:t>，次低者為第二優勝序位廠商，依此類推。</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評定優勝廠商之優勝序位後，依優勝序位及下列方式與優勝廠商辦理議價（議約）：</w:t>
      </w:r>
    </w:p>
    <w:p w:rsidR="002D3F48" w:rsidRPr="0087710D" w:rsidRDefault="002D3F48" w:rsidP="002D3F48">
      <w:pPr>
        <w:numPr>
          <w:ilvl w:val="3"/>
          <w:numId w:val="1"/>
        </w:numPr>
        <w:tabs>
          <w:tab w:val="num" w:pos="1918"/>
        </w:tabs>
        <w:spacing w:line="500" w:lineRule="exact"/>
        <w:ind w:left="1918" w:hanging="358"/>
        <w:jc w:val="both"/>
        <w:rPr>
          <w:rFonts w:ascii="標楷體" w:eastAsia="標楷體" w:hAnsi="標楷體"/>
          <w:color w:val="000000"/>
          <w:sz w:val="28"/>
          <w:szCs w:val="28"/>
        </w:rPr>
      </w:pPr>
      <w:r w:rsidRPr="0087710D">
        <w:rPr>
          <w:rFonts w:ascii="標楷體" w:eastAsia="標楷體" w:hAnsi="標楷體"/>
          <w:color w:val="000000"/>
          <w:sz w:val="28"/>
        </w:rPr>
        <w:t>優勝廠商為1家者，以議價方式辦理。</w:t>
      </w:r>
    </w:p>
    <w:p w:rsidR="002D3F48" w:rsidRPr="0087710D" w:rsidRDefault="002D3F48" w:rsidP="002D3F48">
      <w:pPr>
        <w:numPr>
          <w:ilvl w:val="3"/>
          <w:numId w:val="1"/>
        </w:numPr>
        <w:tabs>
          <w:tab w:val="num" w:pos="1918"/>
        </w:tabs>
        <w:spacing w:line="500" w:lineRule="exact"/>
        <w:ind w:left="1918" w:hanging="358"/>
        <w:jc w:val="both"/>
        <w:rPr>
          <w:rFonts w:ascii="標楷體" w:eastAsia="標楷體" w:hAnsi="標楷體"/>
          <w:color w:val="000000"/>
          <w:sz w:val="28"/>
          <w:szCs w:val="28"/>
        </w:rPr>
      </w:pPr>
      <w:r w:rsidRPr="0087710D">
        <w:rPr>
          <w:rFonts w:ascii="標楷體" w:eastAsia="標楷體" w:hAnsi="標楷體"/>
          <w:color w:val="000000"/>
          <w:sz w:val="28"/>
        </w:rPr>
        <w:t>優勝廠商在2家以上者，依優勝序位，自最優勝者起，依序以議價方式辦理。</w:t>
      </w:r>
      <w:r w:rsidRPr="0087710D">
        <w:rPr>
          <w:rFonts w:ascii="標楷體" w:eastAsia="標楷體" w:hAnsi="標楷體"/>
          <w:b/>
          <w:color w:val="000000"/>
          <w:sz w:val="28"/>
          <w:u w:val="single"/>
        </w:rPr>
        <w:t>但有2家以上廠商為同一優勝序位者，以標價低者優先議價。</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b/>
          <w:color w:val="000000"/>
          <w:sz w:val="28"/>
        </w:rPr>
        <w:t>序位第一之廠商有2家以上且</w:t>
      </w:r>
      <w:r w:rsidRPr="0087710D">
        <w:rPr>
          <w:rFonts w:ascii="標楷體" w:eastAsia="標楷體" w:hAnsi="標楷體"/>
          <w:b/>
          <w:color w:val="000000"/>
          <w:sz w:val="28"/>
          <w:u w:val="single"/>
        </w:rPr>
        <w:t>標價相同</w:t>
      </w:r>
      <w:r w:rsidRPr="0087710D">
        <w:rPr>
          <w:rFonts w:ascii="標楷體" w:eastAsia="標楷體" w:hAnsi="標楷體"/>
          <w:b/>
          <w:color w:val="000000"/>
          <w:sz w:val="28"/>
        </w:rPr>
        <w:t>時，將依下列■方式辦理，決定第一優勝序位廠商，</w:t>
      </w:r>
      <w:r w:rsidRPr="0087710D">
        <w:rPr>
          <w:rFonts w:ascii="標楷體" w:eastAsia="標楷體" w:hAnsi="標楷體"/>
          <w:b/>
          <w:color w:val="000000"/>
          <w:sz w:val="28"/>
          <w:u w:val="single"/>
        </w:rPr>
        <w:t>次一優勝序位如有相同情形時，比照下列■方式辦理</w:t>
      </w:r>
      <w:r w:rsidRPr="0087710D">
        <w:rPr>
          <w:rFonts w:ascii="標楷體" w:eastAsia="標楷體" w:hAnsi="標楷體"/>
          <w:b/>
          <w:color w:val="000000"/>
          <w:sz w:val="28"/>
        </w:rPr>
        <w:t>：</w:t>
      </w:r>
    </w:p>
    <w:p w:rsidR="002D3F48" w:rsidRPr="0087710D" w:rsidRDefault="002D3F48" w:rsidP="002D3F48">
      <w:pPr>
        <w:pStyle w:val="20"/>
        <w:spacing w:line="500" w:lineRule="exact"/>
        <w:ind w:leftChars="650" w:left="1874" w:hangingChars="112" w:hanging="314"/>
        <w:jc w:val="both"/>
        <w:rPr>
          <w:rFonts w:ascii="標楷體" w:hAnsi="標楷體"/>
          <w:color w:val="000000"/>
          <w:sz w:val="28"/>
        </w:rPr>
      </w:pPr>
      <w:r w:rsidRPr="0087710D">
        <w:rPr>
          <w:rFonts w:ascii="標楷體" w:hAnsi="標楷體"/>
          <w:b/>
          <w:color w:val="000000"/>
          <w:sz w:val="28"/>
        </w:rPr>
        <w:t>■</w:t>
      </w:r>
      <w:r w:rsidRPr="0087710D">
        <w:rPr>
          <w:rFonts w:ascii="標楷體" w:hAnsi="標楷體" w:hint="eastAsia"/>
          <w:b/>
          <w:color w:val="000000"/>
          <w:sz w:val="28"/>
        </w:rPr>
        <w:t xml:space="preserve"> </w:t>
      </w:r>
      <w:r w:rsidRPr="0087710D">
        <w:rPr>
          <w:rFonts w:ascii="標楷體" w:hAnsi="標楷體"/>
          <w:color w:val="000000"/>
          <w:sz w:val="28"/>
        </w:rPr>
        <w:t>對序位合計值相同之廠商</w:t>
      </w:r>
      <w:r w:rsidRPr="0087710D">
        <w:rPr>
          <w:rFonts w:ascii="標楷體" w:hAnsi="標楷體"/>
          <w:b/>
          <w:color w:val="000000"/>
          <w:sz w:val="28"/>
          <w:u w:val="single"/>
        </w:rPr>
        <w:t>再行綜合評選一次</w:t>
      </w:r>
      <w:r w:rsidRPr="0087710D">
        <w:rPr>
          <w:rFonts w:ascii="標楷體" w:hAnsi="標楷體"/>
          <w:color w:val="000000"/>
          <w:sz w:val="28"/>
        </w:rPr>
        <w:t>，以序位合計值最低者為第一優勝序位廠商，綜合評選後之序位合計值仍相同者，抽籤決定之。</w:t>
      </w:r>
    </w:p>
    <w:p w:rsidR="002D3F48" w:rsidRPr="0087710D" w:rsidRDefault="002D3F48" w:rsidP="002D3F48">
      <w:pPr>
        <w:pStyle w:val="20"/>
        <w:spacing w:line="500" w:lineRule="exact"/>
        <w:ind w:leftChars="650" w:left="1874" w:hangingChars="112" w:hanging="314"/>
        <w:jc w:val="both"/>
        <w:rPr>
          <w:rFonts w:ascii="標楷體" w:hAnsi="標楷體"/>
          <w:color w:val="000000"/>
          <w:sz w:val="28"/>
        </w:rPr>
      </w:pPr>
      <w:r w:rsidRPr="0087710D">
        <w:rPr>
          <w:rFonts w:ascii="標楷體" w:hAnsi="標楷體"/>
          <w:color w:val="000000"/>
          <w:sz w:val="28"/>
        </w:rPr>
        <w:t>□</w:t>
      </w:r>
      <w:r w:rsidRPr="0087710D">
        <w:rPr>
          <w:rFonts w:ascii="標楷體" w:hAnsi="標楷體" w:hint="eastAsia"/>
          <w:color w:val="000000"/>
          <w:sz w:val="28"/>
        </w:rPr>
        <w:t xml:space="preserve"> </w:t>
      </w:r>
      <w:r w:rsidRPr="0087710D">
        <w:rPr>
          <w:rFonts w:ascii="標楷體" w:hAnsi="標楷體"/>
          <w:color w:val="000000"/>
          <w:sz w:val="28"/>
        </w:rPr>
        <w:t>擇配分最高之評選項目之得分合計值較高者為第一優勝序位廠商，得分仍相同者，抽籤決定之。</w:t>
      </w:r>
    </w:p>
    <w:p w:rsidR="002D3F48" w:rsidRPr="0087710D" w:rsidRDefault="002D3F48" w:rsidP="002D3F48">
      <w:pPr>
        <w:pStyle w:val="20"/>
        <w:spacing w:line="500" w:lineRule="exact"/>
        <w:ind w:leftChars="650" w:left="1874" w:hangingChars="112" w:hanging="314"/>
        <w:jc w:val="both"/>
        <w:rPr>
          <w:rFonts w:ascii="標楷體" w:hAnsi="標楷體"/>
          <w:color w:val="000000"/>
          <w:sz w:val="28"/>
        </w:rPr>
      </w:pPr>
      <w:r w:rsidRPr="0087710D">
        <w:rPr>
          <w:rFonts w:ascii="標楷體" w:hAnsi="標楷體"/>
          <w:color w:val="000000"/>
          <w:sz w:val="28"/>
        </w:rPr>
        <w:t>□</w:t>
      </w:r>
      <w:r w:rsidRPr="0087710D">
        <w:rPr>
          <w:rFonts w:ascii="標楷體" w:hAnsi="標楷體" w:hint="eastAsia"/>
          <w:color w:val="000000"/>
          <w:sz w:val="28"/>
        </w:rPr>
        <w:t xml:space="preserve"> </w:t>
      </w:r>
      <w:r w:rsidRPr="0087710D">
        <w:rPr>
          <w:rFonts w:ascii="標楷體" w:hAnsi="標楷體"/>
          <w:color w:val="000000"/>
          <w:sz w:val="28"/>
        </w:rPr>
        <w:t>擇獲得評選委員評定序位第一較多者為第一優勝序位廠商，仍相同者，抽籤決定之。</w:t>
      </w:r>
    </w:p>
    <w:p w:rsidR="002D3F48" w:rsidRPr="0087710D" w:rsidRDefault="002D3F48" w:rsidP="002D3F48">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b/>
          <w:color w:val="000000"/>
          <w:sz w:val="28"/>
        </w:rPr>
        <w:t>本案依優勝序位選出下列優勝廠商，並辦理議價：</w:t>
      </w:r>
      <w:r w:rsidRPr="0087710D">
        <w:rPr>
          <w:rFonts w:ascii="標楷體" w:eastAsia="標楷體" w:hAnsi="標楷體"/>
          <w:b/>
          <w:color w:val="000000"/>
        </w:rPr>
        <w:t>（請擇一勾選■）</w:t>
      </w:r>
    </w:p>
    <w:p w:rsidR="002D3F48" w:rsidRPr="0087710D" w:rsidRDefault="002D3F48" w:rsidP="002D3F48">
      <w:pPr>
        <w:pStyle w:val="20"/>
        <w:spacing w:line="500" w:lineRule="exact"/>
        <w:ind w:leftChars="650" w:left="1874" w:hangingChars="112" w:hanging="314"/>
        <w:jc w:val="both"/>
        <w:rPr>
          <w:rFonts w:ascii="標楷體" w:hAnsi="標楷體"/>
          <w:color w:val="000000"/>
          <w:sz w:val="28"/>
        </w:rPr>
      </w:pPr>
      <w:r w:rsidRPr="0087710D">
        <w:rPr>
          <w:rFonts w:ascii="標楷體" w:hAnsi="標楷體"/>
          <w:color w:val="000000"/>
          <w:sz w:val="28"/>
        </w:rPr>
        <w:t xml:space="preserve">□ </w:t>
      </w:r>
      <w:r w:rsidRPr="0087710D">
        <w:rPr>
          <w:rFonts w:ascii="標楷體" w:hAnsi="標楷體"/>
          <w:b/>
          <w:color w:val="000000"/>
          <w:sz w:val="28"/>
        </w:rPr>
        <w:t>本案依優勝序位選出</w:t>
      </w:r>
      <w:r w:rsidRPr="0087710D">
        <w:rPr>
          <w:rFonts w:ascii="標楷體" w:hAnsi="標楷體"/>
          <w:b/>
          <w:color w:val="000000"/>
          <w:sz w:val="28"/>
          <w:u w:val="single"/>
        </w:rPr>
        <w:t>1名</w:t>
      </w:r>
      <w:r w:rsidRPr="0087710D">
        <w:rPr>
          <w:rFonts w:ascii="標楷體" w:hAnsi="標楷體"/>
          <w:b/>
          <w:color w:val="000000"/>
          <w:sz w:val="28"/>
        </w:rPr>
        <w:t>優勝廠商，並辦理議價</w:t>
      </w:r>
      <w:r w:rsidRPr="0087710D">
        <w:rPr>
          <w:rFonts w:ascii="標楷體" w:hAnsi="標楷體"/>
          <w:color w:val="000000"/>
          <w:sz w:val="28"/>
        </w:rPr>
        <w:t>，如經3次減價結果仍未進底價，除有依採購法第53條規定，得採超底價決標之情形外，本案得宣布廢標。</w:t>
      </w:r>
    </w:p>
    <w:p w:rsidR="00DC6F4D" w:rsidRDefault="002D3F48" w:rsidP="00722208">
      <w:pPr>
        <w:pStyle w:val="20"/>
        <w:spacing w:line="500" w:lineRule="exact"/>
        <w:ind w:leftChars="650" w:left="1874" w:hangingChars="112" w:hanging="314"/>
        <w:jc w:val="both"/>
        <w:rPr>
          <w:rFonts w:ascii="標楷體" w:hAnsi="標楷體"/>
          <w:color w:val="000000"/>
          <w:sz w:val="28"/>
        </w:rPr>
      </w:pPr>
      <w:r w:rsidRPr="0087710D">
        <w:rPr>
          <w:rFonts w:ascii="標楷體" w:hAnsi="標楷體"/>
          <w:color w:val="000000"/>
          <w:sz w:val="28"/>
        </w:rPr>
        <w:t xml:space="preserve">■ </w:t>
      </w:r>
      <w:r w:rsidRPr="0087710D">
        <w:rPr>
          <w:rFonts w:ascii="標楷體" w:hAnsi="標楷體"/>
          <w:b/>
          <w:color w:val="000000"/>
          <w:sz w:val="28"/>
        </w:rPr>
        <w:t>本案依優勝序位選出</w:t>
      </w:r>
      <w:r w:rsidR="00E60C6A">
        <w:rPr>
          <w:rFonts w:ascii="標楷體" w:hAnsi="標楷體" w:hint="eastAsia"/>
          <w:b/>
          <w:color w:val="000000"/>
          <w:sz w:val="28"/>
          <w:highlight w:val="yellow"/>
        </w:rPr>
        <w:t>至</w:t>
      </w:r>
      <w:r w:rsidR="0090679C" w:rsidRPr="0090679C">
        <w:rPr>
          <w:rFonts w:ascii="標楷體" w:hAnsi="標楷體" w:hint="eastAsia"/>
          <w:b/>
          <w:color w:val="000000"/>
          <w:sz w:val="28"/>
          <w:highlight w:val="yellow"/>
        </w:rPr>
        <w:t>多</w:t>
      </w:r>
      <w:r w:rsidRPr="0090679C">
        <w:rPr>
          <w:rFonts w:ascii="標楷體" w:hAnsi="標楷體"/>
          <w:b/>
          <w:color w:val="FF0000"/>
          <w:sz w:val="28"/>
          <w:u w:val="single"/>
        </w:rPr>
        <w:t>2名</w:t>
      </w:r>
      <w:r w:rsidRPr="0087710D">
        <w:rPr>
          <w:rFonts w:ascii="標楷體" w:hAnsi="標楷體"/>
          <w:b/>
          <w:color w:val="000000"/>
          <w:sz w:val="28"/>
        </w:rPr>
        <w:t>優勝廠商，並依序辦理議價</w:t>
      </w:r>
      <w:r w:rsidRPr="0087710D">
        <w:rPr>
          <w:rFonts w:ascii="標楷體" w:hAnsi="標楷體"/>
          <w:color w:val="000000"/>
          <w:sz w:val="28"/>
        </w:rPr>
        <w:t>，第一優勝序位廠商議價不成，則由第二優勝序位廠商遞補。</w:t>
      </w:r>
    </w:p>
    <w:p w:rsidR="0017304F" w:rsidRPr="009E09AA" w:rsidRDefault="0017304F" w:rsidP="0017304F">
      <w:pPr>
        <w:pStyle w:val="aa"/>
        <w:numPr>
          <w:ilvl w:val="1"/>
          <w:numId w:val="1"/>
        </w:numPr>
        <w:tabs>
          <w:tab w:val="num" w:pos="2218"/>
        </w:tabs>
        <w:snapToGrid w:val="0"/>
        <w:spacing w:line="460" w:lineRule="exact"/>
        <w:jc w:val="both"/>
        <w:rPr>
          <w:rFonts w:ascii="標楷體" w:hAnsi="標楷體"/>
          <w:color w:val="FF0000"/>
          <w:sz w:val="32"/>
          <w:szCs w:val="32"/>
        </w:rPr>
      </w:pPr>
      <w:r w:rsidRPr="009E09AA">
        <w:rPr>
          <w:rFonts w:ascii="標楷體" w:hAnsi="標楷體"/>
          <w:color w:val="FF0000"/>
          <w:sz w:val="32"/>
          <w:szCs w:val="32"/>
        </w:rPr>
        <w:lastRenderedPageBreak/>
        <w:t>評選項目、標準及配分：</w:t>
      </w:r>
    </w:p>
    <w:tbl>
      <w:tblPr>
        <w:tblW w:w="7492" w:type="dxa"/>
        <w:jc w:val="center"/>
        <w:tblInd w:w="8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5400"/>
        <w:gridCol w:w="1429"/>
      </w:tblGrid>
      <w:tr w:rsidR="00B21419" w:rsidRPr="0087710D" w:rsidTr="000A0215">
        <w:trPr>
          <w:cantSplit/>
          <w:trHeight w:val="500"/>
          <w:jc w:val="center"/>
        </w:trPr>
        <w:tc>
          <w:tcPr>
            <w:tcW w:w="663" w:type="dxa"/>
            <w:vMerge w:val="restart"/>
            <w:vAlign w:val="center"/>
          </w:tcPr>
          <w:p w:rsidR="00B21419" w:rsidRPr="0087710D" w:rsidRDefault="00B21419" w:rsidP="000A0215">
            <w:pPr>
              <w:spacing w:line="500" w:lineRule="exact"/>
              <w:jc w:val="center"/>
              <w:rPr>
                <w:rFonts w:ascii="標楷體" w:eastAsia="標楷體" w:hAnsi="標楷體"/>
                <w:b/>
                <w:color w:val="000000"/>
                <w:sz w:val="28"/>
                <w:szCs w:val="28"/>
              </w:rPr>
            </w:pPr>
            <w:r w:rsidRPr="0087710D">
              <w:rPr>
                <w:rFonts w:ascii="標楷體" w:eastAsia="標楷體" w:hAnsi="標楷體"/>
                <w:b/>
                <w:color w:val="000000"/>
                <w:sz w:val="28"/>
                <w:szCs w:val="28"/>
              </w:rPr>
              <w:t>項次</w:t>
            </w:r>
          </w:p>
        </w:tc>
        <w:tc>
          <w:tcPr>
            <w:tcW w:w="5400" w:type="dxa"/>
            <w:vMerge w:val="restart"/>
            <w:vAlign w:val="center"/>
          </w:tcPr>
          <w:p w:rsidR="00B21419" w:rsidRPr="0087710D" w:rsidRDefault="00B21419" w:rsidP="000A0215">
            <w:pPr>
              <w:spacing w:line="500" w:lineRule="exact"/>
              <w:jc w:val="center"/>
              <w:rPr>
                <w:rFonts w:ascii="標楷體" w:eastAsia="標楷體" w:hAnsi="標楷體"/>
                <w:b/>
                <w:color w:val="000000"/>
                <w:sz w:val="28"/>
                <w:szCs w:val="28"/>
              </w:rPr>
            </w:pPr>
            <w:r w:rsidRPr="0087710D">
              <w:rPr>
                <w:rFonts w:ascii="標楷體" w:eastAsia="標楷體" w:hAnsi="標楷體"/>
                <w:b/>
                <w:color w:val="000000"/>
                <w:sz w:val="28"/>
                <w:szCs w:val="28"/>
              </w:rPr>
              <w:t>評  選  項  目</w:t>
            </w:r>
          </w:p>
        </w:tc>
        <w:tc>
          <w:tcPr>
            <w:tcW w:w="1429" w:type="dxa"/>
            <w:vMerge w:val="restart"/>
            <w:vAlign w:val="center"/>
          </w:tcPr>
          <w:p w:rsidR="00B21419" w:rsidRPr="0087710D" w:rsidRDefault="00B21419" w:rsidP="00E213B5">
            <w:pPr>
              <w:spacing w:line="500" w:lineRule="exact"/>
              <w:jc w:val="center"/>
              <w:rPr>
                <w:rFonts w:ascii="標楷體" w:eastAsia="標楷體" w:hAnsi="標楷體"/>
                <w:b/>
                <w:color w:val="000000"/>
                <w:sz w:val="28"/>
                <w:szCs w:val="28"/>
              </w:rPr>
            </w:pPr>
            <w:r w:rsidRPr="0087710D">
              <w:rPr>
                <w:rFonts w:ascii="標楷體" w:eastAsia="標楷體" w:hAnsi="標楷體" w:hint="eastAsia"/>
                <w:b/>
                <w:color w:val="000000"/>
                <w:sz w:val="28"/>
                <w:szCs w:val="28"/>
              </w:rPr>
              <w:t>配分</w:t>
            </w:r>
          </w:p>
        </w:tc>
      </w:tr>
      <w:tr w:rsidR="00B21419" w:rsidRPr="0087710D" w:rsidTr="000A0215">
        <w:trPr>
          <w:cantSplit/>
          <w:trHeight w:val="500"/>
          <w:jc w:val="center"/>
        </w:trPr>
        <w:tc>
          <w:tcPr>
            <w:tcW w:w="663" w:type="dxa"/>
            <w:vMerge/>
            <w:vAlign w:val="center"/>
          </w:tcPr>
          <w:p w:rsidR="00B21419" w:rsidRPr="0087710D" w:rsidRDefault="00B21419" w:rsidP="000A0215">
            <w:pPr>
              <w:spacing w:line="500" w:lineRule="exact"/>
              <w:jc w:val="center"/>
              <w:rPr>
                <w:rFonts w:ascii="標楷體" w:eastAsia="標楷體" w:hAnsi="標楷體"/>
                <w:color w:val="000000"/>
                <w:sz w:val="28"/>
                <w:szCs w:val="28"/>
              </w:rPr>
            </w:pPr>
          </w:p>
        </w:tc>
        <w:tc>
          <w:tcPr>
            <w:tcW w:w="5400" w:type="dxa"/>
            <w:vMerge/>
            <w:vAlign w:val="center"/>
          </w:tcPr>
          <w:p w:rsidR="00B21419" w:rsidRPr="0087710D" w:rsidRDefault="00B21419" w:rsidP="000A0215">
            <w:pPr>
              <w:spacing w:line="500" w:lineRule="exact"/>
              <w:jc w:val="center"/>
              <w:rPr>
                <w:rFonts w:ascii="標楷體" w:eastAsia="標楷體" w:hAnsi="標楷體"/>
                <w:color w:val="000000"/>
                <w:sz w:val="28"/>
                <w:szCs w:val="28"/>
              </w:rPr>
            </w:pPr>
          </w:p>
        </w:tc>
        <w:tc>
          <w:tcPr>
            <w:tcW w:w="1429" w:type="dxa"/>
            <w:vMerge/>
            <w:vAlign w:val="center"/>
          </w:tcPr>
          <w:p w:rsidR="00B21419" w:rsidRPr="0087710D" w:rsidRDefault="00B21419" w:rsidP="000A0215">
            <w:pPr>
              <w:spacing w:line="500" w:lineRule="exact"/>
              <w:jc w:val="center"/>
              <w:rPr>
                <w:rFonts w:ascii="標楷體" w:eastAsia="標楷體" w:hAnsi="標楷體"/>
                <w:color w:val="000000"/>
                <w:sz w:val="28"/>
                <w:szCs w:val="28"/>
              </w:rPr>
            </w:pPr>
          </w:p>
        </w:tc>
      </w:tr>
      <w:tr w:rsidR="00B21419" w:rsidRPr="0087710D" w:rsidTr="00FE7223">
        <w:trPr>
          <w:cantSplit/>
          <w:jc w:val="center"/>
        </w:trPr>
        <w:tc>
          <w:tcPr>
            <w:tcW w:w="663" w:type="dxa"/>
            <w:vAlign w:val="center"/>
          </w:tcPr>
          <w:p w:rsidR="00B21419" w:rsidRPr="0087710D" w:rsidRDefault="00B21419" w:rsidP="000A0215">
            <w:pPr>
              <w:snapToGrid w:val="0"/>
              <w:spacing w:line="500" w:lineRule="exact"/>
              <w:ind w:left="240" w:hanging="240"/>
              <w:jc w:val="center"/>
              <w:rPr>
                <w:rFonts w:ascii="標楷體" w:eastAsia="標楷體" w:hAnsi="標楷體"/>
                <w:color w:val="000000"/>
                <w:sz w:val="28"/>
                <w:szCs w:val="28"/>
              </w:rPr>
            </w:pPr>
            <w:r w:rsidRPr="0087710D">
              <w:rPr>
                <w:rFonts w:ascii="標楷體" w:eastAsia="標楷體" w:hAnsi="標楷體"/>
                <w:color w:val="000000"/>
                <w:sz w:val="28"/>
                <w:szCs w:val="28"/>
              </w:rPr>
              <w:t>1</w:t>
            </w:r>
          </w:p>
        </w:tc>
        <w:tc>
          <w:tcPr>
            <w:tcW w:w="5400" w:type="dxa"/>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szCs w:val="28"/>
              </w:rPr>
              <w:t>計畫</w:t>
            </w:r>
            <w:r w:rsidRPr="0087710D">
              <w:rPr>
                <w:rFonts w:ascii="標楷體" w:eastAsia="標楷體" w:hAnsi="標楷體" w:hint="eastAsia"/>
                <w:b/>
                <w:color w:val="000000"/>
                <w:sz w:val="28"/>
                <w:szCs w:val="28"/>
              </w:rPr>
              <w:t>內容是否配合本署需求及計畫之完整性與合理性 (含執行方法及步驟之周詳及可行性、人力配置之適切性等)</w:t>
            </w:r>
          </w:p>
        </w:tc>
        <w:tc>
          <w:tcPr>
            <w:tcW w:w="1429" w:type="dxa"/>
            <w:vAlign w:val="center"/>
          </w:tcPr>
          <w:p w:rsidR="00B21419" w:rsidRPr="0087710D" w:rsidRDefault="006336A9" w:rsidP="000A0215">
            <w:pPr>
              <w:snapToGrid w:val="0"/>
              <w:spacing w:line="5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3</w:t>
            </w:r>
            <w:r w:rsidR="009E09AA">
              <w:rPr>
                <w:rFonts w:ascii="標楷體" w:eastAsia="標楷體" w:hAnsi="標楷體" w:hint="eastAsia"/>
                <w:b/>
                <w:color w:val="000000"/>
                <w:sz w:val="28"/>
                <w:szCs w:val="28"/>
              </w:rPr>
              <w:t>0</w:t>
            </w:r>
          </w:p>
        </w:tc>
      </w:tr>
      <w:tr w:rsidR="00B21419" w:rsidRPr="0087710D" w:rsidTr="00FE7223">
        <w:trPr>
          <w:cantSplit/>
          <w:jc w:val="center"/>
        </w:trPr>
        <w:tc>
          <w:tcPr>
            <w:tcW w:w="663" w:type="dxa"/>
            <w:vAlign w:val="center"/>
          </w:tcPr>
          <w:p w:rsidR="00B21419" w:rsidRPr="0087710D" w:rsidRDefault="00B21419" w:rsidP="000A0215">
            <w:pPr>
              <w:snapToGrid w:val="0"/>
              <w:spacing w:line="500" w:lineRule="exact"/>
              <w:ind w:left="120" w:hanging="120"/>
              <w:jc w:val="center"/>
              <w:rPr>
                <w:rFonts w:ascii="標楷體" w:eastAsia="標楷體" w:hAnsi="標楷體"/>
                <w:color w:val="000000"/>
                <w:sz w:val="28"/>
                <w:szCs w:val="28"/>
              </w:rPr>
            </w:pPr>
            <w:r w:rsidRPr="0087710D">
              <w:rPr>
                <w:rFonts w:ascii="標楷體" w:eastAsia="標楷體" w:hAnsi="標楷體"/>
                <w:color w:val="000000"/>
                <w:sz w:val="28"/>
                <w:szCs w:val="28"/>
              </w:rPr>
              <w:t>2</w:t>
            </w:r>
          </w:p>
        </w:tc>
        <w:tc>
          <w:tcPr>
            <w:tcW w:w="5400" w:type="dxa"/>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szCs w:val="28"/>
              </w:rPr>
              <w:t>工作</w:t>
            </w:r>
            <w:r w:rsidRPr="0087710D">
              <w:rPr>
                <w:rFonts w:ascii="標楷體" w:eastAsia="標楷體" w:hAnsi="標楷體"/>
                <w:b/>
                <w:color w:val="000000"/>
                <w:sz w:val="28"/>
              </w:rPr>
              <w:t>計畫</w:t>
            </w:r>
            <w:r w:rsidRPr="0087710D">
              <w:rPr>
                <w:rFonts w:ascii="標楷體" w:eastAsia="標楷體" w:hAnsi="標楷體"/>
                <w:b/>
                <w:color w:val="000000"/>
                <w:sz w:val="28"/>
                <w:szCs w:val="28"/>
              </w:rPr>
              <w:t>期程、</w:t>
            </w:r>
            <w:r w:rsidRPr="0087710D">
              <w:rPr>
                <w:rFonts w:ascii="標楷體" w:eastAsia="標楷體" w:hAnsi="標楷體"/>
                <w:b/>
                <w:color w:val="000000"/>
                <w:sz w:val="28"/>
              </w:rPr>
              <w:t>執行進度及期限規劃之合理性。（含</w:t>
            </w:r>
            <w:r w:rsidRPr="0087710D">
              <w:rPr>
                <w:rFonts w:ascii="標楷體" w:eastAsia="標楷體" w:hAnsi="標楷體"/>
                <w:b/>
                <w:color w:val="000000"/>
                <w:sz w:val="28"/>
                <w:szCs w:val="28"/>
              </w:rPr>
              <w:t>進度規劃、品質控管及保證措施等</w:t>
            </w:r>
            <w:r w:rsidRPr="0087710D">
              <w:rPr>
                <w:rFonts w:ascii="標楷體" w:eastAsia="標楷體" w:hAnsi="標楷體"/>
                <w:b/>
                <w:color w:val="000000"/>
                <w:sz w:val="28"/>
              </w:rPr>
              <w:t>）</w:t>
            </w:r>
          </w:p>
        </w:tc>
        <w:tc>
          <w:tcPr>
            <w:tcW w:w="1429" w:type="dxa"/>
            <w:vAlign w:val="center"/>
          </w:tcPr>
          <w:p w:rsidR="00B21419" w:rsidRPr="0087710D" w:rsidRDefault="00FE7223" w:rsidP="000A0215">
            <w:pPr>
              <w:snapToGrid w:val="0"/>
              <w:spacing w:line="5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10</w:t>
            </w:r>
          </w:p>
        </w:tc>
      </w:tr>
      <w:tr w:rsidR="00B21419" w:rsidRPr="0087710D" w:rsidTr="00FE7223">
        <w:trPr>
          <w:cantSplit/>
          <w:trHeight w:val="1267"/>
          <w:jc w:val="center"/>
        </w:trPr>
        <w:tc>
          <w:tcPr>
            <w:tcW w:w="663" w:type="dxa"/>
            <w:vAlign w:val="center"/>
          </w:tcPr>
          <w:p w:rsidR="00B21419" w:rsidRPr="0087710D" w:rsidRDefault="00B21419" w:rsidP="000A0215">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3</w:t>
            </w:r>
          </w:p>
        </w:tc>
        <w:tc>
          <w:tcPr>
            <w:tcW w:w="5400" w:type="dxa"/>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rPr>
              <w:t>投標廠商之</w:t>
            </w:r>
            <w:r w:rsidRPr="0087710D">
              <w:rPr>
                <w:rFonts w:ascii="標楷體" w:eastAsia="標楷體" w:hAnsi="標楷體"/>
                <w:b/>
                <w:color w:val="000000"/>
                <w:sz w:val="28"/>
                <w:szCs w:val="28"/>
              </w:rPr>
              <w:t>組織</w:t>
            </w:r>
            <w:r w:rsidRPr="0087710D">
              <w:rPr>
                <w:rFonts w:ascii="標楷體" w:eastAsia="標楷體" w:hAnsi="標楷體"/>
                <w:b/>
                <w:color w:val="000000"/>
                <w:sz w:val="28"/>
              </w:rPr>
              <w:t>專業執行能力、適當性與相關工作成果。</w:t>
            </w:r>
            <w:r w:rsidRPr="0087710D">
              <w:rPr>
                <w:rFonts w:ascii="標楷體" w:eastAsia="標楷體" w:hAnsi="標楷體"/>
                <w:b/>
                <w:color w:val="000000"/>
                <w:sz w:val="28"/>
                <w:szCs w:val="28"/>
              </w:rPr>
              <w:t>（含專業能力、相關計畫承辦經歷、工作小組組織規模、技術人力及過去辦理類似案件之經驗及執行能力）</w:t>
            </w:r>
          </w:p>
        </w:tc>
        <w:tc>
          <w:tcPr>
            <w:tcW w:w="1429" w:type="dxa"/>
            <w:vAlign w:val="center"/>
          </w:tcPr>
          <w:p w:rsidR="00B21419" w:rsidRPr="0087710D" w:rsidRDefault="00B21419" w:rsidP="000A0215">
            <w:pPr>
              <w:snapToGrid w:val="0"/>
              <w:spacing w:line="500" w:lineRule="exact"/>
              <w:jc w:val="center"/>
              <w:rPr>
                <w:rFonts w:ascii="標楷體" w:eastAsia="標楷體" w:hAnsi="標楷體"/>
                <w:b/>
                <w:color w:val="000000"/>
                <w:sz w:val="28"/>
                <w:szCs w:val="28"/>
              </w:rPr>
            </w:pPr>
            <w:r w:rsidRPr="0087710D">
              <w:rPr>
                <w:rFonts w:ascii="標楷體" w:eastAsia="標楷體" w:hAnsi="標楷體"/>
                <w:b/>
                <w:color w:val="000000"/>
                <w:sz w:val="28"/>
                <w:szCs w:val="28"/>
              </w:rPr>
              <w:t>20</w:t>
            </w:r>
          </w:p>
        </w:tc>
      </w:tr>
      <w:tr w:rsidR="00B21419" w:rsidRPr="0087710D" w:rsidTr="00FE7223">
        <w:trPr>
          <w:cantSplit/>
          <w:jc w:val="center"/>
        </w:trPr>
        <w:tc>
          <w:tcPr>
            <w:tcW w:w="663" w:type="dxa"/>
            <w:vAlign w:val="center"/>
          </w:tcPr>
          <w:p w:rsidR="00B21419" w:rsidRPr="0087710D" w:rsidRDefault="00B21419" w:rsidP="000A0215">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4</w:t>
            </w:r>
          </w:p>
        </w:tc>
        <w:tc>
          <w:tcPr>
            <w:tcW w:w="5400" w:type="dxa"/>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szCs w:val="28"/>
              </w:rPr>
              <w:t>報價及經費組成內容之合理性分析。</w:t>
            </w:r>
          </w:p>
        </w:tc>
        <w:tc>
          <w:tcPr>
            <w:tcW w:w="1429" w:type="dxa"/>
            <w:vAlign w:val="center"/>
          </w:tcPr>
          <w:p w:rsidR="00B21419" w:rsidRPr="0087710D" w:rsidRDefault="00B21419" w:rsidP="000A0215">
            <w:pPr>
              <w:snapToGrid w:val="0"/>
              <w:spacing w:line="500" w:lineRule="exact"/>
              <w:jc w:val="center"/>
              <w:rPr>
                <w:rFonts w:ascii="標楷體" w:eastAsia="標楷體" w:hAnsi="標楷體"/>
                <w:b/>
                <w:color w:val="000000"/>
                <w:sz w:val="28"/>
                <w:szCs w:val="28"/>
              </w:rPr>
            </w:pPr>
            <w:r w:rsidRPr="0087710D">
              <w:rPr>
                <w:rFonts w:ascii="標楷體" w:eastAsia="標楷體" w:hAnsi="標楷體"/>
                <w:b/>
                <w:color w:val="000000"/>
                <w:sz w:val="28"/>
                <w:szCs w:val="28"/>
              </w:rPr>
              <w:t>20</w:t>
            </w:r>
          </w:p>
        </w:tc>
      </w:tr>
      <w:tr w:rsidR="00B21419" w:rsidRPr="0087710D" w:rsidTr="00FE7223">
        <w:trPr>
          <w:cantSplit/>
          <w:jc w:val="center"/>
        </w:trPr>
        <w:tc>
          <w:tcPr>
            <w:tcW w:w="663" w:type="dxa"/>
            <w:vAlign w:val="center"/>
          </w:tcPr>
          <w:p w:rsidR="00B21419" w:rsidRPr="0087710D" w:rsidRDefault="00B21419" w:rsidP="000A0215">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5</w:t>
            </w:r>
          </w:p>
        </w:tc>
        <w:tc>
          <w:tcPr>
            <w:tcW w:w="5400" w:type="dxa"/>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szCs w:val="28"/>
              </w:rPr>
              <w:t>對本計畫案內容之掌握及瞭解程度等</w:t>
            </w:r>
          </w:p>
        </w:tc>
        <w:tc>
          <w:tcPr>
            <w:tcW w:w="1429" w:type="dxa"/>
            <w:vAlign w:val="center"/>
          </w:tcPr>
          <w:p w:rsidR="00B21419" w:rsidRPr="0087710D" w:rsidRDefault="005A5C4F" w:rsidP="000A0215">
            <w:pPr>
              <w:snapToGrid w:val="0"/>
              <w:spacing w:line="5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10</w:t>
            </w:r>
          </w:p>
        </w:tc>
      </w:tr>
      <w:tr w:rsidR="00FE7223" w:rsidRPr="0087710D" w:rsidTr="00FE7223">
        <w:trPr>
          <w:cantSplit/>
          <w:jc w:val="center"/>
        </w:trPr>
        <w:tc>
          <w:tcPr>
            <w:tcW w:w="663" w:type="dxa"/>
            <w:tcBorders>
              <w:bottom w:val="single" w:sz="18" w:space="0" w:color="auto"/>
            </w:tcBorders>
            <w:vAlign w:val="center"/>
          </w:tcPr>
          <w:p w:rsidR="00FE7223" w:rsidRPr="0087710D" w:rsidRDefault="00FE7223" w:rsidP="000A0215">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5400" w:type="dxa"/>
            <w:tcBorders>
              <w:bottom w:val="single" w:sz="18" w:space="0" w:color="auto"/>
            </w:tcBorders>
            <w:vAlign w:val="center"/>
          </w:tcPr>
          <w:p w:rsidR="00FE7223" w:rsidRPr="0087710D" w:rsidRDefault="00FE7223" w:rsidP="00FE7223">
            <w:pPr>
              <w:snapToGrid w:val="0"/>
              <w:spacing w:line="400" w:lineRule="exact"/>
              <w:jc w:val="both"/>
              <w:rPr>
                <w:rFonts w:ascii="標楷體" w:eastAsia="標楷體" w:hAnsi="標楷體"/>
                <w:b/>
                <w:color w:val="000000"/>
                <w:sz w:val="28"/>
                <w:szCs w:val="28"/>
              </w:rPr>
            </w:pPr>
            <w:r w:rsidRPr="00FE7223">
              <w:rPr>
                <w:rFonts w:ascii="標楷體" w:eastAsia="標楷體" w:hAnsi="標楷體" w:hint="eastAsia"/>
                <w:b/>
                <w:color w:val="000000"/>
                <w:sz w:val="28"/>
                <w:szCs w:val="28"/>
              </w:rPr>
              <w:t>廠商企業社會責任(CSR)指標：為員工加薪(如近一年內曾替員工普遍性加薪、於投標文件載明後續履約期間給與全職從事本採購案之員工薪資 (不含加班費)至少新臺幣3萬元以上) 、提供員工「工作與生活平衡」措施等</w:t>
            </w:r>
          </w:p>
        </w:tc>
        <w:tc>
          <w:tcPr>
            <w:tcW w:w="1429" w:type="dxa"/>
            <w:tcBorders>
              <w:bottom w:val="single" w:sz="18" w:space="0" w:color="auto"/>
            </w:tcBorders>
            <w:vAlign w:val="center"/>
          </w:tcPr>
          <w:p w:rsidR="00FE7223" w:rsidRPr="0087710D" w:rsidRDefault="00FE7223" w:rsidP="000A0215">
            <w:pPr>
              <w:snapToGrid w:val="0"/>
              <w:spacing w:line="5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5</w:t>
            </w:r>
          </w:p>
        </w:tc>
      </w:tr>
      <w:tr w:rsidR="00B21419" w:rsidRPr="0087710D" w:rsidTr="00FE7223">
        <w:trPr>
          <w:cantSplit/>
          <w:jc w:val="center"/>
        </w:trPr>
        <w:tc>
          <w:tcPr>
            <w:tcW w:w="663" w:type="dxa"/>
            <w:tcBorders>
              <w:bottom w:val="single" w:sz="18" w:space="0" w:color="auto"/>
            </w:tcBorders>
            <w:vAlign w:val="center"/>
          </w:tcPr>
          <w:p w:rsidR="00B21419" w:rsidRPr="0087710D" w:rsidRDefault="00FE7223" w:rsidP="000A0215">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5400" w:type="dxa"/>
            <w:tcBorders>
              <w:bottom w:val="single" w:sz="18" w:space="0" w:color="auto"/>
            </w:tcBorders>
            <w:vAlign w:val="center"/>
          </w:tcPr>
          <w:p w:rsidR="00B21419" w:rsidRPr="0087710D" w:rsidRDefault="00B21419" w:rsidP="00FE7223">
            <w:pPr>
              <w:snapToGrid w:val="0"/>
              <w:spacing w:line="400" w:lineRule="exact"/>
              <w:jc w:val="both"/>
              <w:rPr>
                <w:rFonts w:ascii="標楷體" w:eastAsia="標楷體" w:hAnsi="標楷體"/>
                <w:b/>
                <w:color w:val="000000"/>
                <w:sz w:val="28"/>
                <w:szCs w:val="28"/>
              </w:rPr>
            </w:pPr>
            <w:r w:rsidRPr="0087710D">
              <w:rPr>
                <w:rFonts w:ascii="標楷體" w:eastAsia="標楷體" w:hAnsi="標楷體"/>
                <w:b/>
                <w:color w:val="000000"/>
                <w:sz w:val="28"/>
                <w:szCs w:val="28"/>
              </w:rPr>
              <w:t>簡報及答詢</w:t>
            </w:r>
          </w:p>
        </w:tc>
        <w:tc>
          <w:tcPr>
            <w:tcW w:w="1429" w:type="dxa"/>
            <w:tcBorders>
              <w:bottom w:val="single" w:sz="18" w:space="0" w:color="auto"/>
            </w:tcBorders>
            <w:vAlign w:val="center"/>
          </w:tcPr>
          <w:p w:rsidR="00B21419" w:rsidRPr="0087710D" w:rsidRDefault="005A5C4F" w:rsidP="000A0215">
            <w:pPr>
              <w:snapToGrid w:val="0"/>
              <w:spacing w:line="5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5</w:t>
            </w:r>
          </w:p>
        </w:tc>
      </w:tr>
    </w:tbl>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本案之「</w:t>
      </w:r>
      <w:r w:rsidR="0090679C" w:rsidRPr="00886031">
        <w:rPr>
          <w:rFonts w:ascii="標楷體" w:hAnsi="標楷體" w:hint="eastAsia"/>
          <w:b/>
          <w:sz w:val="32"/>
          <w:szCs w:val="32"/>
        </w:rPr>
        <w:t>評選</w:t>
      </w:r>
      <w:r w:rsidRPr="0087710D">
        <w:rPr>
          <w:rFonts w:ascii="標楷體" w:hAnsi="標楷體"/>
          <w:b/>
          <w:sz w:val="32"/>
          <w:szCs w:val="32"/>
        </w:rPr>
        <w:t>評比表（序位法-評分轉序位法）</w:t>
      </w:r>
      <w:r w:rsidRPr="0087710D">
        <w:rPr>
          <w:rFonts w:ascii="標楷體" w:hAnsi="標楷體"/>
          <w:sz w:val="32"/>
          <w:szCs w:val="32"/>
        </w:rPr>
        <w:t>」及「</w:t>
      </w:r>
      <w:r w:rsidR="0090679C" w:rsidRPr="00886031">
        <w:rPr>
          <w:rFonts w:ascii="標楷體" w:hAnsi="標楷體" w:hint="eastAsia"/>
          <w:b/>
          <w:sz w:val="32"/>
          <w:szCs w:val="32"/>
        </w:rPr>
        <w:t>評選</w:t>
      </w:r>
      <w:r w:rsidRPr="0087710D">
        <w:rPr>
          <w:rFonts w:ascii="標楷體" w:hAnsi="標楷體"/>
          <w:b/>
          <w:sz w:val="32"/>
          <w:szCs w:val="32"/>
        </w:rPr>
        <w:t>評比總表（序位法-評分轉序位法）</w:t>
      </w:r>
      <w:r w:rsidRPr="0087710D">
        <w:rPr>
          <w:rFonts w:ascii="標楷體" w:hAnsi="標楷體"/>
          <w:sz w:val="32"/>
          <w:szCs w:val="32"/>
        </w:rPr>
        <w:t>」（詳如</w:t>
      </w:r>
      <w:r w:rsidRPr="0087710D">
        <w:rPr>
          <w:rFonts w:ascii="標楷體" w:hAnsi="標楷體" w:hint="eastAsia"/>
          <w:sz w:val="32"/>
          <w:szCs w:val="32"/>
        </w:rPr>
        <w:t>附</w:t>
      </w:r>
      <w:r w:rsidR="0090679C">
        <w:rPr>
          <w:rFonts w:ascii="標楷體" w:hAnsi="標楷體" w:hint="eastAsia"/>
          <w:sz w:val="32"/>
          <w:szCs w:val="32"/>
        </w:rPr>
        <w:t>件1、2</w:t>
      </w:r>
      <w:r w:rsidRPr="0087710D">
        <w:rPr>
          <w:rFonts w:ascii="標楷體" w:hAnsi="標楷體"/>
          <w:sz w:val="32"/>
          <w:szCs w:val="32"/>
        </w:rPr>
        <w:t>）。</w:t>
      </w:r>
    </w:p>
    <w:p w:rsidR="0017304F" w:rsidRPr="0087710D" w:rsidRDefault="0017304F" w:rsidP="0017304F">
      <w:pPr>
        <w:pStyle w:val="aa"/>
        <w:numPr>
          <w:ilvl w:val="1"/>
          <w:numId w:val="1"/>
        </w:numPr>
        <w:tabs>
          <w:tab w:val="num" w:pos="2218"/>
        </w:tabs>
        <w:snapToGrid w:val="0"/>
        <w:spacing w:line="460" w:lineRule="exact"/>
        <w:jc w:val="both"/>
        <w:rPr>
          <w:rFonts w:ascii="標楷體" w:hAnsi="標楷體"/>
          <w:sz w:val="32"/>
          <w:szCs w:val="32"/>
        </w:rPr>
      </w:pPr>
      <w:r w:rsidRPr="0087710D">
        <w:rPr>
          <w:rFonts w:ascii="標楷體" w:hAnsi="標楷體"/>
          <w:sz w:val="32"/>
          <w:szCs w:val="32"/>
        </w:rPr>
        <w:t>簡報及答詢：</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投標廠商至少應由負責人或指定授權人員1人出席評選委員會議簡報。列席簡報人數最多</w:t>
      </w:r>
      <w:r w:rsidRPr="0090679C">
        <w:rPr>
          <w:rFonts w:ascii="標楷體" w:eastAsia="標楷體" w:hAnsi="標楷體" w:hint="eastAsia"/>
          <w:color w:val="FF0000"/>
          <w:sz w:val="28"/>
          <w:szCs w:val="28"/>
        </w:rPr>
        <w:t>2</w:t>
      </w:r>
      <w:r w:rsidRPr="0087710D">
        <w:rPr>
          <w:rFonts w:ascii="標楷體" w:eastAsia="標楷體" w:hAnsi="標楷體"/>
          <w:color w:val="000000"/>
          <w:sz w:val="28"/>
          <w:szCs w:val="28"/>
        </w:rPr>
        <w:t>人，所有參與人員請攜帶身分證件備查。</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簡報之順序，將於本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完成資格審查後，當場由資格審查合格廠商抽籤決定。廠商簡報時，其他廠商應退出場外。</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簡報時間及地點，由本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另行通知資格合格廠商。簡報型態由廠商自行決定，除會議室現有播放硬體設備外，其他必要設備由投標廠商自行攜帶準備。</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lastRenderedPageBreak/>
        <w:t>資格審查合格廠商應就所提服務建議書（企劃書）內容對本案採購評選委員會進行口頭簡報（</w:t>
      </w:r>
      <w:r w:rsidRPr="0090679C">
        <w:rPr>
          <w:rFonts w:ascii="標楷體" w:eastAsia="標楷體" w:hAnsi="標楷體" w:hint="eastAsia"/>
          <w:color w:val="FF0000"/>
          <w:sz w:val="28"/>
          <w:szCs w:val="28"/>
        </w:rPr>
        <w:t>20</w:t>
      </w:r>
      <w:r w:rsidRPr="0087710D">
        <w:rPr>
          <w:rFonts w:ascii="標楷體" w:eastAsia="標楷體" w:hAnsi="標楷體" w:hint="eastAsia"/>
          <w:color w:val="000000"/>
          <w:sz w:val="28"/>
          <w:szCs w:val="28"/>
        </w:rPr>
        <w:t>分鐘）與答詢（</w:t>
      </w:r>
      <w:r w:rsidRPr="0090679C">
        <w:rPr>
          <w:rFonts w:ascii="標楷體" w:eastAsia="標楷體" w:hAnsi="標楷體" w:hint="eastAsia"/>
          <w:color w:val="FF0000"/>
          <w:sz w:val="28"/>
          <w:szCs w:val="28"/>
        </w:rPr>
        <w:t>10</w:t>
      </w:r>
      <w:r w:rsidRPr="0087710D">
        <w:rPr>
          <w:rFonts w:ascii="標楷體" w:eastAsia="標楷體" w:hAnsi="標楷體" w:hint="eastAsia"/>
          <w:color w:val="000000"/>
          <w:sz w:val="28"/>
          <w:szCs w:val="28"/>
        </w:rPr>
        <w:t>分鐘）。簡報結束前3分鐘按鈴聲－短音，簡報時間到按鈴聲－長音，廠商應即停止簡報。（參與簡報廠商如達3家以上，本署得經所有參與簡報廠商同意後，酌予縮短簡報時間為</w:t>
      </w:r>
      <w:r w:rsidRPr="0090679C">
        <w:rPr>
          <w:rFonts w:ascii="標楷體" w:eastAsia="標楷體" w:hAnsi="標楷體" w:hint="eastAsia"/>
          <w:color w:val="FF0000"/>
          <w:sz w:val="28"/>
          <w:szCs w:val="28"/>
        </w:rPr>
        <w:t>15</w:t>
      </w:r>
      <w:r w:rsidRPr="0087710D">
        <w:rPr>
          <w:rFonts w:ascii="標楷體" w:eastAsia="標楷體" w:hAnsi="標楷體" w:hint="eastAsia"/>
          <w:color w:val="000000"/>
          <w:sz w:val="28"/>
          <w:szCs w:val="28"/>
        </w:rPr>
        <w:t>分鐘）</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簡報時廠商若經本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唱名三次未到者，視同放棄「簡報及答詢」機會，該項目以「0」分計，評選委員得逕依服務建議書（企劃書）內容進行評分。</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簡報資料以服務建議書（企劃書）原有方案內容表達為主，現場不接受廠商補充資料，且簡報不得更改投標文件內容。廠商另外提出變更或補充資料者，該資料不納入評選。</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問題答詢：簡報結束後，得由各評選委員就廠商簡報及服務建議書（企劃書）內容提出詢答。</w:t>
      </w:r>
    </w:p>
    <w:p w:rsidR="0017304F" w:rsidRPr="0087710D" w:rsidRDefault="0017304F" w:rsidP="0017304F">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所有參與評選廠商，均不給予任何經費補助。</w:t>
      </w:r>
    </w:p>
    <w:p w:rsidR="0017304F" w:rsidRPr="0087710D" w:rsidRDefault="0017304F" w:rsidP="00B21419">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color w:val="000000"/>
          <w:sz w:val="28"/>
          <w:szCs w:val="28"/>
        </w:rPr>
        <w:t>評選合格者，如發現有資料提列不實或抄襲之情事者，由廠商自負相關責任，且本</w:t>
      </w:r>
      <w:r w:rsidRPr="0087710D">
        <w:rPr>
          <w:rFonts w:ascii="標楷體" w:eastAsia="標楷體" w:hAnsi="標楷體" w:hint="eastAsia"/>
          <w:color w:val="000000"/>
          <w:sz w:val="28"/>
          <w:szCs w:val="28"/>
        </w:rPr>
        <w:t>署</w:t>
      </w:r>
      <w:r w:rsidRPr="0087710D">
        <w:rPr>
          <w:rFonts w:ascii="標楷體" w:eastAsia="標楷體" w:hAnsi="標楷體"/>
          <w:color w:val="000000"/>
          <w:sz w:val="28"/>
          <w:szCs w:val="28"/>
        </w:rPr>
        <w:t>得立即取消其議價資格。</w:t>
      </w:r>
    </w:p>
    <w:p w:rsidR="0017304F" w:rsidRDefault="0017304F" w:rsidP="0017304F">
      <w:pPr>
        <w:pStyle w:val="aa"/>
        <w:numPr>
          <w:ilvl w:val="1"/>
          <w:numId w:val="1"/>
        </w:numPr>
        <w:tabs>
          <w:tab w:val="num" w:pos="2218"/>
        </w:tabs>
        <w:snapToGrid w:val="0"/>
        <w:spacing w:line="460" w:lineRule="exact"/>
        <w:jc w:val="both"/>
        <w:rPr>
          <w:rFonts w:ascii="標楷體" w:hAnsi="標楷體"/>
          <w:b/>
          <w:sz w:val="32"/>
          <w:szCs w:val="32"/>
        </w:rPr>
      </w:pPr>
      <w:r w:rsidRPr="0087710D">
        <w:rPr>
          <w:rFonts w:ascii="標楷體" w:hAnsi="標楷體"/>
          <w:b/>
          <w:sz w:val="32"/>
          <w:szCs w:val="32"/>
        </w:rPr>
        <w:t>評選結果經機關奉核後，另行通知各投標廠商，並依規定辦理後續作業。</w:t>
      </w:r>
    </w:p>
    <w:p w:rsidR="0037129C" w:rsidRPr="0087710D" w:rsidRDefault="0037129C" w:rsidP="0037129C">
      <w:pPr>
        <w:pStyle w:val="aa"/>
        <w:tabs>
          <w:tab w:val="num" w:pos="2218"/>
        </w:tabs>
        <w:snapToGrid w:val="0"/>
        <w:spacing w:line="460" w:lineRule="exact"/>
        <w:ind w:left="1200"/>
        <w:jc w:val="both"/>
        <w:rPr>
          <w:rFonts w:ascii="標楷體" w:hAnsi="標楷體"/>
          <w:b/>
          <w:sz w:val="32"/>
          <w:szCs w:val="32"/>
        </w:rPr>
      </w:pPr>
    </w:p>
    <w:p w:rsidR="0017304F" w:rsidRPr="0087710D" w:rsidRDefault="0017304F" w:rsidP="0017304F">
      <w:pPr>
        <w:numPr>
          <w:ilvl w:val="0"/>
          <w:numId w:val="1"/>
        </w:numPr>
        <w:spacing w:beforeLines="50" w:before="180" w:line="500" w:lineRule="exact"/>
        <w:ind w:left="743" w:hanging="743"/>
        <w:rPr>
          <w:rFonts w:ascii="標楷體" w:eastAsia="標楷體" w:hAnsi="標楷體"/>
          <w:b/>
          <w:bCs/>
          <w:color w:val="000000"/>
          <w:spacing w:val="-20"/>
          <w:sz w:val="36"/>
          <w:szCs w:val="36"/>
        </w:rPr>
      </w:pPr>
      <w:r w:rsidRPr="0087710D">
        <w:rPr>
          <w:rFonts w:ascii="標楷體" w:eastAsia="標楷體" w:hAnsi="標楷體" w:hint="eastAsia"/>
          <w:b/>
          <w:bCs/>
          <w:color w:val="000000"/>
          <w:spacing w:val="-20"/>
          <w:sz w:val="36"/>
          <w:szCs w:val="36"/>
        </w:rPr>
        <w:t>驗收及付款：</w:t>
      </w:r>
    </w:p>
    <w:p w:rsidR="009559E2" w:rsidRPr="0087710D" w:rsidRDefault="009559E2" w:rsidP="009559E2">
      <w:pPr>
        <w:pStyle w:val="aa"/>
        <w:numPr>
          <w:ilvl w:val="1"/>
          <w:numId w:val="1"/>
        </w:numPr>
        <w:tabs>
          <w:tab w:val="num" w:pos="2218"/>
        </w:tabs>
        <w:snapToGrid w:val="0"/>
        <w:spacing w:line="460" w:lineRule="exact"/>
        <w:jc w:val="both"/>
        <w:rPr>
          <w:rFonts w:ascii="標楷體" w:hAnsi="標楷體"/>
          <w:b/>
          <w:sz w:val="32"/>
          <w:szCs w:val="32"/>
        </w:rPr>
      </w:pPr>
      <w:r w:rsidRPr="0087710D">
        <w:rPr>
          <w:rFonts w:ascii="標楷體" w:hAnsi="標楷體"/>
          <w:b/>
          <w:color w:val="000000"/>
          <w:sz w:val="32"/>
          <w:szCs w:val="32"/>
        </w:rPr>
        <w:t>驗收方式：</w:t>
      </w:r>
    </w:p>
    <w:p w:rsidR="009559E2" w:rsidRPr="0087710D" w:rsidRDefault="009559E2" w:rsidP="009559E2">
      <w:pPr>
        <w:spacing w:line="500" w:lineRule="exact"/>
        <w:ind w:leftChars="437" w:left="1357" w:hangingChars="110" w:hanging="308"/>
        <w:jc w:val="both"/>
        <w:textDirection w:val="lrTbV"/>
        <w:rPr>
          <w:rFonts w:ascii="標楷體" w:eastAsia="標楷體" w:hAnsi="標楷體"/>
          <w:b/>
          <w:color w:val="000000"/>
          <w:sz w:val="28"/>
          <w:u w:val="single"/>
        </w:rPr>
      </w:pPr>
      <w:r w:rsidRPr="0087710D">
        <w:rPr>
          <w:rFonts w:ascii="標楷體" w:eastAsia="標楷體" w:hAnsi="標楷體"/>
          <w:color w:val="000000"/>
          <w:sz w:val="28"/>
        </w:rPr>
        <w:t xml:space="preserve">■ </w:t>
      </w:r>
      <w:r w:rsidRPr="0087710D">
        <w:rPr>
          <w:rFonts w:ascii="標楷體" w:eastAsia="標楷體" w:hAnsi="標楷體"/>
          <w:b/>
          <w:color w:val="000000"/>
          <w:sz w:val="28"/>
          <w:u w:val="single"/>
        </w:rPr>
        <w:t>本案採</w:t>
      </w:r>
      <w:r w:rsidRPr="0087710D">
        <w:rPr>
          <w:rFonts w:ascii="標楷體" w:eastAsia="標楷體" w:hAnsi="標楷體" w:hint="eastAsia"/>
          <w:b/>
          <w:color w:val="000000"/>
          <w:sz w:val="28"/>
          <w:u w:val="single"/>
        </w:rPr>
        <w:t>期中</w:t>
      </w:r>
      <w:r w:rsidRPr="0087710D">
        <w:rPr>
          <w:rFonts w:ascii="標楷體" w:eastAsia="標楷體" w:hAnsi="標楷體"/>
          <w:b/>
          <w:color w:val="000000"/>
          <w:sz w:val="28"/>
          <w:u w:val="single"/>
        </w:rPr>
        <w:t>查驗及期末成果報告1次驗收，其</w:t>
      </w:r>
      <w:r w:rsidR="001F50F0">
        <w:rPr>
          <w:rFonts w:ascii="標楷體" w:eastAsia="標楷體" w:hAnsi="標楷體" w:hint="eastAsia"/>
          <w:b/>
          <w:color w:val="000000"/>
          <w:sz w:val="28"/>
          <w:u w:val="single"/>
        </w:rPr>
        <w:t>查驗及</w:t>
      </w:r>
      <w:r w:rsidRPr="0087710D">
        <w:rPr>
          <w:rFonts w:ascii="標楷體" w:eastAsia="標楷體" w:hAnsi="標楷體"/>
          <w:b/>
          <w:color w:val="000000"/>
          <w:sz w:val="28"/>
          <w:u w:val="single"/>
        </w:rPr>
        <w:t>驗收得以下列方式進行：</w:t>
      </w:r>
    </w:p>
    <w:p w:rsidR="009559E2" w:rsidRPr="0087710D" w:rsidRDefault="00022F3A" w:rsidP="009559E2">
      <w:pPr>
        <w:spacing w:line="500" w:lineRule="exact"/>
        <w:ind w:leftChars="583" w:left="1399" w:firstLineChars="5" w:firstLine="14"/>
        <w:jc w:val="both"/>
        <w:textDirection w:val="lrTbV"/>
        <w:rPr>
          <w:rFonts w:ascii="標楷體" w:eastAsia="標楷體" w:hAnsi="標楷體"/>
          <w:b/>
          <w:color w:val="000000"/>
          <w:sz w:val="28"/>
        </w:rPr>
      </w:pPr>
      <w:r>
        <w:rPr>
          <w:rFonts w:ascii="標楷體" w:eastAsia="標楷體" w:hAnsi="標楷體" w:hint="eastAsia"/>
          <w:b/>
          <w:color w:val="000000"/>
          <w:sz w:val="28"/>
        </w:rPr>
        <w:t>■</w:t>
      </w:r>
      <w:r w:rsidR="009559E2" w:rsidRPr="0087710D">
        <w:rPr>
          <w:rFonts w:ascii="標楷體" w:eastAsia="標楷體" w:hAnsi="標楷體"/>
          <w:b/>
          <w:color w:val="000000"/>
          <w:sz w:val="28"/>
        </w:rPr>
        <w:t xml:space="preserve"> 召開審查會議。</w:t>
      </w:r>
    </w:p>
    <w:p w:rsidR="009559E2" w:rsidRPr="0087710D" w:rsidRDefault="00022F3A" w:rsidP="009559E2">
      <w:pPr>
        <w:spacing w:line="500" w:lineRule="exact"/>
        <w:ind w:leftChars="583" w:left="1399" w:firstLineChars="5" w:firstLine="14"/>
        <w:jc w:val="both"/>
        <w:textDirection w:val="lrTbV"/>
        <w:rPr>
          <w:rFonts w:ascii="標楷體" w:eastAsia="標楷體" w:hAnsi="標楷體"/>
          <w:b/>
          <w:color w:val="000000"/>
          <w:sz w:val="28"/>
        </w:rPr>
      </w:pPr>
      <w:r>
        <w:rPr>
          <w:rFonts w:ascii="標楷體" w:eastAsia="標楷體" w:hAnsi="標楷體" w:hint="eastAsia"/>
          <w:b/>
          <w:color w:val="000000"/>
          <w:sz w:val="28"/>
        </w:rPr>
        <w:t>□</w:t>
      </w:r>
      <w:r w:rsidR="009559E2" w:rsidRPr="0087710D">
        <w:rPr>
          <w:rFonts w:ascii="標楷體" w:eastAsia="標楷體" w:hAnsi="標楷體"/>
          <w:b/>
          <w:color w:val="000000"/>
          <w:sz w:val="28"/>
        </w:rPr>
        <w:t xml:space="preserve"> 以書面資料審查。</w:t>
      </w:r>
    </w:p>
    <w:p w:rsidR="009559E2" w:rsidRPr="0087710D" w:rsidRDefault="009559E2" w:rsidP="009559E2">
      <w:pPr>
        <w:spacing w:line="500" w:lineRule="exact"/>
        <w:ind w:leftChars="437" w:left="1357" w:hangingChars="110" w:hanging="308"/>
        <w:jc w:val="both"/>
        <w:textDirection w:val="lrTbV"/>
        <w:rPr>
          <w:rFonts w:ascii="標楷體" w:eastAsia="標楷體" w:hAnsi="標楷體"/>
          <w:b/>
          <w:color w:val="000000"/>
          <w:sz w:val="28"/>
        </w:rPr>
      </w:pPr>
      <w:r w:rsidRPr="0087710D">
        <w:rPr>
          <w:rFonts w:ascii="標楷體" w:eastAsia="標楷體" w:hAnsi="標楷體"/>
          <w:color w:val="000000"/>
          <w:sz w:val="28"/>
        </w:rPr>
        <w:t xml:space="preserve">□ </w:t>
      </w:r>
      <w:r w:rsidRPr="0087710D">
        <w:rPr>
          <w:rFonts w:ascii="標楷體" w:eastAsia="標楷體" w:hAnsi="標楷體"/>
          <w:b/>
          <w:color w:val="000000"/>
          <w:sz w:val="28"/>
        </w:rPr>
        <w:t>本案採分期書面審查（□以書面資料 □召開審查會議）驗收。</w:t>
      </w:r>
    </w:p>
    <w:p w:rsidR="009559E2" w:rsidRPr="0087710D" w:rsidRDefault="009559E2" w:rsidP="009559E2">
      <w:pPr>
        <w:spacing w:line="500" w:lineRule="exact"/>
        <w:ind w:leftChars="437" w:left="1357" w:hangingChars="110" w:hanging="308"/>
        <w:jc w:val="both"/>
        <w:textDirection w:val="lrTbV"/>
        <w:rPr>
          <w:rFonts w:ascii="標楷體" w:eastAsia="標楷體" w:hAnsi="標楷體"/>
          <w:color w:val="000000"/>
          <w:sz w:val="28"/>
          <w:u w:val="single"/>
        </w:rPr>
      </w:pPr>
      <w:r w:rsidRPr="0087710D">
        <w:rPr>
          <w:rFonts w:ascii="標楷體" w:eastAsia="標楷體" w:hAnsi="標楷體"/>
          <w:color w:val="000000"/>
          <w:sz w:val="28"/>
        </w:rPr>
        <w:t xml:space="preserve">□ </w:t>
      </w:r>
      <w:r w:rsidRPr="0087710D">
        <w:rPr>
          <w:rFonts w:ascii="標楷體" w:eastAsia="標楷體" w:hAnsi="標楷體"/>
          <w:b/>
          <w:color w:val="000000"/>
          <w:sz w:val="28"/>
        </w:rPr>
        <w:t>本案採一次書面審查（□以書面資料 □召開審查會議）驗收。</w:t>
      </w:r>
    </w:p>
    <w:p w:rsidR="009559E2" w:rsidRDefault="009559E2" w:rsidP="009559E2">
      <w:pPr>
        <w:spacing w:line="500" w:lineRule="exact"/>
        <w:ind w:leftChars="437" w:left="1357" w:hangingChars="110" w:hanging="308"/>
        <w:jc w:val="both"/>
        <w:textDirection w:val="lrTbV"/>
        <w:rPr>
          <w:rFonts w:ascii="標楷體" w:eastAsia="標楷體" w:hAnsi="標楷體"/>
          <w:color w:val="000000"/>
          <w:sz w:val="28"/>
        </w:rPr>
      </w:pPr>
      <w:r w:rsidRPr="0087710D">
        <w:rPr>
          <w:rFonts w:ascii="標楷體" w:eastAsia="標楷體" w:hAnsi="標楷體"/>
          <w:color w:val="000000"/>
          <w:sz w:val="28"/>
        </w:rPr>
        <w:t>□ 其他：（請載明）</w:t>
      </w:r>
    </w:p>
    <w:p w:rsidR="00886031" w:rsidRPr="0087710D" w:rsidRDefault="00886031" w:rsidP="00367E98">
      <w:pPr>
        <w:spacing w:line="500" w:lineRule="exact"/>
        <w:jc w:val="both"/>
        <w:textDirection w:val="lrTbV"/>
        <w:rPr>
          <w:rFonts w:ascii="標楷體" w:eastAsia="標楷體" w:hAnsi="標楷體"/>
          <w:color w:val="000000"/>
          <w:sz w:val="28"/>
          <w:u w:val="single"/>
        </w:rPr>
      </w:pPr>
    </w:p>
    <w:p w:rsidR="009559E2" w:rsidRPr="009E09AA" w:rsidRDefault="000D4BCD" w:rsidP="009559E2">
      <w:pPr>
        <w:pStyle w:val="aa"/>
        <w:numPr>
          <w:ilvl w:val="1"/>
          <w:numId w:val="1"/>
        </w:numPr>
        <w:tabs>
          <w:tab w:val="num" w:pos="2218"/>
        </w:tabs>
        <w:snapToGrid w:val="0"/>
        <w:spacing w:line="460" w:lineRule="exact"/>
        <w:jc w:val="both"/>
        <w:rPr>
          <w:rFonts w:ascii="標楷體" w:hAnsi="標楷體"/>
          <w:b/>
          <w:color w:val="FF0000"/>
          <w:sz w:val="32"/>
          <w:szCs w:val="32"/>
        </w:rPr>
      </w:pPr>
      <w:r w:rsidRPr="009E09AA">
        <w:rPr>
          <w:rFonts w:ascii="標楷體" w:hAnsi="標楷體" w:hint="eastAsia"/>
          <w:b/>
          <w:color w:val="FF0000"/>
          <w:sz w:val="32"/>
          <w:szCs w:val="32"/>
        </w:rPr>
        <w:lastRenderedPageBreak/>
        <w:t>本</w:t>
      </w:r>
      <w:r w:rsidR="009559E2" w:rsidRPr="009E09AA">
        <w:rPr>
          <w:rFonts w:ascii="標楷體" w:hAnsi="標楷體"/>
          <w:b/>
          <w:color w:val="FF0000"/>
          <w:sz w:val="32"/>
          <w:szCs w:val="32"/>
        </w:rPr>
        <w:t>案採分3期付款方式辦理：</w:t>
      </w:r>
    </w:p>
    <w:p w:rsidR="009559E2" w:rsidRPr="00C9006D" w:rsidRDefault="009559E2" w:rsidP="003E5FAC">
      <w:pPr>
        <w:numPr>
          <w:ilvl w:val="2"/>
          <w:numId w:val="1"/>
        </w:numPr>
        <w:tabs>
          <w:tab w:val="num" w:pos="1596"/>
        </w:tabs>
        <w:spacing w:line="500" w:lineRule="exact"/>
        <w:ind w:left="2886" w:hanging="2143"/>
        <w:jc w:val="both"/>
        <w:rPr>
          <w:rStyle w:val="emailstyle15"/>
          <w:rFonts w:ascii="標楷體" w:eastAsia="標楷體" w:hAnsi="標楷體" w:cs="Times New Roman"/>
          <w:b/>
          <w:sz w:val="28"/>
        </w:rPr>
      </w:pPr>
      <w:r w:rsidRPr="0087710D">
        <w:rPr>
          <w:rStyle w:val="emailstyle15"/>
          <w:rFonts w:ascii="標楷體" w:eastAsia="標楷體" w:hAnsi="標楷體" w:cs="Times New Roman"/>
          <w:b/>
          <w:sz w:val="28"/>
          <w:szCs w:val="28"/>
        </w:rPr>
        <w:t>第1期款：</w:t>
      </w:r>
      <w:r w:rsidR="00631886" w:rsidRPr="00631886">
        <w:rPr>
          <w:rStyle w:val="emailstyle15"/>
          <w:rFonts w:ascii="標楷體" w:eastAsia="標楷體" w:hAnsi="標楷體" w:cs="Times New Roman" w:hint="eastAsia"/>
          <w:b/>
          <w:sz w:val="28"/>
          <w:szCs w:val="28"/>
        </w:rPr>
        <w:t>於簽約完成</w:t>
      </w:r>
      <w:r w:rsidR="00367E98">
        <w:rPr>
          <w:rStyle w:val="emailstyle15"/>
          <w:rFonts w:ascii="標楷體" w:eastAsia="標楷體" w:hAnsi="標楷體" w:cs="Times New Roman" w:hint="eastAsia"/>
          <w:b/>
          <w:sz w:val="28"/>
          <w:szCs w:val="28"/>
        </w:rPr>
        <w:t>後至</w:t>
      </w:r>
      <w:r w:rsidR="00631886" w:rsidRPr="00631886">
        <w:rPr>
          <w:rStyle w:val="emailstyle15"/>
          <w:rFonts w:ascii="標楷體" w:eastAsia="標楷體" w:hAnsi="標楷體" w:cs="Times New Roman" w:hint="eastAsia"/>
          <w:b/>
          <w:sz w:val="28"/>
          <w:szCs w:val="28"/>
        </w:rPr>
        <w:t>政府研究資訊系統(GRB)登錄資料(計畫摘要填報http://www.grb.gov.tw/index.htm)，將領據、GRB登錄資料送機關審核無誤</w:t>
      </w:r>
      <w:r w:rsidR="00367E98">
        <w:rPr>
          <w:rStyle w:val="emailstyle15"/>
          <w:rFonts w:ascii="標楷體" w:eastAsia="標楷體" w:hAnsi="標楷體" w:cs="Times New Roman" w:hint="eastAsia"/>
          <w:b/>
          <w:sz w:val="28"/>
          <w:szCs w:val="28"/>
        </w:rPr>
        <w:t>後</w:t>
      </w:r>
      <w:r w:rsidR="00886031">
        <w:rPr>
          <w:rStyle w:val="emailstyle15"/>
          <w:rFonts w:ascii="標楷體" w:eastAsia="標楷體" w:hAnsi="標楷體" w:cs="Times New Roman" w:hint="eastAsia"/>
          <w:b/>
          <w:sz w:val="28"/>
          <w:szCs w:val="28"/>
        </w:rPr>
        <w:t>，</w:t>
      </w:r>
      <w:r w:rsidR="00337954" w:rsidRPr="008A4518">
        <w:rPr>
          <w:rStyle w:val="emailstyle15"/>
          <w:rFonts w:ascii="標楷體" w:eastAsia="標楷體" w:hAnsi="標楷體" w:cs="Times New Roman" w:hint="eastAsia"/>
          <w:b/>
          <w:sz w:val="28"/>
          <w:szCs w:val="28"/>
        </w:rPr>
        <w:t>給付契約總價</w:t>
      </w:r>
      <w:r w:rsidR="00337954" w:rsidRPr="00675433">
        <w:rPr>
          <w:rStyle w:val="emailstyle15"/>
          <w:rFonts w:ascii="標楷體" w:eastAsia="標楷體" w:hAnsi="標楷體" w:cs="Times New Roman" w:hint="eastAsia"/>
          <w:b/>
          <w:color w:val="FF0000"/>
          <w:sz w:val="28"/>
          <w:szCs w:val="28"/>
        </w:rPr>
        <w:t>30 %</w:t>
      </w:r>
      <w:r w:rsidR="00482690" w:rsidRPr="008A4518">
        <w:rPr>
          <w:rStyle w:val="emailstyle15"/>
          <w:rFonts w:ascii="標楷體" w:eastAsia="標楷體" w:hAnsi="標楷體" w:cs="Times New Roman" w:hint="eastAsia"/>
          <w:b/>
          <w:sz w:val="28"/>
          <w:szCs w:val="28"/>
        </w:rPr>
        <w:t>(即◎佰◎拾◎萬◎仟◎元整)</w:t>
      </w:r>
      <w:r w:rsidR="00337954" w:rsidRPr="008A4518">
        <w:rPr>
          <w:rStyle w:val="emailstyle15"/>
          <w:rFonts w:ascii="標楷體" w:eastAsia="標楷體" w:hAnsi="標楷體" w:cs="Times New Roman" w:hint="eastAsia"/>
          <w:b/>
          <w:sz w:val="28"/>
          <w:szCs w:val="28"/>
        </w:rPr>
        <w:t>。</w:t>
      </w:r>
    </w:p>
    <w:p w:rsidR="009559E2" w:rsidRPr="0087710D" w:rsidRDefault="009559E2" w:rsidP="007C0A46">
      <w:pPr>
        <w:numPr>
          <w:ilvl w:val="2"/>
          <w:numId w:val="1"/>
        </w:numPr>
        <w:tabs>
          <w:tab w:val="num" w:pos="1596"/>
        </w:tabs>
        <w:spacing w:line="500" w:lineRule="exact"/>
        <w:ind w:left="3010" w:hanging="2268"/>
        <w:jc w:val="both"/>
        <w:rPr>
          <w:rStyle w:val="emailstyle15"/>
          <w:rFonts w:ascii="標楷體" w:eastAsia="標楷體" w:hAnsi="標楷體" w:cs="Times New Roman"/>
          <w:b/>
          <w:sz w:val="28"/>
        </w:rPr>
      </w:pPr>
      <w:r w:rsidRPr="0087710D">
        <w:rPr>
          <w:rStyle w:val="emailstyle15"/>
          <w:rFonts w:ascii="標楷體" w:eastAsia="標楷體" w:hAnsi="標楷體" w:cs="Times New Roman"/>
          <w:b/>
          <w:sz w:val="28"/>
          <w:szCs w:val="28"/>
        </w:rPr>
        <w:t>第2期款：於</w:t>
      </w:r>
      <w:r w:rsidR="00247FF0" w:rsidRPr="00367E98">
        <w:rPr>
          <w:rStyle w:val="emailstyle15"/>
          <w:rFonts w:ascii="標楷體" w:eastAsia="標楷體" w:hAnsi="標楷體" w:cs="Times New Roman" w:hint="eastAsia"/>
          <w:b/>
          <w:color w:val="FF0000"/>
          <w:sz w:val="28"/>
          <w:szCs w:val="28"/>
        </w:rPr>
        <w:t>10</w:t>
      </w:r>
      <w:r w:rsidR="00C74FD6" w:rsidRPr="00367E98">
        <w:rPr>
          <w:rStyle w:val="emailstyle15"/>
          <w:rFonts w:ascii="標楷體" w:eastAsia="標楷體" w:hAnsi="標楷體" w:cs="Times New Roman" w:hint="eastAsia"/>
          <w:b/>
          <w:color w:val="FF0000"/>
          <w:sz w:val="28"/>
          <w:szCs w:val="28"/>
        </w:rPr>
        <w:t>8</w:t>
      </w:r>
      <w:r w:rsidRPr="00367E98">
        <w:rPr>
          <w:rStyle w:val="emailstyle15"/>
          <w:rFonts w:ascii="標楷體" w:eastAsia="標楷體" w:hAnsi="標楷體" w:cs="Times New Roman"/>
          <w:b/>
          <w:color w:val="FF0000"/>
          <w:sz w:val="28"/>
          <w:szCs w:val="28"/>
        </w:rPr>
        <w:t>年</w:t>
      </w:r>
      <w:r w:rsidR="00367E98" w:rsidRPr="00367E98">
        <w:rPr>
          <w:rStyle w:val="emailstyle15"/>
          <w:rFonts w:ascii="標楷體" w:eastAsia="標楷體" w:hAnsi="標楷體" w:cs="Times New Roman" w:hint="eastAsia"/>
          <w:b/>
          <w:color w:val="FF0000"/>
          <w:sz w:val="28"/>
          <w:szCs w:val="28"/>
        </w:rPr>
        <w:t>8</w:t>
      </w:r>
      <w:r w:rsidR="00367E98">
        <w:rPr>
          <w:rStyle w:val="emailstyle15"/>
          <w:rFonts w:ascii="標楷體" w:eastAsia="標楷體" w:hAnsi="標楷體" w:cs="Times New Roman" w:hint="eastAsia"/>
          <w:b/>
          <w:color w:val="FF0000"/>
          <w:sz w:val="28"/>
          <w:szCs w:val="28"/>
        </w:rPr>
        <w:t xml:space="preserve"> </w:t>
      </w:r>
      <w:r w:rsidRPr="00367E98">
        <w:rPr>
          <w:rStyle w:val="emailstyle15"/>
          <w:rFonts w:ascii="標楷體" w:eastAsia="標楷體" w:hAnsi="標楷體" w:cs="Times New Roman"/>
          <w:b/>
          <w:color w:val="FF0000"/>
          <w:sz w:val="28"/>
          <w:szCs w:val="28"/>
        </w:rPr>
        <w:t>月</w:t>
      </w:r>
      <w:r w:rsidR="007C0A46" w:rsidRPr="00367E98">
        <w:rPr>
          <w:rStyle w:val="emailstyle15"/>
          <w:rFonts w:ascii="標楷體" w:eastAsia="標楷體" w:hAnsi="標楷體" w:cs="Times New Roman" w:hint="eastAsia"/>
          <w:b/>
          <w:color w:val="FF0000"/>
          <w:sz w:val="28"/>
          <w:szCs w:val="28"/>
        </w:rPr>
        <w:t>15</w:t>
      </w:r>
      <w:r w:rsidR="00367E98">
        <w:rPr>
          <w:rStyle w:val="emailstyle15"/>
          <w:rFonts w:ascii="標楷體" w:eastAsia="標楷體" w:hAnsi="標楷體" w:cs="Times New Roman" w:hint="eastAsia"/>
          <w:b/>
          <w:color w:val="FF0000"/>
          <w:sz w:val="28"/>
          <w:szCs w:val="28"/>
        </w:rPr>
        <w:t xml:space="preserve"> </w:t>
      </w:r>
      <w:r w:rsidRPr="00367E98">
        <w:rPr>
          <w:rStyle w:val="emailstyle15"/>
          <w:rFonts w:ascii="標楷體" w:eastAsia="標楷體" w:hAnsi="標楷體" w:cs="Times New Roman"/>
          <w:b/>
          <w:color w:val="FF0000"/>
          <w:sz w:val="28"/>
          <w:szCs w:val="28"/>
        </w:rPr>
        <w:t>日</w:t>
      </w:r>
      <w:r w:rsidRPr="0087710D">
        <w:rPr>
          <w:rStyle w:val="emailstyle15"/>
          <w:rFonts w:ascii="標楷體" w:eastAsia="標楷體" w:hAnsi="標楷體" w:cs="Times New Roman"/>
          <w:b/>
          <w:sz w:val="28"/>
          <w:szCs w:val="28"/>
        </w:rPr>
        <w:t>前</w:t>
      </w:r>
      <w:r w:rsidR="007C0A46" w:rsidRPr="007C0A46">
        <w:rPr>
          <w:rStyle w:val="emailstyle15"/>
          <w:rFonts w:ascii="標楷體" w:eastAsia="標楷體" w:hAnsi="標楷體" w:cs="Times New Roman" w:hint="eastAsia"/>
          <w:b/>
          <w:sz w:val="28"/>
          <w:szCs w:val="28"/>
        </w:rPr>
        <w:t>(以機關收文日為準)</w:t>
      </w:r>
      <w:r w:rsidRPr="0087710D">
        <w:rPr>
          <w:rStyle w:val="emailstyle15"/>
          <w:rFonts w:ascii="標楷體" w:eastAsia="標楷體" w:hAnsi="標楷體" w:cs="Times New Roman"/>
          <w:b/>
          <w:sz w:val="28"/>
          <w:szCs w:val="28"/>
        </w:rPr>
        <w:t>完成</w:t>
      </w:r>
      <w:r w:rsidR="00367E98">
        <w:rPr>
          <w:rStyle w:val="emailstyle15"/>
          <w:rFonts w:ascii="標楷體" w:eastAsia="標楷體" w:hAnsi="標楷體" w:cs="Times New Roman" w:hint="eastAsia"/>
          <w:b/>
          <w:sz w:val="28"/>
          <w:szCs w:val="28"/>
        </w:rPr>
        <w:t>繳交</w:t>
      </w:r>
      <w:r w:rsidRPr="0087710D">
        <w:rPr>
          <w:rStyle w:val="emailstyle15"/>
          <w:rFonts w:ascii="標楷體" w:eastAsia="標楷體" w:hAnsi="標楷體" w:cs="Times New Roman"/>
          <w:b/>
          <w:sz w:val="28"/>
          <w:szCs w:val="28"/>
        </w:rPr>
        <w:t>期中報告（1式</w:t>
      </w:r>
      <w:r w:rsidR="00367E98" w:rsidRPr="00367E98">
        <w:rPr>
          <w:rStyle w:val="emailstyle15"/>
          <w:rFonts w:ascii="標楷體" w:eastAsia="標楷體" w:hAnsi="標楷體" w:cs="Times New Roman" w:hint="eastAsia"/>
          <w:b/>
          <w:color w:val="FF0000"/>
          <w:sz w:val="28"/>
          <w:szCs w:val="28"/>
        </w:rPr>
        <w:t>5</w:t>
      </w:r>
      <w:r w:rsidRPr="00367E98">
        <w:rPr>
          <w:rStyle w:val="emailstyle15"/>
          <w:rFonts w:ascii="標楷體" w:eastAsia="標楷體" w:hAnsi="標楷體" w:cs="Times New Roman"/>
          <w:b/>
          <w:color w:val="FF0000"/>
          <w:sz w:val="28"/>
          <w:szCs w:val="28"/>
        </w:rPr>
        <w:t>份</w:t>
      </w:r>
      <w:r w:rsidR="001F50F0">
        <w:rPr>
          <w:rStyle w:val="emailstyle15"/>
          <w:rFonts w:ascii="標楷體" w:eastAsia="標楷體" w:hAnsi="標楷體" w:cs="Times New Roman" w:hint="eastAsia"/>
          <w:b/>
          <w:color w:val="FF0000"/>
          <w:sz w:val="28"/>
          <w:szCs w:val="28"/>
        </w:rPr>
        <w:t>及電子光碟1份</w:t>
      </w:r>
      <w:r w:rsidRPr="0087710D">
        <w:rPr>
          <w:rStyle w:val="emailstyle15"/>
          <w:rFonts w:ascii="標楷體" w:eastAsia="標楷體" w:hAnsi="標楷體" w:cs="Times New Roman"/>
          <w:b/>
          <w:sz w:val="28"/>
          <w:szCs w:val="28"/>
        </w:rPr>
        <w:t>）</w:t>
      </w:r>
      <w:r w:rsidR="007C0A46">
        <w:rPr>
          <w:rStyle w:val="emailstyle15"/>
          <w:rFonts w:ascii="標楷體" w:eastAsia="標楷體" w:hAnsi="標楷體" w:cs="Times New Roman" w:hint="eastAsia"/>
          <w:b/>
          <w:sz w:val="28"/>
          <w:szCs w:val="28"/>
        </w:rPr>
        <w:t>及</w:t>
      </w:r>
      <w:r w:rsidR="007C0A46" w:rsidRPr="007C0A46">
        <w:rPr>
          <w:rStyle w:val="emailstyle15"/>
          <w:rFonts w:ascii="標楷體" w:eastAsia="標楷體" w:hAnsi="標楷體" w:cs="Times New Roman" w:hint="eastAsia"/>
          <w:b/>
          <w:sz w:val="28"/>
          <w:szCs w:val="28"/>
        </w:rPr>
        <w:t>完成GRB期中報告摘要填報</w:t>
      </w:r>
      <w:r w:rsidR="007C0A46">
        <w:rPr>
          <w:rStyle w:val="emailstyle15"/>
          <w:rFonts w:ascii="標楷體" w:eastAsia="標楷體" w:hAnsi="標楷體" w:cs="Times New Roman" w:hint="eastAsia"/>
          <w:b/>
          <w:sz w:val="28"/>
          <w:szCs w:val="28"/>
        </w:rPr>
        <w:t>，</w:t>
      </w:r>
      <w:r w:rsidRPr="0087710D">
        <w:rPr>
          <w:rStyle w:val="emailstyle15"/>
          <w:rFonts w:ascii="標楷體" w:eastAsia="標楷體" w:hAnsi="標楷體" w:cs="Times New Roman"/>
          <w:b/>
          <w:sz w:val="28"/>
        </w:rPr>
        <w:t>經機關</w:t>
      </w:r>
      <w:r w:rsidRPr="0087710D">
        <w:rPr>
          <w:rStyle w:val="emailstyle15"/>
          <w:rFonts w:ascii="標楷體" w:eastAsia="標楷體" w:hAnsi="標楷體" w:cs="Times New Roman"/>
          <w:b/>
          <w:sz w:val="28"/>
          <w:shd w:val="pct15" w:color="auto" w:fill="FFFFFF"/>
        </w:rPr>
        <w:t>查驗</w:t>
      </w:r>
      <w:r w:rsidRPr="0087710D">
        <w:rPr>
          <w:rStyle w:val="emailstyle15"/>
          <w:rFonts w:ascii="標楷體" w:eastAsia="標楷體" w:hAnsi="標楷體" w:cs="Times New Roman"/>
          <w:b/>
          <w:sz w:val="28"/>
        </w:rPr>
        <w:t>認可後，</w:t>
      </w:r>
      <w:r w:rsidRPr="0087710D">
        <w:rPr>
          <w:rStyle w:val="emailstyle15"/>
          <w:rFonts w:ascii="標楷體" w:eastAsia="標楷體" w:hAnsi="標楷體" w:cs="Times New Roman"/>
          <w:b/>
          <w:sz w:val="28"/>
          <w:szCs w:val="28"/>
        </w:rPr>
        <w:t>給付契約總價</w:t>
      </w:r>
      <w:r w:rsidR="009161CC" w:rsidRPr="00675433">
        <w:rPr>
          <w:rStyle w:val="emailstyle15"/>
          <w:rFonts w:ascii="標楷體" w:eastAsia="標楷體" w:hAnsi="標楷體" w:cs="Times New Roman" w:hint="eastAsia"/>
          <w:b/>
          <w:color w:val="FF0000"/>
          <w:sz w:val="28"/>
          <w:szCs w:val="28"/>
        </w:rPr>
        <w:t>4</w:t>
      </w:r>
      <w:r w:rsidRPr="00675433">
        <w:rPr>
          <w:rStyle w:val="emailstyle15"/>
          <w:rFonts w:ascii="標楷體" w:eastAsia="標楷體" w:hAnsi="標楷體" w:cs="Times New Roman"/>
          <w:b/>
          <w:color w:val="FF0000"/>
          <w:sz w:val="28"/>
          <w:szCs w:val="28"/>
        </w:rPr>
        <w:t>0 %</w:t>
      </w:r>
      <w:r w:rsidR="00482690" w:rsidRPr="0087710D">
        <w:rPr>
          <w:rStyle w:val="emailstyle15"/>
          <w:rFonts w:ascii="標楷體" w:eastAsia="標楷體" w:hAnsi="標楷體" w:cs="Times New Roman" w:hint="eastAsia"/>
          <w:b/>
          <w:sz w:val="28"/>
        </w:rPr>
        <w:t>（即◎佰◎拾◎萬◎仟◎元整）</w:t>
      </w:r>
      <w:r w:rsidRPr="0087710D">
        <w:rPr>
          <w:rStyle w:val="emailstyle15"/>
          <w:rFonts w:ascii="標楷體" w:eastAsia="標楷體" w:hAnsi="標楷體" w:cs="Times New Roman"/>
          <w:b/>
          <w:sz w:val="28"/>
          <w:szCs w:val="28"/>
        </w:rPr>
        <w:t>。</w:t>
      </w:r>
    </w:p>
    <w:p w:rsidR="009559E2" w:rsidRPr="0087710D" w:rsidRDefault="009559E2" w:rsidP="007C0A46">
      <w:pPr>
        <w:numPr>
          <w:ilvl w:val="2"/>
          <w:numId w:val="1"/>
        </w:numPr>
        <w:tabs>
          <w:tab w:val="num" w:pos="1596"/>
        </w:tabs>
        <w:spacing w:line="500" w:lineRule="exact"/>
        <w:ind w:left="3010" w:hanging="2268"/>
        <w:jc w:val="both"/>
        <w:rPr>
          <w:rStyle w:val="emailstyle15"/>
          <w:rFonts w:ascii="標楷體" w:eastAsia="標楷體" w:hAnsi="標楷體" w:cs="Times New Roman"/>
          <w:b/>
          <w:sz w:val="28"/>
        </w:rPr>
      </w:pPr>
      <w:r w:rsidRPr="0087710D">
        <w:rPr>
          <w:rStyle w:val="emailstyle15"/>
          <w:rFonts w:ascii="標楷體" w:eastAsia="標楷體" w:hAnsi="標楷體" w:cs="Times New Roman"/>
          <w:b/>
          <w:sz w:val="28"/>
          <w:szCs w:val="28"/>
        </w:rPr>
        <w:t>第3期款：於</w:t>
      </w:r>
      <w:r w:rsidR="00247FF0" w:rsidRPr="00367E98">
        <w:rPr>
          <w:rStyle w:val="emailstyle15"/>
          <w:rFonts w:ascii="標楷體" w:eastAsia="標楷體" w:hAnsi="標楷體" w:cs="Times New Roman"/>
          <w:b/>
          <w:color w:val="FF0000"/>
          <w:sz w:val="28"/>
        </w:rPr>
        <w:t>10</w:t>
      </w:r>
      <w:r w:rsidR="00C74FD6" w:rsidRPr="00367E98">
        <w:rPr>
          <w:rStyle w:val="emailstyle15"/>
          <w:rFonts w:ascii="標楷體" w:eastAsia="標楷體" w:hAnsi="標楷體" w:cs="Times New Roman" w:hint="eastAsia"/>
          <w:b/>
          <w:color w:val="FF0000"/>
          <w:sz w:val="28"/>
        </w:rPr>
        <w:t>8</w:t>
      </w:r>
      <w:r w:rsidRPr="00367E98">
        <w:rPr>
          <w:rStyle w:val="emailstyle15"/>
          <w:rFonts w:ascii="標楷體" w:eastAsia="標楷體" w:hAnsi="標楷體" w:cs="Times New Roman"/>
          <w:b/>
          <w:color w:val="FF0000"/>
          <w:sz w:val="28"/>
        </w:rPr>
        <w:t xml:space="preserve"> </w:t>
      </w:r>
      <w:r w:rsidRPr="00367E98">
        <w:rPr>
          <w:rStyle w:val="emailstyle15"/>
          <w:rFonts w:ascii="標楷體" w:eastAsia="標楷體" w:hAnsi="標楷體" w:cs="Times New Roman"/>
          <w:b/>
          <w:color w:val="FF0000"/>
          <w:sz w:val="28"/>
          <w:szCs w:val="28"/>
        </w:rPr>
        <w:t>年</w:t>
      </w:r>
      <w:r w:rsidR="00367E98">
        <w:rPr>
          <w:rStyle w:val="emailstyle15"/>
          <w:rFonts w:ascii="標楷體" w:eastAsia="標楷體" w:hAnsi="標楷體" w:cs="Times New Roman"/>
          <w:b/>
          <w:color w:val="FF0000"/>
          <w:sz w:val="28"/>
          <w:szCs w:val="28"/>
        </w:rPr>
        <w:t>12</w:t>
      </w:r>
      <w:r w:rsidR="00367E98">
        <w:rPr>
          <w:rStyle w:val="emailstyle15"/>
          <w:rFonts w:ascii="標楷體" w:eastAsia="標楷體" w:hAnsi="標楷體" w:cs="Times New Roman" w:hint="eastAsia"/>
          <w:b/>
          <w:color w:val="FF0000"/>
          <w:sz w:val="28"/>
          <w:szCs w:val="28"/>
        </w:rPr>
        <w:t xml:space="preserve"> </w:t>
      </w:r>
      <w:r w:rsidRPr="00367E98">
        <w:rPr>
          <w:rStyle w:val="emailstyle15"/>
          <w:rFonts w:ascii="標楷體" w:eastAsia="標楷體" w:hAnsi="標楷體" w:cs="Times New Roman"/>
          <w:b/>
          <w:color w:val="FF0000"/>
          <w:sz w:val="28"/>
          <w:szCs w:val="28"/>
        </w:rPr>
        <w:t>月</w:t>
      </w:r>
      <w:r w:rsidR="00367E98">
        <w:rPr>
          <w:rStyle w:val="emailstyle15"/>
          <w:rFonts w:ascii="標楷體" w:eastAsia="標楷體" w:hAnsi="標楷體" w:cs="Times New Roman" w:hint="eastAsia"/>
          <w:b/>
          <w:color w:val="FF0000"/>
          <w:sz w:val="28"/>
          <w:szCs w:val="28"/>
        </w:rPr>
        <w:t>1</w:t>
      </w:r>
      <w:r w:rsidR="00C74FD6" w:rsidRPr="00367E98">
        <w:rPr>
          <w:rStyle w:val="emailstyle15"/>
          <w:rFonts w:ascii="標楷體" w:eastAsia="標楷體" w:hAnsi="標楷體" w:cs="Times New Roman" w:hint="eastAsia"/>
          <w:b/>
          <w:color w:val="FF0000"/>
          <w:sz w:val="28"/>
          <w:szCs w:val="28"/>
        </w:rPr>
        <w:t>5</w:t>
      </w:r>
      <w:r w:rsidRPr="00367E98">
        <w:rPr>
          <w:rStyle w:val="emailstyle15"/>
          <w:rFonts w:ascii="標楷體" w:eastAsia="標楷體" w:hAnsi="標楷體" w:cs="Times New Roman"/>
          <w:b/>
          <w:color w:val="FF0000"/>
          <w:sz w:val="28"/>
          <w:szCs w:val="28"/>
        </w:rPr>
        <w:t>日</w:t>
      </w:r>
      <w:r w:rsidRPr="0087710D">
        <w:rPr>
          <w:rStyle w:val="emailstyle15"/>
          <w:rFonts w:ascii="標楷體" w:eastAsia="標楷體" w:hAnsi="標楷體" w:cs="Times New Roman"/>
          <w:b/>
          <w:sz w:val="28"/>
          <w:szCs w:val="28"/>
        </w:rPr>
        <w:t>前繳交期末書面報告初稿（</w:t>
      </w:r>
      <w:r w:rsidRPr="0087710D">
        <w:rPr>
          <w:rStyle w:val="emailstyle15"/>
          <w:rFonts w:ascii="標楷體" w:eastAsia="標楷體" w:hAnsi="標楷體" w:cs="Times New Roman" w:hint="eastAsia"/>
          <w:b/>
          <w:sz w:val="28"/>
          <w:szCs w:val="28"/>
        </w:rPr>
        <w:t>1</w:t>
      </w:r>
      <w:r w:rsidRPr="0087710D">
        <w:rPr>
          <w:rStyle w:val="emailstyle15"/>
          <w:rFonts w:ascii="標楷體" w:eastAsia="標楷體" w:hAnsi="標楷體" w:cs="Times New Roman"/>
          <w:b/>
          <w:sz w:val="28"/>
          <w:szCs w:val="28"/>
        </w:rPr>
        <w:t>式</w:t>
      </w:r>
      <w:r w:rsidR="00367E98" w:rsidRPr="00367E98">
        <w:rPr>
          <w:rStyle w:val="emailstyle15"/>
          <w:rFonts w:ascii="標楷體" w:eastAsia="標楷體" w:hAnsi="標楷體" w:cs="Times New Roman" w:hint="eastAsia"/>
          <w:b/>
          <w:color w:val="FF0000"/>
          <w:sz w:val="28"/>
          <w:szCs w:val="28"/>
        </w:rPr>
        <w:t>4</w:t>
      </w:r>
      <w:r w:rsidRPr="00367E98">
        <w:rPr>
          <w:rStyle w:val="emailstyle15"/>
          <w:rFonts w:ascii="標楷體" w:eastAsia="標楷體" w:hAnsi="標楷體" w:cs="Times New Roman"/>
          <w:b/>
          <w:color w:val="FF0000"/>
          <w:sz w:val="28"/>
          <w:szCs w:val="28"/>
        </w:rPr>
        <w:t>份</w:t>
      </w:r>
      <w:r w:rsidRPr="0087710D">
        <w:rPr>
          <w:rStyle w:val="emailstyle15"/>
          <w:rFonts w:ascii="標楷體" w:eastAsia="標楷體" w:hAnsi="標楷體" w:cs="Times New Roman"/>
          <w:b/>
          <w:sz w:val="28"/>
          <w:szCs w:val="28"/>
        </w:rPr>
        <w:t>），並於</w:t>
      </w:r>
      <w:r w:rsidR="00247FF0" w:rsidRPr="00E12C9D">
        <w:rPr>
          <w:rStyle w:val="emailstyle15"/>
          <w:rFonts w:ascii="標楷體" w:eastAsia="標楷體" w:hAnsi="標楷體" w:cs="Times New Roman"/>
          <w:b/>
          <w:color w:val="FF0000"/>
          <w:sz w:val="28"/>
          <w:szCs w:val="28"/>
        </w:rPr>
        <w:t>10</w:t>
      </w:r>
      <w:r w:rsidR="00C74FD6" w:rsidRPr="00E12C9D">
        <w:rPr>
          <w:rStyle w:val="emailstyle15"/>
          <w:rFonts w:ascii="標楷體" w:eastAsia="標楷體" w:hAnsi="標楷體" w:cs="Times New Roman" w:hint="eastAsia"/>
          <w:b/>
          <w:color w:val="FF0000"/>
          <w:sz w:val="28"/>
          <w:szCs w:val="28"/>
        </w:rPr>
        <w:t>8</w:t>
      </w:r>
      <w:r w:rsidRPr="00E12C9D">
        <w:rPr>
          <w:rStyle w:val="emailstyle15"/>
          <w:rFonts w:ascii="標楷體" w:eastAsia="標楷體" w:hAnsi="標楷體" w:cs="Times New Roman"/>
          <w:b/>
          <w:color w:val="FF0000"/>
          <w:sz w:val="28"/>
          <w:szCs w:val="28"/>
        </w:rPr>
        <w:t>年12月31日</w:t>
      </w:r>
      <w:r w:rsidRPr="0087710D">
        <w:rPr>
          <w:rStyle w:val="emailstyle15"/>
          <w:rFonts w:ascii="標楷體" w:eastAsia="標楷體" w:hAnsi="標楷體" w:cs="Times New Roman"/>
          <w:b/>
          <w:sz w:val="28"/>
          <w:szCs w:val="28"/>
        </w:rPr>
        <w:t>前繳交期末報告定稿（</w:t>
      </w:r>
      <w:r w:rsidRPr="0087710D">
        <w:rPr>
          <w:rStyle w:val="emailstyle15"/>
          <w:rFonts w:ascii="標楷體" w:eastAsia="標楷體" w:hAnsi="標楷體" w:cs="Times New Roman" w:hint="eastAsia"/>
          <w:b/>
          <w:sz w:val="28"/>
          <w:szCs w:val="28"/>
        </w:rPr>
        <w:t>1</w:t>
      </w:r>
      <w:r w:rsidRPr="0087710D">
        <w:rPr>
          <w:rStyle w:val="emailstyle15"/>
          <w:rFonts w:ascii="標楷體" w:eastAsia="標楷體" w:hAnsi="標楷體" w:cs="Times New Roman"/>
          <w:b/>
          <w:sz w:val="28"/>
          <w:szCs w:val="28"/>
        </w:rPr>
        <w:t>式</w:t>
      </w:r>
      <w:r w:rsidRPr="00367E98">
        <w:rPr>
          <w:rStyle w:val="emailstyle15"/>
          <w:rFonts w:ascii="標楷體" w:eastAsia="標楷體" w:hAnsi="標楷體" w:cs="Times New Roman"/>
          <w:b/>
          <w:color w:val="FF0000"/>
          <w:sz w:val="28"/>
          <w:szCs w:val="28"/>
        </w:rPr>
        <w:t>6份</w:t>
      </w:r>
      <w:r w:rsidRPr="0087710D">
        <w:rPr>
          <w:rStyle w:val="emailstyle15"/>
          <w:rFonts w:ascii="標楷體" w:eastAsia="標楷體" w:hAnsi="標楷體" w:cs="Times New Roman" w:hint="eastAsia"/>
          <w:b/>
          <w:sz w:val="28"/>
          <w:szCs w:val="28"/>
        </w:rPr>
        <w:t>及電子光碟</w:t>
      </w:r>
      <w:r w:rsidR="00367E98" w:rsidRPr="00367E98">
        <w:rPr>
          <w:rStyle w:val="emailstyle15"/>
          <w:rFonts w:ascii="標楷體" w:eastAsia="標楷體" w:hAnsi="標楷體" w:cs="Times New Roman" w:hint="eastAsia"/>
          <w:b/>
          <w:color w:val="FF0000"/>
          <w:sz w:val="28"/>
          <w:szCs w:val="28"/>
        </w:rPr>
        <w:t>2</w:t>
      </w:r>
      <w:r w:rsidRPr="00367E98">
        <w:rPr>
          <w:rStyle w:val="emailstyle15"/>
          <w:rFonts w:ascii="標楷體" w:eastAsia="標楷體" w:hAnsi="標楷體" w:cs="Times New Roman" w:hint="eastAsia"/>
          <w:b/>
          <w:color w:val="FF0000"/>
          <w:sz w:val="28"/>
          <w:szCs w:val="28"/>
        </w:rPr>
        <w:t>份</w:t>
      </w:r>
      <w:r w:rsidRPr="0087710D">
        <w:rPr>
          <w:rStyle w:val="emailstyle15"/>
          <w:rFonts w:ascii="標楷體" w:eastAsia="標楷體" w:hAnsi="標楷體" w:cs="Times New Roman"/>
          <w:b/>
          <w:sz w:val="28"/>
          <w:szCs w:val="28"/>
        </w:rPr>
        <w:t>）</w:t>
      </w:r>
      <w:r w:rsidR="007C0A46" w:rsidRPr="007C0A46">
        <w:rPr>
          <w:rStyle w:val="emailstyle15"/>
          <w:rFonts w:ascii="標楷體" w:eastAsia="標楷體" w:hAnsi="標楷體" w:cs="Times New Roman" w:hint="eastAsia"/>
          <w:b/>
          <w:sz w:val="28"/>
          <w:szCs w:val="28"/>
        </w:rPr>
        <w:t>(以機關收文日為準)</w:t>
      </w:r>
      <w:r w:rsidR="007C0A46">
        <w:rPr>
          <w:rStyle w:val="emailstyle15"/>
          <w:rFonts w:ascii="標楷體" w:eastAsia="標楷體" w:hAnsi="標楷體" w:cs="Times New Roman" w:hint="eastAsia"/>
          <w:b/>
          <w:sz w:val="28"/>
          <w:szCs w:val="28"/>
        </w:rPr>
        <w:t>及</w:t>
      </w:r>
      <w:r w:rsidR="007C0A46" w:rsidRPr="007C0A46">
        <w:rPr>
          <w:rStyle w:val="emailstyle15"/>
          <w:rFonts w:ascii="標楷體" w:eastAsia="標楷體" w:hAnsi="標楷體" w:cs="Times New Roman" w:hint="eastAsia"/>
          <w:b/>
          <w:sz w:val="28"/>
          <w:szCs w:val="28"/>
        </w:rPr>
        <w:t>完成GRB期末報告、實際成果之績效資料及佐證資料填報</w:t>
      </w:r>
      <w:r w:rsidRPr="0087710D">
        <w:rPr>
          <w:rStyle w:val="emailstyle15"/>
          <w:rFonts w:ascii="標楷體" w:eastAsia="標楷體" w:hAnsi="標楷體" w:cs="Times New Roman"/>
          <w:b/>
          <w:sz w:val="28"/>
          <w:szCs w:val="28"/>
        </w:rPr>
        <w:t>，</w:t>
      </w:r>
      <w:r w:rsidRPr="0087710D">
        <w:rPr>
          <w:rStyle w:val="emailstyle15"/>
          <w:rFonts w:ascii="標楷體" w:eastAsia="標楷體" w:hAnsi="標楷體" w:cs="Times New Roman"/>
          <w:b/>
          <w:sz w:val="28"/>
        </w:rPr>
        <w:t>經機關</w:t>
      </w:r>
      <w:r w:rsidRPr="0087710D">
        <w:rPr>
          <w:rStyle w:val="emailstyle15"/>
          <w:rFonts w:ascii="標楷體" w:eastAsia="標楷體" w:hAnsi="標楷體" w:cs="Times New Roman"/>
          <w:b/>
          <w:sz w:val="28"/>
          <w:szCs w:val="28"/>
          <w:shd w:val="pct15" w:color="auto" w:fill="FFFFFF"/>
        </w:rPr>
        <w:t>驗收</w:t>
      </w:r>
      <w:r w:rsidRPr="0087710D">
        <w:rPr>
          <w:rStyle w:val="emailstyle15"/>
          <w:rFonts w:ascii="標楷體" w:eastAsia="標楷體" w:hAnsi="標楷體" w:cs="Times New Roman"/>
          <w:b/>
          <w:sz w:val="28"/>
          <w:szCs w:val="28"/>
        </w:rPr>
        <w:t>合格，無待解決事項後，給付契約總價</w:t>
      </w:r>
      <w:r w:rsidR="009161CC" w:rsidRPr="00675433">
        <w:rPr>
          <w:rStyle w:val="emailstyle15"/>
          <w:rFonts w:ascii="標楷體" w:eastAsia="標楷體" w:hAnsi="標楷體" w:cs="Times New Roman" w:hint="eastAsia"/>
          <w:b/>
          <w:color w:val="FF0000"/>
          <w:sz w:val="28"/>
          <w:szCs w:val="28"/>
        </w:rPr>
        <w:t>3</w:t>
      </w:r>
      <w:r w:rsidRPr="00675433">
        <w:rPr>
          <w:rStyle w:val="emailstyle15"/>
          <w:rFonts w:ascii="標楷體" w:eastAsia="標楷體" w:hAnsi="標楷體" w:cs="Times New Roman"/>
          <w:b/>
          <w:color w:val="FF0000"/>
          <w:sz w:val="28"/>
          <w:szCs w:val="28"/>
        </w:rPr>
        <w:t>0</w:t>
      </w:r>
      <w:r w:rsidRPr="00675433">
        <w:rPr>
          <w:rStyle w:val="emailstyle15"/>
          <w:rFonts w:ascii="標楷體" w:eastAsia="標楷體" w:hAnsi="標楷體" w:cs="Times New Roman" w:hint="eastAsia"/>
          <w:b/>
          <w:color w:val="FF0000"/>
          <w:sz w:val="28"/>
          <w:szCs w:val="28"/>
        </w:rPr>
        <w:t xml:space="preserve"> </w:t>
      </w:r>
      <w:r w:rsidRPr="00675433">
        <w:rPr>
          <w:rStyle w:val="emailstyle15"/>
          <w:rFonts w:ascii="標楷體" w:eastAsia="標楷體" w:hAnsi="標楷體" w:cs="Times New Roman"/>
          <w:b/>
          <w:color w:val="FF0000"/>
          <w:sz w:val="28"/>
          <w:szCs w:val="28"/>
        </w:rPr>
        <w:t>%</w:t>
      </w:r>
      <w:r w:rsidR="00482690" w:rsidRPr="0087710D">
        <w:rPr>
          <w:rStyle w:val="emailstyle15"/>
          <w:rFonts w:ascii="標楷體" w:eastAsia="標楷體" w:hAnsi="標楷體" w:cs="Times New Roman" w:hint="eastAsia"/>
          <w:b/>
          <w:sz w:val="28"/>
        </w:rPr>
        <w:t>（即◎佰◎拾◎萬◎仟◎元整）</w:t>
      </w:r>
      <w:r w:rsidRPr="0087710D">
        <w:rPr>
          <w:rStyle w:val="emailstyle15"/>
          <w:rFonts w:ascii="標楷體" w:eastAsia="標楷體" w:hAnsi="標楷體" w:cs="Times New Roman"/>
          <w:b/>
          <w:sz w:val="28"/>
          <w:szCs w:val="28"/>
        </w:rPr>
        <w:t>。</w:t>
      </w:r>
    </w:p>
    <w:p w:rsidR="009559E2" w:rsidRPr="0087710D" w:rsidRDefault="009559E2" w:rsidP="009559E2">
      <w:pPr>
        <w:pStyle w:val="aa"/>
        <w:numPr>
          <w:ilvl w:val="1"/>
          <w:numId w:val="1"/>
        </w:numPr>
        <w:tabs>
          <w:tab w:val="num" w:pos="2218"/>
        </w:tabs>
        <w:snapToGrid w:val="0"/>
        <w:spacing w:line="460" w:lineRule="exact"/>
        <w:jc w:val="both"/>
        <w:rPr>
          <w:rStyle w:val="emailstyle15"/>
          <w:rFonts w:ascii="標楷體" w:eastAsia="標楷體" w:hAnsi="標楷體" w:cs="Times New Roman"/>
          <w:b/>
          <w:color w:val="auto"/>
          <w:sz w:val="32"/>
          <w:szCs w:val="32"/>
        </w:rPr>
      </w:pPr>
      <w:r w:rsidRPr="0087710D">
        <w:rPr>
          <w:rStyle w:val="emailstyle15"/>
          <w:rFonts w:ascii="標楷體" w:eastAsia="標楷體" w:hAnsi="標楷體" w:cs="Times New Roman"/>
          <w:b/>
          <w:sz w:val="32"/>
          <w:szCs w:val="32"/>
        </w:rPr>
        <w:t>其他事項：</w:t>
      </w:r>
    </w:p>
    <w:p w:rsidR="00C74FD6" w:rsidRPr="00F1109D" w:rsidRDefault="00C74FD6" w:rsidP="00C74FD6">
      <w:pPr>
        <w:numPr>
          <w:ilvl w:val="2"/>
          <w:numId w:val="1"/>
        </w:numPr>
        <w:tabs>
          <w:tab w:val="num" w:pos="1596"/>
        </w:tabs>
        <w:spacing w:line="500" w:lineRule="exact"/>
        <w:ind w:left="1596" w:hanging="840"/>
        <w:jc w:val="both"/>
        <w:rPr>
          <w:rFonts w:ascii="標楷體" w:eastAsia="標楷體" w:hAnsi="標楷體"/>
          <w:color w:val="FF0000"/>
          <w:sz w:val="28"/>
          <w:szCs w:val="28"/>
        </w:rPr>
      </w:pPr>
      <w:r w:rsidRPr="00F1109D">
        <w:rPr>
          <w:rFonts w:ascii="標楷體" w:eastAsia="標楷體" w:hAnsi="標楷體" w:hint="eastAsia"/>
          <w:color w:val="FF0000"/>
          <w:sz w:val="28"/>
          <w:szCs w:val="28"/>
        </w:rPr>
        <w:t>期中報告查驗內容(需完成目標項目)：</w:t>
      </w:r>
    </w:p>
    <w:p w:rsidR="00ED5ED5" w:rsidRDefault="00ED5ED5" w:rsidP="00ED5ED5">
      <w:pPr>
        <w:numPr>
          <w:ilvl w:val="3"/>
          <w:numId w:val="1"/>
        </w:numPr>
        <w:tabs>
          <w:tab w:val="clear" w:pos="3272"/>
          <w:tab w:val="num" w:pos="1918"/>
        </w:tabs>
        <w:spacing w:line="500" w:lineRule="exact"/>
        <w:ind w:left="1918" w:hanging="358"/>
        <w:jc w:val="both"/>
        <w:rPr>
          <w:rFonts w:ascii="標楷體" w:eastAsia="標楷體" w:hAnsi="標楷體"/>
          <w:color w:val="FF0000"/>
          <w:sz w:val="28"/>
        </w:rPr>
      </w:pPr>
      <w:r w:rsidRPr="00ED5ED5">
        <w:rPr>
          <w:rFonts w:ascii="標楷體" w:eastAsia="標楷體" w:hAnsi="標楷體" w:hint="eastAsia"/>
          <w:color w:val="FF0000"/>
          <w:sz w:val="28"/>
        </w:rPr>
        <w:t>繳交期中報告紙本及電子檔並上網登錄於GRB系統。</w:t>
      </w:r>
    </w:p>
    <w:p w:rsidR="00F1109D" w:rsidRPr="00F1109D" w:rsidRDefault="00820B94" w:rsidP="00ED5ED5">
      <w:pPr>
        <w:numPr>
          <w:ilvl w:val="3"/>
          <w:numId w:val="1"/>
        </w:numPr>
        <w:tabs>
          <w:tab w:val="clear" w:pos="3272"/>
          <w:tab w:val="num" w:pos="1918"/>
        </w:tabs>
        <w:spacing w:line="500" w:lineRule="exact"/>
        <w:ind w:left="1918" w:hanging="358"/>
        <w:jc w:val="both"/>
        <w:rPr>
          <w:rFonts w:ascii="標楷體" w:eastAsia="標楷體" w:hAnsi="標楷體"/>
          <w:color w:val="FF0000"/>
          <w:sz w:val="28"/>
        </w:rPr>
      </w:pPr>
      <w:r>
        <w:rPr>
          <w:rFonts w:ascii="標楷體" w:eastAsia="標楷體" w:hAnsi="標楷體" w:hint="eastAsia"/>
          <w:color w:val="FF0000"/>
          <w:sz w:val="28"/>
        </w:rPr>
        <w:t>完成</w:t>
      </w:r>
      <w:r w:rsidR="00ED5ED5" w:rsidRPr="00ED5ED5">
        <w:rPr>
          <w:rFonts w:ascii="標楷體" w:eastAsia="標楷體" w:hAnsi="標楷體" w:hint="eastAsia"/>
          <w:color w:val="FF0000"/>
          <w:sz w:val="28"/>
        </w:rPr>
        <w:t>國內外針對食品中塑化劑之管理現況、最新研究及風險評估概況資訊之蒐集。</w:t>
      </w:r>
    </w:p>
    <w:p w:rsidR="00F1109D" w:rsidRDefault="00ED5ED5" w:rsidP="00ED5ED5">
      <w:pPr>
        <w:numPr>
          <w:ilvl w:val="3"/>
          <w:numId w:val="1"/>
        </w:numPr>
        <w:tabs>
          <w:tab w:val="clear" w:pos="3272"/>
          <w:tab w:val="num" w:pos="1918"/>
        </w:tabs>
        <w:spacing w:line="500" w:lineRule="exact"/>
        <w:ind w:left="1918" w:hanging="358"/>
        <w:jc w:val="both"/>
        <w:rPr>
          <w:rFonts w:ascii="標楷體" w:eastAsia="標楷體" w:hAnsi="標楷體"/>
          <w:color w:val="FF0000"/>
          <w:sz w:val="28"/>
        </w:rPr>
      </w:pPr>
      <w:r w:rsidRPr="00ED5ED5">
        <w:rPr>
          <w:rFonts w:ascii="標楷體" w:eastAsia="標楷體" w:hAnsi="標楷體" w:hint="eastAsia"/>
          <w:color w:val="FF0000"/>
          <w:sz w:val="28"/>
        </w:rPr>
        <w:t>完成100件樣品之</w:t>
      </w:r>
      <w:r w:rsidR="000158D7">
        <w:rPr>
          <w:rFonts w:ascii="標楷體" w:eastAsia="標楷體" w:hAnsi="標楷體" w:hint="eastAsia"/>
          <w:color w:val="FF0000"/>
          <w:sz w:val="28"/>
        </w:rPr>
        <w:t>塑化劑</w:t>
      </w:r>
      <w:r w:rsidR="00260465">
        <w:rPr>
          <w:rFonts w:ascii="標楷體" w:eastAsia="標楷體" w:hAnsi="標楷體" w:hint="eastAsia"/>
          <w:color w:val="FF0000"/>
          <w:sz w:val="28"/>
        </w:rPr>
        <w:t>含量</w:t>
      </w:r>
      <w:r w:rsidRPr="00ED5ED5">
        <w:rPr>
          <w:rFonts w:ascii="標楷體" w:eastAsia="標楷體" w:hAnsi="標楷體" w:hint="eastAsia"/>
          <w:color w:val="FF0000"/>
          <w:sz w:val="28"/>
        </w:rPr>
        <w:t>分析。</w:t>
      </w:r>
    </w:p>
    <w:p w:rsidR="00C74FD6" w:rsidRPr="0087710D" w:rsidRDefault="00C74FD6" w:rsidP="00C74FD6">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得標廠商實際完成履約之日期，以機關收文日為準。</w:t>
      </w:r>
    </w:p>
    <w:p w:rsidR="00C74FD6" w:rsidRDefault="00C74FD6" w:rsidP="00C74FD6">
      <w:pPr>
        <w:numPr>
          <w:ilvl w:val="2"/>
          <w:numId w:val="1"/>
        </w:numPr>
        <w:tabs>
          <w:tab w:val="num" w:pos="1596"/>
        </w:tabs>
        <w:spacing w:line="500" w:lineRule="exact"/>
        <w:ind w:left="1596" w:hanging="840"/>
        <w:jc w:val="both"/>
        <w:rPr>
          <w:rFonts w:ascii="標楷體" w:eastAsia="標楷體" w:hAnsi="標楷體"/>
          <w:color w:val="000000"/>
          <w:sz w:val="28"/>
          <w:szCs w:val="28"/>
        </w:rPr>
      </w:pPr>
      <w:r w:rsidRPr="0087710D">
        <w:rPr>
          <w:rFonts w:ascii="標楷體" w:eastAsia="標楷體" w:hAnsi="標楷體" w:hint="eastAsia"/>
          <w:color w:val="000000"/>
          <w:sz w:val="28"/>
          <w:szCs w:val="28"/>
        </w:rPr>
        <w:t>代收代付部分於全案計畫執行完成，並經本署驗收合格無誤後，由得標廠商檢據辦理核銷，核實支付。</w:t>
      </w:r>
    </w:p>
    <w:p w:rsidR="009559E2" w:rsidRPr="00C82B65" w:rsidRDefault="009559E2" w:rsidP="009559E2">
      <w:pPr>
        <w:numPr>
          <w:ilvl w:val="0"/>
          <w:numId w:val="1"/>
        </w:numPr>
        <w:spacing w:beforeLines="50" w:before="180" w:line="500" w:lineRule="exact"/>
        <w:ind w:left="743" w:hanging="743"/>
        <w:rPr>
          <w:rFonts w:ascii="標楷體" w:eastAsia="標楷體" w:hAnsi="標楷體"/>
          <w:b/>
          <w:bCs/>
          <w:color w:val="000000"/>
          <w:spacing w:val="-20"/>
          <w:sz w:val="36"/>
          <w:szCs w:val="36"/>
        </w:rPr>
      </w:pPr>
      <w:r w:rsidRPr="0087710D">
        <w:rPr>
          <w:rFonts w:ascii="標楷體" w:eastAsia="標楷體" w:hAnsi="標楷體"/>
          <w:b/>
          <w:bCs/>
          <w:color w:val="000000"/>
          <w:sz w:val="36"/>
        </w:rPr>
        <w:t>罰則：詳如本案契約書（草案）</w:t>
      </w:r>
    </w:p>
    <w:p w:rsidR="00C82B65" w:rsidRPr="0087710D" w:rsidRDefault="00C82B65" w:rsidP="00C82B65">
      <w:pPr>
        <w:spacing w:beforeLines="50" w:before="180" w:line="500" w:lineRule="exact"/>
        <w:rPr>
          <w:rFonts w:ascii="標楷體" w:eastAsia="標楷體" w:hAnsi="標楷體"/>
          <w:b/>
          <w:bCs/>
          <w:color w:val="000000"/>
          <w:spacing w:val="-20"/>
          <w:sz w:val="36"/>
          <w:szCs w:val="36"/>
        </w:rPr>
      </w:pPr>
    </w:p>
    <w:p w:rsidR="00946842" w:rsidRPr="0087710D" w:rsidRDefault="009559E2" w:rsidP="00F71ED1">
      <w:pPr>
        <w:numPr>
          <w:ilvl w:val="0"/>
          <w:numId w:val="1"/>
        </w:numPr>
        <w:spacing w:beforeLines="50" w:before="180" w:line="500" w:lineRule="exact"/>
        <w:ind w:left="743" w:hanging="743"/>
        <w:rPr>
          <w:rFonts w:ascii="標楷體" w:eastAsia="標楷體" w:hAnsi="標楷體"/>
          <w:b/>
          <w:bCs/>
          <w:color w:val="000000"/>
          <w:spacing w:val="-20"/>
          <w:sz w:val="36"/>
          <w:szCs w:val="36"/>
        </w:rPr>
      </w:pPr>
      <w:r w:rsidRPr="0087710D">
        <w:rPr>
          <w:rFonts w:ascii="標楷體" w:eastAsia="標楷體" w:hAnsi="標楷體"/>
          <w:b/>
          <w:bCs/>
          <w:color w:val="000000"/>
          <w:sz w:val="36"/>
        </w:rPr>
        <w:t>其他相關事項：</w:t>
      </w:r>
    </w:p>
    <w:p w:rsidR="00AA3793" w:rsidRPr="0087710D" w:rsidRDefault="00DD1F07" w:rsidP="00AA3793">
      <w:pPr>
        <w:numPr>
          <w:ilvl w:val="1"/>
          <w:numId w:val="1"/>
        </w:numPr>
        <w:spacing w:beforeLines="50" w:before="180" w:line="500" w:lineRule="exact"/>
        <w:jc w:val="both"/>
        <w:rPr>
          <w:rFonts w:ascii="標楷體" w:eastAsia="標楷體" w:hAnsi="標楷體"/>
          <w:b/>
          <w:bCs/>
          <w:color w:val="000000"/>
          <w:spacing w:val="-20"/>
          <w:sz w:val="36"/>
          <w:szCs w:val="36"/>
        </w:rPr>
      </w:pPr>
      <w:r w:rsidRPr="0087710D">
        <w:rPr>
          <w:rFonts w:ascii="標楷體" w:eastAsia="標楷體" w:hAnsi="標楷體"/>
          <w:b/>
          <w:color w:val="000000"/>
          <w:sz w:val="32"/>
          <w:szCs w:val="32"/>
        </w:rPr>
        <w:t>本案投標廠商</w:t>
      </w:r>
      <w:r w:rsidRPr="0087710D">
        <w:rPr>
          <w:rFonts w:ascii="標楷體" w:eastAsia="標楷體" w:hAnsi="標楷體"/>
          <w:b/>
          <w:color w:val="000000"/>
          <w:sz w:val="32"/>
          <w:szCs w:val="32"/>
          <w:u w:val="single"/>
        </w:rPr>
        <w:t>投標文件</w:t>
      </w:r>
      <w:r w:rsidRPr="0087710D">
        <w:rPr>
          <w:rFonts w:ascii="標楷體" w:eastAsia="標楷體" w:hAnsi="標楷體"/>
          <w:b/>
          <w:color w:val="000000"/>
          <w:sz w:val="32"/>
          <w:szCs w:val="32"/>
        </w:rPr>
        <w:t>應包括下列內容：</w:t>
      </w:r>
    </w:p>
    <w:p w:rsidR="00AA3793" w:rsidRPr="0087710D" w:rsidRDefault="00DD1F07" w:rsidP="00AA3793">
      <w:pPr>
        <w:numPr>
          <w:ilvl w:val="2"/>
          <w:numId w:val="1"/>
        </w:numPr>
        <w:tabs>
          <w:tab w:val="num" w:pos="1596"/>
        </w:tabs>
        <w:spacing w:line="500" w:lineRule="exact"/>
        <w:ind w:left="1596" w:hanging="840"/>
        <w:jc w:val="both"/>
        <w:rPr>
          <w:rFonts w:ascii="標楷體" w:eastAsia="標楷體" w:hAnsi="標楷體"/>
          <w:b/>
          <w:color w:val="000000"/>
          <w:sz w:val="28"/>
          <w:szCs w:val="28"/>
        </w:rPr>
      </w:pPr>
      <w:r w:rsidRPr="0087710D">
        <w:rPr>
          <w:rFonts w:ascii="標楷體" w:eastAsia="標楷體" w:hAnsi="標楷體"/>
          <w:b/>
          <w:color w:val="000000"/>
          <w:sz w:val="28"/>
          <w:szCs w:val="28"/>
        </w:rPr>
        <w:lastRenderedPageBreak/>
        <w:t>投標廠商之資格文件（請依本案投標須知辦理）。</w:t>
      </w:r>
    </w:p>
    <w:p w:rsidR="00AA3793" w:rsidRDefault="00DD1F07" w:rsidP="00AA3793">
      <w:pPr>
        <w:numPr>
          <w:ilvl w:val="2"/>
          <w:numId w:val="1"/>
        </w:numPr>
        <w:tabs>
          <w:tab w:val="num" w:pos="1596"/>
        </w:tabs>
        <w:spacing w:line="500" w:lineRule="exact"/>
        <w:ind w:left="1596" w:hanging="840"/>
        <w:jc w:val="both"/>
        <w:rPr>
          <w:rFonts w:ascii="標楷體" w:eastAsia="標楷體" w:hAnsi="標楷體"/>
          <w:b/>
          <w:color w:val="000000"/>
          <w:sz w:val="28"/>
          <w:szCs w:val="28"/>
        </w:rPr>
      </w:pPr>
      <w:r w:rsidRPr="0087710D">
        <w:rPr>
          <w:rFonts w:ascii="標楷體" w:eastAsia="標楷體" w:hAnsi="標楷體"/>
          <w:b/>
          <w:color w:val="000000"/>
          <w:sz w:val="28"/>
          <w:szCs w:val="28"/>
        </w:rPr>
        <w:t>投標廠商之服務建議書（企劃書）（</w:t>
      </w:r>
      <w:r w:rsidRPr="0090679C">
        <w:rPr>
          <w:rFonts w:ascii="標楷體" w:eastAsia="標楷體" w:hAnsi="標楷體"/>
          <w:b/>
          <w:color w:val="FF0000"/>
          <w:sz w:val="28"/>
          <w:szCs w:val="28"/>
        </w:rPr>
        <w:t>一式</w:t>
      </w:r>
      <w:r w:rsidR="00017F4E">
        <w:rPr>
          <w:rFonts w:ascii="標楷體" w:eastAsia="標楷體" w:hAnsi="標楷體" w:hint="eastAsia"/>
          <w:b/>
          <w:color w:val="FF0000"/>
          <w:sz w:val="28"/>
          <w:szCs w:val="28"/>
        </w:rPr>
        <w:t>6</w:t>
      </w:r>
      <w:r w:rsidRPr="0090679C">
        <w:rPr>
          <w:rFonts w:ascii="標楷體" w:eastAsia="標楷體" w:hAnsi="標楷體"/>
          <w:b/>
          <w:color w:val="FF0000"/>
          <w:sz w:val="28"/>
          <w:szCs w:val="28"/>
        </w:rPr>
        <w:t>份</w:t>
      </w:r>
      <w:r w:rsidRPr="0087710D">
        <w:rPr>
          <w:rFonts w:ascii="標楷體" w:eastAsia="標楷體" w:hAnsi="標楷體"/>
          <w:b/>
          <w:color w:val="000000"/>
          <w:sz w:val="28"/>
          <w:szCs w:val="28"/>
        </w:rPr>
        <w:t>）。</w:t>
      </w:r>
    </w:p>
    <w:p w:rsidR="00EB40D5" w:rsidRPr="00EB40D5" w:rsidRDefault="00EB40D5" w:rsidP="00EB40D5">
      <w:pPr>
        <w:numPr>
          <w:ilvl w:val="2"/>
          <w:numId w:val="1"/>
        </w:numPr>
        <w:tabs>
          <w:tab w:val="num" w:pos="1596"/>
        </w:tabs>
        <w:spacing w:line="500" w:lineRule="exact"/>
        <w:ind w:left="1596" w:hanging="840"/>
        <w:jc w:val="both"/>
        <w:rPr>
          <w:rFonts w:ascii="標楷體" w:eastAsia="標楷體" w:hAnsi="標楷體"/>
          <w:b/>
          <w:color w:val="FF0000"/>
          <w:sz w:val="28"/>
          <w:szCs w:val="28"/>
        </w:rPr>
      </w:pPr>
      <w:r w:rsidRPr="00EB40D5">
        <w:rPr>
          <w:rFonts w:ascii="標楷體" w:eastAsia="標楷體" w:hAnsi="標楷體" w:hint="eastAsia"/>
          <w:b/>
          <w:color w:val="FF0000"/>
          <w:sz w:val="28"/>
          <w:szCs w:val="28"/>
        </w:rPr>
        <w:t>標價清單。</w:t>
      </w:r>
    </w:p>
    <w:p w:rsidR="00EB40D5" w:rsidRPr="00EB40D5" w:rsidRDefault="00EB40D5" w:rsidP="00EB40D5">
      <w:pPr>
        <w:numPr>
          <w:ilvl w:val="2"/>
          <w:numId w:val="1"/>
        </w:numPr>
        <w:tabs>
          <w:tab w:val="num" w:pos="1596"/>
        </w:tabs>
        <w:spacing w:line="500" w:lineRule="exact"/>
        <w:ind w:left="1596" w:hanging="840"/>
        <w:jc w:val="both"/>
        <w:rPr>
          <w:rFonts w:ascii="標楷體" w:eastAsia="標楷體" w:hAnsi="標楷體"/>
          <w:b/>
          <w:color w:val="FF0000"/>
          <w:sz w:val="28"/>
          <w:szCs w:val="28"/>
        </w:rPr>
      </w:pPr>
      <w:r w:rsidRPr="00EB40D5">
        <w:rPr>
          <w:rFonts w:ascii="標楷體" w:eastAsia="標楷體" w:hAnsi="標楷體" w:hint="eastAsia"/>
          <w:b/>
          <w:color w:val="FF0000"/>
          <w:sz w:val="28"/>
          <w:szCs w:val="28"/>
        </w:rPr>
        <w:t>招標投標及契約文件(三用文件)。</w:t>
      </w:r>
    </w:p>
    <w:p w:rsidR="00EB40D5" w:rsidRPr="00EB40D5" w:rsidRDefault="00EB40D5" w:rsidP="00EB40D5">
      <w:pPr>
        <w:numPr>
          <w:ilvl w:val="2"/>
          <w:numId w:val="1"/>
        </w:numPr>
        <w:tabs>
          <w:tab w:val="num" w:pos="1596"/>
        </w:tabs>
        <w:spacing w:line="500" w:lineRule="exact"/>
        <w:ind w:left="1596" w:hanging="840"/>
        <w:jc w:val="both"/>
        <w:rPr>
          <w:rFonts w:ascii="標楷體" w:eastAsia="標楷體" w:hAnsi="標楷體"/>
          <w:b/>
          <w:color w:val="FF0000"/>
          <w:sz w:val="28"/>
          <w:szCs w:val="28"/>
        </w:rPr>
      </w:pPr>
      <w:r w:rsidRPr="00EB40D5">
        <w:rPr>
          <w:rFonts w:ascii="標楷體" w:eastAsia="標楷體" w:hAnsi="標楷體" w:hint="eastAsia"/>
          <w:b/>
          <w:color w:val="FF0000"/>
          <w:sz w:val="28"/>
          <w:szCs w:val="28"/>
        </w:rPr>
        <w:t>投標廠商聲明書。</w:t>
      </w:r>
    </w:p>
    <w:p w:rsidR="00DD1F07" w:rsidRPr="0087710D" w:rsidRDefault="00DD1F07" w:rsidP="0090679C">
      <w:pPr>
        <w:numPr>
          <w:ilvl w:val="1"/>
          <w:numId w:val="1"/>
        </w:numPr>
        <w:spacing w:line="500" w:lineRule="exact"/>
        <w:jc w:val="both"/>
        <w:rPr>
          <w:rFonts w:ascii="標楷體" w:eastAsia="標楷體" w:hAnsi="標楷體"/>
          <w:b/>
          <w:color w:val="000000"/>
          <w:sz w:val="32"/>
          <w:szCs w:val="32"/>
        </w:rPr>
      </w:pPr>
      <w:r w:rsidRPr="0087710D">
        <w:rPr>
          <w:rFonts w:ascii="標楷體" w:eastAsia="標楷體" w:hAnsi="標楷體"/>
          <w:color w:val="000000"/>
          <w:sz w:val="32"/>
          <w:szCs w:val="32"/>
        </w:rPr>
        <w:t>廠商投標時，</w:t>
      </w:r>
      <w:r w:rsidRPr="0087710D">
        <w:rPr>
          <w:rFonts w:ascii="標楷體" w:eastAsia="標楷體" w:hAnsi="標楷體"/>
          <w:b/>
          <w:color w:val="000000"/>
          <w:sz w:val="32"/>
          <w:szCs w:val="32"/>
        </w:rPr>
        <w:t>請將</w:t>
      </w:r>
      <w:r w:rsidR="008D0CED" w:rsidRPr="0087710D">
        <w:rPr>
          <w:rFonts w:ascii="標楷體" w:eastAsia="標楷體" w:hAnsi="標楷體"/>
          <w:b/>
          <w:color w:val="000000"/>
          <w:sz w:val="32"/>
          <w:szCs w:val="32"/>
        </w:rPr>
        <w:t>前</w:t>
      </w:r>
      <w:r w:rsidR="00AC15C0" w:rsidRPr="0087710D">
        <w:rPr>
          <w:rFonts w:ascii="標楷體" w:eastAsia="標楷體" w:hAnsi="標楷體"/>
          <w:b/>
          <w:color w:val="000000"/>
          <w:sz w:val="32"/>
          <w:szCs w:val="32"/>
        </w:rPr>
        <w:t>條所列</w:t>
      </w:r>
      <w:r w:rsidR="008D0CED" w:rsidRPr="0087710D">
        <w:rPr>
          <w:rFonts w:ascii="標楷體" w:eastAsia="標楷體" w:hAnsi="標楷體"/>
          <w:b/>
          <w:color w:val="000000"/>
          <w:sz w:val="32"/>
          <w:szCs w:val="32"/>
          <w:u w:val="single"/>
        </w:rPr>
        <w:t>投標文件</w:t>
      </w:r>
      <w:r w:rsidRPr="0087710D">
        <w:rPr>
          <w:rFonts w:ascii="標楷體" w:eastAsia="標楷體" w:hAnsi="標楷體"/>
          <w:b/>
          <w:color w:val="000000"/>
          <w:sz w:val="32"/>
          <w:szCs w:val="32"/>
        </w:rPr>
        <w:t>裝入不透明容器（封套）密封，</w:t>
      </w:r>
      <w:r w:rsidRPr="0087710D">
        <w:rPr>
          <w:rFonts w:ascii="標楷體" w:eastAsia="標楷體" w:hAnsi="標楷體"/>
          <w:color w:val="000000"/>
          <w:sz w:val="32"/>
          <w:szCs w:val="32"/>
        </w:rPr>
        <w:t>並</w:t>
      </w:r>
      <w:r w:rsidR="001D2BE4" w:rsidRPr="0087710D">
        <w:rPr>
          <w:rFonts w:ascii="標楷體" w:eastAsia="標楷體" w:hAnsi="標楷體"/>
          <w:color w:val="000000"/>
          <w:sz w:val="32"/>
          <w:szCs w:val="32"/>
        </w:rPr>
        <w:t>於截止投標期限前</w:t>
      </w:r>
      <w:r w:rsidRPr="0087710D">
        <w:rPr>
          <w:rFonts w:ascii="標楷體" w:eastAsia="標楷體" w:hAnsi="標楷體"/>
          <w:color w:val="000000"/>
          <w:sz w:val="32"/>
          <w:szCs w:val="32"/>
        </w:rPr>
        <w:t>以掛號</w:t>
      </w:r>
      <w:r w:rsidR="001D2BE4" w:rsidRPr="0087710D">
        <w:rPr>
          <w:rFonts w:ascii="標楷體" w:eastAsia="標楷體" w:hAnsi="標楷體"/>
          <w:color w:val="000000"/>
          <w:sz w:val="32"/>
          <w:szCs w:val="32"/>
        </w:rPr>
        <w:t>、快遞或專人親送等方式</w:t>
      </w:r>
      <w:r w:rsidR="002C0AC7" w:rsidRPr="0087710D">
        <w:rPr>
          <w:rFonts w:ascii="標楷體" w:eastAsia="標楷體" w:hAnsi="標楷體"/>
          <w:color w:val="000000"/>
          <w:sz w:val="32"/>
          <w:szCs w:val="32"/>
        </w:rPr>
        <w:t>送達本</w:t>
      </w:r>
      <w:r w:rsidR="00463E08" w:rsidRPr="0087710D">
        <w:rPr>
          <w:rFonts w:ascii="標楷體" w:eastAsia="標楷體" w:hAnsi="標楷體" w:hint="eastAsia"/>
          <w:color w:val="000000"/>
          <w:sz w:val="32"/>
          <w:szCs w:val="32"/>
        </w:rPr>
        <w:t>署</w:t>
      </w:r>
      <w:r w:rsidR="002C0AC7" w:rsidRPr="0087710D">
        <w:rPr>
          <w:rFonts w:ascii="標楷體" w:eastAsia="標楷體" w:hAnsi="標楷體"/>
          <w:b/>
          <w:color w:val="000000"/>
          <w:sz w:val="32"/>
          <w:szCs w:val="32"/>
        </w:rPr>
        <w:t>【</w:t>
      </w:r>
      <w:r w:rsidR="00463E08" w:rsidRPr="0087710D">
        <w:rPr>
          <w:rFonts w:ascii="標楷體" w:eastAsia="標楷體" w:hAnsi="標楷體" w:hint="eastAsia"/>
          <w:b/>
          <w:color w:val="000000"/>
          <w:sz w:val="32"/>
          <w:szCs w:val="32"/>
        </w:rPr>
        <w:t>衛生福利部食品藥物管理署</w:t>
      </w:r>
      <w:r w:rsidR="002C0AC7" w:rsidRPr="0087710D">
        <w:rPr>
          <w:rFonts w:ascii="標楷體" w:eastAsia="標楷體" w:hAnsi="標楷體"/>
          <w:b/>
          <w:color w:val="000000"/>
          <w:sz w:val="32"/>
          <w:szCs w:val="32"/>
        </w:rPr>
        <w:t>（</w:t>
      </w:r>
      <w:r w:rsidR="00463E08" w:rsidRPr="0087710D">
        <w:rPr>
          <w:rFonts w:ascii="標楷體" w:eastAsia="標楷體" w:hAnsi="標楷體" w:hint="eastAsia"/>
          <w:b/>
          <w:color w:val="000000"/>
          <w:sz w:val="32"/>
          <w:szCs w:val="32"/>
        </w:rPr>
        <w:t>臺</w:t>
      </w:r>
      <w:r w:rsidR="002C0AC7" w:rsidRPr="0087710D">
        <w:rPr>
          <w:rFonts w:ascii="標楷體" w:eastAsia="標楷體" w:hAnsi="標楷體"/>
          <w:b/>
          <w:color w:val="000000"/>
          <w:sz w:val="32"/>
          <w:szCs w:val="32"/>
        </w:rPr>
        <w:t>北市南港區昆陽街161-2號秘書室）】</w:t>
      </w:r>
      <w:r w:rsidR="002C0AC7" w:rsidRPr="0087710D">
        <w:rPr>
          <w:rFonts w:ascii="標楷體" w:eastAsia="標楷體" w:hAnsi="標楷體"/>
          <w:color w:val="000000"/>
          <w:sz w:val="32"/>
          <w:szCs w:val="32"/>
        </w:rPr>
        <w:t>，</w:t>
      </w:r>
      <w:r w:rsidRPr="0087710D">
        <w:rPr>
          <w:rFonts w:ascii="標楷體" w:eastAsia="標楷體" w:hAnsi="標楷體"/>
          <w:color w:val="000000"/>
          <w:sz w:val="32"/>
          <w:szCs w:val="32"/>
        </w:rPr>
        <w:t>投標信封上應註明「本案採購案名」、「案號」及「投標廠商名稱」、「地址」。</w:t>
      </w:r>
      <w:r w:rsidR="00A354CB" w:rsidRPr="0087710D">
        <w:rPr>
          <w:rFonts w:ascii="標楷體" w:eastAsia="標楷體" w:hAnsi="標楷體"/>
          <w:b/>
          <w:color w:val="000000"/>
          <w:sz w:val="32"/>
          <w:szCs w:val="32"/>
        </w:rPr>
        <w:t>凡逾時送達或未載明採購案名、案號及投標廠商名稱</w:t>
      </w:r>
      <w:r w:rsidR="00EB40D5">
        <w:rPr>
          <w:rFonts w:ascii="標楷體" w:eastAsia="標楷體" w:hAnsi="標楷體" w:hint="eastAsia"/>
          <w:b/>
          <w:color w:val="000000"/>
          <w:sz w:val="32"/>
          <w:szCs w:val="32"/>
        </w:rPr>
        <w:t>、地址</w:t>
      </w:r>
      <w:r w:rsidR="00ED6BB3" w:rsidRPr="0087710D">
        <w:rPr>
          <w:rFonts w:ascii="標楷體" w:eastAsia="標楷體" w:hAnsi="標楷體"/>
          <w:b/>
          <w:color w:val="000000"/>
          <w:sz w:val="32"/>
          <w:szCs w:val="32"/>
        </w:rPr>
        <w:t>，以</w:t>
      </w:r>
      <w:r w:rsidR="00A354CB" w:rsidRPr="0087710D">
        <w:rPr>
          <w:rFonts w:ascii="標楷體" w:eastAsia="標楷體" w:hAnsi="標楷體"/>
          <w:b/>
          <w:color w:val="000000"/>
          <w:sz w:val="32"/>
          <w:szCs w:val="32"/>
        </w:rPr>
        <w:t>致無法判別</w:t>
      </w:r>
      <w:r w:rsidR="00ED6BB3" w:rsidRPr="0087710D">
        <w:rPr>
          <w:rFonts w:ascii="標楷體" w:eastAsia="標楷體" w:hAnsi="標楷體"/>
          <w:b/>
          <w:color w:val="000000"/>
          <w:sz w:val="32"/>
          <w:szCs w:val="32"/>
        </w:rPr>
        <w:t>為本標案</w:t>
      </w:r>
      <w:r w:rsidR="00A354CB" w:rsidRPr="0087710D">
        <w:rPr>
          <w:rFonts w:ascii="標楷體" w:eastAsia="標楷體" w:hAnsi="標楷體"/>
          <w:b/>
          <w:color w:val="000000"/>
          <w:sz w:val="32"/>
          <w:szCs w:val="32"/>
        </w:rPr>
        <w:t>者，皆視為無效標。</w:t>
      </w:r>
    </w:p>
    <w:p w:rsidR="00DD1F07" w:rsidRPr="0087710D" w:rsidRDefault="00DD1F07" w:rsidP="0090679C">
      <w:pPr>
        <w:numPr>
          <w:ilvl w:val="1"/>
          <w:numId w:val="1"/>
        </w:numPr>
        <w:spacing w:line="500" w:lineRule="exact"/>
        <w:jc w:val="both"/>
        <w:rPr>
          <w:rFonts w:ascii="標楷體" w:eastAsia="標楷體" w:hAnsi="標楷體"/>
          <w:color w:val="000000"/>
          <w:sz w:val="32"/>
          <w:szCs w:val="32"/>
        </w:rPr>
      </w:pPr>
      <w:r w:rsidRPr="0087710D">
        <w:rPr>
          <w:rFonts w:ascii="標楷體" w:eastAsia="標楷體" w:hAnsi="標楷體"/>
          <w:color w:val="000000"/>
          <w:sz w:val="32"/>
          <w:szCs w:val="32"/>
        </w:rPr>
        <w:t>本案報價應含各細項費用及一切稅賦。</w:t>
      </w:r>
    </w:p>
    <w:p w:rsidR="00C74FD6" w:rsidRPr="0087710D" w:rsidRDefault="00C74FD6" w:rsidP="00C74FD6">
      <w:pPr>
        <w:numPr>
          <w:ilvl w:val="1"/>
          <w:numId w:val="1"/>
        </w:numPr>
        <w:spacing w:line="500" w:lineRule="exact"/>
        <w:jc w:val="both"/>
        <w:rPr>
          <w:rFonts w:ascii="標楷體" w:eastAsia="標楷體" w:hAnsi="標楷體"/>
          <w:b/>
          <w:color w:val="000000"/>
          <w:sz w:val="32"/>
          <w:szCs w:val="32"/>
        </w:rPr>
      </w:pPr>
      <w:r w:rsidRPr="0087710D">
        <w:rPr>
          <w:rFonts w:ascii="標楷體" w:eastAsia="標楷體" w:hAnsi="標楷體"/>
          <w:b/>
          <w:color w:val="000000"/>
          <w:sz w:val="32"/>
          <w:szCs w:val="32"/>
          <w:shd w:val="pct15" w:color="auto" w:fill="FFFFFF"/>
        </w:rPr>
        <w:t>投標廠商報價不得逾預算金額，投標廠商報價超過預算金額者，依政府採購法第50條第1項第2款暨行政院公共工程委員會96年10月2日工程企字第09600396110號函規定，列為不合格標，不予減價機會。</w:t>
      </w:r>
    </w:p>
    <w:p w:rsidR="00250D65" w:rsidRPr="0087710D" w:rsidRDefault="00250D65" w:rsidP="0090679C">
      <w:pPr>
        <w:numPr>
          <w:ilvl w:val="1"/>
          <w:numId w:val="1"/>
        </w:numPr>
        <w:spacing w:line="500" w:lineRule="exact"/>
        <w:jc w:val="both"/>
        <w:rPr>
          <w:rFonts w:ascii="標楷體" w:eastAsia="標楷體" w:hAnsi="標楷體"/>
          <w:color w:val="000000"/>
          <w:sz w:val="32"/>
          <w:szCs w:val="32"/>
        </w:rPr>
      </w:pPr>
      <w:r w:rsidRPr="0087710D">
        <w:rPr>
          <w:rFonts w:ascii="標楷體" w:eastAsia="標楷體" w:hAnsi="標楷體"/>
          <w:color w:val="000000"/>
          <w:kern w:val="0"/>
          <w:sz w:val="32"/>
          <w:szCs w:val="32"/>
        </w:rPr>
        <w:t>本案</w:t>
      </w:r>
      <w:r w:rsidRPr="0087710D">
        <w:rPr>
          <w:rFonts w:ascii="標楷體" w:eastAsia="標楷體" w:hAnsi="標楷體"/>
          <w:b/>
          <w:color w:val="000000"/>
          <w:sz w:val="32"/>
          <w:szCs w:val="32"/>
        </w:rPr>
        <w:t>得標廠商</w:t>
      </w:r>
      <w:r w:rsidRPr="0087710D">
        <w:rPr>
          <w:rFonts w:ascii="標楷體" w:eastAsia="標楷體" w:hAnsi="標楷體"/>
          <w:color w:val="000000"/>
          <w:kern w:val="0"/>
          <w:sz w:val="32"/>
          <w:szCs w:val="32"/>
        </w:rPr>
        <w:t>應繳</w:t>
      </w:r>
      <w:r w:rsidR="005E73FA" w:rsidRPr="0087710D">
        <w:rPr>
          <w:rFonts w:ascii="標楷體" w:eastAsia="標楷體" w:hAnsi="標楷體"/>
          <w:b/>
          <w:color w:val="000000"/>
          <w:sz w:val="32"/>
          <w:szCs w:val="32"/>
        </w:rPr>
        <w:t>履約保證金</w:t>
      </w:r>
      <w:r w:rsidR="005E73FA" w:rsidRPr="0087710D">
        <w:rPr>
          <w:rFonts w:ascii="標楷體" w:eastAsia="標楷體" w:hAnsi="標楷體"/>
          <w:color w:val="000000"/>
          <w:sz w:val="32"/>
          <w:szCs w:val="32"/>
        </w:rPr>
        <w:t>金額</w:t>
      </w:r>
      <w:r w:rsidR="005E73FA" w:rsidRPr="0087710D">
        <w:rPr>
          <w:rFonts w:ascii="標楷體" w:eastAsia="標楷體" w:hAnsi="標楷體"/>
          <w:b/>
          <w:color w:val="000000"/>
        </w:rPr>
        <w:t>(無者免填)</w:t>
      </w:r>
      <w:r w:rsidR="005E73FA" w:rsidRPr="0087710D">
        <w:rPr>
          <w:rFonts w:ascii="標楷體" w:eastAsia="標楷體" w:hAnsi="標楷體"/>
          <w:color w:val="000000"/>
          <w:sz w:val="32"/>
          <w:szCs w:val="32"/>
        </w:rPr>
        <w:t>：</w:t>
      </w:r>
      <w:r w:rsidR="0048378A" w:rsidRPr="0087710D">
        <w:rPr>
          <w:rFonts w:ascii="標楷體" w:eastAsia="標楷體" w:hAnsi="標楷體"/>
          <w:color w:val="000000"/>
          <w:sz w:val="32"/>
          <w:szCs w:val="32"/>
        </w:rPr>
        <w:t xml:space="preserve"> </w:t>
      </w:r>
    </w:p>
    <w:p w:rsidR="005E73FA" w:rsidRPr="0087710D" w:rsidRDefault="00250D65" w:rsidP="0090679C">
      <w:pPr>
        <w:widowControl/>
        <w:tabs>
          <w:tab w:val="left" w:pos="480"/>
        </w:tabs>
        <w:snapToGrid w:val="0"/>
        <w:spacing w:line="500" w:lineRule="exact"/>
        <w:ind w:leftChars="234" w:left="1202" w:hangingChars="200" w:hanging="640"/>
        <w:rPr>
          <w:rFonts w:ascii="標楷體" w:eastAsia="標楷體" w:hAnsi="標楷體"/>
          <w:color w:val="000000"/>
          <w:sz w:val="32"/>
          <w:szCs w:val="32"/>
        </w:rPr>
      </w:pPr>
      <w:r w:rsidRPr="0087710D">
        <w:rPr>
          <w:rFonts w:ascii="標楷體" w:eastAsia="標楷體" w:hAnsi="標楷體"/>
          <w:color w:val="000000"/>
          <w:sz w:val="32"/>
          <w:szCs w:val="32"/>
        </w:rPr>
        <w:t xml:space="preserve">    □ </w:t>
      </w:r>
      <w:r w:rsidR="005E73FA" w:rsidRPr="0087710D">
        <w:rPr>
          <w:rFonts w:ascii="標楷體" w:eastAsia="標楷體" w:hAnsi="標楷體"/>
          <w:color w:val="000000"/>
          <w:sz w:val="32"/>
          <w:szCs w:val="32"/>
        </w:rPr>
        <w:t>一定金額：</w:t>
      </w:r>
      <w:r w:rsidR="00925D92" w:rsidRPr="0087710D">
        <w:rPr>
          <w:rFonts w:ascii="標楷體" w:eastAsia="標楷體" w:hAnsi="標楷體"/>
          <w:color w:val="000000"/>
          <w:sz w:val="32"/>
          <w:szCs w:val="32"/>
        </w:rPr>
        <w:t>_____</w:t>
      </w:r>
      <w:r w:rsidR="005E73FA" w:rsidRPr="0087710D">
        <w:rPr>
          <w:rFonts w:ascii="標楷體" w:eastAsia="標楷體" w:hAnsi="標楷體"/>
          <w:color w:val="000000"/>
          <w:sz w:val="32"/>
          <w:szCs w:val="32"/>
        </w:rPr>
        <w:t>；</w:t>
      </w:r>
      <w:r w:rsidRPr="0087710D">
        <w:rPr>
          <w:rFonts w:ascii="標楷體" w:eastAsia="標楷體" w:hAnsi="標楷體"/>
          <w:color w:val="000000"/>
          <w:sz w:val="32"/>
          <w:szCs w:val="32"/>
        </w:rPr>
        <w:t>□</w:t>
      </w:r>
      <w:r w:rsidR="005E73FA" w:rsidRPr="0087710D">
        <w:rPr>
          <w:rFonts w:ascii="標楷體" w:eastAsia="標楷體" w:hAnsi="標楷體"/>
          <w:color w:val="000000"/>
          <w:sz w:val="32"/>
          <w:szCs w:val="32"/>
        </w:rPr>
        <w:t>契約金額之一定比率：____%。</w:t>
      </w:r>
    </w:p>
    <w:p w:rsidR="00E24ACB" w:rsidRPr="0087710D" w:rsidRDefault="00E24ACB" w:rsidP="0090679C">
      <w:pPr>
        <w:numPr>
          <w:ilvl w:val="1"/>
          <w:numId w:val="1"/>
        </w:numPr>
        <w:spacing w:line="500" w:lineRule="exact"/>
        <w:jc w:val="both"/>
        <w:rPr>
          <w:rFonts w:ascii="標楷體" w:eastAsia="標楷體" w:hAnsi="標楷體"/>
          <w:b/>
          <w:color w:val="000000"/>
        </w:rPr>
      </w:pPr>
      <w:r w:rsidRPr="0087710D">
        <w:rPr>
          <w:rFonts w:ascii="標楷體" w:eastAsia="標楷體" w:hAnsi="標楷體"/>
          <w:color w:val="000000"/>
          <w:kern w:val="0"/>
          <w:sz w:val="32"/>
          <w:szCs w:val="32"/>
        </w:rPr>
        <w:t>本案</w:t>
      </w:r>
      <w:r w:rsidRPr="0087710D">
        <w:rPr>
          <w:rFonts w:ascii="標楷體" w:eastAsia="標楷體" w:hAnsi="標楷體"/>
          <w:b/>
          <w:color w:val="000000"/>
          <w:sz w:val="32"/>
          <w:szCs w:val="32"/>
        </w:rPr>
        <w:t>得標廠商</w:t>
      </w:r>
      <w:r w:rsidRPr="0087710D">
        <w:rPr>
          <w:rFonts w:ascii="標楷體" w:eastAsia="標楷體" w:hAnsi="標楷體"/>
          <w:color w:val="000000"/>
          <w:kern w:val="0"/>
          <w:sz w:val="32"/>
          <w:szCs w:val="32"/>
        </w:rPr>
        <w:t>應繳</w:t>
      </w:r>
      <w:r w:rsidRPr="0087710D">
        <w:rPr>
          <w:rFonts w:ascii="標楷體" w:eastAsia="標楷體" w:hAnsi="標楷體"/>
          <w:b/>
          <w:color w:val="000000"/>
          <w:sz w:val="32"/>
          <w:szCs w:val="32"/>
        </w:rPr>
        <w:t>保固保證金</w:t>
      </w:r>
      <w:r w:rsidR="00BD1A7D" w:rsidRPr="0087710D">
        <w:rPr>
          <w:rFonts w:ascii="標楷體" w:eastAsia="標楷體" w:hAnsi="標楷體"/>
          <w:color w:val="000000"/>
          <w:sz w:val="32"/>
          <w:szCs w:val="32"/>
        </w:rPr>
        <w:t>金</w:t>
      </w:r>
      <w:r w:rsidRPr="0087710D">
        <w:rPr>
          <w:rFonts w:ascii="標楷體" w:eastAsia="標楷體" w:hAnsi="標楷體"/>
          <w:color w:val="000000"/>
          <w:sz w:val="32"/>
          <w:szCs w:val="32"/>
        </w:rPr>
        <w:t>額</w:t>
      </w:r>
      <w:r w:rsidRPr="0087710D">
        <w:rPr>
          <w:rFonts w:ascii="標楷體" w:eastAsia="標楷體" w:hAnsi="標楷體"/>
          <w:b/>
          <w:color w:val="000000"/>
        </w:rPr>
        <w:t>(無者免填)</w:t>
      </w:r>
      <w:r w:rsidRPr="0087710D">
        <w:rPr>
          <w:rFonts w:ascii="標楷體" w:eastAsia="標楷體" w:hAnsi="標楷體"/>
          <w:color w:val="000000"/>
          <w:sz w:val="32"/>
          <w:szCs w:val="32"/>
        </w:rPr>
        <w:t>：</w:t>
      </w:r>
      <w:r w:rsidR="0048378A" w:rsidRPr="0087710D">
        <w:rPr>
          <w:rFonts w:ascii="標楷體" w:eastAsia="標楷體" w:hAnsi="標楷體"/>
          <w:b/>
          <w:color w:val="000000"/>
        </w:rPr>
        <w:t xml:space="preserve"> </w:t>
      </w:r>
    </w:p>
    <w:p w:rsidR="00E24ACB" w:rsidRPr="0087710D" w:rsidRDefault="00E24ACB" w:rsidP="0090679C">
      <w:pPr>
        <w:widowControl/>
        <w:tabs>
          <w:tab w:val="left" w:pos="480"/>
        </w:tabs>
        <w:snapToGrid w:val="0"/>
        <w:spacing w:line="500" w:lineRule="exact"/>
        <w:ind w:leftChars="449" w:left="1126" w:hangingChars="15" w:hanging="48"/>
        <w:rPr>
          <w:rFonts w:ascii="標楷體" w:eastAsia="標楷體" w:hAnsi="標楷體"/>
          <w:color w:val="000000"/>
          <w:sz w:val="32"/>
          <w:szCs w:val="32"/>
        </w:rPr>
      </w:pPr>
      <w:r w:rsidRPr="0087710D">
        <w:rPr>
          <w:rFonts w:ascii="標楷體" w:eastAsia="標楷體" w:hAnsi="標楷體"/>
          <w:color w:val="000000"/>
          <w:sz w:val="32"/>
          <w:szCs w:val="32"/>
        </w:rPr>
        <w:t xml:space="preserve"> □ 一定金額：</w:t>
      </w:r>
      <w:r w:rsidR="00925D92" w:rsidRPr="0087710D">
        <w:rPr>
          <w:rFonts w:ascii="標楷體" w:eastAsia="標楷體" w:hAnsi="標楷體"/>
          <w:color w:val="000000"/>
          <w:sz w:val="32"/>
          <w:szCs w:val="32"/>
        </w:rPr>
        <w:t>______</w:t>
      </w:r>
      <w:r w:rsidRPr="0087710D">
        <w:rPr>
          <w:rFonts w:ascii="標楷體" w:eastAsia="標楷體" w:hAnsi="標楷體"/>
          <w:color w:val="000000"/>
          <w:sz w:val="32"/>
          <w:szCs w:val="32"/>
        </w:rPr>
        <w:t>；□契約金額之一定比率：____%。</w:t>
      </w:r>
    </w:p>
    <w:p w:rsidR="00E24ACB" w:rsidRPr="0087710D" w:rsidRDefault="00E24ACB" w:rsidP="0090679C">
      <w:pPr>
        <w:numPr>
          <w:ilvl w:val="1"/>
          <w:numId w:val="1"/>
        </w:numPr>
        <w:spacing w:line="500" w:lineRule="exact"/>
        <w:jc w:val="both"/>
        <w:rPr>
          <w:rFonts w:ascii="標楷體" w:eastAsia="標楷體" w:hAnsi="標楷體"/>
          <w:b/>
          <w:color w:val="000000"/>
        </w:rPr>
      </w:pPr>
      <w:r w:rsidRPr="0087710D">
        <w:rPr>
          <w:rFonts w:ascii="標楷體" w:eastAsia="標楷體" w:hAnsi="標楷體"/>
          <w:color w:val="000000"/>
          <w:kern w:val="0"/>
          <w:sz w:val="32"/>
          <w:szCs w:val="32"/>
        </w:rPr>
        <w:t>本案</w:t>
      </w:r>
      <w:r w:rsidRPr="0087710D">
        <w:rPr>
          <w:rFonts w:ascii="標楷體" w:eastAsia="標楷體" w:hAnsi="標楷體"/>
          <w:color w:val="000000"/>
          <w:sz w:val="32"/>
          <w:szCs w:val="32"/>
        </w:rPr>
        <w:t>保固期限：自驗收合格之次日起算</w:t>
      </w:r>
      <w:r w:rsidR="00E125B7" w:rsidRPr="0087710D">
        <w:rPr>
          <w:rFonts w:ascii="標楷體" w:eastAsia="標楷體" w:hAnsi="標楷體"/>
          <w:color w:val="000000"/>
          <w:sz w:val="32"/>
          <w:szCs w:val="32"/>
        </w:rPr>
        <w:t>___年。</w:t>
      </w:r>
      <w:r w:rsidR="00E125B7" w:rsidRPr="0087710D">
        <w:rPr>
          <w:rFonts w:ascii="標楷體" w:eastAsia="標楷體" w:hAnsi="標楷體"/>
          <w:b/>
          <w:color w:val="000000"/>
        </w:rPr>
        <w:t>(無者免填)</w:t>
      </w:r>
    </w:p>
    <w:p w:rsidR="00DD1F07" w:rsidRPr="0087710D" w:rsidRDefault="00DD1F07" w:rsidP="0090679C">
      <w:pPr>
        <w:numPr>
          <w:ilvl w:val="1"/>
          <w:numId w:val="1"/>
        </w:numPr>
        <w:spacing w:line="500" w:lineRule="exact"/>
        <w:jc w:val="both"/>
        <w:rPr>
          <w:rFonts w:ascii="標楷體" w:eastAsia="標楷體" w:hAnsi="標楷體"/>
          <w:color w:val="000000"/>
          <w:kern w:val="0"/>
          <w:sz w:val="32"/>
          <w:szCs w:val="32"/>
        </w:rPr>
      </w:pPr>
      <w:r w:rsidRPr="0087710D">
        <w:rPr>
          <w:rFonts w:ascii="標楷體" w:eastAsia="標楷體" w:hAnsi="標楷體"/>
          <w:color w:val="000000"/>
          <w:kern w:val="0"/>
          <w:sz w:val="32"/>
          <w:szCs w:val="32"/>
        </w:rPr>
        <w:t>得標廠商之專業服務成果，如侵害第3人合法權益時，由廠商負責處理，並承擔一切責任。</w:t>
      </w:r>
    </w:p>
    <w:p w:rsidR="00DD1F07" w:rsidRDefault="00DD1F07" w:rsidP="0090679C">
      <w:pPr>
        <w:numPr>
          <w:ilvl w:val="1"/>
          <w:numId w:val="1"/>
        </w:numPr>
        <w:spacing w:line="500" w:lineRule="exact"/>
        <w:jc w:val="both"/>
        <w:rPr>
          <w:rFonts w:ascii="標楷體" w:eastAsia="標楷體" w:hAnsi="標楷體"/>
          <w:color w:val="000000"/>
          <w:sz w:val="32"/>
          <w:szCs w:val="32"/>
        </w:rPr>
      </w:pPr>
      <w:r w:rsidRPr="0087710D">
        <w:rPr>
          <w:rFonts w:ascii="標楷體" w:eastAsia="標楷體" w:hAnsi="標楷體"/>
          <w:color w:val="000000"/>
          <w:sz w:val="32"/>
          <w:szCs w:val="32"/>
        </w:rPr>
        <w:t>本案需求說明書及廠商服務建議書（企</w:t>
      </w:r>
      <w:r w:rsidR="007945E9">
        <w:rPr>
          <w:rFonts w:ascii="標楷體" w:eastAsia="標楷體" w:hAnsi="標楷體" w:hint="eastAsia"/>
          <w:color w:val="000000"/>
          <w:sz w:val="32"/>
          <w:szCs w:val="32"/>
        </w:rPr>
        <w:t>劃</w:t>
      </w:r>
      <w:r w:rsidRPr="0087710D">
        <w:rPr>
          <w:rFonts w:ascii="標楷體" w:eastAsia="標楷體" w:hAnsi="標楷體"/>
          <w:color w:val="000000"/>
          <w:sz w:val="32"/>
          <w:szCs w:val="32"/>
        </w:rPr>
        <w:t>書）</w:t>
      </w:r>
      <w:r w:rsidR="00BD4699" w:rsidRPr="0087710D">
        <w:rPr>
          <w:rFonts w:ascii="標楷體" w:eastAsia="標楷體" w:hAnsi="標楷體"/>
          <w:color w:val="000000"/>
          <w:sz w:val="32"/>
          <w:szCs w:val="32"/>
        </w:rPr>
        <w:t>之內容</w:t>
      </w:r>
      <w:r w:rsidRPr="0087710D">
        <w:rPr>
          <w:rFonts w:ascii="標楷體" w:eastAsia="標楷體" w:hAnsi="標楷體"/>
          <w:color w:val="000000"/>
          <w:sz w:val="32"/>
          <w:szCs w:val="32"/>
        </w:rPr>
        <w:t>，決標後均</w:t>
      </w:r>
      <w:r w:rsidR="00BD4699" w:rsidRPr="0087710D">
        <w:rPr>
          <w:rFonts w:ascii="標楷體" w:eastAsia="標楷體" w:hAnsi="標楷體"/>
          <w:color w:val="000000"/>
          <w:sz w:val="32"/>
          <w:szCs w:val="32"/>
        </w:rPr>
        <w:t>視為契約之一部分，非因不可抗力之因素，經契</w:t>
      </w:r>
      <w:r w:rsidRPr="0087710D">
        <w:rPr>
          <w:rFonts w:ascii="標楷體" w:eastAsia="標楷體" w:hAnsi="標楷體"/>
          <w:color w:val="000000"/>
          <w:sz w:val="32"/>
          <w:szCs w:val="32"/>
        </w:rPr>
        <w:t>約雙方書面同意，不得變更。</w:t>
      </w:r>
    </w:p>
    <w:p w:rsidR="006D3C53" w:rsidRPr="0087710D" w:rsidRDefault="009B58B7" w:rsidP="009B58B7">
      <w:pPr>
        <w:numPr>
          <w:ilvl w:val="1"/>
          <w:numId w:val="1"/>
        </w:numPr>
        <w:spacing w:line="500" w:lineRule="exact"/>
        <w:jc w:val="both"/>
        <w:rPr>
          <w:rFonts w:ascii="標楷體" w:eastAsia="標楷體" w:hAnsi="標楷體"/>
          <w:color w:val="000000"/>
          <w:sz w:val="32"/>
          <w:szCs w:val="32"/>
        </w:rPr>
      </w:pPr>
      <w:r w:rsidRPr="009B58B7">
        <w:rPr>
          <w:rFonts w:ascii="標楷體" w:eastAsia="標楷體" w:hAnsi="標楷體" w:hint="eastAsia"/>
          <w:color w:val="000000"/>
          <w:sz w:val="32"/>
          <w:szCs w:val="32"/>
        </w:rPr>
        <w:t>本案經費係屬</w:t>
      </w:r>
      <w:r w:rsidR="00EB40D5">
        <w:rPr>
          <w:rFonts w:ascii="標楷體" w:eastAsia="標楷體" w:hAnsi="標楷體" w:hint="eastAsia"/>
          <w:color w:val="FF0000"/>
          <w:sz w:val="32"/>
          <w:szCs w:val="32"/>
          <w:u w:val="single"/>
        </w:rPr>
        <w:t xml:space="preserve">   </w:t>
      </w:r>
      <w:r w:rsidRPr="009B58B7">
        <w:rPr>
          <w:rFonts w:ascii="標楷體" w:eastAsia="標楷體" w:hAnsi="標楷體" w:hint="eastAsia"/>
          <w:color w:val="000000"/>
          <w:sz w:val="32"/>
          <w:szCs w:val="32"/>
        </w:rPr>
        <w:t>年度預算，須經立法院審議通過，若有刪減或刪除，將配合調整經費或終止契約，倘遭立法院凍結不</w:t>
      </w:r>
      <w:r w:rsidRPr="009B58B7">
        <w:rPr>
          <w:rFonts w:ascii="標楷體" w:eastAsia="標楷體" w:hAnsi="標楷體" w:hint="eastAsia"/>
          <w:color w:val="000000"/>
          <w:sz w:val="32"/>
          <w:szCs w:val="32"/>
        </w:rPr>
        <w:lastRenderedPageBreak/>
        <w:t>能如期支付，得延後辦理支付，或因會計年度結束，機關須依規定辦理該款項保留作業時，得視保留核定情形，再行支付，機關不負延遲責任。</w:t>
      </w:r>
    </w:p>
    <w:p w:rsidR="00F57DB4" w:rsidRPr="0087710D" w:rsidRDefault="00F57DB4" w:rsidP="0090679C">
      <w:pPr>
        <w:numPr>
          <w:ilvl w:val="1"/>
          <w:numId w:val="1"/>
        </w:numPr>
        <w:tabs>
          <w:tab w:val="clear" w:pos="1200"/>
          <w:tab w:val="num" w:pos="1418"/>
        </w:tabs>
        <w:spacing w:line="500" w:lineRule="exact"/>
        <w:ind w:left="1418" w:hanging="938"/>
        <w:jc w:val="both"/>
        <w:rPr>
          <w:rFonts w:ascii="標楷體" w:eastAsia="標楷體" w:hAnsi="標楷體"/>
          <w:b/>
          <w:color w:val="000000"/>
          <w:sz w:val="32"/>
          <w:szCs w:val="32"/>
          <w:shd w:val="pct15" w:color="auto" w:fill="FFFFFF"/>
        </w:rPr>
      </w:pPr>
      <w:r w:rsidRPr="0087710D">
        <w:rPr>
          <w:rFonts w:ascii="標楷體" w:eastAsia="標楷體" w:hAnsi="標楷體"/>
          <w:b/>
          <w:color w:val="000000"/>
          <w:sz w:val="32"/>
          <w:szCs w:val="32"/>
          <w:shd w:val="pct15" w:color="auto" w:fill="FFFFFF"/>
        </w:rPr>
        <w:t>本案經議價決標後，得標廠商應於決標日起3日內，依下列規定，調整</w:t>
      </w:r>
      <w:r w:rsidR="00CD11FD" w:rsidRPr="0087710D">
        <w:rPr>
          <w:rFonts w:ascii="標楷體" w:eastAsia="標楷體" w:hAnsi="標楷體"/>
          <w:b/>
          <w:color w:val="000000"/>
          <w:sz w:val="32"/>
          <w:szCs w:val="32"/>
          <w:shd w:val="pct15" w:color="auto" w:fill="FFFFFF"/>
        </w:rPr>
        <w:t>決標</w:t>
      </w:r>
      <w:r w:rsidRPr="0087710D">
        <w:rPr>
          <w:rFonts w:ascii="標楷體" w:eastAsia="標楷體" w:hAnsi="標楷體"/>
          <w:b/>
          <w:color w:val="000000"/>
          <w:sz w:val="32"/>
          <w:szCs w:val="32"/>
          <w:shd w:val="pct15" w:color="auto" w:fill="FFFFFF"/>
        </w:rPr>
        <w:t>單價分析表經費：</w:t>
      </w:r>
    </w:p>
    <w:p w:rsidR="00F57DB4" w:rsidRPr="0087710D" w:rsidRDefault="00F57DB4" w:rsidP="0090679C">
      <w:pPr>
        <w:numPr>
          <w:ilvl w:val="2"/>
          <w:numId w:val="1"/>
        </w:numPr>
        <w:tabs>
          <w:tab w:val="num" w:pos="1596"/>
        </w:tabs>
        <w:spacing w:line="500" w:lineRule="exact"/>
        <w:ind w:left="1596" w:hanging="840"/>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人事費：自決標日起算調整。</w:t>
      </w:r>
    </w:p>
    <w:p w:rsidR="00F57DB4" w:rsidRPr="0087710D" w:rsidRDefault="00F57DB4" w:rsidP="0090679C">
      <w:pPr>
        <w:numPr>
          <w:ilvl w:val="2"/>
          <w:numId w:val="1"/>
        </w:numPr>
        <w:tabs>
          <w:tab w:val="num" w:pos="1596"/>
        </w:tabs>
        <w:spacing w:line="500" w:lineRule="exact"/>
        <w:ind w:left="1596" w:hanging="840"/>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業</w:t>
      </w:r>
      <w:r w:rsidR="00B25545" w:rsidRPr="0087710D">
        <w:rPr>
          <w:rFonts w:ascii="標楷體" w:eastAsia="標楷體" w:hAnsi="標楷體"/>
          <w:b/>
          <w:color w:val="000000"/>
          <w:sz w:val="28"/>
          <w:szCs w:val="28"/>
          <w:shd w:val="pct15" w:color="auto" w:fill="FFFFFF"/>
        </w:rPr>
        <w:t>務費：扣除調整後之人事費後，其餘按決標金額比率</w:t>
      </w:r>
      <w:r w:rsidRPr="0087710D">
        <w:rPr>
          <w:rFonts w:ascii="標楷體" w:eastAsia="標楷體" w:hAnsi="標楷體"/>
          <w:b/>
          <w:color w:val="000000"/>
          <w:sz w:val="28"/>
          <w:szCs w:val="28"/>
          <w:shd w:val="pct15" w:color="auto" w:fill="FFFFFF"/>
        </w:rPr>
        <w:t>逐項調整（不得僅單純調整某項），無法除盡之部分得調至「管理費」項下。</w:t>
      </w:r>
    </w:p>
    <w:p w:rsidR="00F57DB4" w:rsidRPr="0087710D" w:rsidRDefault="00F57DB4" w:rsidP="0090679C">
      <w:pPr>
        <w:numPr>
          <w:ilvl w:val="2"/>
          <w:numId w:val="1"/>
        </w:numPr>
        <w:tabs>
          <w:tab w:val="num" w:pos="1596"/>
        </w:tabs>
        <w:spacing w:line="500" w:lineRule="exact"/>
        <w:ind w:left="1596" w:hanging="840"/>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調整後之各項單價，不得高於原報各項單價金額，另調整後之總價金額應與決標價相同。</w:t>
      </w:r>
    </w:p>
    <w:p w:rsidR="00A14815" w:rsidRPr="0087710D" w:rsidRDefault="00A14815" w:rsidP="0090679C">
      <w:pPr>
        <w:numPr>
          <w:ilvl w:val="2"/>
          <w:numId w:val="1"/>
        </w:numPr>
        <w:tabs>
          <w:tab w:val="num" w:pos="1596"/>
        </w:tabs>
        <w:spacing w:line="500" w:lineRule="exact"/>
        <w:ind w:left="1596" w:hanging="840"/>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採固定金額给付之經費，於決標後無須調整各項單價。</w:t>
      </w:r>
    </w:p>
    <w:p w:rsidR="00AA3793" w:rsidRPr="0087710D" w:rsidRDefault="00925D92" w:rsidP="0090679C">
      <w:pPr>
        <w:numPr>
          <w:ilvl w:val="2"/>
          <w:numId w:val="1"/>
        </w:numPr>
        <w:tabs>
          <w:tab w:val="num" w:pos="1596"/>
        </w:tabs>
        <w:spacing w:line="500" w:lineRule="exact"/>
        <w:ind w:left="1596" w:hanging="840"/>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核實</w:t>
      </w:r>
      <w:r w:rsidR="00CD11FD" w:rsidRPr="0087710D">
        <w:rPr>
          <w:rFonts w:ascii="標楷體" w:eastAsia="標楷體" w:hAnsi="標楷體"/>
          <w:b/>
          <w:color w:val="000000"/>
          <w:sz w:val="28"/>
          <w:szCs w:val="28"/>
          <w:shd w:val="pct15" w:color="auto" w:fill="FFFFFF"/>
        </w:rPr>
        <w:t>支</w:t>
      </w:r>
      <w:r w:rsidRPr="0087710D">
        <w:rPr>
          <w:rFonts w:ascii="標楷體" w:eastAsia="標楷體" w:hAnsi="標楷體"/>
          <w:b/>
          <w:color w:val="000000"/>
          <w:sz w:val="28"/>
          <w:szCs w:val="28"/>
          <w:shd w:val="pct15" w:color="auto" w:fill="FFFFFF"/>
        </w:rPr>
        <w:t>付</w:t>
      </w:r>
      <w:r w:rsidR="00CD11FD" w:rsidRPr="0087710D">
        <w:rPr>
          <w:rFonts w:ascii="標楷體" w:eastAsia="標楷體" w:hAnsi="標楷體"/>
          <w:b/>
          <w:color w:val="000000"/>
          <w:sz w:val="28"/>
          <w:szCs w:val="28"/>
          <w:shd w:val="pct15" w:color="auto" w:fill="FFFFFF"/>
        </w:rPr>
        <w:t>項目</w:t>
      </w:r>
      <w:r w:rsidRPr="0087710D">
        <w:rPr>
          <w:rFonts w:ascii="標楷體" w:eastAsia="標楷體" w:hAnsi="標楷體"/>
          <w:b/>
          <w:color w:val="000000"/>
          <w:sz w:val="28"/>
          <w:szCs w:val="28"/>
          <w:shd w:val="pct15" w:color="auto" w:fill="FFFFFF"/>
        </w:rPr>
        <w:t>之</w:t>
      </w:r>
      <w:r w:rsidR="00CD11FD" w:rsidRPr="0087710D">
        <w:rPr>
          <w:rFonts w:ascii="標楷體" w:eastAsia="標楷體" w:hAnsi="標楷體"/>
          <w:b/>
          <w:color w:val="000000"/>
          <w:sz w:val="28"/>
          <w:szCs w:val="28"/>
          <w:shd w:val="pct15" w:color="auto" w:fill="FFFFFF"/>
        </w:rPr>
        <w:t>費用調整方式：</w:t>
      </w:r>
      <w:r w:rsidR="00122199" w:rsidRPr="0087710D">
        <w:rPr>
          <w:rFonts w:ascii="標楷體" w:eastAsia="標楷體" w:hAnsi="標楷體"/>
          <w:b/>
          <w:color w:val="000000"/>
          <w:sz w:val="28"/>
          <w:szCs w:val="28"/>
          <w:shd w:val="pct15" w:color="auto" w:fill="FFFFFF"/>
        </w:rPr>
        <w:t xml:space="preserve"> </w:t>
      </w:r>
    </w:p>
    <w:p w:rsidR="00AA3793" w:rsidRPr="0087710D" w:rsidRDefault="004F5D7D" w:rsidP="0090679C">
      <w:pPr>
        <w:numPr>
          <w:ilvl w:val="3"/>
          <w:numId w:val="1"/>
        </w:numPr>
        <w:tabs>
          <w:tab w:val="num" w:pos="1918"/>
        </w:tabs>
        <w:spacing w:line="500" w:lineRule="exact"/>
        <w:ind w:left="1918" w:hanging="358"/>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 xml:space="preserve">採固定金額给付：議價決標後，免調整單價。 </w:t>
      </w:r>
    </w:p>
    <w:p w:rsidR="004F5D7D" w:rsidRPr="0087710D" w:rsidRDefault="004F5D7D" w:rsidP="0090679C">
      <w:pPr>
        <w:numPr>
          <w:ilvl w:val="3"/>
          <w:numId w:val="1"/>
        </w:numPr>
        <w:tabs>
          <w:tab w:val="num" w:pos="1596"/>
          <w:tab w:val="num" w:pos="1918"/>
        </w:tabs>
        <w:spacing w:line="500" w:lineRule="exact"/>
        <w:ind w:left="1918" w:hanging="358"/>
        <w:jc w:val="both"/>
        <w:rPr>
          <w:rFonts w:ascii="標楷體" w:eastAsia="標楷體" w:hAnsi="標楷體"/>
          <w:b/>
          <w:color w:val="000000"/>
          <w:sz w:val="28"/>
          <w:szCs w:val="28"/>
          <w:shd w:val="pct15" w:color="auto" w:fill="FFFFFF"/>
        </w:rPr>
      </w:pPr>
      <w:r w:rsidRPr="0087710D">
        <w:rPr>
          <w:rFonts w:ascii="標楷體" w:eastAsia="標楷體" w:hAnsi="標楷體"/>
          <w:b/>
          <w:color w:val="000000"/>
          <w:sz w:val="28"/>
          <w:szCs w:val="28"/>
          <w:shd w:val="pct15" w:color="auto" w:fill="FFFFFF"/>
        </w:rPr>
        <w:t>非採固定金額给付：議價決標後，須依決標金額比率調整各項單價。</w:t>
      </w:r>
    </w:p>
    <w:p w:rsidR="00CD11FD" w:rsidRPr="0087710D" w:rsidRDefault="00CD11FD" w:rsidP="0090679C">
      <w:pPr>
        <w:numPr>
          <w:ilvl w:val="2"/>
          <w:numId w:val="1"/>
        </w:numPr>
        <w:tabs>
          <w:tab w:val="num" w:pos="1596"/>
        </w:tabs>
        <w:spacing w:line="500" w:lineRule="exact"/>
        <w:ind w:left="1596" w:hanging="840"/>
        <w:jc w:val="both"/>
        <w:rPr>
          <w:rFonts w:ascii="標楷體" w:eastAsia="標楷體" w:hAnsi="標楷體"/>
          <w:b/>
          <w:bCs/>
          <w:color w:val="000000"/>
          <w:shd w:val="pct15" w:color="auto" w:fill="FFFFFF"/>
        </w:rPr>
      </w:pPr>
      <w:r w:rsidRPr="0087710D">
        <w:rPr>
          <w:rFonts w:ascii="標楷體" w:eastAsia="標楷體" w:hAnsi="標楷體"/>
          <w:b/>
          <w:color w:val="000000"/>
          <w:sz w:val="28"/>
          <w:szCs w:val="28"/>
          <w:shd w:val="pct15" w:color="auto" w:fill="FFFFFF"/>
        </w:rPr>
        <w:t>調整後之單價分析表，應經請</w:t>
      </w:r>
      <w:r w:rsidR="00F7593C" w:rsidRPr="0087710D">
        <w:rPr>
          <w:rFonts w:ascii="標楷體" w:eastAsia="標楷體" w:hAnsi="標楷體"/>
          <w:b/>
          <w:color w:val="000000"/>
          <w:sz w:val="28"/>
          <w:szCs w:val="28"/>
          <w:shd w:val="pct15" w:color="auto" w:fill="FFFFFF"/>
        </w:rPr>
        <w:t>購</w:t>
      </w:r>
      <w:r w:rsidRPr="0087710D">
        <w:rPr>
          <w:rFonts w:ascii="標楷體" w:eastAsia="標楷體" w:hAnsi="標楷體"/>
          <w:b/>
          <w:color w:val="000000"/>
          <w:sz w:val="28"/>
          <w:szCs w:val="28"/>
          <w:shd w:val="pct15" w:color="auto" w:fill="FFFFFF"/>
        </w:rPr>
        <w:t>單位人員審查確認無誤，始得辦理後續契約書印製事宜。</w:t>
      </w:r>
    </w:p>
    <w:p w:rsidR="00DD1F07" w:rsidRPr="0087710D" w:rsidRDefault="00DD1F07" w:rsidP="0090679C">
      <w:pPr>
        <w:numPr>
          <w:ilvl w:val="1"/>
          <w:numId w:val="1"/>
        </w:numPr>
        <w:tabs>
          <w:tab w:val="clear" w:pos="1200"/>
          <w:tab w:val="num" w:pos="1418"/>
        </w:tabs>
        <w:spacing w:line="500" w:lineRule="exact"/>
        <w:ind w:left="1418" w:hanging="938"/>
        <w:jc w:val="both"/>
        <w:rPr>
          <w:rFonts w:ascii="標楷體" w:eastAsia="標楷體" w:hAnsi="標楷體"/>
          <w:color w:val="000000"/>
          <w:sz w:val="32"/>
          <w:szCs w:val="32"/>
        </w:rPr>
      </w:pPr>
      <w:r w:rsidRPr="0087710D">
        <w:rPr>
          <w:rFonts w:ascii="標楷體" w:eastAsia="標楷體" w:hAnsi="標楷體"/>
          <w:color w:val="000000"/>
          <w:sz w:val="32"/>
          <w:szCs w:val="32"/>
        </w:rPr>
        <w:t>決標後</w:t>
      </w:r>
      <w:r w:rsidR="008E5773" w:rsidRPr="0087710D">
        <w:rPr>
          <w:rFonts w:ascii="標楷體" w:eastAsia="標楷體" w:hAnsi="標楷體"/>
          <w:color w:val="000000"/>
          <w:sz w:val="32"/>
          <w:szCs w:val="32"/>
          <w:u w:val="single"/>
        </w:rPr>
        <w:t xml:space="preserve">    </w:t>
      </w:r>
      <w:r w:rsidRPr="0087710D">
        <w:rPr>
          <w:rFonts w:ascii="標楷體" w:eastAsia="標楷體" w:hAnsi="標楷體"/>
          <w:color w:val="000000"/>
          <w:sz w:val="32"/>
          <w:szCs w:val="32"/>
          <w:u w:val="single"/>
        </w:rPr>
        <w:t>日</w:t>
      </w:r>
      <w:r w:rsidRPr="0087710D">
        <w:rPr>
          <w:rFonts w:ascii="標楷體" w:eastAsia="標楷體" w:hAnsi="標楷體"/>
          <w:color w:val="000000"/>
          <w:sz w:val="32"/>
          <w:szCs w:val="32"/>
        </w:rPr>
        <w:t>內</w:t>
      </w:r>
      <w:r w:rsidR="008E5773" w:rsidRPr="0087710D">
        <w:rPr>
          <w:rFonts w:ascii="標楷體" w:eastAsia="標楷體" w:hAnsi="標楷體"/>
          <w:color w:val="000000"/>
          <w:sz w:val="32"/>
          <w:szCs w:val="32"/>
        </w:rPr>
        <w:t>（無者免填）</w:t>
      </w:r>
      <w:r w:rsidRPr="0087710D">
        <w:rPr>
          <w:rFonts w:ascii="標楷體" w:eastAsia="標楷體" w:hAnsi="標楷體"/>
          <w:color w:val="000000"/>
          <w:sz w:val="32"/>
          <w:szCs w:val="32"/>
        </w:rPr>
        <w:t>，得標廠商需提出詳細工作進度表及細部執行計畫，以作為履約進度掌控之依據。</w:t>
      </w:r>
    </w:p>
    <w:p w:rsidR="00DD1F07" w:rsidRPr="0087710D" w:rsidRDefault="00DD1F07" w:rsidP="0090679C">
      <w:pPr>
        <w:numPr>
          <w:ilvl w:val="1"/>
          <w:numId w:val="1"/>
        </w:numPr>
        <w:tabs>
          <w:tab w:val="clear" w:pos="1200"/>
          <w:tab w:val="num" w:pos="1418"/>
        </w:tabs>
        <w:spacing w:line="500" w:lineRule="exact"/>
        <w:ind w:left="1418" w:hanging="938"/>
        <w:jc w:val="both"/>
        <w:rPr>
          <w:rFonts w:ascii="標楷體" w:eastAsia="標楷體" w:hAnsi="標楷體"/>
          <w:color w:val="000000"/>
          <w:sz w:val="32"/>
          <w:szCs w:val="32"/>
        </w:rPr>
      </w:pPr>
      <w:r w:rsidRPr="0087710D">
        <w:rPr>
          <w:rFonts w:ascii="標楷體" w:eastAsia="標楷體" w:hAnsi="標楷體"/>
          <w:color w:val="000000"/>
          <w:sz w:val="32"/>
          <w:szCs w:val="32"/>
        </w:rPr>
        <w:t>委託製作之各項作品（含宣導）及設計附件，其著作財產權歸屬於本</w:t>
      </w:r>
      <w:r w:rsidR="00570C11" w:rsidRPr="0087710D">
        <w:rPr>
          <w:rFonts w:ascii="標楷體" w:eastAsia="標楷體" w:hAnsi="標楷體" w:hint="eastAsia"/>
          <w:color w:val="000000"/>
          <w:sz w:val="32"/>
          <w:szCs w:val="32"/>
        </w:rPr>
        <w:t>署</w:t>
      </w:r>
      <w:r w:rsidRPr="0087710D">
        <w:rPr>
          <w:rFonts w:ascii="標楷體" w:eastAsia="標楷體" w:hAnsi="標楷體"/>
          <w:color w:val="000000"/>
          <w:sz w:val="32"/>
          <w:szCs w:val="32"/>
        </w:rPr>
        <w:t>。</w:t>
      </w:r>
    </w:p>
    <w:p w:rsidR="00946842" w:rsidRPr="0087710D" w:rsidRDefault="00946842" w:rsidP="0090679C">
      <w:pPr>
        <w:numPr>
          <w:ilvl w:val="1"/>
          <w:numId w:val="1"/>
        </w:numPr>
        <w:tabs>
          <w:tab w:val="clear" w:pos="1200"/>
          <w:tab w:val="num" w:pos="1418"/>
        </w:tabs>
        <w:spacing w:line="500" w:lineRule="exact"/>
        <w:ind w:left="1418" w:hanging="938"/>
        <w:jc w:val="both"/>
        <w:rPr>
          <w:rFonts w:ascii="標楷體" w:eastAsia="標楷體" w:hAnsi="標楷體"/>
          <w:color w:val="000000"/>
          <w:kern w:val="0"/>
          <w:sz w:val="32"/>
          <w:szCs w:val="32"/>
        </w:rPr>
      </w:pPr>
      <w:r w:rsidRPr="0087710D">
        <w:rPr>
          <w:rFonts w:ascii="標楷體" w:eastAsia="標楷體" w:hAnsi="標楷體"/>
          <w:color w:val="000000"/>
          <w:kern w:val="0"/>
          <w:sz w:val="32"/>
          <w:szCs w:val="32"/>
        </w:rPr>
        <w:t>本</w:t>
      </w:r>
      <w:r w:rsidRPr="0087710D">
        <w:rPr>
          <w:rFonts w:ascii="標楷體" w:eastAsia="標楷體" w:hAnsi="標楷體"/>
          <w:color w:val="000000"/>
          <w:sz w:val="32"/>
          <w:szCs w:val="32"/>
        </w:rPr>
        <w:t>採購標的所需製作</w:t>
      </w:r>
      <w:r w:rsidR="00C4585A" w:rsidRPr="0087710D">
        <w:rPr>
          <w:rFonts w:ascii="標楷體" w:eastAsia="標楷體" w:hAnsi="標楷體"/>
          <w:color w:val="000000"/>
          <w:sz w:val="32"/>
          <w:szCs w:val="32"/>
        </w:rPr>
        <w:t>之材料</w:t>
      </w:r>
      <w:r w:rsidR="00DD1F07" w:rsidRPr="0087710D">
        <w:rPr>
          <w:rFonts w:ascii="標楷體" w:eastAsia="標楷體" w:hAnsi="標楷體"/>
          <w:color w:val="000000"/>
          <w:sz w:val="32"/>
          <w:szCs w:val="32"/>
        </w:rPr>
        <w:t>、設備</w:t>
      </w:r>
      <w:r w:rsidR="00C4585A" w:rsidRPr="0087710D">
        <w:rPr>
          <w:rFonts w:ascii="標楷體" w:eastAsia="標楷體" w:hAnsi="標楷體"/>
          <w:color w:val="000000"/>
          <w:sz w:val="32"/>
          <w:szCs w:val="32"/>
        </w:rPr>
        <w:t>，概由投標廠商負責。</w:t>
      </w:r>
    </w:p>
    <w:p w:rsidR="00923A76" w:rsidRPr="0087710D" w:rsidRDefault="00CA50C0" w:rsidP="0090679C">
      <w:pPr>
        <w:numPr>
          <w:ilvl w:val="1"/>
          <w:numId w:val="1"/>
        </w:numPr>
        <w:tabs>
          <w:tab w:val="clear" w:pos="1200"/>
          <w:tab w:val="num" w:pos="1418"/>
        </w:tabs>
        <w:spacing w:line="500" w:lineRule="exact"/>
        <w:ind w:left="1418" w:hanging="938"/>
        <w:jc w:val="both"/>
        <w:rPr>
          <w:rFonts w:ascii="標楷體" w:eastAsia="標楷體" w:hAnsi="標楷體"/>
          <w:b/>
          <w:color w:val="000000"/>
          <w:sz w:val="32"/>
          <w:szCs w:val="32"/>
        </w:rPr>
      </w:pPr>
      <w:r w:rsidRPr="0087710D">
        <w:rPr>
          <w:rFonts w:ascii="標楷體" w:eastAsia="標楷體" w:hAnsi="標楷體"/>
          <w:color w:val="000000"/>
          <w:sz w:val="32"/>
          <w:szCs w:val="32"/>
        </w:rPr>
        <w:t>如對本採購案規格</w:t>
      </w:r>
      <w:r w:rsidR="00FC419F" w:rsidRPr="0087710D">
        <w:rPr>
          <w:rFonts w:ascii="標楷體" w:eastAsia="標楷體" w:hAnsi="標楷體"/>
          <w:color w:val="000000"/>
          <w:sz w:val="32"/>
          <w:szCs w:val="32"/>
        </w:rPr>
        <w:t>內容</w:t>
      </w:r>
      <w:r w:rsidR="0048378A" w:rsidRPr="0087710D">
        <w:rPr>
          <w:rFonts w:ascii="標楷體" w:eastAsia="標楷體" w:hAnsi="標楷體"/>
          <w:color w:val="000000"/>
          <w:sz w:val="32"/>
          <w:szCs w:val="32"/>
        </w:rPr>
        <w:t>有任何疑問，</w:t>
      </w:r>
      <w:r w:rsidR="002C0AC7" w:rsidRPr="0087710D">
        <w:rPr>
          <w:rFonts w:ascii="標楷體" w:eastAsia="標楷體" w:hAnsi="標楷體"/>
          <w:color w:val="000000"/>
          <w:sz w:val="32"/>
          <w:szCs w:val="32"/>
        </w:rPr>
        <w:t>請電洽本</w:t>
      </w:r>
      <w:r w:rsidR="002B2753" w:rsidRPr="0087710D">
        <w:rPr>
          <w:rFonts w:ascii="標楷體" w:eastAsia="標楷體" w:hAnsi="標楷體" w:hint="eastAsia"/>
          <w:color w:val="000000"/>
          <w:sz w:val="32"/>
          <w:szCs w:val="32"/>
        </w:rPr>
        <w:t>署</w:t>
      </w:r>
      <w:r w:rsidR="0048378A" w:rsidRPr="0087710D">
        <w:rPr>
          <w:rFonts w:ascii="標楷體" w:eastAsia="標楷體" w:hAnsi="標楷體" w:hint="eastAsia"/>
          <w:b/>
          <w:color w:val="000000"/>
          <w:sz w:val="32"/>
          <w:szCs w:val="32"/>
        </w:rPr>
        <w:t>食品</w:t>
      </w:r>
      <w:r w:rsidR="002C0AC7" w:rsidRPr="0087710D">
        <w:rPr>
          <w:rFonts w:ascii="標楷體" w:eastAsia="標楷體" w:hAnsi="標楷體"/>
          <w:b/>
          <w:color w:val="000000"/>
          <w:sz w:val="32"/>
          <w:szCs w:val="32"/>
        </w:rPr>
        <w:t>組</w:t>
      </w:r>
    </w:p>
    <w:p w:rsidR="007945E9" w:rsidRPr="00C966C2" w:rsidRDefault="007945E9" w:rsidP="00C966C2">
      <w:pPr>
        <w:spacing w:beforeLines="50" w:before="180" w:afterLines="50" w:after="180" w:line="500" w:lineRule="exact"/>
        <w:ind w:left="1204" w:firstLineChars="78" w:firstLine="250"/>
        <w:jc w:val="both"/>
        <w:rPr>
          <w:rFonts w:eastAsia="標楷體"/>
          <w:sz w:val="32"/>
          <w:szCs w:val="32"/>
        </w:rPr>
      </w:pPr>
      <w:r w:rsidRPr="00C966C2">
        <w:rPr>
          <w:rFonts w:eastAsia="標楷體" w:hint="eastAsia"/>
          <w:sz w:val="32"/>
          <w:szCs w:val="32"/>
        </w:rPr>
        <w:t>聯絡地址：台北市南港區昆陽街</w:t>
      </w:r>
      <w:r w:rsidRPr="00C966C2">
        <w:rPr>
          <w:rFonts w:eastAsia="標楷體" w:hint="eastAsia"/>
          <w:sz w:val="32"/>
          <w:szCs w:val="32"/>
        </w:rPr>
        <w:t>161-2</w:t>
      </w:r>
      <w:r w:rsidR="00C966C2">
        <w:rPr>
          <w:rFonts w:eastAsia="標楷體" w:hint="eastAsia"/>
          <w:sz w:val="32"/>
          <w:szCs w:val="32"/>
        </w:rPr>
        <w:t>號</w:t>
      </w:r>
    </w:p>
    <w:p w:rsidR="00963012" w:rsidRPr="00C966C2" w:rsidRDefault="007945E9" w:rsidP="00C966C2">
      <w:pPr>
        <w:spacing w:beforeLines="50" w:before="180" w:afterLines="50" w:after="180" w:line="500" w:lineRule="exact"/>
        <w:ind w:left="1204" w:firstLineChars="78" w:firstLine="250"/>
        <w:jc w:val="both"/>
        <w:rPr>
          <w:rFonts w:eastAsia="標楷體"/>
          <w:sz w:val="32"/>
          <w:szCs w:val="32"/>
        </w:rPr>
      </w:pPr>
      <w:r w:rsidRPr="00C966C2">
        <w:rPr>
          <w:rFonts w:eastAsia="標楷體" w:hint="eastAsia"/>
          <w:sz w:val="32"/>
          <w:szCs w:val="32"/>
        </w:rPr>
        <w:t>聯絡電話：</w:t>
      </w:r>
      <w:r w:rsidRPr="00C966C2">
        <w:rPr>
          <w:rFonts w:eastAsia="標楷體" w:hint="eastAsia"/>
          <w:sz w:val="32"/>
          <w:szCs w:val="32"/>
        </w:rPr>
        <w:t>02-2787-7</w:t>
      </w:r>
      <w:r w:rsidR="00017F4E">
        <w:rPr>
          <w:rFonts w:eastAsia="標楷體" w:hint="eastAsia"/>
          <w:sz w:val="32"/>
          <w:szCs w:val="32"/>
        </w:rPr>
        <w:t>317</w:t>
      </w:r>
      <w:r w:rsidRPr="00C966C2">
        <w:rPr>
          <w:rFonts w:eastAsia="標楷體" w:hint="eastAsia"/>
          <w:sz w:val="32"/>
          <w:szCs w:val="32"/>
        </w:rPr>
        <w:t xml:space="preserve">   </w:t>
      </w:r>
      <w:r w:rsidR="00D936C0" w:rsidRPr="00C966C2">
        <w:rPr>
          <w:rFonts w:eastAsia="標楷體" w:hint="eastAsia"/>
          <w:sz w:val="32"/>
          <w:szCs w:val="32"/>
        </w:rPr>
        <w:t>羅曼葶</w:t>
      </w:r>
      <w:r w:rsidR="00C3465F" w:rsidRPr="00C966C2">
        <w:rPr>
          <w:rFonts w:eastAsia="標楷體" w:hint="eastAsia"/>
          <w:sz w:val="32"/>
          <w:szCs w:val="32"/>
        </w:rPr>
        <w:t xml:space="preserve"> </w:t>
      </w:r>
      <w:r w:rsidR="00D936C0" w:rsidRPr="00C966C2">
        <w:rPr>
          <w:rFonts w:eastAsia="標楷體" w:hint="eastAsia"/>
          <w:sz w:val="32"/>
          <w:szCs w:val="32"/>
        </w:rPr>
        <w:t>小姐</w:t>
      </w:r>
    </w:p>
    <w:p w:rsidR="00D90287" w:rsidRPr="002C0AC7" w:rsidRDefault="00AA3793" w:rsidP="00D90287">
      <w:pPr>
        <w:spacing w:line="520" w:lineRule="exact"/>
        <w:jc w:val="center"/>
        <w:rPr>
          <w:rFonts w:ascii="標楷體" w:eastAsia="標楷體" w:hAnsi="標楷體"/>
          <w:b/>
          <w:sz w:val="36"/>
          <w:szCs w:val="36"/>
        </w:rPr>
      </w:pPr>
      <w:r w:rsidRPr="0087710D">
        <w:rPr>
          <w:rFonts w:ascii="標楷體" w:eastAsia="標楷體" w:hAnsi="標楷體"/>
          <w:color w:val="000000"/>
          <w:sz w:val="36"/>
        </w:rPr>
        <w:br w:type="page"/>
      </w:r>
      <w:r w:rsidR="008B42D1">
        <w:rPr>
          <w:rFonts w:ascii="標楷體" w:eastAsia="標楷體" w:hAnsi="標楷體"/>
          <w:noProof/>
          <w:color w:val="000000"/>
          <w:sz w:val="36"/>
        </w:rPr>
        <w:lastRenderedPageBreak/>
        <mc:AlternateContent>
          <mc:Choice Requires="wps">
            <w:drawing>
              <wp:anchor distT="0" distB="0" distL="114300" distR="114300" simplePos="0" relativeHeight="251653120" behindDoc="0" locked="0" layoutInCell="1" allowOverlap="1" wp14:anchorId="6862FD26" wp14:editId="38967EE9">
                <wp:simplePos x="0" y="0"/>
                <wp:positionH relativeFrom="column">
                  <wp:posOffset>5514975</wp:posOffset>
                </wp:positionH>
                <wp:positionV relativeFrom="paragraph">
                  <wp:posOffset>-123825</wp:posOffset>
                </wp:positionV>
                <wp:extent cx="685800" cy="342900"/>
                <wp:effectExtent l="9525" t="9525" r="9525" b="9525"/>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A46B1" w:rsidRPr="00915672" w:rsidRDefault="00BA46B1" w:rsidP="004121CD">
                            <w:pPr>
                              <w:rPr>
                                <w:rFonts w:ascii="標楷體" w:eastAsia="標楷體" w:hAnsi="標楷體"/>
                              </w:rPr>
                            </w:pPr>
                            <w:r w:rsidRPr="00915672">
                              <w:rPr>
                                <w:rFonts w:ascii="標楷體" w:eastAsia="標楷體" w:hAnsi="標楷體" w:hint="eastAsia"/>
                              </w:rPr>
                              <w:t>附</w:t>
                            </w:r>
                            <w:r>
                              <w:rPr>
                                <w:rFonts w:ascii="標楷體" w:eastAsia="標楷體" w:hAnsi="標楷體" w:hint="eastAsia"/>
                              </w:rPr>
                              <w:t>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434.25pt;margin-top:-9.7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nUKwIAAFg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">
                <v:textbox>
                  <w:txbxContent>
                    <w:p w:rsidR="00BA46B1" w:rsidRPr="00915672" w:rsidRDefault="00BA46B1" w:rsidP="004121CD">
                      <w:pPr>
                        <w:rPr>
                          <w:rFonts w:ascii="標楷體" w:eastAsia="標楷體" w:hAnsi="標楷體"/>
                        </w:rPr>
                      </w:pPr>
                      <w:r w:rsidRPr="00915672">
                        <w:rPr>
                          <w:rFonts w:ascii="標楷體" w:eastAsia="標楷體" w:hAnsi="標楷體" w:hint="eastAsia"/>
                        </w:rPr>
                        <w:t>附</w:t>
                      </w:r>
                      <w:r>
                        <w:rPr>
                          <w:rFonts w:ascii="標楷體" w:eastAsia="標楷體" w:hAnsi="標楷體" w:hint="eastAsia"/>
                        </w:rPr>
                        <w:t>件1</w:t>
                      </w:r>
                    </w:p>
                  </w:txbxContent>
                </v:textbox>
              </v:shape>
            </w:pict>
          </mc:Fallback>
        </mc:AlternateContent>
      </w:r>
      <w:r w:rsidR="00D90287">
        <w:rPr>
          <w:rFonts w:eastAsia="標楷體" w:hint="eastAsia"/>
          <w:b/>
          <w:sz w:val="36"/>
          <w:szCs w:val="36"/>
        </w:rPr>
        <w:t>衛生福利部食品藥物管理署</w:t>
      </w:r>
    </w:p>
    <w:p w:rsidR="00D90287" w:rsidRPr="00E711F1" w:rsidRDefault="00D90287" w:rsidP="00D90287">
      <w:pPr>
        <w:spacing w:line="520" w:lineRule="exact"/>
        <w:jc w:val="center"/>
        <w:rPr>
          <w:rFonts w:ascii="標楷體" w:eastAsia="標楷體" w:hAnsi="標楷體"/>
          <w:b/>
          <w:sz w:val="26"/>
        </w:rPr>
      </w:pPr>
      <w:r w:rsidRPr="00E711F1">
        <w:rPr>
          <w:rFonts w:ascii="標楷體" w:eastAsia="標楷體" w:hAnsi="標楷體" w:hint="eastAsia"/>
          <w:b/>
          <w:sz w:val="36"/>
        </w:rPr>
        <w:t>廠商評選評比表（序位法-評分轉序位法）</w:t>
      </w:r>
    </w:p>
    <w:p w:rsidR="00C04BD0" w:rsidRDefault="004121CD" w:rsidP="00C04BD0">
      <w:pPr>
        <w:spacing w:line="460" w:lineRule="exact"/>
        <w:rPr>
          <w:rFonts w:ascii="標楷體" w:eastAsia="標楷體" w:hAnsi="標楷體"/>
          <w:b/>
          <w:color w:val="000000"/>
          <w:sz w:val="28"/>
          <w:szCs w:val="28"/>
        </w:rPr>
      </w:pPr>
      <w:r w:rsidRPr="0087710D">
        <w:rPr>
          <w:rFonts w:ascii="標楷體" w:eastAsia="標楷體" w:hAnsi="標楷體"/>
          <w:b/>
          <w:bCs/>
          <w:color w:val="000000"/>
          <w:sz w:val="28"/>
          <w:szCs w:val="28"/>
        </w:rPr>
        <w:t>案    號：</w:t>
      </w:r>
      <w:r w:rsidR="00C04BD0" w:rsidRPr="00C04BD0">
        <w:rPr>
          <w:rFonts w:ascii="標楷體" w:eastAsia="標楷體" w:hAnsi="標楷體"/>
          <w:b/>
          <w:color w:val="000000"/>
          <w:sz w:val="28"/>
          <w:szCs w:val="28"/>
        </w:rPr>
        <w:t>108TFDA-FS-106</w:t>
      </w:r>
    </w:p>
    <w:p w:rsidR="004121CD" w:rsidRDefault="004121CD" w:rsidP="00C04BD0">
      <w:pPr>
        <w:spacing w:line="460" w:lineRule="exact"/>
        <w:rPr>
          <w:rFonts w:ascii="標楷體" w:eastAsia="標楷體" w:hAnsi="標楷體"/>
          <w:b/>
          <w:bCs/>
          <w:color w:val="000000"/>
          <w:sz w:val="28"/>
          <w:szCs w:val="28"/>
        </w:rPr>
      </w:pPr>
      <w:r w:rsidRPr="0087710D">
        <w:rPr>
          <w:rFonts w:ascii="標楷體" w:eastAsia="標楷體" w:hAnsi="標楷體"/>
          <w:b/>
          <w:bCs/>
          <w:color w:val="000000"/>
          <w:sz w:val="28"/>
          <w:szCs w:val="28"/>
        </w:rPr>
        <w:t>採購案名：</w:t>
      </w:r>
      <w:r w:rsidR="006E183C" w:rsidRPr="006E183C">
        <w:rPr>
          <w:rFonts w:ascii="標楷體" w:eastAsia="標楷體" w:hAnsi="標楷體" w:hint="eastAsia"/>
          <w:b/>
          <w:bCs/>
          <w:color w:val="000000"/>
          <w:sz w:val="28"/>
          <w:szCs w:val="28"/>
        </w:rPr>
        <w:t>108年度「</w:t>
      </w:r>
      <w:r w:rsidR="00C04BD0" w:rsidRPr="00C04BD0">
        <w:rPr>
          <w:rFonts w:ascii="標楷體" w:eastAsia="標楷體" w:hAnsi="標楷體" w:hint="eastAsia"/>
          <w:b/>
          <w:bCs/>
          <w:color w:val="000000"/>
          <w:sz w:val="28"/>
          <w:szCs w:val="28"/>
        </w:rPr>
        <w:t>食品中塑化劑暴露總量評估暨風險管理研析</w:t>
      </w:r>
      <w:r w:rsidR="006E183C" w:rsidRPr="006E183C">
        <w:rPr>
          <w:rFonts w:ascii="標楷體" w:eastAsia="標楷體" w:hAnsi="標楷體" w:hint="eastAsia"/>
          <w:b/>
          <w:bCs/>
          <w:color w:val="000000"/>
          <w:sz w:val="28"/>
          <w:szCs w:val="28"/>
        </w:rPr>
        <w:t>」委託辦理計畫</w:t>
      </w:r>
    </w:p>
    <w:p w:rsidR="00623D9D" w:rsidRPr="0087710D" w:rsidRDefault="00DC6F4D" w:rsidP="006336A9">
      <w:pPr>
        <w:spacing w:line="360" w:lineRule="exact"/>
        <w:jc w:val="right"/>
        <w:rPr>
          <w:rFonts w:ascii="標楷體" w:eastAsia="標楷體" w:hAnsi="標楷體"/>
          <w:b/>
          <w:bCs/>
          <w:color w:val="000000"/>
          <w:sz w:val="28"/>
          <w:szCs w:val="28"/>
        </w:rPr>
      </w:pPr>
      <w:r>
        <w:rPr>
          <w:noProof/>
        </w:rPr>
        <mc:AlternateContent>
          <mc:Choice Requires="wps">
            <w:drawing>
              <wp:anchor distT="0" distB="0" distL="114300" distR="114300" simplePos="0" relativeHeight="251658240" behindDoc="0" locked="0" layoutInCell="1" allowOverlap="1" wp14:anchorId="6547BE23" wp14:editId="0C56259A">
                <wp:simplePos x="0" y="0"/>
                <wp:positionH relativeFrom="column">
                  <wp:posOffset>2721610</wp:posOffset>
                </wp:positionH>
                <wp:positionV relativeFrom="paragraph">
                  <wp:posOffset>90805</wp:posOffset>
                </wp:positionV>
                <wp:extent cx="1441450" cy="454660"/>
                <wp:effectExtent l="0" t="0" r="0" b="25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6B1" w:rsidRDefault="00BA46B1">
                            <w:r>
                              <w:rPr>
                                <w:rFonts w:ascii="標楷體" w:eastAsia="標楷體" w:hAnsi="標楷體" w:hint="eastAsia"/>
                                <w:sz w:val="28"/>
                                <w:szCs w:val="28"/>
                              </w:rPr>
                              <w:t>廠商名稱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left:0;text-align:left;margin-left:214.3pt;margin-top:7.15pt;width:113.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dXzQIAAMQ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" filled="f" stroked="f">
                <v:textbox>
                  <w:txbxContent>
                    <w:p w:rsidR="00BA46B1" w:rsidRDefault="00BA46B1">
                      <w:r>
                        <w:rPr>
                          <w:rFonts w:ascii="標楷體" w:eastAsia="標楷體" w:hAnsi="標楷體" w:hint="eastAsia"/>
                          <w:sz w:val="28"/>
                          <w:szCs w:val="28"/>
                        </w:rPr>
                        <w:t>廠商名稱</w:t>
                      </w:r>
                    </w:p>
                  </w:txbxContent>
                </v:textbox>
              </v:shape>
            </w:pict>
          </mc:Fallback>
        </mc:AlternateContent>
      </w:r>
      <w:r w:rsidR="008B42D1">
        <w:rPr>
          <w:noProof/>
        </w:rPr>
        <mc:AlternateContent>
          <mc:Choice Requires="wps">
            <w:drawing>
              <wp:anchor distT="0" distB="0" distL="114300" distR="114300" simplePos="0" relativeHeight="251659264" behindDoc="0" locked="0" layoutInCell="1" allowOverlap="1" wp14:anchorId="4D7EA4AC" wp14:editId="0E80263D">
                <wp:simplePos x="0" y="0"/>
                <wp:positionH relativeFrom="column">
                  <wp:posOffset>1540510</wp:posOffset>
                </wp:positionH>
                <wp:positionV relativeFrom="paragraph">
                  <wp:posOffset>99695</wp:posOffset>
                </wp:positionV>
                <wp:extent cx="1441450" cy="454660"/>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6B1" w:rsidRDefault="00BA46B1">
                            <w:r>
                              <w:rPr>
                                <w:rFonts w:ascii="標楷體" w:eastAsia="標楷體" w:hAnsi="標楷體" w:hint="eastAsia"/>
                                <w:sz w:val="28"/>
                                <w:szCs w:val="28"/>
                              </w:rPr>
                              <w:t>評分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1.3pt;margin-top:7.85pt;width:113.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nUzg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" filled="f" stroked="f">
                <v:textbox>
                  <w:txbxContent>
                    <w:p w:rsidR="00BA46B1" w:rsidRDefault="00BA46B1">
                      <w:r>
                        <w:rPr>
                          <w:rFonts w:ascii="標楷體" w:eastAsia="標楷體" w:hAnsi="標楷體" w:hint="eastAsia"/>
                          <w:sz w:val="28"/>
                          <w:szCs w:val="28"/>
                        </w:rPr>
                        <w:t>評分</w:t>
                      </w:r>
                    </w:p>
                  </w:txbxContent>
                </v:textbox>
              </v:shape>
            </w:pict>
          </mc:Fallback>
        </mc:AlternateContent>
      </w:r>
      <w:r w:rsidR="00623D9D" w:rsidRPr="00D6570A">
        <w:rPr>
          <w:rFonts w:ascii="標楷體" w:eastAsia="標楷體" w:hAnsi="標楷體" w:hint="eastAsia"/>
          <w:b/>
          <w:sz w:val="28"/>
        </w:rPr>
        <w:t>日期：  年  月  日</w:t>
      </w:r>
    </w:p>
    <w:tbl>
      <w:tblPr>
        <w:tblW w:w="104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4860"/>
        <w:gridCol w:w="900"/>
        <w:gridCol w:w="720"/>
        <w:gridCol w:w="720"/>
        <w:gridCol w:w="720"/>
        <w:gridCol w:w="720"/>
        <w:gridCol w:w="720"/>
        <w:gridCol w:w="720"/>
      </w:tblGrid>
      <w:tr w:rsidR="00623D9D" w:rsidRPr="0087710D" w:rsidTr="00DC6F4D">
        <w:trPr>
          <w:cantSplit/>
          <w:trHeight w:val="722"/>
          <w:jc w:val="center"/>
        </w:trPr>
        <w:tc>
          <w:tcPr>
            <w:tcW w:w="6120" w:type="dxa"/>
            <w:gridSpan w:val="3"/>
            <w:tcBorders>
              <w:top w:val="single" w:sz="12" w:space="0" w:color="auto"/>
              <w:left w:val="single" w:sz="12" w:space="0" w:color="auto"/>
              <w:bottom w:val="single" w:sz="2" w:space="0" w:color="auto"/>
              <w:right w:val="single" w:sz="2" w:space="0" w:color="auto"/>
            </w:tcBorders>
            <w:vAlign w:val="center"/>
          </w:tcPr>
          <w:p w:rsidR="00623D9D" w:rsidRPr="0087710D" w:rsidRDefault="00DC6F4D" w:rsidP="00623D9D">
            <w:pPr>
              <w:spacing w:line="300" w:lineRule="exact"/>
              <w:rPr>
                <w:rFonts w:ascii="標楷體" w:eastAsia="標楷體" w:hAnsi="標楷體"/>
                <w:color w:val="000000"/>
                <w:sz w:val="26"/>
              </w:rPr>
            </w:pPr>
            <w:r>
              <w:rPr>
                <w:noProof/>
              </w:rPr>
              <mc:AlternateContent>
                <mc:Choice Requires="wps">
                  <w:drawing>
                    <wp:anchor distT="0" distB="0" distL="114300" distR="114300" simplePos="0" relativeHeight="251656192" behindDoc="0" locked="0" layoutInCell="1" allowOverlap="1" wp14:anchorId="783F47FB" wp14:editId="2EB956DB">
                      <wp:simplePos x="0" y="0"/>
                      <wp:positionH relativeFrom="column">
                        <wp:posOffset>-33020</wp:posOffset>
                      </wp:positionH>
                      <wp:positionV relativeFrom="paragraph">
                        <wp:posOffset>41910</wp:posOffset>
                      </wp:positionV>
                      <wp:extent cx="1441450" cy="454660"/>
                      <wp:effectExtent l="0" t="0" r="0" b="254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6B1" w:rsidRDefault="00BA46B1">
                                  <w:r w:rsidRPr="007D1EF0">
                                    <w:rPr>
                                      <w:rFonts w:ascii="標楷體" w:eastAsia="標楷體" w:hAnsi="標楷體" w:hint="eastAsia"/>
                                      <w:sz w:val="28"/>
                                      <w:szCs w:val="28"/>
                                    </w:rPr>
                                    <w:t>評選項目及配分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pt;margin-top:3.3pt;width:113.5pt;height:3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nzgIAAMQ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" filled="f" stroked="f">
                      <v:textbox>
                        <w:txbxContent>
                          <w:p w:rsidR="00BA46B1" w:rsidRDefault="00BA46B1">
                            <w:r w:rsidRPr="007D1EF0">
                              <w:rPr>
                                <w:rFonts w:ascii="標楷體" w:eastAsia="標楷體" w:hAnsi="標楷體" w:hint="eastAsia"/>
                                <w:sz w:val="28"/>
                                <w:szCs w:val="28"/>
                              </w:rPr>
                              <w:t>評選項目及配分</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ED7C4A3" wp14:editId="669FA683">
                      <wp:simplePos x="0" y="0"/>
                      <wp:positionH relativeFrom="column">
                        <wp:posOffset>2449830</wp:posOffset>
                      </wp:positionH>
                      <wp:positionV relativeFrom="paragraph">
                        <wp:posOffset>2540</wp:posOffset>
                      </wp:positionV>
                      <wp:extent cx="1408430" cy="457200"/>
                      <wp:effectExtent l="0" t="0" r="20320" b="19050"/>
                      <wp:wrapNone/>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92.9pt;margin-top:.2pt;width:110.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oiIwIAAEI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"/>
                  </w:pict>
                </mc:Fallback>
              </mc:AlternateContent>
            </w:r>
            <w:r>
              <w:rPr>
                <w:rFonts w:ascii="標楷體" w:eastAsia="標楷體" w:hAnsi="標楷體" w:hint="eastAsia"/>
                <w:b/>
                <w:noProof/>
                <w:sz w:val="28"/>
              </w:rPr>
              <mc:AlternateContent>
                <mc:Choice Requires="wps">
                  <w:drawing>
                    <wp:anchor distT="0" distB="0" distL="114300" distR="114300" simplePos="0" relativeHeight="251655168" behindDoc="0" locked="0" layoutInCell="1" allowOverlap="1" wp14:anchorId="15C3E5C1" wp14:editId="1751E1C0">
                      <wp:simplePos x="0" y="0"/>
                      <wp:positionH relativeFrom="column">
                        <wp:posOffset>-17145</wp:posOffset>
                      </wp:positionH>
                      <wp:positionV relativeFrom="paragraph">
                        <wp:posOffset>-6985</wp:posOffset>
                      </wp:positionV>
                      <wp:extent cx="3875405" cy="476250"/>
                      <wp:effectExtent l="0" t="0" r="10795" b="1905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35pt;margin-top:-.55pt;width:305.1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mgJwIAAEI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"/>
                  </w:pict>
                </mc:Fallback>
              </mc:AlternateContent>
            </w:r>
          </w:p>
        </w:tc>
        <w:tc>
          <w:tcPr>
            <w:tcW w:w="720" w:type="dxa"/>
            <w:tcBorders>
              <w:top w:val="single" w:sz="12" w:space="0" w:color="auto"/>
              <w:left w:val="single" w:sz="2" w:space="0" w:color="auto"/>
              <w:right w:val="single" w:sz="2" w:space="0" w:color="auto"/>
            </w:tcBorders>
          </w:tcPr>
          <w:p w:rsidR="00623D9D" w:rsidRPr="0087710D" w:rsidRDefault="00623D9D" w:rsidP="007D7789">
            <w:pPr>
              <w:spacing w:line="300" w:lineRule="exact"/>
              <w:jc w:val="center"/>
              <w:rPr>
                <w:rFonts w:ascii="標楷體" w:eastAsia="標楷體" w:hAnsi="標楷體"/>
                <w:color w:val="000000"/>
                <w:sz w:val="26"/>
              </w:rPr>
            </w:pPr>
          </w:p>
        </w:tc>
        <w:tc>
          <w:tcPr>
            <w:tcW w:w="720" w:type="dxa"/>
            <w:tcBorders>
              <w:top w:val="single" w:sz="12" w:space="0" w:color="auto"/>
              <w:left w:val="single" w:sz="2" w:space="0" w:color="auto"/>
              <w:right w:val="single" w:sz="2" w:space="0" w:color="auto"/>
            </w:tcBorders>
          </w:tcPr>
          <w:p w:rsidR="00623D9D" w:rsidRPr="0087710D" w:rsidRDefault="00623D9D" w:rsidP="007D7789">
            <w:pPr>
              <w:spacing w:line="300" w:lineRule="exact"/>
              <w:jc w:val="center"/>
              <w:rPr>
                <w:rFonts w:ascii="標楷體" w:eastAsia="標楷體" w:hAnsi="標楷體"/>
                <w:color w:val="000000"/>
                <w:sz w:val="26"/>
              </w:rPr>
            </w:pPr>
          </w:p>
        </w:tc>
        <w:tc>
          <w:tcPr>
            <w:tcW w:w="720" w:type="dxa"/>
            <w:tcBorders>
              <w:top w:val="single" w:sz="12" w:space="0" w:color="auto"/>
              <w:left w:val="single" w:sz="2" w:space="0" w:color="auto"/>
              <w:right w:val="single" w:sz="2" w:space="0" w:color="auto"/>
            </w:tcBorders>
          </w:tcPr>
          <w:p w:rsidR="00623D9D" w:rsidRPr="0087710D" w:rsidRDefault="00623D9D" w:rsidP="007D7789">
            <w:pPr>
              <w:spacing w:line="300" w:lineRule="exact"/>
              <w:jc w:val="center"/>
              <w:rPr>
                <w:rFonts w:ascii="標楷體" w:eastAsia="標楷體" w:hAnsi="標楷體"/>
                <w:color w:val="000000"/>
                <w:sz w:val="26"/>
              </w:rPr>
            </w:pPr>
          </w:p>
        </w:tc>
        <w:tc>
          <w:tcPr>
            <w:tcW w:w="720" w:type="dxa"/>
            <w:tcBorders>
              <w:top w:val="single" w:sz="12" w:space="0" w:color="auto"/>
              <w:left w:val="single" w:sz="2" w:space="0" w:color="auto"/>
              <w:right w:val="single" w:sz="2" w:space="0" w:color="auto"/>
            </w:tcBorders>
          </w:tcPr>
          <w:p w:rsidR="00623D9D" w:rsidRPr="0087710D" w:rsidRDefault="00623D9D" w:rsidP="007D7789">
            <w:pPr>
              <w:spacing w:line="300" w:lineRule="exact"/>
              <w:jc w:val="center"/>
              <w:rPr>
                <w:rFonts w:ascii="標楷體" w:eastAsia="標楷體" w:hAnsi="標楷體"/>
                <w:color w:val="000000"/>
                <w:sz w:val="26"/>
              </w:rPr>
            </w:pPr>
          </w:p>
        </w:tc>
        <w:tc>
          <w:tcPr>
            <w:tcW w:w="720" w:type="dxa"/>
            <w:tcBorders>
              <w:top w:val="single" w:sz="12" w:space="0" w:color="auto"/>
              <w:left w:val="single" w:sz="2" w:space="0" w:color="auto"/>
              <w:right w:val="single" w:sz="2" w:space="0" w:color="auto"/>
            </w:tcBorders>
          </w:tcPr>
          <w:p w:rsidR="00623D9D" w:rsidRPr="0087710D" w:rsidRDefault="00623D9D" w:rsidP="007D7789">
            <w:pPr>
              <w:spacing w:line="300" w:lineRule="exact"/>
              <w:jc w:val="center"/>
              <w:rPr>
                <w:rFonts w:ascii="標楷體" w:eastAsia="標楷體" w:hAnsi="標楷體"/>
                <w:color w:val="000000"/>
                <w:sz w:val="26"/>
              </w:rPr>
            </w:pPr>
          </w:p>
        </w:tc>
        <w:tc>
          <w:tcPr>
            <w:tcW w:w="720" w:type="dxa"/>
            <w:tcBorders>
              <w:top w:val="single" w:sz="12" w:space="0" w:color="auto"/>
              <w:left w:val="single" w:sz="2" w:space="0" w:color="auto"/>
              <w:right w:val="single" w:sz="12" w:space="0" w:color="auto"/>
            </w:tcBorders>
          </w:tcPr>
          <w:p w:rsidR="00623D9D" w:rsidRPr="0087710D" w:rsidRDefault="00623D9D" w:rsidP="007D7789">
            <w:pPr>
              <w:spacing w:line="300" w:lineRule="exact"/>
              <w:jc w:val="center"/>
              <w:rPr>
                <w:rFonts w:ascii="標楷體" w:eastAsia="標楷體" w:hAnsi="標楷體"/>
                <w:color w:val="000000"/>
                <w:sz w:val="26"/>
              </w:rPr>
            </w:pPr>
          </w:p>
        </w:tc>
      </w:tr>
      <w:tr w:rsidR="00623D9D" w:rsidRPr="0087710D" w:rsidTr="00623D9D">
        <w:trPr>
          <w:cantSplit/>
          <w:trHeight w:val="567"/>
          <w:jc w:val="center"/>
        </w:trPr>
        <w:tc>
          <w:tcPr>
            <w:tcW w:w="360" w:type="dxa"/>
            <w:tcBorders>
              <w:top w:val="single" w:sz="2" w:space="0" w:color="auto"/>
              <w:left w:val="single" w:sz="12" w:space="0" w:color="auto"/>
              <w:bottom w:val="single" w:sz="2" w:space="0" w:color="auto"/>
              <w:right w:val="single" w:sz="2" w:space="0" w:color="auto"/>
            </w:tcBorders>
            <w:vAlign w:val="center"/>
          </w:tcPr>
          <w:p w:rsidR="00623D9D" w:rsidRPr="0087710D" w:rsidRDefault="00623D9D" w:rsidP="0012586E">
            <w:pPr>
              <w:spacing w:line="300" w:lineRule="exact"/>
              <w:jc w:val="center"/>
              <w:rPr>
                <w:rFonts w:ascii="標楷體" w:eastAsia="標楷體" w:hAnsi="標楷體"/>
                <w:color w:val="000000"/>
                <w:sz w:val="26"/>
              </w:rPr>
            </w:pPr>
            <w:r w:rsidRPr="0087710D">
              <w:rPr>
                <w:rFonts w:ascii="標楷體" w:eastAsia="標楷體" w:hAnsi="標楷體"/>
                <w:color w:val="000000"/>
                <w:sz w:val="26"/>
              </w:rPr>
              <w:t>項次</w:t>
            </w:r>
          </w:p>
        </w:tc>
        <w:tc>
          <w:tcPr>
            <w:tcW w:w="486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ind w:firstLineChars="100" w:firstLine="260"/>
              <w:jc w:val="center"/>
              <w:rPr>
                <w:rFonts w:ascii="標楷體" w:eastAsia="標楷體" w:hAnsi="標楷體"/>
                <w:color w:val="000000"/>
                <w:sz w:val="26"/>
              </w:rPr>
            </w:pPr>
            <w:r w:rsidRPr="0087710D">
              <w:rPr>
                <w:rFonts w:ascii="標楷體" w:eastAsia="標楷體" w:hAnsi="標楷體"/>
                <w:color w:val="000000"/>
                <w:sz w:val="26"/>
              </w:rPr>
              <w:t>評 選 項 目</w:t>
            </w:r>
          </w:p>
        </w:tc>
        <w:tc>
          <w:tcPr>
            <w:tcW w:w="90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配 分</w:t>
            </w:r>
          </w:p>
        </w:tc>
        <w:tc>
          <w:tcPr>
            <w:tcW w:w="72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c>
          <w:tcPr>
            <w:tcW w:w="72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c>
          <w:tcPr>
            <w:tcW w:w="72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c>
          <w:tcPr>
            <w:tcW w:w="72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c>
          <w:tcPr>
            <w:tcW w:w="720" w:type="dxa"/>
            <w:tcBorders>
              <w:top w:val="single" w:sz="2" w:space="0" w:color="auto"/>
              <w:left w:val="single" w:sz="2" w:space="0" w:color="auto"/>
              <w:bottom w:val="single" w:sz="2" w:space="0" w:color="auto"/>
              <w:right w:val="single" w:sz="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c>
          <w:tcPr>
            <w:tcW w:w="720" w:type="dxa"/>
            <w:tcBorders>
              <w:top w:val="single" w:sz="2" w:space="0" w:color="auto"/>
              <w:left w:val="single" w:sz="2" w:space="0" w:color="auto"/>
              <w:bottom w:val="single" w:sz="2" w:space="0" w:color="auto"/>
              <w:right w:val="single" w:sz="12" w:space="0" w:color="auto"/>
            </w:tcBorders>
            <w:vAlign w:val="center"/>
          </w:tcPr>
          <w:p w:rsidR="00623D9D" w:rsidRPr="0087710D" w:rsidRDefault="00623D9D" w:rsidP="00623D9D">
            <w:pPr>
              <w:spacing w:line="300" w:lineRule="exact"/>
              <w:jc w:val="center"/>
              <w:rPr>
                <w:rFonts w:ascii="標楷體" w:eastAsia="標楷體" w:hAnsi="標楷體"/>
                <w:color w:val="000000"/>
                <w:sz w:val="26"/>
              </w:rPr>
            </w:pPr>
            <w:r w:rsidRPr="0087710D">
              <w:rPr>
                <w:rFonts w:ascii="標楷體" w:eastAsia="標楷體" w:hAnsi="標楷體"/>
                <w:color w:val="000000"/>
                <w:sz w:val="26"/>
              </w:rPr>
              <w:t>評分</w:t>
            </w:r>
          </w:p>
        </w:tc>
      </w:tr>
      <w:tr w:rsidR="004121CD" w:rsidRPr="0087710D" w:rsidTr="007E42C1">
        <w:trPr>
          <w:trHeight w:val="1005"/>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4121CD" w:rsidP="007D7789">
            <w:pPr>
              <w:snapToGrid w:val="0"/>
              <w:spacing w:line="500" w:lineRule="exact"/>
              <w:ind w:left="240" w:hanging="240"/>
              <w:jc w:val="center"/>
              <w:rPr>
                <w:rFonts w:ascii="標楷體" w:eastAsia="標楷體" w:hAnsi="標楷體"/>
                <w:color w:val="000000"/>
                <w:sz w:val="28"/>
                <w:szCs w:val="28"/>
              </w:rPr>
            </w:pPr>
            <w:r w:rsidRPr="0087710D">
              <w:rPr>
                <w:rFonts w:ascii="標楷體" w:eastAsia="標楷體" w:hAnsi="標楷體"/>
                <w:color w:val="000000"/>
                <w:sz w:val="28"/>
                <w:szCs w:val="28"/>
              </w:rPr>
              <w:t>1</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pacing w:line="440" w:lineRule="exact"/>
              <w:jc w:val="both"/>
              <w:rPr>
                <w:rFonts w:ascii="標楷體" w:eastAsia="標楷體" w:hAnsi="標楷體"/>
                <w:color w:val="000000"/>
                <w:sz w:val="27"/>
                <w:szCs w:val="27"/>
              </w:rPr>
            </w:pPr>
            <w:r w:rsidRPr="0087710D">
              <w:rPr>
                <w:rFonts w:ascii="標楷體" w:eastAsia="標楷體" w:hAnsi="標楷體"/>
                <w:color w:val="000000"/>
                <w:sz w:val="28"/>
                <w:szCs w:val="28"/>
              </w:rPr>
              <w:t>計畫</w:t>
            </w:r>
            <w:r w:rsidRPr="0087710D">
              <w:rPr>
                <w:rFonts w:ascii="標楷體" w:eastAsia="標楷體" w:hAnsi="標楷體" w:hint="eastAsia"/>
                <w:color w:val="000000"/>
                <w:sz w:val="28"/>
                <w:szCs w:val="28"/>
              </w:rPr>
              <w:t>內容是否配合本</w:t>
            </w:r>
            <w:r w:rsidR="003A4EF5" w:rsidRPr="0087710D">
              <w:rPr>
                <w:rFonts w:ascii="標楷體" w:eastAsia="標楷體" w:hAnsi="標楷體" w:hint="eastAsia"/>
                <w:color w:val="000000"/>
                <w:sz w:val="28"/>
                <w:szCs w:val="28"/>
              </w:rPr>
              <w:t>署</w:t>
            </w:r>
            <w:r w:rsidRPr="0087710D">
              <w:rPr>
                <w:rFonts w:ascii="標楷體" w:eastAsia="標楷體" w:hAnsi="標楷體" w:hint="eastAsia"/>
                <w:color w:val="000000"/>
                <w:sz w:val="28"/>
                <w:szCs w:val="28"/>
              </w:rPr>
              <w:t>需求及計畫之完整性與合理性 (含執行方法及步驟之周詳及可行性、人力配置之適切性等)</w:t>
            </w:r>
            <w:r w:rsidRPr="0087710D">
              <w:rPr>
                <w:rFonts w:ascii="標楷體" w:eastAsia="標楷體" w:hAnsi="標楷體"/>
                <w:color w:val="000000"/>
                <w:sz w:val="27"/>
                <w:szCs w:val="27"/>
              </w:rPr>
              <w:t xml:space="preserve"> </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center"/>
              <w:rPr>
                <w:rFonts w:ascii="標楷體" w:eastAsia="標楷體" w:hAnsi="標楷體"/>
                <w:color w:val="000000"/>
                <w:sz w:val="27"/>
                <w:szCs w:val="27"/>
              </w:rPr>
            </w:pPr>
            <w:r w:rsidRPr="0087710D">
              <w:rPr>
                <w:rFonts w:ascii="標楷體" w:eastAsia="標楷體" w:hAnsi="標楷體" w:hint="eastAsia"/>
                <w:color w:val="000000"/>
                <w:sz w:val="27"/>
                <w:szCs w:val="27"/>
              </w:rPr>
              <w:t>30</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ind w:left="240" w:hanging="240"/>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trHeight w:val="997"/>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4121CD" w:rsidP="007D7789">
            <w:pPr>
              <w:snapToGrid w:val="0"/>
              <w:spacing w:line="500" w:lineRule="exact"/>
              <w:ind w:left="120" w:hanging="120"/>
              <w:jc w:val="center"/>
              <w:rPr>
                <w:rFonts w:ascii="標楷體" w:eastAsia="標楷體" w:hAnsi="標楷體"/>
                <w:color w:val="000000"/>
                <w:sz w:val="28"/>
                <w:szCs w:val="28"/>
              </w:rPr>
            </w:pPr>
            <w:r w:rsidRPr="0087710D">
              <w:rPr>
                <w:rFonts w:ascii="標楷體" w:eastAsia="標楷體" w:hAnsi="標楷體"/>
                <w:color w:val="000000"/>
                <w:sz w:val="28"/>
                <w:szCs w:val="28"/>
              </w:rPr>
              <w:t>2</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pacing w:line="440" w:lineRule="exact"/>
              <w:jc w:val="both"/>
              <w:rPr>
                <w:rFonts w:ascii="標楷體" w:eastAsia="標楷體" w:hAnsi="標楷體"/>
                <w:color w:val="000000"/>
                <w:sz w:val="27"/>
                <w:szCs w:val="27"/>
              </w:rPr>
            </w:pPr>
            <w:r w:rsidRPr="0087710D">
              <w:rPr>
                <w:rFonts w:ascii="標楷體" w:eastAsia="標楷體" w:hAnsi="標楷體" w:hint="eastAsia"/>
                <w:color w:val="000000"/>
                <w:sz w:val="28"/>
                <w:szCs w:val="28"/>
              </w:rPr>
              <w:t>工作計畫期程、執行進度及期限規劃之合理性(含進度規劃、品質控管及保證措施等)</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3B67F6" w:rsidP="007D7789">
            <w:pPr>
              <w:jc w:val="center"/>
              <w:rPr>
                <w:rFonts w:ascii="標楷體" w:eastAsia="標楷體" w:hAnsi="標楷體"/>
                <w:color w:val="000000"/>
                <w:sz w:val="27"/>
                <w:szCs w:val="27"/>
              </w:rPr>
            </w:pPr>
            <w:r>
              <w:rPr>
                <w:rFonts w:ascii="標楷體" w:eastAsia="標楷體" w:hAnsi="標楷體" w:hint="eastAsia"/>
                <w:color w:val="000000"/>
                <w:sz w:val="27"/>
                <w:szCs w:val="27"/>
              </w:rPr>
              <w:t>10</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ind w:left="120" w:hanging="120"/>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trHeight w:val="1069"/>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3</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pacing w:line="440" w:lineRule="exact"/>
              <w:jc w:val="both"/>
              <w:rPr>
                <w:rFonts w:ascii="標楷體" w:eastAsia="標楷體" w:hAnsi="標楷體"/>
                <w:color w:val="000000"/>
                <w:sz w:val="27"/>
                <w:szCs w:val="27"/>
              </w:rPr>
            </w:pPr>
            <w:r w:rsidRPr="0087710D">
              <w:rPr>
                <w:rFonts w:ascii="標楷體" w:eastAsia="標楷體" w:hAnsi="標楷體" w:hint="eastAsia"/>
                <w:color w:val="000000"/>
                <w:sz w:val="28"/>
                <w:szCs w:val="28"/>
              </w:rPr>
              <w:t>投標廠商之組織專業執行能力、適當性與相關工作成果 (含專業能力、相關計畫承辦經歷、工作小組組織規模、技術人力及過去辦理類似案件之經驗及執行能力)</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center"/>
              <w:rPr>
                <w:rFonts w:ascii="標楷體" w:eastAsia="標楷體" w:hAnsi="標楷體"/>
                <w:color w:val="000000"/>
                <w:sz w:val="27"/>
                <w:szCs w:val="27"/>
              </w:rPr>
            </w:pPr>
            <w:r w:rsidRPr="0087710D">
              <w:rPr>
                <w:rFonts w:ascii="標楷體" w:eastAsia="標楷體" w:hAnsi="標楷體"/>
                <w:color w:val="000000"/>
                <w:sz w:val="27"/>
                <w:szCs w:val="27"/>
              </w:rPr>
              <w:t>2</w:t>
            </w:r>
            <w:r w:rsidRPr="0087710D">
              <w:rPr>
                <w:rFonts w:ascii="標楷體" w:eastAsia="標楷體" w:hAnsi="標楷體" w:hint="eastAsia"/>
                <w:color w:val="000000"/>
                <w:sz w:val="27"/>
                <w:szCs w:val="27"/>
              </w:rPr>
              <w:t>0</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trHeight w:val="756"/>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4</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both"/>
              <w:rPr>
                <w:rFonts w:ascii="標楷體" w:eastAsia="標楷體" w:hAnsi="標楷體"/>
                <w:color w:val="000000"/>
                <w:sz w:val="27"/>
                <w:szCs w:val="27"/>
              </w:rPr>
            </w:pPr>
            <w:r w:rsidRPr="0087710D">
              <w:rPr>
                <w:rFonts w:ascii="標楷體" w:eastAsia="標楷體" w:hAnsi="標楷體" w:hint="eastAsia"/>
                <w:color w:val="000000"/>
                <w:sz w:val="28"/>
                <w:szCs w:val="28"/>
              </w:rPr>
              <w:t>報價及經費組成內容之合理性分析</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center"/>
              <w:rPr>
                <w:rFonts w:ascii="標楷體" w:eastAsia="標楷體" w:hAnsi="標楷體"/>
                <w:color w:val="000000"/>
                <w:sz w:val="27"/>
                <w:szCs w:val="27"/>
              </w:rPr>
            </w:pPr>
            <w:r w:rsidRPr="0087710D">
              <w:rPr>
                <w:rFonts w:ascii="標楷體" w:eastAsia="標楷體" w:hAnsi="標楷體"/>
                <w:color w:val="000000"/>
                <w:sz w:val="27"/>
                <w:szCs w:val="27"/>
              </w:rPr>
              <w:t>20</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bCs/>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trHeight w:val="705"/>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r w:rsidRPr="0087710D">
              <w:rPr>
                <w:rFonts w:ascii="標楷體" w:eastAsia="標楷體" w:hAnsi="標楷體"/>
                <w:color w:val="000000"/>
                <w:sz w:val="28"/>
                <w:szCs w:val="28"/>
              </w:rPr>
              <w:t>5</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both"/>
              <w:rPr>
                <w:rFonts w:ascii="標楷體" w:eastAsia="標楷體" w:hAnsi="標楷體"/>
                <w:color w:val="000000"/>
                <w:sz w:val="27"/>
                <w:szCs w:val="27"/>
              </w:rPr>
            </w:pPr>
            <w:r w:rsidRPr="0087710D">
              <w:rPr>
                <w:rFonts w:ascii="標楷體" w:eastAsia="標楷體" w:hAnsi="標楷體" w:hint="eastAsia"/>
                <w:bCs/>
                <w:color w:val="000000"/>
                <w:sz w:val="28"/>
                <w:szCs w:val="28"/>
              </w:rPr>
              <w:t>對本計畫案內容之掌握及瞭解程度等</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center"/>
              <w:rPr>
                <w:rFonts w:ascii="標楷體" w:eastAsia="標楷體" w:hAnsi="標楷體"/>
                <w:color w:val="000000"/>
                <w:sz w:val="27"/>
                <w:szCs w:val="27"/>
              </w:rPr>
            </w:pPr>
            <w:r w:rsidRPr="0087710D">
              <w:rPr>
                <w:rFonts w:ascii="標楷體" w:eastAsia="標楷體" w:hAnsi="標楷體" w:hint="eastAsia"/>
                <w:color w:val="000000"/>
                <w:sz w:val="27"/>
                <w:szCs w:val="27"/>
              </w:rPr>
              <w:t>10</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bCs/>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3B67F6" w:rsidRPr="0087710D" w:rsidTr="007E42C1">
        <w:trPr>
          <w:trHeight w:val="705"/>
          <w:jc w:val="center"/>
        </w:trPr>
        <w:tc>
          <w:tcPr>
            <w:tcW w:w="360" w:type="dxa"/>
            <w:tcBorders>
              <w:top w:val="single" w:sz="2" w:space="0" w:color="auto"/>
              <w:left w:val="single" w:sz="12" w:space="0" w:color="auto"/>
              <w:bottom w:val="single" w:sz="2" w:space="0" w:color="auto"/>
              <w:right w:val="single" w:sz="2" w:space="0" w:color="auto"/>
            </w:tcBorders>
            <w:vAlign w:val="center"/>
          </w:tcPr>
          <w:p w:rsidR="003B67F6" w:rsidRPr="0087710D" w:rsidRDefault="003B67F6" w:rsidP="007D7789">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4860" w:type="dxa"/>
            <w:tcBorders>
              <w:top w:val="single" w:sz="2" w:space="0" w:color="auto"/>
              <w:left w:val="single" w:sz="2" w:space="0" w:color="auto"/>
              <w:bottom w:val="single" w:sz="2" w:space="0" w:color="auto"/>
              <w:right w:val="single" w:sz="2" w:space="0" w:color="auto"/>
            </w:tcBorders>
            <w:vAlign w:val="center"/>
          </w:tcPr>
          <w:p w:rsidR="003B67F6" w:rsidRPr="0087710D" w:rsidRDefault="003B67F6" w:rsidP="003B67F6">
            <w:pPr>
              <w:spacing w:line="440" w:lineRule="exact"/>
              <w:jc w:val="both"/>
              <w:rPr>
                <w:rFonts w:ascii="標楷體" w:eastAsia="標楷體" w:hAnsi="標楷體"/>
                <w:bCs/>
                <w:color w:val="000000"/>
                <w:sz w:val="28"/>
                <w:szCs w:val="28"/>
              </w:rPr>
            </w:pPr>
            <w:r w:rsidRPr="003B67F6">
              <w:rPr>
                <w:rFonts w:ascii="標楷體" w:eastAsia="標楷體" w:hAnsi="標楷體" w:hint="eastAsia"/>
                <w:bCs/>
                <w:color w:val="000000"/>
                <w:sz w:val="28"/>
                <w:szCs w:val="28"/>
              </w:rPr>
              <w:t>廠商企業社會責任(</w:t>
            </w:r>
            <w:r w:rsidRPr="003B67F6">
              <w:rPr>
                <w:rFonts w:ascii="標楷體" w:eastAsia="標楷體" w:hAnsi="標楷體" w:hint="eastAsia"/>
                <w:color w:val="000000"/>
                <w:sz w:val="28"/>
                <w:szCs w:val="28"/>
              </w:rPr>
              <w:t>CSR</w:t>
            </w:r>
            <w:r w:rsidRPr="003B67F6">
              <w:rPr>
                <w:rFonts w:ascii="標楷體" w:eastAsia="標楷體" w:hAnsi="標楷體" w:hint="eastAsia"/>
                <w:bCs/>
                <w:color w:val="000000"/>
                <w:sz w:val="28"/>
                <w:szCs w:val="28"/>
              </w:rPr>
              <w:t>)指標：為員工加薪(如近一年內曾替員工普遍性加薪、於投標文件載明後續履約期間給與全職從事本採購案之員工薪資 (不含加班費)至少新臺幣3萬元以上) 、提供員工「工作與生活平衡」措施等</w:t>
            </w:r>
          </w:p>
        </w:tc>
        <w:tc>
          <w:tcPr>
            <w:tcW w:w="900" w:type="dxa"/>
            <w:tcBorders>
              <w:top w:val="single" w:sz="2" w:space="0" w:color="auto"/>
              <w:left w:val="single" w:sz="2" w:space="0" w:color="auto"/>
              <w:bottom w:val="single" w:sz="2" w:space="0" w:color="auto"/>
              <w:right w:val="single" w:sz="2" w:space="0" w:color="auto"/>
            </w:tcBorders>
            <w:vAlign w:val="center"/>
          </w:tcPr>
          <w:p w:rsidR="003B67F6" w:rsidRPr="0087710D" w:rsidRDefault="003B67F6" w:rsidP="007D7789">
            <w:pPr>
              <w:jc w:val="center"/>
              <w:rPr>
                <w:rFonts w:ascii="標楷體" w:eastAsia="標楷體" w:hAnsi="標楷體"/>
                <w:color w:val="000000"/>
                <w:sz w:val="27"/>
                <w:szCs w:val="27"/>
              </w:rPr>
            </w:pPr>
            <w:r>
              <w:rPr>
                <w:rFonts w:ascii="標楷體" w:eastAsia="標楷體" w:hAnsi="標楷體" w:hint="eastAsia"/>
                <w:color w:val="000000"/>
                <w:sz w:val="27"/>
                <w:szCs w:val="27"/>
              </w:rPr>
              <w:t>5</w:t>
            </w:r>
          </w:p>
        </w:tc>
        <w:tc>
          <w:tcPr>
            <w:tcW w:w="720" w:type="dxa"/>
            <w:tcBorders>
              <w:top w:val="single" w:sz="2" w:space="0" w:color="auto"/>
              <w:left w:val="single" w:sz="2" w:space="0" w:color="auto"/>
              <w:bottom w:val="single" w:sz="2" w:space="0" w:color="auto"/>
              <w:right w:val="single" w:sz="2" w:space="0" w:color="auto"/>
            </w:tcBorders>
            <w:vAlign w:val="center"/>
          </w:tcPr>
          <w:p w:rsidR="003B67F6" w:rsidRPr="0087710D" w:rsidRDefault="003B67F6" w:rsidP="007D7789">
            <w:pPr>
              <w:snapToGrid w:val="0"/>
              <w:spacing w:line="500" w:lineRule="exact"/>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3B67F6" w:rsidRPr="0087710D" w:rsidRDefault="003B67F6" w:rsidP="007D7789">
            <w:pPr>
              <w:snapToGrid w:val="0"/>
              <w:spacing w:line="360" w:lineRule="exact"/>
              <w:jc w:val="both"/>
              <w:rPr>
                <w:rFonts w:ascii="標楷體" w:eastAsia="標楷體" w:hAnsi="標楷體"/>
                <w:bCs/>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3B67F6" w:rsidRPr="0087710D" w:rsidRDefault="003B67F6"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3B67F6" w:rsidRPr="0087710D" w:rsidRDefault="003B67F6"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3B67F6" w:rsidRPr="0087710D" w:rsidRDefault="003B67F6"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3B67F6" w:rsidRPr="0087710D" w:rsidRDefault="003B67F6" w:rsidP="007D7789">
            <w:pPr>
              <w:rPr>
                <w:rFonts w:ascii="標楷體" w:eastAsia="標楷體" w:hAnsi="標楷體"/>
                <w:color w:val="000000"/>
                <w:sz w:val="26"/>
              </w:rPr>
            </w:pPr>
          </w:p>
        </w:tc>
      </w:tr>
      <w:tr w:rsidR="004121CD" w:rsidRPr="0087710D" w:rsidTr="007E42C1">
        <w:trPr>
          <w:trHeight w:val="705"/>
          <w:jc w:val="center"/>
        </w:trPr>
        <w:tc>
          <w:tcPr>
            <w:tcW w:w="360" w:type="dxa"/>
            <w:tcBorders>
              <w:top w:val="single" w:sz="2" w:space="0" w:color="auto"/>
              <w:left w:val="single" w:sz="12" w:space="0" w:color="auto"/>
              <w:bottom w:val="single" w:sz="2" w:space="0" w:color="auto"/>
              <w:right w:val="single" w:sz="2" w:space="0" w:color="auto"/>
            </w:tcBorders>
            <w:vAlign w:val="center"/>
          </w:tcPr>
          <w:p w:rsidR="004121CD" w:rsidRPr="0087710D" w:rsidRDefault="003B67F6" w:rsidP="007D7789">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486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both"/>
              <w:rPr>
                <w:rFonts w:ascii="標楷體" w:eastAsia="標楷體" w:hAnsi="標楷體"/>
                <w:color w:val="000000"/>
                <w:sz w:val="27"/>
                <w:szCs w:val="27"/>
              </w:rPr>
            </w:pPr>
            <w:r w:rsidRPr="0087710D">
              <w:rPr>
                <w:rFonts w:ascii="標楷體" w:eastAsia="標楷體" w:hAnsi="標楷體" w:hint="eastAsia"/>
                <w:color w:val="000000"/>
                <w:sz w:val="28"/>
                <w:szCs w:val="28"/>
              </w:rPr>
              <w:t>簡報及答詢</w:t>
            </w:r>
          </w:p>
        </w:tc>
        <w:tc>
          <w:tcPr>
            <w:tcW w:w="90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jc w:val="center"/>
              <w:rPr>
                <w:rFonts w:ascii="標楷體" w:eastAsia="標楷體" w:hAnsi="標楷體"/>
                <w:color w:val="000000"/>
                <w:sz w:val="27"/>
                <w:szCs w:val="27"/>
              </w:rPr>
            </w:pPr>
            <w:r w:rsidRPr="0087710D">
              <w:rPr>
                <w:rFonts w:ascii="標楷體" w:eastAsia="標楷體" w:hAnsi="標楷體"/>
                <w:color w:val="000000"/>
                <w:sz w:val="27"/>
                <w:szCs w:val="27"/>
              </w:rPr>
              <w:t>5</w:t>
            </w: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color w:val="000000"/>
                <w:sz w:val="28"/>
                <w:szCs w:val="28"/>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2" w:space="0" w:color="auto"/>
              <w:left w:val="single" w:sz="2" w:space="0" w:color="auto"/>
              <w:bottom w:val="single" w:sz="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cantSplit/>
          <w:trHeight w:val="628"/>
          <w:jc w:val="center"/>
        </w:trPr>
        <w:tc>
          <w:tcPr>
            <w:tcW w:w="6120" w:type="dxa"/>
            <w:gridSpan w:val="3"/>
            <w:tcBorders>
              <w:top w:val="single" w:sz="12" w:space="0" w:color="auto"/>
              <w:left w:val="single" w:sz="12" w:space="0" w:color="auto"/>
              <w:bottom w:val="single" w:sz="12" w:space="0" w:color="auto"/>
              <w:right w:val="single" w:sz="2" w:space="0" w:color="auto"/>
            </w:tcBorders>
          </w:tcPr>
          <w:p w:rsidR="004121CD" w:rsidRPr="0087710D" w:rsidRDefault="004121CD" w:rsidP="007D7789">
            <w:pPr>
              <w:spacing w:line="500" w:lineRule="exact"/>
              <w:ind w:firstLineChars="100" w:firstLine="260"/>
              <w:jc w:val="center"/>
              <w:rPr>
                <w:rFonts w:ascii="標楷體" w:eastAsia="標楷體" w:hAnsi="標楷體"/>
                <w:color w:val="000000"/>
                <w:sz w:val="26"/>
              </w:rPr>
            </w:pPr>
            <w:r w:rsidRPr="0087710D">
              <w:rPr>
                <w:rFonts w:ascii="標楷體" w:eastAsia="標楷體" w:hAnsi="標楷體"/>
                <w:color w:val="000000"/>
                <w:sz w:val="26"/>
              </w:rPr>
              <w:t>總   分 (總滿分：　　　)</w:t>
            </w: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12" w:space="0" w:color="auto"/>
              <w:left w:val="single" w:sz="2" w:space="0" w:color="auto"/>
              <w:bottom w:val="single" w:sz="12" w:space="0" w:color="auto"/>
              <w:right w:val="single" w:sz="2" w:space="0" w:color="auto"/>
            </w:tcBorders>
            <w:vAlign w:val="center"/>
          </w:tcPr>
          <w:p w:rsidR="004121CD" w:rsidRPr="0087710D" w:rsidRDefault="004121CD" w:rsidP="007D7789">
            <w:pPr>
              <w:snapToGrid w:val="0"/>
              <w:spacing w:line="500" w:lineRule="exact"/>
              <w:jc w:val="center"/>
              <w:rPr>
                <w:rFonts w:ascii="標楷體" w:eastAsia="標楷體" w:hAnsi="標楷體"/>
                <w:color w:val="000000"/>
                <w:sz w:val="28"/>
                <w:szCs w:val="28"/>
              </w:rPr>
            </w:pPr>
          </w:p>
        </w:tc>
        <w:tc>
          <w:tcPr>
            <w:tcW w:w="720" w:type="dxa"/>
            <w:tcBorders>
              <w:top w:val="single" w:sz="12" w:space="0" w:color="auto"/>
              <w:left w:val="single" w:sz="2" w:space="0" w:color="auto"/>
              <w:bottom w:val="single" w:sz="12" w:space="0" w:color="auto"/>
              <w:right w:val="single" w:sz="2" w:space="0" w:color="auto"/>
            </w:tcBorders>
            <w:vAlign w:val="center"/>
          </w:tcPr>
          <w:p w:rsidR="004121CD" w:rsidRPr="0087710D" w:rsidRDefault="004121CD" w:rsidP="007D7789">
            <w:pPr>
              <w:snapToGrid w:val="0"/>
              <w:spacing w:line="360" w:lineRule="exact"/>
              <w:jc w:val="both"/>
              <w:rPr>
                <w:rFonts w:ascii="標楷體" w:eastAsia="標楷體" w:hAnsi="標楷體"/>
                <w:color w:val="000000"/>
                <w:sz w:val="28"/>
                <w:szCs w:val="28"/>
              </w:rPr>
            </w:pP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p>
        </w:tc>
        <w:tc>
          <w:tcPr>
            <w:tcW w:w="720" w:type="dxa"/>
            <w:tcBorders>
              <w:top w:val="single" w:sz="12" w:space="0" w:color="auto"/>
              <w:left w:val="single" w:sz="2" w:space="0" w:color="auto"/>
              <w:bottom w:val="single" w:sz="12" w:space="0" w:color="auto"/>
              <w:right w:val="single" w:sz="12" w:space="0" w:color="auto"/>
            </w:tcBorders>
          </w:tcPr>
          <w:p w:rsidR="004121CD" w:rsidRPr="0087710D" w:rsidRDefault="004121CD" w:rsidP="007D7789">
            <w:pPr>
              <w:rPr>
                <w:rFonts w:ascii="標楷體" w:eastAsia="標楷體" w:hAnsi="標楷體"/>
                <w:color w:val="000000"/>
                <w:sz w:val="26"/>
              </w:rPr>
            </w:pPr>
          </w:p>
        </w:tc>
      </w:tr>
      <w:tr w:rsidR="004121CD" w:rsidRPr="0087710D" w:rsidTr="007E42C1">
        <w:trPr>
          <w:cantSplit/>
          <w:trHeight w:val="628"/>
          <w:jc w:val="center"/>
        </w:trPr>
        <w:tc>
          <w:tcPr>
            <w:tcW w:w="6120" w:type="dxa"/>
            <w:gridSpan w:val="3"/>
            <w:tcBorders>
              <w:top w:val="single" w:sz="12" w:space="0" w:color="auto"/>
              <w:left w:val="single" w:sz="12" w:space="0" w:color="auto"/>
              <w:bottom w:val="single" w:sz="12" w:space="0" w:color="auto"/>
              <w:right w:val="single" w:sz="2" w:space="0" w:color="auto"/>
            </w:tcBorders>
            <w:shd w:val="clear" w:color="auto" w:fill="E6E6E6"/>
          </w:tcPr>
          <w:p w:rsidR="004121CD" w:rsidRPr="0087710D" w:rsidRDefault="004121CD" w:rsidP="007D7789">
            <w:pPr>
              <w:spacing w:line="500" w:lineRule="exact"/>
              <w:ind w:firstLineChars="100" w:firstLine="260"/>
              <w:jc w:val="center"/>
              <w:rPr>
                <w:rFonts w:ascii="標楷體" w:eastAsia="標楷體" w:hAnsi="標楷體"/>
                <w:b/>
                <w:color w:val="000000"/>
                <w:sz w:val="26"/>
              </w:rPr>
            </w:pPr>
            <w:r w:rsidRPr="0087710D">
              <w:rPr>
                <w:rFonts w:ascii="標楷體" w:eastAsia="標楷體" w:hAnsi="標楷體"/>
                <w:b/>
                <w:color w:val="000000"/>
                <w:sz w:val="26"/>
              </w:rPr>
              <w:lastRenderedPageBreak/>
              <w:t>序              位</w:t>
            </w:r>
          </w:p>
        </w:tc>
        <w:tc>
          <w:tcPr>
            <w:tcW w:w="720" w:type="dxa"/>
            <w:tcBorders>
              <w:top w:val="single" w:sz="12" w:space="0" w:color="auto"/>
              <w:left w:val="single" w:sz="2" w:space="0" w:color="auto"/>
              <w:bottom w:val="single" w:sz="12" w:space="0" w:color="auto"/>
              <w:right w:val="single" w:sz="2" w:space="0" w:color="auto"/>
            </w:tcBorders>
            <w:shd w:val="clear" w:color="auto" w:fill="E6E6E6"/>
          </w:tcPr>
          <w:p w:rsidR="004121CD" w:rsidRPr="0087710D" w:rsidRDefault="004121CD" w:rsidP="007D7789">
            <w:pPr>
              <w:rPr>
                <w:rFonts w:ascii="標楷體" w:eastAsia="標楷體" w:hAnsi="標楷體"/>
                <w:b/>
                <w:color w:val="000000"/>
                <w:sz w:val="26"/>
              </w:rPr>
            </w:pPr>
          </w:p>
        </w:tc>
        <w:tc>
          <w:tcPr>
            <w:tcW w:w="720" w:type="dxa"/>
            <w:tcBorders>
              <w:top w:val="single" w:sz="12" w:space="0" w:color="auto"/>
              <w:left w:val="single" w:sz="2" w:space="0" w:color="auto"/>
              <w:bottom w:val="single" w:sz="12" w:space="0" w:color="auto"/>
              <w:right w:val="single" w:sz="2" w:space="0" w:color="auto"/>
            </w:tcBorders>
            <w:shd w:val="clear" w:color="auto" w:fill="E6E6E6"/>
          </w:tcPr>
          <w:p w:rsidR="004121CD" w:rsidRPr="0087710D" w:rsidRDefault="004121CD" w:rsidP="007D7789">
            <w:pPr>
              <w:rPr>
                <w:rFonts w:ascii="標楷體" w:eastAsia="標楷體" w:hAnsi="標楷體"/>
                <w:b/>
                <w:color w:val="000000"/>
                <w:sz w:val="26"/>
              </w:rPr>
            </w:pPr>
          </w:p>
        </w:tc>
        <w:tc>
          <w:tcPr>
            <w:tcW w:w="720" w:type="dxa"/>
            <w:tcBorders>
              <w:top w:val="single" w:sz="12" w:space="0" w:color="auto"/>
              <w:left w:val="single" w:sz="2" w:space="0" w:color="auto"/>
              <w:bottom w:val="single" w:sz="12" w:space="0" w:color="auto"/>
              <w:right w:val="single" w:sz="2" w:space="0" w:color="auto"/>
            </w:tcBorders>
            <w:shd w:val="clear" w:color="auto" w:fill="E6E6E6"/>
          </w:tcPr>
          <w:p w:rsidR="004121CD" w:rsidRPr="0087710D" w:rsidRDefault="004121CD" w:rsidP="007D7789">
            <w:pPr>
              <w:rPr>
                <w:rFonts w:ascii="標楷體" w:eastAsia="標楷體" w:hAnsi="標楷體"/>
                <w:b/>
                <w:color w:val="000000"/>
                <w:sz w:val="26"/>
              </w:rPr>
            </w:pPr>
          </w:p>
        </w:tc>
        <w:tc>
          <w:tcPr>
            <w:tcW w:w="720" w:type="dxa"/>
            <w:tcBorders>
              <w:top w:val="single" w:sz="12" w:space="0" w:color="auto"/>
              <w:left w:val="single" w:sz="2" w:space="0" w:color="auto"/>
              <w:bottom w:val="single" w:sz="12" w:space="0" w:color="auto"/>
              <w:right w:val="single" w:sz="2" w:space="0" w:color="auto"/>
            </w:tcBorders>
            <w:shd w:val="clear" w:color="auto" w:fill="E6E6E6"/>
          </w:tcPr>
          <w:p w:rsidR="004121CD" w:rsidRPr="0087710D" w:rsidRDefault="004121CD" w:rsidP="007D7789">
            <w:pPr>
              <w:rPr>
                <w:rFonts w:ascii="標楷體" w:eastAsia="標楷體" w:hAnsi="標楷體"/>
                <w:b/>
                <w:color w:val="000000"/>
                <w:sz w:val="26"/>
              </w:rPr>
            </w:pPr>
          </w:p>
        </w:tc>
        <w:tc>
          <w:tcPr>
            <w:tcW w:w="720" w:type="dxa"/>
            <w:tcBorders>
              <w:top w:val="single" w:sz="12" w:space="0" w:color="auto"/>
              <w:left w:val="single" w:sz="2" w:space="0" w:color="auto"/>
              <w:bottom w:val="single" w:sz="12" w:space="0" w:color="auto"/>
              <w:right w:val="single" w:sz="2" w:space="0" w:color="auto"/>
            </w:tcBorders>
            <w:shd w:val="clear" w:color="auto" w:fill="E6E6E6"/>
          </w:tcPr>
          <w:p w:rsidR="004121CD" w:rsidRPr="0087710D" w:rsidRDefault="004121CD" w:rsidP="007D7789">
            <w:pPr>
              <w:rPr>
                <w:rFonts w:ascii="標楷體" w:eastAsia="標楷體" w:hAnsi="標楷體"/>
                <w:b/>
                <w:color w:val="000000"/>
                <w:sz w:val="26"/>
              </w:rPr>
            </w:pPr>
          </w:p>
        </w:tc>
        <w:tc>
          <w:tcPr>
            <w:tcW w:w="720" w:type="dxa"/>
            <w:tcBorders>
              <w:top w:val="single" w:sz="12" w:space="0" w:color="auto"/>
              <w:left w:val="single" w:sz="2" w:space="0" w:color="auto"/>
              <w:bottom w:val="single" w:sz="12" w:space="0" w:color="auto"/>
              <w:right w:val="single" w:sz="12" w:space="0" w:color="auto"/>
            </w:tcBorders>
            <w:shd w:val="clear" w:color="auto" w:fill="E6E6E6"/>
          </w:tcPr>
          <w:p w:rsidR="004121CD" w:rsidRPr="0087710D" w:rsidRDefault="004121CD" w:rsidP="007D7789">
            <w:pPr>
              <w:rPr>
                <w:rFonts w:ascii="標楷體" w:eastAsia="標楷體" w:hAnsi="標楷體"/>
                <w:b/>
                <w:color w:val="000000"/>
                <w:sz w:val="26"/>
              </w:rPr>
            </w:pPr>
          </w:p>
        </w:tc>
      </w:tr>
      <w:tr w:rsidR="004121CD" w:rsidRPr="0087710D" w:rsidTr="00623D9D">
        <w:trPr>
          <w:cantSplit/>
          <w:trHeight w:val="850"/>
          <w:jc w:val="center"/>
        </w:trPr>
        <w:tc>
          <w:tcPr>
            <w:tcW w:w="6120" w:type="dxa"/>
            <w:gridSpan w:val="3"/>
            <w:tcBorders>
              <w:top w:val="single" w:sz="12" w:space="0" w:color="auto"/>
              <w:left w:val="single" w:sz="12" w:space="0" w:color="auto"/>
              <w:bottom w:val="single" w:sz="12" w:space="0" w:color="auto"/>
              <w:right w:val="single" w:sz="2" w:space="0" w:color="auto"/>
            </w:tcBorders>
          </w:tcPr>
          <w:p w:rsidR="00623D9D" w:rsidRDefault="004121CD" w:rsidP="00623D9D">
            <w:pPr>
              <w:spacing w:line="500" w:lineRule="exact"/>
              <w:rPr>
                <w:rFonts w:ascii="標楷體" w:eastAsia="標楷體" w:hAnsi="標楷體"/>
                <w:color w:val="000000"/>
                <w:sz w:val="26"/>
              </w:rPr>
            </w:pPr>
            <w:r w:rsidRPr="0087710D">
              <w:rPr>
                <w:rFonts w:ascii="標楷體" w:eastAsia="標楷體" w:hAnsi="標楷體"/>
                <w:color w:val="000000"/>
                <w:sz w:val="26"/>
              </w:rPr>
              <w:t>評選委員簽名：</w:t>
            </w:r>
          </w:p>
          <w:p w:rsidR="00D90287" w:rsidRPr="0087710D" w:rsidRDefault="00D90287" w:rsidP="00623D9D">
            <w:pPr>
              <w:spacing w:line="500" w:lineRule="exact"/>
              <w:rPr>
                <w:rFonts w:ascii="標楷體" w:eastAsia="標楷體" w:hAnsi="標楷體"/>
                <w:color w:val="000000"/>
                <w:sz w:val="26"/>
              </w:rPr>
            </w:pPr>
          </w:p>
          <w:p w:rsidR="004121CD" w:rsidRPr="0087710D" w:rsidRDefault="004121CD" w:rsidP="007D7789">
            <w:pPr>
              <w:rPr>
                <w:rFonts w:ascii="標楷體" w:eastAsia="標楷體" w:hAnsi="標楷體"/>
                <w:color w:val="000000"/>
                <w:sz w:val="26"/>
              </w:rPr>
            </w:pP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c>
          <w:tcPr>
            <w:tcW w:w="720" w:type="dxa"/>
            <w:tcBorders>
              <w:top w:val="single" w:sz="12" w:space="0" w:color="auto"/>
              <w:left w:val="single" w:sz="2" w:space="0" w:color="auto"/>
              <w:bottom w:val="single" w:sz="12" w:space="0" w:color="auto"/>
              <w:right w:val="single" w:sz="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c>
          <w:tcPr>
            <w:tcW w:w="720" w:type="dxa"/>
            <w:tcBorders>
              <w:top w:val="single" w:sz="12" w:space="0" w:color="auto"/>
              <w:left w:val="single" w:sz="2" w:space="0" w:color="auto"/>
              <w:bottom w:val="single" w:sz="12" w:space="0" w:color="auto"/>
              <w:right w:val="single" w:sz="12" w:space="0" w:color="auto"/>
            </w:tcBorders>
          </w:tcPr>
          <w:p w:rsidR="004121CD" w:rsidRPr="0087710D" w:rsidRDefault="004121CD" w:rsidP="007D7789">
            <w:pPr>
              <w:rPr>
                <w:rFonts w:ascii="標楷體" w:eastAsia="標楷體" w:hAnsi="標楷體"/>
                <w:color w:val="000000"/>
                <w:sz w:val="26"/>
              </w:rPr>
            </w:pPr>
            <w:r w:rsidRPr="0087710D">
              <w:rPr>
                <w:rFonts w:ascii="標楷體" w:eastAsia="標楷體" w:hAnsi="標楷體"/>
                <w:color w:val="000000"/>
                <w:sz w:val="26"/>
              </w:rPr>
              <w:t>意見</w:t>
            </w:r>
          </w:p>
        </w:tc>
      </w:tr>
    </w:tbl>
    <w:p w:rsidR="00623D9D" w:rsidRDefault="00623D9D" w:rsidP="00623D9D">
      <w:pPr>
        <w:ind w:left="142" w:hanging="502"/>
        <w:rPr>
          <w:rFonts w:ascii="標楷體" w:eastAsia="標楷體" w:hAnsi="標楷體"/>
          <w:sz w:val="26"/>
        </w:rPr>
      </w:pPr>
      <w:proofErr w:type="gramStart"/>
      <w:r>
        <w:rPr>
          <w:rFonts w:ascii="標楷體" w:eastAsia="標楷體" w:hAnsi="標楷體" w:hint="eastAsia"/>
          <w:sz w:val="26"/>
        </w:rPr>
        <w:t>註</w:t>
      </w:r>
      <w:proofErr w:type="gramEnd"/>
      <w:r>
        <w:rPr>
          <w:rFonts w:ascii="標楷體" w:eastAsia="標楷體" w:hAnsi="標楷體" w:hint="eastAsia"/>
          <w:sz w:val="26"/>
        </w:rPr>
        <w:t>：序位評比依下列方式辦理：就各評選項目分別評分並</w:t>
      </w:r>
      <w:proofErr w:type="gramStart"/>
      <w:r>
        <w:rPr>
          <w:rFonts w:ascii="標楷體" w:eastAsia="標楷體" w:hAnsi="標楷體" w:hint="eastAsia"/>
          <w:sz w:val="26"/>
        </w:rPr>
        <w:t>轉換為序位</w:t>
      </w:r>
      <w:proofErr w:type="gramEnd"/>
      <w:r>
        <w:rPr>
          <w:rFonts w:ascii="標楷體" w:eastAsia="標楷體" w:hAnsi="標楷體" w:hint="eastAsia"/>
          <w:sz w:val="26"/>
        </w:rPr>
        <w:t>，再加總計算各</w:t>
      </w:r>
      <w:proofErr w:type="gramStart"/>
      <w:r>
        <w:rPr>
          <w:rFonts w:ascii="標楷體" w:eastAsia="標楷體" w:hAnsi="標楷體" w:hint="eastAsia"/>
          <w:sz w:val="26"/>
        </w:rPr>
        <w:t>廠商之序位數</w:t>
      </w:r>
      <w:proofErr w:type="gramEnd"/>
      <w:r>
        <w:rPr>
          <w:rFonts w:ascii="標楷體" w:eastAsia="標楷體" w:hAnsi="標楷體" w:hint="eastAsia"/>
          <w:sz w:val="26"/>
        </w:rPr>
        <w:t>。</w:t>
      </w:r>
    </w:p>
    <w:p w:rsidR="00D90287" w:rsidRPr="002C0AC7" w:rsidRDefault="00AA3793" w:rsidP="00D90287">
      <w:pPr>
        <w:spacing w:line="520" w:lineRule="exact"/>
        <w:jc w:val="center"/>
        <w:rPr>
          <w:rFonts w:ascii="標楷體" w:eastAsia="標楷體" w:hAnsi="標楷體"/>
          <w:b/>
          <w:sz w:val="36"/>
        </w:rPr>
      </w:pPr>
      <w:r w:rsidRPr="0087710D">
        <w:rPr>
          <w:rFonts w:ascii="標楷體" w:eastAsia="標楷體" w:hAnsi="標楷體"/>
          <w:color w:val="000000"/>
          <w:sz w:val="36"/>
        </w:rPr>
        <w:br w:type="page"/>
      </w:r>
      <w:r w:rsidR="008B42D1">
        <w:rPr>
          <w:rFonts w:ascii="標楷體" w:eastAsia="標楷體" w:hAnsi="標楷體" w:hint="eastAsia"/>
          <w:b/>
          <w:noProof/>
          <w:sz w:val="36"/>
        </w:rPr>
        <w:lastRenderedPageBreak/>
        <mc:AlternateContent>
          <mc:Choice Requires="wps">
            <w:drawing>
              <wp:anchor distT="0" distB="0" distL="114300" distR="114300" simplePos="0" relativeHeight="251660288" behindDoc="0" locked="0" layoutInCell="1" allowOverlap="1" wp14:anchorId="61FDB3D0" wp14:editId="5CE81804">
                <wp:simplePos x="0" y="0"/>
                <wp:positionH relativeFrom="column">
                  <wp:posOffset>5029200</wp:posOffset>
                </wp:positionH>
                <wp:positionV relativeFrom="paragraph">
                  <wp:posOffset>0</wp:posOffset>
                </wp:positionV>
                <wp:extent cx="685800" cy="342900"/>
                <wp:effectExtent l="9525" t="9525" r="9525" b="952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A46B1" w:rsidRDefault="00BA46B1" w:rsidP="00D90287">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left:0;text-align:left;margin-left:396pt;margin-top:0;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">
                <v:textbox>
                  <w:txbxContent>
                    <w:p w:rsidR="00BA46B1" w:rsidRDefault="00BA46B1" w:rsidP="00D90287">
                      <w:r>
                        <w:rPr>
                          <w:rFonts w:hint="eastAsia"/>
                        </w:rPr>
                        <w:t>附件</w:t>
                      </w:r>
                      <w:r>
                        <w:rPr>
                          <w:rFonts w:hint="eastAsia"/>
                        </w:rPr>
                        <w:t>2</w:t>
                      </w:r>
                    </w:p>
                  </w:txbxContent>
                </v:textbox>
              </v:shape>
            </w:pict>
          </mc:Fallback>
        </mc:AlternateContent>
      </w:r>
      <w:r w:rsidR="00D90287">
        <w:rPr>
          <w:rFonts w:eastAsia="標楷體" w:hint="eastAsia"/>
          <w:b/>
          <w:sz w:val="36"/>
          <w:szCs w:val="36"/>
        </w:rPr>
        <w:t>衛生福利部食品藥物管理署</w:t>
      </w:r>
    </w:p>
    <w:p w:rsidR="00D90287" w:rsidRPr="00E711F1" w:rsidRDefault="00D90287" w:rsidP="00D90287">
      <w:pPr>
        <w:spacing w:line="520" w:lineRule="exact"/>
        <w:jc w:val="center"/>
        <w:rPr>
          <w:rFonts w:ascii="標楷體" w:eastAsia="標楷體" w:hAnsi="標楷體"/>
          <w:b/>
          <w:sz w:val="26"/>
        </w:rPr>
      </w:pPr>
      <w:r w:rsidRPr="00E711F1">
        <w:rPr>
          <w:rFonts w:ascii="標楷體" w:eastAsia="標楷體" w:hAnsi="標楷體" w:hint="eastAsia"/>
          <w:b/>
          <w:sz w:val="36"/>
        </w:rPr>
        <w:t xml:space="preserve"> 廠商評選評比總表 (序位法-評分轉序位法)</w:t>
      </w:r>
    </w:p>
    <w:p w:rsidR="00D90287" w:rsidRPr="006336A9" w:rsidRDefault="00D90287" w:rsidP="00D90287">
      <w:pPr>
        <w:spacing w:line="420" w:lineRule="exact"/>
        <w:rPr>
          <w:rFonts w:ascii="標楷體" w:eastAsia="標楷體" w:hAnsi="標楷體"/>
          <w:b/>
          <w:bCs/>
          <w:sz w:val="28"/>
          <w:szCs w:val="28"/>
        </w:rPr>
      </w:pPr>
      <w:r w:rsidRPr="006336A9">
        <w:rPr>
          <w:rFonts w:ascii="標楷體" w:eastAsia="標楷體" w:hAnsi="標楷體" w:hint="eastAsia"/>
          <w:b/>
          <w:bCs/>
          <w:sz w:val="28"/>
          <w:szCs w:val="28"/>
        </w:rPr>
        <w:t>採購案號：</w:t>
      </w:r>
      <w:r w:rsidR="00C04BD0" w:rsidRPr="00C04BD0">
        <w:rPr>
          <w:rFonts w:ascii="標楷體" w:eastAsia="標楷體" w:hAnsi="標楷體"/>
          <w:b/>
          <w:color w:val="000000"/>
          <w:sz w:val="28"/>
          <w:szCs w:val="28"/>
        </w:rPr>
        <w:t>108TFDA-FS-106</w:t>
      </w:r>
    </w:p>
    <w:p w:rsidR="006E183C" w:rsidRDefault="00D90287" w:rsidP="006E183C">
      <w:pPr>
        <w:spacing w:line="300" w:lineRule="exact"/>
        <w:ind w:left="1441" w:hangingChars="514" w:hanging="1441"/>
        <w:rPr>
          <w:rFonts w:ascii="標楷體" w:eastAsia="標楷體" w:hAnsi="標楷體"/>
          <w:b/>
          <w:bCs/>
          <w:color w:val="000000"/>
          <w:sz w:val="28"/>
          <w:szCs w:val="28"/>
        </w:rPr>
      </w:pPr>
      <w:r w:rsidRPr="0087710D">
        <w:rPr>
          <w:rFonts w:ascii="標楷體" w:eastAsia="標楷體" w:hAnsi="標楷體"/>
          <w:b/>
          <w:bCs/>
          <w:color w:val="000000"/>
          <w:sz w:val="28"/>
          <w:szCs w:val="28"/>
        </w:rPr>
        <w:t>採購案名：</w:t>
      </w:r>
      <w:r w:rsidR="006E183C" w:rsidRPr="006E183C">
        <w:rPr>
          <w:rFonts w:ascii="標楷體" w:eastAsia="標楷體" w:hAnsi="標楷體" w:hint="eastAsia"/>
          <w:b/>
          <w:bCs/>
          <w:color w:val="000000"/>
          <w:sz w:val="28"/>
          <w:szCs w:val="28"/>
        </w:rPr>
        <w:t>108年度「</w:t>
      </w:r>
      <w:r w:rsidR="00C04BD0" w:rsidRPr="00C04BD0">
        <w:rPr>
          <w:rFonts w:ascii="標楷體" w:eastAsia="標楷體" w:hAnsi="標楷體" w:hint="eastAsia"/>
          <w:b/>
          <w:bCs/>
          <w:color w:val="000000"/>
          <w:sz w:val="28"/>
          <w:szCs w:val="28"/>
        </w:rPr>
        <w:t>食品中塑化劑暴露總量評估暨風險管理研析</w:t>
      </w:r>
      <w:r w:rsidR="006E183C" w:rsidRPr="006E183C">
        <w:rPr>
          <w:rFonts w:ascii="標楷體" w:eastAsia="標楷體" w:hAnsi="標楷體" w:hint="eastAsia"/>
          <w:b/>
          <w:bCs/>
          <w:color w:val="000000"/>
          <w:sz w:val="28"/>
          <w:szCs w:val="28"/>
        </w:rPr>
        <w:t>」委託辦理計畫</w:t>
      </w:r>
    </w:p>
    <w:p w:rsidR="00D90287" w:rsidRDefault="00D90287" w:rsidP="00D90287">
      <w:pPr>
        <w:spacing w:line="420" w:lineRule="exact"/>
        <w:jc w:val="right"/>
        <w:rPr>
          <w:rFonts w:ascii="標楷體" w:eastAsia="標楷體" w:hAnsi="標楷體"/>
          <w:sz w:val="28"/>
        </w:rPr>
      </w:pPr>
      <w:r w:rsidRPr="00D6570A">
        <w:rPr>
          <w:rFonts w:ascii="標楷體" w:eastAsia="標楷體" w:hAnsi="標楷體" w:hint="eastAsia"/>
          <w:b/>
          <w:sz w:val="28"/>
        </w:rPr>
        <w:t>日期：  年  月  日</w:t>
      </w:r>
      <w:r>
        <w:rPr>
          <w:rFonts w:ascii="標楷體" w:eastAsia="標楷體" w:hAnsi="標楷體" w:hint="eastAsia"/>
          <w:sz w:val="28"/>
        </w:rPr>
        <w:t xml:space="preserve">                                  </w:t>
      </w:r>
      <w:r w:rsidRPr="00D6570A">
        <w:rPr>
          <w:rFonts w:ascii="標楷體" w:eastAsia="標楷體" w:hAnsi="標楷體"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693"/>
        <w:gridCol w:w="1227"/>
        <w:gridCol w:w="720"/>
        <w:gridCol w:w="788"/>
        <w:gridCol w:w="720"/>
        <w:gridCol w:w="321"/>
        <w:gridCol w:w="346"/>
        <w:gridCol w:w="690"/>
        <w:gridCol w:w="602"/>
        <w:gridCol w:w="645"/>
        <w:gridCol w:w="630"/>
        <w:gridCol w:w="705"/>
        <w:gridCol w:w="683"/>
      </w:tblGrid>
      <w:tr w:rsidR="00D90287" w:rsidTr="0012586E">
        <w:trPr>
          <w:cantSplit/>
          <w:trHeight w:val="1518"/>
        </w:trPr>
        <w:tc>
          <w:tcPr>
            <w:tcW w:w="2504" w:type="dxa"/>
            <w:gridSpan w:val="3"/>
            <w:vMerge w:val="restart"/>
          </w:tcPr>
          <w:p w:rsidR="00D90287" w:rsidRDefault="008B42D1" w:rsidP="0012586E">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61312" behindDoc="0" locked="0" layoutInCell="1" allowOverlap="1" wp14:anchorId="4EEE290B" wp14:editId="21A971CD">
                      <wp:simplePos x="0" y="0"/>
                      <wp:positionH relativeFrom="column">
                        <wp:posOffset>-24765</wp:posOffset>
                      </wp:positionH>
                      <wp:positionV relativeFrom="paragraph">
                        <wp:posOffset>-5715</wp:posOffset>
                      </wp:positionV>
                      <wp:extent cx="1577975" cy="971550"/>
                      <wp:effectExtent l="13335" t="13335" r="8890" b="5715"/>
                      <wp:wrapNone/>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95pt;margin-top:-.45pt;width:124.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"/>
                  </w:pict>
                </mc:Fallback>
              </mc:AlternateContent>
            </w:r>
            <w:r>
              <w:rPr>
                <w:rFonts w:ascii="標楷體" w:eastAsia="標楷體" w:hAnsi="標楷體" w:hint="eastAsia"/>
                <w:noProof/>
                <w:sz w:val="26"/>
              </w:rPr>
              <mc:AlternateContent>
                <mc:Choice Requires="wps">
                  <w:drawing>
                    <wp:anchor distT="0" distB="0" distL="114300" distR="114300" simplePos="0" relativeHeight="251662336" behindDoc="0" locked="0" layoutInCell="1" allowOverlap="1" wp14:anchorId="7C7F810A" wp14:editId="428645FB">
                      <wp:simplePos x="0" y="0"/>
                      <wp:positionH relativeFrom="column">
                        <wp:posOffset>-24765</wp:posOffset>
                      </wp:positionH>
                      <wp:positionV relativeFrom="paragraph">
                        <wp:posOffset>-5715</wp:posOffset>
                      </wp:positionV>
                      <wp:extent cx="1577975" cy="1371600"/>
                      <wp:effectExtent l="13335" t="13335" r="8890" b="5715"/>
                      <wp:wrapNone/>
                      <wp:docPr id="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95pt;margin-top:-.45pt;width:124.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"/>
                  </w:pict>
                </mc:Fallback>
              </mc:AlternateContent>
            </w:r>
            <w:r w:rsidR="00D90287">
              <w:rPr>
                <w:rFonts w:ascii="標楷體" w:eastAsia="標楷體" w:hAnsi="標楷體" w:hint="eastAsia"/>
                <w:sz w:val="26"/>
              </w:rPr>
              <w:t xml:space="preserve">      廠   商</w:t>
            </w:r>
          </w:p>
          <w:p w:rsidR="00D90287" w:rsidRDefault="00D90287" w:rsidP="0012586E">
            <w:pPr>
              <w:rPr>
                <w:rFonts w:ascii="標楷體" w:eastAsia="標楷體" w:hAnsi="標楷體"/>
                <w:sz w:val="26"/>
              </w:rPr>
            </w:pPr>
            <w:r>
              <w:rPr>
                <w:rFonts w:ascii="標楷體" w:eastAsia="標楷體" w:hAnsi="標楷體" w:hint="eastAsia"/>
                <w:sz w:val="26"/>
              </w:rPr>
              <w:t xml:space="preserve">           名  稱</w:t>
            </w:r>
          </w:p>
          <w:p w:rsidR="00D90287" w:rsidRDefault="00D90287" w:rsidP="0012586E">
            <w:pPr>
              <w:rPr>
                <w:rFonts w:ascii="標楷體" w:eastAsia="標楷體" w:hAnsi="標楷體"/>
                <w:sz w:val="26"/>
              </w:rPr>
            </w:pPr>
            <w:r>
              <w:rPr>
                <w:rFonts w:ascii="標楷體" w:eastAsia="標楷體" w:hAnsi="標楷體" w:hint="eastAsia"/>
                <w:sz w:val="26"/>
              </w:rPr>
              <w:t xml:space="preserve">           </w:t>
            </w:r>
          </w:p>
          <w:p w:rsidR="00D90287" w:rsidRDefault="008B42D1" w:rsidP="0012586E">
            <w:pPr>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63360" behindDoc="0" locked="0" layoutInCell="1" allowOverlap="1" wp14:anchorId="343796DC" wp14:editId="53A3463E">
                      <wp:simplePos x="0" y="0"/>
                      <wp:positionH relativeFrom="column">
                        <wp:posOffset>-24765</wp:posOffset>
                      </wp:positionH>
                      <wp:positionV relativeFrom="paragraph">
                        <wp:posOffset>213360</wp:posOffset>
                      </wp:positionV>
                      <wp:extent cx="1577975" cy="695325"/>
                      <wp:effectExtent l="13335" t="13335" r="8890" b="5715"/>
                      <wp:wrapNone/>
                      <wp:docPr id="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95pt;margin-top:16.8pt;width:124.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"/>
                  </w:pict>
                </mc:Fallback>
              </mc:AlternateContent>
            </w:r>
            <w:r w:rsidR="00D90287">
              <w:rPr>
                <w:rFonts w:ascii="標楷體" w:eastAsia="標楷體" w:hAnsi="標楷體" w:hint="eastAsia"/>
                <w:sz w:val="26"/>
              </w:rPr>
              <w:t xml:space="preserve">    評分    標</w:t>
            </w:r>
          </w:p>
          <w:p w:rsidR="00D90287" w:rsidRDefault="00D90287" w:rsidP="0012586E">
            <w:pPr>
              <w:rPr>
                <w:rFonts w:ascii="標楷體" w:eastAsia="標楷體" w:hAnsi="標楷體"/>
                <w:sz w:val="26"/>
              </w:rPr>
            </w:pPr>
            <w:r>
              <w:rPr>
                <w:rFonts w:ascii="標楷體" w:eastAsia="標楷體" w:hAnsi="標楷體" w:hint="eastAsia"/>
                <w:sz w:val="26"/>
              </w:rPr>
              <w:t xml:space="preserve">         序位   價</w:t>
            </w:r>
          </w:p>
          <w:p w:rsidR="00D90287" w:rsidRDefault="00D90287" w:rsidP="0012586E">
            <w:pPr>
              <w:rPr>
                <w:rFonts w:ascii="標楷體" w:eastAsia="標楷體" w:hAnsi="標楷體"/>
                <w:sz w:val="26"/>
              </w:rPr>
            </w:pPr>
          </w:p>
          <w:p w:rsidR="00D90287" w:rsidRDefault="00D90287" w:rsidP="0012586E">
            <w:pPr>
              <w:rPr>
                <w:rFonts w:ascii="標楷體" w:eastAsia="標楷體" w:hAnsi="標楷體"/>
                <w:sz w:val="26"/>
              </w:rPr>
            </w:pPr>
            <w:r>
              <w:rPr>
                <w:rFonts w:ascii="標楷體" w:eastAsia="標楷體" w:hAnsi="標楷體" w:hint="eastAsia"/>
                <w:sz w:val="26"/>
              </w:rPr>
              <w:t>出席評選委員</w:t>
            </w:r>
          </w:p>
        </w:tc>
        <w:tc>
          <w:tcPr>
            <w:tcW w:w="1508" w:type="dxa"/>
            <w:gridSpan w:val="2"/>
          </w:tcPr>
          <w:p w:rsidR="00D90287" w:rsidRDefault="00D90287" w:rsidP="0012586E">
            <w:pPr>
              <w:rPr>
                <w:rFonts w:ascii="標楷體" w:eastAsia="標楷體" w:hAnsi="標楷體"/>
                <w:sz w:val="26"/>
              </w:rPr>
            </w:pPr>
          </w:p>
        </w:tc>
        <w:tc>
          <w:tcPr>
            <w:tcW w:w="1387" w:type="dxa"/>
            <w:gridSpan w:val="3"/>
          </w:tcPr>
          <w:p w:rsidR="00D90287" w:rsidRDefault="00D90287" w:rsidP="0012586E">
            <w:pPr>
              <w:rPr>
                <w:rFonts w:ascii="標楷體" w:eastAsia="標楷體" w:hAnsi="標楷體"/>
                <w:sz w:val="26"/>
              </w:rPr>
            </w:pP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r w:rsidR="00D90287" w:rsidTr="0012586E">
        <w:trPr>
          <w:cantSplit/>
          <w:trHeight w:val="659"/>
        </w:trPr>
        <w:tc>
          <w:tcPr>
            <w:tcW w:w="2504" w:type="dxa"/>
            <w:gridSpan w:val="3"/>
            <w:vMerge/>
          </w:tcPr>
          <w:p w:rsidR="00D90287" w:rsidRDefault="00D90287" w:rsidP="0012586E">
            <w:pPr>
              <w:spacing w:line="300" w:lineRule="exact"/>
              <w:jc w:val="center"/>
              <w:rPr>
                <w:rFonts w:ascii="標楷體" w:eastAsia="標楷體" w:hAnsi="標楷體"/>
                <w:sz w:val="26"/>
              </w:rPr>
            </w:pPr>
          </w:p>
        </w:tc>
        <w:tc>
          <w:tcPr>
            <w:tcW w:w="1508" w:type="dxa"/>
            <w:gridSpan w:val="2"/>
          </w:tcPr>
          <w:p w:rsidR="00D90287" w:rsidRDefault="00D90287" w:rsidP="0012586E">
            <w:pPr>
              <w:rPr>
                <w:rFonts w:ascii="標楷體" w:eastAsia="標楷體" w:hAnsi="標楷體"/>
                <w:sz w:val="26"/>
              </w:rPr>
            </w:pPr>
          </w:p>
        </w:tc>
        <w:tc>
          <w:tcPr>
            <w:tcW w:w="1387" w:type="dxa"/>
            <w:gridSpan w:val="3"/>
          </w:tcPr>
          <w:p w:rsidR="00D90287" w:rsidRDefault="00D90287" w:rsidP="0012586E">
            <w:pPr>
              <w:rPr>
                <w:rFonts w:ascii="標楷體" w:eastAsia="標楷體" w:hAnsi="標楷體"/>
                <w:sz w:val="26"/>
              </w:rPr>
            </w:pP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r w:rsidR="00D90287" w:rsidTr="0012586E">
        <w:trPr>
          <w:cantSplit/>
          <w:trHeight w:val="321"/>
        </w:trPr>
        <w:tc>
          <w:tcPr>
            <w:tcW w:w="2504" w:type="dxa"/>
            <w:gridSpan w:val="3"/>
            <w:vMerge/>
            <w:vAlign w:val="center"/>
          </w:tcPr>
          <w:p w:rsidR="00D90287" w:rsidRPr="007538BF" w:rsidRDefault="00D90287" w:rsidP="0012586E">
            <w:pPr>
              <w:spacing w:line="300" w:lineRule="exact"/>
              <w:jc w:val="center"/>
              <w:rPr>
                <w:rFonts w:eastAsia="標楷體"/>
              </w:rPr>
            </w:pPr>
          </w:p>
        </w:tc>
        <w:tc>
          <w:tcPr>
            <w:tcW w:w="720"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rPr>
              <w:t>評分</w:t>
            </w:r>
          </w:p>
        </w:tc>
        <w:tc>
          <w:tcPr>
            <w:tcW w:w="788"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sz w:val="22"/>
              </w:rPr>
              <w:t>序位</w:t>
            </w:r>
          </w:p>
        </w:tc>
        <w:tc>
          <w:tcPr>
            <w:tcW w:w="720"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rPr>
              <w:t>評分</w:t>
            </w:r>
          </w:p>
        </w:tc>
        <w:tc>
          <w:tcPr>
            <w:tcW w:w="667" w:type="dxa"/>
            <w:gridSpan w:val="2"/>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sz w:val="22"/>
              </w:rPr>
              <w:t>序位</w:t>
            </w:r>
          </w:p>
        </w:tc>
        <w:tc>
          <w:tcPr>
            <w:tcW w:w="690"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rPr>
              <w:t>評分</w:t>
            </w:r>
          </w:p>
        </w:tc>
        <w:tc>
          <w:tcPr>
            <w:tcW w:w="602"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sz w:val="22"/>
              </w:rPr>
              <w:t>序位</w:t>
            </w:r>
          </w:p>
        </w:tc>
        <w:tc>
          <w:tcPr>
            <w:tcW w:w="645"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rPr>
              <w:t>評分</w:t>
            </w:r>
          </w:p>
        </w:tc>
        <w:tc>
          <w:tcPr>
            <w:tcW w:w="630"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sz w:val="22"/>
              </w:rPr>
              <w:t>序位</w:t>
            </w:r>
          </w:p>
        </w:tc>
        <w:tc>
          <w:tcPr>
            <w:tcW w:w="705"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rPr>
              <w:t>評分</w:t>
            </w:r>
          </w:p>
        </w:tc>
        <w:tc>
          <w:tcPr>
            <w:tcW w:w="683" w:type="dxa"/>
            <w:vAlign w:val="center"/>
          </w:tcPr>
          <w:p w:rsidR="00D90287" w:rsidRPr="00E24D36" w:rsidRDefault="00D90287" w:rsidP="0012586E">
            <w:pPr>
              <w:jc w:val="center"/>
              <w:rPr>
                <w:rFonts w:ascii="標楷體" w:eastAsia="標楷體" w:hAnsi="標楷體"/>
              </w:rPr>
            </w:pPr>
            <w:r w:rsidRPr="00E24D36">
              <w:rPr>
                <w:rFonts w:ascii="標楷體" w:eastAsia="標楷體" w:hAnsi="標楷體" w:hint="eastAsia"/>
                <w:sz w:val="22"/>
              </w:rPr>
              <w:t>序位</w:t>
            </w:r>
          </w:p>
        </w:tc>
      </w:tr>
      <w:tr w:rsidR="00D90287" w:rsidTr="0012586E">
        <w:trPr>
          <w:cantSplit/>
          <w:trHeight w:val="369"/>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A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394"/>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B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41"/>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C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83"/>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D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35"/>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E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62"/>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F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22"/>
        </w:trPr>
        <w:tc>
          <w:tcPr>
            <w:tcW w:w="2504" w:type="dxa"/>
            <w:gridSpan w:val="3"/>
          </w:tcPr>
          <w:p w:rsidR="00D90287" w:rsidRDefault="00D90287" w:rsidP="0012586E">
            <w:pPr>
              <w:jc w:val="center"/>
              <w:rPr>
                <w:rFonts w:ascii="標楷體" w:eastAsia="標楷體" w:hAnsi="標楷體"/>
                <w:sz w:val="26"/>
              </w:rPr>
            </w:pPr>
            <w:r>
              <w:rPr>
                <w:rFonts w:ascii="標楷體" w:eastAsia="標楷體" w:hAnsi="標楷體" w:hint="eastAsia"/>
                <w:sz w:val="26"/>
              </w:rPr>
              <w:t>G 委員</w:t>
            </w:r>
          </w:p>
        </w:tc>
        <w:tc>
          <w:tcPr>
            <w:tcW w:w="720" w:type="dxa"/>
          </w:tcPr>
          <w:p w:rsidR="00D90287" w:rsidRDefault="00D90287" w:rsidP="0012586E">
            <w:pPr>
              <w:rPr>
                <w:rFonts w:ascii="標楷體" w:eastAsia="標楷體" w:hAnsi="標楷體"/>
                <w:sz w:val="26"/>
              </w:rPr>
            </w:pPr>
          </w:p>
        </w:tc>
        <w:tc>
          <w:tcPr>
            <w:tcW w:w="788" w:type="dxa"/>
          </w:tcPr>
          <w:p w:rsidR="00D90287" w:rsidRDefault="00D90287" w:rsidP="0012586E">
            <w:pPr>
              <w:rPr>
                <w:rFonts w:ascii="標楷體" w:eastAsia="標楷體" w:hAnsi="標楷體"/>
                <w:sz w:val="26"/>
              </w:rPr>
            </w:pPr>
          </w:p>
        </w:tc>
        <w:tc>
          <w:tcPr>
            <w:tcW w:w="720" w:type="dxa"/>
          </w:tcPr>
          <w:p w:rsidR="00D90287" w:rsidRDefault="00D90287" w:rsidP="0012586E">
            <w:pPr>
              <w:rPr>
                <w:rFonts w:ascii="標楷體" w:eastAsia="標楷體" w:hAnsi="標楷體"/>
                <w:sz w:val="26"/>
              </w:rPr>
            </w:pPr>
          </w:p>
        </w:tc>
        <w:tc>
          <w:tcPr>
            <w:tcW w:w="667" w:type="dxa"/>
            <w:gridSpan w:val="2"/>
          </w:tcPr>
          <w:p w:rsidR="00D90287" w:rsidRDefault="00D90287" w:rsidP="0012586E">
            <w:pPr>
              <w:rPr>
                <w:rFonts w:ascii="標楷體" w:eastAsia="標楷體" w:hAnsi="標楷體"/>
                <w:sz w:val="26"/>
              </w:rPr>
            </w:pPr>
          </w:p>
        </w:tc>
        <w:tc>
          <w:tcPr>
            <w:tcW w:w="690" w:type="dxa"/>
          </w:tcPr>
          <w:p w:rsidR="00D90287" w:rsidRDefault="00D90287" w:rsidP="0012586E">
            <w:pPr>
              <w:rPr>
                <w:rFonts w:ascii="標楷體" w:eastAsia="標楷體" w:hAnsi="標楷體"/>
                <w:sz w:val="26"/>
              </w:rPr>
            </w:pPr>
          </w:p>
        </w:tc>
        <w:tc>
          <w:tcPr>
            <w:tcW w:w="602" w:type="dxa"/>
          </w:tcPr>
          <w:p w:rsidR="00D90287" w:rsidRDefault="00D90287" w:rsidP="0012586E">
            <w:pPr>
              <w:rPr>
                <w:rFonts w:ascii="標楷體" w:eastAsia="標楷體" w:hAnsi="標楷體"/>
                <w:sz w:val="26"/>
              </w:rPr>
            </w:pPr>
          </w:p>
        </w:tc>
        <w:tc>
          <w:tcPr>
            <w:tcW w:w="645" w:type="dxa"/>
          </w:tcPr>
          <w:p w:rsidR="00D90287" w:rsidRDefault="00D90287" w:rsidP="0012586E">
            <w:pPr>
              <w:rPr>
                <w:rFonts w:ascii="標楷體" w:eastAsia="標楷體" w:hAnsi="標楷體"/>
                <w:sz w:val="26"/>
              </w:rPr>
            </w:pPr>
          </w:p>
        </w:tc>
        <w:tc>
          <w:tcPr>
            <w:tcW w:w="630" w:type="dxa"/>
          </w:tcPr>
          <w:p w:rsidR="00D90287" w:rsidRDefault="00D90287" w:rsidP="0012586E">
            <w:pPr>
              <w:rPr>
                <w:rFonts w:ascii="標楷體" w:eastAsia="標楷體" w:hAnsi="標楷體"/>
                <w:sz w:val="26"/>
              </w:rPr>
            </w:pPr>
          </w:p>
        </w:tc>
        <w:tc>
          <w:tcPr>
            <w:tcW w:w="705" w:type="dxa"/>
          </w:tcPr>
          <w:p w:rsidR="00D90287" w:rsidRDefault="00D90287" w:rsidP="0012586E">
            <w:pPr>
              <w:rPr>
                <w:rFonts w:ascii="標楷體" w:eastAsia="標楷體" w:hAnsi="標楷體"/>
                <w:sz w:val="26"/>
              </w:rPr>
            </w:pPr>
          </w:p>
        </w:tc>
        <w:tc>
          <w:tcPr>
            <w:tcW w:w="683" w:type="dxa"/>
          </w:tcPr>
          <w:p w:rsidR="00D90287" w:rsidRDefault="00D90287" w:rsidP="0012586E">
            <w:pPr>
              <w:rPr>
                <w:rFonts w:ascii="標楷體" w:eastAsia="標楷體" w:hAnsi="標楷體"/>
                <w:sz w:val="26"/>
              </w:rPr>
            </w:pPr>
          </w:p>
        </w:tc>
      </w:tr>
      <w:tr w:rsidR="00D90287" w:rsidTr="0012586E">
        <w:trPr>
          <w:cantSplit/>
          <w:trHeight w:val="449"/>
        </w:trPr>
        <w:tc>
          <w:tcPr>
            <w:tcW w:w="2504" w:type="dxa"/>
            <w:gridSpan w:val="3"/>
            <w:vAlign w:val="center"/>
          </w:tcPr>
          <w:p w:rsidR="00D90287" w:rsidRPr="00A04672" w:rsidRDefault="00D90287" w:rsidP="0012586E">
            <w:pPr>
              <w:jc w:val="center"/>
              <w:rPr>
                <w:rFonts w:ascii="標楷體" w:eastAsia="標楷體" w:hAnsi="標楷體"/>
                <w:b/>
                <w:sz w:val="26"/>
              </w:rPr>
            </w:pPr>
            <w:r>
              <w:rPr>
                <w:rFonts w:ascii="標楷體" w:eastAsia="標楷體" w:hAnsi="標楷體" w:hint="eastAsia"/>
                <w:b/>
                <w:sz w:val="26"/>
              </w:rPr>
              <w:t>序位合計數</w:t>
            </w:r>
          </w:p>
        </w:tc>
        <w:tc>
          <w:tcPr>
            <w:tcW w:w="1508" w:type="dxa"/>
            <w:gridSpan w:val="2"/>
            <w:vAlign w:val="center"/>
          </w:tcPr>
          <w:p w:rsidR="00D90287" w:rsidRDefault="00D90287" w:rsidP="0012586E">
            <w:pPr>
              <w:jc w:val="center"/>
              <w:rPr>
                <w:rFonts w:ascii="標楷體" w:eastAsia="標楷體" w:hAnsi="標楷體"/>
                <w:sz w:val="26"/>
              </w:rPr>
            </w:pPr>
          </w:p>
        </w:tc>
        <w:tc>
          <w:tcPr>
            <w:tcW w:w="1387" w:type="dxa"/>
            <w:gridSpan w:val="3"/>
            <w:vAlign w:val="center"/>
          </w:tcPr>
          <w:p w:rsidR="00D90287" w:rsidRDefault="00D90287" w:rsidP="0012586E">
            <w:pPr>
              <w:jc w:val="center"/>
              <w:rPr>
                <w:rFonts w:ascii="標楷體" w:eastAsia="標楷體" w:hAnsi="標楷體"/>
                <w:sz w:val="26"/>
              </w:rPr>
            </w:pPr>
          </w:p>
        </w:tc>
        <w:tc>
          <w:tcPr>
            <w:tcW w:w="1292" w:type="dxa"/>
            <w:gridSpan w:val="2"/>
            <w:vAlign w:val="center"/>
          </w:tcPr>
          <w:p w:rsidR="00D90287" w:rsidRDefault="00D90287" w:rsidP="0012586E">
            <w:pPr>
              <w:jc w:val="center"/>
              <w:rPr>
                <w:rFonts w:ascii="標楷體" w:eastAsia="標楷體" w:hAnsi="標楷體"/>
                <w:sz w:val="26"/>
              </w:rPr>
            </w:pPr>
          </w:p>
        </w:tc>
        <w:tc>
          <w:tcPr>
            <w:tcW w:w="1275" w:type="dxa"/>
            <w:gridSpan w:val="2"/>
            <w:vAlign w:val="center"/>
          </w:tcPr>
          <w:p w:rsidR="00D90287" w:rsidRDefault="00D90287" w:rsidP="0012586E">
            <w:pPr>
              <w:jc w:val="center"/>
              <w:rPr>
                <w:rFonts w:ascii="標楷體" w:eastAsia="標楷體" w:hAnsi="標楷體"/>
                <w:sz w:val="26"/>
              </w:rPr>
            </w:pPr>
          </w:p>
        </w:tc>
        <w:tc>
          <w:tcPr>
            <w:tcW w:w="1388" w:type="dxa"/>
            <w:gridSpan w:val="2"/>
            <w:vAlign w:val="center"/>
          </w:tcPr>
          <w:p w:rsidR="00D90287" w:rsidRDefault="00D90287" w:rsidP="0012586E">
            <w:pPr>
              <w:jc w:val="center"/>
              <w:rPr>
                <w:rFonts w:ascii="標楷體" w:eastAsia="標楷體" w:hAnsi="標楷體"/>
                <w:sz w:val="26"/>
              </w:rPr>
            </w:pPr>
          </w:p>
        </w:tc>
      </w:tr>
      <w:tr w:rsidR="00D90287" w:rsidTr="0012586E">
        <w:trPr>
          <w:cantSplit/>
          <w:trHeight w:val="449"/>
        </w:trPr>
        <w:tc>
          <w:tcPr>
            <w:tcW w:w="2504" w:type="dxa"/>
            <w:gridSpan w:val="3"/>
            <w:vAlign w:val="center"/>
          </w:tcPr>
          <w:p w:rsidR="00D90287" w:rsidRPr="00A04672" w:rsidRDefault="00D90287" w:rsidP="0012586E">
            <w:pPr>
              <w:jc w:val="center"/>
              <w:rPr>
                <w:rFonts w:ascii="標楷體" w:eastAsia="標楷體" w:hAnsi="標楷體"/>
                <w:b/>
                <w:sz w:val="26"/>
              </w:rPr>
            </w:pPr>
            <w:r w:rsidRPr="00A04672">
              <w:rPr>
                <w:rFonts w:ascii="標楷體" w:eastAsia="標楷體" w:hAnsi="標楷體" w:hint="eastAsia"/>
                <w:b/>
                <w:sz w:val="26"/>
              </w:rPr>
              <w:t>總評分</w:t>
            </w:r>
            <w:r>
              <w:rPr>
                <w:rFonts w:ascii="標楷體" w:eastAsia="標楷體" w:hAnsi="標楷體" w:hint="eastAsia"/>
                <w:b/>
                <w:sz w:val="26"/>
              </w:rPr>
              <w:t>/總</w:t>
            </w:r>
            <w:r w:rsidRPr="00A04672">
              <w:rPr>
                <w:rFonts w:ascii="標楷體" w:eastAsia="標楷體" w:hAnsi="標楷體" w:hint="eastAsia"/>
                <w:b/>
                <w:sz w:val="26"/>
              </w:rPr>
              <w:t>平均分數</w:t>
            </w:r>
          </w:p>
        </w:tc>
        <w:tc>
          <w:tcPr>
            <w:tcW w:w="1508" w:type="dxa"/>
            <w:gridSpan w:val="2"/>
            <w:vAlign w:val="center"/>
          </w:tcPr>
          <w:p w:rsidR="00D90287" w:rsidRDefault="00D90287" w:rsidP="0012586E">
            <w:pPr>
              <w:jc w:val="center"/>
              <w:rPr>
                <w:rFonts w:ascii="標楷體" w:eastAsia="標楷體" w:hAnsi="標楷體"/>
                <w:sz w:val="26"/>
              </w:rPr>
            </w:pPr>
          </w:p>
        </w:tc>
        <w:tc>
          <w:tcPr>
            <w:tcW w:w="1387" w:type="dxa"/>
            <w:gridSpan w:val="3"/>
            <w:vAlign w:val="center"/>
          </w:tcPr>
          <w:p w:rsidR="00D90287" w:rsidRDefault="00D90287" w:rsidP="0012586E">
            <w:pPr>
              <w:jc w:val="center"/>
              <w:rPr>
                <w:rFonts w:ascii="標楷體" w:eastAsia="標楷體" w:hAnsi="標楷體"/>
                <w:sz w:val="26"/>
              </w:rPr>
            </w:pPr>
          </w:p>
        </w:tc>
        <w:tc>
          <w:tcPr>
            <w:tcW w:w="1292" w:type="dxa"/>
            <w:gridSpan w:val="2"/>
            <w:vAlign w:val="center"/>
          </w:tcPr>
          <w:p w:rsidR="00D90287" w:rsidRDefault="00D90287" w:rsidP="0012586E">
            <w:pPr>
              <w:jc w:val="center"/>
              <w:rPr>
                <w:rFonts w:ascii="標楷體" w:eastAsia="標楷體" w:hAnsi="標楷體"/>
                <w:sz w:val="26"/>
              </w:rPr>
            </w:pPr>
          </w:p>
        </w:tc>
        <w:tc>
          <w:tcPr>
            <w:tcW w:w="1275" w:type="dxa"/>
            <w:gridSpan w:val="2"/>
            <w:vAlign w:val="center"/>
          </w:tcPr>
          <w:p w:rsidR="00D90287" w:rsidRDefault="00D90287" w:rsidP="0012586E">
            <w:pPr>
              <w:jc w:val="center"/>
              <w:rPr>
                <w:rFonts w:ascii="標楷體" w:eastAsia="標楷體" w:hAnsi="標楷體"/>
                <w:sz w:val="26"/>
              </w:rPr>
            </w:pPr>
          </w:p>
        </w:tc>
        <w:tc>
          <w:tcPr>
            <w:tcW w:w="1388" w:type="dxa"/>
            <w:gridSpan w:val="2"/>
            <w:vAlign w:val="center"/>
          </w:tcPr>
          <w:p w:rsidR="00D90287" w:rsidRDefault="00D90287" w:rsidP="0012586E">
            <w:pPr>
              <w:jc w:val="center"/>
              <w:rPr>
                <w:rFonts w:ascii="標楷體" w:eastAsia="標楷體" w:hAnsi="標楷體"/>
                <w:sz w:val="26"/>
              </w:rPr>
            </w:pPr>
          </w:p>
        </w:tc>
      </w:tr>
      <w:tr w:rsidR="00D90287" w:rsidTr="0012586E">
        <w:trPr>
          <w:cantSplit/>
          <w:trHeight w:val="439"/>
        </w:trPr>
        <w:tc>
          <w:tcPr>
            <w:tcW w:w="2504" w:type="dxa"/>
            <w:gridSpan w:val="3"/>
            <w:tcBorders>
              <w:bottom w:val="single" w:sz="4" w:space="0" w:color="auto"/>
            </w:tcBorders>
            <w:vAlign w:val="center"/>
          </w:tcPr>
          <w:p w:rsidR="00D90287" w:rsidRDefault="00D90287" w:rsidP="0012586E">
            <w:pPr>
              <w:spacing w:line="200" w:lineRule="exact"/>
              <w:jc w:val="center"/>
              <w:rPr>
                <w:rFonts w:ascii="標楷體" w:eastAsia="標楷體" w:hAnsi="標楷體"/>
                <w:sz w:val="26"/>
              </w:rPr>
            </w:pPr>
            <w:r>
              <w:rPr>
                <w:rFonts w:ascii="標楷體" w:eastAsia="標楷體" w:hAnsi="標楷體" w:hint="eastAsia"/>
                <w:b/>
                <w:bCs/>
              </w:rPr>
              <w:t>是否達合格分數</w:t>
            </w:r>
          </w:p>
        </w:tc>
        <w:tc>
          <w:tcPr>
            <w:tcW w:w="1508" w:type="dxa"/>
            <w:gridSpan w:val="2"/>
            <w:tcBorders>
              <w:bottom w:val="single" w:sz="4" w:space="0" w:color="auto"/>
            </w:tcBorders>
            <w:vAlign w:val="center"/>
          </w:tcPr>
          <w:p w:rsidR="00D90287" w:rsidRDefault="00D90287" w:rsidP="0012586E">
            <w:pPr>
              <w:jc w:val="center"/>
              <w:rPr>
                <w:rFonts w:ascii="標楷體" w:eastAsia="標楷體" w:hAnsi="標楷體"/>
                <w:sz w:val="26"/>
              </w:rPr>
            </w:pPr>
          </w:p>
        </w:tc>
        <w:tc>
          <w:tcPr>
            <w:tcW w:w="1387" w:type="dxa"/>
            <w:gridSpan w:val="3"/>
            <w:tcBorders>
              <w:bottom w:val="single" w:sz="4" w:space="0" w:color="auto"/>
            </w:tcBorders>
            <w:vAlign w:val="center"/>
          </w:tcPr>
          <w:p w:rsidR="00D90287" w:rsidRDefault="00D90287" w:rsidP="0012586E">
            <w:pPr>
              <w:jc w:val="center"/>
              <w:rPr>
                <w:rFonts w:ascii="標楷體" w:eastAsia="標楷體" w:hAnsi="標楷體"/>
                <w:sz w:val="26"/>
              </w:rPr>
            </w:pPr>
          </w:p>
        </w:tc>
        <w:tc>
          <w:tcPr>
            <w:tcW w:w="1292" w:type="dxa"/>
            <w:gridSpan w:val="2"/>
            <w:tcBorders>
              <w:bottom w:val="single" w:sz="4" w:space="0" w:color="auto"/>
            </w:tcBorders>
            <w:vAlign w:val="center"/>
          </w:tcPr>
          <w:p w:rsidR="00D90287" w:rsidRDefault="00D90287" w:rsidP="0012586E">
            <w:pPr>
              <w:jc w:val="center"/>
              <w:rPr>
                <w:rFonts w:ascii="標楷體" w:eastAsia="標楷體" w:hAnsi="標楷體"/>
                <w:sz w:val="26"/>
              </w:rPr>
            </w:pPr>
          </w:p>
        </w:tc>
        <w:tc>
          <w:tcPr>
            <w:tcW w:w="1275" w:type="dxa"/>
            <w:gridSpan w:val="2"/>
            <w:tcBorders>
              <w:bottom w:val="single" w:sz="4" w:space="0" w:color="auto"/>
            </w:tcBorders>
            <w:vAlign w:val="center"/>
          </w:tcPr>
          <w:p w:rsidR="00D90287" w:rsidRDefault="00D90287" w:rsidP="0012586E">
            <w:pPr>
              <w:jc w:val="center"/>
              <w:rPr>
                <w:rFonts w:ascii="標楷體" w:eastAsia="標楷體" w:hAnsi="標楷體"/>
                <w:sz w:val="26"/>
              </w:rPr>
            </w:pPr>
          </w:p>
        </w:tc>
        <w:tc>
          <w:tcPr>
            <w:tcW w:w="1388" w:type="dxa"/>
            <w:gridSpan w:val="2"/>
            <w:tcBorders>
              <w:bottom w:val="single" w:sz="4" w:space="0" w:color="auto"/>
            </w:tcBorders>
            <w:vAlign w:val="center"/>
          </w:tcPr>
          <w:p w:rsidR="00D90287" w:rsidRDefault="00D90287" w:rsidP="0012586E">
            <w:pPr>
              <w:jc w:val="center"/>
              <w:rPr>
                <w:rFonts w:ascii="標楷體" w:eastAsia="標楷體" w:hAnsi="標楷體"/>
                <w:sz w:val="26"/>
              </w:rPr>
            </w:pPr>
          </w:p>
        </w:tc>
      </w:tr>
      <w:tr w:rsidR="00D90287" w:rsidTr="0012586E">
        <w:trPr>
          <w:cantSplit/>
          <w:trHeight w:val="837"/>
        </w:trPr>
        <w:tc>
          <w:tcPr>
            <w:tcW w:w="2504" w:type="dxa"/>
            <w:gridSpan w:val="3"/>
            <w:shd w:val="clear" w:color="auto" w:fill="E6E6E6"/>
            <w:vAlign w:val="center"/>
          </w:tcPr>
          <w:p w:rsidR="00D90287" w:rsidRDefault="00D90287" w:rsidP="0012586E">
            <w:pPr>
              <w:spacing w:line="300" w:lineRule="exact"/>
              <w:ind w:firstLineChars="69" w:firstLine="166"/>
              <w:jc w:val="center"/>
              <w:rPr>
                <w:rFonts w:ascii="標楷體" w:eastAsia="標楷體" w:hAnsi="標楷體"/>
                <w:b/>
                <w:bCs/>
              </w:rPr>
            </w:pPr>
            <w:r>
              <w:rPr>
                <w:rFonts w:ascii="標楷體" w:eastAsia="標楷體" w:hAnsi="標楷體" w:hint="eastAsia"/>
                <w:b/>
                <w:bCs/>
              </w:rPr>
              <w:t>優勝廠商序位</w:t>
            </w:r>
          </w:p>
          <w:p w:rsidR="00D90287" w:rsidRPr="00012673" w:rsidRDefault="00D90287" w:rsidP="0012586E">
            <w:pPr>
              <w:spacing w:line="300" w:lineRule="exact"/>
              <w:jc w:val="center"/>
              <w:rPr>
                <w:rFonts w:ascii="標楷體" w:eastAsia="標楷體" w:hAnsi="標楷體"/>
                <w:b/>
                <w:bCs/>
                <w:sz w:val="22"/>
                <w:szCs w:val="22"/>
              </w:rPr>
            </w:pPr>
            <w:r w:rsidRPr="005E2B86">
              <w:rPr>
                <w:rFonts w:ascii="標楷體" w:eastAsia="標楷體" w:hAnsi="標楷體" w:hint="eastAsia"/>
                <w:b/>
                <w:bCs/>
                <w:sz w:val="22"/>
                <w:szCs w:val="22"/>
              </w:rPr>
              <w:t>(全部出席評</w:t>
            </w:r>
            <w:r>
              <w:rPr>
                <w:rFonts w:ascii="標楷體" w:eastAsia="標楷體" w:hAnsi="標楷體" w:hint="eastAsia"/>
                <w:b/>
                <w:bCs/>
                <w:sz w:val="22"/>
                <w:szCs w:val="22"/>
              </w:rPr>
              <w:t>選</w:t>
            </w:r>
            <w:r w:rsidRPr="005E2B86">
              <w:rPr>
                <w:rFonts w:ascii="標楷體" w:eastAsia="標楷體" w:hAnsi="標楷體" w:hint="eastAsia"/>
                <w:b/>
                <w:bCs/>
                <w:sz w:val="22"/>
                <w:szCs w:val="22"/>
              </w:rPr>
              <w:t>委員綜合考量及過半數決議)</w:t>
            </w:r>
          </w:p>
        </w:tc>
        <w:tc>
          <w:tcPr>
            <w:tcW w:w="1508" w:type="dxa"/>
            <w:gridSpan w:val="2"/>
            <w:shd w:val="clear" w:color="auto" w:fill="E6E6E6"/>
            <w:vAlign w:val="center"/>
          </w:tcPr>
          <w:p w:rsidR="00D90287" w:rsidRDefault="00D90287" w:rsidP="0012586E">
            <w:pPr>
              <w:jc w:val="center"/>
              <w:rPr>
                <w:rFonts w:ascii="標楷體" w:eastAsia="標楷體" w:hAnsi="標楷體"/>
                <w:sz w:val="26"/>
              </w:rPr>
            </w:pPr>
          </w:p>
        </w:tc>
        <w:tc>
          <w:tcPr>
            <w:tcW w:w="1387" w:type="dxa"/>
            <w:gridSpan w:val="3"/>
            <w:shd w:val="clear" w:color="auto" w:fill="E6E6E6"/>
            <w:vAlign w:val="center"/>
          </w:tcPr>
          <w:p w:rsidR="00D90287" w:rsidRDefault="00D90287" w:rsidP="0012586E">
            <w:pPr>
              <w:jc w:val="center"/>
              <w:rPr>
                <w:rFonts w:ascii="標楷體" w:eastAsia="標楷體" w:hAnsi="標楷體"/>
                <w:sz w:val="26"/>
              </w:rPr>
            </w:pPr>
          </w:p>
        </w:tc>
        <w:tc>
          <w:tcPr>
            <w:tcW w:w="1292" w:type="dxa"/>
            <w:gridSpan w:val="2"/>
            <w:shd w:val="clear" w:color="auto" w:fill="E6E6E6"/>
            <w:vAlign w:val="center"/>
          </w:tcPr>
          <w:p w:rsidR="00D90287" w:rsidRDefault="00D90287" w:rsidP="0012586E">
            <w:pPr>
              <w:jc w:val="center"/>
              <w:rPr>
                <w:rFonts w:ascii="標楷體" w:eastAsia="標楷體" w:hAnsi="標楷體"/>
                <w:sz w:val="26"/>
              </w:rPr>
            </w:pPr>
          </w:p>
        </w:tc>
        <w:tc>
          <w:tcPr>
            <w:tcW w:w="1275" w:type="dxa"/>
            <w:gridSpan w:val="2"/>
            <w:shd w:val="clear" w:color="auto" w:fill="E6E6E6"/>
            <w:vAlign w:val="center"/>
          </w:tcPr>
          <w:p w:rsidR="00D90287" w:rsidRDefault="00D90287" w:rsidP="0012586E">
            <w:pPr>
              <w:jc w:val="center"/>
              <w:rPr>
                <w:rFonts w:ascii="標楷體" w:eastAsia="標楷體" w:hAnsi="標楷體"/>
                <w:sz w:val="26"/>
              </w:rPr>
            </w:pPr>
          </w:p>
        </w:tc>
        <w:tc>
          <w:tcPr>
            <w:tcW w:w="1388" w:type="dxa"/>
            <w:gridSpan w:val="2"/>
            <w:shd w:val="clear" w:color="auto" w:fill="E6E6E6"/>
            <w:vAlign w:val="center"/>
          </w:tcPr>
          <w:p w:rsidR="00D90287" w:rsidRDefault="00D90287" w:rsidP="0012586E">
            <w:pPr>
              <w:jc w:val="center"/>
              <w:rPr>
                <w:rFonts w:ascii="標楷體" w:eastAsia="標楷體" w:hAnsi="標楷體"/>
                <w:sz w:val="26"/>
              </w:rPr>
            </w:pPr>
          </w:p>
        </w:tc>
      </w:tr>
      <w:tr w:rsidR="00D90287" w:rsidTr="0012586E">
        <w:trPr>
          <w:cantSplit/>
          <w:trHeight w:val="619"/>
        </w:trPr>
        <w:tc>
          <w:tcPr>
            <w:tcW w:w="584" w:type="dxa"/>
            <w:vMerge w:val="restart"/>
          </w:tcPr>
          <w:p w:rsidR="00D90287" w:rsidRDefault="00D90287" w:rsidP="0012586E">
            <w:pPr>
              <w:spacing w:line="400" w:lineRule="exact"/>
              <w:jc w:val="center"/>
              <w:rPr>
                <w:rFonts w:ascii="標楷體" w:eastAsia="標楷體" w:hAnsi="標楷體"/>
                <w:sz w:val="26"/>
              </w:rPr>
            </w:pPr>
          </w:p>
          <w:p w:rsidR="00D90287" w:rsidRDefault="00D90287" w:rsidP="0012586E">
            <w:pPr>
              <w:spacing w:line="400" w:lineRule="exact"/>
              <w:jc w:val="center"/>
              <w:rPr>
                <w:rFonts w:ascii="標楷體" w:eastAsia="標楷體" w:hAnsi="標楷體"/>
                <w:sz w:val="26"/>
              </w:rPr>
            </w:pPr>
            <w:r>
              <w:rPr>
                <w:rFonts w:ascii="標楷體" w:eastAsia="標楷體" w:hAnsi="標楷體" w:hint="eastAsia"/>
                <w:sz w:val="26"/>
              </w:rPr>
              <w:t>出 席</w:t>
            </w:r>
          </w:p>
          <w:p w:rsidR="00D90287" w:rsidRDefault="00D90287" w:rsidP="0012586E">
            <w:pPr>
              <w:spacing w:line="400" w:lineRule="exact"/>
              <w:jc w:val="center"/>
              <w:rPr>
                <w:rFonts w:ascii="標楷體" w:eastAsia="標楷體" w:hAnsi="標楷體"/>
                <w:sz w:val="26"/>
              </w:rPr>
            </w:pPr>
            <w:r>
              <w:rPr>
                <w:rFonts w:ascii="標楷體" w:eastAsia="標楷體" w:hAnsi="標楷體" w:hint="eastAsia"/>
                <w:sz w:val="26"/>
              </w:rPr>
              <w:t>委 員</w:t>
            </w:r>
          </w:p>
          <w:p w:rsidR="00D90287" w:rsidRDefault="00D90287" w:rsidP="0012586E">
            <w:pPr>
              <w:spacing w:line="400" w:lineRule="exact"/>
              <w:jc w:val="center"/>
              <w:rPr>
                <w:rFonts w:ascii="標楷體" w:eastAsia="標楷體" w:hAnsi="標楷體"/>
                <w:sz w:val="26"/>
              </w:rPr>
            </w:pPr>
            <w:r>
              <w:rPr>
                <w:rFonts w:ascii="標楷體" w:eastAsia="標楷體" w:hAnsi="標楷體" w:hint="eastAsia"/>
                <w:sz w:val="26"/>
              </w:rPr>
              <w:t>簽</w:t>
            </w:r>
          </w:p>
          <w:p w:rsidR="00D90287" w:rsidRDefault="00D90287" w:rsidP="0012586E">
            <w:pPr>
              <w:spacing w:line="400" w:lineRule="exact"/>
              <w:jc w:val="center"/>
              <w:rPr>
                <w:rFonts w:ascii="標楷體" w:eastAsia="標楷體" w:hAnsi="標楷體"/>
                <w:sz w:val="26"/>
              </w:rPr>
            </w:pPr>
            <w:r>
              <w:rPr>
                <w:rFonts w:ascii="標楷體" w:eastAsia="標楷體" w:hAnsi="標楷體" w:hint="eastAsia"/>
                <w:sz w:val="26"/>
              </w:rPr>
              <w:t>名</w:t>
            </w:r>
          </w:p>
        </w:tc>
        <w:tc>
          <w:tcPr>
            <w:tcW w:w="693"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D90287" w:rsidRDefault="00D90287" w:rsidP="0012586E">
            <w:pPr>
              <w:rPr>
                <w:rFonts w:ascii="標楷體" w:eastAsia="標楷體" w:hAnsi="標楷體"/>
                <w:sz w:val="26"/>
              </w:rPr>
            </w:pPr>
          </w:p>
        </w:tc>
        <w:tc>
          <w:tcPr>
            <w:tcW w:w="1508" w:type="dxa"/>
            <w:gridSpan w:val="2"/>
          </w:tcPr>
          <w:p w:rsidR="00D90287" w:rsidRDefault="00D90287" w:rsidP="0012586E">
            <w:pPr>
              <w:rPr>
                <w:rFonts w:ascii="標楷體" w:eastAsia="標楷體" w:hAnsi="標楷體"/>
                <w:sz w:val="26"/>
              </w:rPr>
            </w:pPr>
          </w:p>
        </w:tc>
        <w:tc>
          <w:tcPr>
            <w:tcW w:w="1387" w:type="dxa"/>
            <w:gridSpan w:val="3"/>
          </w:tcPr>
          <w:p w:rsidR="00D90287" w:rsidRDefault="00D90287" w:rsidP="0012586E">
            <w:pPr>
              <w:rPr>
                <w:rFonts w:ascii="標楷體" w:eastAsia="標楷體" w:hAnsi="標楷體"/>
                <w:sz w:val="26"/>
              </w:rPr>
            </w:pP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r w:rsidR="00D90287" w:rsidTr="0012586E">
        <w:trPr>
          <w:cantSplit/>
          <w:trHeight w:val="705"/>
        </w:trPr>
        <w:tc>
          <w:tcPr>
            <w:tcW w:w="584" w:type="dxa"/>
            <w:vMerge/>
          </w:tcPr>
          <w:p w:rsidR="00D90287" w:rsidRDefault="00D90287" w:rsidP="0012586E">
            <w:pPr>
              <w:rPr>
                <w:rFonts w:ascii="標楷體" w:eastAsia="標楷體" w:hAnsi="標楷體"/>
                <w:sz w:val="26"/>
              </w:rPr>
            </w:pPr>
          </w:p>
        </w:tc>
        <w:tc>
          <w:tcPr>
            <w:tcW w:w="693"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D90287" w:rsidRDefault="00D90287" w:rsidP="0012586E">
            <w:pPr>
              <w:rPr>
                <w:rFonts w:ascii="標楷體" w:eastAsia="標楷體" w:hAnsi="標楷體"/>
                <w:sz w:val="26"/>
              </w:rPr>
            </w:pPr>
          </w:p>
        </w:tc>
        <w:tc>
          <w:tcPr>
            <w:tcW w:w="1508" w:type="dxa"/>
            <w:gridSpan w:val="2"/>
          </w:tcPr>
          <w:p w:rsidR="00D90287" w:rsidRDefault="00D90287" w:rsidP="0012586E">
            <w:pPr>
              <w:rPr>
                <w:rFonts w:ascii="標楷體" w:eastAsia="標楷體" w:hAnsi="標楷體"/>
                <w:sz w:val="26"/>
              </w:rPr>
            </w:pPr>
          </w:p>
        </w:tc>
        <w:tc>
          <w:tcPr>
            <w:tcW w:w="1387" w:type="dxa"/>
            <w:gridSpan w:val="3"/>
          </w:tcPr>
          <w:p w:rsidR="00D90287" w:rsidRDefault="00D90287" w:rsidP="0012586E">
            <w:pPr>
              <w:rPr>
                <w:rFonts w:ascii="標楷體" w:eastAsia="標楷體" w:hAnsi="標楷體"/>
                <w:sz w:val="26"/>
              </w:rPr>
            </w:pP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r w:rsidR="00D90287" w:rsidTr="0012586E">
        <w:trPr>
          <w:cantSplit/>
          <w:trHeight w:val="687"/>
        </w:trPr>
        <w:tc>
          <w:tcPr>
            <w:tcW w:w="584" w:type="dxa"/>
            <w:vMerge/>
          </w:tcPr>
          <w:p w:rsidR="00D90287" w:rsidRDefault="00D90287" w:rsidP="0012586E">
            <w:pPr>
              <w:rPr>
                <w:rFonts w:ascii="標楷體" w:eastAsia="標楷體" w:hAnsi="標楷體"/>
                <w:sz w:val="26"/>
              </w:rPr>
            </w:pPr>
          </w:p>
        </w:tc>
        <w:tc>
          <w:tcPr>
            <w:tcW w:w="693"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D90287" w:rsidRDefault="00D90287" w:rsidP="0012586E">
            <w:pPr>
              <w:rPr>
                <w:rFonts w:ascii="標楷體" w:eastAsia="標楷體" w:hAnsi="標楷體"/>
                <w:sz w:val="26"/>
              </w:rPr>
            </w:pPr>
          </w:p>
        </w:tc>
        <w:tc>
          <w:tcPr>
            <w:tcW w:w="1508" w:type="dxa"/>
            <w:gridSpan w:val="2"/>
          </w:tcPr>
          <w:p w:rsidR="00D90287" w:rsidRDefault="00D90287" w:rsidP="0012586E">
            <w:pPr>
              <w:rPr>
                <w:rFonts w:ascii="標楷體" w:eastAsia="標楷體" w:hAnsi="標楷體"/>
                <w:sz w:val="26"/>
              </w:rPr>
            </w:pPr>
          </w:p>
        </w:tc>
        <w:tc>
          <w:tcPr>
            <w:tcW w:w="1041" w:type="dxa"/>
            <w:gridSpan w:val="2"/>
            <w:vMerge w:val="restart"/>
          </w:tcPr>
          <w:p w:rsidR="00D90287" w:rsidRDefault="00D90287" w:rsidP="0012586E">
            <w:pPr>
              <w:rPr>
                <w:rFonts w:ascii="標楷體" w:eastAsia="標楷體" w:hAnsi="標楷體"/>
                <w:sz w:val="26"/>
              </w:rPr>
            </w:pPr>
            <w:r>
              <w:rPr>
                <w:rFonts w:ascii="標楷體" w:eastAsia="標楷體" w:hAnsi="標楷體" w:hint="eastAsia"/>
                <w:sz w:val="26"/>
              </w:rPr>
              <w:t>請</w:t>
            </w:r>
          </w:p>
          <w:p w:rsidR="00D90287" w:rsidRDefault="00D90287" w:rsidP="0012586E">
            <w:pPr>
              <w:rPr>
                <w:rFonts w:ascii="標楷體" w:eastAsia="標楷體" w:hAnsi="標楷體"/>
                <w:sz w:val="26"/>
              </w:rPr>
            </w:pPr>
            <w:r>
              <w:rPr>
                <w:rFonts w:ascii="標楷體" w:eastAsia="標楷體" w:hAnsi="標楷體" w:hint="eastAsia"/>
                <w:sz w:val="26"/>
              </w:rPr>
              <w:t>假</w:t>
            </w:r>
          </w:p>
          <w:p w:rsidR="00D90287" w:rsidRDefault="00D90287" w:rsidP="0012586E">
            <w:pPr>
              <w:rPr>
                <w:rFonts w:ascii="標楷體" w:eastAsia="標楷體" w:hAnsi="標楷體"/>
                <w:sz w:val="26"/>
              </w:rPr>
            </w:pPr>
            <w:r>
              <w:rPr>
                <w:rFonts w:ascii="標楷體" w:eastAsia="標楷體" w:hAnsi="標楷體" w:hint="eastAsia"/>
                <w:sz w:val="26"/>
              </w:rPr>
              <w:t>委</w:t>
            </w:r>
          </w:p>
          <w:p w:rsidR="00D90287" w:rsidRDefault="00D90287" w:rsidP="0012586E">
            <w:pPr>
              <w:rPr>
                <w:rFonts w:ascii="標楷體" w:eastAsia="標楷體" w:hAnsi="標楷體"/>
                <w:sz w:val="26"/>
              </w:rPr>
            </w:pPr>
            <w:r>
              <w:rPr>
                <w:rFonts w:ascii="標楷體" w:eastAsia="標楷體" w:hAnsi="標楷體" w:hint="eastAsia"/>
                <w:sz w:val="26"/>
              </w:rPr>
              <w:t>員</w:t>
            </w:r>
          </w:p>
        </w:tc>
        <w:tc>
          <w:tcPr>
            <w:tcW w:w="346"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姓名</w:t>
            </w: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r w:rsidR="00D90287" w:rsidTr="0012586E">
        <w:trPr>
          <w:cantSplit/>
          <w:trHeight w:val="673"/>
        </w:trPr>
        <w:tc>
          <w:tcPr>
            <w:tcW w:w="584" w:type="dxa"/>
            <w:vMerge/>
          </w:tcPr>
          <w:p w:rsidR="00D90287" w:rsidRDefault="00D90287" w:rsidP="0012586E">
            <w:pPr>
              <w:rPr>
                <w:rFonts w:ascii="標楷體" w:eastAsia="標楷體" w:hAnsi="標楷體"/>
                <w:sz w:val="26"/>
              </w:rPr>
            </w:pPr>
          </w:p>
        </w:tc>
        <w:tc>
          <w:tcPr>
            <w:tcW w:w="693"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D90287" w:rsidRDefault="00D90287" w:rsidP="0012586E">
            <w:pPr>
              <w:rPr>
                <w:rFonts w:ascii="標楷體" w:eastAsia="標楷體" w:hAnsi="標楷體"/>
                <w:sz w:val="26"/>
              </w:rPr>
            </w:pPr>
          </w:p>
        </w:tc>
        <w:tc>
          <w:tcPr>
            <w:tcW w:w="1508" w:type="dxa"/>
            <w:gridSpan w:val="2"/>
          </w:tcPr>
          <w:p w:rsidR="00D90287" w:rsidRDefault="00D90287" w:rsidP="0012586E">
            <w:pPr>
              <w:rPr>
                <w:rFonts w:ascii="標楷體" w:eastAsia="標楷體" w:hAnsi="標楷體"/>
                <w:sz w:val="26"/>
              </w:rPr>
            </w:pPr>
          </w:p>
        </w:tc>
        <w:tc>
          <w:tcPr>
            <w:tcW w:w="1041" w:type="dxa"/>
            <w:gridSpan w:val="2"/>
            <w:vMerge/>
          </w:tcPr>
          <w:p w:rsidR="00D90287" w:rsidRDefault="00D90287" w:rsidP="0012586E">
            <w:pPr>
              <w:rPr>
                <w:rFonts w:ascii="標楷體" w:eastAsia="標楷體" w:hAnsi="標楷體"/>
                <w:sz w:val="26"/>
              </w:rPr>
            </w:pPr>
          </w:p>
        </w:tc>
        <w:tc>
          <w:tcPr>
            <w:tcW w:w="346" w:type="dxa"/>
          </w:tcPr>
          <w:p w:rsidR="00D90287" w:rsidRDefault="00D90287" w:rsidP="0012586E">
            <w:pPr>
              <w:spacing w:line="500" w:lineRule="exact"/>
              <w:jc w:val="center"/>
              <w:rPr>
                <w:rFonts w:ascii="標楷體" w:eastAsia="標楷體" w:hAnsi="標楷體"/>
                <w:sz w:val="26"/>
              </w:rPr>
            </w:pPr>
            <w:r>
              <w:rPr>
                <w:rFonts w:ascii="標楷體" w:eastAsia="標楷體" w:hAnsi="標楷體" w:hint="eastAsia"/>
                <w:sz w:val="26"/>
              </w:rPr>
              <w:t>職業</w:t>
            </w:r>
          </w:p>
        </w:tc>
        <w:tc>
          <w:tcPr>
            <w:tcW w:w="1292" w:type="dxa"/>
            <w:gridSpan w:val="2"/>
          </w:tcPr>
          <w:p w:rsidR="00D90287" w:rsidRDefault="00D90287" w:rsidP="0012586E">
            <w:pPr>
              <w:rPr>
                <w:rFonts w:ascii="標楷體" w:eastAsia="標楷體" w:hAnsi="標楷體"/>
                <w:sz w:val="26"/>
              </w:rPr>
            </w:pPr>
          </w:p>
        </w:tc>
        <w:tc>
          <w:tcPr>
            <w:tcW w:w="1275" w:type="dxa"/>
            <w:gridSpan w:val="2"/>
          </w:tcPr>
          <w:p w:rsidR="00D90287" w:rsidRDefault="00D90287" w:rsidP="0012586E">
            <w:pPr>
              <w:rPr>
                <w:rFonts w:ascii="標楷體" w:eastAsia="標楷體" w:hAnsi="標楷體"/>
                <w:sz w:val="26"/>
              </w:rPr>
            </w:pPr>
          </w:p>
        </w:tc>
        <w:tc>
          <w:tcPr>
            <w:tcW w:w="1388" w:type="dxa"/>
            <w:gridSpan w:val="2"/>
          </w:tcPr>
          <w:p w:rsidR="00D90287" w:rsidRDefault="00D90287" w:rsidP="0012586E">
            <w:pPr>
              <w:rPr>
                <w:rFonts w:ascii="標楷體" w:eastAsia="標楷體" w:hAnsi="標楷體"/>
                <w:sz w:val="26"/>
              </w:rPr>
            </w:pPr>
          </w:p>
        </w:tc>
      </w:tr>
    </w:tbl>
    <w:p w:rsidR="00D90287" w:rsidRPr="007C147E" w:rsidRDefault="00D90287" w:rsidP="00D90287">
      <w:pPr>
        <w:spacing w:line="500" w:lineRule="exact"/>
        <w:rPr>
          <w:rFonts w:ascii="標楷體" w:eastAsia="標楷體" w:hAnsi="標楷體"/>
          <w:b/>
        </w:rPr>
      </w:pPr>
      <w:r w:rsidRPr="007C147E">
        <w:rPr>
          <w:rFonts w:ascii="標楷體" w:eastAsia="標楷體" w:hAnsi="標楷體" w:hint="eastAsia"/>
          <w:b/>
        </w:rPr>
        <w:t>註：受評廠商之總評分平均分數未達合格分數</w:t>
      </w:r>
      <w:r w:rsidR="00247FF0">
        <w:rPr>
          <w:rFonts w:ascii="標楷體" w:eastAsia="標楷體" w:hAnsi="標楷體" w:hint="eastAsia"/>
          <w:b/>
          <w:color w:val="FF0000"/>
        </w:rPr>
        <w:t>8</w:t>
      </w:r>
      <w:r>
        <w:rPr>
          <w:rFonts w:ascii="標楷體" w:eastAsia="標楷體" w:hAnsi="標楷體" w:hint="eastAsia"/>
          <w:b/>
          <w:color w:val="FF0000"/>
        </w:rPr>
        <w:t>0</w:t>
      </w:r>
      <w:r w:rsidRPr="00320D7B">
        <w:rPr>
          <w:rFonts w:ascii="標楷體" w:eastAsia="標楷體" w:hAnsi="標楷體" w:hint="eastAsia"/>
          <w:b/>
          <w:color w:val="FF0000"/>
        </w:rPr>
        <w:t>分</w:t>
      </w:r>
      <w:r w:rsidRPr="007C147E">
        <w:rPr>
          <w:rFonts w:ascii="標楷體" w:eastAsia="標楷體" w:hAnsi="標楷體" w:hint="eastAsia"/>
          <w:b/>
        </w:rPr>
        <w:t>者，不得為優勝廠商。</w:t>
      </w:r>
    </w:p>
    <w:p w:rsidR="004121CD" w:rsidRPr="00D90287" w:rsidRDefault="004121CD" w:rsidP="00D90287">
      <w:pPr>
        <w:spacing w:line="300" w:lineRule="exact"/>
        <w:jc w:val="center"/>
        <w:rPr>
          <w:rFonts w:ascii="標楷體" w:eastAsia="標楷體" w:hAnsi="標楷體"/>
          <w:color w:val="000000"/>
        </w:rPr>
      </w:pPr>
    </w:p>
    <w:sectPr w:rsidR="004121CD" w:rsidRPr="00D90287" w:rsidSect="00430044">
      <w:footerReference w:type="default" r:id="rId11"/>
      <w:pgSz w:w="11906" w:h="16838"/>
      <w:pgMar w:top="709" w:right="1133"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6F" w:rsidRDefault="00402F6F">
      <w:r>
        <w:separator/>
      </w:r>
    </w:p>
  </w:endnote>
  <w:endnote w:type="continuationSeparator" w:id="0">
    <w:p w:rsidR="00402F6F" w:rsidRDefault="004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中楷體">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arial,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B1" w:rsidRDefault="00BA46B1" w:rsidP="006F4747">
    <w:pPr>
      <w:pStyle w:val="ae"/>
      <w:jc w:val="center"/>
    </w:pPr>
    <w:r>
      <w:fldChar w:fldCharType="begin"/>
    </w:r>
    <w:r>
      <w:instrText>PAGE   \* MERGEFORMAT</w:instrText>
    </w:r>
    <w:r>
      <w:fldChar w:fldCharType="separate"/>
    </w:r>
    <w:r w:rsidR="00ED5B6D" w:rsidRPr="00ED5B6D">
      <w:rPr>
        <w:noProof/>
        <w:lang w:val="zh-TW"/>
      </w:rPr>
      <w:t>1</w:t>
    </w:r>
    <w:r>
      <w:fldChar w:fldCharType="end"/>
    </w:r>
  </w:p>
  <w:p w:rsidR="00BA46B1" w:rsidRDefault="00BA46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6F" w:rsidRDefault="00402F6F">
      <w:r>
        <w:separator/>
      </w:r>
    </w:p>
  </w:footnote>
  <w:footnote w:type="continuationSeparator" w:id="0">
    <w:p w:rsidR="00402F6F" w:rsidRDefault="0040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0076567E"/>
    <w:multiLevelType w:val="hybridMultilevel"/>
    <w:tmpl w:val="87EA833C"/>
    <w:lvl w:ilvl="0" w:tplc="785A80E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
    <w:nsid w:val="00F0258F"/>
    <w:multiLevelType w:val="hybridMultilevel"/>
    <w:tmpl w:val="EE9EA46C"/>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021B7898"/>
    <w:multiLevelType w:val="hybridMultilevel"/>
    <w:tmpl w:val="B686EA12"/>
    <w:lvl w:ilvl="0" w:tplc="4E047C4E">
      <w:start w:val="1"/>
      <w:numFmt w:val="taiwaneseCountingThousand"/>
      <w:lvlText w:val="(%1)"/>
      <w:lvlJc w:val="left"/>
      <w:pPr>
        <w:ind w:left="1476" w:hanging="720"/>
      </w:pPr>
      <w:rPr>
        <w:rFonts w:ascii="標楷體" w:eastAsia="標楷體" w:hAnsi="標楷體" w:hint="default"/>
        <w:sz w:val="28"/>
        <w:szCs w:val="24"/>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
    <w:nsid w:val="0EE763FA"/>
    <w:multiLevelType w:val="hybridMultilevel"/>
    <w:tmpl w:val="6756E9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0FD51826"/>
    <w:multiLevelType w:val="hybridMultilevel"/>
    <w:tmpl w:val="2626E58A"/>
    <w:lvl w:ilvl="0" w:tplc="3AE6F0F0">
      <w:start w:val="1"/>
      <w:numFmt w:val="decimal"/>
      <w:lvlText w:val="%1."/>
      <w:lvlJc w:val="left"/>
      <w:pPr>
        <w:tabs>
          <w:tab w:val="num" w:pos="2280"/>
        </w:tabs>
        <w:ind w:left="22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C87E7C"/>
    <w:multiLevelType w:val="hybridMultilevel"/>
    <w:tmpl w:val="4A2033D8"/>
    <w:lvl w:ilvl="0" w:tplc="FA6ED61A">
      <w:start w:val="1"/>
      <w:numFmt w:val="decimal"/>
      <w:lvlText w:val="%1."/>
      <w:lvlJc w:val="left"/>
      <w:pPr>
        <w:ind w:left="1926"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nsid w:val="182D3414"/>
    <w:multiLevelType w:val="hybridMultilevel"/>
    <w:tmpl w:val="31107FB2"/>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372285"/>
    <w:multiLevelType w:val="hybridMultilevel"/>
    <w:tmpl w:val="1D246944"/>
    <w:lvl w:ilvl="0" w:tplc="1FE63ECE">
      <w:start w:val="1"/>
      <w:numFmt w:val="ideographLegalTraditional"/>
      <w:pStyle w:val="a"/>
      <w:lvlText w:val="%1、"/>
      <w:lvlJc w:val="left"/>
      <w:pPr>
        <w:tabs>
          <w:tab w:val="num" w:pos="1678"/>
        </w:tabs>
        <w:ind w:left="1678" w:hanging="72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9">
    <w:nsid w:val="2E162C6C"/>
    <w:multiLevelType w:val="hybridMultilevel"/>
    <w:tmpl w:val="AE56C820"/>
    <w:lvl w:ilvl="0" w:tplc="0409000F">
      <w:start w:val="1"/>
      <w:numFmt w:val="decimal"/>
      <w:lvlText w:val="%1."/>
      <w:lvlJc w:val="left"/>
      <w:pPr>
        <w:tabs>
          <w:tab w:val="num" w:pos="487"/>
        </w:tabs>
        <w:ind w:left="487" w:hanging="480"/>
      </w:p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0">
    <w:nsid w:val="2EDA0C56"/>
    <w:multiLevelType w:val="hybridMultilevel"/>
    <w:tmpl w:val="49000036"/>
    <w:lvl w:ilvl="0" w:tplc="7FFEB26E">
      <w:start w:val="1"/>
      <w:numFmt w:val="decimal"/>
      <w:lvlText w:val="%1."/>
      <w:lvlJc w:val="left"/>
      <w:pPr>
        <w:tabs>
          <w:tab w:val="num" w:pos="377"/>
        </w:tabs>
        <w:ind w:left="377"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0A3CE2"/>
    <w:multiLevelType w:val="hybridMultilevel"/>
    <w:tmpl w:val="A18E67C2"/>
    <w:lvl w:ilvl="0" w:tplc="7C74FF24">
      <w:numFmt w:val="bullet"/>
      <w:lvlText w:val="■"/>
      <w:lvlJc w:val="left"/>
      <w:pPr>
        <w:tabs>
          <w:tab w:val="num" w:pos="360"/>
        </w:tabs>
        <w:ind w:left="360" w:hanging="360"/>
      </w:pPr>
      <w:rPr>
        <w:rFonts w:ascii="標楷體" w:eastAsia="標楷體" w:hAnsi="標楷體" w:cs="Times New Roman"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3D52481"/>
    <w:multiLevelType w:val="hybridMultilevel"/>
    <w:tmpl w:val="8246504A"/>
    <w:lvl w:ilvl="0" w:tplc="16B6BE12">
      <w:start w:val="3"/>
      <w:numFmt w:val="taiwaneseCountingThousand"/>
      <w:pStyle w:val="a0"/>
      <w:lvlText w:val="%1（一）"/>
      <w:lvlJc w:val="left"/>
      <w:pPr>
        <w:tabs>
          <w:tab w:val="num" w:pos="2338"/>
        </w:tabs>
        <w:ind w:left="1978" w:hanging="720"/>
      </w:pPr>
      <w:rPr>
        <w:rFonts w:hint="eastAsia"/>
      </w:rPr>
    </w:lvl>
    <w:lvl w:ilvl="1" w:tplc="0409000F">
      <w:start w:val="1"/>
      <w:numFmt w:val="decimal"/>
      <w:pStyle w:val="a1"/>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ADB6B730">
      <w:start w:val="1"/>
      <w:numFmt w:val="taiwaneseCountingThousand"/>
      <w:lvlText w:val="%4、"/>
      <w:lvlJc w:val="left"/>
      <w:pPr>
        <w:tabs>
          <w:tab w:val="num" w:pos="720"/>
        </w:tabs>
        <w:ind w:left="720" w:hanging="720"/>
      </w:pPr>
      <w:rPr>
        <w:rFonts w:hint="eastAsia"/>
        <w:sz w:val="32"/>
        <w:szCs w:val="32"/>
      </w:rPr>
    </w:lvl>
    <w:lvl w:ilvl="4" w:tplc="04090019">
      <w:start w:val="1"/>
      <w:numFmt w:val="ideographTraditional"/>
      <w:lvlText w:val="%5、"/>
      <w:lvlJc w:val="left"/>
      <w:pPr>
        <w:tabs>
          <w:tab w:val="num" w:pos="3658"/>
        </w:tabs>
        <w:ind w:left="3658" w:hanging="480"/>
      </w:pPr>
    </w:lvl>
    <w:lvl w:ilvl="5" w:tplc="8B2A44CE">
      <w:start w:val="1"/>
      <w:numFmt w:val="taiwaneseCountingThousand"/>
      <w:lvlText w:val="(%6)"/>
      <w:lvlJc w:val="left"/>
      <w:pPr>
        <w:tabs>
          <w:tab w:val="num" w:pos="4468"/>
        </w:tabs>
        <w:ind w:left="4468" w:hanging="810"/>
      </w:pPr>
      <w:rPr>
        <w:rFonts w:ascii="標楷體" w:hAnsi="標楷體" w:hint="eastAsia"/>
        <w:b w:val="0"/>
        <w:color w:val="auto"/>
        <w:sz w:val="28"/>
        <w:szCs w:val="28"/>
      </w:r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3">
    <w:nsid w:val="340C7CBF"/>
    <w:multiLevelType w:val="hybridMultilevel"/>
    <w:tmpl w:val="0B5AFA6C"/>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945D45"/>
    <w:multiLevelType w:val="hybridMultilevel"/>
    <w:tmpl w:val="D5DE4298"/>
    <w:lvl w:ilvl="0" w:tplc="1FE63ECE">
      <w:start w:val="1"/>
      <w:numFmt w:val="ideographLegalTraditional"/>
      <w:pStyle w:val="a2"/>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C97877"/>
    <w:multiLevelType w:val="hybridMultilevel"/>
    <w:tmpl w:val="9146D688"/>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7434FBA"/>
    <w:multiLevelType w:val="hybridMultilevel"/>
    <w:tmpl w:val="C73E310C"/>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5C0185"/>
    <w:multiLevelType w:val="hybridMultilevel"/>
    <w:tmpl w:val="F7FAD0A0"/>
    <w:lvl w:ilvl="0" w:tplc="0409000F">
      <w:start w:val="1"/>
      <w:numFmt w:val="decimal"/>
      <w:lvlText w:val="%1."/>
      <w:lvlJc w:val="left"/>
      <w:pPr>
        <w:tabs>
          <w:tab w:val="num" w:pos="487"/>
        </w:tabs>
        <w:ind w:left="487" w:hanging="480"/>
      </w:p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18">
    <w:nsid w:val="37C41391"/>
    <w:multiLevelType w:val="hybridMultilevel"/>
    <w:tmpl w:val="9FC49602"/>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4B039B"/>
    <w:multiLevelType w:val="hybridMultilevel"/>
    <w:tmpl w:val="04082330"/>
    <w:lvl w:ilvl="0" w:tplc="0409000F">
      <w:start w:val="1"/>
      <w:numFmt w:val="decimal"/>
      <w:lvlText w:val="%1."/>
      <w:lvlJc w:val="left"/>
      <w:pPr>
        <w:tabs>
          <w:tab w:val="num" w:pos="487"/>
        </w:tabs>
        <w:ind w:left="487" w:hanging="480"/>
      </w:p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20">
    <w:nsid w:val="3E6F7127"/>
    <w:multiLevelType w:val="hybridMultilevel"/>
    <w:tmpl w:val="47A60D46"/>
    <w:lvl w:ilvl="0" w:tplc="0D5CFA98">
      <w:start w:val="1"/>
      <w:numFmt w:val="decimal"/>
      <w:lvlText w:val="%1."/>
      <w:lvlJc w:val="left"/>
      <w:pPr>
        <w:tabs>
          <w:tab w:val="num" w:pos="377"/>
        </w:tabs>
        <w:ind w:left="3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F07353B"/>
    <w:multiLevelType w:val="hybridMultilevel"/>
    <w:tmpl w:val="A740DC4C"/>
    <w:lvl w:ilvl="0" w:tplc="C3F07AEC">
      <w:start w:val="1"/>
      <w:numFmt w:val="taiwaneseCountingThousand"/>
      <w:lvlText w:val="(%1)"/>
      <w:lvlJc w:val="left"/>
      <w:pPr>
        <w:tabs>
          <w:tab w:val="num" w:pos="2970"/>
        </w:tabs>
        <w:ind w:left="2970" w:hanging="570"/>
      </w:pPr>
      <w:rPr>
        <w:rFonts w:hint="default"/>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F74151F"/>
    <w:multiLevelType w:val="hybridMultilevel"/>
    <w:tmpl w:val="F06269DA"/>
    <w:lvl w:ilvl="0" w:tplc="1FE63ECE">
      <w:start w:val="1"/>
      <w:numFmt w:val="ideographLegalTraditional"/>
      <w:pStyle w:val="a3"/>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3">
    <w:nsid w:val="44C87D5C"/>
    <w:multiLevelType w:val="hybridMultilevel"/>
    <w:tmpl w:val="5ED80148"/>
    <w:lvl w:ilvl="0" w:tplc="1FE63ECE">
      <w:start w:val="1"/>
      <w:numFmt w:val="ideographLegalTraditional"/>
      <w:pStyle w:val="a4"/>
      <w:lvlText w:val="%1、"/>
      <w:lvlJc w:val="left"/>
      <w:pPr>
        <w:tabs>
          <w:tab w:val="num" w:pos="862"/>
        </w:tabs>
        <w:ind w:left="862" w:hanging="720"/>
      </w:pPr>
      <w:rPr>
        <w:rFonts w:hint="eastAsia"/>
      </w:rPr>
    </w:lvl>
    <w:lvl w:ilvl="1" w:tplc="6248CB72">
      <w:start w:val="1"/>
      <w:numFmt w:val="taiwaneseCountingThousand"/>
      <w:lvlText w:val="%2、"/>
      <w:lvlJc w:val="left"/>
      <w:pPr>
        <w:tabs>
          <w:tab w:val="num" w:pos="1200"/>
        </w:tabs>
        <w:ind w:left="1200" w:hanging="720"/>
      </w:pPr>
      <w:rPr>
        <w:rFonts w:ascii="標楷體" w:eastAsia="標楷體" w:hAnsi="標楷體" w:hint="eastAsia"/>
        <w:b/>
        <w:color w:val="auto"/>
        <w:sz w:val="28"/>
      </w:rPr>
    </w:lvl>
    <w:lvl w:ilvl="2" w:tplc="194AAE3C">
      <w:start w:val="1"/>
      <w:numFmt w:val="taiwaneseCountingThousand"/>
      <w:lvlText w:val="（%3）"/>
      <w:lvlJc w:val="left"/>
      <w:pPr>
        <w:tabs>
          <w:tab w:val="num" w:pos="2924"/>
        </w:tabs>
        <w:ind w:left="2924" w:hanging="1080"/>
      </w:pPr>
      <w:rPr>
        <w:rFonts w:ascii="標楷體" w:eastAsia="標楷體" w:hAnsi="標楷體" w:hint="eastAsia"/>
        <w:b w:val="0"/>
        <w:sz w:val="28"/>
      </w:rPr>
    </w:lvl>
    <w:lvl w:ilvl="3" w:tplc="3AE6F0F0">
      <w:start w:val="1"/>
      <w:numFmt w:val="decimal"/>
      <w:lvlText w:val="%4."/>
      <w:lvlJc w:val="left"/>
      <w:pPr>
        <w:tabs>
          <w:tab w:val="num" w:pos="3272"/>
        </w:tabs>
        <w:ind w:left="3272" w:hanging="720"/>
      </w:pPr>
      <w:rPr>
        <w:rFonts w:hint="eastAsia"/>
        <w:sz w:val="28"/>
      </w:rPr>
    </w:lvl>
    <w:lvl w:ilvl="4" w:tplc="3AE6F0F0">
      <w:start w:val="1"/>
      <w:numFmt w:val="decimal"/>
      <w:lvlText w:val="%5."/>
      <w:lvlJc w:val="left"/>
      <w:pPr>
        <w:tabs>
          <w:tab w:val="num" w:pos="2280"/>
        </w:tabs>
        <w:ind w:left="2280" w:hanging="36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5C2DF1"/>
    <w:multiLevelType w:val="hybridMultilevel"/>
    <w:tmpl w:val="81BEC57E"/>
    <w:lvl w:ilvl="0" w:tplc="194AAE3C">
      <w:start w:val="1"/>
      <w:numFmt w:val="taiwaneseCountingThousand"/>
      <w:lvlText w:val="（%1）"/>
      <w:lvlJc w:val="left"/>
      <w:pPr>
        <w:ind w:left="1680" w:hanging="480"/>
      </w:pPr>
      <w:rPr>
        <w:rFonts w:ascii="標楷體" w:eastAsia="標楷體" w:hAnsi="標楷體" w:hint="eastAsia"/>
        <w:b w:val="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48F52F11"/>
    <w:multiLevelType w:val="hybridMultilevel"/>
    <w:tmpl w:val="D640F914"/>
    <w:lvl w:ilvl="0" w:tplc="0409000F">
      <w:start w:val="1"/>
      <w:numFmt w:val="decimal"/>
      <w:lvlText w:val="%1."/>
      <w:lvlJc w:val="left"/>
      <w:pPr>
        <w:tabs>
          <w:tab w:val="num" w:pos="487"/>
        </w:tabs>
        <w:ind w:left="487" w:hanging="480"/>
      </w:p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26">
    <w:nsid w:val="49AF7764"/>
    <w:multiLevelType w:val="hybridMultilevel"/>
    <w:tmpl w:val="FADED06C"/>
    <w:lvl w:ilvl="0" w:tplc="3EB064E2">
      <w:start w:val="1"/>
      <w:numFmt w:val="taiwaneseCountingThousand"/>
      <w:lvlText w:val="%1、"/>
      <w:lvlJc w:val="left"/>
      <w:pPr>
        <w:tabs>
          <w:tab w:val="num" w:pos="1200"/>
        </w:tabs>
        <w:ind w:left="1200" w:hanging="72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95190B"/>
    <w:multiLevelType w:val="multilevel"/>
    <w:tmpl w:val="6DA603AE"/>
    <w:lvl w:ilvl="0">
      <w:start w:val="1"/>
      <w:numFmt w:val="decimal"/>
      <w:lvlText w:val="%1."/>
      <w:lvlJc w:val="left"/>
      <w:pPr>
        <w:tabs>
          <w:tab w:val="num" w:pos="377"/>
        </w:tabs>
        <w:ind w:left="377" w:hanging="360"/>
      </w:pPr>
      <w:rPr>
        <w:rFonts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493421C"/>
    <w:multiLevelType w:val="hybridMultilevel"/>
    <w:tmpl w:val="F1B2FC66"/>
    <w:lvl w:ilvl="0" w:tplc="BFF24BFE">
      <w:start w:val="1"/>
      <w:numFmt w:val="decimal"/>
      <w:lvlText w:val="%1."/>
      <w:lvlJc w:val="left"/>
      <w:pPr>
        <w:tabs>
          <w:tab w:val="num" w:pos="480"/>
        </w:tabs>
        <w:ind w:left="480" w:hanging="480"/>
      </w:pPr>
      <w:rPr>
        <w:rFonts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4C66DD4"/>
    <w:multiLevelType w:val="hybridMultilevel"/>
    <w:tmpl w:val="6E7294EA"/>
    <w:lvl w:ilvl="0" w:tplc="3AE6F0F0">
      <w:start w:val="1"/>
      <w:numFmt w:val="decimal"/>
      <w:lvlText w:val="%1."/>
      <w:lvlJc w:val="left"/>
      <w:pPr>
        <w:tabs>
          <w:tab w:val="num" w:pos="2770"/>
        </w:tabs>
        <w:ind w:left="2770" w:hanging="36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0">
    <w:nsid w:val="55056F8A"/>
    <w:multiLevelType w:val="hybridMultilevel"/>
    <w:tmpl w:val="F3F6E918"/>
    <w:lvl w:ilvl="0" w:tplc="785A80E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587D7607"/>
    <w:multiLevelType w:val="hybridMultilevel"/>
    <w:tmpl w:val="BA12B39A"/>
    <w:lvl w:ilvl="0" w:tplc="B9D6DDF6">
      <w:start w:val="1"/>
      <w:numFmt w:val="taiwaneseCountingThousand"/>
      <w:pStyle w:val="100"/>
      <w:lvlText w:val="（%1）"/>
      <w:lvlJc w:val="left"/>
      <w:pPr>
        <w:tabs>
          <w:tab w:val="num" w:pos="1680"/>
        </w:tabs>
        <w:ind w:left="1680" w:hanging="720"/>
      </w:pPr>
      <w:rPr>
        <w:rFonts w:hint="eastAsia"/>
      </w:rPr>
    </w:lvl>
    <w:lvl w:ilvl="1" w:tplc="A7889D72">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5A791621"/>
    <w:multiLevelType w:val="hybridMultilevel"/>
    <w:tmpl w:val="F3F6E918"/>
    <w:lvl w:ilvl="0" w:tplc="785A80E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5A7B6DF6"/>
    <w:multiLevelType w:val="hybridMultilevel"/>
    <w:tmpl w:val="F3F6E918"/>
    <w:lvl w:ilvl="0" w:tplc="785A80E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F563760"/>
    <w:multiLevelType w:val="hybridMultilevel"/>
    <w:tmpl w:val="53903424"/>
    <w:lvl w:ilvl="0" w:tplc="C7F6D44A">
      <w:start w:val="1"/>
      <w:numFmt w:val="decimal"/>
      <w:lvlText w:val="%1."/>
      <w:lvlJc w:val="left"/>
      <w:pPr>
        <w:ind w:left="2408" w:hanging="480"/>
      </w:pPr>
      <w:rPr>
        <w:rFonts w:hint="eastAsia"/>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5">
    <w:nsid w:val="614C76C4"/>
    <w:multiLevelType w:val="hybridMultilevel"/>
    <w:tmpl w:val="08BC64B6"/>
    <w:lvl w:ilvl="0" w:tplc="785A80E2">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6">
    <w:nsid w:val="629E1CA2"/>
    <w:multiLevelType w:val="hybridMultilevel"/>
    <w:tmpl w:val="4D32D4E0"/>
    <w:lvl w:ilvl="0" w:tplc="847290D8">
      <w:start w:val="1"/>
      <w:numFmt w:val="decimal"/>
      <w:lvlText w:val="%1."/>
      <w:lvlJc w:val="left"/>
      <w:pPr>
        <w:tabs>
          <w:tab w:val="num" w:pos="2160"/>
        </w:tabs>
        <w:ind w:left="2160" w:hanging="72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D97943"/>
    <w:multiLevelType w:val="multilevel"/>
    <w:tmpl w:val="A18E67C2"/>
    <w:lvl w:ilvl="0">
      <w:numFmt w:val="bullet"/>
      <w:lvlText w:val="■"/>
      <w:lvlJc w:val="left"/>
      <w:pPr>
        <w:tabs>
          <w:tab w:val="num" w:pos="360"/>
        </w:tabs>
        <w:ind w:left="360" w:hanging="360"/>
      </w:pPr>
      <w:rPr>
        <w:rFonts w:ascii="標楷體" w:eastAsia="標楷體" w:hAnsi="標楷體" w:cs="Times New Roman" w:hint="eastAsia"/>
        <w:sz w:val="2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8">
    <w:nsid w:val="63AC1765"/>
    <w:multiLevelType w:val="hybridMultilevel"/>
    <w:tmpl w:val="814E34A2"/>
    <w:lvl w:ilvl="0" w:tplc="C3F07AEC">
      <w:start w:val="1"/>
      <w:numFmt w:val="taiwaneseCountingThousand"/>
      <w:lvlText w:val="(%1)"/>
      <w:lvlJc w:val="left"/>
      <w:pPr>
        <w:tabs>
          <w:tab w:val="num" w:pos="2970"/>
        </w:tabs>
        <w:ind w:left="2970" w:hanging="570"/>
      </w:pPr>
      <w:rPr>
        <w:rFonts w:hint="default"/>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79B0084"/>
    <w:multiLevelType w:val="hybridMultilevel"/>
    <w:tmpl w:val="F530FC8C"/>
    <w:lvl w:ilvl="0" w:tplc="393615F4">
      <w:start w:val="1"/>
      <w:numFmt w:val="taiwaneseCountingThousand"/>
      <w:lvlText w:val="（%1）"/>
      <w:lvlJc w:val="left"/>
      <w:pPr>
        <w:tabs>
          <w:tab w:val="num" w:pos="2040"/>
        </w:tabs>
        <w:ind w:left="2040" w:hanging="10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3D7DBB"/>
    <w:multiLevelType w:val="hybridMultilevel"/>
    <w:tmpl w:val="B81243B4"/>
    <w:lvl w:ilvl="0" w:tplc="EED4F668">
      <w:start w:val="1"/>
      <w:numFmt w:val="taiwaneseCountingThousand"/>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1">
    <w:nsid w:val="74CC176B"/>
    <w:multiLevelType w:val="singleLevel"/>
    <w:tmpl w:val="36E2E704"/>
    <w:lvl w:ilvl="0">
      <w:start w:val="1"/>
      <w:numFmt w:val="bullet"/>
      <w:pStyle w:val="a5"/>
      <w:lvlText w:val=""/>
      <w:lvlJc w:val="left"/>
      <w:pPr>
        <w:tabs>
          <w:tab w:val="num" w:pos="624"/>
        </w:tabs>
        <w:ind w:left="624" w:hanging="624"/>
      </w:pPr>
      <w:rPr>
        <w:rFonts w:ascii="Wingdings" w:eastAsia="新細明體" w:hAnsi="Wingdings" w:hint="default"/>
        <w:sz w:val="16"/>
      </w:rPr>
    </w:lvl>
  </w:abstractNum>
  <w:abstractNum w:abstractNumId="42">
    <w:nsid w:val="7DF74E4B"/>
    <w:multiLevelType w:val="hybridMultilevel"/>
    <w:tmpl w:val="CE2CE7BA"/>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F95B3F"/>
    <w:multiLevelType w:val="hybridMultilevel"/>
    <w:tmpl w:val="F6C0A60E"/>
    <w:lvl w:ilvl="0" w:tplc="8124D07E">
      <w:start w:val="1"/>
      <w:numFmt w:val="taiwaneseCountingThousand"/>
      <w:lvlText w:val="(%1)"/>
      <w:lvlJc w:val="left"/>
      <w:pPr>
        <w:tabs>
          <w:tab w:val="num" w:pos="827"/>
        </w:tabs>
        <w:ind w:left="827" w:hanging="810"/>
      </w:pPr>
      <w:rPr>
        <w:rFonts w:ascii="標楷體" w:hAnsi="標楷體"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31"/>
  </w:num>
  <w:num w:numId="3">
    <w:abstractNumId w:val="22"/>
  </w:num>
  <w:num w:numId="4">
    <w:abstractNumId w:val="8"/>
  </w:num>
  <w:num w:numId="5">
    <w:abstractNumId w:val="12"/>
  </w:num>
  <w:num w:numId="6">
    <w:abstractNumId w:val="14"/>
  </w:num>
  <w:num w:numId="7">
    <w:abstractNumId w:val="42"/>
  </w:num>
  <w:num w:numId="8">
    <w:abstractNumId w:val="0"/>
  </w:num>
  <w:num w:numId="9">
    <w:abstractNumId w:val="41"/>
  </w:num>
  <w:num w:numId="10">
    <w:abstractNumId w:val="21"/>
  </w:num>
  <w:num w:numId="11">
    <w:abstractNumId w:val="13"/>
  </w:num>
  <w:num w:numId="12">
    <w:abstractNumId w:val="25"/>
  </w:num>
  <w:num w:numId="13">
    <w:abstractNumId w:val="9"/>
  </w:num>
  <w:num w:numId="14">
    <w:abstractNumId w:val="20"/>
  </w:num>
  <w:num w:numId="15">
    <w:abstractNumId w:val="7"/>
  </w:num>
  <w:num w:numId="16">
    <w:abstractNumId w:val="18"/>
  </w:num>
  <w:num w:numId="17">
    <w:abstractNumId w:val="16"/>
  </w:num>
  <w:num w:numId="18">
    <w:abstractNumId w:val="15"/>
  </w:num>
  <w:num w:numId="19">
    <w:abstractNumId w:val="10"/>
  </w:num>
  <w:num w:numId="20">
    <w:abstractNumId w:val="43"/>
  </w:num>
  <w:num w:numId="21">
    <w:abstractNumId w:val="19"/>
  </w:num>
  <w:num w:numId="22">
    <w:abstractNumId w:val="17"/>
  </w:num>
  <w:num w:numId="23">
    <w:abstractNumId w:val="11"/>
  </w:num>
  <w:num w:numId="24">
    <w:abstractNumId w:val="38"/>
  </w:num>
  <w:num w:numId="25">
    <w:abstractNumId w:val="27"/>
  </w:num>
  <w:num w:numId="26">
    <w:abstractNumId w:val="37"/>
  </w:num>
  <w:num w:numId="27">
    <w:abstractNumId w:val="28"/>
  </w:num>
  <w:num w:numId="28">
    <w:abstractNumId w:val="2"/>
  </w:num>
  <w:num w:numId="29">
    <w:abstractNumId w:val="30"/>
  </w:num>
  <w:num w:numId="30">
    <w:abstractNumId w:val="33"/>
  </w:num>
  <w:num w:numId="31">
    <w:abstractNumId w:val="35"/>
  </w:num>
  <w:num w:numId="32">
    <w:abstractNumId w:val="39"/>
  </w:num>
  <w:num w:numId="33">
    <w:abstractNumId w:val="26"/>
  </w:num>
  <w:num w:numId="34">
    <w:abstractNumId w:val="36"/>
  </w:num>
  <w:num w:numId="35">
    <w:abstractNumId w:val="1"/>
  </w:num>
  <w:num w:numId="36">
    <w:abstractNumId w:val="29"/>
  </w:num>
  <w:num w:numId="37">
    <w:abstractNumId w:val="3"/>
  </w:num>
  <w:num w:numId="38">
    <w:abstractNumId w:val="4"/>
  </w:num>
  <w:num w:numId="39">
    <w:abstractNumId w:val="24"/>
  </w:num>
  <w:num w:numId="40">
    <w:abstractNumId w:val="40"/>
  </w:num>
  <w:num w:numId="41">
    <w:abstractNumId w:val="32"/>
  </w:num>
  <w:num w:numId="42">
    <w:abstractNumId w:val="6"/>
  </w:num>
  <w:num w:numId="43">
    <w:abstractNumId w:val="34"/>
  </w:num>
  <w:num w:numId="4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90"/>
    <w:rsid w:val="000029CD"/>
    <w:rsid w:val="00003716"/>
    <w:rsid w:val="00003748"/>
    <w:rsid w:val="00004758"/>
    <w:rsid w:val="00005662"/>
    <w:rsid w:val="00005779"/>
    <w:rsid w:val="00007FC8"/>
    <w:rsid w:val="00010440"/>
    <w:rsid w:val="00010510"/>
    <w:rsid w:val="00013C84"/>
    <w:rsid w:val="000140E9"/>
    <w:rsid w:val="0001471F"/>
    <w:rsid w:val="00015499"/>
    <w:rsid w:val="000158D7"/>
    <w:rsid w:val="00015A9F"/>
    <w:rsid w:val="00017519"/>
    <w:rsid w:val="00017F4E"/>
    <w:rsid w:val="00020837"/>
    <w:rsid w:val="00022F3A"/>
    <w:rsid w:val="00023EFD"/>
    <w:rsid w:val="00024644"/>
    <w:rsid w:val="0002695F"/>
    <w:rsid w:val="00033421"/>
    <w:rsid w:val="00035F78"/>
    <w:rsid w:val="000367F7"/>
    <w:rsid w:val="00037F08"/>
    <w:rsid w:val="000404F6"/>
    <w:rsid w:val="00040939"/>
    <w:rsid w:val="000413DF"/>
    <w:rsid w:val="00042B1A"/>
    <w:rsid w:val="00043E6A"/>
    <w:rsid w:val="00045689"/>
    <w:rsid w:val="00051D57"/>
    <w:rsid w:val="00051F41"/>
    <w:rsid w:val="000527A7"/>
    <w:rsid w:val="00052D6A"/>
    <w:rsid w:val="00055E5B"/>
    <w:rsid w:val="00057D8C"/>
    <w:rsid w:val="00063033"/>
    <w:rsid w:val="00063D60"/>
    <w:rsid w:val="0006417E"/>
    <w:rsid w:val="0007080D"/>
    <w:rsid w:val="000709C9"/>
    <w:rsid w:val="00072462"/>
    <w:rsid w:val="00072F49"/>
    <w:rsid w:val="000737FE"/>
    <w:rsid w:val="000746EC"/>
    <w:rsid w:val="00075A76"/>
    <w:rsid w:val="00076186"/>
    <w:rsid w:val="00077860"/>
    <w:rsid w:val="00077B7E"/>
    <w:rsid w:val="00082FAE"/>
    <w:rsid w:val="000837A3"/>
    <w:rsid w:val="00084B8F"/>
    <w:rsid w:val="000901A0"/>
    <w:rsid w:val="000916E0"/>
    <w:rsid w:val="00091F76"/>
    <w:rsid w:val="000A0215"/>
    <w:rsid w:val="000A22B0"/>
    <w:rsid w:val="000A590D"/>
    <w:rsid w:val="000A593A"/>
    <w:rsid w:val="000A5E85"/>
    <w:rsid w:val="000B6CCE"/>
    <w:rsid w:val="000B6E4A"/>
    <w:rsid w:val="000B6E7B"/>
    <w:rsid w:val="000B76F1"/>
    <w:rsid w:val="000C04D2"/>
    <w:rsid w:val="000C5134"/>
    <w:rsid w:val="000D226D"/>
    <w:rsid w:val="000D2D9E"/>
    <w:rsid w:val="000D375F"/>
    <w:rsid w:val="000D4BCD"/>
    <w:rsid w:val="000D5D4F"/>
    <w:rsid w:val="000D66C2"/>
    <w:rsid w:val="000E086C"/>
    <w:rsid w:val="000E17E6"/>
    <w:rsid w:val="000F031F"/>
    <w:rsid w:val="000F0B68"/>
    <w:rsid w:val="000F14E5"/>
    <w:rsid w:val="000F1F19"/>
    <w:rsid w:val="000F5CED"/>
    <w:rsid w:val="000F7ECC"/>
    <w:rsid w:val="0010295E"/>
    <w:rsid w:val="00104FD5"/>
    <w:rsid w:val="001056BA"/>
    <w:rsid w:val="00106AD1"/>
    <w:rsid w:val="001106FF"/>
    <w:rsid w:val="001116D9"/>
    <w:rsid w:val="001148EA"/>
    <w:rsid w:val="00114A86"/>
    <w:rsid w:val="00115113"/>
    <w:rsid w:val="00115D5B"/>
    <w:rsid w:val="00122199"/>
    <w:rsid w:val="0012586E"/>
    <w:rsid w:val="001262A1"/>
    <w:rsid w:val="00126A96"/>
    <w:rsid w:val="00130922"/>
    <w:rsid w:val="0013094D"/>
    <w:rsid w:val="001314F6"/>
    <w:rsid w:val="001357D2"/>
    <w:rsid w:val="00135F42"/>
    <w:rsid w:val="00136DBE"/>
    <w:rsid w:val="00137E33"/>
    <w:rsid w:val="00141635"/>
    <w:rsid w:val="00141BF3"/>
    <w:rsid w:val="00141DA1"/>
    <w:rsid w:val="00143079"/>
    <w:rsid w:val="001447FA"/>
    <w:rsid w:val="001448AF"/>
    <w:rsid w:val="00147EBA"/>
    <w:rsid w:val="001502F6"/>
    <w:rsid w:val="00150543"/>
    <w:rsid w:val="001546FA"/>
    <w:rsid w:val="001548E2"/>
    <w:rsid w:val="001600BA"/>
    <w:rsid w:val="0016399D"/>
    <w:rsid w:val="00163A5E"/>
    <w:rsid w:val="00164E65"/>
    <w:rsid w:val="001666AB"/>
    <w:rsid w:val="00167451"/>
    <w:rsid w:val="00171B75"/>
    <w:rsid w:val="0017304F"/>
    <w:rsid w:val="00173D1E"/>
    <w:rsid w:val="00174E11"/>
    <w:rsid w:val="00176495"/>
    <w:rsid w:val="001827C8"/>
    <w:rsid w:val="00186C41"/>
    <w:rsid w:val="0018765E"/>
    <w:rsid w:val="00187E1B"/>
    <w:rsid w:val="001937D5"/>
    <w:rsid w:val="001946C1"/>
    <w:rsid w:val="00197186"/>
    <w:rsid w:val="00197B95"/>
    <w:rsid w:val="00197F83"/>
    <w:rsid w:val="001A129F"/>
    <w:rsid w:val="001A2686"/>
    <w:rsid w:val="001A51C6"/>
    <w:rsid w:val="001A6137"/>
    <w:rsid w:val="001B0D83"/>
    <w:rsid w:val="001B1398"/>
    <w:rsid w:val="001B41D1"/>
    <w:rsid w:val="001C40B5"/>
    <w:rsid w:val="001C430B"/>
    <w:rsid w:val="001C769F"/>
    <w:rsid w:val="001D0CDC"/>
    <w:rsid w:val="001D1A90"/>
    <w:rsid w:val="001D2270"/>
    <w:rsid w:val="001D2BE4"/>
    <w:rsid w:val="001D33AC"/>
    <w:rsid w:val="001D4F06"/>
    <w:rsid w:val="001D56F6"/>
    <w:rsid w:val="001D5CD3"/>
    <w:rsid w:val="001E2024"/>
    <w:rsid w:val="001E3D83"/>
    <w:rsid w:val="001E429F"/>
    <w:rsid w:val="001E447E"/>
    <w:rsid w:val="001E4962"/>
    <w:rsid w:val="001E6B9F"/>
    <w:rsid w:val="001E70E1"/>
    <w:rsid w:val="001E7775"/>
    <w:rsid w:val="001E7F32"/>
    <w:rsid w:val="001F056D"/>
    <w:rsid w:val="001F1908"/>
    <w:rsid w:val="001F2A54"/>
    <w:rsid w:val="001F50F0"/>
    <w:rsid w:val="001F751C"/>
    <w:rsid w:val="001F768C"/>
    <w:rsid w:val="00201EFF"/>
    <w:rsid w:val="002021FD"/>
    <w:rsid w:val="00204599"/>
    <w:rsid w:val="00204927"/>
    <w:rsid w:val="0020514A"/>
    <w:rsid w:val="00211FCA"/>
    <w:rsid w:val="002120BD"/>
    <w:rsid w:val="00212AE7"/>
    <w:rsid w:val="00213D08"/>
    <w:rsid w:val="00214E34"/>
    <w:rsid w:val="00215BEA"/>
    <w:rsid w:val="0021632B"/>
    <w:rsid w:val="00220160"/>
    <w:rsid w:val="00223DFC"/>
    <w:rsid w:val="00224CEA"/>
    <w:rsid w:val="00226553"/>
    <w:rsid w:val="00226FAA"/>
    <w:rsid w:val="00227393"/>
    <w:rsid w:val="002324D6"/>
    <w:rsid w:val="00232B86"/>
    <w:rsid w:val="00236CB5"/>
    <w:rsid w:val="00237C93"/>
    <w:rsid w:val="002404FA"/>
    <w:rsid w:val="002405A9"/>
    <w:rsid w:val="0024072F"/>
    <w:rsid w:val="0024183E"/>
    <w:rsid w:val="002428CF"/>
    <w:rsid w:val="00242B53"/>
    <w:rsid w:val="00242C96"/>
    <w:rsid w:val="00243723"/>
    <w:rsid w:val="00244757"/>
    <w:rsid w:val="00244797"/>
    <w:rsid w:val="00246F22"/>
    <w:rsid w:val="00247EA3"/>
    <w:rsid w:val="00247FF0"/>
    <w:rsid w:val="002501C7"/>
    <w:rsid w:val="00250D65"/>
    <w:rsid w:val="00251C3A"/>
    <w:rsid w:val="00252332"/>
    <w:rsid w:val="00252D2D"/>
    <w:rsid w:val="00254D9B"/>
    <w:rsid w:val="00255986"/>
    <w:rsid w:val="00257050"/>
    <w:rsid w:val="00257ED1"/>
    <w:rsid w:val="00260465"/>
    <w:rsid w:val="00261E41"/>
    <w:rsid w:val="0026358B"/>
    <w:rsid w:val="002648E7"/>
    <w:rsid w:val="00264D80"/>
    <w:rsid w:val="00265493"/>
    <w:rsid w:val="00265EB2"/>
    <w:rsid w:val="00267785"/>
    <w:rsid w:val="00274DD2"/>
    <w:rsid w:val="00277433"/>
    <w:rsid w:val="002830FB"/>
    <w:rsid w:val="00283A40"/>
    <w:rsid w:val="00285142"/>
    <w:rsid w:val="002856C3"/>
    <w:rsid w:val="00291BC0"/>
    <w:rsid w:val="002952BC"/>
    <w:rsid w:val="0029531B"/>
    <w:rsid w:val="00295BEB"/>
    <w:rsid w:val="002A333E"/>
    <w:rsid w:val="002A3BFC"/>
    <w:rsid w:val="002A5AAE"/>
    <w:rsid w:val="002A68BD"/>
    <w:rsid w:val="002B0BDB"/>
    <w:rsid w:val="002B202F"/>
    <w:rsid w:val="002B2753"/>
    <w:rsid w:val="002B34CD"/>
    <w:rsid w:val="002B4977"/>
    <w:rsid w:val="002B7E38"/>
    <w:rsid w:val="002B7FA5"/>
    <w:rsid w:val="002C0AC7"/>
    <w:rsid w:val="002C71C1"/>
    <w:rsid w:val="002D0D95"/>
    <w:rsid w:val="002D1CD9"/>
    <w:rsid w:val="002D3F48"/>
    <w:rsid w:val="002D4B8F"/>
    <w:rsid w:val="002D4FB3"/>
    <w:rsid w:val="002D7961"/>
    <w:rsid w:val="002D7E09"/>
    <w:rsid w:val="002E2317"/>
    <w:rsid w:val="002E3025"/>
    <w:rsid w:val="002E4282"/>
    <w:rsid w:val="002E4C22"/>
    <w:rsid w:val="002E6080"/>
    <w:rsid w:val="002F0976"/>
    <w:rsid w:val="002F10CE"/>
    <w:rsid w:val="00300AB2"/>
    <w:rsid w:val="0030204C"/>
    <w:rsid w:val="00302C6E"/>
    <w:rsid w:val="00304E1A"/>
    <w:rsid w:val="00305318"/>
    <w:rsid w:val="00306C91"/>
    <w:rsid w:val="0031072C"/>
    <w:rsid w:val="0031086E"/>
    <w:rsid w:val="003117C6"/>
    <w:rsid w:val="00313B89"/>
    <w:rsid w:val="00314004"/>
    <w:rsid w:val="00314E65"/>
    <w:rsid w:val="00317684"/>
    <w:rsid w:val="0031792A"/>
    <w:rsid w:val="00320D7B"/>
    <w:rsid w:val="00320EEB"/>
    <w:rsid w:val="00322AD8"/>
    <w:rsid w:val="003248A5"/>
    <w:rsid w:val="003264C1"/>
    <w:rsid w:val="003269FE"/>
    <w:rsid w:val="00327F19"/>
    <w:rsid w:val="00330454"/>
    <w:rsid w:val="003323A4"/>
    <w:rsid w:val="003329FB"/>
    <w:rsid w:val="00335B3D"/>
    <w:rsid w:val="00337954"/>
    <w:rsid w:val="003414A9"/>
    <w:rsid w:val="00341A30"/>
    <w:rsid w:val="00341D21"/>
    <w:rsid w:val="00342A1E"/>
    <w:rsid w:val="00342F99"/>
    <w:rsid w:val="00344080"/>
    <w:rsid w:val="003448D6"/>
    <w:rsid w:val="0034505F"/>
    <w:rsid w:val="003464CA"/>
    <w:rsid w:val="003525D6"/>
    <w:rsid w:val="00352AAA"/>
    <w:rsid w:val="00352D62"/>
    <w:rsid w:val="0035428C"/>
    <w:rsid w:val="0035435E"/>
    <w:rsid w:val="00354E2E"/>
    <w:rsid w:val="00355DC0"/>
    <w:rsid w:val="00356488"/>
    <w:rsid w:val="0035660F"/>
    <w:rsid w:val="00357E6B"/>
    <w:rsid w:val="00361564"/>
    <w:rsid w:val="00362B24"/>
    <w:rsid w:val="003640D1"/>
    <w:rsid w:val="003645EC"/>
    <w:rsid w:val="00365F0A"/>
    <w:rsid w:val="00367E98"/>
    <w:rsid w:val="00371089"/>
    <w:rsid w:val="0037129C"/>
    <w:rsid w:val="0037191F"/>
    <w:rsid w:val="00371D26"/>
    <w:rsid w:val="003724E6"/>
    <w:rsid w:val="003739BC"/>
    <w:rsid w:val="003741F0"/>
    <w:rsid w:val="00376891"/>
    <w:rsid w:val="0038159C"/>
    <w:rsid w:val="00386738"/>
    <w:rsid w:val="00386C9C"/>
    <w:rsid w:val="0039037A"/>
    <w:rsid w:val="00390A3B"/>
    <w:rsid w:val="00391963"/>
    <w:rsid w:val="00396872"/>
    <w:rsid w:val="003973D1"/>
    <w:rsid w:val="00397515"/>
    <w:rsid w:val="00397B61"/>
    <w:rsid w:val="003A06BA"/>
    <w:rsid w:val="003A17CC"/>
    <w:rsid w:val="003A1E66"/>
    <w:rsid w:val="003A2807"/>
    <w:rsid w:val="003A2A82"/>
    <w:rsid w:val="003A2BBC"/>
    <w:rsid w:val="003A3C82"/>
    <w:rsid w:val="003A4EF5"/>
    <w:rsid w:val="003A7501"/>
    <w:rsid w:val="003A75DF"/>
    <w:rsid w:val="003B292F"/>
    <w:rsid w:val="003B2D4B"/>
    <w:rsid w:val="003B67F6"/>
    <w:rsid w:val="003B6913"/>
    <w:rsid w:val="003B7106"/>
    <w:rsid w:val="003C10B7"/>
    <w:rsid w:val="003C393D"/>
    <w:rsid w:val="003C39B6"/>
    <w:rsid w:val="003C3FE8"/>
    <w:rsid w:val="003C7C4F"/>
    <w:rsid w:val="003C7D46"/>
    <w:rsid w:val="003D0AE1"/>
    <w:rsid w:val="003D13D8"/>
    <w:rsid w:val="003E1A24"/>
    <w:rsid w:val="003E3611"/>
    <w:rsid w:val="003E4C2A"/>
    <w:rsid w:val="003E54A6"/>
    <w:rsid w:val="003E5FAC"/>
    <w:rsid w:val="003E641D"/>
    <w:rsid w:val="003E69F0"/>
    <w:rsid w:val="003F1283"/>
    <w:rsid w:val="003F1E60"/>
    <w:rsid w:val="003F31B2"/>
    <w:rsid w:val="003F76E7"/>
    <w:rsid w:val="0040215D"/>
    <w:rsid w:val="0040281D"/>
    <w:rsid w:val="00402F6F"/>
    <w:rsid w:val="00405421"/>
    <w:rsid w:val="004121CD"/>
    <w:rsid w:val="004122DE"/>
    <w:rsid w:val="0042071D"/>
    <w:rsid w:val="00421F79"/>
    <w:rsid w:val="00422CC4"/>
    <w:rsid w:val="004236FF"/>
    <w:rsid w:val="00423939"/>
    <w:rsid w:val="00423D76"/>
    <w:rsid w:val="00424560"/>
    <w:rsid w:val="00426BA6"/>
    <w:rsid w:val="00426FEC"/>
    <w:rsid w:val="00430044"/>
    <w:rsid w:val="00435A7B"/>
    <w:rsid w:val="004361B7"/>
    <w:rsid w:val="0043775E"/>
    <w:rsid w:val="004426AF"/>
    <w:rsid w:val="00444AC4"/>
    <w:rsid w:val="004519C7"/>
    <w:rsid w:val="00451AB8"/>
    <w:rsid w:val="00454DCE"/>
    <w:rsid w:val="00455F3F"/>
    <w:rsid w:val="004561AA"/>
    <w:rsid w:val="00456329"/>
    <w:rsid w:val="00457494"/>
    <w:rsid w:val="004600AA"/>
    <w:rsid w:val="00460892"/>
    <w:rsid w:val="00460D7C"/>
    <w:rsid w:val="004627F8"/>
    <w:rsid w:val="00463E08"/>
    <w:rsid w:val="004725B7"/>
    <w:rsid w:val="00475356"/>
    <w:rsid w:val="00477EE4"/>
    <w:rsid w:val="004807C0"/>
    <w:rsid w:val="00480997"/>
    <w:rsid w:val="004811B2"/>
    <w:rsid w:val="00482690"/>
    <w:rsid w:val="0048378A"/>
    <w:rsid w:val="00483A2B"/>
    <w:rsid w:val="004852A2"/>
    <w:rsid w:val="00485BCD"/>
    <w:rsid w:val="004872CE"/>
    <w:rsid w:val="004911A8"/>
    <w:rsid w:val="0049328D"/>
    <w:rsid w:val="004974B7"/>
    <w:rsid w:val="004A0F5D"/>
    <w:rsid w:val="004A427D"/>
    <w:rsid w:val="004A4EF8"/>
    <w:rsid w:val="004A4FDE"/>
    <w:rsid w:val="004A7254"/>
    <w:rsid w:val="004A79F4"/>
    <w:rsid w:val="004B2865"/>
    <w:rsid w:val="004B28E0"/>
    <w:rsid w:val="004B298A"/>
    <w:rsid w:val="004B2E81"/>
    <w:rsid w:val="004B5614"/>
    <w:rsid w:val="004C118A"/>
    <w:rsid w:val="004C1D9C"/>
    <w:rsid w:val="004C3DFE"/>
    <w:rsid w:val="004C54BD"/>
    <w:rsid w:val="004C5AFF"/>
    <w:rsid w:val="004C738C"/>
    <w:rsid w:val="004D1ED4"/>
    <w:rsid w:val="004D2F4A"/>
    <w:rsid w:val="004D3514"/>
    <w:rsid w:val="004D519C"/>
    <w:rsid w:val="004D7DD7"/>
    <w:rsid w:val="004E01C0"/>
    <w:rsid w:val="004E1C87"/>
    <w:rsid w:val="004E262B"/>
    <w:rsid w:val="004E35AA"/>
    <w:rsid w:val="004E3B7C"/>
    <w:rsid w:val="004E4675"/>
    <w:rsid w:val="004E5248"/>
    <w:rsid w:val="004F02BF"/>
    <w:rsid w:val="004F1E22"/>
    <w:rsid w:val="004F2998"/>
    <w:rsid w:val="004F303C"/>
    <w:rsid w:val="004F560A"/>
    <w:rsid w:val="004F5D7D"/>
    <w:rsid w:val="004F6395"/>
    <w:rsid w:val="00501A9D"/>
    <w:rsid w:val="00501F77"/>
    <w:rsid w:val="0050215F"/>
    <w:rsid w:val="00502473"/>
    <w:rsid w:val="00505DC3"/>
    <w:rsid w:val="00511248"/>
    <w:rsid w:val="00512AE7"/>
    <w:rsid w:val="005140B0"/>
    <w:rsid w:val="00515976"/>
    <w:rsid w:val="00520738"/>
    <w:rsid w:val="00521AFC"/>
    <w:rsid w:val="00521EF0"/>
    <w:rsid w:val="00522F28"/>
    <w:rsid w:val="00523EA9"/>
    <w:rsid w:val="005257B2"/>
    <w:rsid w:val="00525973"/>
    <w:rsid w:val="00525CC5"/>
    <w:rsid w:val="00526151"/>
    <w:rsid w:val="005270DB"/>
    <w:rsid w:val="00527704"/>
    <w:rsid w:val="00531E0D"/>
    <w:rsid w:val="00532345"/>
    <w:rsid w:val="00533517"/>
    <w:rsid w:val="00535DD2"/>
    <w:rsid w:val="0053617D"/>
    <w:rsid w:val="005369C6"/>
    <w:rsid w:val="00537235"/>
    <w:rsid w:val="0053796F"/>
    <w:rsid w:val="00540597"/>
    <w:rsid w:val="00540BC7"/>
    <w:rsid w:val="005418F7"/>
    <w:rsid w:val="0054234E"/>
    <w:rsid w:val="005469EE"/>
    <w:rsid w:val="00546BD4"/>
    <w:rsid w:val="0054769D"/>
    <w:rsid w:val="00552546"/>
    <w:rsid w:val="00553125"/>
    <w:rsid w:val="00557597"/>
    <w:rsid w:val="00557B9A"/>
    <w:rsid w:val="00561558"/>
    <w:rsid w:val="00562646"/>
    <w:rsid w:val="00563BA2"/>
    <w:rsid w:val="005670F5"/>
    <w:rsid w:val="00570C11"/>
    <w:rsid w:val="00572109"/>
    <w:rsid w:val="00572577"/>
    <w:rsid w:val="00572848"/>
    <w:rsid w:val="00573065"/>
    <w:rsid w:val="00573587"/>
    <w:rsid w:val="00573945"/>
    <w:rsid w:val="00573CDF"/>
    <w:rsid w:val="00573ECE"/>
    <w:rsid w:val="00573F8C"/>
    <w:rsid w:val="0057561C"/>
    <w:rsid w:val="005758C9"/>
    <w:rsid w:val="00576184"/>
    <w:rsid w:val="00576622"/>
    <w:rsid w:val="00576AB0"/>
    <w:rsid w:val="005770E7"/>
    <w:rsid w:val="00582167"/>
    <w:rsid w:val="00583B33"/>
    <w:rsid w:val="00583CD4"/>
    <w:rsid w:val="005855B0"/>
    <w:rsid w:val="005939AD"/>
    <w:rsid w:val="00596832"/>
    <w:rsid w:val="00596BC2"/>
    <w:rsid w:val="00596E9A"/>
    <w:rsid w:val="005A1F58"/>
    <w:rsid w:val="005A2117"/>
    <w:rsid w:val="005A298B"/>
    <w:rsid w:val="005A2CE3"/>
    <w:rsid w:val="005A452C"/>
    <w:rsid w:val="005A550D"/>
    <w:rsid w:val="005A5C4F"/>
    <w:rsid w:val="005A6D4C"/>
    <w:rsid w:val="005A79F6"/>
    <w:rsid w:val="005B7414"/>
    <w:rsid w:val="005B7DF5"/>
    <w:rsid w:val="005C17E7"/>
    <w:rsid w:val="005C1B73"/>
    <w:rsid w:val="005C22C9"/>
    <w:rsid w:val="005C246F"/>
    <w:rsid w:val="005C37D8"/>
    <w:rsid w:val="005C42C3"/>
    <w:rsid w:val="005C653A"/>
    <w:rsid w:val="005D0B6E"/>
    <w:rsid w:val="005D233D"/>
    <w:rsid w:val="005D3F8B"/>
    <w:rsid w:val="005D7CE0"/>
    <w:rsid w:val="005E0C38"/>
    <w:rsid w:val="005E2AB0"/>
    <w:rsid w:val="005E2B86"/>
    <w:rsid w:val="005E30A6"/>
    <w:rsid w:val="005E32E4"/>
    <w:rsid w:val="005E41CA"/>
    <w:rsid w:val="005E6CB4"/>
    <w:rsid w:val="005E6E8B"/>
    <w:rsid w:val="005E73FA"/>
    <w:rsid w:val="005F3704"/>
    <w:rsid w:val="005F55E0"/>
    <w:rsid w:val="005F75CA"/>
    <w:rsid w:val="00601B98"/>
    <w:rsid w:val="00602517"/>
    <w:rsid w:val="00604E81"/>
    <w:rsid w:val="0060549A"/>
    <w:rsid w:val="00610C2D"/>
    <w:rsid w:val="00610F86"/>
    <w:rsid w:val="0061422C"/>
    <w:rsid w:val="00616E6A"/>
    <w:rsid w:val="00621F93"/>
    <w:rsid w:val="0062237C"/>
    <w:rsid w:val="00623D9D"/>
    <w:rsid w:val="00626EFF"/>
    <w:rsid w:val="0062782C"/>
    <w:rsid w:val="00631886"/>
    <w:rsid w:val="006328D7"/>
    <w:rsid w:val="006336A9"/>
    <w:rsid w:val="0063607F"/>
    <w:rsid w:val="006361BC"/>
    <w:rsid w:val="00637E19"/>
    <w:rsid w:val="00641D0A"/>
    <w:rsid w:val="00642994"/>
    <w:rsid w:val="00646F3F"/>
    <w:rsid w:val="00655727"/>
    <w:rsid w:val="00657788"/>
    <w:rsid w:val="00661934"/>
    <w:rsid w:val="00662403"/>
    <w:rsid w:val="0066342B"/>
    <w:rsid w:val="00664C9D"/>
    <w:rsid w:val="00665C71"/>
    <w:rsid w:val="006726E2"/>
    <w:rsid w:val="00672A19"/>
    <w:rsid w:val="00673DD2"/>
    <w:rsid w:val="00674DFE"/>
    <w:rsid w:val="00675433"/>
    <w:rsid w:val="00675599"/>
    <w:rsid w:val="00675A86"/>
    <w:rsid w:val="00676FD2"/>
    <w:rsid w:val="00680FBF"/>
    <w:rsid w:val="00681BC9"/>
    <w:rsid w:val="0068354A"/>
    <w:rsid w:val="00683E88"/>
    <w:rsid w:val="00685B72"/>
    <w:rsid w:val="006866D5"/>
    <w:rsid w:val="0068704A"/>
    <w:rsid w:val="00687E13"/>
    <w:rsid w:val="00687F30"/>
    <w:rsid w:val="00691F88"/>
    <w:rsid w:val="00693F3F"/>
    <w:rsid w:val="0069508C"/>
    <w:rsid w:val="006A3523"/>
    <w:rsid w:val="006B1634"/>
    <w:rsid w:val="006B3155"/>
    <w:rsid w:val="006B3E94"/>
    <w:rsid w:val="006B7A38"/>
    <w:rsid w:val="006B7E5D"/>
    <w:rsid w:val="006C1186"/>
    <w:rsid w:val="006C28F0"/>
    <w:rsid w:val="006C34D4"/>
    <w:rsid w:val="006C5518"/>
    <w:rsid w:val="006C639C"/>
    <w:rsid w:val="006C6F06"/>
    <w:rsid w:val="006D0210"/>
    <w:rsid w:val="006D2DBB"/>
    <w:rsid w:val="006D3C53"/>
    <w:rsid w:val="006E183C"/>
    <w:rsid w:val="006E35BC"/>
    <w:rsid w:val="006E5F9A"/>
    <w:rsid w:val="006F00EA"/>
    <w:rsid w:val="006F105A"/>
    <w:rsid w:val="006F319A"/>
    <w:rsid w:val="006F4747"/>
    <w:rsid w:val="006F4A11"/>
    <w:rsid w:val="006F59A5"/>
    <w:rsid w:val="006F7112"/>
    <w:rsid w:val="006F744E"/>
    <w:rsid w:val="0070085D"/>
    <w:rsid w:val="007009B1"/>
    <w:rsid w:val="00703041"/>
    <w:rsid w:val="00705579"/>
    <w:rsid w:val="00707A39"/>
    <w:rsid w:val="00710EA5"/>
    <w:rsid w:val="00715315"/>
    <w:rsid w:val="007216FF"/>
    <w:rsid w:val="00722208"/>
    <w:rsid w:val="00722269"/>
    <w:rsid w:val="0072311C"/>
    <w:rsid w:val="00724BDD"/>
    <w:rsid w:val="00724EC6"/>
    <w:rsid w:val="00724F17"/>
    <w:rsid w:val="00725F1F"/>
    <w:rsid w:val="007265D9"/>
    <w:rsid w:val="007268AB"/>
    <w:rsid w:val="00731428"/>
    <w:rsid w:val="00731E5E"/>
    <w:rsid w:val="00732504"/>
    <w:rsid w:val="00733A2F"/>
    <w:rsid w:val="0073562C"/>
    <w:rsid w:val="0073634A"/>
    <w:rsid w:val="00736839"/>
    <w:rsid w:val="0073702B"/>
    <w:rsid w:val="00740C98"/>
    <w:rsid w:val="00747D93"/>
    <w:rsid w:val="007501A4"/>
    <w:rsid w:val="00752346"/>
    <w:rsid w:val="00752EA5"/>
    <w:rsid w:val="007545CC"/>
    <w:rsid w:val="0075474F"/>
    <w:rsid w:val="007558C0"/>
    <w:rsid w:val="00757A80"/>
    <w:rsid w:val="00761BB3"/>
    <w:rsid w:val="00764A1A"/>
    <w:rsid w:val="007655A7"/>
    <w:rsid w:val="007661E5"/>
    <w:rsid w:val="00766A31"/>
    <w:rsid w:val="00767373"/>
    <w:rsid w:val="007679ED"/>
    <w:rsid w:val="00770833"/>
    <w:rsid w:val="00770864"/>
    <w:rsid w:val="007721E1"/>
    <w:rsid w:val="00773710"/>
    <w:rsid w:val="0077425B"/>
    <w:rsid w:val="00775046"/>
    <w:rsid w:val="00775128"/>
    <w:rsid w:val="00777283"/>
    <w:rsid w:val="00777ABA"/>
    <w:rsid w:val="0078090A"/>
    <w:rsid w:val="00781584"/>
    <w:rsid w:val="00781ACB"/>
    <w:rsid w:val="0078328A"/>
    <w:rsid w:val="00785A50"/>
    <w:rsid w:val="00787EE7"/>
    <w:rsid w:val="00791E53"/>
    <w:rsid w:val="007935D0"/>
    <w:rsid w:val="00794244"/>
    <w:rsid w:val="007945E9"/>
    <w:rsid w:val="00794E38"/>
    <w:rsid w:val="00795719"/>
    <w:rsid w:val="00796815"/>
    <w:rsid w:val="00797B6E"/>
    <w:rsid w:val="007A018A"/>
    <w:rsid w:val="007A07E6"/>
    <w:rsid w:val="007A1A5D"/>
    <w:rsid w:val="007A1CAA"/>
    <w:rsid w:val="007A1D26"/>
    <w:rsid w:val="007A5464"/>
    <w:rsid w:val="007B44D9"/>
    <w:rsid w:val="007B4A41"/>
    <w:rsid w:val="007B50C6"/>
    <w:rsid w:val="007B50EC"/>
    <w:rsid w:val="007B6F7C"/>
    <w:rsid w:val="007B7112"/>
    <w:rsid w:val="007C06FB"/>
    <w:rsid w:val="007C0A46"/>
    <w:rsid w:val="007C147E"/>
    <w:rsid w:val="007C2391"/>
    <w:rsid w:val="007C30F9"/>
    <w:rsid w:val="007C4E30"/>
    <w:rsid w:val="007D02AE"/>
    <w:rsid w:val="007D316B"/>
    <w:rsid w:val="007D3460"/>
    <w:rsid w:val="007D5408"/>
    <w:rsid w:val="007D5807"/>
    <w:rsid w:val="007D76B8"/>
    <w:rsid w:val="007D7789"/>
    <w:rsid w:val="007E116A"/>
    <w:rsid w:val="007E31CE"/>
    <w:rsid w:val="007E3B25"/>
    <w:rsid w:val="007E42C1"/>
    <w:rsid w:val="007E4782"/>
    <w:rsid w:val="007E4F20"/>
    <w:rsid w:val="007E5F93"/>
    <w:rsid w:val="007F1584"/>
    <w:rsid w:val="007F2255"/>
    <w:rsid w:val="007F369A"/>
    <w:rsid w:val="007F4007"/>
    <w:rsid w:val="007F40A5"/>
    <w:rsid w:val="007F5576"/>
    <w:rsid w:val="007F5C54"/>
    <w:rsid w:val="007F7137"/>
    <w:rsid w:val="007F735A"/>
    <w:rsid w:val="008017CB"/>
    <w:rsid w:val="008048FB"/>
    <w:rsid w:val="00804C7A"/>
    <w:rsid w:val="00805F5A"/>
    <w:rsid w:val="00807C47"/>
    <w:rsid w:val="00812AD6"/>
    <w:rsid w:val="00812E2C"/>
    <w:rsid w:val="00815B58"/>
    <w:rsid w:val="0081740D"/>
    <w:rsid w:val="00820B94"/>
    <w:rsid w:val="00821E5E"/>
    <w:rsid w:val="00822513"/>
    <w:rsid w:val="0082387C"/>
    <w:rsid w:val="00827F1B"/>
    <w:rsid w:val="00832011"/>
    <w:rsid w:val="00832181"/>
    <w:rsid w:val="0083488C"/>
    <w:rsid w:val="00834F45"/>
    <w:rsid w:val="00836DD4"/>
    <w:rsid w:val="00837C97"/>
    <w:rsid w:val="00837EE8"/>
    <w:rsid w:val="00840195"/>
    <w:rsid w:val="00840F4C"/>
    <w:rsid w:val="00841CB8"/>
    <w:rsid w:val="00844A37"/>
    <w:rsid w:val="00844E5A"/>
    <w:rsid w:val="0084649E"/>
    <w:rsid w:val="008470BB"/>
    <w:rsid w:val="008471EF"/>
    <w:rsid w:val="00847A75"/>
    <w:rsid w:val="00851DD2"/>
    <w:rsid w:val="008525E8"/>
    <w:rsid w:val="0085571E"/>
    <w:rsid w:val="00860A05"/>
    <w:rsid w:val="008636A4"/>
    <w:rsid w:val="00865C8A"/>
    <w:rsid w:val="00870F06"/>
    <w:rsid w:val="0087314A"/>
    <w:rsid w:val="0087710D"/>
    <w:rsid w:val="00880384"/>
    <w:rsid w:val="008828C7"/>
    <w:rsid w:val="00886031"/>
    <w:rsid w:val="008919F2"/>
    <w:rsid w:val="008959C5"/>
    <w:rsid w:val="00896667"/>
    <w:rsid w:val="0089787A"/>
    <w:rsid w:val="00897A6A"/>
    <w:rsid w:val="008A18BC"/>
    <w:rsid w:val="008A3DE3"/>
    <w:rsid w:val="008A4518"/>
    <w:rsid w:val="008A4594"/>
    <w:rsid w:val="008A710D"/>
    <w:rsid w:val="008A7979"/>
    <w:rsid w:val="008B0416"/>
    <w:rsid w:val="008B196C"/>
    <w:rsid w:val="008B36C9"/>
    <w:rsid w:val="008B42D1"/>
    <w:rsid w:val="008B6431"/>
    <w:rsid w:val="008B7FB9"/>
    <w:rsid w:val="008C3009"/>
    <w:rsid w:val="008C3233"/>
    <w:rsid w:val="008C40D2"/>
    <w:rsid w:val="008D0A97"/>
    <w:rsid w:val="008D0CED"/>
    <w:rsid w:val="008D31A4"/>
    <w:rsid w:val="008D32B3"/>
    <w:rsid w:val="008D39AD"/>
    <w:rsid w:val="008D4F6E"/>
    <w:rsid w:val="008D5E9B"/>
    <w:rsid w:val="008E3857"/>
    <w:rsid w:val="008E4690"/>
    <w:rsid w:val="008E5773"/>
    <w:rsid w:val="008E67ED"/>
    <w:rsid w:val="008F273A"/>
    <w:rsid w:val="008F4886"/>
    <w:rsid w:val="008F4E69"/>
    <w:rsid w:val="00901748"/>
    <w:rsid w:val="0090679C"/>
    <w:rsid w:val="00907D87"/>
    <w:rsid w:val="0091010D"/>
    <w:rsid w:val="00911527"/>
    <w:rsid w:val="009123DE"/>
    <w:rsid w:val="00912D0B"/>
    <w:rsid w:val="009155AB"/>
    <w:rsid w:val="00915672"/>
    <w:rsid w:val="009161CC"/>
    <w:rsid w:val="00916FF3"/>
    <w:rsid w:val="00920676"/>
    <w:rsid w:val="00920EAB"/>
    <w:rsid w:val="009238B1"/>
    <w:rsid w:val="00923A76"/>
    <w:rsid w:val="00925D0B"/>
    <w:rsid w:val="00925D92"/>
    <w:rsid w:val="00926AF4"/>
    <w:rsid w:val="009270B5"/>
    <w:rsid w:val="009277A4"/>
    <w:rsid w:val="0093194D"/>
    <w:rsid w:val="00931F33"/>
    <w:rsid w:val="0093247F"/>
    <w:rsid w:val="00933D8B"/>
    <w:rsid w:val="009348B7"/>
    <w:rsid w:val="0093622B"/>
    <w:rsid w:val="00936701"/>
    <w:rsid w:val="009369E7"/>
    <w:rsid w:val="00941856"/>
    <w:rsid w:val="0094297F"/>
    <w:rsid w:val="00942B33"/>
    <w:rsid w:val="00943789"/>
    <w:rsid w:val="00946842"/>
    <w:rsid w:val="00947894"/>
    <w:rsid w:val="0095021D"/>
    <w:rsid w:val="00950519"/>
    <w:rsid w:val="00952AA3"/>
    <w:rsid w:val="00952D8B"/>
    <w:rsid w:val="00954450"/>
    <w:rsid w:val="009559E2"/>
    <w:rsid w:val="009566BF"/>
    <w:rsid w:val="0096042A"/>
    <w:rsid w:val="00960469"/>
    <w:rsid w:val="0096200E"/>
    <w:rsid w:val="009624EC"/>
    <w:rsid w:val="00963012"/>
    <w:rsid w:val="009644D4"/>
    <w:rsid w:val="009677C2"/>
    <w:rsid w:val="00967A6A"/>
    <w:rsid w:val="00971BE2"/>
    <w:rsid w:val="00971EAE"/>
    <w:rsid w:val="0097517F"/>
    <w:rsid w:val="00975DC8"/>
    <w:rsid w:val="00976309"/>
    <w:rsid w:val="00987E55"/>
    <w:rsid w:val="009912FD"/>
    <w:rsid w:val="00991A31"/>
    <w:rsid w:val="009941CE"/>
    <w:rsid w:val="00995645"/>
    <w:rsid w:val="009978C0"/>
    <w:rsid w:val="009A13EB"/>
    <w:rsid w:val="009A7864"/>
    <w:rsid w:val="009A7DBA"/>
    <w:rsid w:val="009B2ACD"/>
    <w:rsid w:val="009B58B7"/>
    <w:rsid w:val="009B604D"/>
    <w:rsid w:val="009B71B2"/>
    <w:rsid w:val="009C0986"/>
    <w:rsid w:val="009C4718"/>
    <w:rsid w:val="009C4AAF"/>
    <w:rsid w:val="009C677A"/>
    <w:rsid w:val="009C6EB7"/>
    <w:rsid w:val="009D0BC4"/>
    <w:rsid w:val="009D19A6"/>
    <w:rsid w:val="009D3052"/>
    <w:rsid w:val="009D4B36"/>
    <w:rsid w:val="009D4B51"/>
    <w:rsid w:val="009D5CCC"/>
    <w:rsid w:val="009D6283"/>
    <w:rsid w:val="009E09AA"/>
    <w:rsid w:val="009E13A9"/>
    <w:rsid w:val="009E50DE"/>
    <w:rsid w:val="009E67E8"/>
    <w:rsid w:val="009F06FD"/>
    <w:rsid w:val="009F26CF"/>
    <w:rsid w:val="009F7A0E"/>
    <w:rsid w:val="00A05473"/>
    <w:rsid w:val="00A05B0F"/>
    <w:rsid w:val="00A06BC4"/>
    <w:rsid w:val="00A07A0C"/>
    <w:rsid w:val="00A10C10"/>
    <w:rsid w:val="00A11628"/>
    <w:rsid w:val="00A14815"/>
    <w:rsid w:val="00A1693A"/>
    <w:rsid w:val="00A17152"/>
    <w:rsid w:val="00A17AED"/>
    <w:rsid w:val="00A206E1"/>
    <w:rsid w:val="00A20960"/>
    <w:rsid w:val="00A21856"/>
    <w:rsid w:val="00A2245C"/>
    <w:rsid w:val="00A235BC"/>
    <w:rsid w:val="00A32FD5"/>
    <w:rsid w:val="00A340DA"/>
    <w:rsid w:val="00A354CB"/>
    <w:rsid w:val="00A35649"/>
    <w:rsid w:val="00A42958"/>
    <w:rsid w:val="00A43BD6"/>
    <w:rsid w:val="00A443B7"/>
    <w:rsid w:val="00A4499A"/>
    <w:rsid w:val="00A46B5B"/>
    <w:rsid w:val="00A51FC7"/>
    <w:rsid w:val="00A5416C"/>
    <w:rsid w:val="00A54D86"/>
    <w:rsid w:val="00A579A8"/>
    <w:rsid w:val="00A60716"/>
    <w:rsid w:val="00A6346A"/>
    <w:rsid w:val="00A649D8"/>
    <w:rsid w:val="00A64E0C"/>
    <w:rsid w:val="00A66145"/>
    <w:rsid w:val="00A67103"/>
    <w:rsid w:val="00A70945"/>
    <w:rsid w:val="00A717A4"/>
    <w:rsid w:val="00A72A00"/>
    <w:rsid w:val="00A75A07"/>
    <w:rsid w:val="00A83333"/>
    <w:rsid w:val="00A833E1"/>
    <w:rsid w:val="00A8351D"/>
    <w:rsid w:val="00A83693"/>
    <w:rsid w:val="00A859A2"/>
    <w:rsid w:val="00A8772A"/>
    <w:rsid w:val="00A94C3F"/>
    <w:rsid w:val="00A95472"/>
    <w:rsid w:val="00A958E0"/>
    <w:rsid w:val="00A95E90"/>
    <w:rsid w:val="00A95FF4"/>
    <w:rsid w:val="00A9750E"/>
    <w:rsid w:val="00A97A28"/>
    <w:rsid w:val="00AA12A9"/>
    <w:rsid w:val="00AA26D5"/>
    <w:rsid w:val="00AA3793"/>
    <w:rsid w:val="00AA4EF8"/>
    <w:rsid w:val="00AB20F7"/>
    <w:rsid w:val="00AB31D9"/>
    <w:rsid w:val="00AB4ED3"/>
    <w:rsid w:val="00AB5050"/>
    <w:rsid w:val="00AC0200"/>
    <w:rsid w:val="00AC15C0"/>
    <w:rsid w:val="00AC3AFE"/>
    <w:rsid w:val="00AC47C6"/>
    <w:rsid w:val="00AC4937"/>
    <w:rsid w:val="00AC4AD6"/>
    <w:rsid w:val="00AC5092"/>
    <w:rsid w:val="00AC7D33"/>
    <w:rsid w:val="00AD0881"/>
    <w:rsid w:val="00AD2C63"/>
    <w:rsid w:val="00AD3127"/>
    <w:rsid w:val="00AD34A7"/>
    <w:rsid w:val="00AD4596"/>
    <w:rsid w:val="00AD521F"/>
    <w:rsid w:val="00AD5C8E"/>
    <w:rsid w:val="00AE0255"/>
    <w:rsid w:val="00AE07C0"/>
    <w:rsid w:val="00AE140C"/>
    <w:rsid w:val="00AE371E"/>
    <w:rsid w:val="00AE523D"/>
    <w:rsid w:val="00AE6E51"/>
    <w:rsid w:val="00AE7325"/>
    <w:rsid w:val="00AF04DE"/>
    <w:rsid w:val="00AF0D72"/>
    <w:rsid w:val="00AF1069"/>
    <w:rsid w:val="00AF23D0"/>
    <w:rsid w:val="00AF23D4"/>
    <w:rsid w:val="00AF35CC"/>
    <w:rsid w:val="00AF4071"/>
    <w:rsid w:val="00AF48A1"/>
    <w:rsid w:val="00B03714"/>
    <w:rsid w:val="00B0446A"/>
    <w:rsid w:val="00B04DD0"/>
    <w:rsid w:val="00B101DD"/>
    <w:rsid w:val="00B11340"/>
    <w:rsid w:val="00B140BC"/>
    <w:rsid w:val="00B1435F"/>
    <w:rsid w:val="00B15F30"/>
    <w:rsid w:val="00B21419"/>
    <w:rsid w:val="00B21431"/>
    <w:rsid w:val="00B2303B"/>
    <w:rsid w:val="00B23587"/>
    <w:rsid w:val="00B24FEE"/>
    <w:rsid w:val="00B25545"/>
    <w:rsid w:val="00B25B8C"/>
    <w:rsid w:val="00B25C75"/>
    <w:rsid w:val="00B33A8C"/>
    <w:rsid w:val="00B33CF7"/>
    <w:rsid w:val="00B34BCA"/>
    <w:rsid w:val="00B3505C"/>
    <w:rsid w:val="00B371D5"/>
    <w:rsid w:val="00B40554"/>
    <w:rsid w:val="00B407F3"/>
    <w:rsid w:val="00B419F6"/>
    <w:rsid w:val="00B437A8"/>
    <w:rsid w:val="00B437B2"/>
    <w:rsid w:val="00B448A3"/>
    <w:rsid w:val="00B4623F"/>
    <w:rsid w:val="00B4758C"/>
    <w:rsid w:val="00B53A7D"/>
    <w:rsid w:val="00B53FE4"/>
    <w:rsid w:val="00B540FA"/>
    <w:rsid w:val="00B54A0A"/>
    <w:rsid w:val="00B5513A"/>
    <w:rsid w:val="00B56E38"/>
    <w:rsid w:val="00B60FAD"/>
    <w:rsid w:val="00B63EFB"/>
    <w:rsid w:val="00B65AA4"/>
    <w:rsid w:val="00B66BD7"/>
    <w:rsid w:val="00B67573"/>
    <w:rsid w:val="00B676D5"/>
    <w:rsid w:val="00B676DB"/>
    <w:rsid w:val="00B67A11"/>
    <w:rsid w:val="00B73357"/>
    <w:rsid w:val="00B740CD"/>
    <w:rsid w:val="00B74FE8"/>
    <w:rsid w:val="00B819F3"/>
    <w:rsid w:val="00B841F5"/>
    <w:rsid w:val="00B855BC"/>
    <w:rsid w:val="00B86F45"/>
    <w:rsid w:val="00B90A07"/>
    <w:rsid w:val="00B91D1E"/>
    <w:rsid w:val="00B93FE2"/>
    <w:rsid w:val="00B946BE"/>
    <w:rsid w:val="00B94AB1"/>
    <w:rsid w:val="00B95A8D"/>
    <w:rsid w:val="00B976A4"/>
    <w:rsid w:val="00BA2222"/>
    <w:rsid w:val="00BA2C56"/>
    <w:rsid w:val="00BA46B1"/>
    <w:rsid w:val="00BA493C"/>
    <w:rsid w:val="00BA75BF"/>
    <w:rsid w:val="00BB1788"/>
    <w:rsid w:val="00BB4533"/>
    <w:rsid w:val="00BC020D"/>
    <w:rsid w:val="00BC04FC"/>
    <w:rsid w:val="00BC0AF2"/>
    <w:rsid w:val="00BC24AF"/>
    <w:rsid w:val="00BC6B1B"/>
    <w:rsid w:val="00BC6D07"/>
    <w:rsid w:val="00BC7843"/>
    <w:rsid w:val="00BD08E4"/>
    <w:rsid w:val="00BD1A7D"/>
    <w:rsid w:val="00BD4699"/>
    <w:rsid w:val="00BD6317"/>
    <w:rsid w:val="00BD6EB8"/>
    <w:rsid w:val="00BD7B38"/>
    <w:rsid w:val="00BE0B28"/>
    <w:rsid w:val="00BE1BAC"/>
    <w:rsid w:val="00BE2249"/>
    <w:rsid w:val="00BE6907"/>
    <w:rsid w:val="00BF0E8B"/>
    <w:rsid w:val="00BF1C45"/>
    <w:rsid w:val="00BF22D3"/>
    <w:rsid w:val="00BF2323"/>
    <w:rsid w:val="00BF2D5D"/>
    <w:rsid w:val="00BF63D3"/>
    <w:rsid w:val="00C01708"/>
    <w:rsid w:val="00C03515"/>
    <w:rsid w:val="00C04BD0"/>
    <w:rsid w:val="00C04FD6"/>
    <w:rsid w:val="00C067E4"/>
    <w:rsid w:val="00C06CDF"/>
    <w:rsid w:val="00C1043B"/>
    <w:rsid w:val="00C125D1"/>
    <w:rsid w:val="00C133CB"/>
    <w:rsid w:val="00C177FF"/>
    <w:rsid w:val="00C2416F"/>
    <w:rsid w:val="00C263CA"/>
    <w:rsid w:val="00C3465F"/>
    <w:rsid w:val="00C356FE"/>
    <w:rsid w:val="00C370EF"/>
    <w:rsid w:val="00C4015B"/>
    <w:rsid w:val="00C415D1"/>
    <w:rsid w:val="00C4208B"/>
    <w:rsid w:val="00C42313"/>
    <w:rsid w:val="00C44B71"/>
    <w:rsid w:val="00C4585A"/>
    <w:rsid w:val="00C460DD"/>
    <w:rsid w:val="00C4716E"/>
    <w:rsid w:val="00C47AE7"/>
    <w:rsid w:val="00C50D9F"/>
    <w:rsid w:val="00C5551E"/>
    <w:rsid w:val="00C60922"/>
    <w:rsid w:val="00C63125"/>
    <w:rsid w:val="00C64C6E"/>
    <w:rsid w:val="00C6706C"/>
    <w:rsid w:val="00C676BE"/>
    <w:rsid w:val="00C711FA"/>
    <w:rsid w:val="00C72CDC"/>
    <w:rsid w:val="00C747CA"/>
    <w:rsid w:val="00C74FD6"/>
    <w:rsid w:val="00C75C9E"/>
    <w:rsid w:val="00C76ACF"/>
    <w:rsid w:val="00C77A86"/>
    <w:rsid w:val="00C8105A"/>
    <w:rsid w:val="00C810F0"/>
    <w:rsid w:val="00C8201E"/>
    <w:rsid w:val="00C82B65"/>
    <w:rsid w:val="00C83790"/>
    <w:rsid w:val="00C87F20"/>
    <w:rsid w:val="00C9006D"/>
    <w:rsid w:val="00C91004"/>
    <w:rsid w:val="00C9184F"/>
    <w:rsid w:val="00C9279B"/>
    <w:rsid w:val="00C94D93"/>
    <w:rsid w:val="00C9607A"/>
    <w:rsid w:val="00C964A8"/>
    <w:rsid w:val="00C96580"/>
    <w:rsid w:val="00C966C2"/>
    <w:rsid w:val="00C9776E"/>
    <w:rsid w:val="00CA0236"/>
    <w:rsid w:val="00CA178E"/>
    <w:rsid w:val="00CA50C0"/>
    <w:rsid w:val="00CB0E53"/>
    <w:rsid w:val="00CB2BBC"/>
    <w:rsid w:val="00CB2DF6"/>
    <w:rsid w:val="00CB2E3F"/>
    <w:rsid w:val="00CB5113"/>
    <w:rsid w:val="00CB6DF9"/>
    <w:rsid w:val="00CB7426"/>
    <w:rsid w:val="00CC0DFC"/>
    <w:rsid w:val="00CC3C27"/>
    <w:rsid w:val="00CC5959"/>
    <w:rsid w:val="00CC59FD"/>
    <w:rsid w:val="00CC6031"/>
    <w:rsid w:val="00CC63FA"/>
    <w:rsid w:val="00CD11FD"/>
    <w:rsid w:val="00CD2A6C"/>
    <w:rsid w:val="00CD57E0"/>
    <w:rsid w:val="00CD7A12"/>
    <w:rsid w:val="00CE0A88"/>
    <w:rsid w:val="00CE1559"/>
    <w:rsid w:val="00CE164E"/>
    <w:rsid w:val="00CE2F93"/>
    <w:rsid w:val="00CE413B"/>
    <w:rsid w:val="00CE7BB9"/>
    <w:rsid w:val="00CE7FAC"/>
    <w:rsid w:val="00CF074F"/>
    <w:rsid w:val="00CF1CEB"/>
    <w:rsid w:val="00CF206C"/>
    <w:rsid w:val="00CF3DD5"/>
    <w:rsid w:val="00CF4705"/>
    <w:rsid w:val="00CF6E52"/>
    <w:rsid w:val="00CF7293"/>
    <w:rsid w:val="00CF732E"/>
    <w:rsid w:val="00D0003E"/>
    <w:rsid w:val="00D00725"/>
    <w:rsid w:val="00D0564A"/>
    <w:rsid w:val="00D05732"/>
    <w:rsid w:val="00D057B2"/>
    <w:rsid w:val="00D10C98"/>
    <w:rsid w:val="00D12CB0"/>
    <w:rsid w:val="00D15042"/>
    <w:rsid w:val="00D1580E"/>
    <w:rsid w:val="00D15A18"/>
    <w:rsid w:val="00D15AD9"/>
    <w:rsid w:val="00D177BF"/>
    <w:rsid w:val="00D20153"/>
    <w:rsid w:val="00D2145A"/>
    <w:rsid w:val="00D2241B"/>
    <w:rsid w:val="00D256C3"/>
    <w:rsid w:val="00D264A6"/>
    <w:rsid w:val="00D26FED"/>
    <w:rsid w:val="00D2716D"/>
    <w:rsid w:val="00D30829"/>
    <w:rsid w:val="00D31448"/>
    <w:rsid w:val="00D326FD"/>
    <w:rsid w:val="00D32CAB"/>
    <w:rsid w:val="00D33F34"/>
    <w:rsid w:val="00D34054"/>
    <w:rsid w:val="00D34BAF"/>
    <w:rsid w:val="00D36529"/>
    <w:rsid w:val="00D40C0E"/>
    <w:rsid w:val="00D419D1"/>
    <w:rsid w:val="00D422D6"/>
    <w:rsid w:val="00D44595"/>
    <w:rsid w:val="00D445F1"/>
    <w:rsid w:val="00D452A3"/>
    <w:rsid w:val="00D45B66"/>
    <w:rsid w:val="00D46A5C"/>
    <w:rsid w:val="00D46C1D"/>
    <w:rsid w:val="00D46FF4"/>
    <w:rsid w:val="00D470AF"/>
    <w:rsid w:val="00D50411"/>
    <w:rsid w:val="00D506A2"/>
    <w:rsid w:val="00D5214C"/>
    <w:rsid w:val="00D53B21"/>
    <w:rsid w:val="00D55463"/>
    <w:rsid w:val="00D55D94"/>
    <w:rsid w:val="00D562FE"/>
    <w:rsid w:val="00D56740"/>
    <w:rsid w:val="00D60BA1"/>
    <w:rsid w:val="00D61064"/>
    <w:rsid w:val="00D61E4F"/>
    <w:rsid w:val="00D63FAA"/>
    <w:rsid w:val="00D640CE"/>
    <w:rsid w:val="00D649D5"/>
    <w:rsid w:val="00D6570A"/>
    <w:rsid w:val="00D70277"/>
    <w:rsid w:val="00D70F45"/>
    <w:rsid w:val="00D71347"/>
    <w:rsid w:val="00D75B16"/>
    <w:rsid w:val="00D76748"/>
    <w:rsid w:val="00D76BCC"/>
    <w:rsid w:val="00D77DD3"/>
    <w:rsid w:val="00D8311E"/>
    <w:rsid w:val="00D83161"/>
    <w:rsid w:val="00D831BA"/>
    <w:rsid w:val="00D8385C"/>
    <w:rsid w:val="00D83C1F"/>
    <w:rsid w:val="00D848A6"/>
    <w:rsid w:val="00D865C4"/>
    <w:rsid w:val="00D90287"/>
    <w:rsid w:val="00D90E9C"/>
    <w:rsid w:val="00D91106"/>
    <w:rsid w:val="00D936C0"/>
    <w:rsid w:val="00D944F1"/>
    <w:rsid w:val="00D976D3"/>
    <w:rsid w:val="00DA586D"/>
    <w:rsid w:val="00DA70BB"/>
    <w:rsid w:val="00DA7CCD"/>
    <w:rsid w:val="00DB01AC"/>
    <w:rsid w:val="00DB3E01"/>
    <w:rsid w:val="00DB4803"/>
    <w:rsid w:val="00DC1371"/>
    <w:rsid w:val="00DC23B3"/>
    <w:rsid w:val="00DC421D"/>
    <w:rsid w:val="00DC5992"/>
    <w:rsid w:val="00DC6F4D"/>
    <w:rsid w:val="00DC79D7"/>
    <w:rsid w:val="00DC7D24"/>
    <w:rsid w:val="00DD0FA0"/>
    <w:rsid w:val="00DD1858"/>
    <w:rsid w:val="00DD1F07"/>
    <w:rsid w:val="00DD5045"/>
    <w:rsid w:val="00DE2521"/>
    <w:rsid w:val="00DE2642"/>
    <w:rsid w:val="00DE3BF4"/>
    <w:rsid w:val="00DE48BA"/>
    <w:rsid w:val="00DE5353"/>
    <w:rsid w:val="00DE73D8"/>
    <w:rsid w:val="00DF6FE9"/>
    <w:rsid w:val="00E00CDF"/>
    <w:rsid w:val="00E01DCF"/>
    <w:rsid w:val="00E027E2"/>
    <w:rsid w:val="00E03F57"/>
    <w:rsid w:val="00E05905"/>
    <w:rsid w:val="00E1193D"/>
    <w:rsid w:val="00E11E20"/>
    <w:rsid w:val="00E125B7"/>
    <w:rsid w:val="00E12C9D"/>
    <w:rsid w:val="00E130A1"/>
    <w:rsid w:val="00E13B4E"/>
    <w:rsid w:val="00E13B97"/>
    <w:rsid w:val="00E15567"/>
    <w:rsid w:val="00E15871"/>
    <w:rsid w:val="00E213B5"/>
    <w:rsid w:val="00E24ACB"/>
    <w:rsid w:val="00E2515D"/>
    <w:rsid w:val="00E25F56"/>
    <w:rsid w:val="00E265EE"/>
    <w:rsid w:val="00E30652"/>
    <w:rsid w:val="00E318C6"/>
    <w:rsid w:val="00E3519D"/>
    <w:rsid w:val="00E35B3F"/>
    <w:rsid w:val="00E36DFE"/>
    <w:rsid w:val="00E36FBC"/>
    <w:rsid w:val="00E37CC5"/>
    <w:rsid w:val="00E4083F"/>
    <w:rsid w:val="00E40AA5"/>
    <w:rsid w:val="00E41952"/>
    <w:rsid w:val="00E42EFF"/>
    <w:rsid w:val="00E43515"/>
    <w:rsid w:val="00E44CFF"/>
    <w:rsid w:val="00E50D0C"/>
    <w:rsid w:val="00E52F14"/>
    <w:rsid w:val="00E53A8C"/>
    <w:rsid w:val="00E54F64"/>
    <w:rsid w:val="00E55541"/>
    <w:rsid w:val="00E60199"/>
    <w:rsid w:val="00E601F0"/>
    <w:rsid w:val="00E60C6A"/>
    <w:rsid w:val="00E61FFD"/>
    <w:rsid w:val="00E639D4"/>
    <w:rsid w:val="00E63D60"/>
    <w:rsid w:val="00E643A4"/>
    <w:rsid w:val="00E711F1"/>
    <w:rsid w:val="00E736CF"/>
    <w:rsid w:val="00E749B6"/>
    <w:rsid w:val="00E75067"/>
    <w:rsid w:val="00E76B7E"/>
    <w:rsid w:val="00E82DF7"/>
    <w:rsid w:val="00E8721F"/>
    <w:rsid w:val="00E93467"/>
    <w:rsid w:val="00E95CD7"/>
    <w:rsid w:val="00EA0689"/>
    <w:rsid w:val="00EA0B93"/>
    <w:rsid w:val="00EA13D2"/>
    <w:rsid w:val="00EA7072"/>
    <w:rsid w:val="00EB0296"/>
    <w:rsid w:val="00EB3C7B"/>
    <w:rsid w:val="00EB40D5"/>
    <w:rsid w:val="00EB45E0"/>
    <w:rsid w:val="00EB53BF"/>
    <w:rsid w:val="00EB7D2B"/>
    <w:rsid w:val="00EC1590"/>
    <w:rsid w:val="00EC2227"/>
    <w:rsid w:val="00EC3631"/>
    <w:rsid w:val="00EC48F7"/>
    <w:rsid w:val="00EC6352"/>
    <w:rsid w:val="00ED42D6"/>
    <w:rsid w:val="00ED4BCC"/>
    <w:rsid w:val="00ED4E91"/>
    <w:rsid w:val="00ED4ED4"/>
    <w:rsid w:val="00ED5967"/>
    <w:rsid w:val="00ED5B6D"/>
    <w:rsid w:val="00ED5ED5"/>
    <w:rsid w:val="00ED6BB3"/>
    <w:rsid w:val="00ED6D39"/>
    <w:rsid w:val="00EE3676"/>
    <w:rsid w:val="00EE4717"/>
    <w:rsid w:val="00EE5782"/>
    <w:rsid w:val="00EF310A"/>
    <w:rsid w:val="00EF365F"/>
    <w:rsid w:val="00EF44C3"/>
    <w:rsid w:val="00F018F2"/>
    <w:rsid w:val="00F061CC"/>
    <w:rsid w:val="00F1109D"/>
    <w:rsid w:val="00F11C24"/>
    <w:rsid w:val="00F13EAC"/>
    <w:rsid w:val="00F1562A"/>
    <w:rsid w:val="00F17720"/>
    <w:rsid w:val="00F177BA"/>
    <w:rsid w:val="00F231F3"/>
    <w:rsid w:val="00F23235"/>
    <w:rsid w:val="00F23F32"/>
    <w:rsid w:val="00F23FE2"/>
    <w:rsid w:val="00F24CBB"/>
    <w:rsid w:val="00F25138"/>
    <w:rsid w:val="00F26C37"/>
    <w:rsid w:val="00F275AF"/>
    <w:rsid w:val="00F306C4"/>
    <w:rsid w:val="00F30D2F"/>
    <w:rsid w:val="00F30E2F"/>
    <w:rsid w:val="00F32C7F"/>
    <w:rsid w:val="00F32EE7"/>
    <w:rsid w:val="00F3453A"/>
    <w:rsid w:val="00F348AB"/>
    <w:rsid w:val="00F37C9C"/>
    <w:rsid w:val="00F405ED"/>
    <w:rsid w:val="00F41FA7"/>
    <w:rsid w:val="00F42943"/>
    <w:rsid w:val="00F44E03"/>
    <w:rsid w:val="00F512F1"/>
    <w:rsid w:val="00F51D1E"/>
    <w:rsid w:val="00F5215C"/>
    <w:rsid w:val="00F5313D"/>
    <w:rsid w:val="00F55A82"/>
    <w:rsid w:val="00F571A7"/>
    <w:rsid w:val="00F5734A"/>
    <w:rsid w:val="00F57DB4"/>
    <w:rsid w:val="00F60B5B"/>
    <w:rsid w:val="00F616F7"/>
    <w:rsid w:val="00F640E5"/>
    <w:rsid w:val="00F643ED"/>
    <w:rsid w:val="00F71A89"/>
    <w:rsid w:val="00F71ED1"/>
    <w:rsid w:val="00F72000"/>
    <w:rsid w:val="00F72497"/>
    <w:rsid w:val="00F734B4"/>
    <w:rsid w:val="00F7593C"/>
    <w:rsid w:val="00F81C65"/>
    <w:rsid w:val="00F81DE9"/>
    <w:rsid w:val="00F93730"/>
    <w:rsid w:val="00F938AA"/>
    <w:rsid w:val="00F95795"/>
    <w:rsid w:val="00F95E05"/>
    <w:rsid w:val="00F977DD"/>
    <w:rsid w:val="00FA109B"/>
    <w:rsid w:val="00FA3186"/>
    <w:rsid w:val="00FA3713"/>
    <w:rsid w:val="00FA40E3"/>
    <w:rsid w:val="00FB0AB7"/>
    <w:rsid w:val="00FB2034"/>
    <w:rsid w:val="00FC19E5"/>
    <w:rsid w:val="00FC27B9"/>
    <w:rsid w:val="00FC419F"/>
    <w:rsid w:val="00FC4331"/>
    <w:rsid w:val="00FC4499"/>
    <w:rsid w:val="00FC4CD0"/>
    <w:rsid w:val="00FC52E8"/>
    <w:rsid w:val="00FC5C19"/>
    <w:rsid w:val="00FC5D26"/>
    <w:rsid w:val="00FC5EC3"/>
    <w:rsid w:val="00FC6B6A"/>
    <w:rsid w:val="00FD341E"/>
    <w:rsid w:val="00FD4104"/>
    <w:rsid w:val="00FD7185"/>
    <w:rsid w:val="00FE2202"/>
    <w:rsid w:val="00FE2FD3"/>
    <w:rsid w:val="00FE53F1"/>
    <w:rsid w:val="00FE62DD"/>
    <w:rsid w:val="00FE7223"/>
    <w:rsid w:val="00FF0DE6"/>
    <w:rsid w:val="00FF1094"/>
    <w:rsid w:val="00FF3550"/>
    <w:rsid w:val="00FF6CBE"/>
    <w:rsid w:val="00FF7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pPr>
    <w:rPr>
      <w:kern w:val="2"/>
      <w:sz w:val="24"/>
      <w:szCs w:val="24"/>
    </w:rPr>
  </w:style>
  <w:style w:type="paragraph" w:styleId="1">
    <w:name w:val="heading 1"/>
    <w:basedOn w:val="a6"/>
    <w:next w:val="a6"/>
    <w:qFormat/>
    <w:rsid w:val="004D1ED4"/>
    <w:pPr>
      <w:keepNext/>
      <w:ind w:left="1680"/>
      <w:outlineLvl w:val="0"/>
    </w:pPr>
    <w:rPr>
      <w:rFonts w:ascii="標楷體" w:eastAsia="標楷體" w:hAnsi="標楷體"/>
      <w:sz w:val="28"/>
      <w:szCs w:val="28"/>
    </w:rPr>
  </w:style>
  <w:style w:type="paragraph" w:styleId="2">
    <w:name w:val="heading 2"/>
    <w:aliases w:val="標題 2 字元"/>
    <w:basedOn w:val="a6"/>
    <w:next w:val="a6"/>
    <w:link w:val="21"/>
    <w:qFormat/>
    <w:rsid w:val="004D1ED4"/>
    <w:pPr>
      <w:keepNext/>
      <w:numPr>
        <w:ilvl w:val="1"/>
        <w:numId w:val="8"/>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6"/>
    <w:next w:val="a6"/>
    <w:qFormat/>
    <w:rsid w:val="004D1ED4"/>
    <w:pPr>
      <w:keepNext/>
      <w:numPr>
        <w:ilvl w:val="2"/>
        <w:numId w:val="8"/>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6"/>
    <w:next w:val="a6"/>
    <w:qFormat/>
    <w:rsid w:val="004D1ED4"/>
    <w:pPr>
      <w:keepNext/>
      <w:numPr>
        <w:ilvl w:val="3"/>
        <w:numId w:val="8"/>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6"/>
    <w:next w:val="a6"/>
    <w:qFormat/>
    <w:rsid w:val="004D1ED4"/>
    <w:pPr>
      <w:keepNext/>
      <w:numPr>
        <w:ilvl w:val="4"/>
        <w:numId w:val="8"/>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6"/>
    <w:next w:val="a6"/>
    <w:qFormat/>
    <w:rsid w:val="004D1ED4"/>
    <w:pPr>
      <w:keepNext/>
      <w:numPr>
        <w:ilvl w:val="5"/>
        <w:numId w:val="8"/>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6"/>
    <w:next w:val="a6"/>
    <w:qFormat/>
    <w:rsid w:val="004D1ED4"/>
    <w:pPr>
      <w:keepNext/>
      <w:numPr>
        <w:ilvl w:val="6"/>
        <w:numId w:val="8"/>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6"/>
    <w:next w:val="a6"/>
    <w:qFormat/>
    <w:rsid w:val="004D1ED4"/>
    <w:pPr>
      <w:keepNext/>
      <w:numPr>
        <w:ilvl w:val="7"/>
        <w:numId w:val="8"/>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6"/>
    <w:next w:val="a6"/>
    <w:qFormat/>
    <w:rsid w:val="004D1ED4"/>
    <w:pPr>
      <w:keepNext/>
      <w:numPr>
        <w:ilvl w:val="8"/>
        <w:numId w:val="8"/>
      </w:numPr>
      <w:adjustRightInd w:val="0"/>
      <w:spacing w:line="720" w:lineRule="atLeast"/>
      <w:textAlignment w:val="baseline"/>
      <w:outlineLvl w:val="8"/>
    </w:pPr>
    <w:rPr>
      <w:rFonts w:ascii="Arial" w:eastAsia="標楷體" w:hAnsi="Arial"/>
      <w:kern w:val="0"/>
      <w:sz w:val="36"/>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pPr>
      <w:jc w:val="center"/>
    </w:pPr>
    <w:rPr>
      <w:rFonts w:eastAsia="標楷體"/>
      <w:sz w:val="30"/>
    </w:rPr>
  </w:style>
  <w:style w:type="paragraph" w:styleId="20">
    <w:name w:val="Body Text 2"/>
    <w:basedOn w:val="a6"/>
    <w:rPr>
      <w:rFonts w:eastAsia="標楷體"/>
      <w:sz w:val="32"/>
    </w:rPr>
  </w:style>
  <w:style w:type="paragraph" w:styleId="ac">
    <w:name w:val="Body Text Indent"/>
    <w:basedOn w:val="a6"/>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2">
    <w:name w:val="Body Text Indent 2"/>
    <w:basedOn w:val="a6"/>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6"/>
    <w:pPr>
      <w:ind w:leftChars="266" w:left="638" w:firstLineChars="200" w:firstLine="560"/>
    </w:pPr>
    <w:rPr>
      <w:rFonts w:eastAsia="標楷體"/>
      <w:sz w:val="28"/>
    </w:rPr>
  </w:style>
  <w:style w:type="paragraph" w:styleId="ad">
    <w:name w:val="header"/>
    <w:basedOn w:val="a6"/>
    <w:pPr>
      <w:tabs>
        <w:tab w:val="center" w:pos="4153"/>
        <w:tab w:val="right" w:pos="8306"/>
      </w:tabs>
      <w:snapToGrid w:val="0"/>
    </w:pPr>
    <w:rPr>
      <w:sz w:val="20"/>
      <w:szCs w:val="20"/>
    </w:rPr>
  </w:style>
  <w:style w:type="paragraph" w:styleId="ae">
    <w:name w:val="footer"/>
    <w:basedOn w:val="a6"/>
    <w:link w:val="af"/>
    <w:uiPriority w:val="99"/>
    <w:pPr>
      <w:tabs>
        <w:tab w:val="center" w:pos="4153"/>
        <w:tab w:val="right" w:pos="8306"/>
      </w:tabs>
      <w:snapToGrid w:val="0"/>
    </w:pPr>
    <w:rPr>
      <w:sz w:val="20"/>
      <w:szCs w:val="20"/>
    </w:rPr>
  </w:style>
  <w:style w:type="character" w:styleId="af0">
    <w:name w:val="page number"/>
    <w:basedOn w:val="a7"/>
  </w:style>
  <w:style w:type="paragraph" w:customStyle="1" w:styleId="70">
    <w:name w:val="7"/>
    <w:basedOn w:val="a6"/>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f1">
    <w:name w:val="一內文"/>
    <w:basedOn w:val="a6"/>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6"/>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6"/>
    <w:rsid w:val="005E73FA"/>
    <w:pPr>
      <w:kinsoku w:val="0"/>
      <w:adjustRightInd w:val="0"/>
      <w:spacing w:line="360" w:lineRule="exact"/>
      <w:ind w:left="1361" w:hanging="1361"/>
      <w:textAlignment w:val="baseline"/>
    </w:pPr>
    <w:rPr>
      <w:rFonts w:eastAsia="全真楷書"/>
      <w:spacing w:val="14"/>
      <w:kern w:val="0"/>
      <w:szCs w:val="20"/>
    </w:rPr>
  </w:style>
  <w:style w:type="table" w:styleId="af2">
    <w:name w:val="Table Grid"/>
    <w:basedOn w:val="a8"/>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6"/>
    <w:next w:val="a6"/>
    <w:link w:val="af4"/>
    <w:rsid w:val="002C0AC7"/>
    <w:pPr>
      <w:jc w:val="right"/>
    </w:pPr>
  </w:style>
  <w:style w:type="character" w:customStyle="1" w:styleId="af4">
    <w:name w:val="日期 字元"/>
    <w:link w:val="af3"/>
    <w:rsid w:val="002C0AC7"/>
    <w:rPr>
      <w:kern w:val="2"/>
      <w:sz w:val="24"/>
      <w:szCs w:val="24"/>
    </w:rPr>
  </w:style>
  <w:style w:type="paragraph" w:customStyle="1" w:styleId="xl44">
    <w:name w:val="xl44"/>
    <w:basedOn w:val="a6"/>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6"/>
    <w:rsid w:val="004D1ED4"/>
    <w:pPr>
      <w:spacing w:after="120"/>
    </w:pPr>
    <w:rPr>
      <w:sz w:val="16"/>
      <w:szCs w:val="16"/>
    </w:rPr>
  </w:style>
  <w:style w:type="paragraph" w:styleId="HTML">
    <w:name w:val="HTML Preformatted"/>
    <w:basedOn w:val="a6"/>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5">
    <w:name w:val="Block Text"/>
    <w:basedOn w:val="a6"/>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6">
    <w:name w:val="內文一"/>
    <w:basedOn w:val="a6"/>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7">
    <w:name w:val="(一)"/>
    <w:basedOn w:val="a6"/>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8">
    <w:name w:val="表格文字"/>
    <w:basedOn w:val="a6"/>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6"/>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6"/>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6"/>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6"/>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7"/>
    <w:rsid w:val="004D1ED4"/>
    <w:pPr>
      <w:spacing w:before="0" w:after="120" w:line="480" w:lineRule="exact"/>
      <w:ind w:left="1361" w:firstLine="533"/>
    </w:pPr>
  </w:style>
  <w:style w:type="paragraph" w:customStyle="1" w:styleId="12">
    <w:name w:val="表格文字1"/>
    <w:basedOn w:val="a6"/>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6"/>
    <w:rsid w:val="004D1ED4"/>
    <w:pPr>
      <w:autoSpaceDE w:val="0"/>
      <w:autoSpaceDN w:val="0"/>
      <w:adjustRightInd w:val="0"/>
      <w:spacing w:before="100" w:after="100"/>
    </w:pPr>
    <w:rPr>
      <w:kern w:val="0"/>
      <w:sz w:val="28"/>
      <w:szCs w:val="20"/>
    </w:rPr>
  </w:style>
  <w:style w:type="paragraph" w:customStyle="1" w:styleId="13">
    <w:name w:val="純文字1"/>
    <w:basedOn w:val="a6"/>
    <w:rsid w:val="004D1ED4"/>
    <w:pPr>
      <w:adjustRightInd w:val="0"/>
      <w:textAlignment w:val="baseline"/>
    </w:pPr>
    <w:rPr>
      <w:rFonts w:ascii="細明體" w:eastAsia="細明體" w:hAnsi="Courier New"/>
      <w:szCs w:val="20"/>
    </w:rPr>
  </w:style>
  <w:style w:type="paragraph" w:customStyle="1" w:styleId="a">
    <w:name w:val="分項段落"/>
    <w:basedOn w:val="a6"/>
    <w:rsid w:val="004D1ED4"/>
    <w:pPr>
      <w:widowControl/>
      <w:numPr>
        <w:numId w:val="4"/>
      </w:numPr>
      <w:snapToGrid w:val="0"/>
      <w:jc w:val="both"/>
      <w:textAlignment w:val="baseline"/>
    </w:pPr>
    <w:rPr>
      <w:rFonts w:eastAsia="標楷體"/>
      <w:noProof/>
      <w:kern w:val="0"/>
      <w:sz w:val="36"/>
      <w:szCs w:val="20"/>
    </w:rPr>
  </w:style>
  <w:style w:type="paragraph" w:customStyle="1" w:styleId="a0">
    <w:name w:val="第一層"/>
    <w:basedOn w:val="1"/>
    <w:rsid w:val="004D1ED4"/>
    <w:pPr>
      <w:numPr>
        <w:numId w:val="5"/>
      </w:numPr>
      <w:adjustRightInd w:val="0"/>
      <w:snapToGrid w:val="0"/>
      <w:spacing w:beforeLines="100" w:before="100" w:afterLines="100" w:after="100"/>
      <w:textAlignment w:val="baseline"/>
    </w:pPr>
    <w:rPr>
      <w:rFonts w:ascii="Arial" w:hAnsi="Arial"/>
      <w:b/>
      <w:bCs/>
      <w:kern w:val="52"/>
    </w:rPr>
  </w:style>
  <w:style w:type="paragraph" w:customStyle="1" w:styleId="a1">
    <w:name w:val="第二層"/>
    <w:basedOn w:val="2"/>
    <w:rsid w:val="004D1ED4"/>
    <w:pPr>
      <w:numPr>
        <w:numId w:val="5"/>
      </w:numPr>
      <w:spacing w:before="0" w:after="0" w:line="240" w:lineRule="auto"/>
      <w:jc w:val="both"/>
    </w:pPr>
    <w:rPr>
      <w:bCs/>
      <w:kern w:val="2"/>
    </w:rPr>
  </w:style>
  <w:style w:type="paragraph" w:customStyle="1" w:styleId="a3">
    <w:name w:val="第三層"/>
    <w:basedOn w:val="a4"/>
    <w:rsid w:val="004D1ED4"/>
    <w:pPr>
      <w:numPr>
        <w:numId w:val="3"/>
      </w:numPr>
      <w:tabs>
        <w:tab w:val="num" w:pos="660"/>
      </w:tabs>
      <w:adjustRightInd w:val="0"/>
      <w:snapToGrid w:val="0"/>
      <w:ind w:left="964" w:hanging="364"/>
      <w:jc w:val="both"/>
      <w:textAlignment w:val="baseline"/>
    </w:pPr>
    <w:rPr>
      <w:rFonts w:eastAsia="標楷體"/>
      <w:sz w:val="28"/>
      <w:szCs w:val="28"/>
    </w:rPr>
  </w:style>
  <w:style w:type="paragraph" w:styleId="a4">
    <w:name w:val="List Number"/>
    <w:basedOn w:val="a6"/>
    <w:rsid w:val="004D1ED4"/>
    <w:pPr>
      <w:numPr>
        <w:numId w:val="1"/>
      </w:numPr>
    </w:pPr>
    <w:rPr>
      <w:szCs w:val="20"/>
    </w:rPr>
  </w:style>
  <w:style w:type="paragraph" w:customStyle="1" w:styleId="af9">
    <w:name w:val="目錄一"/>
    <w:basedOn w:val="a6"/>
    <w:rsid w:val="004D1ED4"/>
    <w:pPr>
      <w:spacing w:line="360" w:lineRule="auto"/>
      <w:jc w:val="center"/>
    </w:pPr>
    <w:rPr>
      <w:rFonts w:ascii="標楷體" w:eastAsia="標楷體"/>
      <w:sz w:val="32"/>
      <w:szCs w:val="20"/>
      <w:shd w:val="pct15" w:color="auto" w:fill="FFFFFF"/>
    </w:rPr>
  </w:style>
  <w:style w:type="paragraph" w:customStyle="1" w:styleId="afa">
    <w:name w:val="第一條"/>
    <w:basedOn w:val="a6"/>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b">
    <w:name w:val="條"/>
    <w:basedOn w:val="a6"/>
    <w:rsid w:val="004D1ED4"/>
    <w:pPr>
      <w:ind w:left="266" w:hanging="266"/>
      <w:jc w:val="both"/>
    </w:pPr>
    <w:rPr>
      <w:rFonts w:eastAsia="標楷體"/>
      <w:sz w:val="28"/>
      <w:szCs w:val="20"/>
    </w:rPr>
  </w:style>
  <w:style w:type="paragraph" w:customStyle="1" w:styleId="afc">
    <w:name w:val="條１"/>
    <w:basedOn w:val="afb"/>
    <w:rsid w:val="004D1ED4"/>
    <w:pPr>
      <w:ind w:firstLine="560"/>
    </w:pPr>
  </w:style>
  <w:style w:type="paragraph" w:customStyle="1" w:styleId="100">
    <w:name w:val="100"/>
    <w:basedOn w:val="a6"/>
    <w:rsid w:val="004D1ED4"/>
    <w:pPr>
      <w:numPr>
        <w:numId w:val="2"/>
      </w:numPr>
      <w:spacing w:line="420" w:lineRule="exact"/>
      <w:jc w:val="both"/>
    </w:pPr>
    <w:rPr>
      <w:rFonts w:ascii="標楷體" w:eastAsia="標楷體"/>
      <w:sz w:val="28"/>
      <w:szCs w:val="20"/>
    </w:rPr>
  </w:style>
  <w:style w:type="paragraph" w:customStyle="1" w:styleId="a2">
    <w:name w:val="條文三"/>
    <w:basedOn w:val="a6"/>
    <w:rsid w:val="004D1ED4"/>
    <w:pPr>
      <w:numPr>
        <w:numId w:val="6"/>
      </w:numPr>
      <w:adjustRightInd w:val="0"/>
      <w:ind w:right="57"/>
      <w:jc w:val="both"/>
      <w:textAlignment w:val="baseline"/>
    </w:pPr>
    <w:rPr>
      <w:rFonts w:ascii="全真楷書" w:eastAsia="全真楷書"/>
      <w:sz w:val="28"/>
      <w:szCs w:val="20"/>
    </w:rPr>
  </w:style>
  <w:style w:type="paragraph" w:customStyle="1" w:styleId="23">
    <w:name w:val="樣式2"/>
    <w:basedOn w:val="a6"/>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6"/>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6"/>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6"/>
    <w:rsid w:val="004D1ED4"/>
    <w:pPr>
      <w:adjustRightInd w:val="0"/>
      <w:textAlignment w:val="baseline"/>
    </w:pPr>
    <w:rPr>
      <w:rFonts w:eastAsia="細明體"/>
      <w:kern w:val="0"/>
      <w:position w:val="-24"/>
      <w:sz w:val="20"/>
      <w:szCs w:val="20"/>
    </w:rPr>
  </w:style>
  <w:style w:type="paragraph" w:customStyle="1" w:styleId="a5">
    <w:name w:val="項目點縮"/>
    <w:basedOn w:val="a6"/>
    <w:rsid w:val="004D1ED4"/>
    <w:pPr>
      <w:numPr>
        <w:numId w:val="9"/>
      </w:numPr>
    </w:pPr>
    <w:rPr>
      <w:szCs w:val="20"/>
    </w:rPr>
  </w:style>
  <w:style w:type="paragraph" w:styleId="afe">
    <w:name w:val="annotation text"/>
    <w:basedOn w:val="a6"/>
    <w:semiHidden/>
    <w:rsid w:val="004D1ED4"/>
    <w:pPr>
      <w:adjustRightInd w:val="0"/>
      <w:spacing w:line="360" w:lineRule="atLeast"/>
      <w:textAlignment w:val="baseline"/>
    </w:pPr>
    <w:rPr>
      <w:kern w:val="0"/>
      <w:szCs w:val="20"/>
    </w:rPr>
  </w:style>
  <w:style w:type="paragraph" w:styleId="Web">
    <w:name w:val="Normal (Web)"/>
    <w:basedOn w:val="a6"/>
    <w:rsid w:val="004D1ED4"/>
    <w:pPr>
      <w:widowControl/>
      <w:spacing w:before="100" w:beforeAutospacing="1" w:after="100" w:afterAutospacing="1"/>
    </w:pPr>
    <w:rPr>
      <w:rFonts w:ascii="Arial Unicode MS" w:eastAsia="Arial Unicode MS" w:hAnsi="Arial Unicode MS" w:cs="Arial Unicode MS"/>
      <w:kern w:val="0"/>
    </w:rPr>
  </w:style>
  <w:style w:type="paragraph" w:styleId="aff">
    <w:name w:val="Normal Indent"/>
    <w:basedOn w:val="a6"/>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0">
    <w:name w:val="Emphasis"/>
    <w:qFormat/>
    <w:rsid w:val="004D1ED4"/>
    <w:rPr>
      <w:i/>
      <w:iCs/>
    </w:rPr>
  </w:style>
  <w:style w:type="character" w:styleId="aff1">
    <w:name w:val="Hyperlink"/>
    <w:rsid w:val="004D1ED4"/>
    <w:rPr>
      <w:color w:val="0000FF"/>
      <w:u w:val="single"/>
    </w:rPr>
  </w:style>
  <w:style w:type="character" w:customStyle="1" w:styleId="st1">
    <w:name w:val="st1"/>
    <w:basedOn w:val="a7"/>
    <w:rsid w:val="00840F4C"/>
  </w:style>
  <w:style w:type="character" w:customStyle="1" w:styleId="21">
    <w:name w:val="標題 2 字元1"/>
    <w:aliases w:val="標題 2 字元 字元"/>
    <w:link w:val="2"/>
    <w:rsid w:val="004B28E0"/>
    <w:rPr>
      <w:rFonts w:ascii="Arial" w:eastAsia="標楷體" w:hAnsi="Arial"/>
      <w:sz w:val="28"/>
      <w:szCs w:val="28"/>
      <w:lang w:val="en-US" w:eastAsia="zh-TW" w:bidi="ar-SA"/>
    </w:rPr>
  </w:style>
  <w:style w:type="paragraph" w:styleId="aff2">
    <w:name w:val="Balloon Text"/>
    <w:basedOn w:val="a6"/>
    <w:link w:val="aff3"/>
    <w:rsid w:val="002501C7"/>
    <w:rPr>
      <w:rFonts w:ascii="Cambria" w:hAnsi="Cambria"/>
      <w:sz w:val="18"/>
      <w:szCs w:val="18"/>
    </w:rPr>
  </w:style>
  <w:style w:type="character" w:customStyle="1" w:styleId="aff3">
    <w:name w:val="註解方塊文字 字元"/>
    <w:link w:val="aff2"/>
    <w:rsid w:val="002501C7"/>
    <w:rPr>
      <w:rFonts w:ascii="Cambria" w:eastAsia="新細明體" w:hAnsi="Cambria" w:cs="Times New Roman"/>
      <w:kern w:val="2"/>
      <w:sz w:val="18"/>
      <w:szCs w:val="18"/>
    </w:rPr>
  </w:style>
  <w:style w:type="character" w:customStyle="1" w:styleId="af">
    <w:name w:val="頁尾 字元"/>
    <w:link w:val="ae"/>
    <w:uiPriority w:val="99"/>
    <w:rsid w:val="00A67103"/>
    <w:rPr>
      <w:kern w:val="2"/>
    </w:rPr>
  </w:style>
  <w:style w:type="character" w:customStyle="1" w:styleId="ab">
    <w:name w:val="本文 字元"/>
    <w:link w:val="aa"/>
    <w:rsid w:val="009B604D"/>
    <w:rPr>
      <w:rFonts w:eastAsia="標楷體"/>
      <w:kern w:val="2"/>
      <w:sz w:val="30"/>
      <w:szCs w:val="24"/>
    </w:rPr>
  </w:style>
  <w:style w:type="paragraph" w:styleId="aff4">
    <w:name w:val="List Paragraph"/>
    <w:basedOn w:val="a6"/>
    <w:uiPriority w:val="99"/>
    <w:qFormat/>
    <w:rsid w:val="009B604D"/>
    <w:pPr>
      <w:widowControl/>
      <w:ind w:leftChars="200" w:left="480"/>
    </w:pPr>
    <w:rPr>
      <w:rFonts w:ascii="Calibri" w:hAnsi="Calibri"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pPr>
    <w:rPr>
      <w:kern w:val="2"/>
      <w:sz w:val="24"/>
      <w:szCs w:val="24"/>
    </w:rPr>
  </w:style>
  <w:style w:type="paragraph" w:styleId="1">
    <w:name w:val="heading 1"/>
    <w:basedOn w:val="a6"/>
    <w:next w:val="a6"/>
    <w:qFormat/>
    <w:rsid w:val="004D1ED4"/>
    <w:pPr>
      <w:keepNext/>
      <w:ind w:left="1680"/>
      <w:outlineLvl w:val="0"/>
    </w:pPr>
    <w:rPr>
      <w:rFonts w:ascii="標楷體" w:eastAsia="標楷體" w:hAnsi="標楷體"/>
      <w:sz w:val="28"/>
      <w:szCs w:val="28"/>
    </w:rPr>
  </w:style>
  <w:style w:type="paragraph" w:styleId="2">
    <w:name w:val="heading 2"/>
    <w:aliases w:val="標題 2 字元"/>
    <w:basedOn w:val="a6"/>
    <w:next w:val="a6"/>
    <w:link w:val="21"/>
    <w:qFormat/>
    <w:rsid w:val="004D1ED4"/>
    <w:pPr>
      <w:keepNext/>
      <w:numPr>
        <w:ilvl w:val="1"/>
        <w:numId w:val="8"/>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6"/>
    <w:next w:val="a6"/>
    <w:qFormat/>
    <w:rsid w:val="004D1ED4"/>
    <w:pPr>
      <w:keepNext/>
      <w:numPr>
        <w:ilvl w:val="2"/>
        <w:numId w:val="8"/>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6"/>
    <w:next w:val="a6"/>
    <w:qFormat/>
    <w:rsid w:val="004D1ED4"/>
    <w:pPr>
      <w:keepNext/>
      <w:numPr>
        <w:ilvl w:val="3"/>
        <w:numId w:val="8"/>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6"/>
    <w:next w:val="a6"/>
    <w:qFormat/>
    <w:rsid w:val="004D1ED4"/>
    <w:pPr>
      <w:keepNext/>
      <w:numPr>
        <w:ilvl w:val="4"/>
        <w:numId w:val="8"/>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6"/>
    <w:next w:val="a6"/>
    <w:qFormat/>
    <w:rsid w:val="004D1ED4"/>
    <w:pPr>
      <w:keepNext/>
      <w:numPr>
        <w:ilvl w:val="5"/>
        <w:numId w:val="8"/>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6"/>
    <w:next w:val="a6"/>
    <w:qFormat/>
    <w:rsid w:val="004D1ED4"/>
    <w:pPr>
      <w:keepNext/>
      <w:numPr>
        <w:ilvl w:val="6"/>
        <w:numId w:val="8"/>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6"/>
    <w:next w:val="a6"/>
    <w:qFormat/>
    <w:rsid w:val="004D1ED4"/>
    <w:pPr>
      <w:keepNext/>
      <w:numPr>
        <w:ilvl w:val="7"/>
        <w:numId w:val="8"/>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6"/>
    <w:next w:val="a6"/>
    <w:qFormat/>
    <w:rsid w:val="004D1ED4"/>
    <w:pPr>
      <w:keepNext/>
      <w:numPr>
        <w:ilvl w:val="8"/>
        <w:numId w:val="8"/>
      </w:numPr>
      <w:adjustRightInd w:val="0"/>
      <w:spacing w:line="720" w:lineRule="atLeast"/>
      <w:textAlignment w:val="baseline"/>
      <w:outlineLvl w:val="8"/>
    </w:pPr>
    <w:rPr>
      <w:rFonts w:ascii="Arial" w:eastAsia="標楷體" w:hAnsi="Arial"/>
      <w:kern w:val="0"/>
      <w:sz w:val="36"/>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pPr>
      <w:jc w:val="center"/>
    </w:pPr>
    <w:rPr>
      <w:rFonts w:eastAsia="標楷體"/>
      <w:sz w:val="30"/>
    </w:rPr>
  </w:style>
  <w:style w:type="paragraph" w:styleId="20">
    <w:name w:val="Body Text 2"/>
    <w:basedOn w:val="a6"/>
    <w:rPr>
      <w:rFonts w:eastAsia="標楷體"/>
      <w:sz w:val="32"/>
    </w:rPr>
  </w:style>
  <w:style w:type="paragraph" w:styleId="ac">
    <w:name w:val="Body Text Indent"/>
    <w:basedOn w:val="a6"/>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2">
    <w:name w:val="Body Text Indent 2"/>
    <w:basedOn w:val="a6"/>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6"/>
    <w:pPr>
      <w:ind w:leftChars="266" w:left="638" w:firstLineChars="200" w:firstLine="560"/>
    </w:pPr>
    <w:rPr>
      <w:rFonts w:eastAsia="標楷體"/>
      <w:sz w:val="28"/>
    </w:rPr>
  </w:style>
  <w:style w:type="paragraph" w:styleId="ad">
    <w:name w:val="header"/>
    <w:basedOn w:val="a6"/>
    <w:pPr>
      <w:tabs>
        <w:tab w:val="center" w:pos="4153"/>
        <w:tab w:val="right" w:pos="8306"/>
      </w:tabs>
      <w:snapToGrid w:val="0"/>
    </w:pPr>
    <w:rPr>
      <w:sz w:val="20"/>
      <w:szCs w:val="20"/>
    </w:rPr>
  </w:style>
  <w:style w:type="paragraph" w:styleId="ae">
    <w:name w:val="footer"/>
    <w:basedOn w:val="a6"/>
    <w:link w:val="af"/>
    <w:uiPriority w:val="99"/>
    <w:pPr>
      <w:tabs>
        <w:tab w:val="center" w:pos="4153"/>
        <w:tab w:val="right" w:pos="8306"/>
      </w:tabs>
      <w:snapToGrid w:val="0"/>
    </w:pPr>
    <w:rPr>
      <w:sz w:val="20"/>
      <w:szCs w:val="20"/>
    </w:rPr>
  </w:style>
  <w:style w:type="character" w:styleId="af0">
    <w:name w:val="page number"/>
    <w:basedOn w:val="a7"/>
  </w:style>
  <w:style w:type="paragraph" w:customStyle="1" w:styleId="70">
    <w:name w:val="7"/>
    <w:basedOn w:val="a6"/>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f1">
    <w:name w:val="一內文"/>
    <w:basedOn w:val="a6"/>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6"/>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6"/>
    <w:rsid w:val="005E73FA"/>
    <w:pPr>
      <w:kinsoku w:val="0"/>
      <w:adjustRightInd w:val="0"/>
      <w:spacing w:line="360" w:lineRule="exact"/>
      <w:ind w:left="1361" w:hanging="1361"/>
      <w:textAlignment w:val="baseline"/>
    </w:pPr>
    <w:rPr>
      <w:rFonts w:eastAsia="全真楷書"/>
      <w:spacing w:val="14"/>
      <w:kern w:val="0"/>
      <w:szCs w:val="20"/>
    </w:rPr>
  </w:style>
  <w:style w:type="table" w:styleId="af2">
    <w:name w:val="Table Grid"/>
    <w:basedOn w:val="a8"/>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6"/>
    <w:next w:val="a6"/>
    <w:link w:val="af4"/>
    <w:rsid w:val="002C0AC7"/>
    <w:pPr>
      <w:jc w:val="right"/>
    </w:pPr>
  </w:style>
  <w:style w:type="character" w:customStyle="1" w:styleId="af4">
    <w:name w:val="日期 字元"/>
    <w:link w:val="af3"/>
    <w:rsid w:val="002C0AC7"/>
    <w:rPr>
      <w:kern w:val="2"/>
      <w:sz w:val="24"/>
      <w:szCs w:val="24"/>
    </w:rPr>
  </w:style>
  <w:style w:type="paragraph" w:customStyle="1" w:styleId="xl44">
    <w:name w:val="xl44"/>
    <w:basedOn w:val="a6"/>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6"/>
    <w:rsid w:val="004D1ED4"/>
    <w:pPr>
      <w:spacing w:after="120"/>
    </w:pPr>
    <w:rPr>
      <w:sz w:val="16"/>
      <w:szCs w:val="16"/>
    </w:rPr>
  </w:style>
  <w:style w:type="paragraph" w:styleId="HTML">
    <w:name w:val="HTML Preformatted"/>
    <w:basedOn w:val="a6"/>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5">
    <w:name w:val="Block Text"/>
    <w:basedOn w:val="a6"/>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6">
    <w:name w:val="內文一"/>
    <w:basedOn w:val="a6"/>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7">
    <w:name w:val="(一)"/>
    <w:basedOn w:val="a6"/>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8">
    <w:name w:val="表格文字"/>
    <w:basedOn w:val="a6"/>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6"/>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6"/>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6"/>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6"/>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7"/>
    <w:rsid w:val="004D1ED4"/>
    <w:pPr>
      <w:spacing w:before="0" w:after="120" w:line="480" w:lineRule="exact"/>
      <w:ind w:left="1361" w:firstLine="533"/>
    </w:pPr>
  </w:style>
  <w:style w:type="paragraph" w:customStyle="1" w:styleId="12">
    <w:name w:val="表格文字1"/>
    <w:basedOn w:val="a6"/>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6"/>
    <w:rsid w:val="004D1ED4"/>
    <w:pPr>
      <w:autoSpaceDE w:val="0"/>
      <w:autoSpaceDN w:val="0"/>
      <w:adjustRightInd w:val="0"/>
      <w:spacing w:before="100" w:after="100"/>
    </w:pPr>
    <w:rPr>
      <w:kern w:val="0"/>
      <w:sz w:val="28"/>
      <w:szCs w:val="20"/>
    </w:rPr>
  </w:style>
  <w:style w:type="paragraph" w:customStyle="1" w:styleId="13">
    <w:name w:val="純文字1"/>
    <w:basedOn w:val="a6"/>
    <w:rsid w:val="004D1ED4"/>
    <w:pPr>
      <w:adjustRightInd w:val="0"/>
      <w:textAlignment w:val="baseline"/>
    </w:pPr>
    <w:rPr>
      <w:rFonts w:ascii="細明體" w:eastAsia="細明體" w:hAnsi="Courier New"/>
      <w:szCs w:val="20"/>
    </w:rPr>
  </w:style>
  <w:style w:type="paragraph" w:customStyle="1" w:styleId="a">
    <w:name w:val="分項段落"/>
    <w:basedOn w:val="a6"/>
    <w:rsid w:val="004D1ED4"/>
    <w:pPr>
      <w:widowControl/>
      <w:numPr>
        <w:numId w:val="4"/>
      </w:numPr>
      <w:snapToGrid w:val="0"/>
      <w:jc w:val="both"/>
      <w:textAlignment w:val="baseline"/>
    </w:pPr>
    <w:rPr>
      <w:rFonts w:eastAsia="標楷體"/>
      <w:noProof/>
      <w:kern w:val="0"/>
      <w:sz w:val="36"/>
      <w:szCs w:val="20"/>
    </w:rPr>
  </w:style>
  <w:style w:type="paragraph" w:customStyle="1" w:styleId="a0">
    <w:name w:val="第一層"/>
    <w:basedOn w:val="1"/>
    <w:rsid w:val="004D1ED4"/>
    <w:pPr>
      <w:numPr>
        <w:numId w:val="5"/>
      </w:numPr>
      <w:adjustRightInd w:val="0"/>
      <w:snapToGrid w:val="0"/>
      <w:spacing w:beforeLines="100" w:before="100" w:afterLines="100" w:after="100"/>
      <w:textAlignment w:val="baseline"/>
    </w:pPr>
    <w:rPr>
      <w:rFonts w:ascii="Arial" w:hAnsi="Arial"/>
      <w:b/>
      <w:bCs/>
      <w:kern w:val="52"/>
    </w:rPr>
  </w:style>
  <w:style w:type="paragraph" w:customStyle="1" w:styleId="a1">
    <w:name w:val="第二層"/>
    <w:basedOn w:val="2"/>
    <w:rsid w:val="004D1ED4"/>
    <w:pPr>
      <w:numPr>
        <w:numId w:val="5"/>
      </w:numPr>
      <w:spacing w:before="0" w:after="0" w:line="240" w:lineRule="auto"/>
      <w:jc w:val="both"/>
    </w:pPr>
    <w:rPr>
      <w:bCs/>
      <w:kern w:val="2"/>
    </w:rPr>
  </w:style>
  <w:style w:type="paragraph" w:customStyle="1" w:styleId="a3">
    <w:name w:val="第三層"/>
    <w:basedOn w:val="a4"/>
    <w:rsid w:val="004D1ED4"/>
    <w:pPr>
      <w:numPr>
        <w:numId w:val="3"/>
      </w:numPr>
      <w:tabs>
        <w:tab w:val="num" w:pos="660"/>
      </w:tabs>
      <w:adjustRightInd w:val="0"/>
      <w:snapToGrid w:val="0"/>
      <w:ind w:left="964" w:hanging="364"/>
      <w:jc w:val="both"/>
      <w:textAlignment w:val="baseline"/>
    </w:pPr>
    <w:rPr>
      <w:rFonts w:eastAsia="標楷體"/>
      <w:sz w:val="28"/>
      <w:szCs w:val="28"/>
    </w:rPr>
  </w:style>
  <w:style w:type="paragraph" w:styleId="a4">
    <w:name w:val="List Number"/>
    <w:basedOn w:val="a6"/>
    <w:rsid w:val="004D1ED4"/>
    <w:pPr>
      <w:numPr>
        <w:numId w:val="1"/>
      </w:numPr>
    </w:pPr>
    <w:rPr>
      <w:szCs w:val="20"/>
    </w:rPr>
  </w:style>
  <w:style w:type="paragraph" w:customStyle="1" w:styleId="af9">
    <w:name w:val="目錄一"/>
    <w:basedOn w:val="a6"/>
    <w:rsid w:val="004D1ED4"/>
    <w:pPr>
      <w:spacing w:line="360" w:lineRule="auto"/>
      <w:jc w:val="center"/>
    </w:pPr>
    <w:rPr>
      <w:rFonts w:ascii="標楷體" w:eastAsia="標楷體"/>
      <w:sz w:val="32"/>
      <w:szCs w:val="20"/>
      <w:shd w:val="pct15" w:color="auto" w:fill="FFFFFF"/>
    </w:rPr>
  </w:style>
  <w:style w:type="paragraph" w:customStyle="1" w:styleId="afa">
    <w:name w:val="第一條"/>
    <w:basedOn w:val="a6"/>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b">
    <w:name w:val="條"/>
    <w:basedOn w:val="a6"/>
    <w:rsid w:val="004D1ED4"/>
    <w:pPr>
      <w:ind w:left="266" w:hanging="266"/>
      <w:jc w:val="both"/>
    </w:pPr>
    <w:rPr>
      <w:rFonts w:eastAsia="標楷體"/>
      <w:sz w:val="28"/>
      <w:szCs w:val="20"/>
    </w:rPr>
  </w:style>
  <w:style w:type="paragraph" w:customStyle="1" w:styleId="afc">
    <w:name w:val="條１"/>
    <w:basedOn w:val="afb"/>
    <w:rsid w:val="004D1ED4"/>
    <w:pPr>
      <w:ind w:firstLine="560"/>
    </w:pPr>
  </w:style>
  <w:style w:type="paragraph" w:customStyle="1" w:styleId="100">
    <w:name w:val="100"/>
    <w:basedOn w:val="a6"/>
    <w:rsid w:val="004D1ED4"/>
    <w:pPr>
      <w:numPr>
        <w:numId w:val="2"/>
      </w:numPr>
      <w:spacing w:line="420" w:lineRule="exact"/>
      <w:jc w:val="both"/>
    </w:pPr>
    <w:rPr>
      <w:rFonts w:ascii="標楷體" w:eastAsia="標楷體"/>
      <w:sz w:val="28"/>
      <w:szCs w:val="20"/>
    </w:rPr>
  </w:style>
  <w:style w:type="paragraph" w:customStyle="1" w:styleId="a2">
    <w:name w:val="條文三"/>
    <w:basedOn w:val="a6"/>
    <w:rsid w:val="004D1ED4"/>
    <w:pPr>
      <w:numPr>
        <w:numId w:val="6"/>
      </w:numPr>
      <w:adjustRightInd w:val="0"/>
      <w:ind w:right="57"/>
      <w:jc w:val="both"/>
      <w:textAlignment w:val="baseline"/>
    </w:pPr>
    <w:rPr>
      <w:rFonts w:ascii="全真楷書" w:eastAsia="全真楷書"/>
      <w:sz w:val="28"/>
      <w:szCs w:val="20"/>
    </w:rPr>
  </w:style>
  <w:style w:type="paragraph" w:customStyle="1" w:styleId="23">
    <w:name w:val="樣式2"/>
    <w:basedOn w:val="a6"/>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6"/>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6"/>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6"/>
    <w:rsid w:val="004D1ED4"/>
    <w:pPr>
      <w:adjustRightInd w:val="0"/>
      <w:textAlignment w:val="baseline"/>
    </w:pPr>
    <w:rPr>
      <w:rFonts w:eastAsia="細明體"/>
      <w:kern w:val="0"/>
      <w:position w:val="-24"/>
      <w:sz w:val="20"/>
      <w:szCs w:val="20"/>
    </w:rPr>
  </w:style>
  <w:style w:type="paragraph" w:customStyle="1" w:styleId="a5">
    <w:name w:val="項目點縮"/>
    <w:basedOn w:val="a6"/>
    <w:rsid w:val="004D1ED4"/>
    <w:pPr>
      <w:numPr>
        <w:numId w:val="9"/>
      </w:numPr>
    </w:pPr>
    <w:rPr>
      <w:szCs w:val="20"/>
    </w:rPr>
  </w:style>
  <w:style w:type="paragraph" w:styleId="afe">
    <w:name w:val="annotation text"/>
    <w:basedOn w:val="a6"/>
    <w:semiHidden/>
    <w:rsid w:val="004D1ED4"/>
    <w:pPr>
      <w:adjustRightInd w:val="0"/>
      <w:spacing w:line="360" w:lineRule="atLeast"/>
      <w:textAlignment w:val="baseline"/>
    </w:pPr>
    <w:rPr>
      <w:kern w:val="0"/>
      <w:szCs w:val="20"/>
    </w:rPr>
  </w:style>
  <w:style w:type="paragraph" w:styleId="Web">
    <w:name w:val="Normal (Web)"/>
    <w:basedOn w:val="a6"/>
    <w:rsid w:val="004D1ED4"/>
    <w:pPr>
      <w:widowControl/>
      <w:spacing w:before="100" w:beforeAutospacing="1" w:after="100" w:afterAutospacing="1"/>
    </w:pPr>
    <w:rPr>
      <w:rFonts w:ascii="Arial Unicode MS" w:eastAsia="Arial Unicode MS" w:hAnsi="Arial Unicode MS" w:cs="Arial Unicode MS"/>
      <w:kern w:val="0"/>
    </w:rPr>
  </w:style>
  <w:style w:type="paragraph" w:styleId="aff">
    <w:name w:val="Normal Indent"/>
    <w:basedOn w:val="a6"/>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0">
    <w:name w:val="Emphasis"/>
    <w:qFormat/>
    <w:rsid w:val="004D1ED4"/>
    <w:rPr>
      <w:i/>
      <w:iCs/>
    </w:rPr>
  </w:style>
  <w:style w:type="character" w:styleId="aff1">
    <w:name w:val="Hyperlink"/>
    <w:rsid w:val="004D1ED4"/>
    <w:rPr>
      <w:color w:val="0000FF"/>
      <w:u w:val="single"/>
    </w:rPr>
  </w:style>
  <w:style w:type="character" w:customStyle="1" w:styleId="st1">
    <w:name w:val="st1"/>
    <w:basedOn w:val="a7"/>
    <w:rsid w:val="00840F4C"/>
  </w:style>
  <w:style w:type="character" w:customStyle="1" w:styleId="21">
    <w:name w:val="標題 2 字元1"/>
    <w:aliases w:val="標題 2 字元 字元"/>
    <w:link w:val="2"/>
    <w:rsid w:val="004B28E0"/>
    <w:rPr>
      <w:rFonts w:ascii="Arial" w:eastAsia="標楷體" w:hAnsi="Arial"/>
      <w:sz w:val="28"/>
      <w:szCs w:val="28"/>
      <w:lang w:val="en-US" w:eastAsia="zh-TW" w:bidi="ar-SA"/>
    </w:rPr>
  </w:style>
  <w:style w:type="paragraph" w:styleId="aff2">
    <w:name w:val="Balloon Text"/>
    <w:basedOn w:val="a6"/>
    <w:link w:val="aff3"/>
    <w:rsid w:val="002501C7"/>
    <w:rPr>
      <w:rFonts w:ascii="Cambria" w:hAnsi="Cambria"/>
      <w:sz w:val="18"/>
      <w:szCs w:val="18"/>
    </w:rPr>
  </w:style>
  <w:style w:type="character" w:customStyle="1" w:styleId="aff3">
    <w:name w:val="註解方塊文字 字元"/>
    <w:link w:val="aff2"/>
    <w:rsid w:val="002501C7"/>
    <w:rPr>
      <w:rFonts w:ascii="Cambria" w:eastAsia="新細明體" w:hAnsi="Cambria" w:cs="Times New Roman"/>
      <w:kern w:val="2"/>
      <w:sz w:val="18"/>
      <w:szCs w:val="18"/>
    </w:rPr>
  </w:style>
  <w:style w:type="character" w:customStyle="1" w:styleId="af">
    <w:name w:val="頁尾 字元"/>
    <w:link w:val="ae"/>
    <w:uiPriority w:val="99"/>
    <w:rsid w:val="00A67103"/>
    <w:rPr>
      <w:kern w:val="2"/>
    </w:rPr>
  </w:style>
  <w:style w:type="character" w:customStyle="1" w:styleId="ab">
    <w:name w:val="本文 字元"/>
    <w:link w:val="aa"/>
    <w:rsid w:val="009B604D"/>
    <w:rPr>
      <w:rFonts w:eastAsia="標楷體"/>
      <w:kern w:val="2"/>
      <w:sz w:val="30"/>
      <w:szCs w:val="24"/>
    </w:rPr>
  </w:style>
  <w:style w:type="paragraph" w:styleId="aff4">
    <w:name w:val="List Paragraph"/>
    <w:basedOn w:val="a6"/>
    <w:uiPriority w:val="99"/>
    <w:qFormat/>
    <w:rsid w:val="009B604D"/>
    <w:pPr>
      <w:widowControl/>
      <w:ind w:leftChars="200" w:left="480"/>
    </w:pPr>
    <w:rPr>
      <w:rFonts w:ascii="Calibri" w:hAnsi="Calibri"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265120897">
      <w:bodyDiv w:val="1"/>
      <w:marLeft w:val="0"/>
      <w:marRight w:val="0"/>
      <w:marTop w:val="0"/>
      <w:marBottom w:val="0"/>
      <w:divBdr>
        <w:top w:val="none" w:sz="0" w:space="0" w:color="auto"/>
        <w:left w:val="none" w:sz="0" w:space="0" w:color="auto"/>
        <w:bottom w:val="none" w:sz="0" w:space="0" w:color="auto"/>
        <w:right w:val="none" w:sz="0" w:space="0" w:color="auto"/>
      </w:divBdr>
    </w:div>
    <w:div w:id="318732430">
      <w:bodyDiv w:val="1"/>
      <w:marLeft w:val="0"/>
      <w:marRight w:val="0"/>
      <w:marTop w:val="0"/>
      <w:marBottom w:val="0"/>
      <w:divBdr>
        <w:top w:val="none" w:sz="0" w:space="0" w:color="auto"/>
        <w:left w:val="none" w:sz="0" w:space="0" w:color="auto"/>
        <w:bottom w:val="none" w:sz="0" w:space="0" w:color="auto"/>
        <w:right w:val="none" w:sz="0" w:space="0" w:color="auto"/>
      </w:divBdr>
    </w:div>
    <w:div w:id="613171161">
      <w:bodyDiv w:val="1"/>
      <w:marLeft w:val="0"/>
      <w:marRight w:val="0"/>
      <w:marTop w:val="0"/>
      <w:marBottom w:val="0"/>
      <w:divBdr>
        <w:top w:val="none" w:sz="0" w:space="0" w:color="auto"/>
        <w:left w:val="none" w:sz="0" w:space="0" w:color="auto"/>
        <w:bottom w:val="none" w:sz="0" w:space="0" w:color="auto"/>
        <w:right w:val="none" w:sz="0" w:space="0" w:color="auto"/>
      </w:divBdr>
      <w:divsChild>
        <w:div w:id="1001156987">
          <w:marLeft w:val="0"/>
          <w:marRight w:val="0"/>
          <w:marTop w:val="0"/>
          <w:marBottom w:val="0"/>
          <w:divBdr>
            <w:top w:val="none" w:sz="0" w:space="0" w:color="auto"/>
            <w:left w:val="none" w:sz="0" w:space="0" w:color="auto"/>
            <w:bottom w:val="none" w:sz="0" w:space="0" w:color="auto"/>
            <w:right w:val="none" w:sz="0" w:space="0" w:color="auto"/>
          </w:divBdr>
        </w:div>
      </w:divsChild>
    </w:div>
    <w:div w:id="704446647">
      <w:bodyDiv w:val="1"/>
      <w:marLeft w:val="0"/>
      <w:marRight w:val="0"/>
      <w:marTop w:val="0"/>
      <w:marBottom w:val="0"/>
      <w:divBdr>
        <w:top w:val="none" w:sz="0" w:space="0" w:color="auto"/>
        <w:left w:val="none" w:sz="0" w:space="0" w:color="auto"/>
        <w:bottom w:val="none" w:sz="0" w:space="0" w:color="auto"/>
        <w:right w:val="none" w:sz="0" w:space="0" w:color="auto"/>
      </w:divBdr>
    </w:div>
    <w:div w:id="705448285">
      <w:bodyDiv w:val="1"/>
      <w:marLeft w:val="0"/>
      <w:marRight w:val="0"/>
      <w:marTop w:val="0"/>
      <w:marBottom w:val="0"/>
      <w:divBdr>
        <w:top w:val="none" w:sz="0" w:space="0" w:color="auto"/>
        <w:left w:val="none" w:sz="0" w:space="0" w:color="auto"/>
        <w:bottom w:val="none" w:sz="0" w:space="0" w:color="auto"/>
        <w:right w:val="none" w:sz="0" w:space="0" w:color="auto"/>
      </w:divBdr>
      <w:divsChild>
        <w:div w:id="2033651510">
          <w:marLeft w:val="0"/>
          <w:marRight w:val="0"/>
          <w:marTop w:val="0"/>
          <w:marBottom w:val="0"/>
          <w:divBdr>
            <w:top w:val="none" w:sz="0" w:space="0" w:color="auto"/>
            <w:left w:val="none" w:sz="0" w:space="0" w:color="auto"/>
            <w:bottom w:val="none" w:sz="0" w:space="0" w:color="auto"/>
            <w:right w:val="none" w:sz="0" w:space="0" w:color="auto"/>
          </w:divBdr>
        </w:div>
      </w:divsChild>
    </w:div>
    <w:div w:id="863597289">
      <w:bodyDiv w:val="1"/>
      <w:marLeft w:val="0"/>
      <w:marRight w:val="0"/>
      <w:marTop w:val="0"/>
      <w:marBottom w:val="0"/>
      <w:divBdr>
        <w:top w:val="none" w:sz="0" w:space="0" w:color="auto"/>
        <w:left w:val="none" w:sz="0" w:space="0" w:color="auto"/>
        <w:bottom w:val="none" w:sz="0" w:space="0" w:color="auto"/>
        <w:right w:val="none" w:sz="0" w:space="0" w:color="auto"/>
      </w:divBdr>
    </w:div>
    <w:div w:id="976031226">
      <w:bodyDiv w:val="1"/>
      <w:marLeft w:val="0"/>
      <w:marRight w:val="0"/>
      <w:marTop w:val="0"/>
      <w:marBottom w:val="0"/>
      <w:divBdr>
        <w:top w:val="none" w:sz="0" w:space="0" w:color="auto"/>
        <w:left w:val="none" w:sz="0" w:space="0" w:color="auto"/>
        <w:bottom w:val="none" w:sz="0" w:space="0" w:color="auto"/>
        <w:right w:val="none" w:sz="0" w:space="0" w:color="auto"/>
      </w:divBdr>
    </w:div>
    <w:div w:id="1047408764">
      <w:bodyDiv w:val="1"/>
      <w:marLeft w:val="0"/>
      <w:marRight w:val="0"/>
      <w:marTop w:val="0"/>
      <w:marBottom w:val="0"/>
      <w:divBdr>
        <w:top w:val="none" w:sz="0" w:space="0" w:color="auto"/>
        <w:left w:val="none" w:sz="0" w:space="0" w:color="auto"/>
        <w:bottom w:val="none" w:sz="0" w:space="0" w:color="auto"/>
        <w:right w:val="none" w:sz="0" w:space="0" w:color="auto"/>
      </w:divBdr>
    </w:div>
    <w:div w:id="1102870658">
      <w:bodyDiv w:val="1"/>
      <w:marLeft w:val="0"/>
      <w:marRight w:val="0"/>
      <w:marTop w:val="0"/>
      <w:marBottom w:val="0"/>
      <w:divBdr>
        <w:top w:val="none" w:sz="0" w:space="0" w:color="auto"/>
        <w:left w:val="none" w:sz="0" w:space="0" w:color="auto"/>
        <w:bottom w:val="none" w:sz="0" w:space="0" w:color="auto"/>
        <w:right w:val="none" w:sz="0" w:space="0" w:color="auto"/>
      </w:divBdr>
    </w:div>
    <w:div w:id="1407147796">
      <w:bodyDiv w:val="1"/>
      <w:marLeft w:val="0"/>
      <w:marRight w:val="0"/>
      <w:marTop w:val="0"/>
      <w:marBottom w:val="0"/>
      <w:divBdr>
        <w:top w:val="none" w:sz="0" w:space="0" w:color="auto"/>
        <w:left w:val="none" w:sz="0" w:space="0" w:color="auto"/>
        <w:bottom w:val="none" w:sz="0" w:space="0" w:color="auto"/>
        <w:right w:val="none" w:sz="0" w:space="0" w:color="auto"/>
      </w:divBdr>
    </w:div>
    <w:div w:id="1424229228">
      <w:bodyDiv w:val="1"/>
      <w:marLeft w:val="0"/>
      <w:marRight w:val="0"/>
      <w:marTop w:val="0"/>
      <w:marBottom w:val="0"/>
      <w:divBdr>
        <w:top w:val="none" w:sz="0" w:space="0" w:color="auto"/>
        <w:left w:val="none" w:sz="0" w:space="0" w:color="auto"/>
        <w:bottom w:val="none" w:sz="0" w:space="0" w:color="auto"/>
        <w:right w:val="none" w:sz="0" w:space="0" w:color="auto"/>
      </w:divBdr>
    </w:div>
    <w:div w:id="1481851102">
      <w:bodyDiv w:val="1"/>
      <w:marLeft w:val="0"/>
      <w:marRight w:val="0"/>
      <w:marTop w:val="0"/>
      <w:marBottom w:val="0"/>
      <w:divBdr>
        <w:top w:val="none" w:sz="0" w:space="0" w:color="auto"/>
        <w:left w:val="none" w:sz="0" w:space="0" w:color="auto"/>
        <w:bottom w:val="none" w:sz="0" w:space="0" w:color="auto"/>
        <w:right w:val="none" w:sz="0" w:space="0" w:color="auto"/>
      </w:divBdr>
    </w:div>
    <w:div w:id="16922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0A82-3AC2-4E6D-ABBA-DFEC8C6D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1608</Words>
  <Characters>9166</Characters>
  <Application>Microsoft Office Word</Application>
  <DocSecurity>0</DocSecurity>
  <Lines>76</Lines>
  <Paragraphs>21</Paragraphs>
  <ScaleCrop>false</ScaleCrop>
  <Company>DOH</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黃連盛</cp:lastModifiedBy>
  <cp:revision>7</cp:revision>
  <cp:lastPrinted>2018-10-18T07:22:00Z</cp:lastPrinted>
  <dcterms:created xsi:type="dcterms:W3CDTF">2019-04-10T02:24:00Z</dcterms:created>
  <dcterms:modified xsi:type="dcterms:W3CDTF">2019-04-24T00:36:00Z</dcterms:modified>
</cp:coreProperties>
</file>