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1B60E7">
        <w:rPr>
          <w:rFonts w:ascii="標楷體" w:eastAsia="標楷體" w:hAnsi="標楷體" w:hint="eastAsia"/>
          <w:szCs w:val="24"/>
        </w:rPr>
        <w:t>7.8.15</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8A62F8">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r w:rsidR="008A62F8" w:rsidRPr="008A62F8">
        <w:rPr>
          <w:rFonts w:ascii="標楷體" w:eastAsia="標楷體" w:hAnsi="標楷體" w:hint="eastAsia"/>
          <w:color w:val="FF0000"/>
          <w:spacing w:val="0"/>
          <w:sz w:val="28"/>
          <w:szCs w:val="28"/>
        </w:rPr>
        <w:t>108年度「食品非預期反應研析及衛教」委託辦理計畫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DA0C30" w:rsidRPr="00DA0C30">
        <w:rPr>
          <w:color w:val="FF0000"/>
        </w:rPr>
        <w:t xml:space="preserve"> </w:t>
      </w:r>
      <w:r w:rsidR="008A62F8" w:rsidRPr="008A62F8">
        <w:rPr>
          <w:rFonts w:ascii="標楷體" w:eastAsia="標楷體" w:hAnsi="標楷體"/>
          <w:color w:val="FF0000"/>
          <w:sz w:val="28"/>
          <w:szCs w:val="28"/>
        </w:rPr>
        <w:t>MOHW108-FDA-F-113-000331</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DA0C30">
        <w:rPr>
          <w:rFonts w:ascii="標楷體" w:eastAsia="標楷體" w:hAnsi="標楷體" w:hint="eastAsia"/>
          <w:color w:val="000000"/>
          <w:spacing w:val="0"/>
          <w:sz w:val="28"/>
          <w:szCs w:val="28"/>
        </w:rPr>
        <w:t>秘書室李靜雯小姐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DA0C30">
        <w:rPr>
          <w:rFonts w:ascii="標楷體" w:eastAsia="標楷體" w:hAnsi="標楷體" w:hint="eastAsia"/>
          <w:color w:val="000000"/>
          <w:spacing w:val="0"/>
          <w:sz w:val="28"/>
          <w:szCs w:val="28"/>
        </w:rPr>
        <w:t>7847</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00DA0C30">
        <w:rPr>
          <w:rFonts w:ascii="標楷體" w:eastAsia="標楷體" w:hAnsi="標楷體" w:hint="eastAsia"/>
          <w:color w:val="000000"/>
          <w:spacing w:val="0"/>
          <w:sz w:val="28"/>
          <w:szCs w:val="28"/>
        </w:rPr>
        <w:t xml:space="preserve">    </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DA0C30" w:rsidRPr="00DA0C30">
        <w:rPr>
          <w:rFonts w:ascii="標楷體" w:eastAsia="標楷體" w:hAnsi="標楷體" w:hint="eastAsia"/>
          <w:color w:val="000000"/>
          <w:spacing w:val="0"/>
          <w:sz w:val="28"/>
          <w:szCs w:val="28"/>
        </w:rPr>
        <w:t>食品組</w:t>
      </w:r>
      <w:r w:rsidR="008A62F8" w:rsidRPr="008A62F8">
        <w:rPr>
          <w:rFonts w:ascii="標楷體" w:eastAsia="標楷體" w:hAnsi="標楷體" w:hint="eastAsia"/>
          <w:color w:val="000000"/>
          <w:spacing w:val="0"/>
          <w:sz w:val="28"/>
          <w:szCs w:val="28"/>
        </w:rPr>
        <w:t>王麗玉小姐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847CEE">
        <w:rPr>
          <w:rFonts w:ascii="標楷體" w:eastAsia="標楷體" w:hAnsi="標楷體" w:hint="eastAsia"/>
          <w:color w:val="000000"/>
          <w:spacing w:val="0"/>
          <w:sz w:val="28"/>
          <w:szCs w:val="28"/>
        </w:rPr>
        <w:t>733</w:t>
      </w:r>
      <w:r w:rsidR="008A62F8">
        <w:rPr>
          <w:rFonts w:ascii="標楷體" w:eastAsia="標楷體" w:hAnsi="標楷體" w:hint="eastAsia"/>
          <w:color w:val="000000"/>
          <w:spacing w:val="0"/>
          <w:sz w:val="28"/>
          <w:szCs w:val="28"/>
        </w:rPr>
        <w:t>7</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DA0C30">
        <w:rPr>
          <w:rFonts w:ascii="標楷體" w:eastAsia="標楷體" w:hAnsi="Wingdings" w:hint="eastAsia"/>
          <w:sz w:val="28"/>
          <w:szCs w:val="28"/>
        </w:rPr>
        <w:sym w:font="Wingdings 2" w:char="F0A2"/>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DA0C30">
        <w:rPr>
          <w:rFonts w:ascii="標楷體" w:eastAsia="標楷體" w:hAnsi="Wingdings" w:hint="eastAsia"/>
          <w:sz w:val="28"/>
          <w:szCs w:val="28"/>
        </w:rPr>
        <w:sym w:font="Wingdings 2" w:char="F0A2"/>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847CEE">
        <w:rPr>
          <w:rFonts w:ascii="標楷體" w:eastAsia="標楷體" w:hAnsi="標楷體" w:hint="eastAsia"/>
          <w:color w:val="000000"/>
          <w:spacing w:val="0"/>
          <w:sz w:val="28"/>
          <w:szCs w:val="28"/>
        </w:rPr>
        <w:t>1</w:t>
      </w:r>
      <w:r w:rsidR="008A62F8">
        <w:rPr>
          <w:rFonts w:ascii="標楷體" w:eastAsia="標楷體" w:hAnsi="標楷體" w:hint="eastAsia"/>
          <w:color w:val="000000"/>
          <w:spacing w:val="0"/>
          <w:sz w:val="28"/>
          <w:szCs w:val="28"/>
        </w:rPr>
        <w:t>69</w:t>
      </w:r>
      <w:r w:rsidRPr="00740DA7">
        <w:rPr>
          <w:rFonts w:ascii="標楷體" w:eastAsia="標楷體" w:hAnsi="標楷體" w:hint="eastAsia"/>
          <w:color w:val="000000"/>
          <w:sz w:val="28"/>
          <w:szCs w:val="28"/>
        </w:rPr>
        <w:t>萬元整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C13488" w:rsidP="00C63B76">
      <w:pPr>
        <w:pStyle w:val="7"/>
        <w:ind w:left="851"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sidR="00DA0C30">
        <w:rPr>
          <w:rFonts w:ascii="標楷體" w:eastAsia="標楷體" w:hAnsi="標楷體" w:hint="eastAsia"/>
          <w:spacing w:val="0"/>
          <w:sz w:val="28"/>
        </w:rPr>
        <w:t xml:space="preserve"> </w:t>
      </w:r>
      <w:r w:rsidR="00DA0C30">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sidR="00DA0C30">
        <w:rPr>
          <w:rFonts w:ascii="標楷體" w:eastAsia="標楷體" w:hAnsi="標楷體" w:hint="eastAsia"/>
          <w:spacing w:val="0"/>
          <w:sz w:val="28"/>
          <w:u w:val="single"/>
        </w:rPr>
        <w:t>9</w:t>
      </w:r>
      <w:r>
        <w:rPr>
          <w:rFonts w:ascii="標楷體" w:eastAsia="標楷體" w:hAnsi="標楷體" w:hint="eastAsia"/>
          <w:spacing w:val="0"/>
          <w:sz w:val="28"/>
        </w:rPr>
        <w:t>款之情形，並簽報機關首長或其授權人員核准採限制性招標。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DA0C30">
        <w:rPr>
          <w:rFonts w:ascii="標楷體" w:eastAsia="標楷體" w:hAnsi="標楷體" w:hint="eastAsia"/>
          <w:spacing w:val="0"/>
          <w:sz w:val="28"/>
        </w:rPr>
        <w:t xml:space="preserve"> </w:t>
      </w:r>
      <w:r w:rsidR="00DA0C30">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）公開評選、公開勘選優勝廠商：</w:t>
      </w:r>
    </w:p>
    <w:p w:rsidR="00530720"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DA0C30">
        <w:rPr>
          <w:rFonts w:ascii="標楷體" w:eastAsia="標楷體" w:hAnsi="標楷體" w:hint="eastAsia"/>
          <w:spacing w:val="0"/>
          <w:sz w:val="28"/>
        </w:rPr>
        <w:t xml:space="preserve"> </w:t>
      </w:r>
      <w:r w:rsidR="00DA0C30">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sidR="00DA0C30">
        <w:rPr>
          <w:rFonts w:ascii="標楷體" w:eastAsia="標楷體" w:hAnsi="Wingdings" w:hint="eastAsia"/>
          <w:sz w:val="28"/>
          <w:szCs w:val="28"/>
        </w:rPr>
        <w:sym w:font="Wingdings 2" w:char="F0A2"/>
      </w:r>
      <w:r>
        <w:rPr>
          <w:rFonts w:ascii="標楷體" w:eastAsia="標楷體" w:hAnsi="標楷體" w:hint="eastAsia"/>
          <w:sz w:val="28"/>
        </w:rPr>
        <w:t>委託專</w:t>
      </w:r>
    </w:p>
    <w:p w:rsidR="00C13488" w:rsidRDefault="00530720" w:rsidP="00C63B76">
      <w:pPr>
        <w:pStyle w:val="7"/>
        <w:ind w:left="2211" w:hanging="2211"/>
        <w:jc w:val="both"/>
        <w:textDirection w:val="lrTbV"/>
        <w:rPr>
          <w:rFonts w:ascii="標楷體" w:eastAsia="標楷體" w:hAnsi="標楷體"/>
          <w:sz w:val="28"/>
        </w:rPr>
      </w:pPr>
      <w:r>
        <w:rPr>
          <w:rFonts w:ascii="標楷體" w:eastAsia="標楷體" w:hAnsi="標楷體" w:hint="eastAsia"/>
          <w:sz w:val="28"/>
        </w:rPr>
        <w:t xml:space="preserve">                   </w:t>
      </w:r>
      <w:r w:rsidR="00C13488">
        <w:rPr>
          <w:rFonts w:ascii="標楷體" w:eastAsia="標楷體" w:hAnsi="標楷體" w:hint="eastAsia"/>
          <w:sz w:val="28"/>
        </w:rPr>
        <w:t>業服務；</w:t>
      </w:r>
      <w:r w:rsidR="00C13488">
        <w:rPr>
          <w:rFonts w:ascii="標楷體" w:eastAsia="標楷體" w:hAnsi="Wingdings" w:hint="eastAsia"/>
          <w:sz w:val="28"/>
          <w:szCs w:val="28"/>
        </w:rPr>
        <w:sym w:font="Wingdings" w:char="F0A8"/>
      </w:r>
      <w:r w:rsidR="00C13488">
        <w:rPr>
          <w:rFonts w:ascii="標楷體" w:eastAsia="標楷體" w:hAnsi="標楷體" w:hint="eastAsia"/>
          <w:sz w:val="28"/>
        </w:rPr>
        <w:t>委託技術服務；</w:t>
      </w:r>
      <w:r w:rsidR="00C13488">
        <w:rPr>
          <w:rFonts w:ascii="標楷體" w:eastAsia="標楷體" w:hAnsi="Wingdings" w:hint="eastAsia"/>
          <w:sz w:val="28"/>
          <w:szCs w:val="28"/>
        </w:rPr>
        <w:sym w:font="Wingdings" w:char="F0A8"/>
      </w:r>
      <w:r w:rsidR="00C13488">
        <w:rPr>
          <w:rFonts w:ascii="標楷體" w:eastAsia="標楷體" w:hAnsi="標楷體" w:hint="eastAsia"/>
          <w:sz w:val="28"/>
        </w:rPr>
        <w:t>委託資訊服務。</w:t>
      </w:r>
      <w:r w:rsidR="00C13488">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sidR="00DA0C30">
        <w:rPr>
          <w:rFonts w:ascii="標楷體" w:eastAsia="標楷體" w:hAnsi="標楷體" w:hint="eastAsia"/>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sidR="00DA0C30">
        <w:rPr>
          <w:rFonts w:ascii="標楷體" w:eastAsia="標楷體" w:hAnsi="標楷體" w:hint="eastAsia"/>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530720" w:rsidRDefault="00075FA8" w:rsidP="00075FA8">
      <w:pPr>
        <w:pStyle w:val="7"/>
        <w:ind w:left="570" w:firstLineChars="152" w:firstLine="426"/>
        <w:jc w:val="both"/>
        <w:textDirection w:val="lrTbV"/>
        <w:rPr>
          <w:rFonts w:ascii="標楷體" w:eastAsia="標楷體" w:hAnsi="標楷體"/>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w:t>
      </w:r>
    </w:p>
    <w:p w:rsidR="00075FA8" w:rsidRDefault="00530720" w:rsidP="00530720">
      <w:pPr>
        <w:pStyle w:val="7"/>
        <w:ind w:left="570" w:firstLineChars="152" w:firstLine="468"/>
        <w:jc w:val="both"/>
        <w:textDirection w:val="lrTbV"/>
        <w:rPr>
          <w:rFonts w:ascii="標楷體" w:eastAsia="標楷體" w:hAnsi="標楷體"/>
          <w:spacing w:val="0"/>
          <w:sz w:val="28"/>
        </w:rPr>
      </w:pPr>
      <w:r>
        <w:rPr>
          <w:rFonts w:ascii="標楷體" w:eastAsia="標楷體" w:hAnsi="標楷體" w:hint="eastAsia"/>
          <w:sz w:val="28"/>
        </w:rPr>
        <w:t xml:space="preserve"> </w:t>
      </w:r>
      <w:r w:rsidR="00075FA8">
        <w:rPr>
          <w:rFonts w:ascii="標楷體" w:eastAsia="標楷體" w:hAnsi="標楷體" w:hint="eastAsia"/>
          <w:sz w:val="28"/>
        </w:rPr>
        <w:t>項目及其比率</w:t>
      </w:r>
      <w:r w:rsidR="00075FA8">
        <w:rPr>
          <w:rFonts w:ascii="標楷體" w:eastAsia="標楷體" w:hAnsi="標楷體"/>
          <w:sz w:val="28"/>
        </w:rPr>
        <w:t>)</w:t>
      </w:r>
      <w:r w:rsidR="00075FA8">
        <w:rPr>
          <w:rFonts w:ascii="標楷體" w:eastAsia="標楷體" w:hAnsi="標楷體" w:hint="eastAsia"/>
          <w:spacing w:val="0"/>
          <w:sz w:val="28"/>
        </w:rPr>
        <w:t>：</w:t>
      </w:r>
      <w:r w:rsidR="00075FA8">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CE5FE2" w:rsidP="00CE5FE2">
      <w:pPr>
        <w:pStyle w:val="7"/>
        <w:ind w:leftChars="414" w:left="2281" w:hanging="1287"/>
        <w:jc w:val="both"/>
        <w:textDirection w:val="lrTbV"/>
        <w:rPr>
          <w:rFonts w:eastAsia="標楷體" w:hAnsi="標楷體"/>
          <w:spacing w:val="0"/>
          <w:sz w:val="28"/>
          <w:szCs w:val="28"/>
        </w:rPr>
      </w:pPr>
      <w:r w:rsidRPr="001B60E7">
        <w:rPr>
          <w:rFonts w:ascii="標楷體" w:eastAsia="標楷體" w:hAnsi="標楷體" w:hint="eastAsia"/>
          <w:spacing w:val="0"/>
          <w:sz w:val="28"/>
        </w:rPr>
        <w:sym w:font="Wingdings" w:char="F0A8"/>
      </w:r>
      <w:r w:rsidRPr="001B60E7">
        <w:rPr>
          <w:rFonts w:eastAsia="標楷體" w:hAnsi="標楷體" w:hint="eastAsia"/>
          <w:spacing w:val="0"/>
          <w:sz w:val="28"/>
          <w:szCs w:val="28"/>
        </w:rPr>
        <w:t>4.</w:t>
      </w:r>
      <w:r w:rsidRPr="001B60E7">
        <w:rPr>
          <w:rFonts w:eastAsia="標楷體" w:hAnsi="標楷體" w:hint="eastAsia"/>
          <w:spacing w:val="0"/>
          <w:sz w:val="28"/>
          <w:szCs w:val="28"/>
        </w:rPr>
        <w:t>如為工程採購，廠商所供應下列產品或材料之原產地須屬我國</w:t>
      </w:r>
    </w:p>
    <w:p w:rsidR="00CE5FE2" w:rsidRPr="001B60E7" w:rsidRDefault="00CE5FE2" w:rsidP="00CE5FE2">
      <w:pPr>
        <w:pStyle w:val="7"/>
        <w:ind w:leftChars="464" w:left="1114" w:firstLineChars="100" w:firstLine="280"/>
        <w:jc w:val="both"/>
        <w:textDirection w:val="lrTbV"/>
        <w:rPr>
          <w:rFonts w:eastAsia="標楷體" w:hAnsi="標楷體"/>
          <w:spacing w:val="0"/>
          <w:sz w:val="28"/>
          <w:szCs w:val="28"/>
        </w:rPr>
      </w:pPr>
      <w:r w:rsidRPr="001B60E7">
        <w:rPr>
          <w:rFonts w:eastAsia="標楷體" w:hAnsi="標楷體" w:hint="eastAsia"/>
          <w:spacing w:val="0"/>
          <w:sz w:val="28"/>
          <w:szCs w:val="28"/>
        </w:rPr>
        <w:t>或其他</w:t>
      </w:r>
      <w:r w:rsidRPr="001B60E7">
        <w:rPr>
          <w:rFonts w:eastAsia="標楷體" w:hAnsi="標楷體"/>
          <w:spacing w:val="0"/>
          <w:sz w:val="28"/>
          <w:szCs w:val="28"/>
        </w:rPr>
        <w:t>條約或協定國家</w:t>
      </w:r>
      <w:r w:rsidRPr="001B60E7">
        <w:rPr>
          <w:rFonts w:eastAsia="標楷體" w:hAnsi="標楷體" w:hint="eastAsia"/>
          <w:spacing w:val="0"/>
          <w:sz w:val="28"/>
          <w:szCs w:val="28"/>
        </w:rPr>
        <w:t>者（可複選）：</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水泥</w:t>
      </w:r>
    </w:p>
    <w:p w:rsidR="001B60E7" w:rsidRDefault="001B60E7" w:rsidP="00CE5FE2">
      <w:pPr>
        <w:pStyle w:val="7"/>
        <w:ind w:leftChars="888" w:left="2368" w:hanging="237"/>
        <w:jc w:val="both"/>
        <w:textDirection w:val="lrTbV"/>
        <w:rPr>
          <w:rFonts w:eastAsia="標楷體" w:hAnsi="標楷體"/>
          <w:color w:val="00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鋼筋</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預力鋼絞線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結構鋼</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陶瓷面磚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透水性混凝土地磚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砂石</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其他</w:t>
      </w:r>
      <w:r w:rsidRPr="001B60E7">
        <w:rPr>
          <w:rFonts w:eastAsia="標楷體" w:hint="eastAsia"/>
          <w:spacing w:val="0"/>
          <w:sz w:val="28"/>
        </w:rPr>
        <w:t>(</w:t>
      </w:r>
      <w:r w:rsidRPr="001B60E7">
        <w:rPr>
          <w:rFonts w:eastAsia="標楷體" w:hint="eastAsia"/>
          <w:spacing w:val="0"/>
          <w:sz w:val="28"/>
        </w:rPr>
        <w:t>由招標機關敘明</w:t>
      </w:r>
      <w:r w:rsidRPr="001B60E7">
        <w:rPr>
          <w:rFonts w:eastAsia="標楷體" w:hint="eastAsia"/>
          <w:spacing w:val="0"/>
          <w:sz w:val="28"/>
        </w:rPr>
        <w:t>)</w:t>
      </w:r>
      <w:r w:rsidRPr="001B60E7">
        <w:rPr>
          <w:rFonts w:eastAsia="標楷體" w:hint="eastAsia"/>
          <w:spacing w:val="0"/>
          <w:sz w:val="28"/>
        </w:rPr>
        <w:t>：</w:t>
      </w:r>
    </w:p>
    <w:p w:rsidR="00C13488" w:rsidRDefault="00530720" w:rsidP="00A80E94">
      <w:pPr>
        <w:pStyle w:val="7"/>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530720" w:rsidP="00530720">
      <w:pPr>
        <w:pStyle w:val="7"/>
        <w:ind w:leftChars="349" w:left="838" w:firstLine="0"/>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2" w:char="F0A2"/>
      </w:r>
      <w:r w:rsidR="00C13488" w:rsidRPr="00530720">
        <w:rPr>
          <w:rFonts w:ascii="標楷體" w:eastAsia="標楷體" w:hAnsi="標楷體" w:hint="eastAsia"/>
          <w:spacing w:val="-2"/>
          <w:sz w:val="28"/>
        </w:rPr>
        <w:t>不可參與投標。我國廠商所供應財物或勞務之原產地須屬我國者。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lastRenderedPageBreak/>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075FA8">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1B60E7">
        <w:rPr>
          <w:rFonts w:eastAsia="標楷體" w:hAnsi="標楷體" w:hint="eastAsia"/>
          <w:spacing w:val="0"/>
          <w:sz w:val="28"/>
        </w:rPr>
        <w:sym w:font="Wingdings" w:char="F0A8"/>
      </w:r>
      <w:r w:rsidRPr="001B60E7">
        <w:rPr>
          <w:rFonts w:eastAsia="標楷體" w:hAnsi="標楷體" w:hint="eastAsia"/>
          <w:spacing w:val="0"/>
          <w:sz w:val="28"/>
        </w:rPr>
        <w:t>如為工程採購，不論是否允許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所供應下列產品或材料之原產地須屬我國者（可複選）：</w:t>
      </w:r>
    </w:p>
    <w:p w:rsidR="00075FA8" w:rsidRPr="001B60E7" w:rsidRDefault="00075FA8" w:rsidP="00075FA8">
      <w:pPr>
        <w:pStyle w:val="7"/>
        <w:ind w:leftChars="750" w:left="2368" w:hanging="568"/>
        <w:jc w:val="both"/>
        <w:textDirection w:val="lrTbV"/>
        <w:rPr>
          <w:rFonts w:ascii="標楷體" w:eastAsia="標楷體" w:hAnsi="標楷體"/>
          <w:b/>
          <w:sz w:val="28"/>
          <w:u w:val="single"/>
        </w:rPr>
      </w:pPr>
      <w:r w:rsidRPr="001B60E7">
        <w:rPr>
          <w:rFonts w:eastAsia="標楷體" w:hAnsi="標楷體" w:hint="eastAsia"/>
          <w:spacing w:val="0"/>
          <w:sz w:val="28"/>
        </w:rPr>
        <w:sym w:font="Wingdings" w:char="F0A8"/>
      </w:r>
      <w:r w:rsidRPr="001B60E7">
        <w:rPr>
          <w:rFonts w:eastAsia="標楷體" w:hAnsi="標楷體" w:hint="eastAsia"/>
          <w:spacing w:val="0"/>
          <w:sz w:val="28"/>
        </w:rPr>
        <w:t>水泥</w:t>
      </w:r>
    </w:p>
    <w:p w:rsidR="001B60E7" w:rsidRDefault="001B60E7" w:rsidP="00075FA8">
      <w:pPr>
        <w:pStyle w:val="7"/>
        <w:ind w:leftChars="750" w:left="2368" w:hanging="568"/>
        <w:jc w:val="both"/>
        <w:textDirection w:val="lrTbV"/>
        <w:rPr>
          <w:rFonts w:eastAsia="標楷體" w:hAnsi="標楷體"/>
          <w:color w:val="FF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鋼筋</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預力鋼絞線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結構鋼</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陶瓷面磚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透水性混凝土地磚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砂石</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075FA8" w:rsidRPr="001B60E7" w:rsidRDefault="00075FA8" w:rsidP="00075FA8">
      <w:pPr>
        <w:pStyle w:val="7"/>
        <w:ind w:leftChars="750" w:left="2368" w:hanging="568"/>
        <w:jc w:val="both"/>
        <w:textDirection w:val="lrTbV"/>
        <w:rPr>
          <w:rFonts w:eastAsia="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其他</w:t>
      </w:r>
      <w:r w:rsidRPr="001B60E7">
        <w:rPr>
          <w:rFonts w:eastAsia="標楷體" w:hAnsi="標楷體" w:hint="eastAsia"/>
          <w:spacing w:val="0"/>
          <w:sz w:val="28"/>
        </w:rPr>
        <w:t>(</w:t>
      </w:r>
      <w:r w:rsidRPr="001B60E7">
        <w:rPr>
          <w:rFonts w:eastAsia="標楷體" w:hAnsi="標楷體" w:hint="eastAsia"/>
          <w:spacing w:val="0"/>
          <w:sz w:val="28"/>
        </w:rPr>
        <w:t>由招標機關敘明</w:t>
      </w:r>
      <w:r w:rsidRPr="001B60E7">
        <w:rPr>
          <w:rFonts w:eastAsia="標楷體" w:hAnsi="標楷體" w:hint="eastAsia"/>
          <w:spacing w:val="0"/>
          <w:sz w:val="28"/>
        </w:rPr>
        <w:t>)</w:t>
      </w:r>
      <w:r w:rsidRPr="001B60E7">
        <w:rPr>
          <w:rFonts w:eastAsia="標楷體" w:hAnsi="標楷體" w:hint="eastAsia"/>
          <w:spacing w:val="0"/>
          <w:sz w:val="28"/>
        </w:rPr>
        <w:t>：</w:t>
      </w:r>
    </w:p>
    <w:p w:rsidR="00075FA8" w:rsidRPr="00075FA8" w:rsidRDefault="001B60E7" w:rsidP="001B60E7">
      <w:pPr>
        <w:pStyle w:val="7"/>
        <w:ind w:leftChars="295" w:left="1133" w:hanging="425"/>
        <w:jc w:val="both"/>
        <w:textDirection w:val="lrTbV"/>
        <w:rPr>
          <w:rFonts w:ascii="標楷體" w:eastAsia="標楷體" w:hAnsi="標楷體"/>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1B60E7">
        <w:rPr>
          <w:rFonts w:eastAsia="標楷體" w:hAnsi="標楷體" w:hint="eastAsia"/>
          <w:color w:val="FF0000"/>
          <w:sz w:val="28"/>
          <w:u w:val="single"/>
        </w:rPr>
        <w:t>廠商所供應整體標的之組成項目</w:t>
      </w:r>
      <w:r w:rsidRPr="001B60E7">
        <w:rPr>
          <w:rFonts w:eastAsia="標楷體" w:hAnsi="標楷體" w:hint="eastAsia"/>
          <w:color w:val="FF0000"/>
          <w:sz w:val="28"/>
          <w:u w:val="single"/>
        </w:rPr>
        <w:t>(</w:t>
      </w:r>
      <w:r w:rsidRPr="001B60E7">
        <w:rPr>
          <w:rFonts w:eastAsia="標楷體" w:hAnsi="標楷體" w:hint="eastAsia"/>
          <w:color w:val="FF0000"/>
          <w:sz w:val="28"/>
          <w:u w:val="single"/>
        </w:rPr>
        <w:t>例如製成品之特定組件、工程內含之材料與設施</w:t>
      </w:r>
      <w:r w:rsidRPr="001B60E7">
        <w:rPr>
          <w:rFonts w:ascii="標楷體" w:eastAsia="標楷體" w:hAnsi="標楷體" w:hint="eastAsia"/>
          <w:color w:val="FF0000"/>
          <w:sz w:val="28"/>
          <w:u w:val="single"/>
        </w:rPr>
        <w:t>)，其不</w:t>
      </w:r>
      <w:r w:rsidRPr="001B60E7">
        <w:rPr>
          <w:rFonts w:eastAsia="標楷體" w:hAnsi="標楷體" w:hint="eastAsia"/>
          <w:color w:val="FF0000"/>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r w:rsidRPr="00174FE6">
        <w:rPr>
          <w:rFonts w:ascii="標楷體" w:eastAsia="標楷體" w:hAnsi="標楷體" w:hint="eastAsia"/>
          <w:spacing w:val="0"/>
          <w:sz w:val="28"/>
        </w:rPr>
        <w:lastRenderedPageBreak/>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C13488" w:rsidP="00AE3518">
      <w:pPr>
        <w:pStyle w:val="7"/>
        <w:spacing w:line="400" w:lineRule="exact"/>
        <w:ind w:left="1134" w:firstLine="0"/>
        <w:jc w:val="both"/>
        <w:textDirection w:val="lrTbV"/>
        <w:rPr>
          <w:rFonts w:ascii="標楷體" w:eastAsia="標楷體" w:hAnsi="標楷體"/>
          <w:sz w:val="28"/>
        </w:rPr>
      </w:pPr>
      <w:r w:rsidRPr="00174FE6">
        <w:rPr>
          <w:rFonts w:ascii="標楷體" w:eastAsia="標楷體" w:hAnsi="Wingdings" w:hint="eastAsia"/>
          <w:sz w:val="28"/>
          <w:szCs w:val="28"/>
        </w:rPr>
        <w:sym w:font="Wingdings" w:char="F0A8"/>
      </w:r>
      <w:r w:rsidRPr="00174FE6">
        <w:rPr>
          <w:rFonts w:ascii="標楷體" w:eastAsia="標楷體" w:hAnsi="標楷體"/>
          <w:sz w:val="28"/>
        </w:rPr>
        <w:t>1</w:t>
      </w:r>
      <w:r w:rsidRPr="00174FE6">
        <w:rPr>
          <w:rFonts w:ascii="標楷體" w:eastAsia="標楷體" w:hAnsi="標楷體" w:hint="eastAsia"/>
          <w:sz w:val="28"/>
        </w:rPr>
        <w:t>式</w:t>
      </w:r>
      <w:r w:rsidRPr="00174FE6">
        <w:rPr>
          <w:rFonts w:ascii="標楷體" w:eastAsia="標楷體" w:hAnsi="標楷體"/>
          <w:sz w:val="28"/>
        </w:rPr>
        <w:t>1</w:t>
      </w:r>
      <w:r w:rsidRPr="00174FE6">
        <w:rPr>
          <w:rFonts w:ascii="標楷體" w:eastAsia="標楷體" w:hAnsi="標楷體" w:hint="eastAsia"/>
          <w:sz w:val="28"/>
        </w:rPr>
        <w:t>份</w:t>
      </w:r>
    </w:p>
    <w:p w:rsidR="00C13488" w:rsidRPr="00174FE6" w:rsidRDefault="006B02DF" w:rsidP="00AE3518">
      <w:pPr>
        <w:pStyle w:val="7"/>
        <w:spacing w:line="400" w:lineRule="exact"/>
        <w:ind w:left="1134" w:firstLine="0"/>
        <w:jc w:val="both"/>
        <w:textDirection w:val="lrTbV"/>
        <w:rPr>
          <w:rFonts w:ascii="標楷體" w:eastAsia="標楷體" w:hAnsi="標楷體"/>
          <w:spacing w:val="0"/>
          <w:sz w:val="28"/>
          <w:szCs w:val="28"/>
        </w:rPr>
      </w:pPr>
      <w:r>
        <w:rPr>
          <w:rFonts w:ascii="標楷體" w:eastAsia="標楷體" w:hAnsi="Wingdings" w:hint="eastAsia"/>
          <w:sz w:val="28"/>
          <w:szCs w:val="28"/>
        </w:rPr>
        <w:sym w:font="Wingdings 2" w:char="F0A2"/>
      </w:r>
      <w:r w:rsidR="00C13488" w:rsidRPr="00174FE6">
        <w:rPr>
          <w:rFonts w:ascii="標楷體" w:eastAsia="標楷體" w:hAnsi="標楷體" w:hint="eastAsia"/>
          <w:bCs/>
          <w:spacing w:val="0"/>
          <w:sz w:val="28"/>
          <w:szCs w:val="28"/>
        </w:rPr>
        <w:t>包括資格審查文件一式</w:t>
      </w:r>
      <w:r w:rsidR="00C13488" w:rsidRPr="00174FE6">
        <w:rPr>
          <w:rFonts w:ascii="標楷體" w:eastAsia="標楷體" w:hAnsi="標楷體"/>
          <w:bCs/>
          <w:spacing w:val="0"/>
          <w:sz w:val="28"/>
          <w:szCs w:val="28"/>
        </w:rPr>
        <w:t>1</w:t>
      </w:r>
      <w:r w:rsidR="00C13488" w:rsidRPr="00174FE6">
        <w:rPr>
          <w:rFonts w:ascii="標楷體" w:eastAsia="標楷體" w:hAnsi="標楷體" w:hint="eastAsia"/>
          <w:bCs/>
          <w:spacing w:val="0"/>
          <w:sz w:val="28"/>
          <w:szCs w:val="28"/>
        </w:rPr>
        <w:t>份</w:t>
      </w:r>
      <w:r w:rsidR="00C13488" w:rsidRPr="00174FE6">
        <w:rPr>
          <w:rFonts w:ascii="標楷體" w:eastAsia="標楷體" w:hAnsi="標楷體" w:hint="eastAsia"/>
          <w:spacing w:val="0"/>
          <w:sz w:val="28"/>
          <w:szCs w:val="28"/>
        </w:rPr>
        <w:t>，服務建議書（企劃書）</w:t>
      </w:r>
      <w:r w:rsidR="00C13488" w:rsidRPr="00174FE6">
        <w:rPr>
          <w:rFonts w:ascii="標楷體" w:eastAsia="標楷體" w:hAnsi="標楷體" w:hint="eastAsia"/>
          <w:sz w:val="28"/>
          <w:szCs w:val="28"/>
        </w:rPr>
        <w:t>一式</w:t>
      </w:r>
      <w:r w:rsidR="008A62F8">
        <w:rPr>
          <w:rFonts w:ascii="標楷體" w:eastAsia="標楷體" w:hAnsi="標楷體" w:hint="eastAsia"/>
          <w:sz w:val="28"/>
          <w:szCs w:val="28"/>
        </w:rPr>
        <w:t>10</w:t>
      </w:r>
      <w:r w:rsidR="00C13488" w:rsidRPr="00174FE6">
        <w:rPr>
          <w:rFonts w:ascii="標楷體" w:eastAsia="標楷體" w:hAnsi="標楷體" w:hint="eastAsia"/>
          <w:sz w:val="28"/>
          <w:szCs w:val="28"/>
        </w:rPr>
        <w:t>份【其中一份請勿裝訂，以利複製】</w:t>
      </w:r>
      <w:r w:rsidR="00C13488" w:rsidRPr="00174FE6">
        <w:rPr>
          <w:rFonts w:ascii="標楷體" w:eastAsia="標楷體" w:hAnsi="標楷體" w:hint="eastAsia"/>
          <w:spacing w:val="0"/>
          <w:sz w:val="28"/>
          <w:szCs w:val="28"/>
        </w:rPr>
        <w:t>。</w:t>
      </w:r>
      <w:r w:rsidR="00C13488"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530720" w:rsidRDefault="00C13488" w:rsidP="00530720">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530720"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Pr>
          <w:rFonts w:ascii="新細明體" w:eastAsia="新細明體" w:hAnsi="新細明體" w:hint="eastAsia"/>
          <w:spacing w:val="0"/>
          <w:sz w:val="28"/>
          <w:szCs w:val="28"/>
        </w:rPr>
        <w:t xml:space="preserve"> </w:t>
      </w:r>
      <w:r w:rsidRPr="00174FE6">
        <w:rPr>
          <w:rFonts w:ascii="標楷體" w:eastAsia="標楷體" w:hAnsi="標楷體"/>
          <w:spacing w:val="0"/>
          <w:sz w:val="28"/>
          <w:szCs w:val="28"/>
        </w:rPr>
        <w:t xml:space="preserve"> </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一</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資格、規格審查：</w:t>
      </w:r>
      <w:r w:rsidR="00C13488" w:rsidRPr="00530720">
        <w:rPr>
          <w:rFonts w:ascii="標楷體" w:eastAsia="標楷體" w:hAnsi="標楷體" w:hint="eastAsia"/>
          <w:color w:val="0000FF"/>
          <w:spacing w:val="0"/>
          <w:sz w:val="28"/>
          <w:szCs w:val="28"/>
        </w:rPr>
        <w:t>民國</w:t>
      </w:r>
      <w:r w:rsidRPr="00530720">
        <w:rPr>
          <w:rFonts w:ascii="標楷體" w:eastAsia="標楷體" w:hAnsi="標楷體" w:hint="eastAsia"/>
          <w:color w:val="0000FF"/>
          <w:spacing w:val="0"/>
          <w:sz w:val="28"/>
          <w:szCs w:val="28"/>
        </w:rPr>
        <w:t>10</w:t>
      </w:r>
      <w:r w:rsidR="008A62F8">
        <w:rPr>
          <w:rFonts w:ascii="標楷體" w:eastAsia="標楷體" w:hAnsi="標楷體" w:hint="eastAsia"/>
          <w:color w:val="0000FF"/>
          <w:spacing w:val="0"/>
          <w:sz w:val="28"/>
          <w:szCs w:val="28"/>
        </w:rPr>
        <w:t>8</w:t>
      </w:r>
      <w:r w:rsidR="00C13488" w:rsidRPr="00530720">
        <w:rPr>
          <w:rFonts w:ascii="標楷體" w:eastAsia="標楷體" w:hAnsi="標楷體" w:hint="eastAsia"/>
          <w:color w:val="0000FF"/>
          <w:spacing w:val="0"/>
          <w:sz w:val="28"/>
          <w:szCs w:val="28"/>
        </w:rPr>
        <w:t>年</w:t>
      </w:r>
      <w:r w:rsidRPr="00530720">
        <w:rPr>
          <w:rFonts w:ascii="標楷體" w:eastAsia="標楷體" w:hAnsi="標楷體" w:hint="eastAsia"/>
          <w:color w:val="0000FF"/>
          <w:spacing w:val="0"/>
          <w:sz w:val="28"/>
          <w:szCs w:val="28"/>
        </w:rPr>
        <w:t>0</w:t>
      </w:r>
      <w:r w:rsidR="008A05D8">
        <w:rPr>
          <w:rFonts w:ascii="標楷體" w:eastAsia="標楷體" w:hAnsi="標楷體" w:hint="eastAsia"/>
          <w:color w:val="0000FF"/>
          <w:spacing w:val="0"/>
          <w:sz w:val="28"/>
          <w:szCs w:val="28"/>
        </w:rPr>
        <w:t>1</w:t>
      </w:r>
      <w:r w:rsidR="00C13488" w:rsidRPr="00530720">
        <w:rPr>
          <w:rFonts w:ascii="標楷體" w:eastAsia="標楷體" w:hAnsi="標楷體" w:hint="eastAsia"/>
          <w:color w:val="0000FF"/>
          <w:spacing w:val="0"/>
          <w:sz w:val="28"/>
          <w:szCs w:val="28"/>
        </w:rPr>
        <w:t>月</w:t>
      </w:r>
      <w:r w:rsidR="008A05D8">
        <w:rPr>
          <w:rFonts w:ascii="標楷體" w:eastAsia="標楷體" w:hAnsi="標楷體" w:hint="eastAsia"/>
          <w:color w:val="0000FF"/>
          <w:spacing w:val="0"/>
          <w:sz w:val="28"/>
          <w:szCs w:val="28"/>
        </w:rPr>
        <w:t>21</w:t>
      </w:r>
      <w:r w:rsidR="00C13488" w:rsidRPr="00530720">
        <w:rPr>
          <w:rFonts w:ascii="標楷體" w:eastAsia="標楷體" w:hAnsi="標楷體" w:hint="eastAsia"/>
          <w:color w:val="0000FF"/>
          <w:spacing w:val="0"/>
          <w:sz w:val="28"/>
          <w:szCs w:val="28"/>
        </w:rPr>
        <w:t>日</w:t>
      </w:r>
      <w:r w:rsidR="008A05D8">
        <w:rPr>
          <w:rFonts w:ascii="標楷體" w:eastAsia="標楷體" w:hAnsi="標楷體" w:hint="eastAsia"/>
          <w:noProof/>
          <w:color w:val="0000FF"/>
          <w:sz w:val="28"/>
          <w:szCs w:val="28"/>
        </w:rPr>
        <w:t>1</w:t>
      </w:r>
      <w:r w:rsidR="00C13488" w:rsidRPr="00530720">
        <w:rPr>
          <w:rFonts w:ascii="標楷體" w:eastAsia="標楷體" w:hAnsi="標楷體"/>
          <w:noProof/>
          <w:color w:val="0000FF"/>
          <w:sz w:val="28"/>
          <w:szCs w:val="28"/>
        </w:rPr>
        <w:t>0</w:t>
      </w:r>
      <w:r w:rsidR="00C13488" w:rsidRPr="00530720">
        <w:rPr>
          <w:rFonts w:ascii="標楷體" w:eastAsia="標楷體" w:hAnsi="標楷體" w:hint="eastAsia"/>
          <w:color w:val="0000FF"/>
          <w:spacing w:val="0"/>
          <w:sz w:val="28"/>
          <w:szCs w:val="28"/>
        </w:rPr>
        <w:t>時</w:t>
      </w:r>
      <w:r w:rsidR="00C13488" w:rsidRPr="00530720">
        <w:rPr>
          <w:rFonts w:ascii="標楷體" w:eastAsia="標楷體" w:hAnsi="標楷體"/>
          <w:color w:val="0000FF"/>
          <w:spacing w:val="0"/>
          <w:sz w:val="28"/>
          <w:szCs w:val="28"/>
        </w:rPr>
        <w:t>00</w:t>
      </w:r>
      <w:r w:rsidR="00C13488" w:rsidRPr="00530720">
        <w:rPr>
          <w:rFonts w:ascii="標楷體" w:eastAsia="標楷體" w:hAnsi="標楷體" w:hint="eastAsia"/>
          <w:color w:val="0000FF"/>
          <w:spacing w:val="0"/>
          <w:sz w:val="28"/>
          <w:szCs w:val="28"/>
        </w:rPr>
        <w:t>分</w:t>
      </w:r>
      <w:r w:rsidR="00C13488" w:rsidRPr="00174FE6">
        <w:rPr>
          <w:rFonts w:ascii="標楷體" w:eastAsia="標楷體" w:hAnsi="標楷體" w:hint="eastAsia"/>
          <w:spacing w:val="0"/>
          <w:sz w:val="28"/>
          <w:szCs w:val="28"/>
        </w:rPr>
        <w:t>。審查不合格者，其建議書不予審查，其建議書限期於</w:t>
      </w:r>
      <w:r w:rsidR="00C13488" w:rsidRPr="00174FE6">
        <w:rPr>
          <w:rFonts w:ascii="標楷體" w:eastAsia="標楷體" w:hAnsi="標楷體"/>
          <w:spacing w:val="0"/>
          <w:sz w:val="28"/>
          <w:szCs w:val="28"/>
        </w:rPr>
        <w:t>7</w:t>
      </w:r>
      <w:r w:rsidR="00C13488" w:rsidRPr="00174FE6">
        <w:rPr>
          <w:rFonts w:ascii="標楷體" w:eastAsia="標楷體" w:hAnsi="標楷體" w:hint="eastAsia"/>
          <w:spacing w:val="0"/>
          <w:sz w:val="28"/>
          <w:szCs w:val="28"/>
        </w:rPr>
        <w:t>日內由廠商領回，逾期未領回本署得逕予銷毀。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530720">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530720"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4"/>
          <w:sz w:val="28"/>
          <w:szCs w:val="28"/>
        </w:rPr>
      </w:pPr>
      <w:r w:rsidRPr="00530720">
        <w:rPr>
          <w:rFonts w:ascii="標楷體" w:eastAsia="標楷體" w:hAnsi="標楷體" w:hint="eastAsia"/>
          <w:b/>
          <w:spacing w:val="-4"/>
          <w:sz w:val="28"/>
          <w:szCs w:val="28"/>
        </w:rPr>
        <w:t>押標金金額</w:t>
      </w:r>
      <w:r w:rsidRPr="00530720">
        <w:rPr>
          <w:rFonts w:ascii="標楷體" w:eastAsia="標楷體" w:hAnsi="標楷體"/>
          <w:spacing w:val="-4"/>
          <w:sz w:val="28"/>
          <w:szCs w:val="28"/>
        </w:rPr>
        <w:t>(</w:t>
      </w:r>
      <w:r w:rsidRPr="00530720">
        <w:rPr>
          <w:rFonts w:ascii="標楷體" w:eastAsia="標楷體" w:hAnsi="標楷體" w:hint="eastAsia"/>
          <w:spacing w:val="-4"/>
          <w:sz w:val="28"/>
          <w:szCs w:val="28"/>
        </w:rPr>
        <w:t>無押標金者免填，有押標金者不得逾新</w:t>
      </w:r>
      <w:r w:rsidRPr="00530720">
        <w:rPr>
          <w:rFonts w:ascii="標楷體" w:eastAsia="標楷體" w:hAnsi="標楷體" w:hint="eastAsia"/>
          <w:spacing w:val="-4"/>
          <w:sz w:val="28"/>
          <w:u w:val="single"/>
        </w:rPr>
        <w:t>臺</w:t>
      </w:r>
      <w:r w:rsidRPr="00530720">
        <w:rPr>
          <w:rFonts w:ascii="標楷體" w:eastAsia="標楷體" w:hAnsi="標楷體" w:hint="eastAsia"/>
          <w:spacing w:val="-4"/>
          <w:sz w:val="28"/>
          <w:szCs w:val="28"/>
        </w:rPr>
        <w:t>幣</w:t>
      </w:r>
      <w:r w:rsidRPr="00530720">
        <w:rPr>
          <w:rFonts w:ascii="標楷體" w:eastAsia="標楷體" w:hAnsi="標楷體"/>
          <w:spacing w:val="-4"/>
          <w:sz w:val="28"/>
          <w:szCs w:val="28"/>
        </w:rPr>
        <w:t>5</w:t>
      </w:r>
      <w:r w:rsidRPr="00530720">
        <w:rPr>
          <w:rFonts w:ascii="標楷體" w:eastAsia="標楷體" w:hAnsi="標楷體" w:hint="eastAsia"/>
          <w:spacing w:val="-4"/>
          <w:sz w:val="28"/>
          <w:szCs w:val="28"/>
        </w:rPr>
        <w:t>千萬元</w:t>
      </w:r>
      <w:r w:rsidRPr="00530720">
        <w:rPr>
          <w:rFonts w:ascii="標楷體" w:eastAsia="標楷體" w:hAnsi="標楷體"/>
          <w:spacing w:val="-4"/>
          <w:sz w:val="28"/>
          <w:szCs w:val="28"/>
        </w:rPr>
        <w:t>)</w:t>
      </w:r>
      <w:r w:rsidRPr="00530720">
        <w:rPr>
          <w:rFonts w:ascii="標楷體" w:eastAsia="標楷體" w:hAnsi="標楷體" w:hint="eastAsia"/>
          <w:spacing w:val="-4"/>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一定金額：</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，參與案件屬營造業法所稱營繕工程之工程採購者，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：廠商以銀行開發或保兌之不可撤銷擔保信用狀、銀行之書面連帶保證或保險公司之保證保險單繳納者，其有效期應較招標文件規定之報價有效期長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530720" w:rsidP="00530720">
      <w:pPr>
        <w:pStyle w:val="7"/>
        <w:ind w:left="0" w:firstLineChars="200" w:firstLine="616"/>
        <w:jc w:val="both"/>
        <w:textDirection w:val="lrTbV"/>
        <w:rPr>
          <w:rFonts w:ascii="標楷體" w:eastAsia="標楷體" w:hAnsi="標楷體"/>
          <w:color w:val="000000"/>
          <w:spacing w:val="0"/>
          <w:sz w:val="28"/>
        </w:rPr>
      </w:pPr>
      <w:r>
        <w:rPr>
          <w:rFonts w:ascii="標楷體" w:eastAsia="標楷體" w:hAnsi="Wingdings" w:hint="eastAsia"/>
          <w:sz w:val="28"/>
          <w:szCs w:val="28"/>
        </w:rPr>
        <w:t xml:space="preserve">   </w:t>
      </w:r>
      <w:r>
        <w:rPr>
          <w:rFonts w:ascii="標楷體" w:eastAsia="標楷體" w:hAnsi="Wingdings"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530720" w:rsidP="00530720">
      <w:pPr>
        <w:pStyle w:val="7"/>
        <w:ind w:leftChars="50" w:left="120" w:firstLineChars="150" w:firstLine="462"/>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spacing w:val="0"/>
          <w:sz w:val="28"/>
        </w:rPr>
        <w:t>(2)</w:t>
      </w:r>
      <w:r w:rsidR="00C13488">
        <w:rPr>
          <w:rFonts w:ascii="標楷體" w:eastAsia="標楷體" w:hAnsi="標楷體" w:hint="eastAsia"/>
          <w:sz w:val="28"/>
        </w:rPr>
        <w:t>未達公告金額之工程、財物採購</w:t>
      </w:r>
      <w:r w:rsidR="00C13488">
        <w:rPr>
          <w:rFonts w:ascii="標楷體" w:eastAsia="標楷體" w:hAnsi="標楷體" w:hint="eastAsia"/>
          <w:spacing w:val="0"/>
          <w:sz w:val="28"/>
        </w:rPr>
        <w:t>。</w:t>
      </w:r>
    </w:p>
    <w:p w:rsidR="00C13488" w:rsidRDefault="00530720"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spacing w:val="0"/>
          <w:sz w:val="28"/>
        </w:rPr>
        <w:t>(3)</w:t>
      </w:r>
      <w:r w:rsidR="00C13488">
        <w:rPr>
          <w:rFonts w:ascii="標楷體" w:eastAsia="標楷體" w:hAnsi="標楷體" w:hint="eastAsia"/>
          <w:sz w:val="28"/>
        </w:rPr>
        <w:t>以議價方式辦理之採購。</w:t>
      </w:r>
    </w:p>
    <w:p w:rsidR="006966E6" w:rsidRDefault="00530720" w:rsidP="00530720">
      <w:pPr>
        <w:pStyle w:val="7"/>
        <w:ind w:leftChars="50" w:left="120" w:firstLineChars="150" w:firstLine="462"/>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spacing w:val="0"/>
          <w:sz w:val="28"/>
        </w:rPr>
        <w:t>(4)</w:t>
      </w:r>
      <w:r w:rsidR="00C13488">
        <w:rPr>
          <w:rFonts w:ascii="標楷體" w:eastAsia="標楷體" w:hAnsi="標楷體" w:hint="eastAsia"/>
          <w:spacing w:val="0"/>
          <w:sz w:val="28"/>
        </w:rPr>
        <w:t>依市場交易慣例或採購案特性，無</w:t>
      </w:r>
      <w:r w:rsidR="00C13488" w:rsidRPr="00174FE6">
        <w:rPr>
          <w:rFonts w:ascii="標楷體" w:eastAsia="標楷體" w:hAnsi="標楷體" w:hint="eastAsia"/>
          <w:spacing w:val="0"/>
          <w:sz w:val="28"/>
        </w:rPr>
        <w:t>收取押標金之必要或可能</w:t>
      </w:r>
    </w:p>
    <w:p w:rsidR="00C13488" w:rsidRPr="00174FE6" w:rsidRDefault="006966E6" w:rsidP="006966E6">
      <w:pPr>
        <w:pStyle w:val="7"/>
        <w:ind w:leftChars="50" w:left="120" w:firstLineChars="150" w:firstLine="4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sidRPr="00174FE6">
        <w:rPr>
          <w:rFonts w:ascii="標楷體" w:eastAsia="標楷體" w:hAnsi="標楷體" w:hint="eastAsia"/>
          <w:spacing w:val="0"/>
          <w:sz w:val="28"/>
        </w:rPr>
        <w:t>者。</w:t>
      </w:r>
      <w:r w:rsidR="00C13488" w:rsidRPr="00174FE6">
        <w:rPr>
          <w:rFonts w:ascii="標楷體" w:eastAsia="標楷體" w:hAnsi="標楷體"/>
          <w:spacing w:val="0"/>
          <w:sz w:val="28"/>
        </w:rPr>
        <w:t xml:space="preserve"> </w:t>
      </w:r>
    </w:p>
    <w:p w:rsidR="006966E6" w:rsidRPr="006966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sz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一定金額：</w:t>
      </w:r>
      <w:r w:rsidR="006966E6">
        <w:rPr>
          <w:rFonts w:ascii="標楷體" w:eastAsia="標楷體" w:hAnsi="標楷體"/>
          <w:sz w:val="28"/>
        </w:rPr>
        <w:t>____</w:t>
      </w:r>
      <w:r w:rsidRPr="00174FE6">
        <w:rPr>
          <w:rFonts w:ascii="標楷體" w:eastAsia="標楷體" w:hAnsi="標楷體" w:hint="eastAsia"/>
          <w:sz w:val="28"/>
        </w:rPr>
        <w:t>；</w:t>
      </w:r>
      <w:r w:rsidRPr="00174FE6">
        <w:rPr>
          <w:rFonts w:ascii="標楷體" w:eastAsia="標楷體" w:hAnsi="Wingdings" w:hint="eastAsia"/>
          <w:sz w:val="28"/>
          <w:szCs w:val="28"/>
        </w:rPr>
        <w:sym w:font="Wingdings" w:char="F0A8"/>
      </w:r>
      <w:r w:rsidRPr="00174FE6">
        <w:rPr>
          <w:rFonts w:ascii="標楷體" w:eastAsia="標楷體" w:hAnsi="標楷體" w:hint="eastAsia"/>
          <w:sz w:val="28"/>
        </w:rPr>
        <w:t>契約金</w:t>
      </w:r>
    </w:p>
    <w:p w:rsidR="00C13488" w:rsidRPr="00174FE6" w:rsidRDefault="006966E6" w:rsidP="006966E6">
      <w:pPr>
        <w:pStyle w:val="7"/>
        <w:spacing w:line="400" w:lineRule="exact"/>
        <w:ind w:left="851" w:firstLine="0"/>
        <w:jc w:val="both"/>
        <w:textDirection w:val="lrTbV"/>
        <w:rPr>
          <w:rFonts w:ascii="標楷體" w:eastAsia="標楷體" w:hAnsi="標楷體"/>
          <w:spacing w:val="0"/>
          <w:sz w:val="28"/>
        </w:rPr>
      </w:pPr>
      <w:r>
        <w:rPr>
          <w:rFonts w:ascii="標楷體" w:eastAsia="標楷體" w:hAnsi="標楷體" w:hint="eastAsia"/>
          <w:b/>
          <w:spacing w:val="0"/>
          <w:sz w:val="28"/>
          <w:szCs w:val="28"/>
        </w:rPr>
        <w:t xml:space="preserve">  </w:t>
      </w:r>
      <w:r w:rsidR="00C13488" w:rsidRPr="00174FE6">
        <w:rPr>
          <w:rFonts w:ascii="標楷體" w:eastAsia="標楷體" w:hAnsi="標楷體" w:hint="eastAsia"/>
          <w:sz w:val="28"/>
        </w:rPr>
        <w:t>額之一定比率：</w:t>
      </w:r>
      <w:r w:rsidR="00C13488" w:rsidRPr="00174FE6">
        <w:rPr>
          <w:rFonts w:ascii="標楷體" w:eastAsia="標楷體" w:hAnsi="標楷體"/>
          <w:sz w:val="28"/>
        </w:rPr>
        <w:t>____%</w:t>
      </w:r>
      <w:r w:rsidR="00C13488" w:rsidRPr="00174FE6">
        <w:rPr>
          <w:rFonts w:ascii="標楷體" w:eastAsia="標楷體" w:hAnsi="標楷體" w:hint="eastAsia"/>
          <w:sz w:val="28"/>
        </w:rPr>
        <w:t>。</w:t>
      </w:r>
    </w:p>
    <w:p w:rsidR="00C13488" w:rsidRPr="00174FE6" w:rsidRDefault="00C13488" w:rsidP="00A80E94">
      <w:pPr>
        <w:pStyle w:val="7"/>
        <w:ind w:leftChars="500" w:left="1438" w:hangingChars="85" w:hanging="238"/>
        <w:jc w:val="both"/>
        <w:textDirection w:val="lrTbV"/>
        <w:rPr>
          <w:rFonts w:ascii="標楷體" w:eastAsia="標楷體" w:hAnsi="標楷體"/>
          <w:b/>
          <w:spacing w:val="0"/>
          <w:sz w:val="28"/>
          <w:szCs w:val="28"/>
        </w:rPr>
      </w:pPr>
      <w:r w:rsidRPr="00174FE6">
        <w:rPr>
          <w:rFonts w:ascii="標楷體" w:eastAsia="標楷體" w:hAnsi="Wingdings" w:hint="eastAsia"/>
          <w:spacing w:val="0"/>
          <w:sz w:val="28"/>
          <w:szCs w:val="28"/>
        </w:rPr>
        <w:sym w:font="Wingdings" w:char="F0A8"/>
      </w:r>
      <w:r w:rsidRPr="00174FE6">
        <w:rPr>
          <w:rFonts w:ascii="標楷體" w:eastAsia="標楷體" w:hAnsi="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r w:rsidR="00A80E94" w:rsidRPr="00174FE6">
        <w:rPr>
          <w:rFonts w:eastAsia="標楷體"/>
          <w:spacing w:val="0"/>
          <w:sz w:val="28"/>
        </w:rPr>
        <w:t>無者免填</w:t>
      </w:r>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依營造業法相關規定經複評合格並公告為優良營造業，且於決標時仍在獎勵期間內之優良營造業並主動提出相關證明文件者，其應繳納之履約保證金得予減收百分之三十。繳納後方為優良營造業者，不溯</w:t>
      </w:r>
      <w:r w:rsidR="004F51B3" w:rsidRPr="00174FE6">
        <w:rPr>
          <w:rFonts w:ascii="標楷體" w:eastAsia="標楷體" w:hAnsi="標楷體" w:hint="eastAsia"/>
          <w:spacing w:val="0"/>
          <w:sz w:val="28"/>
        </w:rPr>
        <w:lastRenderedPageBreak/>
        <w:t>及適用減收規定；減收後獎勵期間屆滿者，免補繳減收之金額。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廠商以銀行開發或保兌之不可撤銷擔保信用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6966E6"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sidRPr="00174FE6">
        <w:rPr>
          <w:rFonts w:ascii="標楷體" w:eastAsia="標楷體" w:hAnsi="標楷體"/>
          <w:spacing w:val="0"/>
          <w:sz w:val="28"/>
        </w:rPr>
        <w:t>(1)</w:t>
      </w:r>
      <w:r w:rsidR="00C13488"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無者免填</w:t>
      </w:r>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Pr="00174FE6">
        <w:rPr>
          <w:rFonts w:ascii="標楷體" w:eastAsia="標楷體" w:hAnsi="標楷體" w:hint="eastAsia"/>
          <w:b/>
          <w:sz w:val="28"/>
          <w:szCs w:val="28"/>
        </w:rPr>
        <w:t>契約金額之一定比率：</w:t>
      </w:r>
      <w:r w:rsidRPr="00174FE6">
        <w:rPr>
          <w:rFonts w:ascii="標楷體" w:eastAsia="標楷體" w:hAnsi="標楷體"/>
          <w:b/>
          <w:sz w:val="28"/>
          <w:szCs w:val="28"/>
          <w:u w:val="single"/>
        </w:rPr>
        <w:t xml:space="preserve">  %</w:t>
      </w:r>
      <w:r w:rsidRPr="00174FE6">
        <w:rPr>
          <w:rFonts w:ascii="標楷體" w:eastAsia="標楷體" w:hAnsi="標楷體" w:hint="eastAsia"/>
          <w:b/>
          <w:sz w:val="28"/>
          <w:szCs w:val="28"/>
        </w:rPr>
        <w:t>。</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保固保證金有效期：本案</w:t>
      </w:r>
      <w:r w:rsidRPr="00174FE6">
        <w:rPr>
          <w:rFonts w:ascii="標楷體" w:eastAsia="標楷體" w:hAnsi="標楷體" w:hint="eastAsia"/>
          <w:sz w:val="28"/>
        </w:rPr>
        <w:t>保固期限自驗收合格之次日起算</w:t>
      </w:r>
      <w:r w:rsidRPr="00174FE6">
        <w:rPr>
          <w:rFonts w:ascii="標楷體" w:eastAsia="標楷體" w:hAnsi="標楷體"/>
          <w:sz w:val="28"/>
          <w:szCs w:val="28"/>
          <w:u w:val="single"/>
        </w:rPr>
        <w:t xml:space="preserve">__  </w:t>
      </w:r>
    </w:p>
    <w:p w:rsidR="00C13488" w:rsidRPr="00174FE6" w:rsidRDefault="00C13488" w:rsidP="00A80E94">
      <w:pPr>
        <w:pStyle w:val="7"/>
        <w:spacing w:line="400" w:lineRule="exact"/>
        <w:ind w:leftChars="450" w:left="1080" w:firstLine="0"/>
        <w:jc w:val="both"/>
        <w:textDirection w:val="lrTbV"/>
        <w:rPr>
          <w:rFonts w:ascii="標楷體" w:eastAsia="標楷體" w:hAnsi="標楷體"/>
          <w:spacing w:val="0"/>
          <w:sz w:val="28"/>
          <w:szCs w:val="28"/>
        </w:rPr>
      </w:pPr>
      <w:r w:rsidRPr="00174FE6">
        <w:rPr>
          <w:rFonts w:ascii="標楷體" w:eastAsia="標楷體" w:hAnsi="標楷體" w:hint="eastAsia"/>
          <w:sz w:val="28"/>
          <w:szCs w:val="28"/>
        </w:rPr>
        <w:t>年。</w:t>
      </w:r>
      <w:r w:rsidRPr="00174FE6">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r w:rsidRPr="00174FE6">
        <w:rPr>
          <w:rFonts w:ascii="標楷體" w:eastAsia="標楷體" w:hAnsi="標楷體" w:hint="eastAsia"/>
          <w:sz w:val="28"/>
          <w:szCs w:val="28"/>
        </w:rPr>
        <w:t>無者不適用</w:t>
      </w:r>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6B02DF" w:rsidRDefault="00422308" w:rsidP="00422308">
      <w:pPr>
        <w:pStyle w:val="7"/>
        <w:numPr>
          <w:ilvl w:val="0"/>
          <w:numId w:val="1"/>
        </w:numPr>
        <w:ind w:left="1134" w:hanging="1134"/>
        <w:jc w:val="both"/>
        <w:textDirection w:val="lrTbV"/>
        <w:rPr>
          <w:rFonts w:eastAsia="標楷體"/>
          <w:spacing w:val="-2"/>
          <w:sz w:val="28"/>
        </w:rPr>
      </w:pPr>
      <w:r w:rsidRPr="006B02DF">
        <w:rPr>
          <w:rFonts w:eastAsia="標楷體"/>
          <w:spacing w:val="-2"/>
          <w:sz w:val="28"/>
        </w:rPr>
        <w:t>得標廠商為優良廠商者，保固保證金予以減收之金額</w:t>
      </w:r>
      <w:r w:rsidRPr="006B02DF">
        <w:rPr>
          <w:rFonts w:eastAsia="標楷體"/>
          <w:spacing w:val="-2"/>
          <w:sz w:val="28"/>
        </w:rPr>
        <w:t>(</w:t>
      </w:r>
      <w:r w:rsidRPr="006B02DF">
        <w:rPr>
          <w:rFonts w:eastAsia="標楷體"/>
          <w:spacing w:val="-2"/>
          <w:sz w:val="28"/>
        </w:rPr>
        <w:t>無者免填</w:t>
      </w:r>
      <w:r w:rsidRPr="006B02DF">
        <w:rPr>
          <w:rFonts w:eastAsia="標楷體"/>
          <w:spacing w:val="-2"/>
          <w:sz w:val="28"/>
        </w:rPr>
        <w:t>)</w:t>
      </w:r>
      <w:r w:rsidRPr="006B02DF">
        <w:rPr>
          <w:rFonts w:eastAsia="標楷體"/>
          <w:spacing w:val="-2"/>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C13488" w:rsidP="0058363A">
      <w:pPr>
        <w:pStyle w:val="7"/>
        <w:spacing w:line="400" w:lineRule="exact"/>
        <w:ind w:left="993"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□本署</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除管制藥品製藥工廠外</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C13488" w:rsidP="0058363A">
      <w:pPr>
        <w:pStyle w:val="7"/>
        <w:spacing w:line="400" w:lineRule="exact"/>
        <w:ind w:left="994" w:firstLine="0"/>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證、保險公司之連帶保證保險單繳納，並應符合押標金保證金暨其他擔保作業辦法規定之格式。</w:t>
      </w:r>
      <w:r w:rsidRPr="00174FE6">
        <w:rPr>
          <w:rFonts w:ascii="標楷體" w:eastAsia="標楷體" w:hAnsi="標楷體" w:hint="eastAsia"/>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74FE6">
        <w:rPr>
          <w:rFonts w:ascii="標楷體" w:eastAsia="標楷體" w:hAnsi="標楷體" w:hint="eastAsia"/>
          <w:spacing w:val="0"/>
          <w:sz w:val="28"/>
          <w:szCs w:val="28"/>
        </w:rPr>
        <w:t>廠商有下列情形之一者，其所繳納之押標金，不予發還，其已發還者，並予追繳：（無押標金者</w:t>
      </w:r>
      <w:r w:rsidRPr="00740DA7">
        <w:rPr>
          <w:rFonts w:ascii="標楷體" w:eastAsia="標楷體" w:hAnsi="標楷體" w:hint="eastAsia"/>
          <w:color w:val="000000"/>
          <w:spacing w:val="0"/>
          <w:sz w:val="28"/>
          <w:szCs w:val="28"/>
        </w:rPr>
        <w:t>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174FE6" w:rsidRDefault="00C13488" w:rsidP="00227372">
      <w:pPr>
        <w:pStyle w:val="7"/>
        <w:ind w:left="2520" w:hanging="960"/>
        <w:jc w:val="both"/>
        <w:textDirection w:val="lrTbV"/>
        <w:rPr>
          <w:rFonts w:ascii="標楷體" w:eastAsia="標楷體" w:hAnsi="標楷體"/>
          <w:sz w:val="28"/>
          <w:u w:val="single"/>
        </w:rPr>
      </w:pPr>
      <w:r w:rsidRPr="00174FE6">
        <w:rPr>
          <w:rFonts w:ascii="標楷體" w:eastAsia="標楷體" w:hAnsi="標楷體" w:hint="eastAsia"/>
          <w:sz w:val="28"/>
        </w:rPr>
        <w:t>附記：</w:t>
      </w:r>
      <w:r w:rsidRPr="00174FE6">
        <w:rPr>
          <w:rFonts w:ascii="標楷體" w:eastAsia="標楷體" w:hAnsi="標楷體" w:hint="eastAsia"/>
          <w:sz w:val="28"/>
          <w:u w:val="single"/>
        </w:rPr>
        <w:t>主管機關認定之情形如下（行政院公共工程委員</w:t>
      </w:r>
      <w:r w:rsidRPr="00174FE6">
        <w:rPr>
          <w:rFonts w:ascii="標楷體" w:eastAsia="標楷體" w:hAnsi="標楷體" w:hint="eastAsia"/>
          <w:sz w:val="28"/>
          <w:u w:val="single"/>
        </w:rPr>
        <w:lastRenderedPageBreak/>
        <w:t>會</w:t>
      </w:r>
      <w:r w:rsidRPr="00174FE6">
        <w:rPr>
          <w:rFonts w:ascii="標楷體" w:eastAsia="標楷體" w:hAnsi="標楷體"/>
          <w:sz w:val="28"/>
          <w:u w:val="single"/>
        </w:rPr>
        <w:t>104</w:t>
      </w:r>
      <w:r w:rsidRPr="00174FE6">
        <w:rPr>
          <w:rFonts w:ascii="標楷體" w:eastAsia="標楷體" w:hAnsi="標楷體" w:hint="eastAsia"/>
          <w:sz w:val="28"/>
          <w:u w:val="single"/>
        </w:rPr>
        <w:t>年</w:t>
      </w:r>
      <w:r w:rsidRPr="00174FE6">
        <w:rPr>
          <w:rFonts w:ascii="標楷體" w:eastAsia="標楷體" w:hAnsi="標楷體"/>
          <w:sz w:val="28"/>
          <w:u w:val="single"/>
        </w:rPr>
        <w:t>7</w:t>
      </w:r>
      <w:r w:rsidRPr="00174FE6">
        <w:rPr>
          <w:rFonts w:ascii="標楷體" w:eastAsia="標楷體" w:hAnsi="標楷體" w:hint="eastAsia"/>
          <w:sz w:val="28"/>
          <w:u w:val="single"/>
        </w:rPr>
        <w:t>月</w:t>
      </w:r>
      <w:r w:rsidRPr="00174FE6">
        <w:rPr>
          <w:rFonts w:ascii="標楷體" w:eastAsia="標楷體" w:hAnsi="標楷體"/>
          <w:sz w:val="28"/>
          <w:u w:val="single"/>
        </w:rPr>
        <w:t>17</w:t>
      </w:r>
      <w:r w:rsidRPr="00174FE6">
        <w:rPr>
          <w:rFonts w:ascii="標楷體" w:eastAsia="標楷體" w:hAnsi="標楷體" w:hint="eastAsia"/>
          <w:sz w:val="28"/>
          <w:u w:val="single"/>
        </w:rPr>
        <w:t>日工程企字第</w:t>
      </w:r>
      <w:r w:rsidRPr="00174FE6">
        <w:rPr>
          <w:rFonts w:ascii="標楷體" w:eastAsia="標楷體" w:hAnsi="標楷體"/>
          <w:sz w:val="28"/>
          <w:u w:val="single"/>
        </w:rPr>
        <w:t>10400225210</w:t>
      </w:r>
      <w:r w:rsidRPr="00174FE6">
        <w:rPr>
          <w:rFonts w:ascii="標楷體" w:eastAsia="標楷體" w:hAnsi="標楷體" w:hint="eastAsia"/>
          <w:sz w:val="28"/>
          <w:u w:val="single"/>
        </w:rPr>
        <w:t>號令）：</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1.</w:t>
      </w:r>
      <w:r w:rsidRPr="00174FE6">
        <w:rPr>
          <w:rFonts w:ascii="標楷體" w:eastAsia="標楷體" w:hAnsi="標楷體" w:hint="eastAsia"/>
          <w:sz w:val="28"/>
          <w:u w:val="single"/>
        </w:rPr>
        <w:t>有採購法第</w:t>
      </w:r>
      <w:r w:rsidRPr="00174FE6">
        <w:rPr>
          <w:rFonts w:ascii="標楷體" w:eastAsia="標楷體" w:hAnsi="標楷體"/>
          <w:sz w:val="28"/>
          <w:u w:val="single"/>
        </w:rPr>
        <w:t>48</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2</w:t>
      </w:r>
      <w:r w:rsidRPr="00174FE6">
        <w:rPr>
          <w:rFonts w:ascii="標楷體" w:eastAsia="標楷體" w:hAnsi="標楷體" w:hint="eastAsia"/>
          <w:sz w:val="28"/>
          <w:u w:val="single"/>
        </w:rPr>
        <w:t>款之「足以影響採購公正之違法行為者」情形。</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2.</w:t>
      </w:r>
      <w:r w:rsidRPr="00174FE6">
        <w:rPr>
          <w:rFonts w:ascii="標楷體" w:eastAsia="標楷體" w:hAnsi="標楷體" w:hint="eastAsia"/>
          <w:sz w:val="28"/>
          <w:u w:val="single"/>
        </w:rPr>
        <w:t>有採購法第</w:t>
      </w:r>
      <w:r w:rsidRPr="00174FE6">
        <w:rPr>
          <w:rFonts w:ascii="標楷體" w:eastAsia="標楷體" w:hAnsi="標楷體"/>
          <w:sz w:val="28"/>
          <w:u w:val="single"/>
        </w:rPr>
        <w:t>50</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3</w:t>
      </w:r>
      <w:r w:rsidRPr="00174FE6">
        <w:rPr>
          <w:rFonts w:ascii="標楷體" w:eastAsia="標楷體" w:hAnsi="標楷體" w:hint="eastAsia"/>
          <w:sz w:val="28"/>
          <w:u w:val="single"/>
        </w:rPr>
        <w:t>款至第</w:t>
      </w:r>
      <w:r w:rsidRPr="00174FE6">
        <w:rPr>
          <w:rFonts w:ascii="標楷體" w:eastAsia="標楷體" w:hAnsi="標楷體"/>
          <w:sz w:val="28"/>
          <w:u w:val="single"/>
        </w:rPr>
        <w:t>5</w:t>
      </w:r>
      <w:r w:rsidRPr="00174FE6">
        <w:rPr>
          <w:rFonts w:ascii="標楷體" w:eastAsia="標楷體" w:hAnsi="標楷體" w:hint="eastAsia"/>
          <w:sz w:val="28"/>
          <w:u w:val="single"/>
        </w:rPr>
        <w:t>款、第</w:t>
      </w:r>
      <w:r w:rsidRPr="00174FE6">
        <w:rPr>
          <w:rFonts w:ascii="標楷體" w:eastAsia="標楷體" w:hAnsi="標楷體"/>
          <w:sz w:val="28"/>
          <w:u w:val="single"/>
        </w:rPr>
        <w:t>7</w:t>
      </w:r>
      <w:r w:rsidRPr="00174FE6">
        <w:rPr>
          <w:rFonts w:ascii="標楷體" w:eastAsia="標楷體" w:hAnsi="標楷體" w:hint="eastAsia"/>
          <w:sz w:val="28"/>
          <w:u w:val="single"/>
        </w:rPr>
        <w:t>款情形之一。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3.</w:t>
      </w:r>
      <w:r w:rsidRPr="00174FE6">
        <w:rPr>
          <w:rFonts w:ascii="標楷體" w:eastAsia="標楷體" w:hAnsi="標楷體" w:hint="eastAsia"/>
          <w:sz w:val="28"/>
          <w:u w:val="single"/>
        </w:rPr>
        <w:t>容許他人借用本人名義或證件參加投標。</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4.</w:t>
      </w:r>
      <w:r w:rsidRPr="00174FE6">
        <w:rPr>
          <w:rFonts w:ascii="標楷體" w:eastAsia="標楷體" w:hAnsi="標楷體" w:hint="eastAsia"/>
          <w:sz w:val="28"/>
          <w:u w:val="single"/>
        </w:rPr>
        <w:t>廠商或其代表人、代理人、受雇人或其他從業人員有採購法第</w:t>
      </w:r>
      <w:r w:rsidRPr="00174FE6">
        <w:rPr>
          <w:rFonts w:ascii="標楷體" w:eastAsia="標楷體" w:hAnsi="標楷體"/>
          <w:sz w:val="28"/>
          <w:u w:val="single"/>
        </w:rPr>
        <w:t>87</w:t>
      </w:r>
      <w:r w:rsidRPr="00174FE6">
        <w:rPr>
          <w:rFonts w:ascii="標楷體" w:eastAsia="標楷體" w:hAnsi="標楷體" w:hint="eastAsia"/>
          <w:sz w:val="28"/>
          <w:u w:val="single"/>
        </w:rPr>
        <w:t>條各項構成要件事實之一。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5.</w:t>
      </w:r>
      <w:r w:rsidRPr="00174FE6">
        <w:rPr>
          <w:rFonts w:ascii="標楷體" w:eastAsia="標楷體" w:hAnsi="標楷體" w:hint="eastAsia"/>
          <w:sz w:val="28"/>
          <w:u w:val="single"/>
        </w:rPr>
        <w:t>廠商或其代表人、代理人、受雇人或其他從業人員，就有關招標、審標、決標事項，對公務員行求、期約或交付賄賂或其他不正利益。</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6966E6" w:rsidP="006966E6">
      <w:pPr>
        <w:pStyle w:val="7"/>
        <w:ind w:left="0" w:firstLineChars="200" w:firstLine="616"/>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6966E6" w:rsidRDefault="006966E6" w:rsidP="006966E6">
      <w:pPr>
        <w:pStyle w:val="7"/>
        <w:ind w:leftChars="437" w:left="1049" w:firstLine="0"/>
        <w:jc w:val="both"/>
        <w:textDirection w:val="lrTbV"/>
        <w:rPr>
          <w:rFonts w:eastAsia="標楷體"/>
          <w:spacing w:val="0"/>
          <w:sz w:val="28"/>
          <w:highlight w:val="yellow"/>
        </w:rPr>
      </w:pPr>
      <w:r w:rsidRPr="006966E6">
        <w:rPr>
          <w:rFonts w:ascii="標楷體" w:eastAsia="標楷體" w:hAnsi="Wingdings" w:hint="eastAsia"/>
          <w:sz w:val="28"/>
          <w:szCs w:val="28"/>
        </w:rPr>
        <w:t xml:space="preserve">   </w:t>
      </w:r>
      <w:r w:rsidR="00C13488" w:rsidRPr="00A80E94">
        <w:rPr>
          <w:rFonts w:ascii="標楷體" w:eastAsia="標楷體" w:hAnsi="Wingdings" w:hint="eastAsia"/>
          <w:sz w:val="28"/>
          <w:szCs w:val="28"/>
          <w:highlight w:val="yellow"/>
        </w:rPr>
        <w:sym w:font="Wingdings" w:char="F0A8"/>
      </w:r>
      <w:r w:rsidR="00C13488" w:rsidRPr="00A80E94">
        <w:rPr>
          <w:rFonts w:ascii="標楷體" w:eastAsia="標楷體" w:hAnsi="標楷體" w:hint="eastAsia"/>
          <w:spacing w:val="0"/>
          <w:sz w:val="28"/>
          <w:highlight w:val="yellow"/>
        </w:rPr>
        <w:t>（</w:t>
      </w:r>
      <w:r w:rsidR="00C13488" w:rsidRPr="00A80E94">
        <w:rPr>
          <w:rFonts w:ascii="標楷體" w:eastAsia="標楷體" w:hAnsi="標楷體"/>
          <w:spacing w:val="0"/>
          <w:sz w:val="28"/>
          <w:highlight w:val="yellow"/>
        </w:rPr>
        <w:t>1-2</w:t>
      </w:r>
      <w:r w:rsidR="00C13488"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p>
    <w:p w:rsidR="00C13488" w:rsidRDefault="006966E6" w:rsidP="006966E6">
      <w:pPr>
        <w:pStyle w:val="7"/>
        <w:ind w:leftChars="437" w:left="1049" w:firstLine="0"/>
        <w:jc w:val="both"/>
        <w:textDirection w:val="lrTbV"/>
        <w:rPr>
          <w:rFonts w:ascii="標楷體" w:eastAsia="標楷體" w:hAnsi="標楷體"/>
          <w:spacing w:val="0"/>
          <w:sz w:val="28"/>
        </w:rPr>
      </w:pPr>
      <w:r w:rsidRPr="006966E6">
        <w:rPr>
          <w:rFonts w:eastAsia="標楷體" w:hint="eastAsia"/>
          <w:spacing w:val="0"/>
          <w:sz w:val="28"/>
        </w:rPr>
        <w:t xml:space="preserve">             </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6966E6" w:rsidP="006966E6">
      <w:pPr>
        <w:pStyle w:val="7"/>
        <w:ind w:leftChars="295" w:left="862" w:hangingChars="50" w:hanging="1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6966E6" w:rsidRDefault="00C13488" w:rsidP="00A80E94">
      <w:pPr>
        <w:pStyle w:val="7"/>
        <w:ind w:leftChars="295" w:left="848" w:hangingChars="50" w:hanging="140"/>
        <w:jc w:val="both"/>
        <w:textDirection w:val="lrTbV"/>
        <w:rPr>
          <w:rFonts w:ascii="標楷體" w:eastAsia="標楷體" w:hAnsi="標楷體"/>
          <w:sz w:val="28"/>
        </w:rPr>
      </w:pPr>
      <w:r>
        <w:rPr>
          <w:rFonts w:ascii="標楷體" w:eastAsia="標楷體" w:hAnsi="標楷體"/>
          <w:spacing w:val="0"/>
          <w:sz w:val="28"/>
        </w:rPr>
        <w:t xml:space="preserve">   </w:t>
      </w:r>
      <w:r w:rsidR="006966E6">
        <w:rPr>
          <w:rFonts w:ascii="標楷體" w:eastAsia="標楷體" w:hAnsi="標楷體" w:hint="eastAsia"/>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w:t>
      </w:r>
    </w:p>
    <w:p w:rsidR="00C13488" w:rsidRDefault="006966E6" w:rsidP="006966E6">
      <w:pPr>
        <w:pStyle w:val="7"/>
        <w:ind w:leftChars="295" w:left="862" w:hangingChars="50" w:hanging="154"/>
        <w:jc w:val="both"/>
        <w:textDirection w:val="lrTbV"/>
        <w:rPr>
          <w:rFonts w:ascii="標楷體" w:eastAsia="標楷體" w:hAnsi="標楷體"/>
          <w:spacing w:val="0"/>
          <w:sz w:val="28"/>
        </w:rPr>
      </w:pPr>
      <w:r>
        <w:rPr>
          <w:rFonts w:ascii="標楷體" w:eastAsia="標楷體" w:hAnsi="標楷體" w:hint="eastAsia"/>
          <w:sz w:val="28"/>
        </w:rPr>
        <w:t xml:space="preserve">            </w:t>
      </w:r>
      <w:r w:rsidR="00C13488">
        <w:rPr>
          <w:rFonts w:ascii="標楷體" w:eastAsia="標楷體" w:hAnsi="標楷體" w:hint="eastAsia"/>
          <w:sz w:val="28"/>
        </w:rPr>
        <w:t>准</w:t>
      </w:r>
      <w:r w:rsidR="00C13488">
        <w:rPr>
          <w:rFonts w:ascii="標楷體" w:eastAsia="標楷體" w:hAnsi="標楷體"/>
          <w:sz w:val="28"/>
        </w:rPr>
        <w:t>)</w:t>
      </w:r>
      <w:r w:rsidR="00C13488">
        <w:rPr>
          <w:rFonts w:ascii="標楷體" w:eastAsia="標楷體" w:hAnsi="標楷體" w:hint="eastAsia"/>
          <w:spacing w:val="0"/>
          <w:sz w:val="28"/>
        </w:rPr>
        <w:t>。</w:t>
      </w:r>
    </w:p>
    <w:p w:rsidR="006966E6" w:rsidRDefault="006966E6" w:rsidP="006966E6">
      <w:pPr>
        <w:pStyle w:val="7"/>
        <w:ind w:leftChars="295" w:left="862" w:hangingChars="50" w:hanging="1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Pr>
          <w:rFonts w:ascii="標楷體" w:eastAsia="標楷體" w:hAnsi="Wingdings" w:hint="eastAsia"/>
          <w:sz w:val="28"/>
          <w:szCs w:val="28"/>
        </w:rPr>
        <w:sym w:font="Wingdings 2" w:char="F0A2"/>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標楷體" w:hint="eastAsia"/>
          <w:spacing w:val="0"/>
          <w:sz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p>
    <w:p w:rsidR="00C13488" w:rsidRDefault="006966E6" w:rsidP="006966E6">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款準用最有利標。</w:t>
      </w:r>
    </w:p>
    <w:p w:rsidR="006966E6" w:rsidRDefault="006966E6"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t xml:space="preserve">     </w:t>
      </w:r>
      <w:r w:rsidR="00C13488">
        <w:rPr>
          <w:rFonts w:ascii="標楷體" w:eastAsia="標楷體" w:hAnsi="Wingdings" w:hint="eastAsia"/>
          <w:sz w:val="28"/>
          <w:szCs w:val="28"/>
        </w:rPr>
        <w:sym w:font="Wingdings" w:char="F0A8"/>
      </w:r>
      <w:r w:rsidR="00C13488">
        <w:rPr>
          <w:rFonts w:ascii="標楷體" w:eastAsia="標楷體" w:hAnsi="標楷體" w:hint="eastAsia"/>
          <w:spacing w:val="0"/>
          <w:sz w:val="28"/>
        </w:rPr>
        <w:t>（</w:t>
      </w:r>
      <w:r w:rsidR="00C13488">
        <w:rPr>
          <w:rFonts w:ascii="標楷體" w:eastAsia="標楷體" w:hAnsi="標楷體"/>
          <w:spacing w:val="0"/>
          <w:sz w:val="28"/>
        </w:rPr>
        <w:t>2-3</w:t>
      </w:r>
      <w:r w:rsidR="00C13488">
        <w:rPr>
          <w:rFonts w:ascii="標楷體" w:eastAsia="標楷體" w:hAnsi="標楷體" w:hint="eastAsia"/>
          <w:spacing w:val="0"/>
          <w:sz w:val="28"/>
        </w:rPr>
        <w:t>）未達公告金額之採購參考最有利標精神擇符合需要</w:t>
      </w:r>
    </w:p>
    <w:p w:rsidR="001B60E7" w:rsidRDefault="006966E6" w:rsidP="001B60E7">
      <w:pPr>
        <w:pStyle w:val="7"/>
        <w:ind w:leftChars="240" w:left="1230" w:hanging="654"/>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00C13488">
        <w:rPr>
          <w:rFonts w:ascii="標楷體" w:eastAsia="標楷體" w:hAnsi="標楷體" w:hint="eastAsia"/>
          <w:spacing w:val="0"/>
          <w:sz w:val="28"/>
        </w:rPr>
        <w:t>者辦理議價。</w:t>
      </w:r>
    </w:p>
    <w:p w:rsidR="006B02DF"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達一定分數或序位之未得標廠商，發給一定金額之獎勵金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w:t>
      </w:r>
    </w:p>
    <w:p w:rsidR="001B60E7" w:rsidRPr="001B60E7" w:rsidRDefault="001B60E7" w:rsidP="006B02DF">
      <w:pPr>
        <w:pStyle w:val="7"/>
        <w:ind w:leftChars="290" w:left="696" w:firstLineChars="50" w:firstLine="140"/>
        <w:jc w:val="both"/>
        <w:textDirection w:val="lrTbV"/>
        <w:rPr>
          <w:rFonts w:eastAsia="標楷體" w:hAnsi="標楷體"/>
          <w:color w:val="FF0000"/>
          <w:spacing w:val="0"/>
          <w:sz w:val="28"/>
          <w:u w:val="single"/>
        </w:rPr>
      </w:pPr>
      <w:r w:rsidRPr="001B60E7">
        <w:rPr>
          <w:rFonts w:eastAsia="標楷體" w:hAnsi="標楷體" w:hint="eastAsia"/>
          <w:color w:val="FF0000"/>
          <w:spacing w:val="0"/>
          <w:sz w:val="28"/>
          <w:u w:val="single"/>
        </w:rPr>
        <w:t>明一定分數或序位及其相對應之獎勵金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Pr="001B60E7" w:rsidRDefault="00C13488" w:rsidP="00A80E94">
      <w:pPr>
        <w:pStyle w:val="7"/>
        <w:ind w:leftChars="295" w:left="848" w:hangingChars="50" w:hanging="140"/>
        <w:jc w:val="both"/>
        <w:textDirection w:val="lrTbV"/>
        <w:rPr>
          <w:rFonts w:ascii="標楷體" w:eastAsia="標楷體" w:hAnsi="標楷體"/>
          <w:spacing w:val="0"/>
          <w:sz w:val="28"/>
        </w:rPr>
      </w:pP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6966E6"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條規定採行協商措施：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是；採行協商措施得更改之項目（請敘明）：</w:t>
      </w:r>
    </w:p>
    <w:p w:rsidR="00BD6BD6" w:rsidRPr="00614BFD" w:rsidRDefault="006966E6" w:rsidP="006966E6">
      <w:pPr>
        <w:pStyle w:val="7"/>
        <w:spacing w:line="400" w:lineRule="exact"/>
        <w:ind w:leftChars="50" w:left="120" w:rightChars="-177" w:right="-425" w:firstLineChars="300" w:firstLine="840"/>
        <w:jc w:val="both"/>
        <w:textDirection w:val="lrTbV"/>
        <w:rPr>
          <w:rFonts w:eastAsia="標楷體"/>
          <w:sz w:val="28"/>
        </w:rPr>
      </w:pPr>
      <w:r>
        <w:rPr>
          <w:rFonts w:eastAsia="標楷體"/>
          <w:sz w:val="28"/>
        </w:rPr>
        <w:sym w:font="Wingdings 2" w:char="F0A2"/>
      </w:r>
      <w:r w:rsidR="00BD6BD6" w:rsidRPr="00614BFD">
        <w:rPr>
          <w:rFonts w:eastAsia="標楷體"/>
          <w:sz w:val="28"/>
        </w:rPr>
        <w:t>(2)</w:t>
      </w:r>
      <w:r w:rsidR="00BD6BD6" w:rsidRPr="00614BFD">
        <w:rPr>
          <w:rFonts w:eastAsia="標楷體"/>
          <w:sz w:val="28"/>
        </w:rPr>
        <w:t>否。</w:t>
      </w:r>
    </w:p>
    <w:p w:rsidR="008A62F8" w:rsidRPr="008A62F8"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r w:rsidRPr="00614BFD">
        <w:rPr>
          <w:rFonts w:ascii="標楷體" w:eastAsia="標楷體" w:hAnsi="標楷體" w:hint="eastAsia"/>
          <w:spacing w:val="0"/>
          <w:sz w:val="28"/>
        </w:rPr>
        <w:t>請載明擴充之金額、數量或期間上限，招標公告亦應載明，並應將預估選購或擴充項目所需金額計入採購金額。未保留增購權利者免填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p>
    <w:p w:rsidR="008A62F8" w:rsidRPr="00525EA5" w:rsidRDefault="008A62F8" w:rsidP="008A05D8">
      <w:pPr>
        <w:pStyle w:val="af3"/>
        <w:widowControl/>
        <w:numPr>
          <w:ilvl w:val="0"/>
          <w:numId w:val="29"/>
        </w:numPr>
        <w:adjustRightInd/>
        <w:spacing w:line="500" w:lineRule="exact"/>
        <w:ind w:leftChars="0" w:left="1560" w:hanging="426"/>
        <w:jc w:val="both"/>
        <w:textAlignment w:val="auto"/>
        <w:rPr>
          <w:rFonts w:ascii="標楷體" w:eastAsia="標楷體" w:hAnsi="標楷體"/>
          <w:b/>
          <w:color w:val="000000"/>
          <w:sz w:val="28"/>
        </w:rPr>
      </w:pPr>
      <w:r>
        <w:rPr>
          <w:rFonts w:ascii="標楷體" w:eastAsia="標楷體" w:hAnsi="標楷體" w:hint="eastAsia"/>
          <w:color w:val="000000"/>
          <w:sz w:val="28"/>
        </w:rPr>
        <w:t>本案</w:t>
      </w:r>
      <w:r w:rsidRPr="00573C2D">
        <w:rPr>
          <w:rFonts w:ascii="標楷體" w:eastAsia="標楷體" w:hAnsi="標楷體" w:hint="eastAsia"/>
          <w:color w:val="000000"/>
          <w:sz w:val="28"/>
        </w:rPr>
        <w:t>得標廠商履約期間服務態度良好，均能按照合約履行，</w:t>
      </w:r>
      <w:r>
        <w:rPr>
          <w:rFonts w:ascii="標楷體" w:eastAsia="標楷體" w:hAnsi="標楷體" w:hint="eastAsia"/>
          <w:color w:val="000000"/>
          <w:sz w:val="28"/>
        </w:rPr>
        <w:t>得</w:t>
      </w:r>
      <w:r w:rsidRPr="00573C2D">
        <w:rPr>
          <w:rFonts w:ascii="標楷體" w:eastAsia="標楷體" w:hAnsi="標楷體" w:hint="eastAsia"/>
          <w:color w:val="000000"/>
          <w:sz w:val="28"/>
        </w:rPr>
        <w:t>於履約期限內依政府採購法第22條第1項第7款「原有採購之後續擴充…」之規定，與得標廠商辦理後續擴充</w:t>
      </w:r>
      <w:r>
        <w:rPr>
          <w:rFonts w:ascii="標楷體" w:eastAsia="標楷體" w:hAnsi="標楷體" w:hint="eastAsia"/>
          <w:b/>
          <w:color w:val="000000"/>
          <w:sz w:val="28"/>
        </w:rPr>
        <w:t>，擴充金額最高為</w:t>
      </w:r>
      <w:r>
        <w:rPr>
          <w:rFonts w:ascii="標楷體" w:eastAsia="標楷體" w:hAnsi="標楷體"/>
          <w:b/>
          <w:color w:val="000000"/>
          <w:sz w:val="28"/>
        </w:rPr>
        <w:t>新</w:t>
      </w:r>
      <w:r>
        <w:rPr>
          <w:rFonts w:ascii="標楷體" w:eastAsia="標楷體" w:hAnsi="標楷體" w:hint="eastAsia"/>
          <w:b/>
          <w:color w:val="000000"/>
          <w:sz w:val="28"/>
        </w:rPr>
        <w:t>臺</w:t>
      </w:r>
      <w:r w:rsidRPr="00525EA5">
        <w:rPr>
          <w:rFonts w:ascii="標楷體" w:eastAsia="標楷體" w:hAnsi="標楷體"/>
          <w:b/>
          <w:color w:val="000000"/>
          <w:sz w:val="28"/>
        </w:rPr>
        <w:t>幣</w:t>
      </w:r>
      <w:r>
        <w:rPr>
          <w:rFonts w:ascii="標楷體" w:eastAsia="標楷體" w:hAnsi="標楷體" w:hint="eastAsia"/>
          <w:b/>
          <w:color w:val="000000"/>
          <w:sz w:val="28"/>
        </w:rPr>
        <w:t>150萬</w:t>
      </w:r>
      <w:r w:rsidRPr="00525EA5">
        <w:rPr>
          <w:rFonts w:ascii="標楷體" w:eastAsia="標楷體" w:hAnsi="標楷體"/>
          <w:b/>
          <w:color w:val="000000"/>
          <w:sz w:val="28"/>
        </w:rPr>
        <w:t>元整</w:t>
      </w:r>
      <w:r>
        <w:rPr>
          <w:rFonts w:ascii="標楷體" w:eastAsia="標楷體" w:hAnsi="標楷體" w:hint="eastAsia"/>
          <w:b/>
          <w:color w:val="000000"/>
          <w:sz w:val="28"/>
        </w:rPr>
        <w:t>，後續擴充期間至108年12月31日止</w:t>
      </w:r>
      <w:r w:rsidRPr="00525EA5">
        <w:rPr>
          <w:rFonts w:ascii="標楷體" w:eastAsia="標楷體" w:hAnsi="標楷體"/>
          <w:b/>
          <w:color w:val="000000"/>
          <w:sz w:val="28"/>
        </w:rPr>
        <w:t>。</w:t>
      </w:r>
    </w:p>
    <w:p w:rsidR="008A62F8" w:rsidRPr="008A62F8" w:rsidRDefault="008A62F8" w:rsidP="008A62F8">
      <w:pPr>
        <w:pStyle w:val="ad"/>
        <w:numPr>
          <w:ilvl w:val="0"/>
          <w:numId w:val="29"/>
        </w:numPr>
        <w:adjustRightInd/>
        <w:snapToGrid w:val="0"/>
        <w:spacing w:after="0" w:line="500" w:lineRule="exact"/>
        <w:ind w:left="1329" w:hanging="195"/>
        <w:jc w:val="both"/>
        <w:rPr>
          <w:rFonts w:ascii="標楷體" w:eastAsia="標楷體" w:hAnsi="標楷體"/>
          <w:b/>
          <w:color w:val="000000"/>
          <w:sz w:val="28"/>
          <w:u w:val="single"/>
        </w:rPr>
      </w:pPr>
      <w:r w:rsidRPr="008A62F8">
        <w:rPr>
          <w:rFonts w:ascii="標楷體" w:eastAsia="標楷體" w:hAnsi="標楷體"/>
          <w:b/>
          <w:color w:val="000000"/>
          <w:sz w:val="28"/>
        </w:rPr>
        <w:t>本案保留後續擴充之項目及內容：</w:t>
      </w:r>
    </w:p>
    <w:p w:rsidR="008A62F8" w:rsidRPr="008A62F8" w:rsidRDefault="008A62F8" w:rsidP="008A62F8">
      <w:pPr>
        <w:pStyle w:val="ad"/>
        <w:numPr>
          <w:ilvl w:val="0"/>
          <w:numId w:val="30"/>
        </w:numPr>
        <w:adjustRightInd/>
        <w:snapToGrid w:val="0"/>
        <w:spacing w:after="0" w:line="500" w:lineRule="exact"/>
        <w:jc w:val="both"/>
        <w:rPr>
          <w:rFonts w:ascii="標楷體" w:eastAsia="標楷體" w:hAnsi="標楷體"/>
          <w:color w:val="000000"/>
          <w:sz w:val="28"/>
        </w:rPr>
      </w:pPr>
      <w:r w:rsidRPr="008A62F8">
        <w:rPr>
          <w:rFonts w:ascii="標楷體" w:eastAsia="標楷體" w:hAnsi="標楷體" w:hint="eastAsia"/>
          <w:color w:val="000000"/>
          <w:sz w:val="28"/>
        </w:rPr>
        <w:lastRenderedPageBreak/>
        <w:t>協助本署辦理健康食品及膠囊錠狀食品非預期反應諮議小組會議相關行政作業(至少2場)，並於開會前5個日曆天交付開會通知及相關會議資料予本署。</w:t>
      </w:r>
    </w:p>
    <w:p w:rsidR="008A62F8" w:rsidRPr="008A62F8" w:rsidRDefault="008A62F8" w:rsidP="008A62F8">
      <w:pPr>
        <w:pStyle w:val="ad"/>
        <w:numPr>
          <w:ilvl w:val="0"/>
          <w:numId w:val="30"/>
        </w:numPr>
        <w:adjustRightInd/>
        <w:snapToGrid w:val="0"/>
        <w:spacing w:after="0" w:line="500" w:lineRule="exact"/>
        <w:jc w:val="both"/>
        <w:rPr>
          <w:rFonts w:ascii="標楷體" w:eastAsia="標楷體" w:hAnsi="標楷體"/>
          <w:color w:val="000000"/>
          <w:sz w:val="28"/>
        </w:rPr>
      </w:pPr>
      <w:r w:rsidRPr="008A62F8">
        <w:rPr>
          <w:rFonts w:ascii="標楷體" w:eastAsia="標楷體" w:hAnsi="標楷體" w:hint="eastAsia"/>
          <w:color w:val="000000"/>
          <w:sz w:val="28"/>
        </w:rPr>
        <w:t>於宣傳媒體露出文稿及廣告，並透過各式媒體播放衛生教育短片（至少播放達100次以上），以及發送衛生教育電子單張（至少發送200次），向大眾教育食品安全與「健康食品及錠狀膠囊狀食品非預期反應通報系統」。</w:t>
      </w:r>
    </w:p>
    <w:p w:rsidR="008A62F8" w:rsidRPr="008A62F8" w:rsidRDefault="008A62F8" w:rsidP="008A62F8">
      <w:pPr>
        <w:pStyle w:val="ad"/>
        <w:numPr>
          <w:ilvl w:val="0"/>
          <w:numId w:val="30"/>
        </w:numPr>
        <w:adjustRightInd/>
        <w:snapToGrid w:val="0"/>
        <w:spacing w:after="0" w:line="500" w:lineRule="exact"/>
        <w:jc w:val="both"/>
        <w:rPr>
          <w:rFonts w:ascii="標楷體" w:eastAsia="標楷體" w:hAnsi="標楷體"/>
          <w:color w:val="000000"/>
          <w:sz w:val="28"/>
        </w:rPr>
      </w:pPr>
      <w:r w:rsidRPr="008A62F8">
        <w:rPr>
          <w:rFonts w:ascii="標楷體" w:eastAsia="標楷體" w:hAnsi="標楷體" w:hint="eastAsia"/>
          <w:color w:val="000000"/>
          <w:sz w:val="28"/>
        </w:rPr>
        <w:t>辦理食品非預期反應知識傳遞相關活動，採以分群分眾方式，針對一般民眾為教育推廣對象，辦理至少10場(北、中、南、東各1場以上)之通報系統說明會；針對醫事人員、廠商代表、消保團體、各學公協會會員、食品通路商及衛生局為對象，舉辦5場(北、中、南各1場以上)之座談會，觸及規模至少達450人次（包含性別統計資料），並進行前後測認知率分析，測驗題以10題為倍數(至少10題)，滿分100分計算。</w:t>
      </w:r>
    </w:p>
    <w:p w:rsidR="00C13488" w:rsidRPr="00614BFD" w:rsidRDefault="008A62F8" w:rsidP="008A62F8">
      <w:pPr>
        <w:pStyle w:val="7"/>
        <w:numPr>
          <w:ilvl w:val="0"/>
          <w:numId w:val="30"/>
        </w:numPr>
        <w:spacing w:line="400" w:lineRule="exact"/>
        <w:jc w:val="both"/>
        <w:textAlignment w:val="auto"/>
        <w:rPr>
          <w:rFonts w:ascii="標楷體" w:eastAsia="標楷體" w:hAnsi="標楷體"/>
          <w:spacing w:val="0"/>
          <w:sz w:val="28"/>
          <w:szCs w:val="28"/>
        </w:rPr>
      </w:pPr>
      <w:r w:rsidRPr="008A62F8">
        <w:rPr>
          <w:rFonts w:ascii="標楷體" w:eastAsia="標楷體" w:hAnsi="標楷體" w:hint="eastAsia"/>
          <w:color w:val="000000"/>
          <w:sz w:val="28"/>
        </w:rPr>
        <w:t>以一般民眾為教育推廣對象，辦理至少1場食品安全知識傳遞活動，互動觸及總人數至少達100人次</w:t>
      </w:r>
      <w:r w:rsidRPr="00270F29">
        <w:rPr>
          <w:rFonts w:ascii="標楷體" w:hAnsi="標楷體" w:hint="eastAsia"/>
          <w:color w:val="000000"/>
          <w:sz w:val="28"/>
        </w:rPr>
        <w:t>。</w:t>
      </w:r>
      <w:r w:rsidR="00C13488" w:rsidRPr="00614BFD">
        <w:rPr>
          <w:rFonts w:ascii="標楷體" w:eastAsia="標楷體" w:hAnsi="標楷體"/>
          <w:spacing w:val="0"/>
          <w:sz w:val="28"/>
          <w:szCs w:val="28"/>
        </w:rPr>
        <w:t xml:space="preserve">       </w:t>
      </w:r>
      <w:r w:rsidR="00C13488"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8A62F8" w:rsidRPr="0087710D" w:rsidRDefault="003D703B" w:rsidP="008A62F8">
      <w:pPr>
        <w:adjustRightInd/>
        <w:spacing w:line="400" w:lineRule="exact"/>
        <w:ind w:leftChars="200" w:left="1180" w:hangingChars="250" w:hanging="700"/>
        <w:jc w:val="both"/>
        <w:textAlignment w:val="auto"/>
        <w:rPr>
          <w:rFonts w:ascii="標楷體" w:eastAsia="標楷體" w:hAnsi="標楷體"/>
          <w:color w:val="000000"/>
          <w:sz w:val="28"/>
          <w:szCs w:val="28"/>
        </w:rPr>
      </w:pPr>
      <w:r>
        <w:rPr>
          <w:rFonts w:ascii="標楷體" w:eastAsia="標楷體" w:hAnsi="標楷體" w:hint="eastAsia"/>
          <w:kern w:val="0"/>
          <w:sz w:val="28"/>
          <w:szCs w:val="28"/>
        </w:rPr>
        <w:t>(一)</w:t>
      </w:r>
      <w:r w:rsidR="008A62F8" w:rsidRPr="008A62F8">
        <w:rPr>
          <w:rFonts w:ascii="標楷體" w:eastAsia="標楷體" w:hAnsi="標楷體"/>
          <w:b/>
          <w:color w:val="000000"/>
          <w:sz w:val="28"/>
          <w:szCs w:val="28"/>
        </w:rPr>
        <w:t xml:space="preserve"> </w:t>
      </w:r>
      <w:r w:rsidR="008A62F8" w:rsidRPr="0087710D">
        <w:rPr>
          <w:rFonts w:ascii="標楷體" w:eastAsia="標楷體" w:hAnsi="標楷體"/>
          <w:b/>
          <w:color w:val="000000"/>
          <w:sz w:val="28"/>
          <w:szCs w:val="28"/>
        </w:rPr>
        <w:t>投標廠商基本資格</w:t>
      </w:r>
      <w:r w:rsidR="008A62F8" w:rsidRPr="0087710D">
        <w:rPr>
          <w:rFonts w:ascii="標楷體" w:eastAsia="標楷體" w:hAnsi="標楷體"/>
          <w:color w:val="000000"/>
          <w:sz w:val="28"/>
          <w:szCs w:val="28"/>
        </w:rPr>
        <w:t>（具下列■資格之一者）及應檢附之資格證明文件（廠商需提出資格文件影本繳驗，必要時本</w:t>
      </w:r>
      <w:r w:rsidR="008A62F8" w:rsidRPr="0087710D">
        <w:rPr>
          <w:rFonts w:ascii="標楷體" w:eastAsia="標楷體" w:hAnsi="標楷體" w:hint="eastAsia"/>
          <w:color w:val="000000"/>
          <w:sz w:val="28"/>
          <w:szCs w:val="28"/>
        </w:rPr>
        <w:t>署</w:t>
      </w:r>
      <w:r w:rsidR="008A62F8" w:rsidRPr="0087710D">
        <w:rPr>
          <w:rFonts w:ascii="標楷體" w:eastAsia="標楷體" w:hAnsi="標楷體"/>
          <w:color w:val="000000"/>
          <w:sz w:val="28"/>
          <w:szCs w:val="28"/>
        </w:rPr>
        <w:t>並得通知廠商提供正本供查驗）：</w:t>
      </w:r>
    </w:p>
    <w:p w:rsidR="008A62F8" w:rsidRPr="00DD5045" w:rsidRDefault="008A62F8" w:rsidP="008A62F8">
      <w:pPr>
        <w:tabs>
          <w:tab w:val="left" w:pos="540"/>
          <w:tab w:val="left" w:pos="1260"/>
        </w:tabs>
        <w:snapToGrid w:val="0"/>
        <w:spacing w:line="400" w:lineRule="exact"/>
        <w:ind w:firstLineChars="405" w:firstLine="1134"/>
        <w:jc w:val="both"/>
        <w:rPr>
          <w:rFonts w:ascii="標楷體" w:eastAsia="標楷體" w:hAnsi="標楷體"/>
          <w:color w:val="000000"/>
          <w:sz w:val="28"/>
          <w:szCs w:val="28"/>
        </w:rPr>
      </w:pPr>
      <w:r w:rsidRPr="00DD5045">
        <w:rPr>
          <w:rFonts w:ascii="標楷體" w:eastAsia="標楷體" w:hAnsi="標楷體" w:hint="eastAsia"/>
          <w:color w:val="000000"/>
          <w:sz w:val="28"/>
          <w:szCs w:val="28"/>
        </w:rPr>
        <w:t>■ 財(社)團法人團體、公、協、學會</w:t>
      </w:r>
    </w:p>
    <w:p w:rsidR="008A62F8" w:rsidRPr="00DD5045" w:rsidRDefault="008A62F8" w:rsidP="008A62F8">
      <w:pPr>
        <w:tabs>
          <w:tab w:val="left" w:pos="540"/>
          <w:tab w:val="left" w:pos="1260"/>
        </w:tabs>
        <w:snapToGrid w:val="0"/>
        <w:spacing w:line="400" w:lineRule="exact"/>
        <w:ind w:firstLineChars="405" w:firstLine="1134"/>
        <w:jc w:val="both"/>
        <w:rPr>
          <w:rFonts w:ascii="標楷體" w:eastAsia="標楷體" w:hAnsi="標楷體"/>
          <w:color w:val="000000"/>
          <w:sz w:val="28"/>
          <w:szCs w:val="28"/>
        </w:rPr>
      </w:pPr>
      <w:r w:rsidRPr="00DD5045">
        <w:rPr>
          <w:rFonts w:ascii="標楷體" w:eastAsia="標楷體" w:hAnsi="標楷體" w:hint="eastAsia"/>
          <w:color w:val="000000"/>
          <w:sz w:val="28"/>
          <w:szCs w:val="28"/>
        </w:rPr>
        <w:t>■公（私）立大專院校</w:t>
      </w:r>
    </w:p>
    <w:p w:rsidR="008A62F8" w:rsidRPr="00DD5045" w:rsidRDefault="008A62F8" w:rsidP="008A62F8">
      <w:pPr>
        <w:tabs>
          <w:tab w:val="left" w:pos="540"/>
          <w:tab w:val="left" w:pos="1260"/>
        </w:tabs>
        <w:snapToGrid w:val="0"/>
        <w:spacing w:line="400" w:lineRule="exact"/>
        <w:ind w:firstLineChars="405" w:firstLine="1134"/>
        <w:jc w:val="both"/>
        <w:rPr>
          <w:rFonts w:ascii="標楷體" w:eastAsia="標楷體" w:hAnsi="標楷體"/>
          <w:color w:val="000000"/>
          <w:sz w:val="28"/>
          <w:szCs w:val="28"/>
        </w:rPr>
      </w:pPr>
      <w:r w:rsidRPr="00DD5045">
        <w:rPr>
          <w:rFonts w:ascii="標楷體" w:eastAsia="標楷體" w:hAnsi="標楷體" w:hint="eastAsia"/>
          <w:color w:val="000000"/>
          <w:sz w:val="28"/>
          <w:szCs w:val="28"/>
        </w:rPr>
        <w:t>■公立學術研究機構</w:t>
      </w:r>
    </w:p>
    <w:p w:rsidR="008A62F8" w:rsidRDefault="008A62F8" w:rsidP="008A62F8">
      <w:pPr>
        <w:tabs>
          <w:tab w:val="left" w:pos="540"/>
          <w:tab w:val="left" w:pos="1260"/>
        </w:tabs>
        <w:snapToGrid w:val="0"/>
        <w:spacing w:line="400" w:lineRule="exact"/>
        <w:ind w:firstLineChars="405" w:firstLine="1134"/>
        <w:jc w:val="both"/>
        <w:rPr>
          <w:rFonts w:ascii="標楷體" w:eastAsia="標楷體" w:hAnsi="標楷體"/>
          <w:color w:val="000000"/>
          <w:sz w:val="28"/>
          <w:szCs w:val="28"/>
        </w:rPr>
      </w:pPr>
      <w:r w:rsidRPr="00DD5045">
        <w:rPr>
          <w:rFonts w:ascii="標楷體" w:eastAsia="標楷體" w:hAnsi="標楷體" w:hint="eastAsia"/>
          <w:color w:val="000000"/>
          <w:sz w:val="28"/>
          <w:szCs w:val="28"/>
        </w:rPr>
        <w:t>■政府機關及其附屬之研究機構</w:t>
      </w:r>
    </w:p>
    <w:p w:rsidR="008A62F8" w:rsidRPr="0087710D" w:rsidRDefault="008A62F8" w:rsidP="008A62F8">
      <w:pPr>
        <w:tabs>
          <w:tab w:val="left" w:pos="540"/>
          <w:tab w:val="left" w:pos="1260"/>
        </w:tabs>
        <w:snapToGrid w:val="0"/>
        <w:spacing w:line="400" w:lineRule="exact"/>
        <w:ind w:firstLineChars="405" w:firstLine="1134"/>
        <w:jc w:val="both"/>
        <w:rPr>
          <w:rFonts w:ascii="標楷體" w:eastAsia="標楷體" w:hAnsi="標楷體"/>
          <w:color w:val="000000"/>
          <w:sz w:val="28"/>
        </w:rPr>
      </w:pPr>
      <w:r w:rsidRPr="0087710D">
        <w:rPr>
          <w:rFonts w:ascii="標楷體" w:eastAsia="標楷體" w:hAnsi="標楷體"/>
          <w:color w:val="000000"/>
          <w:sz w:val="28"/>
        </w:rPr>
        <w:t>□ 經政府合法登記之公司、</w:t>
      </w:r>
      <w:r>
        <w:rPr>
          <w:rFonts w:ascii="標楷體" w:eastAsia="標楷體" w:hAnsi="標楷體" w:hint="eastAsia"/>
          <w:color w:val="000000"/>
          <w:sz w:val="28"/>
        </w:rPr>
        <w:t>行號</w:t>
      </w:r>
      <w:r w:rsidRPr="0087710D">
        <w:rPr>
          <w:rFonts w:ascii="標楷體" w:eastAsia="標楷體" w:hAnsi="標楷體"/>
          <w:color w:val="000000"/>
          <w:sz w:val="28"/>
        </w:rPr>
        <w:t>、機構</w:t>
      </w:r>
    </w:p>
    <w:p w:rsidR="008A62F8" w:rsidRDefault="008A62F8" w:rsidP="008A62F8">
      <w:pPr>
        <w:tabs>
          <w:tab w:val="left" w:pos="540"/>
          <w:tab w:val="left" w:pos="1260"/>
        </w:tabs>
        <w:snapToGrid w:val="0"/>
        <w:spacing w:line="400" w:lineRule="exact"/>
        <w:ind w:firstLineChars="405" w:firstLine="1134"/>
        <w:jc w:val="both"/>
        <w:rPr>
          <w:rFonts w:ascii="標楷體" w:eastAsia="標楷體" w:hAnsi="標楷體"/>
          <w:color w:val="000000"/>
          <w:sz w:val="28"/>
        </w:rPr>
      </w:pPr>
      <w:r w:rsidRPr="0087710D">
        <w:rPr>
          <w:rFonts w:ascii="標楷體" w:eastAsia="標楷體" w:hAnsi="標楷體"/>
          <w:color w:val="000000"/>
          <w:sz w:val="28"/>
        </w:rPr>
        <w:t>□ 經政府合法登記之醫療機構（含醫院、診所）</w:t>
      </w:r>
    </w:p>
    <w:p w:rsidR="001C6CF6" w:rsidRPr="008A62F8" w:rsidRDefault="008A62F8" w:rsidP="008A62F8">
      <w:pPr>
        <w:tabs>
          <w:tab w:val="left" w:pos="540"/>
          <w:tab w:val="left" w:pos="1260"/>
        </w:tabs>
        <w:snapToGrid w:val="0"/>
        <w:spacing w:line="400" w:lineRule="exact"/>
        <w:ind w:firstLineChars="405" w:firstLine="1134"/>
        <w:jc w:val="both"/>
        <w:rPr>
          <w:rFonts w:ascii="標楷體" w:eastAsia="標楷體" w:hAnsi="標楷體"/>
          <w:color w:val="000000"/>
          <w:sz w:val="28"/>
          <w:szCs w:val="28"/>
        </w:rPr>
      </w:pPr>
      <w:r w:rsidRPr="0087710D">
        <w:rPr>
          <w:rFonts w:ascii="標楷體" w:eastAsia="標楷體" w:hAnsi="標楷體"/>
          <w:color w:val="000000"/>
          <w:sz w:val="28"/>
        </w:rPr>
        <w:t>□ 經政府合法登記之</w:t>
      </w:r>
      <w:r>
        <w:rPr>
          <w:rFonts w:ascii="標楷體" w:eastAsia="標楷體" w:hAnsi="標楷體" w:hint="eastAsia"/>
          <w:color w:val="000000"/>
          <w:sz w:val="28"/>
        </w:rPr>
        <w:t>合作社</w:t>
      </w:r>
    </w:p>
    <w:p w:rsidR="006966E6" w:rsidRPr="0032080E" w:rsidRDefault="006966E6" w:rsidP="008A62F8">
      <w:pPr>
        <w:snapToGrid w:val="0"/>
        <w:spacing w:beforeLines="50" w:before="180" w:line="400" w:lineRule="exact"/>
        <w:jc w:val="both"/>
        <w:rPr>
          <w:rFonts w:ascii="標楷體" w:eastAsia="標楷體" w:hAnsi="標楷體"/>
          <w:sz w:val="28"/>
        </w:rPr>
      </w:pPr>
      <w:r>
        <w:rPr>
          <w:rFonts w:ascii="標楷體" w:eastAsia="標楷體" w:hAnsi="標楷體" w:hint="eastAsia"/>
          <w:kern w:val="0"/>
          <w:sz w:val="28"/>
          <w:szCs w:val="28"/>
        </w:rPr>
        <w:t xml:space="preserve">  (二) </w:t>
      </w:r>
      <w:r w:rsidRPr="006966E6">
        <w:rPr>
          <w:rFonts w:ascii="標楷體" w:eastAsia="標楷體" w:hAnsi="標楷體" w:hint="eastAsia"/>
          <w:kern w:val="0"/>
          <w:sz w:val="28"/>
          <w:szCs w:val="28"/>
        </w:rPr>
        <w:t xml:space="preserve">應檢附之資格證明文件： </w:t>
      </w:r>
    </w:p>
    <w:p w:rsidR="008A62F8" w:rsidRPr="00C03515" w:rsidRDefault="008A62F8" w:rsidP="008A62F8">
      <w:pPr>
        <w:tabs>
          <w:tab w:val="left" w:pos="540"/>
          <w:tab w:val="left" w:pos="1260"/>
        </w:tabs>
        <w:snapToGrid w:val="0"/>
        <w:spacing w:line="400" w:lineRule="exact"/>
        <w:ind w:leftChars="473" w:left="1561" w:hangingChars="152" w:hanging="426"/>
        <w:jc w:val="both"/>
        <w:rPr>
          <w:rFonts w:ascii="標楷體" w:eastAsia="標楷體" w:hAnsi="標楷體"/>
          <w:color w:val="000000"/>
          <w:sz w:val="28"/>
          <w:szCs w:val="28"/>
        </w:rPr>
      </w:pPr>
      <w:r w:rsidRPr="0087710D">
        <w:rPr>
          <w:rFonts w:ascii="標楷體" w:eastAsia="標楷體" w:hAnsi="標楷體"/>
          <w:color w:val="000000"/>
          <w:sz w:val="28"/>
          <w:szCs w:val="28"/>
        </w:rPr>
        <w:t>■</w:t>
      </w:r>
      <w:r w:rsidRPr="003640D1">
        <w:rPr>
          <w:rFonts w:ascii="標楷體" w:eastAsia="標楷體" w:hAnsi="標楷體" w:hint="eastAsia"/>
          <w:color w:val="000000"/>
          <w:sz w:val="28"/>
          <w:szCs w:val="28"/>
        </w:rPr>
        <w:t>廠商登記或設立證明影本</w:t>
      </w:r>
      <w:r w:rsidRPr="0087710D">
        <w:rPr>
          <w:rFonts w:ascii="標楷體" w:eastAsia="標楷體" w:hAnsi="標楷體" w:hint="eastAsia"/>
          <w:color w:val="000000"/>
          <w:sz w:val="28"/>
          <w:szCs w:val="28"/>
        </w:rPr>
        <w:t>【</w:t>
      </w:r>
      <w:r w:rsidRPr="0087710D">
        <w:rPr>
          <w:rFonts w:ascii="標楷體" w:eastAsia="標楷體" w:hAnsi="標楷體"/>
          <w:color w:val="000000"/>
          <w:sz w:val="28"/>
          <w:szCs w:val="28"/>
        </w:rPr>
        <w:t>如</w:t>
      </w:r>
      <w:r w:rsidRPr="0087710D">
        <w:rPr>
          <w:rFonts w:ascii="標楷體" w:eastAsia="標楷體" w:hAnsi="標楷體" w:hint="eastAsia"/>
          <w:color w:val="000000"/>
          <w:sz w:val="28"/>
          <w:szCs w:val="28"/>
        </w:rPr>
        <w:t>：</w:t>
      </w:r>
      <w:r w:rsidRPr="0087710D">
        <w:rPr>
          <w:rFonts w:ascii="標楷體" w:eastAsia="標楷體" w:hAnsi="標楷體"/>
          <w:color w:val="000000"/>
          <w:sz w:val="28"/>
          <w:szCs w:val="28"/>
        </w:rPr>
        <w:t>公司登記或商業登</w:t>
      </w:r>
      <w:r w:rsidRPr="00C03515">
        <w:rPr>
          <w:rFonts w:ascii="標楷體" w:eastAsia="標楷體" w:hAnsi="標楷體"/>
          <w:color w:val="000000"/>
          <w:sz w:val="28"/>
          <w:szCs w:val="28"/>
        </w:rPr>
        <w:t>記證明文件、</w:t>
      </w:r>
      <w:r w:rsidRPr="00C03515">
        <w:rPr>
          <w:rFonts w:ascii="標楷體" w:eastAsia="標楷體" w:hAnsi="標楷體" w:hint="eastAsia"/>
          <w:color w:val="000000"/>
          <w:sz w:val="28"/>
          <w:szCs w:val="28"/>
        </w:rPr>
        <w:lastRenderedPageBreak/>
        <w:t>非屬營利事業之法人、機構或團體依法須辦理設立登記之證明文件（如：法人登記證書）</w:t>
      </w:r>
      <w:r w:rsidRPr="00C03515">
        <w:rPr>
          <w:rFonts w:ascii="標楷體" w:eastAsia="標楷體" w:hAnsi="標楷體"/>
          <w:color w:val="000000"/>
          <w:sz w:val="28"/>
          <w:szCs w:val="28"/>
        </w:rPr>
        <w:t>、工廠登記證</w:t>
      </w:r>
      <w:r>
        <w:rPr>
          <w:rFonts w:ascii="標楷體" w:eastAsia="標楷體" w:hAnsi="標楷體" w:hint="eastAsia"/>
          <w:color w:val="000000"/>
          <w:sz w:val="28"/>
          <w:szCs w:val="28"/>
        </w:rPr>
        <w:t>明文件</w:t>
      </w:r>
      <w:r w:rsidRPr="00C03515">
        <w:rPr>
          <w:rFonts w:ascii="標楷體" w:eastAsia="標楷體" w:hAnsi="標楷體"/>
          <w:color w:val="000000"/>
          <w:sz w:val="28"/>
          <w:szCs w:val="28"/>
        </w:rPr>
        <w:t>、</w:t>
      </w:r>
      <w:r w:rsidRPr="00C03515">
        <w:rPr>
          <w:rFonts w:ascii="標楷體" w:eastAsia="標楷體" w:hAnsi="標楷體" w:hint="eastAsia"/>
          <w:color w:val="000000"/>
          <w:sz w:val="28"/>
          <w:szCs w:val="28"/>
        </w:rPr>
        <w:t>許可登記證明文件</w:t>
      </w:r>
      <w:r w:rsidRPr="00C03515">
        <w:rPr>
          <w:rFonts w:ascii="標楷體" w:eastAsia="標楷體" w:hAnsi="標楷體"/>
          <w:color w:val="000000"/>
          <w:sz w:val="28"/>
          <w:szCs w:val="28"/>
        </w:rPr>
        <w:t>、執業執照、開業證明、立案證明或其他由政府機關或其授權機構核發</w:t>
      </w:r>
      <w:r w:rsidRPr="00C03515">
        <w:rPr>
          <w:rFonts w:ascii="標楷體" w:eastAsia="標楷體" w:hAnsi="標楷體" w:hint="eastAsia"/>
          <w:color w:val="000000"/>
          <w:sz w:val="28"/>
          <w:szCs w:val="28"/>
        </w:rPr>
        <w:t>之</w:t>
      </w:r>
      <w:r w:rsidRPr="00C03515">
        <w:rPr>
          <w:rFonts w:ascii="標楷體" w:eastAsia="標楷體" w:hAnsi="標楷體"/>
          <w:color w:val="000000"/>
          <w:sz w:val="28"/>
          <w:szCs w:val="28"/>
        </w:rPr>
        <w:t>合法登記或設立證明文件</w:t>
      </w:r>
      <w:r w:rsidRPr="00C03515">
        <w:rPr>
          <w:rFonts w:ascii="標楷體" w:eastAsia="標楷體" w:hAnsi="標楷體" w:hint="eastAsia"/>
          <w:color w:val="000000"/>
          <w:sz w:val="28"/>
          <w:szCs w:val="28"/>
        </w:rPr>
        <w:t>】</w:t>
      </w:r>
      <w:r w:rsidRPr="00C03515">
        <w:rPr>
          <w:rFonts w:ascii="標楷體" w:eastAsia="標楷體" w:hAnsi="標楷體"/>
          <w:color w:val="000000"/>
          <w:sz w:val="28"/>
          <w:szCs w:val="28"/>
        </w:rPr>
        <w:t>。</w:t>
      </w:r>
    </w:p>
    <w:p w:rsidR="008A62F8" w:rsidRPr="0087710D" w:rsidRDefault="008A62F8" w:rsidP="008A62F8">
      <w:pPr>
        <w:spacing w:line="400" w:lineRule="exact"/>
        <w:ind w:left="1554"/>
        <w:jc w:val="both"/>
        <w:rPr>
          <w:rFonts w:ascii="標楷體" w:eastAsia="標楷體" w:hAnsi="標楷體"/>
          <w:color w:val="000000"/>
          <w:szCs w:val="28"/>
        </w:rPr>
      </w:pPr>
      <w:r w:rsidRPr="0087710D">
        <w:rPr>
          <w:rFonts w:ascii="標楷體" w:eastAsia="標楷體" w:hAnsi="標楷體"/>
          <w:sz w:val="28"/>
          <w:szCs w:val="28"/>
          <w:u w:val="single"/>
        </w:rPr>
        <w:t>上開證明，廠商得以列印公開於目的事業主管機關網站之資料代之。</w:t>
      </w:r>
    </w:p>
    <w:p w:rsidR="008A62F8" w:rsidRDefault="008A62F8" w:rsidP="008A62F8">
      <w:pPr>
        <w:spacing w:line="400" w:lineRule="exact"/>
        <w:ind w:left="1554"/>
        <w:jc w:val="both"/>
        <w:rPr>
          <w:rFonts w:ascii="標楷體" w:eastAsia="標楷體" w:hAnsi="標楷體"/>
          <w:sz w:val="28"/>
          <w:szCs w:val="28"/>
          <w:shd w:val="pct15" w:color="auto" w:fill="FFFFFF"/>
        </w:rPr>
      </w:pPr>
      <w:r w:rsidRPr="00FC52E8">
        <w:rPr>
          <w:rFonts w:ascii="標楷體" w:eastAsia="標楷體" w:hAnsi="標楷體" w:hint="eastAsia"/>
          <w:sz w:val="28"/>
          <w:szCs w:val="28"/>
        </w:rPr>
        <w:t>【注意：依經濟部</w:t>
      </w:r>
      <w:smartTag w:uri="urn:schemas-microsoft-com:office:smarttags" w:element="chsdate">
        <w:smartTagPr>
          <w:attr w:name="Year" w:val="1998"/>
          <w:attr w:name="Month" w:val="4"/>
          <w:attr w:name="Day" w:val="2"/>
          <w:attr w:name="IsLunarDate" w:val="False"/>
          <w:attr w:name="IsROCDate" w:val="False"/>
        </w:smartTagPr>
        <w:r w:rsidRPr="00FC52E8">
          <w:rPr>
            <w:rFonts w:ascii="標楷體" w:eastAsia="標楷體" w:hAnsi="標楷體" w:hint="eastAsia"/>
            <w:sz w:val="28"/>
            <w:szCs w:val="28"/>
          </w:rPr>
          <w:t>98年4月2日</w:t>
        </w:r>
      </w:smartTag>
      <w:r w:rsidRPr="00FC52E8">
        <w:rPr>
          <w:rFonts w:ascii="標楷體" w:eastAsia="標楷體" w:hAnsi="標楷體" w:hint="eastAsia"/>
          <w:sz w:val="28"/>
          <w:szCs w:val="28"/>
        </w:rPr>
        <w:t>經商字第09802406680號公告：「直轄市政府及縣（市）政府依營利事業統一發證辦法所核發之營利事業登記證，自</w:t>
      </w:r>
      <w:smartTag w:uri="urn:schemas-microsoft-com:office:smarttags" w:element="chsdate">
        <w:smartTagPr>
          <w:attr w:name="Year" w:val="1998"/>
          <w:attr w:name="Month" w:val="4"/>
          <w:attr w:name="Day" w:val="13"/>
          <w:attr w:name="IsLunarDate" w:val="False"/>
          <w:attr w:name="IsROCDate" w:val="False"/>
        </w:smartTagPr>
        <w:r w:rsidRPr="00FC52E8">
          <w:rPr>
            <w:rFonts w:ascii="標楷體" w:eastAsia="標楷體" w:hAnsi="標楷體" w:hint="eastAsia"/>
            <w:sz w:val="28"/>
            <w:szCs w:val="28"/>
          </w:rPr>
          <w:t>98年4月13日</w:t>
        </w:r>
      </w:smartTag>
      <w:r w:rsidRPr="00FC52E8">
        <w:rPr>
          <w:rFonts w:ascii="標楷體" w:eastAsia="標楷體" w:hAnsi="標楷體" w:hint="eastAsia"/>
          <w:sz w:val="28"/>
          <w:szCs w:val="28"/>
        </w:rPr>
        <w:t>起停止使用，不再作為證明文件。」</w:t>
      </w:r>
      <w:r w:rsidRPr="0087710D">
        <w:rPr>
          <w:rFonts w:ascii="標楷體" w:eastAsia="標楷體" w:hAnsi="標楷體" w:hint="eastAsia"/>
          <w:sz w:val="28"/>
          <w:szCs w:val="28"/>
          <w:shd w:val="pct15" w:color="auto" w:fill="FFFFFF"/>
        </w:rPr>
        <w:t>準此，投標廠商如以營利事業登記證作為資格證明文件，而無其他足資證明之文件者，視為資格不符】</w:t>
      </w:r>
    </w:p>
    <w:p w:rsidR="008A62F8" w:rsidRDefault="008A62F8" w:rsidP="008A62F8">
      <w:pPr>
        <w:tabs>
          <w:tab w:val="left" w:pos="540"/>
          <w:tab w:val="left" w:pos="1260"/>
        </w:tabs>
        <w:snapToGrid w:val="0"/>
        <w:spacing w:line="400" w:lineRule="exact"/>
        <w:ind w:leftChars="473" w:left="1561" w:hangingChars="152" w:hanging="426"/>
        <w:jc w:val="both"/>
        <w:rPr>
          <w:rFonts w:ascii="標楷體" w:eastAsia="標楷體" w:hAnsi="標楷體"/>
          <w:color w:val="000000"/>
          <w:sz w:val="28"/>
          <w:szCs w:val="28"/>
          <w:u w:val="single"/>
        </w:rPr>
      </w:pPr>
      <w:r w:rsidRPr="0087710D">
        <w:rPr>
          <w:rFonts w:ascii="標楷體" w:hAnsi="標楷體"/>
          <w:b/>
          <w:color w:val="000000"/>
          <w:sz w:val="28"/>
        </w:rPr>
        <w:t>□</w:t>
      </w:r>
      <w:r>
        <w:rPr>
          <w:rFonts w:ascii="標楷體" w:hAnsi="標楷體" w:hint="eastAsia"/>
          <w:b/>
          <w:color w:val="000000"/>
          <w:sz w:val="28"/>
        </w:rPr>
        <w:t xml:space="preserve"> </w:t>
      </w:r>
      <w:r w:rsidRPr="00313B89">
        <w:rPr>
          <w:rFonts w:ascii="標楷體" w:eastAsia="標楷體" w:hAnsi="標楷體" w:hint="eastAsia"/>
          <w:color w:val="000000"/>
          <w:sz w:val="28"/>
          <w:szCs w:val="28"/>
          <w:u w:val="single"/>
        </w:rPr>
        <w:t>本採購屬經濟部投資審議委員會公告「具敏感性或國安(含資安)疑慮之業務範疇」之資訊服務採購，廠商不得為經濟部投資審議委員會公告之陸資資訊服務業者。(上開業務範疇及陸資資訊服務業清單公開於經濟部投資審議委員會網站</w:t>
      </w:r>
      <w:hyperlink r:id="rId9" w:history="1">
        <w:r w:rsidRPr="00E65107">
          <w:rPr>
            <w:rStyle w:val="af2"/>
            <w:rFonts w:ascii="標楷體" w:eastAsia="標楷體" w:hAnsi="標楷體" w:hint="eastAsia"/>
            <w:sz w:val="28"/>
            <w:szCs w:val="28"/>
          </w:rPr>
          <w:t>http://www.moeaic.gov.tw/</w:t>
        </w:r>
      </w:hyperlink>
      <w:r w:rsidRPr="00313B89">
        <w:rPr>
          <w:rFonts w:ascii="標楷體" w:eastAsia="標楷體" w:hAnsi="標楷體" w:hint="eastAsia"/>
          <w:color w:val="000000"/>
          <w:sz w:val="28"/>
          <w:szCs w:val="28"/>
          <w:u w:val="single"/>
        </w:rPr>
        <w:t>)。</w:t>
      </w:r>
    </w:p>
    <w:p w:rsidR="008A62F8" w:rsidRPr="006336A9" w:rsidRDefault="008A62F8" w:rsidP="008A62F8">
      <w:pPr>
        <w:tabs>
          <w:tab w:val="left" w:pos="540"/>
          <w:tab w:val="left" w:pos="1260"/>
        </w:tabs>
        <w:snapToGrid w:val="0"/>
        <w:spacing w:line="400" w:lineRule="exact"/>
        <w:ind w:leftChars="473" w:left="1561" w:hangingChars="152" w:hanging="426"/>
        <w:jc w:val="both"/>
        <w:rPr>
          <w:rFonts w:ascii="標楷體" w:eastAsia="標楷體" w:hAnsi="標楷體"/>
          <w:color w:val="000000" w:themeColor="text1"/>
          <w:szCs w:val="28"/>
        </w:rPr>
      </w:pPr>
      <w:r w:rsidRPr="006336A9">
        <w:rPr>
          <w:rFonts w:ascii="標楷體" w:hAnsi="標楷體"/>
          <w:b/>
          <w:color w:val="000000" w:themeColor="text1"/>
          <w:sz w:val="28"/>
        </w:rPr>
        <w:t>□</w:t>
      </w:r>
      <w:r w:rsidRPr="006336A9">
        <w:rPr>
          <w:rFonts w:ascii="標楷體" w:eastAsia="標楷體" w:hAnsi="標楷體" w:hint="eastAsia"/>
          <w:color w:val="000000" w:themeColor="text1"/>
          <w:sz w:val="28"/>
          <w:u w:val="single"/>
        </w:rPr>
        <w:t>本採購允許合作社參與投標，投標廠商為合作社者，應附具合作社章程，且章程業務項目需涵蓋本採購委託工作項目。</w:t>
      </w:r>
    </w:p>
    <w:p w:rsidR="008A62F8" w:rsidRPr="00C03515" w:rsidRDefault="008A62F8" w:rsidP="008A62F8">
      <w:pPr>
        <w:tabs>
          <w:tab w:val="left" w:pos="540"/>
          <w:tab w:val="left" w:pos="1260"/>
        </w:tabs>
        <w:snapToGrid w:val="0"/>
        <w:spacing w:line="400" w:lineRule="exact"/>
        <w:ind w:firstLineChars="405" w:firstLine="1134"/>
        <w:jc w:val="both"/>
        <w:rPr>
          <w:rFonts w:ascii="標楷體" w:eastAsia="標楷體" w:hAnsi="標楷體"/>
          <w:color w:val="000000"/>
          <w:sz w:val="28"/>
          <w:szCs w:val="28"/>
        </w:rPr>
      </w:pPr>
      <w:r w:rsidRPr="0087710D">
        <w:rPr>
          <w:rFonts w:ascii="標楷體" w:eastAsia="標楷體" w:hAnsi="標楷體"/>
          <w:color w:val="000000"/>
          <w:sz w:val="28"/>
          <w:szCs w:val="28"/>
        </w:rPr>
        <w:t>■</w:t>
      </w:r>
      <w:r>
        <w:rPr>
          <w:rFonts w:ascii="標楷體" w:eastAsia="標楷體" w:hAnsi="標楷體" w:hint="eastAsia"/>
          <w:color w:val="000000"/>
          <w:sz w:val="28"/>
          <w:szCs w:val="28"/>
        </w:rPr>
        <w:t xml:space="preserve"> </w:t>
      </w:r>
      <w:r w:rsidRPr="00C03515">
        <w:rPr>
          <w:rFonts w:ascii="標楷體" w:eastAsia="標楷體" w:hAnsi="標楷體"/>
          <w:color w:val="000000"/>
          <w:sz w:val="28"/>
          <w:szCs w:val="28"/>
        </w:rPr>
        <w:t>廠商納稅之證明：</w:t>
      </w:r>
    </w:p>
    <w:p w:rsidR="008A62F8" w:rsidRPr="0087710D" w:rsidRDefault="008A62F8" w:rsidP="008A62F8">
      <w:pPr>
        <w:numPr>
          <w:ilvl w:val="3"/>
          <w:numId w:val="31"/>
        </w:numPr>
        <w:tabs>
          <w:tab w:val="num" w:pos="1918"/>
        </w:tabs>
        <w:adjustRightInd/>
        <w:spacing w:line="400" w:lineRule="exact"/>
        <w:ind w:left="1918" w:hanging="358"/>
        <w:jc w:val="both"/>
        <w:textAlignment w:val="auto"/>
        <w:rPr>
          <w:rFonts w:ascii="標楷體" w:eastAsia="標楷體" w:hAnsi="標楷體"/>
          <w:color w:val="000000"/>
          <w:szCs w:val="28"/>
        </w:rPr>
      </w:pPr>
      <w:r w:rsidRPr="0087710D">
        <w:rPr>
          <w:rFonts w:ascii="標楷體" w:eastAsia="標楷體" w:hAnsi="標楷體"/>
          <w:b/>
          <w:color w:val="000000"/>
          <w:sz w:val="28"/>
          <w:szCs w:val="28"/>
          <w:u w:val="single"/>
        </w:rPr>
        <w:t>營業稅繳稅證明：</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者，應一併檢附申領統一發票購票證相關文件。(本項適用於依營業稅法須報繳營業稅者之情形)</w:t>
      </w:r>
    </w:p>
    <w:p w:rsidR="008A62F8" w:rsidRPr="0087710D" w:rsidRDefault="008A62F8" w:rsidP="008A62F8">
      <w:pPr>
        <w:numPr>
          <w:ilvl w:val="3"/>
          <w:numId w:val="31"/>
        </w:numPr>
        <w:tabs>
          <w:tab w:val="num" w:pos="1918"/>
        </w:tabs>
        <w:adjustRightInd/>
        <w:spacing w:line="400" w:lineRule="exact"/>
        <w:ind w:left="1918" w:hanging="358"/>
        <w:jc w:val="both"/>
        <w:textAlignment w:val="auto"/>
        <w:rPr>
          <w:rFonts w:ascii="標楷體" w:eastAsia="標楷體" w:hAnsi="標楷體"/>
          <w:b/>
          <w:color w:val="000000"/>
          <w:sz w:val="28"/>
          <w:szCs w:val="28"/>
          <w:u w:val="single"/>
        </w:rPr>
      </w:pPr>
      <w:r w:rsidRPr="0087710D">
        <w:rPr>
          <w:rFonts w:ascii="標楷體" w:eastAsia="標楷體" w:hAnsi="標楷體"/>
          <w:b/>
          <w:color w:val="000000"/>
          <w:sz w:val="28"/>
          <w:szCs w:val="28"/>
          <w:u w:val="single"/>
        </w:rPr>
        <w:t>所得稅證明：</w:t>
      </w:r>
    </w:p>
    <w:p w:rsidR="008A62F8" w:rsidRPr="0087710D" w:rsidRDefault="008A62F8" w:rsidP="008A62F8">
      <w:pPr>
        <w:spacing w:line="400" w:lineRule="exact"/>
        <w:ind w:left="1918"/>
        <w:jc w:val="both"/>
        <w:rPr>
          <w:rFonts w:ascii="標楷體" w:eastAsia="標楷體" w:hAnsi="標楷體"/>
          <w:color w:val="000000"/>
          <w:sz w:val="28"/>
          <w:szCs w:val="28"/>
        </w:rPr>
      </w:pPr>
      <w:r w:rsidRPr="009161CC">
        <w:rPr>
          <w:rFonts w:ascii="標楷體" w:eastAsia="標楷體" w:hAnsi="標楷體" w:hint="eastAsia"/>
          <w:color w:val="000000"/>
          <w:sz w:val="28"/>
          <w:szCs w:val="28"/>
        </w:rPr>
        <w:t>最近一期之所得稅申報證明文件。廠商不及提出最近一年證明文件者，得以前一年之納稅證明文件代之。</w:t>
      </w:r>
    </w:p>
    <w:p w:rsidR="008A62F8" w:rsidRPr="0087710D" w:rsidRDefault="008A62F8" w:rsidP="008A62F8">
      <w:pPr>
        <w:numPr>
          <w:ilvl w:val="3"/>
          <w:numId w:val="31"/>
        </w:numPr>
        <w:tabs>
          <w:tab w:val="num" w:pos="1918"/>
        </w:tabs>
        <w:adjustRightInd/>
        <w:spacing w:line="400" w:lineRule="exact"/>
        <w:ind w:left="1918" w:hanging="358"/>
        <w:jc w:val="both"/>
        <w:textAlignment w:val="auto"/>
        <w:rPr>
          <w:rFonts w:ascii="標楷體" w:eastAsia="標楷體" w:hAnsi="標楷體"/>
          <w:color w:val="000000"/>
          <w:sz w:val="28"/>
          <w:szCs w:val="28"/>
        </w:rPr>
      </w:pPr>
      <w:r w:rsidRPr="0087710D">
        <w:rPr>
          <w:rFonts w:ascii="標楷體" w:eastAsia="標楷體" w:hAnsi="標楷體"/>
          <w:color w:val="000000"/>
          <w:sz w:val="28"/>
          <w:szCs w:val="28"/>
        </w:rPr>
        <w:t>營業稅或所得稅之納稅證明，得以相同期間內主管稽徵機關核發之無違章欠稅之查復表代之。</w:t>
      </w:r>
    </w:p>
    <w:p w:rsidR="008A62F8" w:rsidRPr="0087710D" w:rsidRDefault="008A62F8" w:rsidP="008A62F8">
      <w:pPr>
        <w:numPr>
          <w:ilvl w:val="3"/>
          <w:numId w:val="31"/>
        </w:numPr>
        <w:tabs>
          <w:tab w:val="num" w:pos="1918"/>
        </w:tabs>
        <w:adjustRightInd/>
        <w:spacing w:line="400" w:lineRule="exact"/>
        <w:ind w:left="1918" w:hanging="358"/>
        <w:jc w:val="both"/>
        <w:textAlignment w:val="auto"/>
        <w:rPr>
          <w:rFonts w:ascii="標楷體" w:eastAsia="標楷體" w:hAnsi="標楷體"/>
          <w:color w:val="000000"/>
          <w:sz w:val="28"/>
          <w:szCs w:val="28"/>
        </w:rPr>
      </w:pPr>
      <w:r>
        <w:rPr>
          <w:rFonts w:ascii="標楷體" w:eastAsia="標楷體" w:hAnsi="標楷體"/>
          <w:color w:val="000000"/>
          <w:sz w:val="28"/>
          <w:szCs w:val="28"/>
        </w:rPr>
        <w:t>依法免繳納營業稅或</w:t>
      </w:r>
      <w:r w:rsidRPr="0087710D">
        <w:rPr>
          <w:rFonts w:ascii="標楷體" w:eastAsia="標楷體" w:hAnsi="標楷體"/>
          <w:color w:val="000000"/>
          <w:sz w:val="28"/>
          <w:szCs w:val="28"/>
        </w:rPr>
        <w:t>所得稅者，應繳交核定通知書影本或其他依法免稅之證明文件影本。</w:t>
      </w:r>
    </w:p>
    <w:p w:rsidR="008A62F8" w:rsidRPr="0087710D" w:rsidRDefault="008A62F8" w:rsidP="008A62F8">
      <w:pPr>
        <w:spacing w:line="400" w:lineRule="exact"/>
        <w:ind w:leftChars="500" w:left="1620" w:hangingChars="150" w:hanging="420"/>
        <w:jc w:val="both"/>
        <w:rPr>
          <w:rFonts w:ascii="標楷體" w:eastAsia="標楷體" w:hAnsi="標楷體"/>
          <w:color w:val="000000"/>
          <w:sz w:val="28"/>
          <w:szCs w:val="28"/>
        </w:rPr>
      </w:pPr>
      <w:r w:rsidRPr="0087710D">
        <w:rPr>
          <w:rFonts w:ascii="標楷體" w:eastAsia="標楷體" w:hAnsi="標楷體"/>
          <w:color w:val="000000"/>
          <w:sz w:val="28"/>
          <w:szCs w:val="28"/>
        </w:rPr>
        <w:t>□ 廠商依工業團體法或商業團體法加入工業或商業團體之證明影本（如：會員證）。</w:t>
      </w:r>
    </w:p>
    <w:p w:rsidR="008A62F8" w:rsidRPr="0087710D" w:rsidRDefault="008A62F8" w:rsidP="008A62F8">
      <w:pPr>
        <w:spacing w:line="400" w:lineRule="exact"/>
        <w:ind w:leftChars="503" w:left="1627" w:hangingChars="150" w:hanging="420"/>
        <w:jc w:val="both"/>
        <w:rPr>
          <w:rFonts w:ascii="標楷體" w:eastAsia="標楷體" w:hAnsi="標楷體"/>
          <w:color w:val="000000"/>
          <w:sz w:val="28"/>
          <w:szCs w:val="28"/>
        </w:rPr>
      </w:pPr>
      <w:r w:rsidRPr="0087710D">
        <w:rPr>
          <w:rFonts w:ascii="標楷體" w:eastAsia="標楷體" w:hAnsi="標楷體"/>
          <w:color w:val="000000"/>
          <w:sz w:val="28"/>
          <w:szCs w:val="28"/>
        </w:rPr>
        <w:lastRenderedPageBreak/>
        <w:t>■ 前述相關證明，下列單位得以組織條例、規程之影本或准予投標之公函正本(附於投標文件內)代之</w:t>
      </w:r>
    </w:p>
    <w:p w:rsidR="008A62F8" w:rsidRDefault="008A62F8" w:rsidP="008A62F8">
      <w:pPr>
        <w:adjustRightInd/>
        <w:spacing w:line="400" w:lineRule="exact"/>
        <w:ind w:left="1560" w:firstLineChars="50" w:firstLine="140"/>
        <w:jc w:val="both"/>
        <w:textAlignment w:val="auto"/>
        <w:rPr>
          <w:rFonts w:ascii="標楷體" w:eastAsia="標楷體" w:hAnsi="標楷體"/>
          <w:color w:val="000000"/>
          <w:sz w:val="28"/>
          <w:szCs w:val="28"/>
        </w:rPr>
      </w:pPr>
      <w:r>
        <w:rPr>
          <w:rFonts w:ascii="標楷體" w:eastAsia="標楷體" w:hAnsi="標楷體" w:hint="eastAsia"/>
          <w:color w:val="000000"/>
          <w:sz w:val="28"/>
          <w:szCs w:val="28"/>
        </w:rPr>
        <w:t>1.</w:t>
      </w:r>
      <w:r w:rsidRPr="00D15042">
        <w:rPr>
          <w:rFonts w:ascii="標楷體" w:eastAsia="標楷體" w:hAnsi="標楷體" w:hint="eastAsia"/>
          <w:color w:val="000000"/>
          <w:sz w:val="28"/>
          <w:szCs w:val="28"/>
        </w:rPr>
        <w:t>公（私）立大專院校</w:t>
      </w:r>
    </w:p>
    <w:p w:rsidR="008A62F8" w:rsidRPr="0087710D" w:rsidRDefault="008A62F8" w:rsidP="008A62F8">
      <w:pPr>
        <w:adjustRightInd/>
        <w:spacing w:line="400" w:lineRule="exact"/>
        <w:ind w:firstLineChars="600" w:firstLine="1680"/>
        <w:jc w:val="both"/>
        <w:textAlignment w:val="auto"/>
        <w:rPr>
          <w:rFonts w:ascii="標楷體" w:eastAsia="標楷體" w:hAnsi="標楷體"/>
          <w:color w:val="000000"/>
          <w:sz w:val="28"/>
          <w:szCs w:val="28"/>
        </w:rPr>
      </w:pPr>
      <w:r>
        <w:rPr>
          <w:rFonts w:ascii="標楷體" w:eastAsia="標楷體" w:hAnsi="標楷體" w:hint="eastAsia"/>
          <w:color w:val="000000"/>
          <w:sz w:val="28"/>
          <w:szCs w:val="28"/>
        </w:rPr>
        <w:t>2.</w:t>
      </w:r>
      <w:r w:rsidRPr="0087710D">
        <w:rPr>
          <w:rFonts w:ascii="標楷體" w:eastAsia="標楷體" w:hAnsi="標楷體"/>
          <w:color w:val="000000"/>
          <w:sz w:val="28"/>
          <w:szCs w:val="28"/>
        </w:rPr>
        <w:t>公立學術研究機構</w:t>
      </w:r>
    </w:p>
    <w:p w:rsidR="008A62F8" w:rsidRDefault="008A62F8" w:rsidP="008A62F8">
      <w:pPr>
        <w:adjustRightInd/>
        <w:spacing w:line="400" w:lineRule="exact"/>
        <w:ind w:firstLineChars="600" w:firstLine="1680"/>
        <w:jc w:val="both"/>
        <w:textAlignment w:val="auto"/>
        <w:rPr>
          <w:rFonts w:ascii="標楷體" w:eastAsia="標楷體" w:hAnsi="標楷體"/>
          <w:color w:val="000000"/>
          <w:sz w:val="28"/>
          <w:szCs w:val="28"/>
        </w:rPr>
      </w:pPr>
      <w:r>
        <w:rPr>
          <w:rFonts w:ascii="標楷體" w:eastAsia="標楷體" w:hAnsi="標楷體" w:hint="eastAsia"/>
          <w:color w:val="000000"/>
          <w:sz w:val="28"/>
          <w:szCs w:val="28"/>
        </w:rPr>
        <w:t>3.</w:t>
      </w:r>
      <w:r w:rsidRPr="0087710D">
        <w:rPr>
          <w:rFonts w:ascii="標楷體" w:eastAsia="標楷體" w:hAnsi="標楷體"/>
          <w:color w:val="000000"/>
          <w:sz w:val="28"/>
          <w:szCs w:val="28"/>
        </w:rPr>
        <w:t>政府機關及其附屬之研究機構</w:t>
      </w:r>
    </w:p>
    <w:p w:rsidR="00C13488" w:rsidRPr="00834E3F" w:rsidRDefault="008A62F8" w:rsidP="008A05D8">
      <w:pPr>
        <w:snapToGrid w:val="0"/>
        <w:spacing w:afterLines="50" w:after="180" w:line="400" w:lineRule="exact"/>
        <w:ind w:firstLineChars="400" w:firstLine="1120"/>
        <w:jc w:val="both"/>
        <w:rPr>
          <w:rFonts w:ascii="標楷體" w:eastAsia="標楷體" w:hAnsi="標楷體"/>
          <w:color w:val="000000"/>
          <w:sz w:val="28"/>
          <w:szCs w:val="28"/>
        </w:rPr>
      </w:pPr>
      <w:r>
        <w:rPr>
          <w:rFonts w:ascii="標楷體" w:eastAsia="標楷體" w:hAnsi="標楷體" w:hint="eastAsia"/>
          <w:color w:val="000000"/>
          <w:sz w:val="28"/>
          <w:szCs w:val="28"/>
        </w:rPr>
        <w:t>□</w:t>
      </w:r>
      <w:r w:rsidRPr="00A04B34">
        <w:rPr>
          <w:rFonts w:ascii="標楷體" w:eastAsia="標楷體" w:hAnsi="標楷體" w:hint="eastAsia"/>
          <w:color w:val="000000"/>
          <w:sz w:val="28"/>
          <w:szCs w:val="28"/>
        </w:rPr>
        <w:t>其他相關證明：</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882AC6" w:rsidRDefault="00C13488" w:rsidP="00A80E94">
      <w:pPr>
        <w:pStyle w:val="7"/>
        <w:ind w:leftChars="500" w:left="1200" w:firstLine="0"/>
        <w:jc w:val="both"/>
        <w:textDirection w:val="lrTbV"/>
        <w:rPr>
          <w:rFonts w:eastAsia="標楷體" w:hAnsi="標楷體"/>
          <w:spacing w:val="0"/>
          <w:sz w:val="28"/>
          <w:u w:val="single"/>
        </w:rPr>
      </w:pPr>
      <w:r w:rsidRPr="00882AC6">
        <w:rPr>
          <w:rFonts w:eastAsia="標楷體" w:hAnsi="標楷體" w:hint="eastAsia"/>
          <w:spacing w:val="0"/>
          <w:sz w:val="28"/>
          <w:u w:val="single"/>
        </w:rPr>
        <w:t>機關辦理採購有「廠商投標文件所載負責人為同一人」之情形者，得依採購法第</w:t>
      </w:r>
      <w:r w:rsidRPr="00882AC6">
        <w:rPr>
          <w:rFonts w:eastAsia="標楷體" w:hAnsi="標楷體"/>
          <w:spacing w:val="0"/>
          <w:sz w:val="28"/>
          <w:u w:val="single"/>
        </w:rPr>
        <w:t>50</w:t>
      </w:r>
      <w:r w:rsidRPr="00882AC6">
        <w:rPr>
          <w:rFonts w:eastAsia="標楷體" w:hAnsi="標楷體" w:hint="eastAsia"/>
          <w:spacing w:val="0"/>
          <w:sz w:val="28"/>
          <w:u w:val="single"/>
        </w:rPr>
        <w:t>條第</w:t>
      </w:r>
      <w:r w:rsidRPr="00882AC6">
        <w:rPr>
          <w:rFonts w:eastAsia="標楷體" w:hAnsi="標楷體"/>
          <w:spacing w:val="0"/>
          <w:sz w:val="28"/>
          <w:u w:val="single"/>
        </w:rPr>
        <w:t>1</w:t>
      </w:r>
      <w:r w:rsidRPr="00882AC6">
        <w:rPr>
          <w:rFonts w:eastAsia="標楷體" w:hAnsi="標楷體" w:hint="eastAsia"/>
          <w:spacing w:val="0"/>
          <w:sz w:val="28"/>
          <w:u w:val="single"/>
        </w:rPr>
        <w:t>項第</w:t>
      </w:r>
      <w:r w:rsidRPr="00882AC6">
        <w:rPr>
          <w:rFonts w:eastAsia="標楷體" w:hAnsi="標楷體"/>
          <w:spacing w:val="0"/>
          <w:sz w:val="28"/>
          <w:u w:val="single"/>
        </w:rPr>
        <w:t>5</w:t>
      </w:r>
      <w:r w:rsidRPr="00882AC6">
        <w:rPr>
          <w:rFonts w:eastAsia="標楷體" w:hAnsi="標楷體" w:hint="eastAsia"/>
          <w:spacing w:val="0"/>
          <w:sz w:val="28"/>
          <w:u w:val="single"/>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w:t>
      </w:r>
      <w:r w:rsidRPr="00882AC6">
        <w:rPr>
          <w:rFonts w:ascii="標楷體" w:eastAsia="標楷體" w:hAnsi="標楷體" w:hint="eastAsia"/>
          <w:spacing w:val="0"/>
          <w:sz w:val="28"/>
        </w:rPr>
        <w:lastRenderedPageBreak/>
        <w:t>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882AC6" w:rsidRDefault="00C13488" w:rsidP="00A80E94">
      <w:pPr>
        <w:pStyle w:val="7"/>
        <w:ind w:leftChars="500" w:left="1480" w:hangingChars="100" w:hanging="280"/>
        <w:jc w:val="both"/>
        <w:textDirection w:val="lrTbV"/>
        <w:rPr>
          <w:rFonts w:eastAsia="標楷體" w:hAnsi="標楷體"/>
          <w:b/>
          <w:spacing w:val="0"/>
          <w:sz w:val="28"/>
          <w:u w:val="single"/>
        </w:rPr>
      </w:pPr>
      <w:r w:rsidRPr="00882AC6">
        <w:rPr>
          <w:rFonts w:eastAsia="標楷體"/>
          <w:b/>
          <w:spacing w:val="0"/>
          <w:sz w:val="28"/>
          <w:szCs w:val="28"/>
          <w:u w:val="single"/>
        </w:rPr>
        <w:sym w:font="Wingdings" w:char="F0A8"/>
      </w:r>
      <w:r w:rsidRPr="00882AC6">
        <w:rPr>
          <w:rFonts w:eastAsia="標楷體" w:hAnsi="標楷體" w:hint="eastAsia"/>
          <w:b/>
          <w:spacing w:val="0"/>
          <w:sz w:val="28"/>
          <w:u w:val="single"/>
        </w:rPr>
        <w:t>工程採購案件，其屬營造業法所定營繕工程者，投標廠商屬營造業，可為決標對象，但決標金額高於營造業法所規定之承攬造價限額時，不決標予該廠商。</w:t>
      </w:r>
    </w:p>
    <w:p w:rsidR="00382046" w:rsidRPr="00882AC6" w:rsidRDefault="00382046" w:rsidP="00A80E94">
      <w:pPr>
        <w:pStyle w:val="7"/>
        <w:ind w:leftChars="500" w:left="1480" w:hangingChars="100" w:hanging="280"/>
        <w:jc w:val="both"/>
        <w:textDirection w:val="lrTbV"/>
        <w:rPr>
          <w:rFonts w:ascii="標楷體" w:eastAsia="標楷體" w:hAnsi="標楷體"/>
          <w:spacing w:val="0"/>
          <w:sz w:val="28"/>
          <w:szCs w:val="28"/>
        </w:rPr>
      </w:pPr>
      <w:r w:rsidRPr="00882AC6">
        <w:rPr>
          <w:rFonts w:eastAsia="標楷體" w:hAnsi="標楷體"/>
          <w:spacing w:val="0"/>
          <w:sz w:val="28"/>
          <w:u w:val="single"/>
        </w:rPr>
        <w:sym w:font="Wingdings" w:char="F0A8"/>
      </w:r>
      <w:r w:rsidRPr="00882AC6">
        <w:rPr>
          <w:rFonts w:eastAsia="標楷體" w:hAnsi="標楷體" w:hint="eastAsia"/>
          <w:spacing w:val="0"/>
          <w:sz w:val="28"/>
          <w:u w:val="single"/>
        </w:rPr>
        <w:t>工程採購案件，其屬營造業法所定營繕工程者，投標之土木包工業須登記於工程所在地區之直轄市、縣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或營造業法第</w:t>
      </w:r>
      <w:r w:rsidRPr="00882AC6">
        <w:rPr>
          <w:rFonts w:eastAsia="標楷體" w:hAnsi="標楷體" w:hint="eastAsia"/>
          <w:spacing w:val="0"/>
          <w:sz w:val="28"/>
          <w:u w:val="single"/>
        </w:rPr>
        <w:t>11</w:t>
      </w:r>
      <w:r w:rsidRPr="00882AC6">
        <w:rPr>
          <w:rFonts w:eastAsia="標楷體" w:hAnsi="標楷體" w:hint="eastAsia"/>
          <w:spacing w:val="0"/>
          <w:sz w:val="28"/>
          <w:u w:val="single"/>
        </w:rPr>
        <w:t>條所定毗鄰之直轄市、縣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6966E6" w:rsidRDefault="00C13488" w:rsidP="006966E6">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招標標的之功能、效益、規格、標準、數量或場所等說明及得標廠</w:t>
      </w:r>
    </w:p>
    <w:p w:rsidR="00C13488" w:rsidRPr="00740DA7" w:rsidRDefault="006966E6" w:rsidP="008A62F8">
      <w:pPr>
        <w:pStyle w:val="7"/>
        <w:spacing w:line="400" w:lineRule="exact"/>
        <w:ind w:left="840" w:hangingChars="300" w:hanging="84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 xml:space="preserve">  </w:t>
      </w:r>
      <w:r w:rsidR="008A62F8">
        <w:rPr>
          <w:rFonts w:ascii="標楷體" w:eastAsia="標楷體" w:hAnsi="標楷體" w:hint="eastAsia"/>
          <w:color w:val="000000"/>
          <w:spacing w:val="0"/>
          <w:sz w:val="28"/>
          <w:szCs w:val="28"/>
        </w:rPr>
        <w:t xml:space="preserve">    </w:t>
      </w:r>
      <w:r w:rsidR="00C13488" w:rsidRPr="00740DA7">
        <w:rPr>
          <w:rFonts w:ascii="標楷體" w:eastAsia="標楷體" w:hAnsi="標楷體" w:hint="eastAsia"/>
          <w:color w:val="000000"/>
          <w:spacing w:val="0"/>
          <w:sz w:val="28"/>
          <w:szCs w:val="28"/>
        </w:rPr>
        <w:t>商應履行之契約責任：</w:t>
      </w:r>
      <w:r w:rsidR="00C13488" w:rsidRPr="00834E3F">
        <w:rPr>
          <w:rFonts w:ascii="標楷體" w:eastAsia="標楷體" w:hAnsi="標楷體" w:hint="eastAsia"/>
          <w:color w:val="FF0000"/>
          <w:spacing w:val="0"/>
          <w:sz w:val="28"/>
          <w:szCs w:val="28"/>
        </w:rPr>
        <w:t>詳</w:t>
      </w:r>
      <w:r w:rsidR="00C13488">
        <w:rPr>
          <w:rFonts w:ascii="標楷體" w:eastAsia="標楷體" w:hAnsi="標楷體" w:cs="Arial" w:hint="eastAsia"/>
          <w:color w:val="FF0000"/>
          <w:sz w:val="28"/>
          <w:szCs w:val="28"/>
        </w:rPr>
        <w:t>衛生福利部食品藥物管理署</w:t>
      </w:r>
      <w:r w:rsidR="00C13488">
        <w:rPr>
          <w:rFonts w:ascii="標楷體" w:eastAsia="標楷體" w:hAnsi="標楷體" w:cs="Arial"/>
          <w:color w:val="FF0000"/>
          <w:sz w:val="28"/>
          <w:szCs w:val="28"/>
        </w:rPr>
        <w:t>(</w:t>
      </w:r>
      <w:r w:rsidR="008A62F8" w:rsidRPr="008A62F8">
        <w:rPr>
          <w:rFonts w:ascii="標楷體" w:eastAsia="標楷體" w:hAnsi="標楷體" w:cs="Arial" w:hint="eastAsia"/>
          <w:b/>
          <w:color w:val="FF0000"/>
          <w:sz w:val="28"/>
          <w:szCs w:val="28"/>
        </w:rPr>
        <w:t>108年度「食品非預期反應研析及衛教」委託辦理計畫</w:t>
      </w:r>
      <w:r w:rsidR="00C13488">
        <w:rPr>
          <w:rFonts w:ascii="標楷體" w:eastAsia="標楷體" w:hAnsi="標楷體" w:cs="Arial"/>
          <w:color w:val="FF0000"/>
          <w:sz w:val="28"/>
          <w:szCs w:val="28"/>
        </w:rPr>
        <w:t>)</w:t>
      </w:r>
      <w:r w:rsidR="00C13488" w:rsidRPr="00834E3F">
        <w:rPr>
          <w:rFonts w:ascii="標楷體" w:eastAsia="標楷體" w:hAnsi="標楷體" w:cs="Arial" w:hint="eastAsia"/>
          <w:color w:val="FF0000"/>
          <w:sz w:val="28"/>
          <w:szCs w:val="28"/>
        </w:rPr>
        <w:t>需求說明書</w:t>
      </w:r>
      <w:r w:rsidR="00C13488"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視個案情形於招標時勾選；無者免填</w:t>
      </w:r>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6966E6" w:rsidP="006966E6">
      <w:pPr>
        <w:pStyle w:val="7"/>
        <w:spacing w:line="400" w:lineRule="exact"/>
        <w:ind w:leftChars="450" w:left="1360" w:hangingChars="100" w:hanging="280"/>
        <w:jc w:val="both"/>
        <w:textDirection w:val="lrTbV"/>
        <w:rPr>
          <w:rFonts w:eastAsia="標楷體" w:hAnsi="標楷體"/>
          <w:sz w:val="28"/>
          <w:u w:val="single"/>
        </w:rPr>
      </w:pPr>
      <w:r>
        <w:rPr>
          <w:rFonts w:eastAsia="標楷體"/>
          <w:sz w:val="28"/>
        </w:rPr>
        <w:sym w:font="Wingdings 2" w:char="F0A2"/>
      </w:r>
      <w:r w:rsidR="001D462F" w:rsidRPr="00882AC6">
        <w:rPr>
          <w:rFonts w:eastAsia="標楷體"/>
          <w:sz w:val="28"/>
        </w:rPr>
        <w:t>(1)</w:t>
      </w:r>
      <w:r w:rsidR="001D462F" w:rsidRPr="00882AC6">
        <w:rPr>
          <w:rFonts w:eastAsia="標楷體" w:hAnsi="標楷體"/>
          <w:sz w:val="28"/>
        </w:rPr>
        <w:t>主要部分為</w:t>
      </w:r>
      <w:r w:rsidR="001D462F" w:rsidRPr="00882AC6">
        <w:rPr>
          <w:rFonts w:eastAsia="標楷體" w:hAnsi="標楷體"/>
          <w:sz w:val="28"/>
          <w:u w:val="single"/>
        </w:rPr>
        <w:t>：</w:t>
      </w:r>
      <w:r w:rsidRPr="006966E6">
        <w:rPr>
          <w:rFonts w:eastAsia="標楷體" w:hint="eastAsia"/>
          <w:sz w:val="28"/>
          <w:u w:val="single"/>
        </w:rPr>
        <w:t>本採購標的範圍之全部</w:t>
      </w:r>
      <w:r w:rsidR="001D462F" w:rsidRPr="00882AC6">
        <w:rPr>
          <w:rFonts w:eastAsia="標楷體" w:hint="eastAsia"/>
          <w:sz w:val="28"/>
          <w:u w:val="single"/>
        </w:rPr>
        <w:t>，</w:t>
      </w:r>
      <w:r w:rsidR="001D462F" w:rsidRPr="00882AC6">
        <w:rPr>
          <w:rFonts w:ascii="標楷體" w:eastAsia="標楷體" w:hAnsi="標楷體" w:hint="eastAsia"/>
          <w:spacing w:val="0"/>
          <w:sz w:val="28"/>
          <w:szCs w:val="28"/>
        </w:rPr>
        <w:t>詳</w:t>
      </w:r>
      <w:r w:rsidR="001D462F" w:rsidRPr="00882AC6">
        <w:rPr>
          <w:rFonts w:ascii="標楷體" w:eastAsia="標楷體" w:hAnsi="標楷體" w:cs="Arial" w:hint="eastAsia"/>
          <w:sz w:val="28"/>
          <w:szCs w:val="28"/>
        </w:rPr>
        <w:t>衛生福利部食品藥物管理署</w:t>
      </w:r>
      <w:r w:rsidR="001D462F" w:rsidRPr="00882AC6">
        <w:rPr>
          <w:rFonts w:ascii="標楷體" w:eastAsia="標楷體" w:hAnsi="標楷體" w:cs="Arial"/>
          <w:sz w:val="28"/>
          <w:szCs w:val="28"/>
        </w:rPr>
        <w:t>(</w:t>
      </w:r>
      <w:r w:rsidR="00D33957" w:rsidRPr="00D33957">
        <w:rPr>
          <w:rFonts w:ascii="標楷體" w:eastAsia="標楷體" w:hAnsi="標楷體" w:cs="Arial" w:hint="eastAsia"/>
          <w:b/>
          <w:color w:val="FF0000"/>
          <w:sz w:val="28"/>
          <w:szCs w:val="28"/>
        </w:rPr>
        <w:t>108年度「食品非預期反應研析及衛教」委託辦理計畫</w:t>
      </w:r>
      <w:r w:rsidR="001D462F" w:rsidRPr="00882AC6">
        <w:rPr>
          <w:rFonts w:ascii="標楷體" w:eastAsia="標楷體" w:hAnsi="標楷體" w:cs="Arial"/>
          <w:sz w:val="28"/>
          <w:szCs w:val="28"/>
        </w:rPr>
        <w:t>)</w:t>
      </w:r>
      <w:r w:rsidR="001D462F" w:rsidRPr="00882AC6">
        <w:rPr>
          <w:rFonts w:ascii="標楷體" w:eastAsia="標楷體" w:hAnsi="標楷體" w:cs="Arial" w:hint="eastAsia"/>
          <w:sz w:val="28"/>
          <w:szCs w:val="28"/>
        </w:rPr>
        <w:t>需求說明書</w:t>
      </w:r>
      <w:r w:rsidR="001D462F" w:rsidRPr="00882AC6">
        <w:rPr>
          <w:rFonts w:ascii="標楷體" w:eastAsia="標楷體" w:hAnsi="標楷體" w:hint="eastAsia"/>
          <w:sz w:val="28"/>
          <w:szCs w:val="28"/>
        </w:rPr>
        <w:t>。</w:t>
      </w:r>
    </w:p>
    <w:p w:rsidR="001D462F" w:rsidRPr="00882AC6" w:rsidRDefault="001D462F" w:rsidP="001D462F">
      <w:pPr>
        <w:pStyle w:val="7"/>
        <w:ind w:left="0" w:firstLineChars="400" w:firstLine="1120"/>
        <w:jc w:val="both"/>
        <w:textDirection w:val="lrTbV"/>
        <w:rPr>
          <w:rFonts w:eastAsia="標楷體"/>
          <w:spacing w:val="0"/>
          <w:sz w:val="28"/>
        </w:rPr>
      </w:pPr>
      <w:r w:rsidRPr="00882AC6">
        <w:rPr>
          <w:rFonts w:eastAsia="標楷體" w:hAnsi="標楷體"/>
          <w:sz w:val="28"/>
        </w:rPr>
        <w:sym w:font="Wingdings" w:char="F0A8"/>
      </w:r>
      <w:r w:rsidRPr="00882AC6">
        <w:rPr>
          <w:rFonts w:eastAsia="標楷體" w:hAnsi="標楷體"/>
          <w:sz w:val="28"/>
        </w:rPr>
        <w:t>(2)</w:t>
      </w:r>
      <w:r w:rsidRPr="00882AC6">
        <w:rPr>
          <w:rFonts w:eastAsia="標楷體" w:hAnsi="標楷體"/>
          <w:sz w:val="28"/>
        </w:rPr>
        <w:t>應</w:t>
      </w:r>
      <w:r w:rsidRPr="00882AC6">
        <w:rPr>
          <w:rFonts w:eastAsia="標楷體" w:hAnsi="標楷體" w:hint="eastAsia"/>
          <w:sz w:val="28"/>
        </w:rPr>
        <w:t>由得標廠商</w:t>
      </w:r>
      <w:r w:rsidRPr="00882AC6">
        <w:rPr>
          <w:rFonts w:eastAsia="標楷體" w:hAnsi="標楷體"/>
          <w:sz w:val="28"/>
        </w:rPr>
        <w:t>自行履行之部分</w:t>
      </w:r>
      <w:r w:rsidRPr="00882AC6">
        <w:rPr>
          <w:rFonts w:eastAsia="標楷體" w:hAnsi="標楷體" w:hint="eastAsia"/>
          <w:sz w:val="28"/>
        </w:rPr>
        <w:t>為</w:t>
      </w:r>
      <w:r w:rsidRPr="00882AC6">
        <w:rPr>
          <w:rFonts w:eastAsia="標楷體" w:hAnsi="標楷體"/>
          <w:sz w:val="28"/>
          <w:u w:val="single"/>
        </w:rPr>
        <w:t>：</w:t>
      </w:r>
      <w:r w:rsidRPr="00882AC6">
        <w:rPr>
          <w:rFonts w:eastAsia="標楷體" w:hAnsi="標楷體" w:hint="eastAsia"/>
          <w:sz w:val="28"/>
          <w:u w:val="single"/>
        </w:rPr>
        <w:t xml:space="preserve">       </w:t>
      </w:r>
      <w:r w:rsidRPr="00882AC6">
        <w:rPr>
          <w:rFonts w:eastAsia="標楷體" w:hAnsi="標楷體"/>
          <w:sz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由機關於招標時擇一勾選；未勾選者，為選項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lastRenderedPageBreak/>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6966E6">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581CCC">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9"/>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lastRenderedPageBreak/>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採購需求說明書</w:t>
      </w:r>
      <w:r w:rsidR="006966E6">
        <w:rPr>
          <w:rFonts w:ascii="標楷體" w:eastAsia="標楷體" w:hAnsi="標楷體" w:hint="eastAsia"/>
          <w:b/>
          <w:sz w:val="28"/>
          <w:szCs w:val="28"/>
        </w:rPr>
        <w:t>(含附件1及附件2)</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D33957" w:rsidRDefault="00C13488" w:rsidP="00D33957">
      <w:pPr>
        <w:pStyle w:val="7"/>
        <w:spacing w:line="400" w:lineRule="exact"/>
        <w:ind w:leftChars="490" w:left="1737" w:hangingChars="200" w:hanging="561"/>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9.</w:t>
      </w:r>
      <w:r w:rsidR="00D33957" w:rsidRPr="00D33957">
        <w:rPr>
          <w:rFonts w:ascii="標楷體" w:eastAsia="標楷體" w:hAnsi="標楷體" w:hint="eastAsia"/>
          <w:b/>
          <w:spacing w:val="0"/>
          <w:sz w:val="28"/>
          <w:szCs w:val="28"/>
        </w:rPr>
        <w:t>公職人員利益衝突迴避法第14條第2項公職人員及關係人身分關係揭露表(本須知附件)。</w:t>
      </w:r>
    </w:p>
    <w:p w:rsidR="00C13488" w:rsidRPr="00882AC6" w:rsidRDefault="00D33957" w:rsidP="00370052">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Pr="00882AC6">
        <w:rPr>
          <w:rFonts w:ascii="標楷體" w:eastAsia="標楷體" w:hAnsi="標楷體"/>
          <w:b/>
          <w:spacing w:val="0"/>
          <w:sz w:val="28"/>
          <w:szCs w:val="28"/>
        </w:rPr>
        <w:t>.</w:t>
      </w:r>
      <w:r w:rsidR="00C13488" w:rsidRPr="00882AC6">
        <w:rPr>
          <w:rFonts w:ascii="標楷體" w:eastAsia="標楷體" w:hAnsi="標楷體" w:hint="eastAsia"/>
          <w:b/>
          <w:bCs/>
          <w:spacing w:val="0"/>
          <w:sz w:val="28"/>
          <w:szCs w:val="28"/>
        </w:rPr>
        <w:t>投標封。</w:t>
      </w:r>
    </w:p>
    <w:p w:rsidR="00C13488" w:rsidRPr="00882AC6" w:rsidRDefault="00C13488" w:rsidP="00A80E94">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sidRPr="00882AC6">
        <w:rPr>
          <w:rFonts w:ascii="標楷體" w:eastAsia="標楷體" w:hAnsi="標楷體"/>
          <w:spacing w:val="0"/>
          <w:sz w:val="28"/>
        </w:rPr>
        <w:t>1</w:t>
      </w:r>
      <w:r w:rsidR="00D33957">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r w:rsidRPr="00882AC6">
        <w:rPr>
          <w:rFonts w:ascii="標楷體" w:eastAsia="標楷體" w:hAnsi="標楷體" w:hint="eastAsia"/>
          <w:spacing w:val="0"/>
          <w:sz w:val="28"/>
        </w:rPr>
        <w:t>（</w:t>
      </w:r>
      <w:r w:rsidR="00A80E94" w:rsidRPr="00882AC6">
        <w:rPr>
          <w:rFonts w:eastAsia="標楷體"/>
          <w:spacing w:val="0"/>
          <w:sz w:val="28"/>
        </w:rPr>
        <w:t>（工程技術顧問公司</w:t>
      </w:r>
      <w:r w:rsidR="00A80E94" w:rsidRPr="00882AC6">
        <w:rPr>
          <w:rFonts w:eastAsia="標楷體" w:hint="eastAsia"/>
          <w:spacing w:val="0"/>
          <w:sz w:val="28"/>
          <w:u w:val="single"/>
        </w:rPr>
        <w:t>執業技師</w:t>
      </w:r>
      <w:r w:rsidR="00A80E94" w:rsidRPr="00882AC6">
        <w:rPr>
          <w:rFonts w:eastAsia="標楷體"/>
          <w:spacing w:val="0"/>
          <w:sz w:val="28"/>
        </w:rPr>
        <w:t>）</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C13488" w:rsidRPr="00882AC6" w:rsidRDefault="00C13488" w:rsidP="00A80E94">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w:t>
      </w:r>
      <w:r w:rsidR="00D33957">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A80E94">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sidR="00D33957">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00D33957">
        <w:rPr>
          <w:rFonts w:ascii="標楷體" w:eastAsia="標楷體" w:hAnsi="標楷體" w:hint="eastAsia"/>
          <w:b/>
          <w:color w:val="FF0000"/>
          <w:sz w:val="28"/>
          <w:szCs w:val="28"/>
        </w:rPr>
        <w:t>10</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Pr="00740DA7">
        <w:rPr>
          <w:rFonts w:ascii="標楷體" w:eastAsia="標楷體" w:hAnsi="標楷體" w:hint="eastAsia"/>
          <w:b/>
          <w:color w:val="FF0000"/>
          <w:spacing w:val="0"/>
          <w:kern w:val="2"/>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廠商所提供之投標、契約及履約文件，建議採雙面列印，以節省紙張，愛惜資源。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w:t>
      </w:r>
      <w:r w:rsidRPr="00882AC6">
        <w:rPr>
          <w:rFonts w:eastAsia="標楷體" w:hint="eastAsia"/>
          <w:color w:val="FF0000"/>
          <w:sz w:val="28"/>
          <w:u w:val="single"/>
        </w:rPr>
        <w:lastRenderedPageBreak/>
        <w:t>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6966E6" w:rsidRPr="006966E6">
        <w:rPr>
          <w:rFonts w:ascii="標楷體" w:eastAsia="標楷體" w:hAnsi="標楷體" w:hint="eastAsia"/>
          <w:color w:val="0000FF"/>
          <w:sz w:val="28"/>
          <w:szCs w:val="28"/>
        </w:rPr>
        <w:t>10</w:t>
      </w:r>
      <w:r w:rsidR="00D33957">
        <w:rPr>
          <w:rFonts w:ascii="標楷體" w:eastAsia="標楷體" w:hAnsi="標楷體" w:hint="eastAsia"/>
          <w:color w:val="0000FF"/>
          <w:sz w:val="28"/>
          <w:szCs w:val="28"/>
        </w:rPr>
        <w:t>8</w:t>
      </w:r>
      <w:r w:rsidRPr="006966E6">
        <w:rPr>
          <w:rFonts w:ascii="標楷體" w:eastAsia="標楷體" w:hAnsi="標楷體" w:hint="eastAsia"/>
          <w:color w:val="0000FF"/>
          <w:sz w:val="28"/>
          <w:szCs w:val="28"/>
        </w:rPr>
        <w:t>年</w:t>
      </w:r>
      <w:r w:rsidR="006966E6" w:rsidRPr="006966E6">
        <w:rPr>
          <w:rFonts w:ascii="標楷體" w:eastAsia="標楷體" w:hAnsi="標楷體" w:hint="eastAsia"/>
          <w:color w:val="0000FF"/>
          <w:sz w:val="28"/>
          <w:szCs w:val="28"/>
        </w:rPr>
        <w:t>0</w:t>
      </w:r>
      <w:r w:rsidR="002E73D4">
        <w:rPr>
          <w:rFonts w:ascii="標楷體" w:eastAsia="標楷體" w:hAnsi="標楷體" w:hint="eastAsia"/>
          <w:color w:val="0000FF"/>
          <w:sz w:val="28"/>
          <w:szCs w:val="28"/>
        </w:rPr>
        <w:t>1</w:t>
      </w:r>
      <w:r w:rsidRPr="006966E6">
        <w:rPr>
          <w:rFonts w:ascii="標楷體" w:eastAsia="標楷體" w:hAnsi="標楷體" w:hint="eastAsia"/>
          <w:color w:val="0000FF"/>
          <w:sz w:val="28"/>
          <w:szCs w:val="28"/>
        </w:rPr>
        <w:t>月</w:t>
      </w:r>
      <w:r w:rsidR="002E73D4">
        <w:rPr>
          <w:rFonts w:ascii="標楷體" w:eastAsia="標楷體" w:hAnsi="標楷體" w:hint="eastAsia"/>
          <w:color w:val="0000FF"/>
          <w:sz w:val="28"/>
          <w:szCs w:val="28"/>
        </w:rPr>
        <w:t>19</w:t>
      </w:r>
      <w:r w:rsidRPr="006966E6">
        <w:rPr>
          <w:rFonts w:ascii="標楷體" w:eastAsia="標楷體" w:hAnsi="標楷體" w:hint="eastAsia"/>
          <w:color w:val="0000FF"/>
          <w:sz w:val="28"/>
          <w:szCs w:val="28"/>
        </w:rPr>
        <w:t>日</w:t>
      </w:r>
      <w:r w:rsidR="002E73D4">
        <w:rPr>
          <w:rFonts w:ascii="標楷體" w:eastAsia="標楷體" w:hAnsi="標楷體" w:hint="eastAsia"/>
          <w:color w:val="0000FF"/>
          <w:sz w:val="28"/>
          <w:szCs w:val="28"/>
        </w:rPr>
        <w:t>17</w:t>
      </w:r>
      <w:bookmarkStart w:id="0" w:name="_GoBack"/>
      <w:bookmarkEnd w:id="0"/>
      <w:r w:rsidRPr="006966E6">
        <w:rPr>
          <w:rFonts w:ascii="標楷體" w:eastAsia="標楷體" w:hAnsi="標楷體" w:hint="eastAsia"/>
          <w:color w:val="0000FF"/>
          <w:sz w:val="28"/>
          <w:szCs w:val="28"/>
        </w:rPr>
        <w:t>時</w:t>
      </w:r>
      <w:r w:rsidRPr="006966E6">
        <w:rPr>
          <w:rFonts w:ascii="標楷體" w:eastAsia="標楷體" w:hAnsi="標楷體"/>
          <w:color w:val="0000FF"/>
          <w:sz w:val="28"/>
          <w:szCs w:val="28"/>
        </w:rPr>
        <w:t>00</w:t>
      </w:r>
      <w:r w:rsidRPr="006966E6">
        <w:rPr>
          <w:rFonts w:ascii="標楷體" w:eastAsia="標楷體" w:hAnsi="標楷體" w:hint="eastAsia"/>
          <w:color w:val="0000FF"/>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10" w:history="1">
        <w:r w:rsidRPr="00EC1C37">
          <w:rPr>
            <w:rStyle w:val="af2"/>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C13488" w:rsidRDefault="00C13488" w:rsidP="00596E03">
      <w:pPr>
        <w:widowControl/>
        <w:adjustRightInd/>
        <w:spacing w:line="360" w:lineRule="exact"/>
        <w:ind w:leftChars="472" w:left="1416" w:hangingChars="101" w:hanging="283"/>
        <w:textAlignment w:val="auto"/>
        <w:rPr>
          <w:rFonts w:ascii="標楷體" w:eastAsia="標楷體" w:hAnsi="標楷體"/>
          <w:sz w:val="28"/>
        </w:r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D33957" w:rsidRDefault="00D33957" w:rsidP="00596E03">
      <w:pPr>
        <w:widowControl/>
        <w:adjustRightInd/>
        <w:spacing w:line="360" w:lineRule="exact"/>
        <w:ind w:leftChars="472" w:left="1416" w:hangingChars="101" w:hanging="283"/>
        <w:textAlignment w:val="auto"/>
        <w:rPr>
          <w:rFonts w:ascii="標楷體" w:eastAsia="標楷體" w:hAnsi="標楷體"/>
          <w:sz w:val="28"/>
        </w:rPr>
      </w:pPr>
    </w:p>
    <w:p w:rsidR="00D33957" w:rsidRDefault="00D33957" w:rsidP="00596E03">
      <w:pPr>
        <w:widowControl/>
        <w:adjustRightInd/>
        <w:spacing w:line="360" w:lineRule="exact"/>
        <w:ind w:leftChars="472" w:left="1416" w:hangingChars="101" w:hanging="283"/>
        <w:textAlignment w:val="auto"/>
        <w:rPr>
          <w:rFonts w:ascii="標楷體" w:eastAsia="標楷體" w:hAnsi="標楷體"/>
          <w:sz w:val="28"/>
        </w:rPr>
      </w:pPr>
    </w:p>
    <w:p w:rsidR="00D33957" w:rsidRDefault="00D33957" w:rsidP="00596E03">
      <w:pPr>
        <w:widowControl/>
        <w:adjustRightInd/>
        <w:spacing w:line="360" w:lineRule="exact"/>
        <w:ind w:leftChars="472" w:left="1416" w:hangingChars="101" w:hanging="283"/>
        <w:textAlignment w:val="auto"/>
        <w:rPr>
          <w:rFonts w:ascii="標楷體" w:eastAsia="標楷體" w:hAnsi="標楷體"/>
          <w:sz w:val="28"/>
        </w:rPr>
      </w:pPr>
    </w:p>
    <w:p w:rsidR="00D33957" w:rsidRDefault="00D33957" w:rsidP="00596E03">
      <w:pPr>
        <w:widowControl/>
        <w:adjustRightInd/>
        <w:spacing w:line="360" w:lineRule="exact"/>
        <w:ind w:leftChars="472" w:left="1416" w:hangingChars="101" w:hanging="283"/>
        <w:textAlignment w:val="auto"/>
        <w:rPr>
          <w:rFonts w:ascii="標楷體" w:eastAsia="標楷體" w:hAnsi="標楷體"/>
          <w:sz w:val="28"/>
        </w:rPr>
      </w:pPr>
    </w:p>
    <w:p w:rsidR="00D33957" w:rsidRDefault="00D33957" w:rsidP="00596E03">
      <w:pPr>
        <w:widowControl/>
        <w:adjustRightInd/>
        <w:spacing w:line="360" w:lineRule="exact"/>
        <w:ind w:leftChars="472" w:left="1416" w:hangingChars="101" w:hanging="283"/>
        <w:textAlignment w:val="auto"/>
        <w:rPr>
          <w:rFonts w:ascii="標楷體" w:eastAsia="標楷體" w:hAnsi="標楷體"/>
          <w:sz w:val="28"/>
        </w:rPr>
      </w:pPr>
    </w:p>
    <w:p w:rsidR="00D33957" w:rsidRDefault="00D33957" w:rsidP="00D3395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D33957" w:rsidRDefault="00D33957" w:rsidP="00D3395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D33957" w:rsidRPr="00C760B5" w:rsidRDefault="00D33957" w:rsidP="00D3395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D33957" w:rsidRPr="009201C3" w:rsidRDefault="00D33957" w:rsidP="00D33957">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D33957" w:rsidRPr="0004276A" w:rsidRDefault="00D33957" w:rsidP="00D33957">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D33957" w:rsidTr="00AD140F">
        <w:trPr>
          <w:trHeight w:val="327"/>
          <w:jc w:val="center"/>
        </w:trPr>
        <w:tc>
          <w:tcPr>
            <w:tcW w:w="6309" w:type="dxa"/>
            <w:shd w:val="clear" w:color="auto" w:fill="F2F2F2"/>
            <w:vAlign w:val="center"/>
          </w:tcPr>
          <w:p w:rsidR="00D33957" w:rsidRPr="0004276A" w:rsidRDefault="00D33957" w:rsidP="00AD140F">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D33957" w:rsidRPr="0004276A" w:rsidRDefault="00D33957" w:rsidP="00AD140F">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D33957" w:rsidTr="00AD140F">
        <w:trPr>
          <w:trHeight w:val="327"/>
          <w:jc w:val="center"/>
        </w:trPr>
        <w:tc>
          <w:tcPr>
            <w:tcW w:w="10776" w:type="dxa"/>
            <w:gridSpan w:val="2"/>
            <w:shd w:val="clear" w:color="auto" w:fill="F2F2F2"/>
            <w:vAlign w:val="center"/>
          </w:tcPr>
          <w:p w:rsidR="00D33957" w:rsidRDefault="00D33957" w:rsidP="00AD140F">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D33957" w:rsidTr="00AD140F">
        <w:trPr>
          <w:trHeight w:val="297"/>
          <w:jc w:val="center"/>
        </w:trPr>
        <w:tc>
          <w:tcPr>
            <w:tcW w:w="10776" w:type="dxa"/>
            <w:gridSpan w:val="2"/>
            <w:vAlign w:val="center"/>
          </w:tcPr>
          <w:p w:rsidR="00D33957" w:rsidRDefault="00D33957" w:rsidP="00AD140F">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D33957" w:rsidRDefault="00D33957" w:rsidP="00AD140F">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D33957" w:rsidTr="00AD140F">
        <w:trPr>
          <w:trHeight w:val="317"/>
          <w:jc w:val="center"/>
        </w:trPr>
        <w:tc>
          <w:tcPr>
            <w:tcW w:w="10776" w:type="dxa"/>
            <w:gridSpan w:val="2"/>
            <w:vAlign w:val="center"/>
          </w:tcPr>
          <w:p w:rsidR="00D33957" w:rsidRDefault="00D33957" w:rsidP="00AD140F">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D33957" w:rsidRPr="004F0BF0" w:rsidRDefault="00D33957" w:rsidP="00D33957">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5"/>
        <w:tblW w:w="10773" w:type="dxa"/>
        <w:jc w:val="center"/>
        <w:tblInd w:w="-1026" w:type="dxa"/>
        <w:tblLook w:val="04A0" w:firstRow="1" w:lastRow="0" w:firstColumn="1" w:lastColumn="0" w:noHBand="0" w:noVBand="1"/>
      </w:tblPr>
      <w:tblGrid>
        <w:gridCol w:w="1276"/>
        <w:gridCol w:w="3116"/>
        <w:gridCol w:w="1422"/>
        <w:gridCol w:w="2404"/>
        <w:gridCol w:w="2555"/>
      </w:tblGrid>
      <w:tr w:rsidR="00D33957" w:rsidRPr="0041555A" w:rsidTr="00AD140F">
        <w:trPr>
          <w:trHeight w:val="400"/>
          <w:jc w:val="center"/>
        </w:trPr>
        <w:tc>
          <w:tcPr>
            <w:tcW w:w="10773" w:type="dxa"/>
            <w:gridSpan w:val="5"/>
            <w:tcBorders>
              <w:bottom w:val="single" w:sz="4" w:space="0" w:color="auto"/>
            </w:tcBorders>
            <w:shd w:val="clear" w:color="auto" w:fill="F2F2F2"/>
          </w:tcPr>
          <w:p w:rsidR="00D33957" w:rsidRDefault="00D33957" w:rsidP="00AD140F">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D33957" w:rsidRPr="0041555A" w:rsidRDefault="00D33957" w:rsidP="00AD140F">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D33957" w:rsidRPr="0041555A" w:rsidTr="00AD140F">
        <w:trPr>
          <w:trHeight w:val="724"/>
          <w:jc w:val="center"/>
        </w:trPr>
        <w:tc>
          <w:tcPr>
            <w:tcW w:w="10773" w:type="dxa"/>
            <w:gridSpan w:val="5"/>
            <w:tcBorders>
              <w:bottom w:val="single" w:sz="12" w:space="0" w:color="auto"/>
            </w:tcBorders>
            <w:shd w:val="clear" w:color="auto" w:fill="F2F2F2"/>
          </w:tcPr>
          <w:p w:rsidR="00D33957" w:rsidRPr="0041555A" w:rsidRDefault="00D33957" w:rsidP="00AD140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D33957" w:rsidRDefault="00D33957" w:rsidP="00AD140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D33957" w:rsidRPr="00E93A9C" w:rsidRDefault="00D33957" w:rsidP="00AD140F">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D33957" w:rsidRPr="00A50DF8" w:rsidTr="00AD140F">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D33957" w:rsidRPr="00E776B4" w:rsidRDefault="00D33957" w:rsidP="00AD140F">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D33957" w:rsidRPr="00E776B4" w:rsidRDefault="00D33957" w:rsidP="00AD140F">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D33957" w:rsidRPr="00A50DF8" w:rsidTr="00AD140F">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D33957" w:rsidRPr="00A50DF8" w:rsidRDefault="00D33957" w:rsidP="00AD140F">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D33957" w:rsidRPr="00A50DF8" w:rsidRDefault="00D33957" w:rsidP="00AD140F">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D33957" w:rsidRPr="00A50DF8" w:rsidTr="00AD140F">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D33957" w:rsidRPr="00A50DF8" w:rsidRDefault="00D33957" w:rsidP="00AD140F">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D33957" w:rsidRPr="00A50DF8" w:rsidRDefault="00D33957" w:rsidP="00AD140F">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D33957" w:rsidRPr="00A50DF8" w:rsidRDefault="00D33957" w:rsidP="00AD140F">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D33957" w:rsidRPr="00A50DF8" w:rsidTr="00AD140F">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D33957" w:rsidRPr="00A50DF8" w:rsidRDefault="00D33957" w:rsidP="00AD140F">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D33957" w:rsidRPr="00A50DF8" w:rsidRDefault="00D33957" w:rsidP="00AD140F">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D33957" w:rsidRPr="00A50DF8" w:rsidRDefault="00D33957" w:rsidP="00AD140F">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D33957" w:rsidRPr="00A50DF8" w:rsidTr="00AD140F">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D33957" w:rsidRDefault="00D33957" w:rsidP="00AD140F">
            <w:pPr>
              <w:spacing w:line="320" w:lineRule="exact"/>
              <w:rPr>
                <w:rFonts w:ascii="標楷體" w:eastAsia="標楷體" w:hAnsi="標楷體"/>
                <w:szCs w:val="24"/>
              </w:rPr>
            </w:pPr>
            <w:r>
              <w:rPr>
                <w:rFonts w:ascii="標楷體" w:eastAsia="標楷體" w:hAnsi="標楷體" w:hint="eastAsia"/>
                <w:szCs w:val="24"/>
              </w:rPr>
              <w:t>□第4款</w:t>
            </w:r>
          </w:p>
          <w:p w:rsidR="00D33957" w:rsidRPr="005606C0" w:rsidRDefault="00D33957" w:rsidP="00AD140F">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D33957" w:rsidRPr="005606C0" w:rsidRDefault="00D33957" w:rsidP="00AD140F">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D33957" w:rsidRDefault="00D33957" w:rsidP="00AD140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D33957" w:rsidRDefault="00D33957" w:rsidP="00AD140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D33957" w:rsidRPr="00A50DF8" w:rsidRDefault="00D33957" w:rsidP="00D33957">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D33957" w:rsidRPr="005606C0" w:rsidRDefault="00D33957" w:rsidP="00AD140F">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D33957" w:rsidRDefault="00D33957" w:rsidP="00AD140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D33957" w:rsidRDefault="00D33957" w:rsidP="00D33957">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D33957" w:rsidRDefault="00D33957" w:rsidP="00AD140F">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D33957" w:rsidRDefault="00D33957" w:rsidP="00D33957">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D33957" w:rsidRPr="00C421AC" w:rsidRDefault="00D33957" w:rsidP="00AD140F">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D33957" w:rsidRPr="005606C0" w:rsidRDefault="00D33957" w:rsidP="00AD140F">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D33957" w:rsidRDefault="00D33957" w:rsidP="00AD140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D33957" w:rsidRDefault="00D33957" w:rsidP="00AD140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D33957" w:rsidRDefault="00D33957" w:rsidP="00AD140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D33957" w:rsidRDefault="00D33957" w:rsidP="00AD140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D33957" w:rsidRDefault="00D33957" w:rsidP="00AD140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D33957" w:rsidRPr="00A50DF8" w:rsidRDefault="00D33957" w:rsidP="00AD140F">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D33957" w:rsidRPr="00A50DF8" w:rsidTr="00AD140F">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D33957" w:rsidRPr="00A50DF8" w:rsidRDefault="00D33957" w:rsidP="00AD140F">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D33957" w:rsidRPr="00A50DF8" w:rsidRDefault="00D33957" w:rsidP="00AD140F">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D33957" w:rsidRPr="00A50DF8" w:rsidRDefault="00D33957" w:rsidP="00AD140F">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D33957" w:rsidRPr="00A50DF8" w:rsidTr="00AD140F">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D33957" w:rsidRPr="00A50DF8" w:rsidRDefault="00D33957" w:rsidP="00AD140F">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D33957" w:rsidRPr="00A50DF8" w:rsidRDefault="00D33957" w:rsidP="00AD140F">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D33957" w:rsidRPr="00A50DF8" w:rsidRDefault="00D33957" w:rsidP="00AD140F">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D33957" w:rsidRPr="00E93A9C" w:rsidRDefault="00D33957" w:rsidP="00D33957">
      <w:pPr>
        <w:spacing w:line="360" w:lineRule="exact"/>
        <w:rPr>
          <w:rFonts w:ascii="標楷體" w:eastAsia="標楷體" w:hAnsi="標楷體"/>
          <w:sz w:val="28"/>
          <w:szCs w:val="28"/>
        </w:rPr>
      </w:pPr>
    </w:p>
    <w:p w:rsidR="00D33957" w:rsidRPr="00E93A9C" w:rsidRDefault="00D33957" w:rsidP="00D33957">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D33957" w:rsidRPr="00E93A9C" w:rsidRDefault="00D33957" w:rsidP="00D33957">
      <w:pPr>
        <w:spacing w:line="36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D33957" w:rsidRPr="00E93A9C" w:rsidRDefault="00D33957" w:rsidP="00D33957">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D33957" w:rsidRPr="00E93A9C" w:rsidRDefault="00D33957" w:rsidP="00D33957">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D33957" w:rsidRPr="00E93A9C" w:rsidRDefault="00D33957" w:rsidP="00D33957">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D33957" w:rsidRPr="00F32ABB" w:rsidRDefault="00D33957" w:rsidP="00D33957">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D33957" w:rsidRPr="00010198" w:rsidRDefault="00D33957" w:rsidP="00D33957">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D33957" w:rsidRPr="00010198" w:rsidRDefault="00D33957" w:rsidP="00D33957">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D33957" w:rsidRPr="00010198" w:rsidRDefault="00D33957" w:rsidP="00D33957">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D33957" w:rsidRPr="00010198" w:rsidRDefault="00D33957" w:rsidP="00D33957">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D33957" w:rsidRPr="00010198" w:rsidRDefault="00D33957" w:rsidP="00D33957">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D33957" w:rsidRPr="00627592" w:rsidRDefault="00D33957" w:rsidP="00D33957">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D33957" w:rsidRPr="00010198"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D33957" w:rsidRPr="00010198"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D33957" w:rsidRPr="00D10330"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D33957" w:rsidRPr="00D10330"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D33957" w:rsidRPr="00D10330"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D33957" w:rsidRPr="00D10330"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D33957" w:rsidRPr="00D10330"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D33957" w:rsidRPr="00D10330"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D33957" w:rsidRPr="00D10330"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D33957" w:rsidRPr="00D10330"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D33957" w:rsidRPr="00D10330"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D33957" w:rsidRPr="00D10330"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D33957" w:rsidRPr="00D10330"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D33957" w:rsidRPr="00D10330"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D33957" w:rsidRPr="00D10330"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D33957" w:rsidRPr="00D10330" w:rsidRDefault="00D33957" w:rsidP="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D33957" w:rsidRPr="00010198" w:rsidRDefault="00D33957" w:rsidP="00D33957">
      <w:pPr>
        <w:spacing w:line="240" w:lineRule="exact"/>
        <w:ind w:leftChars="-295" w:left="-568" w:rightChars="-375" w:right="-900" w:hangingChars="70" w:hanging="140"/>
        <w:jc w:val="both"/>
        <w:rPr>
          <w:rFonts w:ascii="標楷體" w:eastAsia="標楷體" w:hAnsi="標楷體"/>
          <w:sz w:val="20"/>
        </w:rPr>
      </w:pPr>
    </w:p>
    <w:p w:rsidR="00D33957" w:rsidRPr="00010198" w:rsidRDefault="00D33957" w:rsidP="00D33957">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33957" w:rsidRPr="00010198" w:rsidRDefault="00D33957" w:rsidP="00D33957">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33957" w:rsidRPr="00010198" w:rsidRDefault="00D33957" w:rsidP="00D33957">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D33957" w:rsidRPr="00010198" w:rsidRDefault="00D33957" w:rsidP="00D33957">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33957" w:rsidRPr="00010198" w:rsidRDefault="00D33957" w:rsidP="00D33957">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33957" w:rsidRPr="00010198" w:rsidRDefault="00D33957" w:rsidP="00D33957">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33957" w:rsidRPr="00010198" w:rsidRDefault="00D33957" w:rsidP="00D33957">
      <w:pPr>
        <w:spacing w:line="240" w:lineRule="exact"/>
        <w:ind w:leftChars="-295" w:left="-568" w:rightChars="-375" w:right="-900" w:hangingChars="70" w:hanging="140"/>
        <w:jc w:val="both"/>
        <w:rPr>
          <w:rFonts w:ascii="標楷體" w:eastAsia="標楷體" w:hAnsi="標楷體"/>
          <w:sz w:val="20"/>
        </w:rPr>
      </w:pPr>
    </w:p>
    <w:p w:rsidR="00D33957" w:rsidRPr="00010198" w:rsidRDefault="00D33957" w:rsidP="00D33957">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33957" w:rsidRPr="00010198" w:rsidRDefault="00D33957" w:rsidP="00D33957">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lastRenderedPageBreak/>
        <w:t>二、交易或補助金額新臺幣十萬元以上未達一百萬元者，處新臺幣六萬元以上五十萬元以下罰鍰。</w:t>
      </w:r>
    </w:p>
    <w:p w:rsidR="00D33957" w:rsidRPr="00010198" w:rsidRDefault="00D33957" w:rsidP="00D33957">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33957" w:rsidRPr="00010198" w:rsidRDefault="00D33957" w:rsidP="00D33957">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33957" w:rsidRPr="00572B6A" w:rsidRDefault="00D33957" w:rsidP="00D33957">
      <w:pPr>
        <w:widowControl/>
        <w:adjustRightInd/>
        <w:spacing w:line="360" w:lineRule="exact"/>
        <w:ind w:leftChars="472" w:left="1335" w:hangingChars="101" w:hanging="202"/>
        <w:textAlignment w:val="auto"/>
        <w:rPr>
          <w:rFonts w:ascii="標楷體" w:eastAsia="標楷體" w:hAnsi="標楷體"/>
          <w:color w:val="000000"/>
          <w:sz w:val="28"/>
          <w:szCs w:val="28"/>
        </w:rPr>
      </w:pPr>
      <w:r w:rsidRPr="00010198">
        <w:rPr>
          <w:rFonts w:ascii="標楷體" w:eastAsia="標楷體" w:hAnsi="標楷體" w:hint="eastAsia"/>
          <w:sz w:val="20"/>
        </w:rPr>
        <w:t>違反第十四條第二項規定者，處新臺幣五萬元以上五十萬元以下罰鍰，並得按次處罰。</w:t>
      </w:r>
    </w:p>
    <w:sectPr w:rsidR="00D33957" w:rsidRPr="00572B6A" w:rsidSect="00D33957">
      <w:footerReference w:type="even" r:id="rId11"/>
      <w:footerReference w:type="default" r:id="rId12"/>
      <w:pgSz w:w="11907" w:h="16840" w:code="9"/>
      <w:pgMar w:top="113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B3" w:rsidRDefault="000F45B3">
      <w:r>
        <w:separator/>
      </w:r>
    </w:p>
  </w:endnote>
  <w:endnote w:type="continuationSeparator" w:id="0">
    <w:p w:rsidR="000F45B3" w:rsidRDefault="000F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13488" w:rsidRDefault="00C134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6"/>
      <w:framePr w:wrap="around" w:vAnchor="text" w:hAnchor="margin" w:xAlign="center" w:y="1"/>
      <w:textDirection w:val="lrTbV"/>
      <w:rPr>
        <w:rStyle w:val="a8"/>
        <w:rFonts w:ascii="全真楷書"/>
      </w:rPr>
    </w:pPr>
    <w:r>
      <w:rPr>
        <w:rStyle w:val="a8"/>
        <w:rFonts w:ascii="全真楷書"/>
      </w:rPr>
      <w:fldChar w:fldCharType="begin"/>
    </w:r>
    <w:r>
      <w:rPr>
        <w:rStyle w:val="a8"/>
        <w:rFonts w:ascii="全真楷書"/>
      </w:rPr>
      <w:instrText xml:space="preserve">PAGE  </w:instrText>
    </w:r>
    <w:r>
      <w:rPr>
        <w:rStyle w:val="a8"/>
        <w:rFonts w:ascii="全真楷書"/>
      </w:rPr>
      <w:fldChar w:fldCharType="separate"/>
    </w:r>
    <w:r w:rsidR="002E73D4">
      <w:rPr>
        <w:rStyle w:val="a8"/>
        <w:rFonts w:ascii="全真楷書"/>
        <w:noProof/>
      </w:rPr>
      <w:t>20</w:t>
    </w:r>
    <w:r>
      <w:rPr>
        <w:rStyle w:val="a8"/>
        <w:rFonts w:ascii="全真楷書"/>
      </w:rPr>
      <w:fldChar w:fldCharType="end"/>
    </w:r>
  </w:p>
  <w:p w:rsidR="00C13488" w:rsidRDefault="00C134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B3" w:rsidRDefault="000F45B3">
      <w:r>
        <w:separator/>
      </w:r>
    </w:p>
  </w:footnote>
  <w:footnote w:type="continuationSeparator" w:id="0">
    <w:p w:rsidR="000F45B3" w:rsidRDefault="000F4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1A59749E"/>
    <w:multiLevelType w:val="hybridMultilevel"/>
    <w:tmpl w:val="301AA74C"/>
    <w:lvl w:ilvl="0" w:tplc="14C88DE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9">
    <w:nsid w:val="272A2EC0"/>
    <w:multiLevelType w:val="hybridMultilevel"/>
    <w:tmpl w:val="07023806"/>
    <w:lvl w:ilvl="0" w:tplc="0409000F">
      <w:start w:val="1"/>
      <w:numFmt w:val="decimal"/>
      <w:lvlText w:val="%1."/>
      <w:lvlJc w:val="left"/>
      <w:pPr>
        <w:ind w:left="2049" w:hanging="720"/>
      </w:pPr>
      <w:rPr>
        <w:rFonts w:hint="default"/>
      </w:rPr>
    </w:lvl>
    <w:lvl w:ilvl="1" w:tplc="04090019" w:tentative="1">
      <w:start w:val="1"/>
      <w:numFmt w:val="ideographTraditional"/>
      <w:lvlText w:val="%2、"/>
      <w:lvlJc w:val="left"/>
      <w:pPr>
        <w:ind w:left="2289" w:hanging="480"/>
      </w:pPr>
    </w:lvl>
    <w:lvl w:ilvl="2" w:tplc="0409001B" w:tentative="1">
      <w:start w:val="1"/>
      <w:numFmt w:val="lowerRoman"/>
      <w:lvlText w:val="%3."/>
      <w:lvlJc w:val="right"/>
      <w:pPr>
        <w:ind w:left="2769" w:hanging="480"/>
      </w:pPr>
    </w:lvl>
    <w:lvl w:ilvl="3" w:tplc="0409000F" w:tentative="1">
      <w:start w:val="1"/>
      <w:numFmt w:val="decimal"/>
      <w:lvlText w:val="%4."/>
      <w:lvlJc w:val="left"/>
      <w:pPr>
        <w:ind w:left="3249" w:hanging="480"/>
      </w:pPr>
    </w:lvl>
    <w:lvl w:ilvl="4" w:tplc="04090019" w:tentative="1">
      <w:start w:val="1"/>
      <w:numFmt w:val="ideographTraditional"/>
      <w:lvlText w:val="%5、"/>
      <w:lvlJc w:val="left"/>
      <w:pPr>
        <w:ind w:left="3729" w:hanging="480"/>
      </w:pPr>
    </w:lvl>
    <w:lvl w:ilvl="5" w:tplc="0409001B" w:tentative="1">
      <w:start w:val="1"/>
      <w:numFmt w:val="lowerRoman"/>
      <w:lvlText w:val="%6."/>
      <w:lvlJc w:val="right"/>
      <w:pPr>
        <w:ind w:left="4209" w:hanging="480"/>
      </w:pPr>
    </w:lvl>
    <w:lvl w:ilvl="6" w:tplc="0409000F" w:tentative="1">
      <w:start w:val="1"/>
      <w:numFmt w:val="decimal"/>
      <w:lvlText w:val="%7."/>
      <w:lvlJc w:val="left"/>
      <w:pPr>
        <w:ind w:left="4689" w:hanging="480"/>
      </w:pPr>
    </w:lvl>
    <w:lvl w:ilvl="7" w:tplc="04090019" w:tentative="1">
      <w:start w:val="1"/>
      <w:numFmt w:val="ideographTraditional"/>
      <w:lvlText w:val="%8、"/>
      <w:lvlJc w:val="left"/>
      <w:pPr>
        <w:ind w:left="5169" w:hanging="480"/>
      </w:pPr>
    </w:lvl>
    <w:lvl w:ilvl="8" w:tplc="0409001B" w:tentative="1">
      <w:start w:val="1"/>
      <w:numFmt w:val="lowerRoman"/>
      <w:lvlText w:val="%9."/>
      <w:lvlJc w:val="right"/>
      <w:pPr>
        <w:ind w:left="5649" w:hanging="480"/>
      </w:pPr>
    </w:lvl>
  </w:abstractNum>
  <w:abstractNum w:abstractNumId="10">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2">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3">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4">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5">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6">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7">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8">
    <w:nsid w:val="44C87D5C"/>
    <w:multiLevelType w:val="hybridMultilevel"/>
    <w:tmpl w:val="AD88D300"/>
    <w:lvl w:ilvl="0" w:tplc="1FE63ECE">
      <w:start w:val="1"/>
      <w:numFmt w:val="ideographLegalTraditional"/>
      <w:pStyle w:val="a"/>
      <w:lvlText w:val="%1、"/>
      <w:lvlJc w:val="left"/>
      <w:pPr>
        <w:tabs>
          <w:tab w:val="num" w:pos="862"/>
        </w:tabs>
        <w:ind w:left="862" w:hanging="720"/>
      </w:pPr>
      <w:rPr>
        <w:rFonts w:hint="eastAsia"/>
      </w:rPr>
    </w:lvl>
    <w:lvl w:ilvl="1" w:tplc="9092C344">
      <w:start w:val="1"/>
      <w:numFmt w:val="taiwaneseCountingThousand"/>
      <w:lvlText w:val="%2、"/>
      <w:lvlJc w:val="left"/>
      <w:pPr>
        <w:tabs>
          <w:tab w:val="num" w:pos="1200"/>
        </w:tabs>
        <w:ind w:left="1200" w:hanging="720"/>
      </w:pPr>
      <w:rPr>
        <w:rFonts w:ascii="標楷體" w:eastAsia="標楷體" w:hAnsi="標楷體" w:hint="eastAsia"/>
        <w:b/>
        <w:sz w:val="28"/>
      </w:rPr>
    </w:lvl>
    <w:lvl w:ilvl="2" w:tplc="194AAE3C">
      <w:start w:val="1"/>
      <w:numFmt w:val="taiwaneseCountingThousand"/>
      <w:lvlText w:val="（%3）"/>
      <w:lvlJc w:val="left"/>
      <w:pPr>
        <w:tabs>
          <w:tab w:val="num" w:pos="2040"/>
        </w:tabs>
        <w:ind w:left="2040" w:hanging="1080"/>
      </w:pPr>
      <w:rPr>
        <w:rFonts w:ascii="標楷體" w:eastAsia="標楷體" w:hAnsi="標楷體" w:hint="eastAsia"/>
        <w:b w:val="0"/>
        <w:sz w:val="28"/>
      </w:rPr>
    </w:lvl>
    <w:lvl w:ilvl="3" w:tplc="3AE6F0F0">
      <w:start w:val="1"/>
      <w:numFmt w:val="decimal"/>
      <w:lvlText w:val="%4."/>
      <w:lvlJc w:val="left"/>
      <w:pPr>
        <w:tabs>
          <w:tab w:val="num" w:pos="1997"/>
        </w:tabs>
        <w:ind w:left="1997" w:hanging="720"/>
      </w:pPr>
      <w:rPr>
        <w:rFonts w:hint="eastAsia"/>
        <w:sz w:val="28"/>
      </w:rPr>
    </w:lvl>
    <w:lvl w:ilvl="4" w:tplc="3AE6F0F0">
      <w:start w:val="1"/>
      <w:numFmt w:val="decimal"/>
      <w:lvlText w:val="%5."/>
      <w:lvlJc w:val="left"/>
      <w:pPr>
        <w:tabs>
          <w:tab w:val="num" w:pos="1920"/>
        </w:tabs>
        <w:ind w:left="1920" w:hanging="36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20">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21">
    <w:nsid w:val="5F563760"/>
    <w:multiLevelType w:val="hybridMultilevel"/>
    <w:tmpl w:val="C4D4AA94"/>
    <w:lvl w:ilvl="0" w:tplc="00868AFC">
      <w:start w:val="1"/>
      <w:numFmt w:val="taiwaneseCountingThousand"/>
      <w:lvlText w:val="（%1）"/>
      <w:lvlJc w:val="left"/>
      <w:pPr>
        <w:ind w:left="1190" w:hanging="480"/>
      </w:pPr>
      <w:rPr>
        <w:rFonts w:cs="Times New Roman" w:hint="eastAsia"/>
      </w:rPr>
    </w:lvl>
    <w:lvl w:ilvl="1" w:tplc="04090019" w:tentative="1">
      <w:start w:val="1"/>
      <w:numFmt w:val="ideographTraditional"/>
      <w:lvlText w:val="%2、"/>
      <w:lvlJc w:val="left"/>
      <w:pPr>
        <w:ind w:left="536" w:hanging="480"/>
      </w:pPr>
    </w:lvl>
    <w:lvl w:ilvl="2" w:tplc="0409001B" w:tentative="1">
      <w:start w:val="1"/>
      <w:numFmt w:val="lowerRoman"/>
      <w:lvlText w:val="%3."/>
      <w:lvlJc w:val="right"/>
      <w:pPr>
        <w:ind w:left="1016" w:hanging="480"/>
      </w:pPr>
    </w:lvl>
    <w:lvl w:ilvl="3" w:tplc="0409000F" w:tentative="1">
      <w:start w:val="1"/>
      <w:numFmt w:val="decimal"/>
      <w:lvlText w:val="%4."/>
      <w:lvlJc w:val="left"/>
      <w:pPr>
        <w:ind w:left="1496" w:hanging="480"/>
      </w:pPr>
    </w:lvl>
    <w:lvl w:ilvl="4" w:tplc="04090019" w:tentative="1">
      <w:start w:val="1"/>
      <w:numFmt w:val="ideographTraditional"/>
      <w:lvlText w:val="%5、"/>
      <w:lvlJc w:val="left"/>
      <w:pPr>
        <w:ind w:left="1976" w:hanging="480"/>
      </w:pPr>
    </w:lvl>
    <w:lvl w:ilvl="5" w:tplc="0409001B" w:tentative="1">
      <w:start w:val="1"/>
      <w:numFmt w:val="lowerRoman"/>
      <w:lvlText w:val="%6."/>
      <w:lvlJc w:val="right"/>
      <w:pPr>
        <w:ind w:left="2456" w:hanging="480"/>
      </w:pPr>
    </w:lvl>
    <w:lvl w:ilvl="6" w:tplc="0409000F" w:tentative="1">
      <w:start w:val="1"/>
      <w:numFmt w:val="decimal"/>
      <w:lvlText w:val="%7."/>
      <w:lvlJc w:val="left"/>
      <w:pPr>
        <w:ind w:left="2936" w:hanging="480"/>
      </w:pPr>
    </w:lvl>
    <w:lvl w:ilvl="7" w:tplc="04090019" w:tentative="1">
      <w:start w:val="1"/>
      <w:numFmt w:val="ideographTraditional"/>
      <w:lvlText w:val="%8、"/>
      <w:lvlJc w:val="left"/>
      <w:pPr>
        <w:ind w:left="3416" w:hanging="480"/>
      </w:pPr>
    </w:lvl>
    <w:lvl w:ilvl="8" w:tplc="0409001B" w:tentative="1">
      <w:start w:val="1"/>
      <w:numFmt w:val="lowerRoman"/>
      <w:lvlText w:val="%9."/>
      <w:lvlJc w:val="right"/>
      <w:pPr>
        <w:ind w:left="3896" w:hanging="480"/>
      </w:pPr>
    </w:lvl>
  </w:abstractNum>
  <w:abstractNum w:abstractNumId="22">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3">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4">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5">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6">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7">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6"/>
  </w:num>
  <w:num w:numId="2">
    <w:abstractNumId w:val="26"/>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7"/>
  </w:num>
  <w:num w:numId="4">
    <w:abstractNumId w:val="7"/>
  </w:num>
  <w:num w:numId="5">
    <w:abstractNumId w:val="2"/>
  </w:num>
  <w:num w:numId="6">
    <w:abstractNumId w:val="4"/>
  </w:num>
  <w:num w:numId="7">
    <w:abstractNumId w:val="13"/>
  </w:num>
  <w:num w:numId="8">
    <w:abstractNumId w:val="11"/>
  </w:num>
  <w:num w:numId="9">
    <w:abstractNumId w:val="8"/>
  </w:num>
  <w:num w:numId="10">
    <w:abstractNumId w:val="20"/>
  </w:num>
  <w:num w:numId="11">
    <w:abstractNumId w:val="14"/>
  </w:num>
  <w:num w:numId="12">
    <w:abstractNumId w:val="1"/>
  </w:num>
  <w:num w:numId="13">
    <w:abstractNumId w:val="19"/>
  </w:num>
  <w:num w:numId="14">
    <w:abstractNumId w:val="23"/>
  </w:num>
  <w:num w:numId="15">
    <w:abstractNumId w:val="3"/>
  </w:num>
  <w:num w:numId="16">
    <w:abstractNumId w:val="12"/>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num>
  <w:num w:numId="21">
    <w:abstractNumId w:val="24"/>
  </w:num>
  <w:num w:numId="22">
    <w:abstractNumId w:val="10"/>
  </w:num>
  <w:num w:numId="23">
    <w:abstractNumId w:val="25"/>
  </w:num>
  <w:num w:numId="24">
    <w:abstractNumId w:val="15"/>
  </w:num>
  <w:num w:numId="25">
    <w:abstractNumId w:val="17"/>
  </w:num>
  <w:num w:numId="26">
    <w:abstractNumId w:val="22"/>
  </w:num>
  <w:num w:numId="27">
    <w:abstractNumId w:val="5"/>
  </w:num>
  <w:num w:numId="28">
    <w:abstractNumId w:val="6"/>
  </w:num>
  <w:num w:numId="29">
    <w:abstractNumId w:val="21"/>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42CC6"/>
    <w:rsid w:val="00046A0C"/>
    <w:rsid w:val="00046E8F"/>
    <w:rsid w:val="00051D57"/>
    <w:rsid w:val="00053333"/>
    <w:rsid w:val="0005358B"/>
    <w:rsid w:val="00060562"/>
    <w:rsid w:val="00075FA8"/>
    <w:rsid w:val="0008025D"/>
    <w:rsid w:val="00081FEA"/>
    <w:rsid w:val="00083BEB"/>
    <w:rsid w:val="00086933"/>
    <w:rsid w:val="0009286E"/>
    <w:rsid w:val="000A46CD"/>
    <w:rsid w:val="000B1C0C"/>
    <w:rsid w:val="000B4D22"/>
    <w:rsid w:val="000B76F6"/>
    <w:rsid w:val="000D7FBF"/>
    <w:rsid w:val="000E0EA1"/>
    <w:rsid w:val="000F3109"/>
    <w:rsid w:val="000F45B3"/>
    <w:rsid w:val="000F5D5D"/>
    <w:rsid w:val="00102936"/>
    <w:rsid w:val="001152A5"/>
    <w:rsid w:val="0012014E"/>
    <w:rsid w:val="00122AE1"/>
    <w:rsid w:val="00123120"/>
    <w:rsid w:val="0012463B"/>
    <w:rsid w:val="00127D14"/>
    <w:rsid w:val="00136D38"/>
    <w:rsid w:val="00147058"/>
    <w:rsid w:val="001474C3"/>
    <w:rsid w:val="00147E7E"/>
    <w:rsid w:val="00170BCA"/>
    <w:rsid w:val="001747E7"/>
    <w:rsid w:val="00174FE6"/>
    <w:rsid w:val="001803EC"/>
    <w:rsid w:val="00183603"/>
    <w:rsid w:val="00184230"/>
    <w:rsid w:val="00187DB9"/>
    <w:rsid w:val="00195B57"/>
    <w:rsid w:val="001B60E7"/>
    <w:rsid w:val="001C332C"/>
    <w:rsid w:val="001C6CF6"/>
    <w:rsid w:val="001D462F"/>
    <w:rsid w:val="001D4815"/>
    <w:rsid w:val="001D553F"/>
    <w:rsid w:val="001E21F2"/>
    <w:rsid w:val="001E3018"/>
    <w:rsid w:val="001F565D"/>
    <w:rsid w:val="001F6BC3"/>
    <w:rsid w:val="001F711A"/>
    <w:rsid w:val="00203978"/>
    <w:rsid w:val="002136D3"/>
    <w:rsid w:val="002161D7"/>
    <w:rsid w:val="00227372"/>
    <w:rsid w:val="00232CFC"/>
    <w:rsid w:val="002341AA"/>
    <w:rsid w:val="002420EA"/>
    <w:rsid w:val="00243D23"/>
    <w:rsid w:val="0025481E"/>
    <w:rsid w:val="00261C1E"/>
    <w:rsid w:val="00266166"/>
    <w:rsid w:val="00285CA6"/>
    <w:rsid w:val="00293B37"/>
    <w:rsid w:val="002952C2"/>
    <w:rsid w:val="00297B8D"/>
    <w:rsid w:val="002A02BA"/>
    <w:rsid w:val="002E01DE"/>
    <w:rsid w:val="002E73D4"/>
    <w:rsid w:val="002F3083"/>
    <w:rsid w:val="002F35FD"/>
    <w:rsid w:val="0030135D"/>
    <w:rsid w:val="003101ED"/>
    <w:rsid w:val="00314C28"/>
    <w:rsid w:val="0034412F"/>
    <w:rsid w:val="003443D4"/>
    <w:rsid w:val="003463F1"/>
    <w:rsid w:val="003472CE"/>
    <w:rsid w:val="00347712"/>
    <w:rsid w:val="00357832"/>
    <w:rsid w:val="00363519"/>
    <w:rsid w:val="0036537A"/>
    <w:rsid w:val="0036699B"/>
    <w:rsid w:val="00370052"/>
    <w:rsid w:val="00377C2D"/>
    <w:rsid w:val="00382046"/>
    <w:rsid w:val="003855D4"/>
    <w:rsid w:val="0039422A"/>
    <w:rsid w:val="003A43C9"/>
    <w:rsid w:val="003B2577"/>
    <w:rsid w:val="003B301F"/>
    <w:rsid w:val="003B4433"/>
    <w:rsid w:val="003C39AF"/>
    <w:rsid w:val="003D0525"/>
    <w:rsid w:val="003D703B"/>
    <w:rsid w:val="003E0DFA"/>
    <w:rsid w:val="003E0F18"/>
    <w:rsid w:val="003E669C"/>
    <w:rsid w:val="003E7F93"/>
    <w:rsid w:val="00410AC8"/>
    <w:rsid w:val="0041343A"/>
    <w:rsid w:val="00422308"/>
    <w:rsid w:val="00440783"/>
    <w:rsid w:val="004444BE"/>
    <w:rsid w:val="00444EB3"/>
    <w:rsid w:val="004539A4"/>
    <w:rsid w:val="00455211"/>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0720"/>
    <w:rsid w:val="005323BF"/>
    <w:rsid w:val="00541109"/>
    <w:rsid w:val="00544C49"/>
    <w:rsid w:val="00551028"/>
    <w:rsid w:val="005606F6"/>
    <w:rsid w:val="0057139D"/>
    <w:rsid w:val="00572B6A"/>
    <w:rsid w:val="00573283"/>
    <w:rsid w:val="00581CCC"/>
    <w:rsid w:val="0058363A"/>
    <w:rsid w:val="00596E03"/>
    <w:rsid w:val="005B1BD6"/>
    <w:rsid w:val="005B3DB3"/>
    <w:rsid w:val="005B7057"/>
    <w:rsid w:val="005C6645"/>
    <w:rsid w:val="005D1FA2"/>
    <w:rsid w:val="005F1A86"/>
    <w:rsid w:val="005F22CF"/>
    <w:rsid w:val="005F647C"/>
    <w:rsid w:val="00607F89"/>
    <w:rsid w:val="006128C4"/>
    <w:rsid w:val="00614BFD"/>
    <w:rsid w:val="006210EA"/>
    <w:rsid w:val="006211C1"/>
    <w:rsid w:val="006275A8"/>
    <w:rsid w:val="00630171"/>
    <w:rsid w:val="00637417"/>
    <w:rsid w:val="00637FD3"/>
    <w:rsid w:val="00641E9F"/>
    <w:rsid w:val="00644ACB"/>
    <w:rsid w:val="00647C60"/>
    <w:rsid w:val="006506F7"/>
    <w:rsid w:val="00650E60"/>
    <w:rsid w:val="006624DF"/>
    <w:rsid w:val="00665F99"/>
    <w:rsid w:val="00674850"/>
    <w:rsid w:val="00685D47"/>
    <w:rsid w:val="00686767"/>
    <w:rsid w:val="006966E6"/>
    <w:rsid w:val="006B02DF"/>
    <w:rsid w:val="006C5A4A"/>
    <w:rsid w:val="006D3847"/>
    <w:rsid w:val="006E7FF2"/>
    <w:rsid w:val="006F208C"/>
    <w:rsid w:val="006F5A1E"/>
    <w:rsid w:val="006F78AC"/>
    <w:rsid w:val="007107C3"/>
    <w:rsid w:val="0071090B"/>
    <w:rsid w:val="00712A65"/>
    <w:rsid w:val="00716BA7"/>
    <w:rsid w:val="0071790D"/>
    <w:rsid w:val="00722269"/>
    <w:rsid w:val="00723EDB"/>
    <w:rsid w:val="00725633"/>
    <w:rsid w:val="00733A2F"/>
    <w:rsid w:val="00737F37"/>
    <w:rsid w:val="00740DA7"/>
    <w:rsid w:val="007431C3"/>
    <w:rsid w:val="007456F5"/>
    <w:rsid w:val="00747182"/>
    <w:rsid w:val="0075041B"/>
    <w:rsid w:val="00751226"/>
    <w:rsid w:val="007540BB"/>
    <w:rsid w:val="0075449A"/>
    <w:rsid w:val="0075710B"/>
    <w:rsid w:val="00760D68"/>
    <w:rsid w:val="00770EC7"/>
    <w:rsid w:val="00771E2F"/>
    <w:rsid w:val="00773905"/>
    <w:rsid w:val="00775DED"/>
    <w:rsid w:val="007A737F"/>
    <w:rsid w:val="007B177C"/>
    <w:rsid w:val="007B1B0F"/>
    <w:rsid w:val="007C15AD"/>
    <w:rsid w:val="007D740B"/>
    <w:rsid w:val="007E6013"/>
    <w:rsid w:val="007E63FF"/>
    <w:rsid w:val="007F1E24"/>
    <w:rsid w:val="007F4CC7"/>
    <w:rsid w:val="008068DF"/>
    <w:rsid w:val="0081178C"/>
    <w:rsid w:val="00821647"/>
    <w:rsid w:val="008224AA"/>
    <w:rsid w:val="00827E44"/>
    <w:rsid w:val="00831260"/>
    <w:rsid w:val="00834E3F"/>
    <w:rsid w:val="00837DBD"/>
    <w:rsid w:val="00837EC9"/>
    <w:rsid w:val="00847879"/>
    <w:rsid w:val="00847CEE"/>
    <w:rsid w:val="00855CBD"/>
    <w:rsid w:val="008715A3"/>
    <w:rsid w:val="00882AC6"/>
    <w:rsid w:val="008A05D8"/>
    <w:rsid w:val="008A62F8"/>
    <w:rsid w:val="008A6F7C"/>
    <w:rsid w:val="008B710A"/>
    <w:rsid w:val="008D11C5"/>
    <w:rsid w:val="008D72A2"/>
    <w:rsid w:val="008E31B4"/>
    <w:rsid w:val="008E3743"/>
    <w:rsid w:val="008F74FE"/>
    <w:rsid w:val="0090002B"/>
    <w:rsid w:val="00912025"/>
    <w:rsid w:val="009125E6"/>
    <w:rsid w:val="00920AD6"/>
    <w:rsid w:val="00924501"/>
    <w:rsid w:val="009267BA"/>
    <w:rsid w:val="009341D7"/>
    <w:rsid w:val="00950BD3"/>
    <w:rsid w:val="009561DD"/>
    <w:rsid w:val="00957E09"/>
    <w:rsid w:val="0096154A"/>
    <w:rsid w:val="009634FD"/>
    <w:rsid w:val="00977594"/>
    <w:rsid w:val="009900C5"/>
    <w:rsid w:val="009A5090"/>
    <w:rsid w:val="009B005E"/>
    <w:rsid w:val="009B0E3C"/>
    <w:rsid w:val="009B54DB"/>
    <w:rsid w:val="009E2B85"/>
    <w:rsid w:val="00A00D38"/>
    <w:rsid w:val="00A03495"/>
    <w:rsid w:val="00A064D9"/>
    <w:rsid w:val="00A10C10"/>
    <w:rsid w:val="00A15837"/>
    <w:rsid w:val="00A251F6"/>
    <w:rsid w:val="00A3208E"/>
    <w:rsid w:val="00A32DAC"/>
    <w:rsid w:val="00A44F87"/>
    <w:rsid w:val="00A566C1"/>
    <w:rsid w:val="00A56B3A"/>
    <w:rsid w:val="00A57E17"/>
    <w:rsid w:val="00A62329"/>
    <w:rsid w:val="00A6346E"/>
    <w:rsid w:val="00A6570E"/>
    <w:rsid w:val="00A66BAB"/>
    <w:rsid w:val="00A80A69"/>
    <w:rsid w:val="00A80E94"/>
    <w:rsid w:val="00A872AD"/>
    <w:rsid w:val="00A87A28"/>
    <w:rsid w:val="00A90459"/>
    <w:rsid w:val="00AC48BD"/>
    <w:rsid w:val="00AC7C8C"/>
    <w:rsid w:val="00AD42DA"/>
    <w:rsid w:val="00AE3518"/>
    <w:rsid w:val="00AE43B2"/>
    <w:rsid w:val="00AE7761"/>
    <w:rsid w:val="00B021EF"/>
    <w:rsid w:val="00B031DB"/>
    <w:rsid w:val="00B133F7"/>
    <w:rsid w:val="00B1584C"/>
    <w:rsid w:val="00B162D0"/>
    <w:rsid w:val="00B51FBC"/>
    <w:rsid w:val="00B537F3"/>
    <w:rsid w:val="00B75F6C"/>
    <w:rsid w:val="00B973FE"/>
    <w:rsid w:val="00BA2BE0"/>
    <w:rsid w:val="00BB3E97"/>
    <w:rsid w:val="00BC2B29"/>
    <w:rsid w:val="00BC2D1A"/>
    <w:rsid w:val="00BD2681"/>
    <w:rsid w:val="00BD6AF1"/>
    <w:rsid w:val="00BD6BD6"/>
    <w:rsid w:val="00BD79BD"/>
    <w:rsid w:val="00BE342A"/>
    <w:rsid w:val="00BE4BC5"/>
    <w:rsid w:val="00BF3FDD"/>
    <w:rsid w:val="00BF6AC9"/>
    <w:rsid w:val="00C00FCD"/>
    <w:rsid w:val="00C022C8"/>
    <w:rsid w:val="00C02DDD"/>
    <w:rsid w:val="00C05030"/>
    <w:rsid w:val="00C05A11"/>
    <w:rsid w:val="00C13488"/>
    <w:rsid w:val="00C2238F"/>
    <w:rsid w:val="00C3392D"/>
    <w:rsid w:val="00C44A9D"/>
    <w:rsid w:val="00C55494"/>
    <w:rsid w:val="00C63B76"/>
    <w:rsid w:val="00C76F43"/>
    <w:rsid w:val="00C802A9"/>
    <w:rsid w:val="00C85C90"/>
    <w:rsid w:val="00C92B6A"/>
    <w:rsid w:val="00CA10A0"/>
    <w:rsid w:val="00CA2F69"/>
    <w:rsid w:val="00CA6A43"/>
    <w:rsid w:val="00CC2D59"/>
    <w:rsid w:val="00CC640E"/>
    <w:rsid w:val="00CE5FE2"/>
    <w:rsid w:val="00CE6CF3"/>
    <w:rsid w:val="00CF4A11"/>
    <w:rsid w:val="00CF618D"/>
    <w:rsid w:val="00D055DA"/>
    <w:rsid w:val="00D06034"/>
    <w:rsid w:val="00D3092C"/>
    <w:rsid w:val="00D33957"/>
    <w:rsid w:val="00D33C1F"/>
    <w:rsid w:val="00D40C1D"/>
    <w:rsid w:val="00D53139"/>
    <w:rsid w:val="00D60AAB"/>
    <w:rsid w:val="00D82571"/>
    <w:rsid w:val="00D928B5"/>
    <w:rsid w:val="00DA0C30"/>
    <w:rsid w:val="00DA5946"/>
    <w:rsid w:val="00DA762C"/>
    <w:rsid w:val="00DB1416"/>
    <w:rsid w:val="00DB723B"/>
    <w:rsid w:val="00DC3332"/>
    <w:rsid w:val="00DC6100"/>
    <w:rsid w:val="00DD4D4A"/>
    <w:rsid w:val="00DE1260"/>
    <w:rsid w:val="00DF16F1"/>
    <w:rsid w:val="00E012AA"/>
    <w:rsid w:val="00E206F1"/>
    <w:rsid w:val="00E20E84"/>
    <w:rsid w:val="00E21B8E"/>
    <w:rsid w:val="00E373F1"/>
    <w:rsid w:val="00E436F8"/>
    <w:rsid w:val="00E4569D"/>
    <w:rsid w:val="00E5161A"/>
    <w:rsid w:val="00E57E5C"/>
    <w:rsid w:val="00E61CD0"/>
    <w:rsid w:val="00E67CD2"/>
    <w:rsid w:val="00E720C7"/>
    <w:rsid w:val="00E821FF"/>
    <w:rsid w:val="00EA1FC6"/>
    <w:rsid w:val="00EA46B4"/>
    <w:rsid w:val="00EB3F06"/>
    <w:rsid w:val="00EB699D"/>
    <w:rsid w:val="00EB730D"/>
    <w:rsid w:val="00EC1C37"/>
    <w:rsid w:val="00EC1F1B"/>
    <w:rsid w:val="00F0154C"/>
    <w:rsid w:val="00F01552"/>
    <w:rsid w:val="00F16E5C"/>
    <w:rsid w:val="00F25BEA"/>
    <w:rsid w:val="00F2787F"/>
    <w:rsid w:val="00F302B9"/>
    <w:rsid w:val="00F41345"/>
    <w:rsid w:val="00F51708"/>
    <w:rsid w:val="00F526BC"/>
    <w:rsid w:val="00F61144"/>
    <w:rsid w:val="00F82367"/>
    <w:rsid w:val="00F86539"/>
    <w:rsid w:val="00F877C3"/>
    <w:rsid w:val="00FA64F5"/>
    <w:rsid w:val="00FA6BD8"/>
    <w:rsid w:val="00FC2AAE"/>
    <w:rsid w:val="00FC65CA"/>
    <w:rsid w:val="00FD411B"/>
    <w:rsid w:val="00FD6834"/>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PlainText1">
    <w:name w:val="Plain Text1"/>
    <w:basedOn w:val="a0"/>
    <w:rPr>
      <w:rFonts w:ascii="細明體" w:eastAsia="細明體" w:hAnsi="Courier New"/>
    </w:rPr>
  </w:style>
  <w:style w:type="paragraph" w:customStyle="1" w:styleId="BodyText21">
    <w:name w:val="Body Text 21"/>
    <w:basedOn w:val="a0"/>
    <w:pPr>
      <w:ind w:left="720"/>
    </w:pPr>
  </w:style>
  <w:style w:type="paragraph" w:customStyle="1" w:styleId="BodyTextIndent21">
    <w:name w:val="Body Text Indent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BlockText1">
    <w:name w:val="Block Text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link w:val="a7"/>
    <w:uiPriority w:val="99"/>
    <w:pPr>
      <w:tabs>
        <w:tab w:val="center" w:pos="4153"/>
        <w:tab w:val="right" w:pos="8306"/>
      </w:tabs>
    </w:pPr>
    <w:rPr>
      <w:sz w:val="20"/>
    </w:rPr>
  </w:style>
  <w:style w:type="character" w:customStyle="1" w:styleId="a7">
    <w:name w:val="頁尾 字元"/>
    <w:link w:val="a6"/>
    <w:uiPriority w:val="99"/>
    <w:semiHidden/>
    <w:rsid w:val="002B005F"/>
    <w:rPr>
      <w:rFonts w:ascii="Times New Roman" w:hAnsi="Times New Roman"/>
      <w:kern w:val="2"/>
    </w:rPr>
  </w:style>
  <w:style w:type="character" w:styleId="a8">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0"/>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0"/>
    <w:link w:val="aa"/>
    <w:uiPriority w:val="99"/>
    <w:pPr>
      <w:spacing w:line="300" w:lineRule="atLeast"/>
      <w:ind w:left="1134" w:hanging="567"/>
      <w:jc w:val="both"/>
    </w:pPr>
    <w:rPr>
      <w:rFonts w:ascii="標楷體" w:eastAsia="標楷體"/>
      <w:color w:val="000000"/>
    </w:rPr>
  </w:style>
  <w:style w:type="character" w:customStyle="1" w:styleId="aa">
    <w:name w:val="本文縮排 字元"/>
    <w:link w:val="a9"/>
    <w:uiPriority w:val="99"/>
    <w:semiHidden/>
    <w:rsid w:val="002B005F"/>
    <w:rPr>
      <w:rFonts w:ascii="Times New Roman" w:hAnsi="Times New Roman"/>
      <w:kern w:val="2"/>
      <w:sz w:val="24"/>
    </w:rPr>
  </w:style>
  <w:style w:type="paragraph" w:styleId="ab">
    <w:name w:val="header"/>
    <w:basedOn w:val="a0"/>
    <w:link w:val="ac"/>
    <w:uiPriority w:val="99"/>
    <w:pPr>
      <w:tabs>
        <w:tab w:val="center" w:pos="4153"/>
        <w:tab w:val="right" w:pos="8306"/>
      </w:tabs>
      <w:snapToGrid w:val="0"/>
    </w:pPr>
    <w:rPr>
      <w:sz w:val="20"/>
    </w:rPr>
  </w:style>
  <w:style w:type="character" w:customStyle="1" w:styleId="ac">
    <w:name w:val="頁首 字元"/>
    <w:link w:val="ab"/>
    <w:uiPriority w:val="99"/>
    <w:semiHidden/>
    <w:rsid w:val="002B005F"/>
    <w:rPr>
      <w:rFonts w:ascii="Times New Roman" w:hAnsi="Times New Roman"/>
      <w:kern w:val="2"/>
    </w:rPr>
  </w:style>
  <w:style w:type="paragraph" w:styleId="ad">
    <w:name w:val="Body Text"/>
    <w:basedOn w:val="a0"/>
    <w:link w:val="ae"/>
    <w:uiPriority w:val="99"/>
    <w:rsid w:val="008224AA"/>
    <w:pPr>
      <w:spacing w:after="120"/>
      <w:textAlignment w:val="auto"/>
    </w:pPr>
  </w:style>
  <w:style w:type="character" w:customStyle="1" w:styleId="ae">
    <w:name w:val="本文 字元"/>
    <w:link w:val="ad"/>
    <w:uiPriority w:val="99"/>
    <w:semiHidden/>
    <w:rsid w:val="002B005F"/>
    <w:rPr>
      <w:rFonts w:ascii="Times New Roman" w:hAnsi="Times New Roman"/>
      <w:kern w:val="2"/>
      <w:sz w:val="24"/>
    </w:rPr>
  </w:style>
  <w:style w:type="paragraph" w:customStyle="1" w:styleId="af">
    <w:name w:val="內文一"/>
    <w:basedOn w:val="a0"/>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0">
    <w:name w:val="Balloon Text"/>
    <w:basedOn w:val="a0"/>
    <w:link w:val="af1"/>
    <w:uiPriority w:val="99"/>
    <w:rsid w:val="00DF16F1"/>
    <w:rPr>
      <w:rFonts w:ascii="Cambria" w:hAnsi="Cambria"/>
      <w:sz w:val="18"/>
      <w:szCs w:val="18"/>
    </w:rPr>
  </w:style>
  <w:style w:type="character" w:customStyle="1" w:styleId="af1">
    <w:name w:val="註解方塊文字 字元"/>
    <w:link w:val="af0"/>
    <w:uiPriority w:val="99"/>
    <w:locked/>
    <w:rsid w:val="00DF16F1"/>
    <w:rPr>
      <w:rFonts w:ascii="Cambria" w:eastAsia="新細明體" w:hAnsi="Cambria"/>
      <w:kern w:val="2"/>
      <w:sz w:val="18"/>
    </w:rPr>
  </w:style>
  <w:style w:type="character" w:styleId="af2">
    <w:name w:val="Hyperlink"/>
    <w:rsid w:val="00A44F87"/>
    <w:rPr>
      <w:color w:val="0000FF"/>
      <w:u w:val="single"/>
    </w:rPr>
  </w:style>
  <w:style w:type="paragraph" w:styleId="af3">
    <w:name w:val="List Paragraph"/>
    <w:basedOn w:val="a0"/>
    <w:uiPriority w:val="34"/>
    <w:qFormat/>
    <w:rsid w:val="006966E6"/>
    <w:pPr>
      <w:ind w:leftChars="200" w:left="480"/>
    </w:pPr>
  </w:style>
  <w:style w:type="paragraph" w:customStyle="1" w:styleId="af4">
    <w:name w:val="(一)"/>
    <w:basedOn w:val="a0"/>
    <w:rsid w:val="008A62F8"/>
    <w:pPr>
      <w:tabs>
        <w:tab w:val="left" w:pos="1361"/>
      </w:tabs>
      <w:adjustRightInd/>
      <w:spacing w:before="240" w:after="240" w:line="360" w:lineRule="exact"/>
      <w:ind w:left="1360" w:hanging="714"/>
      <w:textAlignment w:val="auto"/>
    </w:pPr>
    <w:rPr>
      <w:rFonts w:ascii="標楷體" w:eastAsia="標楷體" w:hAnsi="標楷體"/>
      <w:kern w:val="0"/>
      <w:sz w:val="28"/>
      <w:szCs w:val="28"/>
    </w:rPr>
  </w:style>
  <w:style w:type="paragraph" w:styleId="a">
    <w:name w:val="List Number"/>
    <w:basedOn w:val="a0"/>
    <w:rsid w:val="008A62F8"/>
    <w:pPr>
      <w:numPr>
        <w:numId w:val="31"/>
      </w:numPr>
      <w:adjustRightInd/>
      <w:textAlignment w:val="auto"/>
    </w:pPr>
  </w:style>
  <w:style w:type="table" w:styleId="af5">
    <w:name w:val="Table Grid"/>
    <w:basedOn w:val="a2"/>
    <w:uiPriority w:val="59"/>
    <w:rsid w:val="00D33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1"/>
    <w:link w:val="HTML"/>
    <w:uiPriority w:val="99"/>
    <w:rsid w:val="00D33957"/>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PlainText1">
    <w:name w:val="Plain Text1"/>
    <w:basedOn w:val="a0"/>
    <w:rPr>
      <w:rFonts w:ascii="細明體" w:eastAsia="細明體" w:hAnsi="Courier New"/>
    </w:rPr>
  </w:style>
  <w:style w:type="paragraph" w:customStyle="1" w:styleId="BodyText21">
    <w:name w:val="Body Text 21"/>
    <w:basedOn w:val="a0"/>
    <w:pPr>
      <w:ind w:left="720"/>
    </w:pPr>
  </w:style>
  <w:style w:type="paragraph" w:customStyle="1" w:styleId="BodyTextIndent21">
    <w:name w:val="Body Text Indent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BlockText1">
    <w:name w:val="Block Text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link w:val="a7"/>
    <w:uiPriority w:val="99"/>
    <w:pPr>
      <w:tabs>
        <w:tab w:val="center" w:pos="4153"/>
        <w:tab w:val="right" w:pos="8306"/>
      </w:tabs>
    </w:pPr>
    <w:rPr>
      <w:sz w:val="20"/>
    </w:rPr>
  </w:style>
  <w:style w:type="character" w:customStyle="1" w:styleId="a7">
    <w:name w:val="頁尾 字元"/>
    <w:link w:val="a6"/>
    <w:uiPriority w:val="99"/>
    <w:semiHidden/>
    <w:rsid w:val="002B005F"/>
    <w:rPr>
      <w:rFonts w:ascii="Times New Roman" w:hAnsi="Times New Roman"/>
      <w:kern w:val="2"/>
    </w:rPr>
  </w:style>
  <w:style w:type="character" w:styleId="a8">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0"/>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9">
    <w:name w:val="Body Text Indent"/>
    <w:basedOn w:val="a0"/>
    <w:link w:val="aa"/>
    <w:uiPriority w:val="99"/>
    <w:pPr>
      <w:spacing w:line="300" w:lineRule="atLeast"/>
      <w:ind w:left="1134" w:hanging="567"/>
      <w:jc w:val="both"/>
    </w:pPr>
    <w:rPr>
      <w:rFonts w:ascii="標楷體" w:eastAsia="標楷體"/>
      <w:color w:val="000000"/>
    </w:rPr>
  </w:style>
  <w:style w:type="character" w:customStyle="1" w:styleId="aa">
    <w:name w:val="本文縮排 字元"/>
    <w:link w:val="a9"/>
    <w:uiPriority w:val="99"/>
    <w:semiHidden/>
    <w:rsid w:val="002B005F"/>
    <w:rPr>
      <w:rFonts w:ascii="Times New Roman" w:hAnsi="Times New Roman"/>
      <w:kern w:val="2"/>
      <w:sz w:val="24"/>
    </w:rPr>
  </w:style>
  <w:style w:type="paragraph" w:styleId="ab">
    <w:name w:val="header"/>
    <w:basedOn w:val="a0"/>
    <w:link w:val="ac"/>
    <w:uiPriority w:val="99"/>
    <w:pPr>
      <w:tabs>
        <w:tab w:val="center" w:pos="4153"/>
        <w:tab w:val="right" w:pos="8306"/>
      </w:tabs>
      <w:snapToGrid w:val="0"/>
    </w:pPr>
    <w:rPr>
      <w:sz w:val="20"/>
    </w:rPr>
  </w:style>
  <w:style w:type="character" w:customStyle="1" w:styleId="ac">
    <w:name w:val="頁首 字元"/>
    <w:link w:val="ab"/>
    <w:uiPriority w:val="99"/>
    <w:semiHidden/>
    <w:rsid w:val="002B005F"/>
    <w:rPr>
      <w:rFonts w:ascii="Times New Roman" w:hAnsi="Times New Roman"/>
      <w:kern w:val="2"/>
    </w:rPr>
  </w:style>
  <w:style w:type="paragraph" w:styleId="ad">
    <w:name w:val="Body Text"/>
    <w:basedOn w:val="a0"/>
    <w:link w:val="ae"/>
    <w:uiPriority w:val="99"/>
    <w:rsid w:val="008224AA"/>
    <w:pPr>
      <w:spacing w:after="120"/>
      <w:textAlignment w:val="auto"/>
    </w:pPr>
  </w:style>
  <w:style w:type="character" w:customStyle="1" w:styleId="ae">
    <w:name w:val="本文 字元"/>
    <w:link w:val="ad"/>
    <w:uiPriority w:val="99"/>
    <w:semiHidden/>
    <w:rsid w:val="002B005F"/>
    <w:rPr>
      <w:rFonts w:ascii="Times New Roman" w:hAnsi="Times New Roman"/>
      <w:kern w:val="2"/>
      <w:sz w:val="24"/>
    </w:rPr>
  </w:style>
  <w:style w:type="paragraph" w:customStyle="1" w:styleId="af">
    <w:name w:val="內文一"/>
    <w:basedOn w:val="a0"/>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0">
    <w:name w:val="Balloon Text"/>
    <w:basedOn w:val="a0"/>
    <w:link w:val="af1"/>
    <w:uiPriority w:val="99"/>
    <w:rsid w:val="00DF16F1"/>
    <w:rPr>
      <w:rFonts w:ascii="Cambria" w:hAnsi="Cambria"/>
      <w:sz w:val="18"/>
      <w:szCs w:val="18"/>
    </w:rPr>
  </w:style>
  <w:style w:type="character" w:customStyle="1" w:styleId="af1">
    <w:name w:val="註解方塊文字 字元"/>
    <w:link w:val="af0"/>
    <w:uiPriority w:val="99"/>
    <w:locked/>
    <w:rsid w:val="00DF16F1"/>
    <w:rPr>
      <w:rFonts w:ascii="Cambria" w:eastAsia="新細明體" w:hAnsi="Cambria"/>
      <w:kern w:val="2"/>
      <w:sz w:val="18"/>
    </w:rPr>
  </w:style>
  <w:style w:type="character" w:styleId="af2">
    <w:name w:val="Hyperlink"/>
    <w:rsid w:val="00A44F87"/>
    <w:rPr>
      <w:color w:val="0000FF"/>
      <w:u w:val="single"/>
    </w:rPr>
  </w:style>
  <w:style w:type="paragraph" w:styleId="af3">
    <w:name w:val="List Paragraph"/>
    <w:basedOn w:val="a0"/>
    <w:uiPriority w:val="34"/>
    <w:qFormat/>
    <w:rsid w:val="006966E6"/>
    <w:pPr>
      <w:ind w:leftChars="200" w:left="480"/>
    </w:pPr>
  </w:style>
  <w:style w:type="paragraph" w:customStyle="1" w:styleId="af4">
    <w:name w:val="(一)"/>
    <w:basedOn w:val="a0"/>
    <w:rsid w:val="008A62F8"/>
    <w:pPr>
      <w:tabs>
        <w:tab w:val="left" w:pos="1361"/>
      </w:tabs>
      <w:adjustRightInd/>
      <w:spacing w:before="240" w:after="240" w:line="360" w:lineRule="exact"/>
      <w:ind w:left="1360" w:hanging="714"/>
      <w:textAlignment w:val="auto"/>
    </w:pPr>
    <w:rPr>
      <w:rFonts w:ascii="標楷體" w:eastAsia="標楷體" w:hAnsi="標楷體"/>
      <w:kern w:val="0"/>
      <w:sz w:val="28"/>
      <w:szCs w:val="28"/>
    </w:rPr>
  </w:style>
  <w:style w:type="paragraph" w:styleId="a">
    <w:name w:val="List Number"/>
    <w:basedOn w:val="a0"/>
    <w:rsid w:val="008A62F8"/>
    <w:pPr>
      <w:numPr>
        <w:numId w:val="31"/>
      </w:numPr>
      <w:adjustRightInd/>
      <w:textAlignment w:val="auto"/>
    </w:pPr>
  </w:style>
  <w:style w:type="table" w:styleId="af5">
    <w:name w:val="Table Grid"/>
    <w:basedOn w:val="a2"/>
    <w:uiPriority w:val="59"/>
    <w:rsid w:val="00D33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D33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1"/>
    <w:link w:val="HTML"/>
    <w:uiPriority w:val="99"/>
    <w:rsid w:val="00D33957"/>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liiz@mohw.gov.tw" TargetMode="Externa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8EAFA-830B-41AD-AAD2-E5F5BF80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2441</Words>
  <Characters>13914</Characters>
  <Application>Microsoft Office Word</Application>
  <DocSecurity>0</DocSecurity>
  <Lines>115</Lines>
  <Paragraphs>32</Paragraphs>
  <ScaleCrop>false</ScaleCrop>
  <Company>PCC</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李靜雯</cp:lastModifiedBy>
  <cp:revision>29</cp:revision>
  <cp:lastPrinted>2018-12-28T10:25:00Z</cp:lastPrinted>
  <dcterms:created xsi:type="dcterms:W3CDTF">2017-10-13T07:06:00Z</dcterms:created>
  <dcterms:modified xsi:type="dcterms:W3CDTF">2019-01-08T07:54:00Z</dcterms:modified>
  <cp:category>I30</cp:category>
</cp:coreProperties>
</file>