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8" w:rsidRPr="00E94F06" w:rsidRDefault="000A0348" w:rsidP="000A0348">
      <w:pPr>
        <w:spacing w:before="60" w:after="60" w:line="420" w:lineRule="exact"/>
        <w:jc w:val="center"/>
        <w:rPr>
          <w:rFonts w:eastAsia="標楷體"/>
          <w:b/>
          <w:sz w:val="32"/>
          <w:szCs w:val="32"/>
        </w:rPr>
      </w:pPr>
      <w:r w:rsidRPr="00E94F06">
        <w:rPr>
          <w:rFonts w:eastAsia="標楷體"/>
          <w:b/>
          <w:sz w:val="32"/>
          <w:szCs w:val="32"/>
        </w:rPr>
        <w:t>Food and Drug Administratio</w:t>
      </w:r>
      <w:r w:rsidRPr="00DB5827">
        <w:rPr>
          <w:rFonts w:eastAsia="標楷體"/>
          <w:b/>
          <w:sz w:val="32"/>
          <w:szCs w:val="32"/>
        </w:rPr>
        <w:t>n, The Ministry of Health and Welfare</w:t>
      </w:r>
    </w:p>
    <w:p w:rsidR="000A0348" w:rsidRPr="00B47D80" w:rsidRDefault="000A0348" w:rsidP="000A0348">
      <w:pPr>
        <w:spacing w:before="60" w:after="60" w:line="420" w:lineRule="exact"/>
        <w:jc w:val="center"/>
        <w:rPr>
          <w:rFonts w:eastAsia="標楷體"/>
          <w:b/>
          <w:strike/>
          <w:sz w:val="32"/>
          <w:szCs w:val="32"/>
        </w:rPr>
      </w:pPr>
      <w:r w:rsidRPr="00E94F06">
        <w:rPr>
          <w:rFonts w:eastAsia="標楷體"/>
          <w:b/>
          <w:sz w:val="32"/>
          <w:szCs w:val="32"/>
        </w:rPr>
        <w:t>GMP Inspection Report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23"/>
        <w:gridCol w:w="1136"/>
      </w:tblGrid>
      <w:tr w:rsidR="000A0348" w:rsidRPr="00A209B8" w:rsidTr="003E4DDE">
        <w:tc>
          <w:tcPr>
            <w:tcW w:w="3085" w:type="dxa"/>
            <w:vAlign w:val="center"/>
          </w:tcPr>
          <w:p w:rsidR="00B47D80" w:rsidRPr="00C15276" w:rsidRDefault="000A0348" w:rsidP="00875F6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209B8">
              <w:rPr>
                <w:rFonts w:eastAsia="標楷體"/>
                <w:color w:val="000000"/>
                <w:sz w:val="28"/>
                <w:szCs w:val="28"/>
              </w:rPr>
              <w:t>Name of Inspected Site</w:t>
            </w:r>
          </w:p>
        </w:tc>
        <w:tc>
          <w:tcPr>
            <w:tcW w:w="7159" w:type="dxa"/>
            <w:gridSpan w:val="2"/>
            <w:vAlign w:val="center"/>
          </w:tcPr>
          <w:p w:rsidR="000A0348" w:rsidRPr="00A209B8" w:rsidRDefault="000A0348" w:rsidP="00875F6D">
            <w:pPr>
              <w:spacing w:before="60" w:after="60"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204553770" w:edGrp="everyone"/>
            <w:permEnd w:id="204553770"/>
          </w:p>
        </w:tc>
      </w:tr>
      <w:tr w:rsidR="000A0348" w:rsidRPr="00A209B8" w:rsidTr="003E4DDE">
        <w:tc>
          <w:tcPr>
            <w:tcW w:w="3085" w:type="dxa"/>
            <w:vAlign w:val="center"/>
          </w:tcPr>
          <w:p w:rsidR="000A0348" w:rsidRPr="00A209B8" w:rsidRDefault="000A0348" w:rsidP="00875F6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7159" w:type="dxa"/>
            <w:gridSpan w:val="2"/>
            <w:vAlign w:val="center"/>
          </w:tcPr>
          <w:p w:rsidR="000A0348" w:rsidRPr="00A209B8" w:rsidRDefault="000A0348" w:rsidP="00875F6D">
            <w:pPr>
              <w:spacing w:before="60" w:after="60"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466184055" w:edGrp="everyone"/>
            <w:permEnd w:id="466184055"/>
          </w:p>
        </w:tc>
      </w:tr>
      <w:tr w:rsidR="000A0348" w:rsidRPr="00A209B8" w:rsidTr="003E4DDE">
        <w:tc>
          <w:tcPr>
            <w:tcW w:w="3085" w:type="dxa"/>
            <w:vAlign w:val="center"/>
          </w:tcPr>
          <w:p w:rsidR="000A0348" w:rsidRPr="00A209B8" w:rsidRDefault="000A0348" w:rsidP="00875F6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Inspection Dates</w:t>
            </w:r>
          </w:p>
        </w:tc>
        <w:tc>
          <w:tcPr>
            <w:tcW w:w="7159" w:type="dxa"/>
            <w:gridSpan w:val="2"/>
            <w:vAlign w:val="center"/>
          </w:tcPr>
          <w:p w:rsidR="000A0348" w:rsidRPr="00A209B8" w:rsidRDefault="000A0348" w:rsidP="00875F6D">
            <w:pPr>
              <w:spacing w:before="60" w:after="60"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086136236" w:edGrp="everyone"/>
            <w:permEnd w:id="1086136236"/>
          </w:p>
        </w:tc>
      </w:tr>
      <w:tr w:rsidR="000A0348" w:rsidRPr="00A209B8" w:rsidTr="003E4DDE">
        <w:tc>
          <w:tcPr>
            <w:tcW w:w="3085" w:type="dxa"/>
            <w:vAlign w:val="center"/>
          </w:tcPr>
          <w:p w:rsidR="000A0348" w:rsidRPr="00EE086E" w:rsidRDefault="00C15276" w:rsidP="00C152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E086E">
              <w:rPr>
                <w:color w:val="auto"/>
                <w:sz w:val="28"/>
                <w:szCs w:val="28"/>
              </w:rPr>
              <w:t>Accompanying  Personnel and Authority</w:t>
            </w:r>
          </w:p>
        </w:tc>
        <w:tc>
          <w:tcPr>
            <w:tcW w:w="7159" w:type="dxa"/>
            <w:gridSpan w:val="2"/>
            <w:vAlign w:val="center"/>
          </w:tcPr>
          <w:p w:rsidR="000A0348" w:rsidRPr="00A209B8" w:rsidRDefault="000A0348" w:rsidP="00875F6D">
            <w:pPr>
              <w:spacing w:before="60" w:after="6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368D6">
              <w:rPr>
                <w:rFonts w:eastAsia="標楷體"/>
                <w:sz w:val="28"/>
                <w:szCs w:val="28"/>
              </w:rPr>
              <w:t>Public Health Bureau</w:t>
            </w:r>
            <w:r w:rsidRPr="005368D6">
              <w:rPr>
                <w:rFonts w:eastAsia="標楷體" w:hint="eastAsia"/>
                <w:sz w:val="28"/>
                <w:szCs w:val="28"/>
              </w:rPr>
              <w:t xml:space="preserve"> of </w:t>
            </w:r>
            <w:permStart w:id="1587760819" w:edGrp="everyone"/>
            <w:r w:rsidRPr="005368D6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Pr="005368D6">
              <w:rPr>
                <w:rFonts w:eastAsia="標楷體" w:hint="eastAsia"/>
                <w:sz w:val="28"/>
                <w:szCs w:val="28"/>
                <w:u w:val="single"/>
              </w:rPr>
              <w:t>城市</w:t>
            </w:r>
            <w:r w:rsidRPr="005368D6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permEnd w:id="1587760819"/>
            <w:r w:rsidRPr="005368D6">
              <w:rPr>
                <w:rFonts w:eastAsia="標楷體" w:hint="eastAsia"/>
                <w:sz w:val="28"/>
                <w:szCs w:val="28"/>
              </w:rPr>
              <w:t xml:space="preserve">: </w:t>
            </w:r>
            <w:permStart w:id="1449287344" w:edGrp="everyone"/>
            <w:r w:rsidRPr="005368D6">
              <w:rPr>
                <w:rFonts w:eastAsia="標楷體" w:hint="eastAsia"/>
                <w:sz w:val="28"/>
                <w:szCs w:val="28"/>
                <w:u w:val="single"/>
              </w:rPr>
              <w:t>(name)</w:t>
            </w:r>
            <w:permEnd w:id="1449287344"/>
          </w:p>
        </w:tc>
      </w:tr>
      <w:tr w:rsidR="000A0348" w:rsidRPr="00A209B8" w:rsidTr="003E4DDE">
        <w:tc>
          <w:tcPr>
            <w:tcW w:w="3085" w:type="dxa"/>
            <w:vAlign w:val="center"/>
          </w:tcPr>
          <w:p w:rsidR="000A0348" w:rsidRPr="00EE086E" w:rsidRDefault="00E12B5E" w:rsidP="00C1527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E086E">
              <w:rPr>
                <w:rFonts w:eastAsiaTheme="minorEastAsia"/>
                <w:kern w:val="0"/>
                <w:sz w:val="28"/>
                <w:szCs w:val="28"/>
              </w:rPr>
              <w:t>Inspector</w:t>
            </w:r>
            <w:r w:rsidR="003E4DDE" w:rsidRPr="00EE086E">
              <w:rPr>
                <w:rFonts w:eastAsiaTheme="minorEastAsia" w:hint="eastAsia"/>
                <w:kern w:val="0"/>
                <w:sz w:val="28"/>
                <w:szCs w:val="28"/>
              </w:rPr>
              <w:t>s</w:t>
            </w:r>
          </w:p>
        </w:tc>
        <w:tc>
          <w:tcPr>
            <w:tcW w:w="7159" w:type="dxa"/>
            <w:gridSpan w:val="2"/>
            <w:tcBorders>
              <w:bottom w:val="single" w:sz="4" w:space="0" w:color="auto"/>
            </w:tcBorders>
            <w:vAlign w:val="center"/>
          </w:tcPr>
          <w:p w:rsidR="000A0348" w:rsidRPr="00A209B8" w:rsidRDefault="000A0348" w:rsidP="00875F6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934493762" w:edGrp="everyone"/>
            <w:r w:rsidRPr="00A209B8">
              <w:rPr>
                <w:rFonts w:eastAsia="標楷體"/>
                <w:sz w:val="28"/>
                <w:szCs w:val="28"/>
              </w:rPr>
              <w:t>Name of inspectors and/or technical specialists</w:t>
            </w:r>
            <w:permEnd w:id="934493762"/>
          </w:p>
        </w:tc>
      </w:tr>
      <w:tr w:rsidR="000A0348" w:rsidRPr="00A209B8" w:rsidTr="003E4DDE">
        <w:tc>
          <w:tcPr>
            <w:tcW w:w="3085" w:type="dxa"/>
            <w:vAlign w:val="center"/>
          </w:tcPr>
          <w:p w:rsidR="000A0348" w:rsidRPr="00A209B8" w:rsidRDefault="000A0348" w:rsidP="00875F6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Reference no.</w:t>
            </w:r>
          </w:p>
        </w:tc>
        <w:tc>
          <w:tcPr>
            <w:tcW w:w="7159" w:type="dxa"/>
            <w:gridSpan w:val="2"/>
            <w:tcBorders>
              <w:bottom w:val="single" w:sz="4" w:space="0" w:color="auto"/>
            </w:tcBorders>
            <w:vAlign w:val="center"/>
          </w:tcPr>
          <w:p w:rsidR="000A0348" w:rsidRPr="00A209B8" w:rsidRDefault="000A0348" w:rsidP="00875F6D">
            <w:pPr>
              <w:spacing w:before="60" w:after="6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Inspection reference number</w:t>
            </w:r>
            <w:r w:rsidR="00177D08" w:rsidRPr="005368D6">
              <w:rPr>
                <w:rFonts w:eastAsia="標楷體" w:hint="eastAsia"/>
                <w:sz w:val="28"/>
                <w:szCs w:val="28"/>
              </w:rPr>
              <w:t>:</w:t>
            </w:r>
            <w:r w:rsidR="00177D08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1781140125" w:edGrp="everyone"/>
            <w:r w:rsidR="00177D08">
              <w:rPr>
                <w:rFonts w:eastAsia="標楷體" w:hint="eastAsia"/>
                <w:sz w:val="28"/>
                <w:szCs w:val="28"/>
              </w:rPr>
              <w:t xml:space="preserve">         </w:t>
            </w:r>
            <w:permEnd w:id="1781140125"/>
          </w:p>
        </w:tc>
      </w:tr>
      <w:tr w:rsidR="000A0348" w:rsidRPr="00A209B8" w:rsidTr="003E4DDE">
        <w:tc>
          <w:tcPr>
            <w:tcW w:w="3085" w:type="dxa"/>
            <w:vAlign w:val="center"/>
          </w:tcPr>
          <w:p w:rsidR="000A0348" w:rsidRPr="00A209B8" w:rsidRDefault="000A0348" w:rsidP="00875F6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color w:val="000000"/>
                <w:sz w:val="28"/>
                <w:szCs w:val="28"/>
              </w:rPr>
              <w:t xml:space="preserve">GMP </w:t>
            </w:r>
            <w:r w:rsidR="00C15276">
              <w:rPr>
                <w:rFonts w:eastAsia="標楷體" w:hint="eastAsia"/>
                <w:color w:val="000000"/>
                <w:sz w:val="28"/>
                <w:szCs w:val="28"/>
              </w:rPr>
              <w:t>S</w:t>
            </w:r>
            <w:r w:rsidRPr="00A209B8">
              <w:rPr>
                <w:rFonts w:eastAsia="標楷體"/>
                <w:color w:val="000000"/>
                <w:sz w:val="28"/>
                <w:szCs w:val="28"/>
              </w:rPr>
              <w:t>tandards</w:t>
            </w:r>
          </w:p>
        </w:tc>
        <w:tc>
          <w:tcPr>
            <w:tcW w:w="7159" w:type="dxa"/>
            <w:gridSpan w:val="2"/>
            <w:vAlign w:val="center"/>
          </w:tcPr>
          <w:p w:rsidR="000A0348" w:rsidRPr="005368D6" w:rsidRDefault="000A0348" w:rsidP="00875F6D">
            <w:pPr>
              <w:spacing w:before="60" w:after="60"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2128616519" w:edGrp="everyone"/>
            <w:r w:rsidRPr="005368D6">
              <w:rPr>
                <w:rFonts w:eastAsia="標楷體"/>
                <w:sz w:val="28"/>
                <w:szCs w:val="28"/>
              </w:rPr>
              <w:t>Pharmaceutical Affair Law, Regulation of Inspection on Pharmaceutical Manufacturer, Guide to GMP for Medicinal Products (Part I- PIC/S GMP: PE009-1</w:t>
            </w:r>
            <w:r w:rsidR="004D799F">
              <w:rPr>
                <w:rFonts w:eastAsia="標楷體" w:hint="eastAsia"/>
                <w:sz w:val="28"/>
                <w:szCs w:val="28"/>
              </w:rPr>
              <w:t>3</w:t>
            </w:r>
            <w:r w:rsidRPr="005368D6">
              <w:rPr>
                <w:rFonts w:eastAsia="標楷體"/>
                <w:sz w:val="28"/>
                <w:szCs w:val="28"/>
              </w:rPr>
              <w:t xml:space="preserve"> &amp; Part III PIC/S GDP: PE011-1)</w:t>
            </w:r>
            <w:permEnd w:id="2128616519"/>
          </w:p>
        </w:tc>
      </w:tr>
      <w:tr w:rsidR="000A0348" w:rsidRPr="00A209B8" w:rsidTr="003E4DDE">
        <w:trPr>
          <w:trHeight w:val="2971"/>
        </w:trPr>
        <w:tc>
          <w:tcPr>
            <w:tcW w:w="3085" w:type="dxa"/>
            <w:vAlign w:val="center"/>
          </w:tcPr>
          <w:p w:rsidR="000A0348" w:rsidRPr="00A209B8" w:rsidRDefault="00C15276" w:rsidP="00C1527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Activities </w:t>
            </w:r>
            <w:r>
              <w:rPr>
                <w:rFonts w:eastAsia="標楷體" w:hint="eastAsia"/>
                <w:sz w:val="28"/>
                <w:szCs w:val="28"/>
              </w:rPr>
              <w:t>C</w:t>
            </w:r>
            <w:r w:rsidR="000A0348" w:rsidRPr="00A209B8">
              <w:rPr>
                <w:rFonts w:eastAsia="標楷體"/>
                <w:sz w:val="28"/>
                <w:szCs w:val="28"/>
              </w:rPr>
              <w:t xml:space="preserve">arried out by </w:t>
            </w:r>
            <w:r>
              <w:rPr>
                <w:rFonts w:eastAsia="標楷體" w:hint="eastAsia"/>
                <w:sz w:val="28"/>
                <w:szCs w:val="28"/>
              </w:rPr>
              <w:t>C</w:t>
            </w:r>
            <w:r w:rsidR="000A0348" w:rsidRPr="00A209B8">
              <w:rPr>
                <w:rFonts w:eastAsia="標楷體"/>
                <w:sz w:val="28"/>
                <w:szCs w:val="28"/>
              </w:rPr>
              <w:t>ompany</w:t>
            </w:r>
          </w:p>
        </w:tc>
        <w:tc>
          <w:tcPr>
            <w:tcW w:w="6023" w:type="dxa"/>
            <w:vAlign w:val="center"/>
          </w:tcPr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Manufacture of Active Pharmaceutical Ingredient</w:t>
            </w:r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Manufacture of Finished Medicinal Product</w:t>
            </w:r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Manufacture of Intermediate or Bulk</w:t>
            </w:r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Packaging</w:t>
            </w:r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Importing</w:t>
            </w:r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Laboratory Testing</w:t>
            </w:r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09B8">
              <w:rPr>
                <w:rFonts w:eastAsia="標楷體"/>
                <w:sz w:val="28"/>
                <w:szCs w:val="28"/>
              </w:rPr>
              <w:t>Batch Control and Batch Release</w:t>
            </w:r>
          </w:p>
          <w:p w:rsidR="000A0348" w:rsidRPr="00E12B5E" w:rsidRDefault="00E12B5E" w:rsidP="000A0348">
            <w:pPr>
              <w:spacing w:beforeLines="20" w:before="72"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209B8">
              <w:rPr>
                <w:rFonts w:eastAsia="標楷體"/>
                <w:sz w:val="28"/>
                <w:szCs w:val="28"/>
              </w:rPr>
              <w:t>O</w:t>
            </w:r>
            <w:r w:rsidR="000A0348" w:rsidRPr="00A209B8">
              <w:rPr>
                <w:rFonts w:eastAsia="標楷體"/>
                <w:sz w:val="28"/>
                <w:szCs w:val="28"/>
              </w:rPr>
              <w:t>thers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1578908934" w:edGrp="everyone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permEnd w:id="1578908934"/>
          </w:p>
        </w:tc>
        <w:tc>
          <w:tcPr>
            <w:tcW w:w="1136" w:type="dxa"/>
            <w:vAlign w:val="center"/>
          </w:tcPr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77279101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77279101"/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441535900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441535900"/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292969755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292969755"/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2059929936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2059929936"/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856363877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856363877"/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31617628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31617628"/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36136746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36136746"/>
          </w:p>
          <w:p w:rsidR="000A0348" w:rsidRPr="00A209B8" w:rsidRDefault="000A0348" w:rsidP="000A0348">
            <w:pPr>
              <w:spacing w:beforeLines="20" w:before="72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ermStart w:id="86916786" w:edGrp="everyone"/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86916786"/>
          </w:p>
        </w:tc>
      </w:tr>
      <w:tr w:rsidR="000940BC" w:rsidRPr="00A209B8" w:rsidTr="000940BC">
        <w:trPr>
          <w:trHeight w:val="1106"/>
        </w:trPr>
        <w:tc>
          <w:tcPr>
            <w:tcW w:w="3085" w:type="dxa"/>
          </w:tcPr>
          <w:p w:rsidR="000940BC" w:rsidRPr="005368D6" w:rsidRDefault="000940BC" w:rsidP="00AD4EAB">
            <w:pPr>
              <w:spacing w:line="400" w:lineRule="exact"/>
              <w:rPr>
                <w:sz w:val="28"/>
                <w:szCs w:val="28"/>
              </w:rPr>
            </w:pPr>
            <w:r w:rsidRPr="005368D6">
              <w:rPr>
                <w:rFonts w:hint="eastAsia"/>
                <w:sz w:val="28"/>
                <w:szCs w:val="28"/>
              </w:rPr>
              <w:t>GDP a</w:t>
            </w:r>
            <w:r w:rsidRPr="005368D6">
              <w:rPr>
                <w:sz w:val="28"/>
                <w:szCs w:val="28"/>
              </w:rPr>
              <w:t>ctivities carried out</w:t>
            </w:r>
          </w:p>
        </w:tc>
        <w:tc>
          <w:tcPr>
            <w:tcW w:w="7159" w:type="dxa"/>
            <w:gridSpan w:val="2"/>
          </w:tcPr>
          <w:p w:rsidR="000940BC" w:rsidRPr="005368D6" w:rsidRDefault="000940BC" w:rsidP="00AD4EAB">
            <w:pPr>
              <w:widowControl/>
              <w:spacing w:line="400" w:lineRule="exact"/>
              <w:rPr>
                <w:sz w:val="28"/>
                <w:szCs w:val="28"/>
              </w:rPr>
            </w:pPr>
            <w:permStart w:id="384325147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384325147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="009464D0" w:rsidRPr="009464D0">
              <w:rPr>
                <w:sz w:val="28"/>
                <w:szCs w:val="28"/>
              </w:rPr>
              <w:t>Procure</w:t>
            </w:r>
            <w:r w:rsidRPr="005368D6">
              <w:rPr>
                <w:rFonts w:hint="eastAsia"/>
                <w:sz w:val="28"/>
                <w:szCs w:val="28"/>
              </w:rPr>
              <w:t xml:space="preserve">  </w:t>
            </w:r>
            <w:permStart w:id="665745450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665745450"/>
            <w:r w:rsidRPr="005368D6">
              <w:rPr>
                <w:rFonts w:hint="eastAsia"/>
                <w:sz w:val="28"/>
                <w:szCs w:val="28"/>
              </w:rPr>
              <w:t xml:space="preserve"> Storage  </w:t>
            </w:r>
            <w:permStart w:id="423232762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423232762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="009464D0" w:rsidRPr="009464D0">
              <w:rPr>
                <w:sz w:val="28"/>
                <w:szCs w:val="28"/>
              </w:rPr>
              <w:t>Supply</w:t>
            </w:r>
            <w:r w:rsidRPr="005368D6">
              <w:rPr>
                <w:rFonts w:hint="eastAsia"/>
                <w:sz w:val="28"/>
                <w:szCs w:val="28"/>
              </w:rPr>
              <w:t xml:space="preserve">  </w:t>
            </w:r>
            <w:permStart w:id="204737639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204737639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="009464D0" w:rsidRPr="009464D0">
              <w:rPr>
                <w:sz w:val="28"/>
                <w:szCs w:val="28"/>
              </w:rPr>
              <w:t>Import</w:t>
            </w:r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</w:p>
          <w:p w:rsidR="000940BC" w:rsidRDefault="000940BC" w:rsidP="000A0348">
            <w:pPr>
              <w:spacing w:beforeLines="20" w:before="72"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permStart w:id="1302026848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302026848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="009464D0" w:rsidRPr="009464D0">
              <w:rPr>
                <w:rFonts w:hint="eastAsia"/>
                <w:sz w:val="28"/>
                <w:szCs w:val="28"/>
              </w:rPr>
              <w:t>Export</w:t>
            </w:r>
            <w:r w:rsidRPr="005368D6">
              <w:rPr>
                <w:rFonts w:hint="eastAsia"/>
                <w:sz w:val="28"/>
                <w:szCs w:val="28"/>
              </w:rPr>
              <w:t xml:space="preserve">  </w:t>
            </w:r>
            <w:permStart w:id="1046636625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046636625"/>
            <w:r w:rsidRPr="005368D6">
              <w:rPr>
                <w:rFonts w:hint="eastAsia"/>
                <w:sz w:val="28"/>
                <w:szCs w:val="28"/>
              </w:rPr>
              <w:t xml:space="preserve"> Transportation  </w:t>
            </w:r>
            <w:permStart w:id="867924781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867924781"/>
            <w:r w:rsidRPr="005368D6">
              <w:rPr>
                <w:rFonts w:hint="eastAsia"/>
                <w:sz w:val="28"/>
                <w:szCs w:val="28"/>
              </w:rPr>
              <w:t xml:space="preserve"> Other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ermStart w:id="1742617172" w:edGrp="everyone"/>
            <w:r w:rsidRPr="005368D6">
              <w:rPr>
                <w:rFonts w:hint="eastAsia"/>
                <w:sz w:val="28"/>
                <w:szCs w:val="28"/>
              </w:rPr>
              <w:t>________</w:t>
            </w:r>
            <w:permEnd w:id="1742617172"/>
          </w:p>
        </w:tc>
      </w:tr>
      <w:tr w:rsidR="000940BC" w:rsidRPr="00A209B8" w:rsidTr="00F45E2B">
        <w:trPr>
          <w:trHeight w:val="2971"/>
        </w:trPr>
        <w:tc>
          <w:tcPr>
            <w:tcW w:w="3085" w:type="dxa"/>
          </w:tcPr>
          <w:p w:rsidR="000940BC" w:rsidRPr="005368D6" w:rsidRDefault="000940BC" w:rsidP="00AD4EAB">
            <w:pPr>
              <w:spacing w:line="400" w:lineRule="exact"/>
              <w:rPr>
                <w:sz w:val="28"/>
                <w:szCs w:val="28"/>
              </w:rPr>
            </w:pPr>
            <w:r w:rsidRPr="000940BC">
              <w:rPr>
                <w:sz w:val="28"/>
                <w:szCs w:val="28"/>
              </w:rPr>
              <w:t>Product Category of GDP activities</w:t>
            </w:r>
          </w:p>
        </w:tc>
        <w:tc>
          <w:tcPr>
            <w:tcW w:w="7159" w:type="dxa"/>
            <w:gridSpan w:val="2"/>
          </w:tcPr>
          <w:p w:rsidR="000940BC" w:rsidRPr="005368D6" w:rsidRDefault="000940BC" w:rsidP="00AD4EAB">
            <w:pPr>
              <w:widowControl/>
              <w:spacing w:line="400" w:lineRule="exact"/>
              <w:rPr>
                <w:sz w:val="28"/>
                <w:szCs w:val="28"/>
              </w:rPr>
            </w:pPr>
            <w:permStart w:id="1429340808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429340808"/>
            <w:r w:rsidRPr="005368D6">
              <w:rPr>
                <w:rFonts w:hint="eastAsia"/>
                <w:sz w:val="28"/>
                <w:szCs w:val="28"/>
              </w:rPr>
              <w:t xml:space="preserve"> M</w:t>
            </w:r>
            <w:r w:rsidRPr="005368D6">
              <w:rPr>
                <w:sz w:val="28"/>
                <w:szCs w:val="28"/>
              </w:rPr>
              <w:t xml:space="preserve">edicinal </w:t>
            </w:r>
            <w:r w:rsidRPr="005368D6">
              <w:rPr>
                <w:rFonts w:hint="eastAsia"/>
                <w:sz w:val="28"/>
                <w:szCs w:val="28"/>
              </w:rPr>
              <w:t>P</w:t>
            </w:r>
            <w:r w:rsidRPr="005368D6">
              <w:rPr>
                <w:sz w:val="28"/>
                <w:szCs w:val="28"/>
              </w:rPr>
              <w:t>roducts</w:t>
            </w:r>
          </w:p>
          <w:p w:rsidR="000940BC" w:rsidRPr="005368D6" w:rsidRDefault="000940BC" w:rsidP="00AD4EAB">
            <w:pPr>
              <w:widowControl/>
              <w:spacing w:line="400" w:lineRule="exact"/>
              <w:ind w:left="370" w:hangingChars="132" w:hanging="370"/>
              <w:rPr>
                <w:sz w:val="28"/>
                <w:szCs w:val="28"/>
              </w:rPr>
            </w:pPr>
            <w:permStart w:id="1079714712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079714712"/>
            <w:r w:rsidRPr="005368D6">
              <w:rPr>
                <w:rFonts w:hint="eastAsia"/>
                <w:sz w:val="28"/>
                <w:szCs w:val="28"/>
              </w:rPr>
              <w:t xml:space="preserve"> Specific</w:t>
            </w:r>
            <w:r w:rsidRPr="005368D6">
              <w:rPr>
                <w:sz w:val="28"/>
                <w:szCs w:val="28"/>
              </w:rPr>
              <w:t xml:space="preserve"> </w:t>
            </w:r>
            <w:r w:rsidRPr="005368D6">
              <w:rPr>
                <w:rFonts w:hint="eastAsia"/>
                <w:sz w:val="28"/>
                <w:szCs w:val="28"/>
              </w:rPr>
              <w:t>M</w:t>
            </w:r>
            <w:r w:rsidRPr="005368D6">
              <w:rPr>
                <w:sz w:val="28"/>
                <w:szCs w:val="28"/>
              </w:rPr>
              <w:t xml:space="preserve">edicinal </w:t>
            </w:r>
            <w:r w:rsidRPr="005368D6">
              <w:rPr>
                <w:rFonts w:hint="eastAsia"/>
                <w:sz w:val="28"/>
                <w:szCs w:val="28"/>
              </w:rPr>
              <w:t>P</w:t>
            </w:r>
            <w:r w:rsidRPr="005368D6">
              <w:rPr>
                <w:sz w:val="28"/>
                <w:szCs w:val="28"/>
              </w:rPr>
              <w:t xml:space="preserve">roducts </w:t>
            </w:r>
            <w:r w:rsidRPr="005368D6">
              <w:rPr>
                <w:rFonts w:hint="eastAsia"/>
                <w:sz w:val="28"/>
                <w:szCs w:val="28"/>
              </w:rPr>
              <w:t>(</w:t>
            </w:r>
            <w:permStart w:id="796400115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796400115"/>
            <w:r w:rsidRPr="005368D6">
              <w:rPr>
                <w:rFonts w:hint="eastAsia"/>
                <w:sz w:val="28"/>
                <w:szCs w:val="28"/>
              </w:rPr>
              <w:t xml:space="preserve"> Controlled drug product  </w:t>
            </w:r>
            <w:permStart w:id="1341538650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341538650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Pr="005368D6">
              <w:rPr>
                <w:sz w:val="28"/>
                <w:szCs w:val="28"/>
              </w:rPr>
              <w:t xml:space="preserve">Penicillin </w:t>
            </w:r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permStart w:id="1952995676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952995676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Pr="005368D6">
              <w:rPr>
                <w:sz w:val="28"/>
                <w:szCs w:val="28"/>
              </w:rPr>
              <w:t>Cephalosporin</w:t>
            </w:r>
            <w:r w:rsidRPr="005368D6">
              <w:rPr>
                <w:rFonts w:hint="eastAsia"/>
                <w:sz w:val="28"/>
                <w:szCs w:val="28"/>
              </w:rPr>
              <w:t xml:space="preserve">  </w:t>
            </w:r>
            <w:permStart w:id="1524367655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524367655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Pr="005368D6">
              <w:rPr>
                <w:sz w:val="28"/>
                <w:szCs w:val="28"/>
              </w:rPr>
              <w:t xml:space="preserve">Estrogens </w:t>
            </w:r>
            <w:r w:rsidRPr="005368D6">
              <w:rPr>
                <w:rFonts w:hint="eastAsia"/>
                <w:sz w:val="28"/>
                <w:szCs w:val="28"/>
              </w:rPr>
              <w:br/>
            </w:r>
            <w:permStart w:id="516847968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516847968"/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r w:rsidRPr="005368D6">
              <w:rPr>
                <w:sz w:val="28"/>
                <w:szCs w:val="28"/>
              </w:rPr>
              <w:t xml:space="preserve">Cytotoxic </w:t>
            </w:r>
            <w:r w:rsidRPr="005368D6">
              <w:rPr>
                <w:rFonts w:hint="eastAsia"/>
                <w:sz w:val="28"/>
                <w:szCs w:val="28"/>
              </w:rPr>
              <w:t xml:space="preserve"> </w:t>
            </w:r>
            <w:permStart w:id="474183214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474183214"/>
            <w:r w:rsidRPr="005368D6">
              <w:rPr>
                <w:rFonts w:hint="eastAsia"/>
                <w:sz w:val="28"/>
                <w:szCs w:val="28"/>
              </w:rPr>
              <w:t xml:space="preserve"> R</w:t>
            </w:r>
            <w:r w:rsidRPr="005368D6">
              <w:rPr>
                <w:sz w:val="28"/>
                <w:szCs w:val="28"/>
              </w:rPr>
              <w:t>adiopharmaceuticals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0940BC" w:rsidRPr="005368D6" w:rsidRDefault="000940BC" w:rsidP="00AD4EAB">
            <w:pPr>
              <w:widowControl/>
              <w:spacing w:line="400" w:lineRule="exact"/>
              <w:rPr>
                <w:sz w:val="28"/>
                <w:szCs w:val="28"/>
              </w:rPr>
            </w:pPr>
            <w:permStart w:id="1610117096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610117096"/>
            <w:r w:rsidRPr="005368D6">
              <w:rPr>
                <w:rFonts w:hint="eastAsia"/>
                <w:sz w:val="28"/>
                <w:szCs w:val="28"/>
              </w:rPr>
              <w:t xml:space="preserve"> M</w:t>
            </w:r>
            <w:r w:rsidRPr="005368D6">
              <w:rPr>
                <w:sz w:val="28"/>
                <w:szCs w:val="28"/>
              </w:rPr>
              <w:t xml:space="preserve">edicinal </w:t>
            </w:r>
            <w:r w:rsidRPr="005368D6">
              <w:rPr>
                <w:rFonts w:hint="eastAsia"/>
                <w:sz w:val="28"/>
                <w:szCs w:val="28"/>
              </w:rPr>
              <w:t>Gas</w:t>
            </w:r>
          </w:p>
          <w:p w:rsidR="000940BC" w:rsidRPr="005368D6" w:rsidRDefault="000940BC" w:rsidP="00AD4EAB">
            <w:pPr>
              <w:widowControl/>
              <w:spacing w:line="400" w:lineRule="exact"/>
              <w:ind w:left="370" w:hangingChars="132" w:hanging="370"/>
              <w:rPr>
                <w:sz w:val="28"/>
                <w:szCs w:val="28"/>
              </w:rPr>
            </w:pPr>
            <w:permStart w:id="1134129594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134129594"/>
            <w:r w:rsidRPr="005368D6">
              <w:rPr>
                <w:rFonts w:hint="eastAsia"/>
                <w:sz w:val="28"/>
                <w:szCs w:val="28"/>
              </w:rPr>
              <w:t xml:space="preserve"> Cold Chain Products (</w:t>
            </w:r>
            <w:permStart w:id="1049630472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049630472"/>
            <w:r w:rsidRPr="005368D6">
              <w:rPr>
                <w:rFonts w:hint="eastAsia"/>
                <w:sz w:val="28"/>
                <w:szCs w:val="28"/>
              </w:rPr>
              <w:t xml:space="preserve"> Non-B</w:t>
            </w:r>
            <w:r w:rsidRPr="005368D6">
              <w:rPr>
                <w:sz w:val="28"/>
                <w:szCs w:val="28"/>
              </w:rPr>
              <w:t xml:space="preserve">iological </w:t>
            </w:r>
            <w:r w:rsidRPr="005368D6">
              <w:rPr>
                <w:rFonts w:hint="eastAsia"/>
                <w:sz w:val="28"/>
                <w:szCs w:val="28"/>
              </w:rPr>
              <w:t>M</w:t>
            </w:r>
            <w:r w:rsidRPr="005368D6">
              <w:rPr>
                <w:sz w:val="28"/>
                <w:szCs w:val="28"/>
              </w:rPr>
              <w:t>edicinal</w:t>
            </w:r>
            <w:r w:rsidRPr="005368D6">
              <w:rPr>
                <w:rFonts w:hint="eastAsia"/>
                <w:sz w:val="28"/>
                <w:szCs w:val="28"/>
              </w:rPr>
              <w:t xml:space="preserve"> Products </w:t>
            </w:r>
            <w:permStart w:id="181034650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181034650"/>
            <w:r w:rsidRPr="005368D6">
              <w:rPr>
                <w:rFonts w:hint="eastAsia"/>
                <w:sz w:val="28"/>
                <w:szCs w:val="28"/>
              </w:rPr>
              <w:t xml:space="preserve"> B</w:t>
            </w:r>
            <w:r w:rsidRPr="005368D6">
              <w:rPr>
                <w:sz w:val="28"/>
                <w:szCs w:val="28"/>
              </w:rPr>
              <w:t xml:space="preserve">iological </w:t>
            </w:r>
            <w:r w:rsidRPr="005368D6">
              <w:rPr>
                <w:rFonts w:hint="eastAsia"/>
                <w:sz w:val="28"/>
                <w:szCs w:val="28"/>
              </w:rPr>
              <w:t>M</w:t>
            </w:r>
            <w:r w:rsidRPr="005368D6">
              <w:rPr>
                <w:sz w:val="28"/>
                <w:szCs w:val="28"/>
              </w:rPr>
              <w:t>edicinal</w:t>
            </w:r>
            <w:r w:rsidRPr="005368D6">
              <w:rPr>
                <w:rFonts w:hint="eastAsia"/>
                <w:sz w:val="28"/>
                <w:szCs w:val="28"/>
              </w:rPr>
              <w:t xml:space="preserve"> Products_________)</w:t>
            </w:r>
          </w:p>
          <w:p w:rsidR="000940BC" w:rsidRDefault="000940BC" w:rsidP="000A0348">
            <w:pPr>
              <w:spacing w:beforeLines="20" w:before="72"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permStart w:id="230229672" w:edGrp="everyone"/>
            <w:r w:rsidRPr="005368D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permEnd w:id="230229672"/>
            <w:r w:rsidRPr="005368D6">
              <w:rPr>
                <w:rFonts w:hint="eastAsia"/>
                <w:sz w:val="28"/>
                <w:szCs w:val="28"/>
              </w:rPr>
              <w:t xml:space="preserve"> Other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ermStart w:id="1710631413" w:edGrp="everyone"/>
            <w:r>
              <w:rPr>
                <w:rFonts w:hint="eastAsia"/>
                <w:sz w:val="28"/>
                <w:szCs w:val="28"/>
              </w:rPr>
              <w:t>__________</w:t>
            </w:r>
            <w:permEnd w:id="1710631413"/>
          </w:p>
        </w:tc>
      </w:tr>
    </w:tbl>
    <w:p w:rsidR="000A0348" w:rsidRPr="00A209B8" w:rsidRDefault="000A0348" w:rsidP="000A0348">
      <w:pPr>
        <w:numPr>
          <w:ilvl w:val="0"/>
          <w:numId w:val="9"/>
        </w:numPr>
        <w:spacing w:before="60" w:after="60" w:line="420" w:lineRule="exact"/>
        <w:rPr>
          <w:rFonts w:eastAsia="標楷體"/>
          <w:b/>
          <w:sz w:val="32"/>
          <w:szCs w:val="32"/>
        </w:rPr>
      </w:pPr>
      <w:r w:rsidRPr="00A209B8">
        <w:rPr>
          <w:rFonts w:eastAsia="標楷體"/>
          <w:b/>
          <w:sz w:val="32"/>
          <w:szCs w:val="32"/>
        </w:rPr>
        <w:lastRenderedPageBreak/>
        <w:t xml:space="preserve">Brief report of inspection activities undertaken </w:t>
      </w:r>
    </w:p>
    <w:p w:rsidR="000A0348" w:rsidRPr="00A209B8" w:rsidRDefault="000A0348" w:rsidP="000A0348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  <w:permStart w:id="191258053" w:edGrp="everyone"/>
      <w:r w:rsidRPr="00A209B8">
        <w:rPr>
          <w:rFonts w:eastAsia="標楷體"/>
          <w:sz w:val="28"/>
          <w:szCs w:val="28"/>
        </w:rPr>
        <w:t xml:space="preserve">Briefly describe the scope of the inspection including </w:t>
      </w:r>
    </w:p>
    <w:p w:rsidR="000A0348" w:rsidRPr="00A209B8" w:rsidRDefault="000A0348" w:rsidP="000A0348">
      <w:pPr>
        <w:numPr>
          <w:ilvl w:val="0"/>
          <w:numId w:val="6"/>
        </w:numPr>
        <w:spacing w:before="60" w:after="60" w:line="420" w:lineRule="exact"/>
        <w:ind w:left="993" w:hanging="284"/>
        <w:jc w:val="both"/>
        <w:rPr>
          <w:rFonts w:eastAsia="標楷體"/>
          <w:sz w:val="28"/>
          <w:szCs w:val="28"/>
        </w:rPr>
      </w:pPr>
      <w:r w:rsidRPr="00A209B8">
        <w:rPr>
          <w:rFonts w:eastAsia="標楷體"/>
          <w:sz w:val="28"/>
          <w:szCs w:val="28"/>
        </w:rPr>
        <w:t>Short description of the inspection (Products related inspection and/or    general GMP inspection)</w:t>
      </w:r>
    </w:p>
    <w:p w:rsidR="000A0348" w:rsidRPr="00A209B8" w:rsidRDefault="000A0348" w:rsidP="000A0348">
      <w:pPr>
        <w:numPr>
          <w:ilvl w:val="0"/>
          <w:numId w:val="6"/>
        </w:numPr>
        <w:spacing w:before="60" w:after="60" w:line="420" w:lineRule="exact"/>
        <w:ind w:left="993" w:hanging="284"/>
        <w:jc w:val="both"/>
        <w:rPr>
          <w:rFonts w:eastAsia="標楷體"/>
          <w:sz w:val="28"/>
          <w:szCs w:val="28"/>
        </w:rPr>
      </w:pPr>
      <w:r w:rsidRPr="00A209B8">
        <w:rPr>
          <w:rFonts w:eastAsia="標楷體"/>
          <w:sz w:val="28"/>
          <w:szCs w:val="28"/>
        </w:rPr>
        <w:t>The reason for the inspection should be specified (GMP assessment, routine inspection or for-cause inspection)</w:t>
      </w:r>
    </w:p>
    <w:p w:rsidR="000A0348" w:rsidRPr="00A209B8" w:rsidRDefault="001D451E" w:rsidP="001D451E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  <w:r w:rsidRPr="001D451E">
        <w:rPr>
          <w:rFonts w:eastAsia="標楷體"/>
          <w:sz w:val="28"/>
          <w:szCs w:val="28"/>
        </w:rPr>
        <w:t>The inspected areas included the ……. This inspection was included on-site tour and documen</w:t>
      </w:r>
      <w:bookmarkStart w:id="0" w:name="_GoBack"/>
      <w:bookmarkEnd w:id="0"/>
      <w:r w:rsidRPr="001D451E">
        <w:rPr>
          <w:rFonts w:eastAsia="標楷體"/>
          <w:sz w:val="28"/>
          <w:szCs w:val="28"/>
        </w:rPr>
        <w:t>tation review.</w:t>
      </w:r>
    </w:p>
    <w:permEnd w:id="191258053"/>
    <w:p w:rsidR="000A0348" w:rsidRPr="00A209B8" w:rsidRDefault="000A0348" w:rsidP="000A0348">
      <w:pPr>
        <w:numPr>
          <w:ilvl w:val="0"/>
          <w:numId w:val="9"/>
        </w:numPr>
        <w:spacing w:before="60" w:after="60" w:line="420" w:lineRule="exact"/>
        <w:rPr>
          <w:rFonts w:eastAsia="標楷體"/>
          <w:b/>
          <w:sz w:val="32"/>
          <w:szCs w:val="32"/>
        </w:rPr>
      </w:pPr>
      <w:r w:rsidRPr="00A209B8">
        <w:rPr>
          <w:rFonts w:eastAsia="標楷體"/>
          <w:b/>
          <w:sz w:val="32"/>
          <w:szCs w:val="32"/>
        </w:rPr>
        <w:t>Introduction</w:t>
      </w:r>
    </w:p>
    <w:p w:rsidR="000A0348" w:rsidRPr="00177D08" w:rsidRDefault="000A0348" w:rsidP="00177D08">
      <w:pPr>
        <w:spacing w:before="60" w:after="60" w:line="420" w:lineRule="exact"/>
        <w:ind w:left="709"/>
        <w:jc w:val="both"/>
        <w:rPr>
          <w:rFonts w:eastAsia="標楷體"/>
          <w:sz w:val="28"/>
          <w:szCs w:val="28"/>
        </w:rPr>
      </w:pPr>
      <w:permStart w:id="1829634543" w:edGrp="everyone"/>
      <w:r w:rsidRPr="00177D08">
        <w:rPr>
          <w:rFonts w:eastAsia="標楷體"/>
          <w:sz w:val="28"/>
          <w:szCs w:val="28"/>
        </w:rPr>
        <w:t>Short description of the company and the activities</w:t>
      </w:r>
    </w:p>
    <w:p w:rsidR="00177D08" w:rsidRPr="00177D08" w:rsidRDefault="00177D08" w:rsidP="00177D08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  <w:r w:rsidRPr="00177D08">
        <w:rPr>
          <w:rFonts w:eastAsia="標楷體"/>
          <w:sz w:val="28"/>
          <w:szCs w:val="28"/>
        </w:rPr>
        <w:t>(Name of Inspected Site) is a legal registered factory (</w:t>
      </w:r>
      <w:r w:rsidRPr="00177D08">
        <w:rPr>
          <w:rFonts w:eastAsia="標楷體"/>
          <w:sz w:val="28"/>
          <w:szCs w:val="28"/>
        </w:rPr>
        <w:t>工廠登記</w:t>
      </w:r>
      <w:r w:rsidRPr="00177D08">
        <w:rPr>
          <w:rFonts w:eastAsia="標楷體"/>
          <w:sz w:val="28"/>
          <w:szCs w:val="28"/>
        </w:rPr>
        <w:t>No.         ) and a registered pharmaceutical company (</w:t>
      </w:r>
      <w:r w:rsidRPr="00177D08">
        <w:rPr>
          <w:rFonts w:eastAsia="標楷體"/>
          <w:sz w:val="28"/>
          <w:szCs w:val="28"/>
        </w:rPr>
        <w:t>藥商登記</w:t>
      </w:r>
      <w:r w:rsidRPr="00177D08">
        <w:rPr>
          <w:rFonts w:eastAsia="標楷體"/>
          <w:sz w:val="28"/>
          <w:szCs w:val="28"/>
        </w:rPr>
        <w:t xml:space="preserve">issue by </w:t>
      </w:r>
      <w:r w:rsidRPr="00177D08">
        <w:rPr>
          <w:rFonts w:eastAsia="標楷體"/>
          <w:sz w:val="28"/>
          <w:szCs w:val="28"/>
        </w:rPr>
        <w:t>城市</w:t>
      </w:r>
      <w:r w:rsidRPr="00177D08">
        <w:rPr>
          <w:rFonts w:eastAsia="標楷體"/>
          <w:sz w:val="28"/>
          <w:szCs w:val="28"/>
        </w:rPr>
        <w:t>No.          ) with a Manufacturing Authorization (</w:t>
      </w:r>
      <w:r w:rsidRPr="00177D08">
        <w:rPr>
          <w:rFonts w:eastAsia="標楷體"/>
          <w:sz w:val="28"/>
          <w:szCs w:val="28"/>
        </w:rPr>
        <w:t>製造許可</w:t>
      </w:r>
      <w:r w:rsidRPr="00177D08">
        <w:rPr>
          <w:rFonts w:eastAsia="標楷體"/>
          <w:sz w:val="28"/>
          <w:szCs w:val="28"/>
        </w:rPr>
        <w:t>No.        )</w:t>
      </w:r>
      <w:r w:rsidRPr="00177D08">
        <w:rPr>
          <w:rFonts w:eastAsia="標楷體"/>
        </w:rPr>
        <w:t xml:space="preserve"> ….</w:t>
      </w:r>
      <w:r w:rsidRPr="00177D08">
        <w:rPr>
          <w:rFonts w:eastAsia="標楷體"/>
          <w:sz w:val="28"/>
          <w:szCs w:val="28"/>
        </w:rPr>
        <w:t xml:space="preserve">. </w:t>
      </w:r>
    </w:p>
    <w:p w:rsidR="000A0348" w:rsidRDefault="00177D08" w:rsidP="000A0348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  <w:r w:rsidRPr="00177D08">
        <w:rPr>
          <w:rFonts w:eastAsia="標楷體"/>
          <w:sz w:val="28"/>
          <w:szCs w:val="28"/>
        </w:rPr>
        <w:t xml:space="preserve">The previous GMP inspection </w:t>
      </w:r>
      <w:r w:rsidR="00327A20" w:rsidRPr="00204EDF">
        <w:rPr>
          <w:rFonts w:eastAsia="標楷體"/>
          <w:sz w:val="28"/>
          <w:szCs w:val="28"/>
        </w:rPr>
        <w:t>… (</w:t>
      </w:r>
      <w:r w:rsidR="00C15276" w:rsidRPr="00204EDF">
        <w:rPr>
          <w:rFonts w:eastAsia="標楷體" w:hint="eastAsia"/>
          <w:sz w:val="28"/>
          <w:szCs w:val="28"/>
        </w:rPr>
        <w:t>d</w:t>
      </w:r>
      <w:r w:rsidR="00C15276" w:rsidRPr="00B50446">
        <w:rPr>
          <w:rFonts w:eastAsia="標楷體" w:hint="eastAsia"/>
          <w:sz w:val="28"/>
          <w:szCs w:val="28"/>
        </w:rPr>
        <w:t>escribe date, purpose and inspector names</w:t>
      </w:r>
      <w:r w:rsidR="00C15276" w:rsidRPr="00B50446">
        <w:rPr>
          <w:rFonts w:eastAsia="標楷體"/>
          <w:sz w:val="28"/>
          <w:szCs w:val="28"/>
        </w:rPr>
        <w:t>)</w:t>
      </w:r>
      <w:r w:rsidRPr="00B50446">
        <w:rPr>
          <w:rFonts w:eastAsia="標楷體"/>
          <w:sz w:val="28"/>
          <w:szCs w:val="28"/>
        </w:rPr>
        <w:t>.</w:t>
      </w:r>
    </w:p>
    <w:p w:rsidR="00177D08" w:rsidRDefault="00177D08" w:rsidP="000A0348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</w:p>
    <w:p w:rsidR="00177D08" w:rsidRDefault="00177D08" w:rsidP="000A0348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</w:p>
    <w:p w:rsidR="00177D08" w:rsidRDefault="00177D08" w:rsidP="000A0348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</w:p>
    <w:p w:rsidR="00177D08" w:rsidRDefault="00177D08" w:rsidP="000A0348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</w:p>
    <w:p w:rsidR="000A0348" w:rsidRPr="00177D08" w:rsidRDefault="000A0348" w:rsidP="005368D6">
      <w:pPr>
        <w:numPr>
          <w:ilvl w:val="0"/>
          <w:numId w:val="7"/>
        </w:numPr>
        <w:spacing w:before="60" w:after="60" w:line="420" w:lineRule="exact"/>
        <w:ind w:left="709" w:hanging="289"/>
        <w:jc w:val="both"/>
        <w:rPr>
          <w:rFonts w:eastAsia="標楷體"/>
          <w:sz w:val="28"/>
          <w:szCs w:val="28"/>
        </w:rPr>
      </w:pPr>
      <w:r w:rsidRPr="00177D08">
        <w:rPr>
          <w:rFonts w:eastAsia="標楷體"/>
          <w:sz w:val="28"/>
          <w:szCs w:val="28"/>
        </w:rPr>
        <w:t>Major changes since the previous inspection</w:t>
      </w:r>
      <w:permEnd w:id="1829634543"/>
    </w:p>
    <w:p w:rsidR="000A0348" w:rsidRPr="00A209B8" w:rsidRDefault="000A0348" w:rsidP="000A0348">
      <w:pPr>
        <w:numPr>
          <w:ilvl w:val="0"/>
          <w:numId w:val="9"/>
        </w:numPr>
        <w:spacing w:before="60" w:after="60" w:line="420" w:lineRule="exact"/>
        <w:rPr>
          <w:rFonts w:eastAsia="標楷體"/>
          <w:b/>
          <w:bCs/>
          <w:sz w:val="32"/>
          <w:szCs w:val="32"/>
        </w:rPr>
      </w:pPr>
      <w:r w:rsidRPr="0055662D">
        <w:rPr>
          <w:rFonts w:eastAsia="標楷體"/>
          <w:b/>
          <w:bCs/>
          <w:sz w:val="32"/>
          <w:szCs w:val="32"/>
        </w:rPr>
        <w:t>Miscellaneous</w:t>
      </w:r>
    </w:p>
    <w:p w:rsidR="000A0348" w:rsidRPr="00A209B8" w:rsidRDefault="000A0348" w:rsidP="00282846">
      <w:pPr>
        <w:numPr>
          <w:ilvl w:val="0"/>
          <w:numId w:val="10"/>
        </w:numPr>
        <w:tabs>
          <w:tab w:val="left" w:pos="1080"/>
        </w:tabs>
        <w:spacing w:before="60" w:after="60" w:line="420" w:lineRule="exact"/>
        <w:jc w:val="both"/>
        <w:rPr>
          <w:rFonts w:eastAsia="標楷體"/>
          <w:sz w:val="28"/>
          <w:szCs w:val="28"/>
        </w:rPr>
      </w:pPr>
      <w:r w:rsidRPr="0055662D">
        <w:rPr>
          <w:rFonts w:eastAsia="標楷體"/>
          <w:sz w:val="28"/>
          <w:szCs w:val="28"/>
        </w:rPr>
        <w:t>Samples Taken</w:t>
      </w:r>
      <w:r w:rsidR="00282846" w:rsidRPr="00282846">
        <w:rPr>
          <w:rFonts w:eastAsia="標楷體" w:hint="eastAsia"/>
          <w:sz w:val="28"/>
          <w:szCs w:val="28"/>
        </w:rPr>
        <w:t>：</w:t>
      </w:r>
      <w:permStart w:id="300748180" w:edGrp="everyone"/>
      <w:permEnd w:id="300748180"/>
    </w:p>
    <w:p w:rsidR="000A0348" w:rsidRPr="005368D6" w:rsidRDefault="000A0348" w:rsidP="00282846">
      <w:pPr>
        <w:numPr>
          <w:ilvl w:val="0"/>
          <w:numId w:val="10"/>
        </w:numPr>
        <w:tabs>
          <w:tab w:val="left" w:pos="1080"/>
        </w:tabs>
        <w:spacing w:before="60" w:after="60" w:line="420" w:lineRule="exact"/>
        <w:jc w:val="both"/>
        <w:rPr>
          <w:rFonts w:eastAsia="標楷體"/>
          <w:sz w:val="28"/>
          <w:szCs w:val="28"/>
        </w:rPr>
      </w:pPr>
      <w:r w:rsidRPr="00327A20">
        <w:rPr>
          <w:rFonts w:eastAsia="標楷體"/>
          <w:sz w:val="28"/>
          <w:szCs w:val="28"/>
        </w:rPr>
        <w:t>Distribution of Report</w:t>
      </w:r>
      <w:r w:rsidR="00282846" w:rsidRPr="00282846">
        <w:rPr>
          <w:rFonts w:eastAsia="標楷體" w:hint="eastAsia"/>
          <w:sz w:val="28"/>
          <w:szCs w:val="28"/>
        </w:rPr>
        <w:t>：</w:t>
      </w:r>
      <w:permStart w:id="641684759" w:edGrp="everyone"/>
      <w:permEnd w:id="641684759"/>
    </w:p>
    <w:p w:rsidR="000A0348" w:rsidRPr="00A209B8" w:rsidRDefault="000A0348" w:rsidP="000A0348">
      <w:pPr>
        <w:numPr>
          <w:ilvl w:val="0"/>
          <w:numId w:val="9"/>
        </w:numPr>
        <w:spacing w:before="60" w:after="60" w:line="420" w:lineRule="exact"/>
        <w:rPr>
          <w:rFonts w:eastAsia="標楷體"/>
          <w:b/>
          <w:sz w:val="32"/>
          <w:szCs w:val="32"/>
        </w:rPr>
      </w:pPr>
      <w:r w:rsidRPr="004A0F98">
        <w:rPr>
          <w:rFonts w:eastAsia="標楷體"/>
          <w:b/>
          <w:bCs/>
          <w:sz w:val="32"/>
          <w:szCs w:val="32"/>
        </w:rPr>
        <w:t>List</w:t>
      </w:r>
      <w:r w:rsidRPr="0055662D">
        <w:rPr>
          <w:rFonts w:eastAsia="標楷體"/>
          <w:b/>
          <w:sz w:val="32"/>
          <w:szCs w:val="32"/>
        </w:rPr>
        <w:t xml:space="preserve"> of deficiencies</w:t>
      </w:r>
    </w:p>
    <w:p w:rsidR="000A0348" w:rsidRPr="00A209B8" w:rsidRDefault="000A0348" w:rsidP="000A0348">
      <w:pPr>
        <w:numPr>
          <w:ilvl w:val="0"/>
          <w:numId w:val="12"/>
        </w:numPr>
        <w:tabs>
          <w:tab w:val="left" w:pos="1080"/>
        </w:tabs>
        <w:spacing w:before="60" w:after="60" w:line="420" w:lineRule="exact"/>
        <w:jc w:val="both"/>
        <w:rPr>
          <w:rFonts w:eastAsia="標楷體"/>
          <w:b/>
          <w:bCs/>
          <w:sz w:val="28"/>
          <w:szCs w:val="28"/>
        </w:rPr>
      </w:pPr>
      <w:r w:rsidRPr="0055662D">
        <w:rPr>
          <w:rFonts w:eastAsia="標楷體" w:hint="eastAsia"/>
          <w:b/>
          <w:bCs/>
          <w:sz w:val="28"/>
          <w:szCs w:val="28"/>
        </w:rPr>
        <w:t>Critical deficiencies</w:t>
      </w:r>
      <w:r w:rsidRPr="0055662D">
        <w:rPr>
          <w:rFonts w:eastAsia="標楷體" w:hint="eastAsia"/>
          <w:b/>
          <w:bCs/>
          <w:sz w:val="28"/>
          <w:szCs w:val="28"/>
        </w:rPr>
        <w:t>：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65"/>
        <w:gridCol w:w="5114"/>
        <w:gridCol w:w="2261"/>
      </w:tblGrid>
      <w:tr w:rsidR="000A0348" w:rsidRPr="00A209B8" w:rsidTr="00875F6D">
        <w:tc>
          <w:tcPr>
            <w:tcW w:w="748" w:type="dxa"/>
          </w:tcPr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865" w:type="dxa"/>
          </w:tcPr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5114" w:type="dxa"/>
          </w:tcPr>
          <w:p w:rsidR="000A0348" w:rsidRPr="005032CB" w:rsidRDefault="000A0348" w:rsidP="0044172F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 xml:space="preserve">Content of </w:t>
            </w:r>
            <w:r w:rsidR="0044172F"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  <w:r w:rsidRPr="005032CB">
              <w:rPr>
                <w:rFonts w:eastAsia="標楷體"/>
                <w:b/>
                <w:bCs/>
                <w:sz w:val="28"/>
                <w:szCs w:val="28"/>
              </w:rPr>
              <w:t>eficiencies</w:t>
            </w:r>
          </w:p>
        </w:tc>
        <w:tc>
          <w:tcPr>
            <w:tcW w:w="2261" w:type="dxa"/>
          </w:tcPr>
          <w:p w:rsidR="000A0348" w:rsidRPr="005368D6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Reference</w:t>
            </w:r>
          </w:p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5368D6">
              <w:rPr>
                <w:rFonts w:eastAsia="標楷體"/>
                <w:b/>
                <w:bCs/>
                <w:sz w:val="28"/>
                <w:szCs w:val="28"/>
              </w:rPr>
              <w:t>PIC/S GMP Guide</w:t>
            </w: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0A0348" w:rsidRPr="00A209B8" w:rsidTr="00875F6D">
        <w:tc>
          <w:tcPr>
            <w:tcW w:w="748" w:type="dxa"/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2040727271" w:edGrp="everyone" w:colFirst="0" w:colLast="0"/>
            <w:permStart w:id="1231238525" w:edGrp="everyone" w:colFirst="1" w:colLast="1"/>
            <w:permStart w:id="907161397" w:edGrp="everyone" w:colFirst="2" w:colLast="2"/>
            <w:permStart w:id="250028521" w:edGrp="everyone" w:colFirst="3" w:colLast="3"/>
          </w:p>
        </w:tc>
        <w:tc>
          <w:tcPr>
            <w:tcW w:w="1865" w:type="dxa"/>
          </w:tcPr>
          <w:p w:rsidR="000A0348" w:rsidRPr="00A209B8" w:rsidRDefault="000A0348" w:rsidP="005368D6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14" w:type="dxa"/>
          </w:tcPr>
          <w:p w:rsidR="000A0348" w:rsidRPr="00A209B8" w:rsidRDefault="000A0348" w:rsidP="00875F6D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A0348" w:rsidRPr="00A209B8" w:rsidTr="00875F6D">
        <w:tc>
          <w:tcPr>
            <w:tcW w:w="748" w:type="dxa"/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1178818680" w:edGrp="everyone" w:colFirst="0" w:colLast="0"/>
            <w:permStart w:id="991575592" w:edGrp="everyone" w:colFirst="1" w:colLast="1"/>
            <w:permStart w:id="1120863413" w:edGrp="everyone" w:colFirst="2" w:colLast="2"/>
            <w:permStart w:id="681260149" w:edGrp="everyone" w:colFirst="3" w:colLast="3"/>
            <w:permEnd w:id="2040727271"/>
            <w:permEnd w:id="1231238525"/>
            <w:permEnd w:id="907161397"/>
            <w:permEnd w:id="250028521"/>
          </w:p>
        </w:tc>
        <w:tc>
          <w:tcPr>
            <w:tcW w:w="1865" w:type="dxa"/>
          </w:tcPr>
          <w:p w:rsidR="000A0348" w:rsidRPr="00A209B8" w:rsidRDefault="000A0348" w:rsidP="005368D6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14" w:type="dxa"/>
          </w:tcPr>
          <w:p w:rsidR="000A0348" w:rsidRPr="00A209B8" w:rsidRDefault="000A0348" w:rsidP="00875F6D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permEnd w:id="1178818680"/>
      <w:permEnd w:id="991575592"/>
      <w:permEnd w:id="1120863413"/>
      <w:permEnd w:id="681260149"/>
    </w:tbl>
    <w:p w:rsidR="002F1D5C" w:rsidRPr="002F1D5C" w:rsidRDefault="002F1D5C" w:rsidP="002F1D5C">
      <w:pPr>
        <w:tabs>
          <w:tab w:val="left" w:pos="1080"/>
        </w:tabs>
        <w:spacing w:before="60" w:after="60" w:line="420" w:lineRule="exact"/>
        <w:ind w:left="600"/>
        <w:jc w:val="both"/>
        <w:rPr>
          <w:rFonts w:eastAsia="標楷體"/>
          <w:b/>
          <w:bCs/>
          <w:sz w:val="28"/>
          <w:szCs w:val="28"/>
          <w:lang w:val="es-ES"/>
        </w:rPr>
      </w:pPr>
    </w:p>
    <w:p w:rsidR="000A0348" w:rsidRPr="00A209B8" w:rsidRDefault="000A0348" w:rsidP="000A0348">
      <w:pPr>
        <w:numPr>
          <w:ilvl w:val="0"/>
          <w:numId w:val="12"/>
        </w:numPr>
        <w:tabs>
          <w:tab w:val="left" w:pos="1080"/>
        </w:tabs>
        <w:spacing w:before="60" w:after="60" w:line="420" w:lineRule="exact"/>
        <w:jc w:val="both"/>
        <w:rPr>
          <w:rFonts w:eastAsia="標楷體"/>
          <w:b/>
          <w:bCs/>
          <w:sz w:val="28"/>
          <w:szCs w:val="28"/>
          <w:lang w:val="es-ES"/>
        </w:rPr>
      </w:pPr>
      <w:r w:rsidRPr="00A209B8">
        <w:rPr>
          <w:rFonts w:eastAsia="標楷體"/>
          <w:b/>
          <w:bCs/>
          <w:sz w:val="28"/>
          <w:szCs w:val="28"/>
        </w:rPr>
        <w:lastRenderedPageBreak/>
        <w:t xml:space="preserve"> </w:t>
      </w:r>
      <w:r w:rsidRPr="0055662D">
        <w:rPr>
          <w:rFonts w:eastAsia="標楷體" w:hint="eastAsia"/>
          <w:b/>
          <w:bCs/>
          <w:sz w:val="28"/>
          <w:szCs w:val="28"/>
        </w:rPr>
        <w:t>Major deficiencies</w:t>
      </w:r>
      <w:r w:rsidRPr="0055662D">
        <w:rPr>
          <w:rFonts w:eastAsia="標楷體" w:hint="eastAsia"/>
          <w:b/>
          <w:bCs/>
          <w:sz w:val="28"/>
          <w:szCs w:val="28"/>
        </w:rPr>
        <w:t>：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65"/>
        <w:gridCol w:w="5114"/>
        <w:gridCol w:w="2261"/>
      </w:tblGrid>
      <w:tr w:rsidR="000A0348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032CB" w:rsidRDefault="000A0348" w:rsidP="0044172F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 xml:space="preserve">Content of </w:t>
            </w:r>
            <w:r w:rsidR="0044172F"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  <w:r w:rsidRPr="005032CB">
              <w:rPr>
                <w:rFonts w:eastAsia="標楷體"/>
                <w:b/>
                <w:bCs/>
                <w:sz w:val="28"/>
                <w:szCs w:val="28"/>
              </w:rPr>
              <w:t>eficiencies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368D6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Reference</w:t>
            </w:r>
          </w:p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5368D6">
              <w:rPr>
                <w:rFonts w:eastAsia="標楷體"/>
                <w:b/>
                <w:bCs/>
                <w:sz w:val="28"/>
                <w:szCs w:val="28"/>
              </w:rPr>
              <w:t>PIC/S GMP Guide</w:t>
            </w: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0A0348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678301480" w:edGrp="everyone" w:colFirst="0" w:colLast="0"/>
            <w:permStart w:id="2003584317" w:edGrp="everyone" w:colFirst="1" w:colLast="1"/>
            <w:permStart w:id="746275825" w:edGrp="everyone" w:colFirst="2" w:colLast="2"/>
            <w:permStart w:id="825432039" w:edGrp="everyone" w:colFirst="3" w:colLast="3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Pharmaceutical Quality System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A0348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1264132706" w:edGrp="everyone" w:colFirst="0" w:colLast="0"/>
            <w:permStart w:id="535451237" w:edGrp="everyone" w:colFirst="1" w:colLast="1"/>
            <w:permStart w:id="1374226921" w:edGrp="everyone" w:colFirst="2" w:colLast="2"/>
            <w:permStart w:id="645338634" w:edGrp="everyone" w:colFirst="3" w:colLast="3"/>
            <w:permEnd w:id="678301480"/>
            <w:permEnd w:id="2003584317"/>
            <w:permEnd w:id="746275825"/>
            <w:permEnd w:id="825432039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Personnel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74AEB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2117166853" w:edGrp="everyone" w:colFirst="0" w:colLast="0"/>
            <w:permStart w:id="379611817" w:edGrp="everyone" w:colFirst="1" w:colLast="1"/>
            <w:permStart w:id="413547907" w:edGrp="everyone" w:colFirst="2" w:colLast="2"/>
            <w:permStart w:id="1712545220" w:edGrp="everyone" w:colFirst="3" w:colLast="3"/>
            <w:permStart w:id="914376349" w:edGrp="everyone" w:colFirst="4" w:colLast="4"/>
            <w:permEnd w:id="1264132706"/>
            <w:permEnd w:id="535451237"/>
            <w:permEnd w:id="1374226921"/>
            <w:permEnd w:id="645338634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Premises and Equipment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74AEB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1682899459" w:edGrp="everyone" w:colFirst="0" w:colLast="0"/>
            <w:permStart w:id="1321100676" w:edGrp="everyone" w:colFirst="1" w:colLast="1"/>
            <w:permStart w:id="196484975" w:edGrp="everyone" w:colFirst="2" w:colLast="2"/>
            <w:permStart w:id="24577737" w:edGrp="everyone" w:colFirst="3" w:colLast="3"/>
            <w:permStart w:id="45960820" w:edGrp="everyone" w:colFirst="4" w:colLast="4"/>
            <w:permEnd w:id="2117166853"/>
            <w:permEnd w:id="379611817"/>
            <w:permEnd w:id="413547907"/>
            <w:permEnd w:id="1712545220"/>
            <w:permEnd w:id="914376349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Documentation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74AEB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1076702829" w:edGrp="everyone" w:colFirst="0" w:colLast="0"/>
            <w:permStart w:id="1945317515" w:edGrp="everyone" w:colFirst="1" w:colLast="1"/>
            <w:permStart w:id="832244860" w:edGrp="everyone" w:colFirst="2" w:colLast="2"/>
            <w:permStart w:id="1858876108" w:edGrp="everyone" w:colFirst="3" w:colLast="3"/>
            <w:permStart w:id="90523408" w:edGrp="everyone" w:colFirst="4" w:colLast="4"/>
            <w:permEnd w:id="1682899459"/>
            <w:permEnd w:id="1321100676"/>
            <w:permEnd w:id="196484975"/>
            <w:permEnd w:id="24577737"/>
            <w:permEnd w:id="45960820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Production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74AEB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2134582000" w:edGrp="everyone" w:colFirst="0" w:colLast="0"/>
            <w:permStart w:id="2048083188" w:edGrp="everyone" w:colFirst="1" w:colLast="1"/>
            <w:permStart w:id="1753286988" w:edGrp="everyone" w:colFirst="2" w:colLast="2"/>
            <w:permStart w:id="1198023891" w:edGrp="everyone" w:colFirst="3" w:colLast="3"/>
            <w:permStart w:id="2093822084" w:edGrp="everyone" w:colFirst="4" w:colLast="4"/>
            <w:permEnd w:id="1076702829"/>
            <w:permEnd w:id="1945317515"/>
            <w:permEnd w:id="832244860"/>
            <w:permEnd w:id="1858876108"/>
            <w:permEnd w:id="90523408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Quality Control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74AEB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2015562251" w:edGrp="everyone" w:colFirst="0" w:colLast="0"/>
            <w:permStart w:id="1650604021" w:edGrp="everyone" w:colFirst="1" w:colLast="1"/>
            <w:permStart w:id="163914427" w:edGrp="everyone" w:colFirst="2" w:colLast="2"/>
            <w:permStart w:id="1479375592" w:edGrp="everyone" w:colFirst="3" w:colLast="3"/>
            <w:permStart w:id="589265478" w:edGrp="everyone" w:colFirst="4" w:colLast="4"/>
            <w:permEnd w:id="2134582000"/>
            <w:permEnd w:id="2048083188"/>
            <w:permEnd w:id="1753286988"/>
            <w:permEnd w:id="1198023891"/>
            <w:permEnd w:id="2093822084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Outsourced Activities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EB" w:rsidRPr="00A209B8" w:rsidRDefault="00F74AEB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64BC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1484919824" w:edGrp="everyone" w:colFirst="0" w:colLast="0"/>
            <w:permStart w:id="2118012338" w:edGrp="everyone" w:colFirst="1" w:colLast="1"/>
            <w:permStart w:id="142302681" w:edGrp="everyone" w:colFirst="2" w:colLast="2"/>
            <w:permStart w:id="1012858977" w:edGrp="everyone" w:colFirst="3" w:colLast="3"/>
            <w:permStart w:id="1706179690" w:edGrp="everyone" w:colFirst="4" w:colLast="4"/>
            <w:permEnd w:id="2015562251"/>
            <w:permEnd w:id="1650604021"/>
            <w:permEnd w:id="163914427"/>
            <w:permEnd w:id="1479375592"/>
            <w:permEnd w:id="589265478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Complaints and Product Recall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64BC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423241857" w:edGrp="everyone" w:colFirst="0" w:colLast="0"/>
            <w:permStart w:id="1111390854" w:edGrp="everyone" w:colFirst="1" w:colLast="1"/>
            <w:permStart w:id="1747745268" w:edGrp="everyone" w:colFirst="2" w:colLast="2"/>
            <w:permStart w:id="799224982" w:edGrp="everyone" w:colFirst="3" w:colLast="3"/>
            <w:permStart w:id="187838950" w:edGrp="everyone" w:colFirst="4" w:colLast="4"/>
            <w:permEnd w:id="1484919824"/>
            <w:permEnd w:id="2118012338"/>
            <w:permEnd w:id="142302681"/>
            <w:permEnd w:id="1012858977"/>
            <w:permEnd w:id="1706179690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bCs/>
                <w:sz w:val="28"/>
                <w:szCs w:val="28"/>
              </w:rPr>
              <w:t>Self Inspection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64BC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317860559" w:edGrp="everyone" w:colFirst="0" w:colLast="0"/>
            <w:permStart w:id="1750336310" w:edGrp="everyone" w:colFirst="1" w:colLast="1"/>
            <w:permStart w:id="375070905" w:edGrp="everyone" w:colFirst="2" w:colLast="2"/>
            <w:permStart w:id="1008224075" w:edGrp="everyone" w:colFirst="3" w:colLast="3"/>
            <w:permStart w:id="1466250101" w:edGrp="everyone" w:colFirst="4" w:colLast="4"/>
            <w:permEnd w:id="423241857"/>
            <w:permEnd w:id="1111390854"/>
            <w:permEnd w:id="1747745268"/>
            <w:permEnd w:id="799224982"/>
            <w:permEnd w:id="187838950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Transportation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C" w:rsidRPr="00A209B8" w:rsidRDefault="009364BC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ermEnd w:id="317860559"/>
    <w:permEnd w:id="1750336310"/>
    <w:permEnd w:id="375070905"/>
    <w:permEnd w:id="1008224075"/>
    <w:permEnd w:id="1466250101"/>
    <w:p w:rsidR="000A0348" w:rsidRPr="00A209B8" w:rsidRDefault="000A0348" w:rsidP="000A0348">
      <w:pPr>
        <w:numPr>
          <w:ilvl w:val="0"/>
          <w:numId w:val="12"/>
        </w:numPr>
        <w:tabs>
          <w:tab w:val="left" w:pos="1080"/>
        </w:tabs>
        <w:spacing w:before="60" w:after="60" w:line="420" w:lineRule="exact"/>
        <w:jc w:val="both"/>
        <w:rPr>
          <w:rFonts w:eastAsia="標楷體"/>
          <w:b/>
          <w:bCs/>
          <w:sz w:val="28"/>
          <w:szCs w:val="28"/>
        </w:rPr>
      </w:pPr>
      <w:r w:rsidRPr="0055662D">
        <w:rPr>
          <w:rFonts w:eastAsia="標楷體" w:hint="eastAsia"/>
          <w:b/>
          <w:bCs/>
          <w:sz w:val="28"/>
          <w:szCs w:val="28"/>
        </w:rPr>
        <w:t>Other deficiencies</w:t>
      </w:r>
      <w:r w:rsidRPr="0055662D">
        <w:rPr>
          <w:rFonts w:eastAsia="標楷體" w:hint="eastAsia"/>
          <w:b/>
          <w:bCs/>
          <w:sz w:val="28"/>
          <w:szCs w:val="28"/>
        </w:rPr>
        <w:t>：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65"/>
        <w:gridCol w:w="5114"/>
        <w:gridCol w:w="2261"/>
      </w:tblGrid>
      <w:tr w:rsidR="000A0348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032CB" w:rsidRDefault="000A0348" w:rsidP="0044172F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032CB">
              <w:rPr>
                <w:rFonts w:eastAsia="標楷體"/>
                <w:b/>
                <w:bCs/>
                <w:sz w:val="28"/>
                <w:szCs w:val="28"/>
              </w:rPr>
              <w:t xml:space="preserve">Content of </w:t>
            </w:r>
            <w:r w:rsidR="0044172F"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  <w:r w:rsidRPr="005032CB">
              <w:rPr>
                <w:rFonts w:eastAsia="標楷體"/>
                <w:b/>
                <w:bCs/>
                <w:sz w:val="28"/>
                <w:szCs w:val="28"/>
              </w:rPr>
              <w:t>eficiencies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5368D6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Reference</w:t>
            </w:r>
          </w:p>
          <w:p w:rsidR="000A0348" w:rsidRPr="005032CB" w:rsidRDefault="000A0348" w:rsidP="00875F6D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5368D6">
              <w:rPr>
                <w:rFonts w:eastAsia="標楷體"/>
                <w:b/>
                <w:bCs/>
                <w:sz w:val="28"/>
                <w:szCs w:val="28"/>
              </w:rPr>
              <w:t>PIC/S GMP Guide</w:t>
            </w:r>
            <w:r w:rsidRPr="005368D6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0A0348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1159335050" w:edGrp="everyone" w:colFirst="0" w:colLast="0"/>
            <w:permStart w:id="779765101" w:edGrp="everyone" w:colFirst="1" w:colLast="1"/>
            <w:permStart w:id="1936210319" w:edGrp="everyone" w:colFirst="2" w:colLast="2"/>
            <w:permStart w:id="1478896871" w:edGrp="everyone" w:colFirst="3" w:colLast="3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A0348" w:rsidRPr="00A209B8" w:rsidTr="00875F6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ermStart w:id="1952735968" w:edGrp="everyone" w:colFirst="0" w:colLast="0"/>
            <w:permStart w:id="1025402708" w:edGrp="everyone" w:colFirst="1" w:colLast="1"/>
            <w:permStart w:id="186538486" w:edGrp="everyone" w:colFirst="2" w:colLast="2"/>
            <w:permStart w:id="2015242055" w:edGrp="everyone" w:colFirst="3" w:colLast="3"/>
            <w:permEnd w:id="1159335050"/>
            <w:permEnd w:id="779765101"/>
            <w:permEnd w:id="1936210319"/>
            <w:permEnd w:id="1478896871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5368D6">
            <w:pPr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8" w:rsidRPr="00A209B8" w:rsidRDefault="000A0348" w:rsidP="00875F6D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ermEnd w:id="1952735968"/>
    <w:permEnd w:id="1025402708"/>
    <w:permEnd w:id="186538486"/>
    <w:permEnd w:id="2015242055"/>
    <w:p w:rsidR="000A0348" w:rsidRDefault="000A0348" w:rsidP="000A0348">
      <w:pPr>
        <w:numPr>
          <w:ilvl w:val="0"/>
          <w:numId w:val="9"/>
        </w:numPr>
        <w:spacing w:before="60" w:after="60" w:line="420" w:lineRule="exact"/>
        <w:rPr>
          <w:rFonts w:eastAsia="標楷體"/>
          <w:b/>
          <w:sz w:val="32"/>
          <w:szCs w:val="32"/>
        </w:rPr>
      </w:pPr>
      <w:r w:rsidRPr="0055662D">
        <w:rPr>
          <w:rFonts w:eastAsia="標楷體"/>
          <w:b/>
          <w:sz w:val="32"/>
          <w:szCs w:val="32"/>
        </w:rPr>
        <w:t>Recommendations</w:t>
      </w:r>
    </w:p>
    <w:p w:rsidR="005368D6" w:rsidRPr="00A209B8" w:rsidRDefault="005368D6" w:rsidP="005368D6">
      <w:pPr>
        <w:spacing w:before="60" w:after="60" w:line="420" w:lineRule="exact"/>
        <w:ind w:left="480"/>
        <w:rPr>
          <w:rFonts w:eastAsia="標楷體"/>
          <w:b/>
          <w:sz w:val="32"/>
          <w:szCs w:val="32"/>
        </w:rPr>
      </w:pPr>
      <w:permStart w:id="103701980" w:edGrp="everyone"/>
      <w:permEnd w:id="103701980"/>
    </w:p>
    <w:p w:rsidR="000A0348" w:rsidRPr="00A209B8" w:rsidRDefault="000A0348" w:rsidP="000A0348">
      <w:pPr>
        <w:numPr>
          <w:ilvl w:val="0"/>
          <w:numId w:val="9"/>
        </w:numPr>
        <w:spacing w:before="60" w:after="60" w:line="420" w:lineRule="exact"/>
        <w:rPr>
          <w:rFonts w:eastAsia="標楷體"/>
          <w:b/>
          <w:sz w:val="32"/>
          <w:szCs w:val="32"/>
        </w:rPr>
      </w:pPr>
      <w:r w:rsidRPr="0055662D">
        <w:rPr>
          <w:rFonts w:eastAsia="標楷體"/>
          <w:b/>
          <w:sz w:val="32"/>
          <w:szCs w:val="32"/>
        </w:rPr>
        <w:t>Summary and Conclusions</w:t>
      </w:r>
    </w:p>
    <w:p w:rsidR="000A0348" w:rsidRPr="00A209B8" w:rsidRDefault="000A0348" w:rsidP="000A0348">
      <w:pPr>
        <w:numPr>
          <w:ilvl w:val="0"/>
          <w:numId w:val="13"/>
        </w:numPr>
        <w:tabs>
          <w:tab w:val="left" w:pos="1080"/>
        </w:tabs>
        <w:spacing w:before="60" w:after="60" w:line="420" w:lineRule="exact"/>
        <w:jc w:val="both"/>
        <w:rPr>
          <w:rFonts w:eastAsia="標楷體"/>
          <w:sz w:val="28"/>
          <w:szCs w:val="28"/>
        </w:rPr>
      </w:pPr>
      <w:permStart w:id="1434273708" w:edGrp="everyone"/>
      <w:r w:rsidRPr="0055662D">
        <w:rPr>
          <w:rFonts w:eastAsia="標楷體"/>
          <w:sz w:val="28"/>
          <w:szCs w:val="28"/>
        </w:rPr>
        <w:t>Describe the GMP execution of the inspected manufacturer, including the advantages and disadvantage.</w:t>
      </w:r>
    </w:p>
    <w:p w:rsidR="000A0348" w:rsidRPr="00A209B8" w:rsidRDefault="00F74AEB" w:rsidP="000A0348">
      <w:pPr>
        <w:numPr>
          <w:ilvl w:val="0"/>
          <w:numId w:val="13"/>
        </w:numPr>
        <w:tabs>
          <w:tab w:val="clear" w:pos="600"/>
          <w:tab w:val="left" w:pos="567"/>
          <w:tab w:val="num" w:pos="851"/>
          <w:tab w:val="left" w:pos="1080"/>
        </w:tabs>
        <w:spacing w:before="60" w:after="60" w:line="4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T</w:t>
      </w:r>
      <w:r w:rsidR="000A0348" w:rsidRPr="00633F0C">
        <w:rPr>
          <w:rFonts w:eastAsia="標楷體"/>
          <w:sz w:val="28"/>
          <w:szCs w:val="28"/>
        </w:rPr>
        <w:t>he overall inspection results of inspected manufacturer</w:t>
      </w:r>
      <w:r>
        <w:rPr>
          <w:rFonts w:eastAsia="標楷體" w:hint="eastAsia"/>
          <w:sz w:val="28"/>
          <w:szCs w:val="28"/>
        </w:rPr>
        <w:t xml:space="preserve"> is </w:t>
      </w:r>
    </w:p>
    <w:p w:rsidR="000A0348" w:rsidRPr="00A209B8" w:rsidRDefault="000A0348" w:rsidP="00F74AEB">
      <w:pPr>
        <w:numPr>
          <w:ilvl w:val="0"/>
          <w:numId w:val="7"/>
        </w:numPr>
        <w:tabs>
          <w:tab w:val="left" w:pos="851"/>
        </w:tabs>
        <w:spacing w:before="60" w:after="60" w:line="420" w:lineRule="exact"/>
        <w:ind w:left="851" w:hanging="284"/>
        <w:jc w:val="both"/>
        <w:rPr>
          <w:rFonts w:eastAsia="標楷體"/>
          <w:sz w:val="28"/>
          <w:szCs w:val="28"/>
        </w:rPr>
      </w:pPr>
      <w:r w:rsidRPr="00633F0C">
        <w:rPr>
          <w:rFonts w:eastAsia="標楷體"/>
          <w:sz w:val="28"/>
          <w:szCs w:val="28"/>
        </w:rPr>
        <w:t>Comply with the PIC/S GMP Guide (Describe the approved dosage form or products)</w:t>
      </w:r>
    </w:p>
    <w:p w:rsidR="000A0348" w:rsidRPr="00A209B8" w:rsidRDefault="000A0348" w:rsidP="000A0348">
      <w:pPr>
        <w:numPr>
          <w:ilvl w:val="0"/>
          <w:numId w:val="7"/>
        </w:numPr>
        <w:tabs>
          <w:tab w:val="left" w:pos="851"/>
        </w:tabs>
        <w:spacing w:before="60" w:after="60" w:line="420" w:lineRule="exact"/>
        <w:ind w:left="1276" w:hanging="709"/>
        <w:jc w:val="both"/>
        <w:rPr>
          <w:rFonts w:eastAsia="標楷體"/>
          <w:sz w:val="28"/>
          <w:szCs w:val="28"/>
        </w:rPr>
      </w:pPr>
      <w:r w:rsidRPr="00633F0C">
        <w:rPr>
          <w:rFonts w:eastAsia="標楷體"/>
          <w:sz w:val="28"/>
          <w:szCs w:val="28"/>
        </w:rPr>
        <w:lastRenderedPageBreak/>
        <w:t>Decision made based on the corrective action report</w:t>
      </w:r>
    </w:p>
    <w:p w:rsidR="000A0348" w:rsidRDefault="000A0348" w:rsidP="00F74AEB">
      <w:pPr>
        <w:numPr>
          <w:ilvl w:val="0"/>
          <w:numId w:val="7"/>
        </w:numPr>
        <w:tabs>
          <w:tab w:val="left" w:pos="851"/>
        </w:tabs>
        <w:spacing w:before="60" w:after="60" w:line="420" w:lineRule="exact"/>
        <w:ind w:left="851" w:hanging="284"/>
        <w:jc w:val="both"/>
        <w:rPr>
          <w:rFonts w:eastAsia="標楷體"/>
          <w:sz w:val="28"/>
          <w:szCs w:val="28"/>
        </w:rPr>
      </w:pPr>
      <w:r w:rsidRPr="00633F0C">
        <w:rPr>
          <w:rFonts w:eastAsia="標楷體"/>
          <w:sz w:val="28"/>
          <w:szCs w:val="28"/>
        </w:rPr>
        <w:t>Re-inspection arranged after receiving the corrective action report submitted by manufacturer</w:t>
      </w:r>
    </w:p>
    <w:p w:rsidR="000A0348" w:rsidRDefault="000A0348" w:rsidP="000A0348">
      <w:pPr>
        <w:numPr>
          <w:ilvl w:val="0"/>
          <w:numId w:val="7"/>
        </w:numPr>
        <w:tabs>
          <w:tab w:val="left" w:pos="851"/>
        </w:tabs>
        <w:spacing w:before="60" w:after="60" w:line="420" w:lineRule="exact"/>
        <w:ind w:left="1276" w:hanging="709"/>
        <w:jc w:val="both"/>
        <w:rPr>
          <w:rFonts w:eastAsia="標楷體"/>
          <w:sz w:val="28"/>
          <w:szCs w:val="28"/>
        </w:rPr>
      </w:pPr>
      <w:r w:rsidRPr="00633F0C">
        <w:rPr>
          <w:rFonts w:eastAsia="標楷體"/>
          <w:sz w:val="28"/>
          <w:szCs w:val="28"/>
        </w:rPr>
        <w:t>GMP Noncompliance with the PIC/S GMP Guide</w:t>
      </w:r>
    </w:p>
    <w:permEnd w:id="1434273708"/>
    <w:p w:rsidR="00C15276" w:rsidRPr="00327A20" w:rsidRDefault="00C15276" w:rsidP="00327A20">
      <w:pPr>
        <w:numPr>
          <w:ilvl w:val="0"/>
          <w:numId w:val="13"/>
        </w:numPr>
        <w:tabs>
          <w:tab w:val="clear" w:pos="600"/>
          <w:tab w:val="left" w:pos="567"/>
          <w:tab w:val="num" w:pos="851"/>
          <w:tab w:val="left" w:pos="1080"/>
        </w:tabs>
        <w:spacing w:before="60" w:after="60" w:line="420" w:lineRule="exact"/>
        <w:jc w:val="both"/>
        <w:rPr>
          <w:rFonts w:ascii="新細明體" w:hAnsi="新細明體"/>
          <w:b/>
          <w:bCs/>
          <w:sz w:val="28"/>
        </w:rPr>
      </w:pPr>
      <w:r w:rsidRPr="00327A20">
        <w:rPr>
          <w:rFonts w:eastAsiaTheme="minorEastAsia" w:hint="eastAsia"/>
          <w:sz w:val="28"/>
        </w:rPr>
        <w:t xml:space="preserve">The pharmaceutical GMP practice should ensure the integrity, consistency and accuracy of recording, handling, </w:t>
      </w:r>
      <w:r w:rsidRPr="00327A20">
        <w:rPr>
          <w:rFonts w:eastAsiaTheme="minorEastAsia"/>
          <w:sz w:val="28"/>
        </w:rPr>
        <w:t>archiving</w:t>
      </w:r>
      <w:r w:rsidRPr="00327A20">
        <w:rPr>
          <w:rFonts w:eastAsiaTheme="minorEastAsia" w:hint="eastAsia"/>
          <w:sz w:val="28"/>
        </w:rPr>
        <w:t xml:space="preserve"> and using the datum and records to truly represent the actual operation of the activities and the failed data must not be hid. Identified by GMP inspections internationally, bad practice </w:t>
      </w:r>
      <w:r w:rsidRPr="00327A20">
        <w:rPr>
          <w:rFonts w:eastAsiaTheme="minorEastAsia"/>
          <w:sz w:val="28"/>
        </w:rPr>
        <w:t>and</w:t>
      </w:r>
      <w:r w:rsidRPr="00327A20">
        <w:rPr>
          <w:rFonts w:eastAsiaTheme="minorEastAsia" w:hint="eastAsia"/>
          <w:sz w:val="28"/>
        </w:rPr>
        <w:t xml:space="preserve"> </w:t>
      </w:r>
      <w:r w:rsidRPr="00327A20">
        <w:rPr>
          <w:rFonts w:eastAsiaTheme="minorEastAsia"/>
          <w:sz w:val="28"/>
        </w:rPr>
        <w:t>falsify</w:t>
      </w:r>
      <w:r w:rsidRPr="00327A20">
        <w:rPr>
          <w:rFonts w:eastAsiaTheme="minorEastAsia" w:hint="eastAsia"/>
          <w:sz w:val="28"/>
        </w:rPr>
        <w:t xml:space="preserve"> cases caused a great impact on product quality and patient safety, therefor the importance of data integrity becomes commonly recognized. The pharmaceutical company should follow </w:t>
      </w:r>
      <w:r w:rsidRPr="00327A20">
        <w:rPr>
          <w:rFonts w:eastAsia="標楷體" w:hint="eastAsia"/>
          <w:sz w:val="28"/>
          <w:szCs w:val="28"/>
        </w:rPr>
        <w:t>documented</w:t>
      </w:r>
      <w:r w:rsidRPr="00327A20">
        <w:rPr>
          <w:rFonts w:eastAsiaTheme="minorEastAsia" w:hint="eastAsia"/>
          <w:sz w:val="28"/>
        </w:rPr>
        <w:t xml:space="preserve"> procedure to create, handle, review, report, archive, recover and audit the data and record </w:t>
      </w:r>
      <w:r w:rsidRPr="00327A20">
        <w:rPr>
          <w:rFonts w:eastAsiaTheme="minorEastAsia"/>
          <w:sz w:val="28"/>
        </w:rPr>
        <w:t>integrity</w:t>
      </w:r>
      <w:r w:rsidRPr="00327A20">
        <w:rPr>
          <w:rFonts w:eastAsiaTheme="minorEastAsia" w:hint="eastAsia"/>
          <w:sz w:val="28"/>
        </w:rPr>
        <w:t xml:space="preserve"> and these measures are included in TFDA GMP inspection scope.</w:t>
      </w:r>
    </w:p>
    <w:p w:rsidR="000A0348" w:rsidRPr="005368D6" w:rsidRDefault="000A0348" w:rsidP="000A0348">
      <w:pPr>
        <w:numPr>
          <w:ilvl w:val="0"/>
          <w:numId w:val="13"/>
        </w:numPr>
        <w:tabs>
          <w:tab w:val="clear" w:pos="600"/>
          <w:tab w:val="left" w:pos="567"/>
          <w:tab w:val="num" w:pos="851"/>
          <w:tab w:val="left" w:pos="1080"/>
        </w:tabs>
        <w:spacing w:before="60" w:after="60" w:line="420" w:lineRule="exact"/>
        <w:jc w:val="both"/>
        <w:rPr>
          <w:rFonts w:eastAsia="標楷體"/>
          <w:sz w:val="28"/>
          <w:szCs w:val="28"/>
        </w:rPr>
      </w:pPr>
      <w:r w:rsidRPr="005368D6">
        <w:rPr>
          <w:rFonts w:eastAsia="標楷體"/>
          <w:sz w:val="28"/>
          <w:szCs w:val="28"/>
        </w:rPr>
        <w:t>T</w:t>
      </w:r>
      <w:r w:rsidRPr="005368D6">
        <w:rPr>
          <w:rFonts w:eastAsia="標楷體" w:hint="eastAsia"/>
          <w:sz w:val="28"/>
          <w:szCs w:val="28"/>
        </w:rPr>
        <w:t xml:space="preserve">his inspection is performed via randomly verification. </w:t>
      </w:r>
      <w:r w:rsidRPr="005368D6">
        <w:rPr>
          <w:rFonts w:eastAsia="標楷體"/>
          <w:sz w:val="28"/>
          <w:szCs w:val="28"/>
        </w:rPr>
        <w:t>I</w:t>
      </w:r>
      <w:r w:rsidRPr="005368D6">
        <w:rPr>
          <w:rFonts w:eastAsia="標楷體" w:hint="eastAsia"/>
          <w:sz w:val="28"/>
          <w:szCs w:val="28"/>
        </w:rPr>
        <w:t>f there are other similar issues, please correct as well.</w:t>
      </w:r>
    </w:p>
    <w:p w:rsidR="000A0348" w:rsidRPr="00A209B8" w:rsidRDefault="000A0348" w:rsidP="000A0348">
      <w:pPr>
        <w:numPr>
          <w:ilvl w:val="0"/>
          <w:numId w:val="9"/>
        </w:numPr>
        <w:spacing w:before="60" w:after="60" w:line="420" w:lineRule="exact"/>
        <w:rPr>
          <w:rFonts w:eastAsia="標楷體"/>
          <w:b/>
          <w:sz w:val="32"/>
          <w:szCs w:val="32"/>
        </w:rPr>
      </w:pPr>
      <w:r w:rsidRPr="00327A20">
        <w:rPr>
          <w:rFonts w:eastAsia="標楷體"/>
          <w:b/>
          <w:sz w:val="32"/>
          <w:szCs w:val="32"/>
        </w:rPr>
        <w:t>Personnel</w:t>
      </w:r>
      <w:r w:rsidRPr="00B22DB0">
        <w:rPr>
          <w:rFonts w:eastAsia="標楷體" w:hAnsi="標楷體"/>
          <w:b/>
          <w:color w:val="000000"/>
          <w:sz w:val="32"/>
          <w:szCs w:val="32"/>
        </w:rPr>
        <w:t xml:space="preserve"> </w:t>
      </w:r>
      <w:r w:rsidRPr="00B22DB0">
        <w:rPr>
          <w:rFonts w:eastAsia="標楷體" w:hAnsi="標楷體" w:hint="eastAsia"/>
          <w:b/>
          <w:color w:val="000000"/>
          <w:sz w:val="32"/>
          <w:szCs w:val="32"/>
        </w:rPr>
        <w:t>m</w:t>
      </w:r>
      <w:r w:rsidRPr="00B22DB0">
        <w:rPr>
          <w:rFonts w:eastAsia="標楷體" w:hAnsi="標楷體"/>
          <w:b/>
          <w:color w:val="000000"/>
          <w:sz w:val="32"/>
          <w:szCs w:val="32"/>
        </w:rPr>
        <w:t>et</w:t>
      </w:r>
      <w:r w:rsidRPr="00B22DB0">
        <w:rPr>
          <w:rFonts w:eastAsia="標楷體" w:hAnsi="標楷體" w:hint="eastAsia"/>
          <w:b/>
          <w:color w:val="000000"/>
          <w:sz w:val="32"/>
          <w:szCs w:val="32"/>
        </w:rPr>
        <w:t xml:space="preserve"> during inspection</w:t>
      </w:r>
      <w:r w:rsidRPr="00A209B8">
        <w:rPr>
          <w:rFonts w:eastAsia="標楷體"/>
          <w:b/>
          <w:sz w:val="32"/>
          <w:szCs w:val="32"/>
        </w:rPr>
        <w:t xml:space="preserve"> </w:t>
      </w:r>
    </w:p>
    <w:p w:rsidR="000A0348" w:rsidRPr="00A209B8" w:rsidRDefault="000A0348" w:rsidP="000A0348">
      <w:pPr>
        <w:spacing w:before="60" w:after="60" w:line="420" w:lineRule="exact"/>
        <w:ind w:leftChars="175" w:left="720" w:hangingChars="107" w:hanging="300"/>
        <w:jc w:val="both"/>
        <w:rPr>
          <w:rFonts w:eastAsia="標楷體"/>
          <w:sz w:val="28"/>
          <w:szCs w:val="28"/>
        </w:rPr>
      </w:pPr>
      <w:r w:rsidRPr="00A209B8">
        <w:rPr>
          <w:rFonts w:eastAsia="標楷體"/>
          <w:sz w:val="28"/>
          <w:szCs w:val="28"/>
        </w:rPr>
        <w:tab/>
      </w:r>
      <w:r w:rsidRPr="003A24F0">
        <w:rPr>
          <w:rFonts w:eastAsia="標楷體"/>
          <w:sz w:val="28"/>
          <w:szCs w:val="28"/>
        </w:rPr>
        <w:t>Listing the name and the title of key personnel met during inspection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300"/>
      </w:tblGrid>
      <w:tr w:rsidR="000A0348" w:rsidRPr="00A209B8" w:rsidTr="00875F6D">
        <w:tc>
          <w:tcPr>
            <w:tcW w:w="3060" w:type="dxa"/>
          </w:tcPr>
          <w:p w:rsidR="000A0348" w:rsidRPr="00A209B8" w:rsidRDefault="000A0348" w:rsidP="00183279">
            <w:pPr>
              <w:spacing w:before="60"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2DB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3300" w:type="dxa"/>
          </w:tcPr>
          <w:p w:rsidR="000A0348" w:rsidRPr="00A209B8" w:rsidRDefault="000A0348" w:rsidP="00183279">
            <w:pPr>
              <w:spacing w:before="60"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2DB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Name</w:t>
            </w:r>
          </w:p>
        </w:tc>
      </w:tr>
      <w:tr w:rsidR="000A0348" w:rsidRPr="00A209B8" w:rsidTr="00875F6D">
        <w:trPr>
          <w:trHeight w:val="495"/>
        </w:trPr>
        <w:tc>
          <w:tcPr>
            <w:tcW w:w="3060" w:type="dxa"/>
          </w:tcPr>
          <w:p w:rsidR="000A0348" w:rsidRPr="00A209B8" w:rsidRDefault="000A0348" w:rsidP="005368D6">
            <w:pPr>
              <w:spacing w:before="60" w:line="420" w:lineRule="exact"/>
              <w:jc w:val="center"/>
              <w:rPr>
                <w:rFonts w:eastAsia="標楷體"/>
                <w:sz w:val="28"/>
                <w:szCs w:val="28"/>
              </w:rPr>
            </w:pPr>
            <w:permStart w:id="753686724" w:edGrp="everyone"/>
            <w:permStart w:id="681468765" w:edGrp="everyone" w:colFirst="0" w:colLast="0"/>
            <w:permStart w:id="330957373" w:edGrp="everyone" w:colFirst="1" w:colLast="1"/>
            <w:permEnd w:id="753686724"/>
          </w:p>
        </w:tc>
        <w:tc>
          <w:tcPr>
            <w:tcW w:w="3300" w:type="dxa"/>
          </w:tcPr>
          <w:p w:rsidR="000A0348" w:rsidRPr="00A209B8" w:rsidRDefault="000A0348" w:rsidP="005368D6">
            <w:pPr>
              <w:spacing w:before="60" w:line="420" w:lineRule="exact"/>
              <w:jc w:val="center"/>
              <w:rPr>
                <w:rFonts w:eastAsia="標楷體"/>
                <w:sz w:val="28"/>
                <w:szCs w:val="28"/>
              </w:rPr>
            </w:pPr>
            <w:permStart w:id="952109167" w:edGrp="everyone"/>
            <w:permEnd w:id="952109167"/>
          </w:p>
        </w:tc>
      </w:tr>
      <w:tr w:rsidR="000A0348" w:rsidRPr="00A209B8" w:rsidTr="00875F6D">
        <w:trPr>
          <w:trHeight w:val="495"/>
        </w:trPr>
        <w:tc>
          <w:tcPr>
            <w:tcW w:w="3060" w:type="dxa"/>
          </w:tcPr>
          <w:p w:rsidR="000A0348" w:rsidRPr="00A209B8" w:rsidRDefault="000A0348" w:rsidP="005368D6">
            <w:pPr>
              <w:spacing w:before="60" w:line="420" w:lineRule="exact"/>
              <w:jc w:val="center"/>
              <w:rPr>
                <w:rFonts w:eastAsia="標楷體"/>
                <w:sz w:val="28"/>
                <w:szCs w:val="28"/>
              </w:rPr>
            </w:pPr>
            <w:permStart w:id="511604000" w:edGrp="everyone"/>
            <w:permStart w:id="1279790632" w:edGrp="everyone" w:colFirst="0" w:colLast="0"/>
            <w:permStart w:id="1988961211" w:edGrp="everyone" w:colFirst="1" w:colLast="1"/>
            <w:permEnd w:id="681468765"/>
            <w:permEnd w:id="330957373"/>
            <w:permEnd w:id="511604000"/>
          </w:p>
        </w:tc>
        <w:tc>
          <w:tcPr>
            <w:tcW w:w="3300" w:type="dxa"/>
          </w:tcPr>
          <w:p w:rsidR="000A0348" w:rsidRPr="00A209B8" w:rsidRDefault="000A0348" w:rsidP="005368D6">
            <w:pPr>
              <w:spacing w:before="60" w:line="420" w:lineRule="exact"/>
              <w:jc w:val="center"/>
              <w:rPr>
                <w:rFonts w:eastAsia="標楷體"/>
                <w:sz w:val="28"/>
                <w:szCs w:val="28"/>
              </w:rPr>
            </w:pPr>
            <w:permStart w:id="1110343249" w:edGrp="everyone"/>
            <w:permEnd w:id="1110343249"/>
          </w:p>
        </w:tc>
      </w:tr>
      <w:permEnd w:id="1279790632"/>
      <w:permEnd w:id="1988961211"/>
    </w:tbl>
    <w:p w:rsidR="00327A20" w:rsidRDefault="00327A20" w:rsidP="000A0348">
      <w:pPr>
        <w:jc w:val="both"/>
        <w:rPr>
          <w:rFonts w:eastAsia="標楷體" w:hAnsi="標楷體"/>
          <w:color w:val="000000"/>
          <w:sz w:val="28"/>
          <w:szCs w:val="28"/>
        </w:rPr>
      </w:pPr>
    </w:p>
    <w:p w:rsidR="000A0348" w:rsidRPr="00A209B8" w:rsidRDefault="000A0348" w:rsidP="000A0348">
      <w:pPr>
        <w:jc w:val="both"/>
        <w:rPr>
          <w:rFonts w:eastAsia="標楷體"/>
          <w:sz w:val="28"/>
          <w:szCs w:val="28"/>
        </w:rPr>
      </w:pPr>
      <w:r w:rsidRPr="00B22DB0">
        <w:rPr>
          <w:rFonts w:eastAsia="標楷體" w:hAnsi="標楷體" w:hint="eastAsia"/>
          <w:color w:val="000000"/>
          <w:sz w:val="28"/>
          <w:szCs w:val="28"/>
        </w:rPr>
        <w:t>Signed and dated by</w:t>
      </w:r>
      <w:r w:rsidRPr="00B22DB0">
        <w:rPr>
          <w:rFonts w:eastAsia="標楷體" w:hAnsi="標楷體" w:hint="eastAsia"/>
          <w:b/>
          <w:color w:val="000000"/>
          <w:sz w:val="28"/>
          <w:szCs w:val="28"/>
        </w:rPr>
        <w:t xml:space="preserve"> the </w:t>
      </w:r>
      <w:r w:rsidRPr="00B22DB0">
        <w:rPr>
          <w:rFonts w:eastAsia="標楷體" w:hAnsi="標楷體" w:hint="eastAsia"/>
          <w:b/>
          <w:color w:val="000000"/>
          <w:sz w:val="32"/>
          <w:szCs w:val="32"/>
        </w:rPr>
        <w:t>Lead inspector</w:t>
      </w:r>
    </w:p>
    <w:p w:rsidR="000A0348" w:rsidRPr="00A209B8" w:rsidRDefault="000A0348" w:rsidP="000A0348">
      <w:pPr>
        <w:spacing w:line="440" w:lineRule="exact"/>
        <w:jc w:val="both"/>
        <w:rPr>
          <w:rFonts w:eastAsia="標楷體"/>
          <w:sz w:val="28"/>
          <w:szCs w:val="28"/>
        </w:rPr>
      </w:pPr>
      <w:r w:rsidRPr="003A24F0">
        <w:rPr>
          <w:rFonts w:eastAsia="標楷體"/>
          <w:sz w:val="28"/>
          <w:szCs w:val="28"/>
        </w:rPr>
        <w:t>Food and Drug Administration, The Ministry of Health and Welfare</w:t>
      </w:r>
      <w:r w:rsidR="00556683">
        <w:rPr>
          <w:rFonts w:eastAsia="標楷體" w:hint="eastAsia"/>
          <w:sz w:val="28"/>
          <w:szCs w:val="28"/>
        </w:rPr>
        <w:t>,</w:t>
      </w:r>
      <w:r w:rsidR="00556683" w:rsidRPr="00556683">
        <w:rPr>
          <w:rFonts w:eastAsia="標楷體" w:hint="eastAsia"/>
          <w:color w:val="FF0000"/>
          <w:sz w:val="28"/>
          <w:szCs w:val="28"/>
        </w:rPr>
        <w:t xml:space="preserve"> </w:t>
      </w:r>
      <w:r w:rsidR="00556683" w:rsidRPr="00327A20">
        <w:rPr>
          <w:rFonts w:eastAsia="標楷體"/>
          <w:sz w:val="28"/>
          <w:szCs w:val="28"/>
        </w:rPr>
        <w:t xml:space="preserve">Inspector </w:t>
      </w:r>
      <w:permStart w:id="1571969335" w:edGrp="everyone"/>
      <w:r w:rsidR="00556683" w:rsidRPr="00327A20">
        <w:rPr>
          <w:rFonts w:eastAsia="標楷體"/>
          <w:sz w:val="28"/>
          <w:szCs w:val="28"/>
        </w:rPr>
        <w:t>[name]</w:t>
      </w:r>
      <w:permEnd w:id="1571969335"/>
      <w:r w:rsidRPr="00A209B8">
        <w:rPr>
          <w:rFonts w:eastAsia="標楷體"/>
          <w:sz w:val="28"/>
          <w:szCs w:val="28"/>
        </w:rPr>
        <w:br/>
      </w:r>
    </w:p>
    <w:p w:rsidR="000A0348" w:rsidRPr="00A209B8" w:rsidRDefault="000A0348" w:rsidP="000A0348">
      <w:pPr>
        <w:rPr>
          <w:rFonts w:eastAsia="標楷體"/>
          <w:sz w:val="36"/>
          <w:szCs w:val="36"/>
          <w:u w:val="single"/>
        </w:rPr>
      </w:pPr>
      <w:permStart w:id="2005677902" w:edGrp="everyone"/>
      <w:r w:rsidRPr="00B22DB0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B22DB0">
        <w:rPr>
          <w:rFonts w:eastAsia="標楷體" w:hAnsi="標楷體" w:hint="eastAsia"/>
          <w:i/>
          <w:color w:val="000000"/>
          <w:sz w:val="36"/>
          <w:szCs w:val="36"/>
          <w:u w:val="single"/>
        </w:rPr>
        <w:t xml:space="preserve">Signature               </w:t>
      </w:r>
      <w:permEnd w:id="2005677902"/>
    </w:p>
    <w:p w:rsidR="000A0348" w:rsidRDefault="00282846" w:rsidP="000A0348">
      <w:r>
        <w:rPr>
          <w:rFonts w:hint="eastAsia"/>
        </w:rPr>
        <w:t xml:space="preserve">                                                </w:t>
      </w:r>
    </w:p>
    <w:p w:rsidR="000A0348" w:rsidRDefault="000A0348" w:rsidP="000A0348"/>
    <w:p w:rsidR="00556683" w:rsidRDefault="00556683">
      <w:pPr>
        <w:widowControl/>
      </w:pPr>
      <w:r>
        <w:br w:type="page"/>
      </w:r>
    </w:p>
    <w:p w:rsidR="000A0348" w:rsidRPr="004329C6" w:rsidRDefault="000A0348" w:rsidP="00556683">
      <w:pPr>
        <w:pStyle w:val="a7"/>
        <w:ind w:leftChars="0" w:left="0"/>
        <w:jc w:val="center"/>
        <w:rPr>
          <w:b/>
          <w:bCs/>
          <w:sz w:val="28"/>
          <w:szCs w:val="28"/>
        </w:rPr>
      </w:pPr>
      <w:r w:rsidRPr="00282846">
        <w:rPr>
          <w:b/>
          <w:bCs/>
          <w:sz w:val="28"/>
          <w:szCs w:val="28"/>
        </w:rPr>
        <w:lastRenderedPageBreak/>
        <w:t xml:space="preserve">Definition of </w:t>
      </w:r>
      <w:r w:rsidRPr="00282846">
        <w:rPr>
          <w:rFonts w:hint="eastAsia"/>
          <w:b/>
          <w:bCs/>
          <w:sz w:val="28"/>
          <w:szCs w:val="28"/>
        </w:rPr>
        <w:t xml:space="preserve">GMP </w:t>
      </w:r>
      <w:r w:rsidRPr="00282846">
        <w:rPr>
          <w:b/>
          <w:bCs/>
          <w:sz w:val="28"/>
          <w:szCs w:val="28"/>
        </w:rPr>
        <w:t>Deficiencies</w:t>
      </w:r>
    </w:p>
    <w:p w:rsidR="000A0348" w:rsidRPr="004A0F98" w:rsidRDefault="000A0348" w:rsidP="000A0348">
      <w:pPr>
        <w:numPr>
          <w:ilvl w:val="0"/>
          <w:numId w:val="8"/>
        </w:numPr>
        <w:tabs>
          <w:tab w:val="clear" w:pos="720"/>
          <w:tab w:val="num" w:pos="426"/>
        </w:tabs>
        <w:spacing w:line="42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4A0F98">
        <w:rPr>
          <w:rFonts w:eastAsia="標楷體" w:hAnsi="標楷體"/>
          <w:b/>
          <w:bCs/>
          <w:color w:val="000000"/>
          <w:sz w:val="28"/>
          <w:szCs w:val="28"/>
        </w:rPr>
        <w:t>Critical</w:t>
      </w:r>
      <w:r w:rsidRPr="004A0F98"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4A0F98">
        <w:rPr>
          <w:rFonts w:eastAsia="標楷體" w:hAnsi="標楷體"/>
          <w:b/>
          <w:bCs/>
          <w:color w:val="000000"/>
          <w:sz w:val="28"/>
          <w:szCs w:val="28"/>
        </w:rPr>
        <w:t>Deficienc</w:t>
      </w:r>
      <w:r w:rsidRPr="004A0F98">
        <w:rPr>
          <w:rFonts w:eastAsia="標楷體" w:hAnsi="標楷體" w:hint="eastAsia"/>
          <w:b/>
          <w:bCs/>
          <w:color w:val="000000"/>
          <w:sz w:val="28"/>
          <w:szCs w:val="28"/>
        </w:rPr>
        <w:t>ies</w:t>
      </w:r>
    </w:p>
    <w:p w:rsidR="000A0348" w:rsidRPr="004A0F98" w:rsidRDefault="000A0348" w:rsidP="000A0348">
      <w:pPr>
        <w:numPr>
          <w:ilvl w:val="0"/>
          <w:numId w:val="14"/>
        </w:numPr>
        <w:spacing w:line="420" w:lineRule="exact"/>
        <w:ind w:left="993" w:hanging="567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/>
          <w:color w:val="000000"/>
          <w:sz w:val="28"/>
          <w:szCs w:val="28"/>
        </w:rPr>
        <w:t>A deficiency which has produced, or leads to a significant risk of producing either a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product which is harmful to the human</w:t>
      </w:r>
      <w:r w:rsidRPr="004A0F98">
        <w:rPr>
          <w:rFonts w:eastAsia="標楷體" w:hint="eastAsia"/>
          <w:color w:val="000000"/>
          <w:sz w:val="28"/>
          <w:szCs w:val="28"/>
        </w:rPr>
        <w:t>.</w:t>
      </w:r>
    </w:p>
    <w:p w:rsidR="000A0348" w:rsidRPr="004A0F98" w:rsidRDefault="000A0348" w:rsidP="000A0348">
      <w:pPr>
        <w:numPr>
          <w:ilvl w:val="0"/>
          <w:numId w:val="14"/>
        </w:numPr>
        <w:spacing w:line="420" w:lineRule="exact"/>
        <w:ind w:left="993" w:hanging="567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/>
          <w:color w:val="000000"/>
          <w:sz w:val="28"/>
          <w:szCs w:val="28"/>
        </w:rPr>
        <w:t>A deficiency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relates to</w:t>
      </w:r>
      <w:r w:rsidRPr="004A0F98">
        <w:rPr>
          <w:rFonts w:eastAsia="華康隸書體W7"/>
          <w:color w:val="000000"/>
          <w:kern w:val="0"/>
          <w:sz w:val="28"/>
          <w:szCs w:val="28"/>
        </w:rPr>
        <w:t xml:space="preserve"> misrepresentation, or falsification of product or data.</w:t>
      </w:r>
    </w:p>
    <w:p w:rsidR="000A0348" w:rsidRPr="004A0F98" w:rsidRDefault="000A0348" w:rsidP="000A0348">
      <w:pPr>
        <w:numPr>
          <w:ilvl w:val="0"/>
          <w:numId w:val="8"/>
        </w:numPr>
        <w:tabs>
          <w:tab w:val="clear" w:pos="720"/>
          <w:tab w:val="num" w:pos="426"/>
        </w:tabs>
        <w:spacing w:line="42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4A0F98"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Major </w:t>
      </w:r>
      <w:r w:rsidRPr="004A0F98">
        <w:rPr>
          <w:rFonts w:eastAsia="標楷體" w:hAnsi="標楷體"/>
          <w:b/>
          <w:bCs/>
          <w:color w:val="000000"/>
          <w:sz w:val="28"/>
          <w:szCs w:val="28"/>
        </w:rPr>
        <w:t>Deficienc</w:t>
      </w:r>
      <w:r w:rsidRPr="004A0F98">
        <w:rPr>
          <w:rFonts w:eastAsia="標楷體" w:hAnsi="標楷體" w:hint="eastAsia"/>
          <w:b/>
          <w:bCs/>
          <w:color w:val="000000"/>
          <w:sz w:val="28"/>
          <w:szCs w:val="28"/>
        </w:rPr>
        <w:t>ies</w:t>
      </w:r>
    </w:p>
    <w:p w:rsidR="000A0348" w:rsidRPr="004A0F98" w:rsidRDefault="000A0348" w:rsidP="000A0348">
      <w:pPr>
        <w:numPr>
          <w:ilvl w:val="0"/>
          <w:numId w:val="15"/>
        </w:numPr>
        <w:spacing w:line="420" w:lineRule="exact"/>
        <w:ind w:left="993" w:hanging="567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/>
          <w:color w:val="000000"/>
          <w:sz w:val="28"/>
          <w:szCs w:val="28"/>
        </w:rPr>
        <w:t>A deficiency which has produced or may produce a product, which does not comply with its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marketing authorization</w:t>
      </w:r>
      <w:r w:rsidRPr="004A0F98">
        <w:rPr>
          <w:rFonts w:eastAsia="標楷體" w:hint="eastAsia"/>
          <w:color w:val="000000"/>
          <w:sz w:val="28"/>
          <w:szCs w:val="28"/>
        </w:rPr>
        <w:t>.</w:t>
      </w:r>
    </w:p>
    <w:p w:rsidR="000A0348" w:rsidRPr="004A0F98" w:rsidRDefault="000A0348" w:rsidP="000A0348">
      <w:pPr>
        <w:numPr>
          <w:ilvl w:val="0"/>
          <w:numId w:val="15"/>
        </w:numPr>
        <w:spacing w:line="420" w:lineRule="exact"/>
        <w:ind w:left="993" w:hanging="567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/>
          <w:color w:val="000000"/>
          <w:sz w:val="28"/>
          <w:szCs w:val="28"/>
        </w:rPr>
        <w:t>A deficiency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which</w:t>
      </w:r>
      <w:r w:rsidRPr="004A0F98">
        <w:rPr>
          <w:rFonts w:eastAsia="標楷體"/>
          <w:color w:val="000000"/>
          <w:sz w:val="28"/>
          <w:szCs w:val="28"/>
        </w:rPr>
        <w:t xml:space="preserve"> indicates a major deviation from </w:t>
      </w:r>
      <w:r w:rsidRPr="004A0F98">
        <w:rPr>
          <w:rFonts w:eastAsia="標楷體" w:hint="eastAsia"/>
          <w:color w:val="000000"/>
          <w:sz w:val="28"/>
          <w:szCs w:val="28"/>
        </w:rPr>
        <w:t>the GMP Guide.</w:t>
      </w:r>
    </w:p>
    <w:p w:rsidR="000A0348" w:rsidRPr="004A0F98" w:rsidRDefault="000A0348" w:rsidP="000A0348">
      <w:pPr>
        <w:numPr>
          <w:ilvl w:val="0"/>
          <w:numId w:val="15"/>
        </w:numPr>
        <w:spacing w:line="420" w:lineRule="exact"/>
        <w:ind w:left="993" w:hanging="567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/>
          <w:color w:val="000000"/>
          <w:sz w:val="28"/>
          <w:szCs w:val="28"/>
        </w:rPr>
        <w:t xml:space="preserve">A deficiency </w:t>
      </w:r>
      <w:r w:rsidRPr="004A0F98">
        <w:rPr>
          <w:rFonts w:eastAsia="標楷體" w:hint="eastAsia"/>
          <w:color w:val="000000"/>
          <w:sz w:val="28"/>
          <w:szCs w:val="28"/>
        </w:rPr>
        <w:t>which</w:t>
      </w:r>
      <w:r w:rsidRPr="004A0F98">
        <w:rPr>
          <w:rFonts w:eastAsia="標楷體"/>
          <w:color w:val="000000"/>
          <w:sz w:val="28"/>
          <w:szCs w:val="28"/>
        </w:rPr>
        <w:t xml:space="preserve"> indicates a major deviation from the terms of the manufacturing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authorization</w:t>
      </w:r>
      <w:r w:rsidRPr="004A0F98">
        <w:rPr>
          <w:rFonts w:eastAsia="標楷體" w:hint="eastAsia"/>
          <w:color w:val="000000"/>
          <w:sz w:val="28"/>
          <w:szCs w:val="28"/>
        </w:rPr>
        <w:t>.</w:t>
      </w:r>
    </w:p>
    <w:p w:rsidR="000A0348" w:rsidRPr="004A0F98" w:rsidRDefault="000A0348" w:rsidP="000A0348">
      <w:pPr>
        <w:numPr>
          <w:ilvl w:val="0"/>
          <w:numId w:val="15"/>
        </w:numPr>
        <w:spacing w:line="420" w:lineRule="exact"/>
        <w:ind w:left="993" w:hanging="567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 w:hint="eastAsia"/>
          <w:color w:val="000000"/>
          <w:sz w:val="28"/>
          <w:szCs w:val="28"/>
        </w:rPr>
        <w:t xml:space="preserve">A </w:t>
      </w:r>
      <w:r w:rsidRPr="004A0F98">
        <w:rPr>
          <w:rFonts w:eastAsia="標楷體"/>
          <w:color w:val="000000"/>
          <w:sz w:val="28"/>
          <w:szCs w:val="28"/>
        </w:rPr>
        <w:t>deficiency which indicates a failure to carry out satisfactory procedures for release of batches or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a failure of the authorized person to fulfill his/her required duties</w:t>
      </w:r>
      <w:r w:rsidRPr="004A0F98">
        <w:rPr>
          <w:rFonts w:eastAsia="標楷體" w:hint="eastAsia"/>
          <w:color w:val="000000"/>
          <w:sz w:val="28"/>
          <w:szCs w:val="28"/>
        </w:rPr>
        <w:t>.</w:t>
      </w:r>
    </w:p>
    <w:p w:rsidR="000A0348" w:rsidRPr="004A0F98" w:rsidRDefault="000A0348" w:rsidP="000A0348">
      <w:pPr>
        <w:numPr>
          <w:ilvl w:val="0"/>
          <w:numId w:val="15"/>
        </w:numPr>
        <w:spacing w:line="420" w:lineRule="exact"/>
        <w:ind w:left="993" w:hanging="567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 w:hint="eastAsia"/>
          <w:color w:val="000000"/>
          <w:sz w:val="28"/>
          <w:szCs w:val="28"/>
        </w:rPr>
        <w:t>A</w:t>
      </w:r>
      <w:r w:rsidRPr="004A0F98">
        <w:rPr>
          <w:rFonts w:eastAsia="標楷體"/>
          <w:color w:val="000000"/>
          <w:sz w:val="28"/>
          <w:szCs w:val="28"/>
        </w:rPr>
        <w:t xml:space="preserve"> combination of several “other” deficiencies, none of which on their own may be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major, but which may together represent a major deficiency and should be explained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and reported as such</w:t>
      </w:r>
      <w:r w:rsidRPr="004A0F98">
        <w:rPr>
          <w:rFonts w:eastAsia="標楷體" w:hint="eastAsia"/>
          <w:color w:val="000000"/>
          <w:sz w:val="28"/>
          <w:szCs w:val="28"/>
        </w:rPr>
        <w:t>.</w:t>
      </w:r>
    </w:p>
    <w:p w:rsidR="000A0348" w:rsidRPr="004A0F98" w:rsidRDefault="000A0348" w:rsidP="000A0348">
      <w:pPr>
        <w:numPr>
          <w:ilvl w:val="0"/>
          <w:numId w:val="8"/>
        </w:numPr>
        <w:tabs>
          <w:tab w:val="clear" w:pos="720"/>
          <w:tab w:val="num" w:pos="426"/>
        </w:tabs>
        <w:spacing w:line="42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4A0F98"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Other </w:t>
      </w:r>
      <w:r w:rsidRPr="004A0F98">
        <w:rPr>
          <w:rFonts w:eastAsia="標楷體" w:hAnsi="標楷體"/>
          <w:b/>
          <w:bCs/>
          <w:color w:val="000000"/>
          <w:sz w:val="28"/>
          <w:szCs w:val="28"/>
        </w:rPr>
        <w:t>Deficienc</w:t>
      </w:r>
      <w:r w:rsidRPr="004A0F98">
        <w:rPr>
          <w:rFonts w:eastAsia="標楷體" w:hAnsi="標楷體" w:hint="eastAsia"/>
          <w:b/>
          <w:bCs/>
          <w:color w:val="000000"/>
          <w:sz w:val="28"/>
          <w:szCs w:val="28"/>
        </w:rPr>
        <w:t>ies</w:t>
      </w:r>
      <w:r w:rsidRPr="004A0F98">
        <w:rPr>
          <w:rFonts w:eastAsia="標楷體"/>
          <w:b/>
          <w:bCs/>
          <w:color w:val="000000"/>
          <w:sz w:val="28"/>
          <w:szCs w:val="28"/>
        </w:rPr>
        <w:t xml:space="preserve"> </w:t>
      </w:r>
    </w:p>
    <w:p w:rsidR="000A0348" w:rsidRPr="004A0F98" w:rsidRDefault="000A0348" w:rsidP="000A0348">
      <w:pPr>
        <w:spacing w:beforeLines="20" w:before="72" w:line="420" w:lineRule="exact"/>
        <w:ind w:leftChars="177" w:left="425"/>
        <w:jc w:val="both"/>
        <w:rPr>
          <w:rFonts w:eastAsia="標楷體"/>
          <w:color w:val="000000"/>
          <w:sz w:val="28"/>
          <w:szCs w:val="28"/>
        </w:rPr>
      </w:pPr>
      <w:r w:rsidRPr="004A0F98">
        <w:rPr>
          <w:rFonts w:eastAsia="標楷體"/>
          <w:color w:val="000000"/>
          <w:sz w:val="28"/>
          <w:szCs w:val="28"/>
        </w:rPr>
        <w:t>A deficiency which cannot be classified as either critical or major, but which indicates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a departure from good manufacturing practice.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br/>
        <w:t>(A deficiency may be “other” either because it is judged as minor or because there is</w:t>
      </w:r>
      <w:r w:rsidRPr="004A0F98">
        <w:rPr>
          <w:rFonts w:eastAsia="標楷體" w:hint="eastAsia"/>
          <w:color w:val="000000"/>
          <w:sz w:val="28"/>
          <w:szCs w:val="28"/>
        </w:rPr>
        <w:t xml:space="preserve"> </w:t>
      </w:r>
      <w:r w:rsidRPr="004A0F98">
        <w:rPr>
          <w:rFonts w:eastAsia="標楷體"/>
          <w:color w:val="000000"/>
          <w:sz w:val="28"/>
          <w:szCs w:val="28"/>
        </w:rPr>
        <w:t>insufficient information to classify it as major or critical)</w:t>
      </w: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282846" w:rsidRPr="00556683" w:rsidRDefault="00282846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F74AEB" w:rsidRDefault="00F74AEB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Pr="000940BC" w:rsidRDefault="000940BC" w:rsidP="000940BC">
      <w:pPr>
        <w:spacing w:line="420" w:lineRule="exact"/>
        <w:jc w:val="center"/>
        <w:rPr>
          <w:b/>
          <w:bCs/>
          <w:sz w:val="28"/>
          <w:szCs w:val="28"/>
        </w:rPr>
      </w:pPr>
      <w:r w:rsidRPr="000940BC">
        <w:rPr>
          <w:b/>
          <w:bCs/>
          <w:sz w:val="28"/>
          <w:szCs w:val="28"/>
        </w:rPr>
        <w:lastRenderedPageBreak/>
        <w:t xml:space="preserve">Definition of </w:t>
      </w:r>
      <w:r w:rsidRPr="000940BC">
        <w:rPr>
          <w:rFonts w:hint="eastAsia"/>
          <w:b/>
          <w:bCs/>
          <w:sz w:val="28"/>
          <w:szCs w:val="28"/>
        </w:rPr>
        <w:t xml:space="preserve">GDP </w:t>
      </w:r>
      <w:r w:rsidRPr="000940BC">
        <w:rPr>
          <w:b/>
          <w:bCs/>
          <w:sz w:val="28"/>
          <w:szCs w:val="28"/>
        </w:rPr>
        <w:t>Deficiencies</w:t>
      </w:r>
    </w:p>
    <w:p w:rsidR="000940BC" w:rsidRPr="000940BC" w:rsidRDefault="000940BC" w:rsidP="000940BC">
      <w:pPr>
        <w:numPr>
          <w:ilvl w:val="0"/>
          <w:numId w:val="17"/>
        </w:numPr>
        <w:tabs>
          <w:tab w:val="num" w:pos="426"/>
        </w:tabs>
        <w:spacing w:line="420" w:lineRule="exact"/>
        <w:jc w:val="both"/>
        <w:rPr>
          <w:b/>
          <w:sz w:val="28"/>
          <w:szCs w:val="28"/>
        </w:rPr>
      </w:pPr>
      <w:r w:rsidRPr="000940BC">
        <w:rPr>
          <w:rFonts w:eastAsia="標楷體" w:hAnsi="標楷體"/>
          <w:b/>
          <w:bCs/>
          <w:color w:val="000000"/>
          <w:sz w:val="28"/>
          <w:szCs w:val="28"/>
        </w:rPr>
        <w:t>Critical</w:t>
      </w:r>
      <w:r w:rsidRPr="000940BC">
        <w:rPr>
          <w:b/>
          <w:sz w:val="28"/>
          <w:szCs w:val="28"/>
        </w:rPr>
        <w:t xml:space="preserve"> Deficienc</w:t>
      </w:r>
      <w:r w:rsidRPr="000940BC">
        <w:rPr>
          <w:rFonts w:hint="eastAsia"/>
          <w:b/>
          <w:sz w:val="28"/>
          <w:szCs w:val="28"/>
        </w:rPr>
        <w:t>ies</w:t>
      </w:r>
    </w:p>
    <w:p w:rsidR="000940BC" w:rsidRPr="000940BC" w:rsidRDefault="000940BC" w:rsidP="000940BC">
      <w:pPr>
        <w:numPr>
          <w:ilvl w:val="1"/>
          <w:numId w:val="16"/>
        </w:numPr>
        <w:spacing w:line="420" w:lineRule="exact"/>
        <w:ind w:left="993" w:hanging="567"/>
        <w:rPr>
          <w:sz w:val="28"/>
          <w:szCs w:val="28"/>
        </w:rPr>
      </w:pPr>
      <w:r w:rsidRPr="000940BC">
        <w:rPr>
          <w:sz w:val="28"/>
          <w:szCs w:val="28"/>
        </w:rPr>
        <w:t>A critical deficiency</w:t>
      </w:r>
      <w:r w:rsidR="009464D0">
        <w:rPr>
          <w:rFonts w:hint="eastAsia"/>
          <w:sz w:val="28"/>
          <w:szCs w:val="28"/>
        </w:rPr>
        <w:t>,</w:t>
      </w:r>
      <w:r w:rsidRPr="000940BC">
        <w:rPr>
          <w:sz w:val="28"/>
          <w:szCs w:val="28"/>
        </w:rPr>
        <w:t xml:space="preserve"> departure from G</w:t>
      </w:r>
      <w:r w:rsidRPr="000940BC">
        <w:rPr>
          <w:rFonts w:hint="eastAsia"/>
          <w:sz w:val="28"/>
          <w:szCs w:val="28"/>
        </w:rPr>
        <w:t xml:space="preserve">DP Guide, </w:t>
      </w:r>
      <w:r w:rsidRPr="000940BC">
        <w:rPr>
          <w:sz w:val="28"/>
          <w:szCs w:val="28"/>
        </w:rPr>
        <w:t>lead</w:t>
      </w:r>
      <w:r w:rsidRPr="000940BC">
        <w:rPr>
          <w:rFonts w:hint="eastAsia"/>
          <w:sz w:val="28"/>
          <w:szCs w:val="28"/>
        </w:rPr>
        <w:t>s</w:t>
      </w:r>
      <w:r w:rsidRPr="000940BC">
        <w:rPr>
          <w:sz w:val="28"/>
          <w:szCs w:val="28"/>
        </w:rPr>
        <w:t xml:space="preserve"> to</w:t>
      </w:r>
      <w:r w:rsidRPr="000940BC">
        <w:rPr>
          <w:rFonts w:hint="eastAsia"/>
          <w:sz w:val="28"/>
          <w:szCs w:val="28"/>
        </w:rPr>
        <w:t xml:space="preserve"> a</w:t>
      </w:r>
      <w:r w:rsidRPr="000940BC">
        <w:rPr>
          <w:sz w:val="28"/>
          <w:szCs w:val="28"/>
        </w:rPr>
        <w:t xml:space="preserve"> significant risk to the patient</w:t>
      </w:r>
      <w:r w:rsidRPr="000940BC">
        <w:rPr>
          <w:rFonts w:hint="eastAsia"/>
          <w:sz w:val="28"/>
          <w:szCs w:val="28"/>
        </w:rPr>
        <w:t xml:space="preserve"> or </w:t>
      </w:r>
      <w:r w:rsidRPr="000940BC">
        <w:rPr>
          <w:sz w:val="28"/>
          <w:szCs w:val="28"/>
        </w:rPr>
        <w:t>public health</w:t>
      </w:r>
      <w:r w:rsidRPr="000940BC">
        <w:rPr>
          <w:rFonts w:hint="eastAsia"/>
          <w:sz w:val="28"/>
          <w:szCs w:val="28"/>
        </w:rPr>
        <w:t>.</w:t>
      </w:r>
      <w:r w:rsidR="009464D0">
        <w:rPr>
          <w:rFonts w:hint="eastAsia"/>
          <w:sz w:val="28"/>
          <w:szCs w:val="28"/>
        </w:rPr>
        <w:t xml:space="preserve"> </w:t>
      </w:r>
      <w:r w:rsidR="009464D0" w:rsidRPr="009464D0">
        <w:rPr>
          <w:rFonts w:hint="eastAsia"/>
          <w:sz w:val="28"/>
          <w:szCs w:val="28"/>
        </w:rPr>
        <w:t>The risk includes accessibility of falsified medicinal product of patient.</w:t>
      </w:r>
    </w:p>
    <w:p w:rsidR="000940BC" w:rsidRPr="000940BC" w:rsidRDefault="000940BC" w:rsidP="000940BC">
      <w:pPr>
        <w:numPr>
          <w:ilvl w:val="1"/>
          <w:numId w:val="16"/>
        </w:numPr>
        <w:spacing w:line="420" w:lineRule="exact"/>
        <w:ind w:left="993" w:hanging="567"/>
        <w:rPr>
          <w:sz w:val="28"/>
          <w:szCs w:val="28"/>
        </w:rPr>
      </w:pPr>
      <w:r w:rsidRPr="000940BC">
        <w:rPr>
          <w:rFonts w:hint="eastAsia"/>
          <w:sz w:val="28"/>
          <w:szCs w:val="28"/>
        </w:rPr>
        <w:t>A</w:t>
      </w:r>
      <w:r w:rsidRPr="000940BC">
        <w:rPr>
          <w:sz w:val="28"/>
          <w:szCs w:val="28"/>
        </w:rPr>
        <w:t xml:space="preserve"> combination of</w:t>
      </w:r>
      <w:r w:rsidRPr="000940BC">
        <w:rPr>
          <w:rFonts w:hint="eastAsia"/>
          <w:sz w:val="28"/>
          <w:szCs w:val="28"/>
        </w:rPr>
        <w:t xml:space="preserve"> a number of</w:t>
      </w:r>
      <w:r w:rsidRPr="000940BC">
        <w:rPr>
          <w:sz w:val="28"/>
          <w:szCs w:val="28"/>
        </w:rPr>
        <w:t xml:space="preserve"> </w:t>
      </w:r>
      <w:r w:rsidRPr="000940BC">
        <w:rPr>
          <w:rFonts w:hint="eastAsia"/>
          <w:sz w:val="28"/>
          <w:szCs w:val="28"/>
        </w:rPr>
        <w:t>major</w:t>
      </w:r>
      <w:r w:rsidRPr="000940BC">
        <w:rPr>
          <w:sz w:val="28"/>
          <w:szCs w:val="28"/>
        </w:rPr>
        <w:t xml:space="preserve"> deficiencies</w:t>
      </w:r>
      <w:r w:rsidRPr="000940BC">
        <w:rPr>
          <w:rFonts w:hint="eastAsia"/>
          <w:sz w:val="28"/>
          <w:szCs w:val="28"/>
        </w:rPr>
        <w:t xml:space="preserve"> that </w:t>
      </w:r>
      <w:r w:rsidRPr="000940BC">
        <w:rPr>
          <w:sz w:val="28"/>
          <w:szCs w:val="28"/>
        </w:rPr>
        <w:t xml:space="preserve">indicates a </w:t>
      </w:r>
      <w:r w:rsidRPr="000940BC">
        <w:rPr>
          <w:rFonts w:hint="eastAsia"/>
          <w:sz w:val="28"/>
          <w:szCs w:val="28"/>
        </w:rPr>
        <w:t xml:space="preserve">serious systems </w:t>
      </w:r>
      <w:r w:rsidRPr="000940BC">
        <w:rPr>
          <w:sz w:val="28"/>
          <w:szCs w:val="28"/>
        </w:rPr>
        <w:t>failure</w:t>
      </w:r>
      <w:r w:rsidRPr="000940BC">
        <w:rPr>
          <w:rFonts w:hint="eastAsia"/>
          <w:sz w:val="28"/>
          <w:szCs w:val="28"/>
        </w:rPr>
        <w:t>.</w:t>
      </w:r>
    </w:p>
    <w:p w:rsidR="000940BC" w:rsidRPr="000940BC" w:rsidRDefault="009464D0" w:rsidP="009464D0">
      <w:pPr>
        <w:numPr>
          <w:ilvl w:val="1"/>
          <w:numId w:val="16"/>
        </w:numPr>
        <w:spacing w:line="420" w:lineRule="exact"/>
        <w:ind w:left="993" w:hanging="567"/>
        <w:rPr>
          <w:sz w:val="28"/>
          <w:szCs w:val="28"/>
        </w:rPr>
      </w:pPr>
      <w:r w:rsidRPr="009464D0">
        <w:rPr>
          <w:sz w:val="28"/>
          <w:szCs w:val="28"/>
        </w:rPr>
        <w:t>Procurement</w:t>
      </w:r>
      <w:r w:rsidR="000940BC" w:rsidRPr="000940B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o</w:t>
      </w:r>
      <w:r w:rsidR="000940BC" w:rsidRPr="000940BC">
        <w:rPr>
          <w:rFonts w:hint="eastAsia"/>
          <w:sz w:val="28"/>
          <w:szCs w:val="28"/>
        </w:rPr>
        <w:t xml:space="preserve">r supply medicinal products </w:t>
      </w:r>
      <w:r>
        <w:rPr>
          <w:rFonts w:hint="eastAsia"/>
          <w:sz w:val="28"/>
          <w:szCs w:val="28"/>
        </w:rPr>
        <w:t xml:space="preserve">from or </w:t>
      </w:r>
      <w:r w:rsidR="000940BC" w:rsidRPr="000940BC">
        <w:rPr>
          <w:rFonts w:hint="eastAsia"/>
          <w:sz w:val="28"/>
          <w:szCs w:val="28"/>
        </w:rPr>
        <w:t xml:space="preserve">to a </w:t>
      </w:r>
      <w:r w:rsidRPr="009464D0">
        <w:rPr>
          <w:sz w:val="28"/>
          <w:szCs w:val="28"/>
        </w:rPr>
        <w:t>non-authorized</w:t>
      </w:r>
      <w:r>
        <w:rPr>
          <w:rFonts w:hint="eastAsia"/>
          <w:sz w:val="28"/>
          <w:szCs w:val="28"/>
        </w:rPr>
        <w:t>-</w:t>
      </w:r>
      <w:r w:rsidRPr="009464D0">
        <w:rPr>
          <w:rFonts w:hint="eastAsia"/>
          <w:sz w:val="28"/>
          <w:szCs w:val="28"/>
        </w:rPr>
        <w:t>source.</w:t>
      </w:r>
    </w:p>
    <w:p w:rsidR="000940BC" w:rsidRPr="000940BC" w:rsidRDefault="009464D0" w:rsidP="000940BC">
      <w:pPr>
        <w:numPr>
          <w:ilvl w:val="1"/>
          <w:numId w:val="16"/>
        </w:numPr>
        <w:spacing w:line="420" w:lineRule="exact"/>
        <w:ind w:left="993" w:hanging="567"/>
        <w:rPr>
          <w:sz w:val="28"/>
          <w:szCs w:val="28"/>
        </w:rPr>
      </w:pPr>
      <w:r w:rsidRPr="009464D0">
        <w:rPr>
          <w:rFonts w:hint="eastAsia"/>
          <w:sz w:val="28"/>
          <w:szCs w:val="28"/>
        </w:rPr>
        <w:t>Clod chain products are stored</w:t>
      </w:r>
      <w:r w:rsidR="000940BC" w:rsidRPr="000940BC">
        <w:rPr>
          <w:rFonts w:hint="eastAsia"/>
          <w:sz w:val="28"/>
          <w:szCs w:val="28"/>
        </w:rPr>
        <w:t xml:space="preserve"> at ambient </w:t>
      </w:r>
      <w:r w:rsidR="000940BC" w:rsidRPr="000940BC">
        <w:rPr>
          <w:sz w:val="28"/>
          <w:szCs w:val="28"/>
        </w:rPr>
        <w:t>temperature</w:t>
      </w:r>
      <w:r w:rsidR="000940BC" w:rsidRPr="000940BC">
        <w:rPr>
          <w:rFonts w:hint="eastAsia"/>
          <w:sz w:val="28"/>
          <w:szCs w:val="28"/>
        </w:rPr>
        <w:t>.</w:t>
      </w:r>
    </w:p>
    <w:p w:rsidR="000940BC" w:rsidRPr="000940BC" w:rsidRDefault="000940BC" w:rsidP="000940BC">
      <w:pPr>
        <w:numPr>
          <w:ilvl w:val="1"/>
          <w:numId w:val="16"/>
        </w:numPr>
        <w:spacing w:line="420" w:lineRule="exact"/>
        <w:ind w:left="993" w:hanging="567"/>
        <w:rPr>
          <w:sz w:val="28"/>
          <w:szCs w:val="28"/>
        </w:rPr>
      </w:pPr>
      <w:r w:rsidRPr="000940BC">
        <w:rPr>
          <w:rFonts w:hint="eastAsia"/>
          <w:sz w:val="28"/>
          <w:szCs w:val="28"/>
        </w:rPr>
        <w:t xml:space="preserve">Rejected or recall products found in </w:t>
      </w:r>
      <w:r w:rsidRPr="000940BC">
        <w:rPr>
          <w:sz w:val="28"/>
          <w:szCs w:val="28"/>
        </w:rPr>
        <w:t>s</w:t>
      </w:r>
      <w:r w:rsidRPr="000940BC">
        <w:rPr>
          <w:rFonts w:hint="eastAsia"/>
          <w:sz w:val="28"/>
          <w:szCs w:val="28"/>
        </w:rPr>
        <w:t>e</w:t>
      </w:r>
      <w:r w:rsidRPr="000940BC">
        <w:rPr>
          <w:sz w:val="28"/>
          <w:szCs w:val="28"/>
        </w:rPr>
        <w:t>l</w:t>
      </w:r>
      <w:r w:rsidRPr="000940BC">
        <w:rPr>
          <w:rFonts w:hint="eastAsia"/>
          <w:sz w:val="28"/>
          <w:szCs w:val="28"/>
        </w:rPr>
        <w:t>l</w:t>
      </w:r>
      <w:r w:rsidRPr="000940BC">
        <w:rPr>
          <w:sz w:val="28"/>
          <w:szCs w:val="28"/>
        </w:rPr>
        <w:t>able stock</w:t>
      </w:r>
      <w:r w:rsidRPr="000940BC">
        <w:rPr>
          <w:rFonts w:hint="eastAsia"/>
          <w:sz w:val="28"/>
          <w:szCs w:val="28"/>
        </w:rPr>
        <w:t>.</w:t>
      </w:r>
    </w:p>
    <w:p w:rsidR="000940BC" w:rsidRPr="000940BC" w:rsidRDefault="000940BC" w:rsidP="000940BC">
      <w:pPr>
        <w:numPr>
          <w:ilvl w:val="0"/>
          <w:numId w:val="17"/>
        </w:numPr>
        <w:tabs>
          <w:tab w:val="num" w:pos="426"/>
        </w:tabs>
        <w:spacing w:line="420" w:lineRule="exact"/>
        <w:jc w:val="both"/>
        <w:rPr>
          <w:b/>
          <w:sz w:val="28"/>
          <w:szCs w:val="28"/>
        </w:rPr>
      </w:pPr>
      <w:r w:rsidRPr="000940BC">
        <w:rPr>
          <w:b/>
          <w:sz w:val="28"/>
          <w:szCs w:val="28"/>
        </w:rPr>
        <w:t xml:space="preserve">Major </w:t>
      </w:r>
      <w:r w:rsidRPr="000940BC">
        <w:rPr>
          <w:rFonts w:eastAsia="標楷體" w:hAnsi="標楷體"/>
          <w:b/>
          <w:bCs/>
          <w:color w:val="000000"/>
          <w:sz w:val="28"/>
          <w:szCs w:val="28"/>
        </w:rPr>
        <w:t>Deficienc</w:t>
      </w:r>
      <w:r w:rsidRPr="000940BC">
        <w:rPr>
          <w:rFonts w:eastAsia="標楷體" w:hAnsi="標楷體" w:hint="eastAsia"/>
          <w:b/>
          <w:bCs/>
          <w:color w:val="000000"/>
          <w:sz w:val="28"/>
          <w:szCs w:val="28"/>
        </w:rPr>
        <w:t>ies</w:t>
      </w:r>
    </w:p>
    <w:p w:rsidR="000940BC" w:rsidRPr="000940BC" w:rsidRDefault="000940BC" w:rsidP="000940BC">
      <w:pPr>
        <w:numPr>
          <w:ilvl w:val="0"/>
          <w:numId w:val="18"/>
        </w:numPr>
        <w:spacing w:line="420" w:lineRule="exact"/>
        <w:ind w:left="993" w:hanging="567"/>
        <w:rPr>
          <w:sz w:val="28"/>
          <w:szCs w:val="28"/>
        </w:rPr>
      </w:pPr>
      <w:r w:rsidRPr="000940BC">
        <w:rPr>
          <w:sz w:val="28"/>
          <w:szCs w:val="28"/>
        </w:rPr>
        <w:t xml:space="preserve">A </w:t>
      </w:r>
      <w:r w:rsidRPr="000940BC">
        <w:rPr>
          <w:rFonts w:hint="eastAsia"/>
          <w:sz w:val="28"/>
          <w:szCs w:val="28"/>
        </w:rPr>
        <w:t>non-</w:t>
      </w:r>
      <w:r w:rsidRPr="000940BC">
        <w:rPr>
          <w:sz w:val="28"/>
          <w:szCs w:val="28"/>
        </w:rPr>
        <w:t xml:space="preserve">critical deficiency which </w:t>
      </w:r>
      <w:r w:rsidRPr="000940BC">
        <w:rPr>
          <w:rFonts w:hint="eastAsia"/>
          <w:sz w:val="28"/>
          <w:szCs w:val="28"/>
        </w:rPr>
        <w:t xml:space="preserve">indicates a major deviation </w:t>
      </w:r>
      <w:r w:rsidRPr="000940BC">
        <w:rPr>
          <w:sz w:val="28"/>
          <w:szCs w:val="28"/>
        </w:rPr>
        <w:t xml:space="preserve">from Good </w:t>
      </w:r>
      <w:r w:rsidRPr="000940BC">
        <w:rPr>
          <w:rFonts w:hint="eastAsia"/>
          <w:sz w:val="28"/>
          <w:szCs w:val="28"/>
        </w:rPr>
        <w:t>Distribution</w:t>
      </w:r>
      <w:r w:rsidRPr="000940BC">
        <w:rPr>
          <w:sz w:val="28"/>
          <w:szCs w:val="28"/>
        </w:rPr>
        <w:t xml:space="preserve"> Practice</w:t>
      </w:r>
      <w:r w:rsidRPr="000940BC">
        <w:rPr>
          <w:rFonts w:hint="eastAsia"/>
          <w:sz w:val="28"/>
          <w:szCs w:val="28"/>
        </w:rPr>
        <w:t>.</w:t>
      </w:r>
    </w:p>
    <w:p w:rsidR="000940BC" w:rsidRPr="000940BC" w:rsidRDefault="000940BC" w:rsidP="000940BC">
      <w:pPr>
        <w:numPr>
          <w:ilvl w:val="0"/>
          <w:numId w:val="18"/>
        </w:numPr>
        <w:spacing w:line="420" w:lineRule="exact"/>
        <w:ind w:left="993" w:hanging="567"/>
        <w:rPr>
          <w:sz w:val="28"/>
          <w:szCs w:val="28"/>
        </w:rPr>
      </w:pPr>
      <w:r w:rsidRPr="000940BC">
        <w:rPr>
          <w:sz w:val="28"/>
          <w:szCs w:val="28"/>
        </w:rPr>
        <w:t>A non-critical deficiency</w:t>
      </w:r>
      <w:r w:rsidRPr="000940BC">
        <w:rPr>
          <w:rFonts w:hint="eastAsia"/>
          <w:sz w:val="28"/>
          <w:szCs w:val="28"/>
        </w:rPr>
        <w:t xml:space="preserve"> </w:t>
      </w:r>
      <w:r w:rsidRPr="000940BC">
        <w:rPr>
          <w:sz w:val="28"/>
          <w:szCs w:val="28"/>
        </w:rPr>
        <w:t>which</w:t>
      </w:r>
      <w:r w:rsidRPr="000940BC">
        <w:rPr>
          <w:rFonts w:hint="eastAsia"/>
          <w:sz w:val="28"/>
          <w:szCs w:val="28"/>
        </w:rPr>
        <w:t xml:space="preserve"> has caused or may cause a medicinal product not to comply with </w:t>
      </w:r>
      <w:r w:rsidRPr="000940BC">
        <w:rPr>
          <w:sz w:val="28"/>
          <w:szCs w:val="28"/>
        </w:rPr>
        <w:t>its marketing authorization</w:t>
      </w:r>
      <w:r w:rsidRPr="000940BC">
        <w:rPr>
          <w:rFonts w:hint="eastAsia"/>
          <w:sz w:val="28"/>
          <w:szCs w:val="28"/>
        </w:rPr>
        <w:t xml:space="preserve"> in particular its storage and </w:t>
      </w:r>
      <w:r w:rsidR="009464D0" w:rsidRPr="009464D0">
        <w:rPr>
          <w:rFonts w:hint="eastAsia"/>
          <w:sz w:val="28"/>
          <w:szCs w:val="28"/>
        </w:rPr>
        <w:t>transportation</w:t>
      </w:r>
      <w:r w:rsidRPr="000940BC">
        <w:rPr>
          <w:rFonts w:hint="eastAsia"/>
          <w:sz w:val="28"/>
          <w:szCs w:val="28"/>
        </w:rPr>
        <w:t xml:space="preserve"> conditions. </w:t>
      </w:r>
    </w:p>
    <w:p w:rsidR="000940BC" w:rsidRPr="000940BC" w:rsidRDefault="000940BC" w:rsidP="000940BC">
      <w:pPr>
        <w:numPr>
          <w:ilvl w:val="0"/>
          <w:numId w:val="18"/>
        </w:numPr>
        <w:spacing w:line="420" w:lineRule="exact"/>
        <w:ind w:left="993" w:hanging="567"/>
        <w:rPr>
          <w:sz w:val="28"/>
          <w:szCs w:val="28"/>
        </w:rPr>
      </w:pPr>
      <w:r w:rsidRPr="000940BC">
        <w:rPr>
          <w:sz w:val="28"/>
          <w:szCs w:val="28"/>
        </w:rPr>
        <w:t>A non-critical deficiency</w:t>
      </w:r>
      <w:r w:rsidRPr="000940BC">
        <w:rPr>
          <w:rFonts w:hint="eastAsia"/>
          <w:sz w:val="28"/>
          <w:szCs w:val="28"/>
        </w:rPr>
        <w:t xml:space="preserve"> </w:t>
      </w:r>
      <w:r w:rsidRPr="000940BC">
        <w:rPr>
          <w:sz w:val="28"/>
          <w:szCs w:val="28"/>
        </w:rPr>
        <w:t xml:space="preserve">which </w:t>
      </w:r>
      <w:r w:rsidRPr="000940BC">
        <w:rPr>
          <w:rFonts w:hint="eastAsia"/>
          <w:sz w:val="28"/>
          <w:szCs w:val="28"/>
        </w:rPr>
        <w:t xml:space="preserve">indicates deviation </w:t>
      </w:r>
      <w:r w:rsidRPr="000940BC">
        <w:rPr>
          <w:sz w:val="28"/>
          <w:szCs w:val="28"/>
        </w:rPr>
        <w:t>from</w:t>
      </w:r>
      <w:r w:rsidRPr="000940BC">
        <w:rPr>
          <w:rFonts w:hint="eastAsia"/>
          <w:sz w:val="28"/>
          <w:szCs w:val="28"/>
        </w:rPr>
        <w:t xml:space="preserve"> the term and provisions of the </w:t>
      </w:r>
      <w:r w:rsidR="009464D0" w:rsidRPr="009464D0">
        <w:rPr>
          <w:rFonts w:hint="eastAsia"/>
          <w:sz w:val="28"/>
          <w:szCs w:val="28"/>
        </w:rPr>
        <w:t>Western Pharmaceuticals Distribution License.</w:t>
      </w:r>
    </w:p>
    <w:p w:rsidR="000940BC" w:rsidRPr="000940BC" w:rsidRDefault="000940BC" w:rsidP="000940BC">
      <w:pPr>
        <w:numPr>
          <w:ilvl w:val="0"/>
          <w:numId w:val="18"/>
        </w:numPr>
        <w:spacing w:line="420" w:lineRule="exact"/>
        <w:ind w:left="993" w:hanging="567"/>
        <w:rPr>
          <w:sz w:val="28"/>
          <w:szCs w:val="28"/>
        </w:rPr>
      </w:pPr>
      <w:r w:rsidRPr="000940BC">
        <w:rPr>
          <w:rFonts w:hint="eastAsia"/>
          <w:sz w:val="28"/>
          <w:szCs w:val="28"/>
        </w:rPr>
        <w:t>A</w:t>
      </w:r>
      <w:r w:rsidRPr="000940BC">
        <w:rPr>
          <w:sz w:val="28"/>
          <w:szCs w:val="28"/>
        </w:rPr>
        <w:t xml:space="preserve"> combination of several other deficiencies, none of which on their own may be major, but which may together represent a major deficiency</w:t>
      </w:r>
    </w:p>
    <w:p w:rsidR="000940BC" w:rsidRPr="000940BC" w:rsidRDefault="000940BC" w:rsidP="000940BC">
      <w:pPr>
        <w:numPr>
          <w:ilvl w:val="0"/>
          <w:numId w:val="17"/>
        </w:numPr>
        <w:tabs>
          <w:tab w:val="num" w:pos="426"/>
        </w:tabs>
        <w:spacing w:line="420" w:lineRule="exact"/>
        <w:jc w:val="both"/>
        <w:rPr>
          <w:b/>
          <w:sz w:val="28"/>
          <w:szCs w:val="28"/>
        </w:rPr>
      </w:pPr>
      <w:r w:rsidRPr="000940BC">
        <w:rPr>
          <w:rFonts w:hint="eastAsia"/>
          <w:b/>
          <w:sz w:val="28"/>
          <w:szCs w:val="28"/>
        </w:rPr>
        <w:t xml:space="preserve">Other </w:t>
      </w:r>
      <w:r w:rsidRPr="000940BC">
        <w:rPr>
          <w:b/>
          <w:sz w:val="28"/>
          <w:szCs w:val="28"/>
        </w:rPr>
        <w:t>Deficienc</w:t>
      </w:r>
      <w:r w:rsidRPr="000940BC">
        <w:rPr>
          <w:rFonts w:hint="eastAsia"/>
          <w:b/>
          <w:sz w:val="28"/>
          <w:szCs w:val="28"/>
        </w:rPr>
        <w:t>ies</w:t>
      </w:r>
    </w:p>
    <w:p w:rsidR="000940BC" w:rsidRDefault="000940BC" w:rsidP="000940BC">
      <w:pPr>
        <w:spacing w:line="420" w:lineRule="exact"/>
        <w:ind w:leftChars="177" w:left="425"/>
        <w:rPr>
          <w:b/>
          <w:bCs/>
          <w:strike/>
          <w:sz w:val="28"/>
          <w:szCs w:val="28"/>
          <w:highlight w:val="yellow"/>
        </w:rPr>
      </w:pPr>
      <w:r w:rsidRPr="000940BC">
        <w:rPr>
          <w:sz w:val="28"/>
          <w:szCs w:val="28"/>
        </w:rPr>
        <w:t>A d</w:t>
      </w:r>
      <w:r w:rsidRPr="000940BC">
        <w:rPr>
          <w:rFonts w:eastAsia="標楷體"/>
          <w:color w:val="000000"/>
          <w:sz w:val="28"/>
          <w:szCs w:val="28"/>
        </w:rPr>
        <w:t xml:space="preserve">eficiency which </w:t>
      </w:r>
      <w:r w:rsidR="009464D0" w:rsidRPr="009464D0">
        <w:rPr>
          <w:rFonts w:hint="eastAsia"/>
          <w:sz w:val="28"/>
          <w:szCs w:val="28"/>
        </w:rPr>
        <w:t>is not</w:t>
      </w:r>
      <w:r w:rsidRPr="000940BC">
        <w:rPr>
          <w:rFonts w:eastAsia="標楷體"/>
          <w:color w:val="000000"/>
          <w:sz w:val="28"/>
          <w:szCs w:val="28"/>
        </w:rPr>
        <w:t xml:space="preserve"> classified as either critical or major, but which indi</w:t>
      </w:r>
      <w:r w:rsidRPr="000940BC">
        <w:rPr>
          <w:sz w:val="28"/>
          <w:szCs w:val="28"/>
        </w:rPr>
        <w:t xml:space="preserve">cates a departure from </w:t>
      </w:r>
      <w:r w:rsidRPr="000940BC">
        <w:rPr>
          <w:rFonts w:hint="eastAsia"/>
          <w:sz w:val="28"/>
          <w:szCs w:val="28"/>
        </w:rPr>
        <w:t>GDP Guide</w:t>
      </w:r>
      <w:r w:rsidRPr="000940BC">
        <w:rPr>
          <w:sz w:val="28"/>
          <w:szCs w:val="28"/>
        </w:rPr>
        <w:t>.</w:t>
      </w: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Pr="009464D0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Default="000940BC" w:rsidP="000A0348">
      <w:pPr>
        <w:spacing w:line="420" w:lineRule="exact"/>
        <w:jc w:val="center"/>
        <w:rPr>
          <w:b/>
          <w:bCs/>
          <w:strike/>
          <w:sz w:val="28"/>
          <w:szCs w:val="28"/>
          <w:highlight w:val="yellow"/>
        </w:rPr>
      </w:pPr>
    </w:p>
    <w:p w:rsidR="000940BC" w:rsidRPr="003B4EF6" w:rsidRDefault="000940BC" w:rsidP="009574B2">
      <w:pPr>
        <w:spacing w:line="420" w:lineRule="exact"/>
        <w:rPr>
          <w:b/>
          <w:bCs/>
          <w:strike/>
          <w:sz w:val="28"/>
          <w:szCs w:val="28"/>
          <w:highlight w:val="yellow"/>
        </w:rPr>
      </w:pPr>
    </w:p>
    <w:sectPr w:rsidR="000940BC" w:rsidRPr="003B4EF6" w:rsidSect="000940BC">
      <w:footerReference w:type="default" r:id="rId9"/>
      <w:pgSz w:w="11906" w:h="16838"/>
      <w:pgMar w:top="1134" w:right="1021" w:bottom="113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7C" w:rsidRDefault="00DB007C" w:rsidP="006E610D">
      <w:r>
        <w:separator/>
      </w:r>
    </w:p>
  </w:endnote>
  <w:endnote w:type="continuationSeparator" w:id="0">
    <w:p w:rsidR="00DB007C" w:rsidRDefault="00DB007C" w:rsidP="006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411647"/>
      <w:docPartObj>
        <w:docPartGallery w:val="Page Numbers (Bottom of Page)"/>
        <w:docPartUnique/>
      </w:docPartObj>
    </w:sdtPr>
    <w:sdtEndPr/>
    <w:sdtContent>
      <w:permStart w:id="2117474942" w:edGrp="everyone" w:displacedByCustomXml="prev"/>
      <w:p w:rsidR="00327A20" w:rsidRDefault="00183279">
        <w:pPr>
          <w:pStyle w:val="a5"/>
          <w:jc w:val="center"/>
        </w:pPr>
        <w:r>
          <w:t>P</w:t>
        </w:r>
        <w:r w:rsidR="00327A20">
          <w:rPr>
            <w:rFonts w:hint="eastAsia"/>
          </w:rPr>
          <w:t xml:space="preserve">. </w:t>
        </w:r>
        <w:r w:rsidR="00327A20">
          <w:fldChar w:fldCharType="begin"/>
        </w:r>
        <w:r w:rsidR="00327A20">
          <w:instrText>PAGE   \* MERGEFORMAT</w:instrText>
        </w:r>
        <w:r w:rsidR="00327A20">
          <w:fldChar w:fldCharType="separate"/>
        </w:r>
        <w:r w:rsidR="00204EDF" w:rsidRPr="00204EDF">
          <w:rPr>
            <w:noProof/>
            <w:lang w:val="zh-TW"/>
          </w:rPr>
          <w:t>2</w:t>
        </w:r>
        <w:r w:rsidR="00327A20">
          <w:fldChar w:fldCharType="end"/>
        </w:r>
        <w:r w:rsidR="000940BC">
          <w:rPr>
            <w:rFonts w:hint="eastAsia"/>
          </w:rPr>
          <w:t>/</w:t>
        </w:r>
        <w:r w:rsidR="003B4EF6">
          <w:rPr>
            <w:rFonts w:hint="eastAsia"/>
          </w:rPr>
          <w:t>6</w:t>
        </w:r>
      </w:p>
    </w:sdtContent>
  </w:sdt>
  <w:permEnd w:id="2117474942"/>
  <w:p w:rsidR="00327A20" w:rsidRDefault="00327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7C" w:rsidRDefault="00DB007C" w:rsidP="006E610D">
      <w:r>
        <w:separator/>
      </w:r>
    </w:p>
  </w:footnote>
  <w:footnote w:type="continuationSeparator" w:id="0">
    <w:p w:rsidR="00DB007C" w:rsidRDefault="00DB007C" w:rsidP="006E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B7"/>
    <w:multiLevelType w:val="hybridMultilevel"/>
    <w:tmpl w:val="73C6E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602CE"/>
    <w:multiLevelType w:val="hybridMultilevel"/>
    <w:tmpl w:val="A64E823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D21E612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A40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B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A0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85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E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42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ED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231F"/>
    <w:multiLevelType w:val="hybridMultilevel"/>
    <w:tmpl w:val="132A7B3C"/>
    <w:lvl w:ilvl="0" w:tplc="0409000F">
      <w:start w:val="1"/>
      <w:numFmt w:val="decimal"/>
      <w:lvlText w:val="%1."/>
      <w:lvlJc w:val="left"/>
      <w:pPr>
        <w:ind w:left="16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3">
    <w:nsid w:val="151E5A4C"/>
    <w:multiLevelType w:val="hybridMultilevel"/>
    <w:tmpl w:val="2072FD32"/>
    <w:lvl w:ilvl="0" w:tplc="EFE6E6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</w:rPr>
    </w:lvl>
    <w:lvl w:ilvl="1" w:tplc="D21E612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A40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B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A0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85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E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42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ED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06241"/>
    <w:multiLevelType w:val="hybridMultilevel"/>
    <w:tmpl w:val="880491BE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F05E8"/>
    <w:multiLevelType w:val="hybridMultilevel"/>
    <w:tmpl w:val="285CAED8"/>
    <w:lvl w:ilvl="0" w:tplc="E8906B1C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D4A04"/>
    <w:multiLevelType w:val="hybridMultilevel"/>
    <w:tmpl w:val="6428E0A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72FA9"/>
    <w:multiLevelType w:val="hybridMultilevel"/>
    <w:tmpl w:val="EEE208B0"/>
    <w:lvl w:ilvl="0" w:tplc="F74CA170">
      <w:start w:val="1"/>
      <w:numFmt w:val="decimal"/>
      <w:lvlText w:val="1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3E1A62"/>
    <w:multiLevelType w:val="hybridMultilevel"/>
    <w:tmpl w:val="0E52E334"/>
    <w:lvl w:ilvl="0" w:tplc="BF7468FE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2B4BB8"/>
    <w:multiLevelType w:val="hybridMultilevel"/>
    <w:tmpl w:val="11EE1BEC"/>
    <w:lvl w:ilvl="0" w:tplc="29B0A1A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615C1C"/>
    <w:multiLevelType w:val="hybridMultilevel"/>
    <w:tmpl w:val="880491BE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841FE"/>
    <w:multiLevelType w:val="hybridMultilevel"/>
    <w:tmpl w:val="521C56DA"/>
    <w:lvl w:ilvl="0" w:tplc="2CD6686E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1"/>
        </w:tabs>
        <w:ind w:left="2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1"/>
        </w:tabs>
        <w:ind w:left="3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1"/>
        </w:tabs>
        <w:ind w:left="4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1"/>
        </w:tabs>
        <w:ind w:left="4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480"/>
      </w:pPr>
    </w:lvl>
  </w:abstractNum>
  <w:abstractNum w:abstractNumId="12">
    <w:nsid w:val="3F044D9D"/>
    <w:multiLevelType w:val="hybridMultilevel"/>
    <w:tmpl w:val="A64E823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D21E612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A40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B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A0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85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E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42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ED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B6713"/>
    <w:multiLevelType w:val="hybridMultilevel"/>
    <w:tmpl w:val="FFE6E4DE"/>
    <w:lvl w:ilvl="0" w:tplc="98149BE2">
      <w:start w:val="1"/>
      <w:numFmt w:val="taiwaneseCountingThousand"/>
      <w:lvlText w:val="（%1）"/>
      <w:lvlJc w:val="left"/>
      <w:pPr>
        <w:tabs>
          <w:tab w:val="num" w:pos="1214"/>
        </w:tabs>
        <w:ind w:left="1214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4">
    <w:nsid w:val="478C18CB"/>
    <w:multiLevelType w:val="multilevel"/>
    <w:tmpl w:val="3856B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4ADA5CF2"/>
    <w:multiLevelType w:val="hybridMultilevel"/>
    <w:tmpl w:val="F3E4F270"/>
    <w:lvl w:ilvl="0" w:tplc="E8906B1C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2F3A9C"/>
    <w:multiLevelType w:val="hybridMultilevel"/>
    <w:tmpl w:val="A64E823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D21E612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A40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B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A0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85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E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42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ED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F104E"/>
    <w:multiLevelType w:val="hybridMultilevel"/>
    <w:tmpl w:val="837A449C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8">
    <w:nsid w:val="78DD1BEA"/>
    <w:multiLevelType w:val="hybridMultilevel"/>
    <w:tmpl w:val="209413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C1330C"/>
    <w:multiLevelType w:val="hybridMultilevel"/>
    <w:tmpl w:val="1BF605A6"/>
    <w:lvl w:ilvl="0" w:tplc="D21E6128">
      <w:start w:val="171"/>
      <w:numFmt w:val="bullet"/>
      <w:lvlText w:val="–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79D527BC"/>
    <w:multiLevelType w:val="hybridMultilevel"/>
    <w:tmpl w:val="A64E823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D21E612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A40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B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A0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85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E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42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ED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C5F63"/>
    <w:multiLevelType w:val="hybridMultilevel"/>
    <w:tmpl w:val="568CA14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17"/>
  </w:num>
  <w:num w:numId="7">
    <w:abstractNumId w:val="19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20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  <w:num w:numId="17">
    <w:abstractNumId w:val="10"/>
  </w:num>
  <w:num w:numId="18">
    <w:abstractNumId w:val="15"/>
  </w:num>
  <w:num w:numId="19">
    <w:abstractNumId w:val="9"/>
  </w:num>
  <w:num w:numId="20">
    <w:abstractNumId w:val="18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BHBo+ozW0LSoXfWfYgFAt40wMI=" w:salt="Shu41xEOiQR0G/3MsDYN7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2"/>
    <w:rsid w:val="0008388B"/>
    <w:rsid w:val="000940BC"/>
    <w:rsid w:val="000A0348"/>
    <w:rsid w:val="000B748B"/>
    <w:rsid w:val="000D7498"/>
    <w:rsid w:val="00157392"/>
    <w:rsid w:val="00157B27"/>
    <w:rsid w:val="00177D08"/>
    <w:rsid w:val="00183279"/>
    <w:rsid w:val="001B2D05"/>
    <w:rsid w:val="001D451E"/>
    <w:rsid w:val="001D7713"/>
    <w:rsid w:val="00204EDF"/>
    <w:rsid w:val="00236EA6"/>
    <w:rsid w:val="00282846"/>
    <w:rsid w:val="002C49EE"/>
    <w:rsid w:val="002F1D5C"/>
    <w:rsid w:val="003041AD"/>
    <w:rsid w:val="00327A20"/>
    <w:rsid w:val="003916DB"/>
    <w:rsid w:val="003B4EF6"/>
    <w:rsid w:val="003D0C5E"/>
    <w:rsid w:val="003E4DDE"/>
    <w:rsid w:val="00402B7F"/>
    <w:rsid w:val="004126B4"/>
    <w:rsid w:val="0044172F"/>
    <w:rsid w:val="004A2491"/>
    <w:rsid w:val="004D799F"/>
    <w:rsid w:val="00514577"/>
    <w:rsid w:val="00521532"/>
    <w:rsid w:val="005368D6"/>
    <w:rsid w:val="00556683"/>
    <w:rsid w:val="005714ED"/>
    <w:rsid w:val="00594BC6"/>
    <w:rsid w:val="005B7732"/>
    <w:rsid w:val="005C5361"/>
    <w:rsid w:val="005C557A"/>
    <w:rsid w:val="00606797"/>
    <w:rsid w:val="006659C1"/>
    <w:rsid w:val="00685865"/>
    <w:rsid w:val="006B4A1A"/>
    <w:rsid w:val="006E610D"/>
    <w:rsid w:val="00730D80"/>
    <w:rsid w:val="007745D0"/>
    <w:rsid w:val="008A25A6"/>
    <w:rsid w:val="008D5F97"/>
    <w:rsid w:val="008F7ADD"/>
    <w:rsid w:val="009364BC"/>
    <w:rsid w:val="009464D0"/>
    <w:rsid w:val="009574B2"/>
    <w:rsid w:val="009755E1"/>
    <w:rsid w:val="009B6A11"/>
    <w:rsid w:val="00A069F5"/>
    <w:rsid w:val="00A61C7B"/>
    <w:rsid w:val="00A6498F"/>
    <w:rsid w:val="00A67709"/>
    <w:rsid w:val="00A96CF5"/>
    <w:rsid w:val="00AC2021"/>
    <w:rsid w:val="00AC2C1B"/>
    <w:rsid w:val="00B05C02"/>
    <w:rsid w:val="00B15BCC"/>
    <w:rsid w:val="00B47D80"/>
    <w:rsid w:val="00B50446"/>
    <w:rsid w:val="00B7606D"/>
    <w:rsid w:val="00BB4391"/>
    <w:rsid w:val="00BC5806"/>
    <w:rsid w:val="00BD48FA"/>
    <w:rsid w:val="00BF7AEC"/>
    <w:rsid w:val="00C01452"/>
    <w:rsid w:val="00C15276"/>
    <w:rsid w:val="00C3775F"/>
    <w:rsid w:val="00C74C43"/>
    <w:rsid w:val="00CA23D3"/>
    <w:rsid w:val="00CB5995"/>
    <w:rsid w:val="00CD4CD9"/>
    <w:rsid w:val="00CF3959"/>
    <w:rsid w:val="00D323C3"/>
    <w:rsid w:val="00D43D0A"/>
    <w:rsid w:val="00D70379"/>
    <w:rsid w:val="00DB007C"/>
    <w:rsid w:val="00DB5827"/>
    <w:rsid w:val="00DD6361"/>
    <w:rsid w:val="00DD7782"/>
    <w:rsid w:val="00DE324E"/>
    <w:rsid w:val="00E12B5E"/>
    <w:rsid w:val="00E3102C"/>
    <w:rsid w:val="00E3434C"/>
    <w:rsid w:val="00E719C8"/>
    <w:rsid w:val="00E72660"/>
    <w:rsid w:val="00E94F06"/>
    <w:rsid w:val="00EE086E"/>
    <w:rsid w:val="00EE3907"/>
    <w:rsid w:val="00F2444C"/>
    <w:rsid w:val="00F41D8D"/>
    <w:rsid w:val="00F62C4D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1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B2D05"/>
    <w:pPr>
      <w:ind w:leftChars="200" w:left="480"/>
    </w:pPr>
  </w:style>
  <w:style w:type="table" w:styleId="a9">
    <w:name w:val="Table Grid"/>
    <w:basedOn w:val="a1"/>
    <w:uiPriority w:val="59"/>
    <w:rsid w:val="0041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94BC6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94BC6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94BC6"/>
    <w:rPr>
      <w:vertAlign w:val="superscript"/>
    </w:rPr>
  </w:style>
  <w:style w:type="character" w:customStyle="1" w:styleId="a8">
    <w:name w:val="清單段落 字元"/>
    <w:link w:val="a7"/>
    <w:uiPriority w:val="34"/>
    <w:locked/>
    <w:rsid w:val="000A034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152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1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B2D05"/>
    <w:pPr>
      <w:ind w:leftChars="200" w:left="480"/>
    </w:pPr>
  </w:style>
  <w:style w:type="table" w:styleId="a9">
    <w:name w:val="Table Grid"/>
    <w:basedOn w:val="a1"/>
    <w:uiPriority w:val="59"/>
    <w:rsid w:val="0041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94BC6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94BC6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94BC6"/>
    <w:rPr>
      <w:vertAlign w:val="superscript"/>
    </w:rPr>
  </w:style>
  <w:style w:type="character" w:customStyle="1" w:styleId="a8">
    <w:name w:val="清單段落 字元"/>
    <w:link w:val="a7"/>
    <w:uiPriority w:val="34"/>
    <w:locked/>
    <w:rsid w:val="000A034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152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EF9E-E9D5-4CB3-AD57-A960D6E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999</Words>
  <Characters>5700</Characters>
  <Application>Microsoft Office Word</Application>
  <DocSecurity>8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王湘瑜</dc:creator>
  <cp:lastModifiedBy>王湘瑜</cp:lastModifiedBy>
  <cp:revision>17</cp:revision>
  <dcterms:created xsi:type="dcterms:W3CDTF">2018-05-31T03:50:00Z</dcterms:created>
  <dcterms:modified xsi:type="dcterms:W3CDTF">2018-06-04T01:56:00Z</dcterms:modified>
</cp:coreProperties>
</file>