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A5C" w:rsidRPr="004A178B" w:rsidRDefault="007C1A5C" w:rsidP="00867F22">
      <w:pPr>
        <w:spacing w:line="480" w:lineRule="exact"/>
        <w:jc w:val="center"/>
        <w:rPr>
          <w:rFonts w:ascii="Times New Roman" w:eastAsia="標楷體" w:hAnsi="Times New Roman" w:cs="Times New Roman"/>
          <w:b/>
          <w:sz w:val="28"/>
          <w:szCs w:val="28"/>
        </w:rPr>
      </w:pPr>
      <w:r w:rsidRPr="004A178B">
        <w:rPr>
          <w:rFonts w:ascii="Times New Roman" w:eastAsia="標楷體" w:hAnsi="Times New Roman" w:cs="Times New Roman"/>
          <w:b/>
          <w:sz w:val="28"/>
          <w:szCs w:val="28"/>
        </w:rPr>
        <w:t>申請</w:t>
      </w:r>
      <w:r w:rsidR="00CF3F92" w:rsidRPr="004A178B">
        <w:rPr>
          <w:rFonts w:ascii="Times New Roman" w:eastAsia="標楷體" w:hAnsi="Times New Roman" w:cs="Times New Roman"/>
          <w:b/>
          <w:sz w:val="28"/>
          <w:szCs w:val="28"/>
        </w:rPr>
        <w:t>輸入藥品國外製造廠實地查核</w:t>
      </w:r>
    </w:p>
    <w:p w:rsidR="005A1F52" w:rsidRPr="004A178B" w:rsidRDefault="00CF3F92" w:rsidP="00867F22">
      <w:pPr>
        <w:spacing w:line="480" w:lineRule="exact"/>
        <w:jc w:val="center"/>
        <w:rPr>
          <w:rFonts w:ascii="Times New Roman" w:eastAsia="標楷體" w:hAnsi="Times New Roman" w:cs="Times New Roman"/>
          <w:b/>
          <w:sz w:val="28"/>
          <w:szCs w:val="28"/>
        </w:rPr>
      </w:pPr>
      <w:r w:rsidRPr="004A178B">
        <w:rPr>
          <w:rFonts w:ascii="Times New Roman" w:eastAsia="標楷體" w:hAnsi="Times New Roman" w:cs="Times New Roman"/>
          <w:b/>
          <w:sz w:val="28"/>
          <w:szCs w:val="28"/>
        </w:rPr>
        <w:t>資料準備須知</w:t>
      </w:r>
    </w:p>
    <w:p w:rsidR="00CF3F92" w:rsidRPr="004A178B" w:rsidRDefault="006E249B" w:rsidP="00867F22">
      <w:pPr>
        <w:spacing w:line="480" w:lineRule="exact"/>
        <w:jc w:val="right"/>
        <w:rPr>
          <w:rFonts w:ascii="Times New Roman" w:eastAsia="標楷體" w:hAnsi="Times New Roman" w:cs="Times New Roman"/>
          <w:szCs w:val="24"/>
        </w:rPr>
      </w:pPr>
      <w:r w:rsidRPr="004A178B">
        <w:rPr>
          <w:rFonts w:ascii="Times New Roman" w:eastAsia="標楷體" w:hAnsi="Times New Roman" w:cs="Times New Roman"/>
          <w:szCs w:val="24"/>
        </w:rPr>
        <w:t>109.0</w:t>
      </w:r>
      <w:r w:rsidR="004E7FBB" w:rsidRPr="004A178B">
        <w:rPr>
          <w:rFonts w:ascii="Times New Roman" w:eastAsia="標楷體" w:hAnsi="Times New Roman" w:cs="Times New Roman"/>
          <w:szCs w:val="24"/>
        </w:rPr>
        <w:t>5.</w:t>
      </w:r>
      <w:r w:rsidR="00865D5C">
        <w:rPr>
          <w:rFonts w:ascii="Times New Roman" w:eastAsia="標楷體" w:hAnsi="Times New Roman" w:cs="Times New Roman" w:hint="eastAsia"/>
          <w:szCs w:val="24"/>
        </w:rPr>
        <w:t>11</w:t>
      </w:r>
    </w:p>
    <w:p w:rsidR="00CF3F92" w:rsidRPr="004A178B" w:rsidRDefault="007C1A5C" w:rsidP="00867F22">
      <w:pPr>
        <w:spacing w:line="480" w:lineRule="exact"/>
        <w:rPr>
          <w:rFonts w:ascii="Times New Roman" w:eastAsia="標楷體" w:hAnsi="Times New Roman" w:cs="Times New Roman"/>
          <w:sz w:val="26"/>
          <w:szCs w:val="26"/>
          <w:u w:val="double"/>
        </w:rPr>
      </w:pPr>
      <w:r w:rsidRPr="004A178B">
        <w:rPr>
          <w:rFonts w:ascii="Times New Roman" w:eastAsia="標楷體" w:hAnsi="Times New Roman" w:cs="Times New Roman"/>
          <w:sz w:val="26"/>
          <w:szCs w:val="26"/>
          <w:u w:val="double"/>
        </w:rPr>
        <w:t>壹、</w:t>
      </w:r>
      <w:r w:rsidR="00CF3F92" w:rsidRPr="004A178B">
        <w:rPr>
          <w:rFonts w:ascii="Times New Roman" w:eastAsia="標楷體" w:hAnsi="Times New Roman" w:cs="Times New Roman"/>
          <w:sz w:val="26"/>
          <w:szCs w:val="26"/>
          <w:u w:val="double"/>
        </w:rPr>
        <w:t>新申請案</w:t>
      </w:r>
    </w:p>
    <w:p w:rsidR="00D64E9C" w:rsidRPr="004A178B" w:rsidRDefault="00D64E9C" w:rsidP="0069494B">
      <w:pPr>
        <w:pStyle w:val="a3"/>
        <w:numPr>
          <w:ilvl w:val="0"/>
          <w:numId w:val="1"/>
        </w:numPr>
        <w:snapToGrid w:val="0"/>
        <w:spacing w:line="480" w:lineRule="exact"/>
        <w:ind w:leftChars="0"/>
        <w:rPr>
          <w:rFonts w:ascii="Times New Roman" w:eastAsia="標楷體" w:hAnsi="Times New Roman" w:cs="Times New Roman"/>
          <w:sz w:val="26"/>
          <w:szCs w:val="26"/>
        </w:rPr>
      </w:pPr>
      <w:r w:rsidRPr="004A178B">
        <w:rPr>
          <w:rFonts w:ascii="Times New Roman" w:eastAsia="標楷體" w:hAnsi="Times New Roman" w:cs="Times New Roman"/>
          <w:sz w:val="26"/>
          <w:szCs w:val="26"/>
        </w:rPr>
        <w:t>適用對象</w:t>
      </w:r>
      <w:r w:rsidRPr="00696787">
        <w:rPr>
          <w:rFonts w:ascii="Times New Roman" w:eastAsia="標楷體" w:hAnsi="Times New Roman" w:cs="Times New Roman"/>
          <w:sz w:val="26"/>
          <w:szCs w:val="26"/>
        </w:rPr>
        <w:t>：</w:t>
      </w:r>
      <w:r w:rsidR="00937621">
        <w:rPr>
          <w:rFonts w:ascii="Times New Roman" w:eastAsia="標楷體" w:hAnsi="Times New Roman" w:cs="Times New Roman" w:hint="eastAsia"/>
          <w:sz w:val="26"/>
          <w:szCs w:val="26"/>
        </w:rPr>
        <w:t>代理</w:t>
      </w:r>
      <w:r w:rsidR="00F6174E" w:rsidRPr="00696787">
        <w:rPr>
          <w:rFonts w:ascii="Times New Roman" w:eastAsia="標楷體" w:hAnsi="Times New Roman" w:cs="Times New Roman" w:hint="eastAsia"/>
          <w:sz w:val="26"/>
          <w:szCs w:val="26"/>
        </w:rPr>
        <w:t>商尚未取得我國核發之國外藥廠</w:t>
      </w:r>
      <w:r w:rsidR="00F6174E" w:rsidRPr="00696787">
        <w:rPr>
          <w:rFonts w:ascii="Times New Roman" w:eastAsia="標楷體" w:hAnsi="Times New Roman" w:cs="Times New Roman" w:hint="eastAsia"/>
          <w:sz w:val="26"/>
          <w:szCs w:val="26"/>
        </w:rPr>
        <w:t>GMP</w:t>
      </w:r>
      <w:r w:rsidR="00F6174E" w:rsidRPr="00696787">
        <w:rPr>
          <w:rFonts w:ascii="Times New Roman" w:eastAsia="標楷體" w:hAnsi="Times New Roman" w:cs="Times New Roman" w:hint="eastAsia"/>
          <w:sz w:val="26"/>
          <w:szCs w:val="26"/>
        </w:rPr>
        <w:t>核備函</w:t>
      </w:r>
      <w:r w:rsidR="00696787" w:rsidRPr="00696787">
        <w:rPr>
          <w:rFonts w:ascii="Times New Roman" w:eastAsia="標楷體" w:hAnsi="Times New Roman" w:cs="Times New Roman" w:hint="eastAsia"/>
          <w:sz w:val="26"/>
          <w:szCs w:val="26"/>
        </w:rPr>
        <w:t>，以</w:t>
      </w:r>
      <w:r w:rsidR="00F6174E" w:rsidRPr="00696787">
        <w:rPr>
          <w:rFonts w:ascii="Times New Roman" w:eastAsia="標楷體" w:hAnsi="Times New Roman" w:cs="Times New Roman" w:hint="eastAsia"/>
          <w:sz w:val="26"/>
          <w:szCs w:val="26"/>
        </w:rPr>
        <w:t>及已取得我國</w:t>
      </w:r>
      <w:r w:rsidR="00F6174E" w:rsidRPr="00696787">
        <w:rPr>
          <w:rFonts w:ascii="Times New Roman" w:eastAsia="標楷體" w:hAnsi="Times New Roman" w:cs="Times New Roman" w:hint="eastAsia"/>
          <w:sz w:val="26"/>
          <w:szCs w:val="26"/>
        </w:rPr>
        <w:t>GMP</w:t>
      </w:r>
      <w:r w:rsidR="00F6174E" w:rsidRPr="00696787">
        <w:rPr>
          <w:rFonts w:ascii="Times New Roman" w:eastAsia="標楷體" w:hAnsi="Times New Roman" w:cs="Times New Roman" w:hint="eastAsia"/>
          <w:sz w:val="26"/>
          <w:szCs w:val="26"/>
        </w:rPr>
        <w:t>核備函之</w:t>
      </w:r>
      <w:r w:rsidR="00696787" w:rsidRPr="00696787">
        <w:rPr>
          <w:rFonts w:ascii="Times New Roman" w:eastAsia="標楷體" w:hAnsi="Times New Roman" w:cs="Times New Roman" w:hint="eastAsia"/>
          <w:sz w:val="26"/>
          <w:szCs w:val="26"/>
        </w:rPr>
        <w:t>國外藥</w:t>
      </w:r>
      <w:r w:rsidRPr="00696787">
        <w:rPr>
          <w:rFonts w:ascii="Times New Roman" w:eastAsia="標楷體" w:hAnsi="Times New Roman" w:cs="Times New Roman"/>
          <w:sz w:val="26"/>
          <w:szCs w:val="26"/>
        </w:rPr>
        <w:t>廠擬新增劑型</w:t>
      </w:r>
      <w:r w:rsidRPr="00696787">
        <w:rPr>
          <w:rFonts w:ascii="Times New Roman" w:eastAsia="標楷體" w:hAnsi="Times New Roman" w:cs="Times New Roman"/>
          <w:sz w:val="26"/>
          <w:szCs w:val="26"/>
        </w:rPr>
        <w:t>/</w:t>
      </w:r>
      <w:r w:rsidR="004E7FBB" w:rsidRPr="00696787">
        <w:rPr>
          <w:rFonts w:ascii="Times New Roman" w:eastAsia="標楷體" w:hAnsi="Times New Roman" w:cs="Times New Roman"/>
          <w:sz w:val="26"/>
          <w:szCs w:val="26"/>
        </w:rPr>
        <w:t>生物原料藥品項、遷廠或</w:t>
      </w:r>
      <w:r w:rsidRPr="00696787">
        <w:rPr>
          <w:rFonts w:ascii="Times New Roman" w:eastAsia="標楷體" w:hAnsi="Times New Roman" w:cs="Times New Roman"/>
          <w:sz w:val="26"/>
          <w:szCs w:val="26"/>
        </w:rPr>
        <w:t>擴廠等</w:t>
      </w:r>
      <w:r w:rsidR="00696787" w:rsidRPr="00696787">
        <w:rPr>
          <w:rFonts w:ascii="Times New Roman" w:eastAsia="標楷體" w:hAnsi="Times New Roman" w:cs="Times New Roman" w:hint="eastAsia"/>
          <w:sz w:val="26"/>
          <w:szCs w:val="26"/>
        </w:rPr>
        <w:t>。</w:t>
      </w:r>
      <w:r w:rsidR="004E7FBB" w:rsidRPr="00696787">
        <w:rPr>
          <w:rFonts w:ascii="Times New Roman" w:eastAsia="標楷體" w:hAnsi="Times New Roman" w:cs="Times New Roman"/>
          <w:sz w:val="26"/>
          <w:szCs w:val="26"/>
        </w:rPr>
        <w:t>PIC/S</w:t>
      </w:r>
      <w:r w:rsidR="004E7FBB" w:rsidRPr="00696787">
        <w:rPr>
          <w:rFonts w:ascii="Times New Roman" w:eastAsia="標楷體" w:hAnsi="Times New Roman" w:cs="Times New Roman"/>
          <w:sz w:val="26"/>
          <w:szCs w:val="26"/>
        </w:rPr>
        <w:t>會員境內藥廠可由原廠與代理商協調是否申請實地查核，非</w:t>
      </w:r>
      <w:r w:rsidR="004E7FBB" w:rsidRPr="00696787">
        <w:rPr>
          <w:rFonts w:ascii="Times New Roman" w:eastAsia="標楷體" w:hAnsi="Times New Roman" w:cs="Times New Roman"/>
          <w:sz w:val="26"/>
          <w:szCs w:val="26"/>
        </w:rPr>
        <w:t>PIC/S</w:t>
      </w:r>
      <w:r w:rsidR="004E7FBB" w:rsidRPr="00696787">
        <w:rPr>
          <w:rFonts w:ascii="Times New Roman" w:eastAsia="標楷體" w:hAnsi="Times New Roman" w:cs="Times New Roman"/>
          <w:sz w:val="26"/>
          <w:szCs w:val="26"/>
        </w:rPr>
        <w:t>會員境內藥廠則一律申請實地查核</w:t>
      </w:r>
      <w:r w:rsidRPr="00696787">
        <w:rPr>
          <w:rFonts w:ascii="Times New Roman" w:eastAsia="標楷體" w:hAnsi="Times New Roman" w:cs="Times New Roman"/>
          <w:sz w:val="26"/>
          <w:szCs w:val="26"/>
        </w:rPr>
        <w:t>。</w:t>
      </w:r>
    </w:p>
    <w:p w:rsidR="00617AF6" w:rsidRPr="00937621" w:rsidRDefault="00A06241" w:rsidP="00867F22">
      <w:pPr>
        <w:pStyle w:val="a3"/>
        <w:numPr>
          <w:ilvl w:val="0"/>
          <w:numId w:val="1"/>
        </w:numPr>
        <w:spacing w:line="480" w:lineRule="exact"/>
        <w:ind w:leftChars="0"/>
        <w:rPr>
          <w:rFonts w:ascii="Times New Roman" w:eastAsia="標楷體" w:hAnsi="Times New Roman" w:cs="Times New Roman"/>
          <w:sz w:val="26"/>
          <w:szCs w:val="26"/>
        </w:rPr>
      </w:pPr>
      <w:r w:rsidRPr="004A178B">
        <w:rPr>
          <w:rFonts w:ascii="Times New Roman" w:eastAsia="標楷體" w:hAnsi="Times New Roman" w:cs="Times New Roman"/>
          <w:sz w:val="26"/>
          <w:szCs w:val="26"/>
        </w:rPr>
        <w:t>有關</w:t>
      </w:r>
      <w:r w:rsidR="00D91E78" w:rsidRPr="004A178B">
        <w:rPr>
          <w:rFonts w:ascii="Times New Roman" w:eastAsia="標楷體" w:hAnsi="Times New Roman" w:cs="Times New Roman"/>
          <w:sz w:val="26"/>
          <w:szCs w:val="26"/>
        </w:rPr>
        <w:t>海外查廠收案</w:t>
      </w:r>
      <w:r w:rsidR="00D91E78" w:rsidRPr="00937621">
        <w:rPr>
          <w:rFonts w:ascii="Times New Roman" w:eastAsia="標楷體" w:hAnsi="Times New Roman" w:cs="Times New Roman"/>
          <w:sz w:val="26"/>
          <w:szCs w:val="26"/>
        </w:rPr>
        <w:t>原則</w:t>
      </w:r>
      <w:r w:rsidRPr="00937621">
        <w:rPr>
          <w:rFonts w:ascii="Times New Roman" w:eastAsia="標楷體" w:hAnsi="Times New Roman" w:cs="Times New Roman"/>
          <w:sz w:val="26"/>
          <w:szCs w:val="26"/>
        </w:rPr>
        <w:t>【依據本署</w:t>
      </w:r>
      <w:r w:rsidRPr="00937621">
        <w:rPr>
          <w:rFonts w:ascii="Times New Roman" w:eastAsia="標楷體" w:hAnsi="Times New Roman" w:cs="Times New Roman"/>
          <w:sz w:val="26"/>
          <w:szCs w:val="26"/>
        </w:rPr>
        <w:t>103</w:t>
      </w:r>
      <w:r w:rsidRPr="00937621">
        <w:rPr>
          <w:rFonts w:ascii="Times New Roman" w:eastAsia="標楷體" w:hAnsi="Times New Roman" w:cs="Times New Roman"/>
          <w:sz w:val="26"/>
          <w:szCs w:val="26"/>
        </w:rPr>
        <w:t>年</w:t>
      </w:r>
      <w:r w:rsidRPr="00937621">
        <w:rPr>
          <w:rFonts w:ascii="Times New Roman" w:eastAsia="標楷體" w:hAnsi="Times New Roman" w:cs="Times New Roman"/>
          <w:sz w:val="26"/>
          <w:szCs w:val="26"/>
        </w:rPr>
        <w:t>2</w:t>
      </w:r>
      <w:r w:rsidRPr="00937621">
        <w:rPr>
          <w:rFonts w:ascii="Times New Roman" w:eastAsia="標楷體" w:hAnsi="Times New Roman" w:cs="Times New Roman"/>
          <w:sz w:val="26"/>
          <w:szCs w:val="26"/>
        </w:rPr>
        <w:t>月</w:t>
      </w:r>
      <w:r w:rsidRPr="00937621">
        <w:rPr>
          <w:rFonts w:ascii="Times New Roman" w:eastAsia="標楷體" w:hAnsi="Times New Roman" w:cs="Times New Roman"/>
          <w:sz w:val="26"/>
          <w:szCs w:val="26"/>
        </w:rPr>
        <w:t>27</w:t>
      </w:r>
      <w:r w:rsidRPr="00937621">
        <w:rPr>
          <w:rFonts w:ascii="Times New Roman" w:eastAsia="標楷體" w:hAnsi="Times New Roman" w:cs="Times New Roman"/>
          <w:sz w:val="26"/>
          <w:szCs w:val="26"/>
        </w:rPr>
        <w:t>日</w:t>
      </w:r>
      <w:r w:rsidRPr="00937621">
        <w:rPr>
          <w:rFonts w:ascii="Times New Roman" w:eastAsia="標楷體" w:hAnsi="Times New Roman" w:cs="Times New Roman"/>
          <w:sz w:val="26"/>
          <w:szCs w:val="26"/>
        </w:rPr>
        <w:t>FDA</w:t>
      </w:r>
      <w:r w:rsidRPr="00937621">
        <w:rPr>
          <w:rFonts w:ascii="Times New Roman" w:eastAsia="標楷體" w:hAnsi="Times New Roman" w:cs="Times New Roman"/>
          <w:sz w:val="26"/>
          <w:szCs w:val="26"/>
        </w:rPr>
        <w:t>風字第</w:t>
      </w:r>
      <w:r w:rsidRPr="00937621">
        <w:rPr>
          <w:rFonts w:ascii="Times New Roman" w:eastAsia="標楷體" w:hAnsi="Times New Roman" w:cs="Times New Roman"/>
          <w:sz w:val="26"/>
          <w:szCs w:val="26"/>
        </w:rPr>
        <w:t>1031100651</w:t>
      </w:r>
      <w:r w:rsidRPr="00937621">
        <w:rPr>
          <w:rFonts w:ascii="Times New Roman" w:eastAsia="標楷體" w:hAnsi="Times New Roman" w:cs="Times New Roman"/>
          <w:sz w:val="26"/>
          <w:szCs w:val="26"/>
        </w:rPr>
        <w:t>號函檢送之會議紀錄】，</w:t>
      </w:r>
      <w:r w:rsidR="00594571" w:rsidRPr="00937621">
        <w:rPr>
          <w:rFonts w:ascii="Times New Roman" w:eastAsia="標楷體" w:hAnsi="Times New Roman" w:cs="Times New Roman"/>
          <w:sz w:val="26"/>
          <w:szCs w:val="26"/>
        </w:rPr>
        <w:t>說明</w:t>
      </w:r>
      <w:r w:rsidRPr="00937621">
        <w:rPr>
          <w:rFonts w:ascii="Times New Roman" w:eastAsia="標楷體" w:hAnsi="Times New Roman" w:cs="Times New Roman"/>
          <w:sz w:val="26"/>
          <w:szCs w:val="26"/>
        </w:rPr>
        <w:t>如下：</w:t>
      </w:r>
    </w:p>
    <w:p w:rsidR="00D91E78" w:rsidRPr="00937621" w:rsidRDefault="00D91E78" w:rsidP="00867F22">
      <w:pPr>
        <w:pStyle w:val="a3"/>
        <w:numPr>
          <w:ilvl w:val="1"/>
          <w:numId w:val="1"/>
        </w:numPr>
        <w:spacing w:line="480" w:lineRule="exact"/>
        <w:ind w:leftChars="0"/>
        <w:rPr>
          <w:rFonts w:ascii="Times New Roman" w:eastAsia="標楷體" w:hAnsi="Times New Roman" w:cs="Times New Roman"/>
          <w:sz w:val="26"/>
          <w:szCs w:val="26"/>
        </w:rPr>
      </w:pPr>
      <w:r w:rsidRPr="00937621">
        <w:rPr>
          <w:rFonts w:ascii="Times New Roman" w:eastAsia="標楷體" w:hAnsi="Times New Roman" w:cs="Times New Roman"/>
          <w:sz w:val="26"/>
          <w:szCs w:val="26"/>
        </w:rPr>
        <w:t>符合下述原則與條件者，將依序收案：</w:t>
      </w:r>
    </w:p>
    <w:p w:rsidR="00D91E78" w:rsidRPr="00937621" w:rsidRDefault="00D91E78" w:rsidP="00867F22">
      <w:pPr>
        <w:pStyle w:val="a3"/>
        <w:numPr>
          <w:ilvl w:val="2"/>
          <w:numId w:val="1"/>
        </w:numPr>
        <w:spacing w:line="480" w:lineRule="exact"/>
        <w:ind w:leftChars="0"/>
        <w:rPr>
          <w:rFonts w:ascii="Times New Roman" w:eastAsia="標楷體" w:hAnsi="Times New Roman" w:cs="Times New Roman"/>
          <w:sz w:val="26"/>
          <w:szCs w:val="26"/>
        </w:rPr>
      </w:pPr>
      <w:r w:rsidRPr="00937621">
        <w:rPr>
          <w:rFonts w:ascii="Times New Roman" w:eastAsia="標楷體" w:hAnsi="Times New Roman" w:cs="Times New Roman"/>
          <w:sz w:val="26"/>
          <w:szCs w:val="26"/>
        </w:rPr>
        <w:t>已辦理（含同步）擬申請查核劑型之產品查驗登記，且須於查廠申請表填寫「產品查驗登記案號」，並檢附本署藥品組已收案之產品查驗登記申請書影本。</w:t>
      </w:r>
    </w:p>
    <w:p w:rsidR="00D91E78" w:rsidRPr="00937621" w:rsidRDefault="00D91E78" w:rsidP="00867F22">
      <w:pPr>
        <w:pStyle w:val="a3"/>
        <w:numPr>
          <w:ilvl w:val="2"/>
          <w:numId w:val="1"/>
        </w:numPr>
        <w:spacing w:line="480" w:lineRule="exact"/>
        <w:ind w:leftChars="0"/>
        <w:rPr>
          <w:rFonts w:ascii="Times New Roman" w:eastAsia="標楷體" w:hAnsi="Times New Roman" w:cs="Times New Roman"/>
          <w:sz w:val="26"/>
          <w:szCs w:val="26"/>
        </w:rPr>
      </w:pPr>
      <w:r w:rsidRPr="00937621">
        <w:rPr>
          <w:rFonts w:ascii="Times New Roman" w:eastAsia="標楷體" w:hAnsi="Times New Roman" w:cs="Times New Roman"/>
          <w:sz w:val="26"/>
          <w:szCs w:val="26"/>
        </w:rPr>
        <w:t>已領有藥品許可證之遷廠（產地變更），且須於查廠申請表填寫「擬遷（入）廠之已輸入產品許可證字號」，並須於查廠</w:t>
      </w:r>
      <w:r w:rsidRPr="00937621">
        <w:rPr>
          <w:rFonts w:ascii="Times New Roman" w:eastAsia="標楷體" w:hAnsi="Times New Roman" w:cs="Times New Roman"/>
          <w:sz w:val="26"/>
          <w:szCs w:val="26"/>
        </w:rPr>
        <w:t>GMP</w:t>
      </w:r>
      <w:r w:rsidRPr="00937621">
        <w:rPr>
          <w:rFonts w:ascii="Times New Roman" w:eastAsia="標楷體" w:hAnsi="Times New Roman" w:cs="Times New Roman"/>
          <w:sz w:val="26"/>
          <w:szCs w:val="26"/>
        </w:rPr>
        <w:t>核備前，檢附本署藥品組已收案之遷廠產品之許可證變更登記申請書影本。</w:t>
      </w:r>
    </w:p>
    <w:p w:rsidR="00D91E78" w:rsidRPr="00937621" w:rsidRDefault="00D91E78" w:rsidP="00867F22">
      <w:pPr>
        <w:pStyle w:val="a3"/>
        <w:numPr>
          <w:ilvl w:val="2"/>
          <w:numId w:val="1"/>
        </w:numPr>
        <w:spacing w:line="480" w:lineRule="exact"/>
        <w:ind w:leftChars="0"/>
        <w:rPr>
          <w:rFonts w:ascii="Times New Roman" w:eastAsia="標楷體" w:hAnsi="Times New Roman" w:cs="Times New Roman"/>
          <w:sz w:val="26"/>
          <w:szCs w:val="26"/>
        </w:rPr>
      </w:pPr>
      <w:r w:rsidRPr="00937621">
        <w:rPr>
          <w:rFonts w:ascii="Times New Roman" w:eastAsia="標楷體" w:hAnsi="Times New Roman" w:cs="Times New Roman"/>
          <w:sz w:val="26"/>
          <w:szCs w:val="26"/>
        </w:rPr>
        <w:t>未符合上述條件者，原則上不予以收案。</w:t>
      </w:r>
    </w:p>
    <w:p w:rsidR="00D91E78" w:rsidRPr="00937621" w:rsidRDefault="00D91E78" w:rsidP="00867F22">
      <w:pPr>
        <w:pStyle w:val="a3"/>
        <w:numPr>
          <w:ilvl w:val="1"/>
          <w:numId w:val="1"/>
        </w:numPr>
        <w:spacing w:line="480" w:lineRule="exact"/>
        <w:ind w:leftChars="0"/>
        <w:rPr>
          <w:rFonts w:ascii="Times New Roman" w:eastAsia="標楷體" w:hAnsi="Times New Roman" w:cs="Times New Roman"/>
          <w:sz w:val="26"/>
          <w:szCs w:val="26"/>
        </w:rPr>
      </w:pPr>
      <w:r w:rsidRPr="00937621">
        <w:rPr>
          <w:rFonts w:ascii="Times New Roman" w:eastAsia="標楷體" w:hAnsi="Times New Roman" w:cs="Times New Roman"/>
          <w:sz w:val="26"/>
          <w:szCs w:val="26"/>
        </w:rPr>
        <w:t>另考量病人用藥需求，申請查廠之代表性產品為國家防疫需求藥品、新藥、罕藥、遷廠及生物藥品，將優先列入查廠排程，申請以上項目者需檢附原廠說明函，並於查核申請表勾選對應欄位。</w:t>
      </w:r>
    </w:p>
    <w:p w:rsidR="00D91E78" w:rsidRPr="00937621" w:rsidRDefault="00D91E78" w:rsidP="00867F22">
      <w:pPr>
        <w:pStyle w:val="a3"/>
        <w:numPr>
          <w:ilvl w:val="1"/>
          <w:numId w:val="1"/>
        </w:numPr>
        <w:spacing w:line="480" w:lineRule="exact"/>
        <w:ind w:leftChars="0"/>
        <w:rPr>
          <w:rFonts w:ascii="Times New Roman" w:eastAsia="標楷體" w:hAnsi="Times New Roman" w:cs="Times New Roman"/>
          <w:sz w:val="26"/>
          <w:szCs w:val="26"/>
        </w:rPr>
      </w:pPr>
      <w:r w:rsidRPr="00937621">
        <w:rPr>
          <w:rFonts w:ascii="Times New Roman" w:eastAsia="標楷體" w:hAnsi="Times New Roman" w:cs="Times New Roman"/>
          <w:sz w:val="26"/>
          <w:szCs w:val="26"/>
        </w:rPr>
        <w:t>目前因受限稽查人力，未排入當年度之案件順延至下一年度。案件申請數之</w:t>
      </w:r>
      <w:r w:rsidR="009379E5" w:rsidRPr="00937621">
        <w:rPr>
          <w:rFonts w:ascii="Times New Roman" w:eastAsia="標楷體" w:hAnsi="Times New Roman" w:cs="Times New Roman"/>
          <w:sz w:val="26"/>
          <w:szCs w:val="26"/>
        </w:rPr>
        <w:t>收案</w:t>
      </w:r>
      <w:r w:rsidRPr="00937621">
        <w:rPr>
          <w:rFonts w:ascii="Times New Roman" w:eastAsia="標楷體" w:hAnsi="Times New Roman" w:cs="Times New Roman"/>
          <w:sz w:val="26"/>
          <w:szCs w:val="26"/>
        </w:rPr>
        <w:t>資訊可</w:t>
      </w:r>
      <w:r w:rsidR="00A06241" w:rsidRPr="00937621">
        <w:rPr>
          <w:rFonts w:ascii="Times New Roman" w:eastAsia="標楷體" w:hAnsi="Times New Roman" w:cs="Times New Roman"/>
          <w:sz w:val="26"/>
          <w:szCs w:val="26"/>
        </w:rPr>
        <w:t>參考</w:t>
      </w:r>
      <w:r w:rsidRPr="00937621">
        <w:rPr>
          <w:rFonts w:ascii="Times New Roman" w:eastAsia="標楷體" w:hAnsi="Times New Roman" w:cs="Times New Roman"/>
          <w:sz w:val="26"/>
          <w:szCs w:val="26"/>
        </w:rPr>
        <w:t>本署外網「業務專區」</w:t>
      </w:r>
      <w:r w:rsidRPr="00937621">
        <w:rPr>
          <w:rFonts w:ascii="Times New Roman" w:eastAsia="標楷體" w:hAnsi="Times New Roman" w:cs="Times New Roman"/>
          <w:sz w:val="26"/>
          <w:szCs w:val="26"/>
        </w:rPr>
        <w:t>→</w:t>
      </w:r>
      <w:r w:rsidRPr="00937621">
        <w:rPr>
          <w:rFonts w:ascii="Times New Roman" w:eastAsia="標楷體" w:hAnsi="Times New Roman" w:cs="Times New Roman"/>
          <w:sz w:val="26"/>
          <w:szCs w:val="26"/>
        </w:rPr>
        <w:t>「製藥工廠管理</w:t>
      </w:r>
      <w:r w:rsidRPr="00937621">
        <w:rPr>
          <w:rFonts w:ascii="Times New Roman" w:eastAsia="標楷體" w:hAnsi="Times New Roman" w:cs="Times New Roman"/>
          <w:sz w:val="26"/>
          <w:szCs w:val="26"/>
        </w:rPr>
        <w:t>(GMP/GDP)</w:t>
      </w:r>
      <w:r w:rsidRPr="00937621">
        <w:rPr>
          <w:rFonts w:ascii="Times New Roman" w:eastAsia="標楷體" w:hAnsi="Times New Roman" w:cs="Times New Roman"/>
          <w:sz w:val="26"/>
          <w:szCs w:val="26"/>
        </w:rPr>
        <w:t>」</w:t>
      </w:r>
      <w:r w:rsidRPr="00937621">
        <w:rPr>
          <w:rFonts w:ascii="Times New Roman" w:eastAsia="標楷體" w:hAnsi="Times New Roman" w:cs="Times New Roman"/>
          <w:sz w:val="26"/>
          <w:szCs w:val="26"/>
        </w:rPr>
        <w:t>→</w:t>
      </w:r>
      <w:r w:rsidRPr="00937621">
        <w:rPr>
          <w:rFonts w:ascii="Times New Roman" w:eastAsia="標楷體" w:hAnsi="Times New Roman" w:cs="Times New Roman"/>
          <w:sz w:val="26"/>
          <w:szCs w:val="26"/>
        </w:rPr>
        <w:t>「海外查廠申請」</w:t>
      </w:r>
      <w:r w:rsidR="00A06241" w:rsidRPr="00937621">
        <w:rPr>
          <w:rFonts w:ascii="Times New Roman" w:eastAsia="標楷體" w:hAnsi="Times New Roman" w:cs="Times New Roman"/>
          <w:sz w:val="26"/>
          <w:szCs w:val="26"/>
        </w:rPr>
        <w:t>網頁頁面，本署每月進行更新。</w:t>
      </w:r>
    </w:p>
    <w:p w:rsidR="00E75700" w:rsidRPr="00937621" w:rsidRDefault="002F753D" w:rsidP="00867F22">
      <w:pPr>
        <w:pStyle w:val="a3"/>
        <w:numPr>
          <w:ilvl w:val="0"/>
          <w:numId w:val="1"/>
        </w:numPr>
        <w:spacing w:line="480" w:lineRule="exact"/>
        <w:ind w:leftChars="0"/>
        <w:rPr>
          <w:rFonts w:ascii="Times New Roman" w:eastAsia="標楷體" w:hAnsi="Times New Roman" w:cs="Times New Roman"/>
          <w:sz w:val="26"/>
          <w:szCs w:val="26"/>
        </w:rPr>
      </w:pPr>
      <w:r w:rsidRPr="00937621">
        <w:rPr>
          <w:rFonts w:ascii="Times New Roman" w:eastAsia="標楷體" w:hAnsi="Times New Roman" w:cs="Times New Roman"/>
          <w:sz w:val="26"/>
          <w:szCs w:val="26"/>
        </w:rPr>
        <w:t>新申請案</w:t>
      </w:r>
      <w:r w:rsidR="00CF3F92" w:rsidRPr="00937621">
        <w:rPr>
          <w:rFonts w:ascii="Times New Roman" w:eastAsia="標楷體" w:hAnsi="Times New Roman" w:cs="Times New Roman"/>
          <w:sz w:val="26"/>
          <w:szCs w:val="26"/>
        </w:rPr>
        <w:t>請</w:t>
      </w:r>
      <w:r w:rsidR="00D64E9C" w:rsidRPr="00937621">
        <w:rPr>
          <w:rFonts w:ascii="Times New Roman" w:eastAsia="標楷體" w:hAnsi="Times New Roman" w:cs="Times New Roman"/>
          <w:sz w:val="26"/>
          <w:szCs w:val="26"/>
        </w:rPr>
        <w:t>填具「輸入藥品國外製造廠實地查核申請表（新申請案）」（附件</w:t>
      </w:r>
      <w:r w:rsidR="00D64E9C" w:rsidRPr="00937621">
        <w:rPr>
          <w:rFonts w:ascii="Times New Roman" w:eastAsia="標楷體" w:hAnsi="Times New Roman" w:cs="Times New Roman"/>
          <w:sz w:val="26"/>
          <w:szCs w:val="26"/>
        </w:rPr>
        <w:t>A-</w:t>
      </w:r>
      <w:r w:rsidR="001F2ABB" w:rsidRPr="00937621">
        <w:rPr>
          <w:rFonts w:ascii="Times New Roman" w:eastAsia="標楷體" w:hAnsi="Times New Roman" w:cs="Times New Roman"/>
          <w:sz w:val="26"/>
          <w:szCs w:val="26"/>
        </w:rPr>
        <w:t>1</w:t>
      </w:r>
      <w:r w:rsidR="00D64E9C" w:rsidRPr="00937621">
        <w:rPr>
          <w:rFonts w:ascii="Times New Roman" w:eastAsia="標楷體" w:hAnsi="Times New Roman" w:cs="Times New Roman"/>
          <w:sz w:val="26"/>
          <w:szCs w:val="26"/>
        </w:rPr>
        <w:t>）</w:t>
      </w:r>
      <w:r w:rsidR="00E75700" w:rsidRPr="00937621">
        <w:rPr>
          <w:rFonts w:ascii="Times New Roman" w:eastAsia="標楷體" w:hAnsi="Times New Roman" w:cs="Times New Roman"/>
          <w:sz w:val="26"/>
          <w:szCs w:val="26"/>
        </w:rPr>
        <w:t>。</w:t>
      </w:r>
    </w:p>
    <w:p w:rsidR="001F2ABB" w:rsidRPr="00937621" w:rsidRDefault="00867F22" w:rsidP="00867F22">
      <w:pPr>
        <w:pStyle w:val="a3"/>
        <w:numPr>
          <w:ilvl w:val="0"/>
          <w:numId w:val="1"/>
        </w:numPr>
        <w:spacing w:line="480" w:lineRule="exact"/>
        <w:ind w:leftChars="0"/>
        <w:rPr>
          <w:rFonts w:ascii="Times New Roman" w:eastAsia="標楷體" w:hAnsi="Times New Roman" w:cs="Times New Roman"/>
          <w:sz w:val="26"/>
          <w:szCs w:val="26"/>
        </w:rPr>
      </w:pPr>
      <w:r w:rsidRPr="00937621">
        <w:rPr>
          <w:rFonts w:ascii="Times New Roman" w:eastAsia="標楷體" w:hAnsi="Times New Roman" w:cs="Times New Roman"/>
          <w:sz w:val="26"/>
          <w:szCs w:val="26"/>
        </w:rPr>
        <w:t>有關</w:t>
      </w:r>
      <w:r w:rsidR="00CF3F92" w:rsidRPr="00937621">
        <w:rPr>
          <w:rFonts w:ascii="Times New Roman" w:eastAsia="標楷體" w:hAnsi="Times New Roman" w:cs="Times New Roman"/>
          <w:sz w:val="26"/>
          <w:szCs w:val="26"/>
        </w:rPr>
        <w:t>「申請輸入藥品國外製造廠實地查核所需文件清單</w:t>
      </w:r>
      <w:r w:rsidR="00BB5A80" w:rsidRPr="00937621">
        <w:rPr>
          <w:rFonts w:ascii="Times New Roman" w:eastAsia="標楷體" w:hAnsi="Times New Roman" w:cs="Times New Roman"/>
          <w:sz w:val="26"/>
          <w:szCs w:val="26"/>
        </w:rPr>
        <w:t>（</w:t>
      </w:r>
      <w:r w:rsidR="00CF3F92" w:rsidRPr="00937621">
        <w:rPr>
          <w:rFonts w:ascii="Times New Roman" w:eastAsia="標楷體" w:hAnsi="Times New Roman" w:cs="Times New Roman"/>
          <w:sz w:val="26"/>
          <w:szCs w:val="26"/>
        </w:rPr>
        <w:t>新申請案</w:t>
      </w:r>
      <w:r w:rsidR="00BB5A80" w:rsidRPr="00937621">
        <w:rPr>
          <w:rFonts w:ascii="Times New Roman" w:eastAsia="標楷體" w:hAnsi="Times New Roman" w:cs="Times New Roman"/>
          <w:sz w:val="26"/>
          <w:szCs w:val="26"/>
        </w:rPr>
        <w:t>）</w:t>
      </w:r>
      <w:r w:rsidR="00CF3F92" w:rsidRPr="00937621">
        <w:rPr>
          <w:rFonts w:ascii="Times New Roman" w:eastAsia="標楷體" w:hAnsi="Times New Roman" w:cs="Times New Roman"/>
          <w:sz w:val="26"/>
          <w:szCs w:val="26"/>
        </w:rPr>
        <w:t>」</w:t>
      </w:r>
      <w:r w:rsidR="00CE75EF" w:rsidRPr="00937621">
        <w:rPr>
          <w:rFonts w:ascii="Times New Roman" w:eastAsia="標楷體" w:hAnsi="Times New Roman" w:cs="Times New Roman"/>
          <w:sz w:val="26"/>
          <w:szCs w:val="26"/>
        </w:rPr>
        <w:t>（附件</w:t>
      </w:r>
      <w:r w:rsidR="00CE75EF" w:rsidRPr="00937621">
        <w:rPr>
          <w:rFonts w:ascii="Times New Roman" w:eastAsia="標楷體" w:hAnsi="Times New Roman" w:cs="Times New Roman"/>
          <w:sz w:val="26"/>
          <w:szCs w:val="26"/>
        </w:rPr>
        <w:t>A-</w:t>
      </w:r>
      <w:r w:rsidR="001F2ABB" w:rsidRPr="00937621">
        <w:rPr>
          <w:rFonts w:ascii="Times New Roman" w:eastAsia="標楷體" w:hAnsi="Times New Roman" w:cs="Times New Roman"/>
          <w:sz w:val="26"/>
          <w:szCs w:val="26"/>
        </w:rPr>
        <w:t>2</w:t>
      </w:r>
      <w:r w:rsidR="00CE75EF" w:rsidRPr="00937621">
        <w:rPr>
          <w:rFonts w:ascii="Times New Roman" w:eastAsia="標楷體" w:hAnsi="Times New Roman" w:cs="Times New Roman"/>
          <w:sz w:val="26"/>
          <w:szCs w:val="26"/>
        </w:rPr>
        <w:t>）</w:t>
      </w:r>
      <w:r w:rsidR="004B12B9" w:rsidRPr="00937621">
        <w:rPr>
          <w:rFonts w:ascii="Times New Roman" w:eastAsia="標楷體" w:hAnsi="Times New Roman" w:cs="Times New Roman"/>
          <w:sz w:val="26"/>
          <w:szCs w:val="26"/>
        </w:rPr>
        <w:t>之</w:t>
      </w:r>
      <w:r w:rsidR="00A06241" w:rsidRPr="00937621">
        <w:rPr>
          <w:rFonts w:ascii="Times New Roman" w:eastAsia="標楷體" w:hAnsi="Times New Roman" w:cs="Times New Roman"/>
          <w:sz w:val="26"/>
          <w:szCs w:val="26"/>
        </w:rPr>
        <w:t>相關送審資料</w:t>
      </w:r>
      <w:r w:rsidR="00D64E9C" w:rsidRPr="00937621">
        <w:rPr>
          <w:rFonts w:ascii="Times New Roman" w:eastAsia="標楷體" w:hAnsi="Times New Roman" w:cs="Times New Roman"/>
          <w:sz w:val="26"/>
          <w:szCs w:val="26"/>
        </w:rPr>
        <w:t>，</w:t>
      </w:r>
      <w:r w:rsidR="00CF3F92" w:rsidRPr="00937621">
        <w:rPr>
          <w:rFonts w:ascii="Times New Roman" w:eastAsia="標楷體" w:hAnsi="Times New Roman" w:cs="Times New Roman"/>
          <w:sz w:val="26"/>
          <w:szCs w:val="26"/>
        </w:rPr>
        <w:t>說明如下：</w:t>
      </w:r>
    </w:p>
    <w:p w:rsidR="007C1A5C" w:rsidRPr="004A178B" w:rsidRDefault="007C1A5C" w:rsidP="00867F22">
      <w:pPr>
        <w:pStyle w:val="a3"/>
        <w:numPr>
          <w:ilvl w:val="1"/>
          <w:numId w:val="1"/>
        </w:numPr>
        <w:spacing w:line="480" w:lineRule="exact"/>
        <w:ind w:leftChars="0"/>
        <w:rPr>
          <w:rFonts w:ascii="Times New Roman" w:eastAsia="標楷體" w:hAnsi="Times New Roman" w:cs="Times New Roman"/>
          <w:sz w:val="26"/>
          <w:szCs w:val="26"/>
        </w:rPr>
      </w:pPr>
      <w:r w:rsidRPr="004A178B">
        <w:rPr>
          <w:rFonts w:ascii="Times New Roman" w:eastAsia="標楷體" w:hAnsi="Times New Roman" w:cs="Times New Roman"/>
          <w:color w:val="0000FF"/>
          <w:sz w:val="26"/>
          <w:szCs w:val="26"/>
        </w:rPr>
        <w:t>申請劑型之查驗登記申請書影本與案號</w:t>
      </w:r>
      <w:r w:rsidRPr="004A178B">
        <w:rPr>
          <w:rFonts w:ascii="Times New Roman" w:eastAsia="標楷體" w:hAnsi="Times New Roman" w:cs="Times New Roman"/>
          <w:sz w:val="26"/>
          <w:szCs w:val="26"/>
        </w:rPr>
        <w:t>：</w:t>
      </w:r>
      <w:r w:rsidR="00D64E9C" w:rsidRPr="004A178B">
        <w:rPr>
          <w:rFonts w:ascii="Times New Roman" w:eastAsia="標楷體" w:hAnsi="Times New Roman" w:cs="Times New Roman"/>
          <w:sz w:val="26"/>
          <w:szCs w:val="26"/>
        </w:rPr>
        <w:t>此係本署收案之依據，請務必</w:t>
      </w:r>
      <w:r w:rsidR="00D64E9C" w:rsidRPr="004A178B">
        <w:rPr>
          <w:rFonts w:ascii="Times New Roman" w:eastAsia="標楷體" w:hAnsi="Times New Roman" w:cs="Times New Roman"/>
          <w:sz w:val="26"/>
          <w:szCs w:val="26"/>
        </w:rPr>
        <w:lastRenderedPageBreak/>
        <w:t>檢附相關文件</w:t>
      </w:r>
      <w:r w:rsidRPr="004A178B">
        <w:rPr>
          <w:rFonts w:ascii="Times New Roman" w:eastAsia="標楷體" w:hAnsi="Times New Roman" w:cs="Times New Roman"/>
          <w:sz w:val="26"/>
          <w:szCs w:val="26"/>
        </w:rPr>
        <w:t>。</w:t>
      </w:r>
    </w:p>
    <w:p w:rsidR="007C1A5C" w:rsidRPr="004A178B" w:rsidRDefault="007C1A5C" w:rsidP="00867F22">
      <w:pPr>
        <w:pStyle w:val="a3"/>
        <w:numPr>
          <w:ilvl w:val="1"/>
          <w:numId w:val="1"/>
        </w:numPr>
        <w:spacing w:line="480" w:lineRule="exact"/>
        <w:ind w:leftChars="0"/>
        <w:rPr>
          <w:rFonts w:ascii="Times New Roman" w:eastAsia="標楷體" w:hAnsi="Times New Roman" w:cs="Times New Roman"/>
          <w:sz w:val="26"/>
          <w:szCs w:val="26"/>
        </w:rPr>
      </w:pPr>
      <w:r w:rsidRPr="004A178B">
        <w:rPr>
          <w:rFonts w:ascii="Times New Roman" w:eastAsia="標楷體" w:hAnsi="Times New Roman" w:cs="Times New Roman"/>
          <w:color w:val="0000FF"/>
          <w:sz w:val="26"/>
          <w:szCs w:val="26"/>
        </w:rPr>
        <w:t>原廠說明函</w:t>
      </w:r>
      <w:r w:rsidRPr="004A178B">
        <w:rPr>
          <w:rFonts w:ascii="Times New Roman" w:eastAsia="標楷體" w:hAnsi="Times New Roman" w:cs="Times New Roman"/>
          <w:color w:val="0000FF"/>
          <w:sz w:val="26"/>
          <w:szCs w:val="26"/>
          <w:u w:val="single"/>
        </w:rPr>
        <w:t>正本</w:t>
      </w:r>
      <w:r w:rsidRPr="004A178B">
        <w:rPr>
          <w:rFonts w:ascii="Times New Roman" w:eastAsia="標楷體" w:hAnsi="Times New Roman" w:cs="Times New Roman"/>
          <w:sz w:val="26"/>
          <w:szCs w:val="26"/>
        </w:rPr>
        <w:t>：內容</w:t>
      </w:r>
      <w:r w:rsidR="00CB3B37" w:rsidRPr="004A178B">
        <w:rPr>
          <w:rFonts w:ascii="Times New Roman" w:eastAsia="標楷體" w:hAnsi="Times New Roman" w:cs="Times New Roman"/>
          <w:sz w:val="26"/>
          <w:szCs w:val="26"/>
        </w:rPr>
        <w:t>應為原廠對本次海外查廠之申請說明，可包含所授權之代理商資訊、欲</w:t>
      </w:r>
      <w:r w:rsidRPr="004A178B">
        <w:rPr>
          <w:rFonts w:ascii="Times New Roman" w:eastAsia="標楷體" w:hAnsi="Times New Roman" w:cs="Times New Roman"/>
          <w:sz w:val="26"/>
          <w:szCs w:val="26"/>
        </w:rPr>
        <w:t>申請</w:t>
      </w:r>
      <w:r w:rsidR="00CB3B37" w:rsidRPr="004A178B">
        <w:rPr>
          <w:rFonts w:ascii="Times New Roman" w:eastAsia="標楷體" w:hAnsi="Times New Roman" w:cs="Times New Roman"/>
          <w:sz w:val="26"/>
          <w:szCs w:val="26"/>
        </w:rPr>
        <w:t>之</w:t>
      </w:r>
      <w:r w:rsidR="00664FEF" w:rsidRPr="004A178B">
        <w:rPr>
          <w:rFonts w:ascii="Times New Roman" w:eastAsia="標楷體" w:hAnsi="Times New Roman" w:cs="Times New Roman"/>
          <w:sz w:val="26"/>
          <w:szCs w:val="26"/>
        </w:rPr>
        <w:t>劑型、生物原料藥品項、</w:t>
      </w:r>
      <w:r w:rsidRPr="004A178B">
        <w:rPr>
          <w:rFonts w:ascii="Times New Roman" w:eastAsia="標楷體" w:hAnsi="Times New Roman" w:cs="Times New Roman"/>
          <w:sz w:val="26"/>
          <w:szCs w:val="26"/>
        </w:rPr>
        <w:t>作業階段</w:t>
      </w:r>
      <w:r w:rsidR="00664FEF" w:rsidRPr="004A178B">
        <w:rPr>
          <w:rFonts w:ascii="Times New Roman" w:eastAsia="標楷體" w:hAnsi="Times New Roman" w:cs="Times New Roman"/>
          <w:sz w:val="26"/>
          <w:szCs w:val="26"/>
        </w:rPr>
        <w:t>及當年度生產排程</w:t>
      </w:r>
      <w:r w:rsidR="00CB3B37" w:rsidRPr="00320735">
        <w:rPr>
          <w:rFonts w:ascii="Times New Roman" w:eastAsia="標楷體" w:hAnsi="Times New Roman" w:cs="Times New Roman"/>
          <w:sz w:val="26"/>
          <w:szCs w:val="26"/>
        </w:rPr>
        <w:t>等</w:t>
      </w:r>
      <w:r w:rsidRPr="00320735">
        <w:rPr>
          <w:rFonts w:ascii="Times New Roman" w:eastAsia="標楷體" w:hAnsi="Times New Roman" w:cs="Times New Roman"/>
          <w:sz w:val="26"/>
          <w:szCs w:val="26"/>
        </w:rPr>
        <w:t>。倘</w:t>
      </w:r>
      <w:r w:rsidR="004E7FBB" w:rsidRPr="00320735">
        <w:rPr>
          <w:rFonts w:ascii="Times New Roman" w:eastAsia="標楷體" w:hAnsi="Times New Roman" w:cs="Times New Roman"/>
          <w:sz w:val="26"/>
          <w:szCs w:val="26"/>
        </w:rPr>
        <w:t>為</w:t>
      </w:r>
      <w:r w:rsidR="001D4873" w:rsidRPr="00320735">
        <w:rPr>
          <w:rFonts w:ascii="Times New Roman" w:eastAsia="標楷體" w:hAnsi="Times New Roman" w:cs="Times New Roman"/>
          <w:sz w:val="26"/>
          <w:szCs w:val="26"/>
        </w:rPr>
        <w:t>新藥、罕藥</w:t>
      </w:r>
      <w:r w:rsidR="00594571" w:rsidRPr="00320735">
        <w:rPr>
          <w:rFonts w:ascii="Times New Roman" w:eastAsia="標楷體" w:hAnsi="Times New Roman" w:cs="Times New Roman"/>
          <w:sz w:val="26"/>
          <w:szCs w:val="26"/>
        </w:rPr>
        <w:t>及</w:t>
      </w:r>
      <w:r w:rsidR="001D4873" w:rsidRPr="00320735">
        <w:rPr>
          <w:rFonts w:ascii="Times New Roman" w:eastAsia="標楷體" w:hAnsi="Times New Roman" w:cs="Times New Roman"/>
          <w:sz w:val="26"/>
          <w:szCs w:val="26"/>
        </w:rPr>
        <w:t>遷廠</w:t>
      </w:r>
      <w:r w:rsidR="004E7FBB" w:rsidRPr="00320735">
        <w:rPr>
          <w:rFonts w:ascii="Times New Roman" w:eastAsia="標楷體" w:hAnsi="Times New Roman" w:cs="Times New Roman"/>
          <w:sz w:val="26"/>
          <w:szCs w:val="26"/>
        </w:rPr>
        <w:t>者</w:t>
      </w:r>
      <w:r w:rsidR="00CB3B37" w:rsidRPr="00320735">
        <w:rPr>
          <w:rFonts w:ascii="Times New Roman" w:eastAsia="標楷體" w:hAnsi="Times New Roman" w:cs="Times New Roman"/>
          <w:sz w:val="26"/>
          <w:szCs w:val="26"/>
        </w:rPr>
        <w:t>，</w:t>
      </w:r>
      <w:r w:rsidR="004E7FBB" w:rsidRPr="00320735">
        <w:rPr>
          <w:rFonts w:ascii="Times New Roman" w:eastAsia="標楷體" w:hAnsi="Times New Roman" w:cs="Times New Roman"/>
          <w:sz w:val="26"/>
          <w:szCs w:val="26"/>
        </w:rPr>
        <w:t>亦可</w:t>
      </w:r>
      <w:r w:rsidRPr="00320735">
        <w:rPr>
          <w:rFonts w:ascii="Times New Roman" w:eastAsia="標楷體" w:hAnsi="Times New Roman" w:cs="Times New Roman"/>
          <w:sz w:val="26"/>
          <w:szCs w:val="26"/>
        </w:rPr>
        <w:t>另於函中說明。</w:t>
      </w:r>
    </w:p>
    <w:p w:rsidR="007C1A5C" w:rsidRPr="004A178B" w:rsidRDefault="007C1A5C" w:rsidP="00867F22">
      <w:pPr>
        <w:pStyle w:val="a3"/>
        <w:numPr>
          <w:ilvl w:val="1"/>
          <w:numId w:val="1"/>
        </w:numPr>
        <w:spacing w:line="480" w:lineRule="exact"/>
        <w:ind w:leftChars="0"/>
        <w:rPr>
          <w:rFonts w:ascii="Times New Roman" w:eastAsia="標楷體" w:hAnsi="Times New Roman" w:cs="Times New Roman"/>
          <w:sz w:val="26"/>
          <w:szCs w:val="26"/>
        </w:rPr>
      </w:pPr>
      <w:r w:rsidRPr="004A178B">
        <w:rPr>
          <w:rFonts w:ascii="Times New Roman" w:eastAsia="標楷體" w:hAnsi="Times New Roman" w:cs="Times New Roman"/>
          <w:color w:val="0000FF"/>
          <w:sz w:val="26"/>
          <w:szCs w:val="26"/>
        </w:rPr>
        <w:t>製藥工廠基本資料（</w:t>
      </w:r>
      <w:r w:rsidRPr="004A178B">
        <w:rPr>
          <w:rFonts w:ascii="Times New Roman" w:eastAsia="標楷體" w:hAnsi="Times New Roman" w:cs="Times New Roman"/>
          <w:color w:val="0000FF"/>
          <w:sz w:val="26"/>
          <w:szCs w:val="26"/>
        </w:rPr>
        <w:t>SMF</w:t>
      </w:r>
      <w:r w:rsidRPr="004A178B">
        <w:rPr>
          <w:rFonts w:ascii="Times New Roman" w:eastAsia="標楷體" w:hAnsi="Times New Roman" w:cs="Times New Roman"/>
          <w:color w:val="0000FF"/>
          <w:sz w:val="26"/>
          <w:szCs w:val="26"/>
        </w:rPr>
        <w:t>）一式</w:t>
      </w:r>
      <w:r w:rsidRPr="004A178B">
        <w:rPr>
          <w:rFonts w:ascii="Times New Roman" w:eastAsia="標楷體" w:hAnsi="Times New Roman" w:cs="Times New Roman"/>
          <w:color w:val="0000FF"/>
          <w:sz w:val="26"/>
          <w:szCs w:val="26"/>
        </w:rPr>
        <w:t>3</w:t>
      </w:r>
      <w:r w:rsidRPr="004A178B">
        <w:rPr>
          <w:rFonts w:ascii="Times New Roman" w:eastAsia="標楷體" w:hAnsi="Times New Roman" w:cs="Times New Roman"/>
          <w:color w:val="0000FF"/>
          <w:sz w:val="26"/>
          <w:szCs w:val="26"/>
        </w:rPr>
        <w:t>份</w:t>
      </w:r>
      <w:r w:rsidRPr="004A178B">
        <w:rPr>
          <w:rFonts w:ascii="Times New Roman" w:eastAsia="標楷體" w:hAnsi="Times New Roman" w:cs="Times New Roman"/>
          <w:sz w:val="26"/>
          <w:szCs w:val="26"/>
        </w:rPr>
        <w:t>：</w:t>
      </w:r>
      <w:r w:rsidRPr="00346EC8">
        <w:rPr>
          <w:rFonts w:ascii="Times New Roman" w:eastAsia="標楷體" w:hAnsi="Times New Roman" w:cs="Times New Roman"/>
          <w:sz w:val="26"/>
          <w:szCs w:val="26"/>
        </w:rPr>
        <w:t>需檢附紙本資料</w:t>
      </w:r>
      <w:r w:rsidRPr="004A178B">
        <w:rPr>
          <w:rFonts w:ascii="Times New Roman" w:eastAsia="標楷體" w:hAnsi="Times New Roman" w:cs="Times New Roman"/>
          <w:sz w:val="26"/>
          <w:szCs w:val="26"/>
        </w:rPr>
        <w:t>，請依</w:t>
      </w:r>
      <w:r w:rsidRPr="004A178B">
        <w:rPr>
          <w:rFonts w:ascii="Times New Roman" w:eastAsia="標楷體" w:hAnsi="Times New Roman" w:cs="Times New Roman"/>
          <w:sz w:val="26"/>
          <w:szCs w:val="26"/>
        </w:rPr>
        <w:t>PIC/S</w:t>
      </w:r>
      <w:r w:rsidRPr="004A178B">
        <w:rPr>
          <w:rFonts w:ascii="Times New Roman" w:eastAsia="標楷體" w:hAnsi="Times New Roman" w:cs="Times New Roman"/>
          <w:sz w:val="26"/>
          <w:szCs w:val="26"/>
        </w:rPr>
        <w:t>最新基本資料格</w:t>
      </w:r>
      <w:r w:rsidRPr="00320735">
        <w:rPr>
          <w:rFonts w:ascii="Times New Roman" w:eastAsia="標楷體" w:hAnsi="Times New Roman" w:cs="Times New Roman"/>
          <w:sz w:val="26"/>
          <w:szCs w:val="26"/>
        </w:rPr>
        <w:t>式</w:t>
      </w:r>
      <w:r w:rsidR="004E7FBB" w:rsidRPr="00320735">
        <w:rPr>
          <w:rFonts w:ascii="Times New Roman" w:eastAsia="標楷體" w:hAnsi="Times New Roman" w:cs="Times New Roman"/>
          <w:sz w:val="26"/>
          <w:szCs w:val="26"/>
        </w:rPr>
        <w:t>（</w:t>
      </w:r>
      <w:r w:rsidR="004E7FBB" w:rsidRPr="00320735">
        <w:rPr>
          <w:rFonts w:ascii="Times New Roman" w:eastAsia="標楷體" w:hAnsi="Times New Roman" w:cs="Times New Roman"/>
          <w:sz w:val="26"/>
          <w:szCs w:val="26"/>
        </w:rPr>
        <w:t>PE008</w:t>
      </w:r>
      <w:r w:rsidR="004E7FBB" w:rsidRPr="00320735">
        <w:rPr>
          <w:rFonts w:ascii="Times New Roman" w:eastAsia="標楷體" w:hAnsi="Times New Roman" w:cs="Times New Roman"/>
          <w:sz w:val="26"/>
          <w:szCs w:val="26"/>
        </w:rPr>
        <w:t>）</w:t>
      </w:r>
      <w:r w:rsidRPr="00320735">
        <w:rPr>
          <w:rFonts w:ascii="Times New Roman" w:eastAsia="標楷體" w:hAnsi="Times New Roman" w:cs="Times New Roman"/>
          <w:sz w:val="26"/>
          <w:szCs w:val="26"/>
        </w:rPr>
        <w:t>撰寫，並以</w:t>
      </w:r>
      <w:r w:rsidRPr="00320735">
        <w:rPr>
          <w:rFonts w:ascii="Times New Roman" w:eastAsia="標楷體" w:hAnsi="Times New Roman" w:cs="Times New Roman"/>
          <w:sz w:val="26"/>
          <w:szCs w:val="26"/>
        </w:rPr>
        <w:t>A4</w:t>
      </w:r>
      <w:r w:rsidRPr="00320735">
        <w:rPr>
          <w:rFonts w:ascii="Times New Roman" w:eastAsia="標楷體" w:hAnsi="Times New Roman" w:cs="Times New Roman"/>
          <w:sz w:val="26"/>
          <w:szCs w:val="26"/>
        </w:rPr>
        <w:t>紙張</w:t>
      </w:r>
      <w:r w:rsidR="004E7FBB" w:rsidRPr="00320735">
        <w:rPr>
          <w:rFonts w:ascii="Times New Roman" w:eastAsia="標楷體" w:hAnsi="Times New Roman" w:cs="Times New Roman"/>
          <w:sz w:val="26"/>
          <w:szCs w:val="26"/>
        </w:rPr>
        <w:t>雙面</w:t>
      </w:r>
      <w:r w:rsidRPr="00320735">
        <w:rPr>
          <w:rFonts w:ascii="Times New Roman" w:eastAsia="標楷體" w:hAnsi="Times New Roman" w:cs="Times New Roman"/>
          <w:sz w:val="26"/>
          <w:szCs w:val="26"/>
        </w:rPr>
        <w:t>列印</w:t>
      </w:r>
      <w:r w:rsidRPr="004A178B">
        <w:rPr>
          <w:rFonts w:ascii="Times New Roman" w:eastAsia="標楷體" w:hAnsi="Times New Roman" w:cs="Times New Roman"/>
          <w:sz w:val="26"/>
          <w:szCs w:val="26"/>
        </w:rPr>
        <w:t>。</w:t>
      </w:r>
    </w:p>
    <w:p w:rsidR="007C1A5C" w:rsidRPr="004A178B" w:rsidRDefault="007C1A5C" w:rsidP="00867F22">
      <w:pPr>
        <w:pStyle w:val="a3"/>
        <w:numPr>
          <w:ilvl w:val="1"/>
          <w:numId w:val="1"/>
        </w:numPr>
        <w:spacing w:line="480" w:lineRule="exact"/>
        <w:ind w:leftChars="0"/>
        <w:rPr>
          <w:rFonts w:ascii="Times New Roman" w:eastAsia="標楷體" w:hAnsi="Times New Roman" w:cs="Times New Roman"/>
          <w:sz w:val="26"/>
          <w:szCs w:val="26"/>
        </w:rPr>
      </w:pPr>
      <w:r w:rsidRPr="004A178B">
        <w:rPr>
          <w:rFonts w:ascii="Times New Roman" w:eastAsia="標楷體" w:hAnsi="Times New Roman" w:cs="Times New Roman"/>
          <w:color w:val="0000FF"/>
          <w:sz w:val="26"/>
          <w:szCs w:val="26"/>
        </w:rPr>
        <w:t>衛生主管機關核發之</w:t>
      </w:r>
      <w:r w:rsidRPr="004A178B">
        <w:rPr>
          <w:rFonts w:ascii="Times New Roman" w:eastAsia="標楷體" w:hAnsi="Times New Roman" w:cs="Times New Roman"/>
          <w:color w:val="0000FF"/>
          <w:sz w:val="26"/>
          <w:szCs w:val="26"/>
        </w:rPr>
        <w:t>GMP</w:t>
      </w:r>
      <w:r w:rsidR="00D8475D">
        <w:rPr>
          <w:rFonts w:ascii="Times New Roman" w:eastAsia="標楷體" w:hAnsi="Times New Roman" w:cs="Times New Roman" w:hint="eastAsia"/>
          <w:color w:val="0000FF"/>
          <w:sz w:val="26"/>
          <w:szCs w:val="26"/>
        </w:rPr>
        <w:t>證明文件</w:t>
      </w:r>
      <w:r w:rsidRPr="004A178B">
        <w:rPr>
          <w:rFonts w:ascii="Times New Roman" w:eastAsia="標楷體" w:hAnsi="Times New Roman" w:cs="Times New Roman"/>
          <w:sz w:val="26"/>
          <w:szCs w:val="26"/>
        </w:rPr>
        <w:t>：應</w:t>
      </w:r>
      <w:r w:rsidR="00D8475D">
        <w:rPr>
          <w:rFonts w:ascii="Times New Roman" w:eastAsia="標楷體" w:hAnsi="Times New Roman" w:cs="Times New Roman" w:hint="eastAsia"/>
          <w:sz w:val="26"/>
          <w:szCs w:val="26"/>
        </w:rPr>
        <w:t>附</w:t>
      </w:r>
      <w:r w:rsidRPr="004A178B">
        <w:rPr>
          <w:rFonts w:ascii="Times New Roman" w:eastAsia="標楷體" w:hAnsi="Times New Roman" w:cs="Times New Roman"/>
          <w:sz w:val="26"/>
          <w:szCs w:val="26"/>
        </w:rPr>
        <w:t>藥廠</w:t>
      </w:r>
      <w:r w:rsidRPr="00346EC8">
        <w:rPr>
          <w:rFonts w:ascii="Times New Roman" w:eastAsia="標楷體" w:hAnsi="Times New Roman" w:cs="Times New Roman"/>
          <w:sz w:val="26"/>
          <w:szCs w:val="26"/>
        </w:rPr>
        <w:t>當地衛生主管機關核發之</w:t>
      </w:r>
      <w:r w:rsidRPr="00346EC8">
        <w:rPr>
          <w:rFonts w:ascii="Times New Roman" w:eastAsia="標楷體" w:hAnsi="Times New Roman" w:cs="Times New Roman"/>
          <w:sz w:val="26"/>
          <w:szCs w:val="26"/>
        </w:rPr>
        <w:t>GMP</w:t>
      </w:r>
      <w:r w:rsidR="00D8475D" w:rsidRPr="00346EC8">
        <w:rPr>
          <w:rFonts w:ascii="Times New Roman" w:eastAsia="標楷體" w:hAnsi="Times New Roman" w:cs="Times New Roman" w:hint="eastAsia"/>
          <w:sz w:val="26"/>
          <w:szCs w:val="26"/>
        </w:rPr>
        <w:t>證明</w:t>
      </w:r>
      <w:r w:rsidRPr="00346EC8">
        <w:rPr>
          <w:rFonts w:ascii="Times New Roman" w:eastAsia="標楷體" w:hAnsi="Times New Roman" w:cs="Times New Roman"/>
          <w:sz w:val="26"/>
          <w:szCs w:val="26"/>
        </w:rPr>
        <w:t>文件、經我國</w:t>
      </w:r>
      <w:r w:rsidR="00D8475D" w:rsidRPr="00346EC8">
        <w:rPr>
          <w:rFonts w:ascii="Times New Roman" w:eastAsia="標楷體" w:hAnsi="Times New Roman" w:cs="Times New Roman" w:hint="eastAsia"/>
          <w:sz w:val="26"/>
          <w:szCs w:val="26"/>
        </w:rPr>
        <w:t>中央</w:t>
      </w:r>
      <w:r w:rsidRPr="00346EC8">
        <w:rPr>
          <w:rFonts w:ascii="Times New Roman" w:eastAsia="標楷體" w:hAnsi="Times New Roman" w:cs="Times New Roman"/>
          <w:sz w:val="26"/>
          <w:szCs w:val="26"/>
        </w:rPr>
        <w:t>衛生主管機關查</w:t>
      </w:r>
      <w:r w:rsidRPr="004A178B">
        <w:rPr>
          <w:rFonts w:ascii="Times New Roman" w:eastAsia="標楷體" w:hAnsi="Times New Roman" w:cs="Times New Roman"/>
          <w:sz w:val="26"/>
          <w:szCs w:val="26"/>
        </w:rPr>
        <w:t>廠核備函、</w:t>
      </w:r>
      <w:r w:rsidRPr="004A178B">
        <w:rPr>
          <w:rFonts w:ascii="Times New Roman" w:eastAsia="標楷體" w:hAnsi="Times New Roman" w:cs="Times New Roman"/>
          <w:sz w:val="26"/>
          <w:szCs w:val="26"/>
        </w:rPr>
        <w:t>PMF</w:t>
      </w:r>
      <w:r w:rsidRPr="004A178B">
        <w:rPr>
          <w:rFonts w:ascii="Times New Roman" w:eastAsia="標楷體" w:hAnsi="Times New Roman" w:cs="Times New Roman"/>
          <w:sz w:val="26"/>
          <w:szCs w:val="26"/>
        </w:rPr>
        <w:t>核備函</w:t>
      </w:r>
      <w:r w:rsidR="00D8475D">
        <w:rPr>
          <w:rFonts w:ascii="Times New Roman" w:eastAsia="標楷體" w:hAnsi="Times New Roman" w:cs="Times New Roman" w:hint="eastAsia"/>
          <w:sz w:val="26"/>
          <w:szCs w:val="26"/>
        </w:rPr>
        <w:t>或展延函等。</w:t>
      </w:r>
    </w:p>
    <w:p w:rsidR="007C1A5C" w:rsidRPr="004A178B" w:rsidRDefault="007C1A5C" w:rsidP="00867F22">
      <w:pPr>
        <w:pStyle w:val="a3"/>
        <w:numPr>
          <w:ilvl w:val="1"/>
          <w:numId w:val="1"/>
        </w:numPr>
        <w:spacing w:line="480" w:lineRule="exact"/>
        <w:ind w:leftChars="0"/>
        <w:rPr>
          <w:rFonts w:ascii="Times New Roman" w:eastAsia="標楷體" w:hAnsi="Times New Roman" w:cs="Times New Roman"/>
          <w:sz w:val="26"/>
          <w:szCs w:val="26"/>
        </w:rPr>
      </w:pPr>
      <w:r w:rsidRPr="004A178B">
        <w:rPr>
          <w:rFonts w:ascii="Times New Roman" w:eastAsia="標楷體" w:hAnsi="Times New Roman" w:cs="Times New Roman"/>
          <w:color w:val="0000FF"/>
          <w:sz w:val="26"/>
          <w:szCs w:val="26"/>
        </w:rPr>
        <w:t>最近</w:t>
      </w:r>
      <w:r w:rsidRPr="004A178B">
        <w:rPr>
          <w:rFonts w:ascii="Times New Roman" w:eastAsia="標楷體" w:hAnsi="Times New Roman" w:cs="Times New Roman"/>
          <w:color w:val="0000FF"/>
          <w:sz w:val="26"/>
          <w:szCs w:val="26"/>
        </w:rPr>
        <w:t>5</w:t>
      </w:r>
      <w:r w:rsidRPr="004A178B">
        <w:rPr>
          <w:rFonts w:ascii="Times New Roman" w:eastAsia="標楷體" w:hAnsi="Times New Roman" w:cs="Times New Roman"/>
          <w:color w:val="0000FF"/>
          <w:sz w:val="26"/>
          <w:szCs w:val="26"/>
        </w:rPr>
        <w:t>年接受各國衛生單位稽查之清單</w:t>
      </w:r>
      <w:r w:rsidRPr="004A178B">
        <w:rPr>
          <w:rFonts w:ascii="Times New Roman" w:eastAsia="標楷體" w:hAnsi="Times New Roman" w:cs="Times New Roman"/>
          <w:sz w:val="26"/>
          <w:szCs w:val="26"/>
        </w:rPr>
        <w:t>：應包含</w:t>
      </w:r>
      <w:r w:rsidR="008A344D" w:rsidRPr="004A178B">
        <w:rPr>
          <w:rFonts w:ascii="Times New Roman" w:eastAsia="標楷體" w:hAnsi="Times New Roman" w:cs="Times New Roman"/>
          <w:sz w:val="26"/>
          <w:szCs w:val="26"/>
        </w:rPr>
        <w:t>查核單位、</w:t>
      </w:r>
      <w:r w:rsidRPr="004A178B">
        <w:rPr>
          <w:rFonts w:ascii="Times New Roman" w:eastAsia="標楷體" w:hAnsi="Times New Roman" w:cs="Times New Roman"/>
          <w:sz w:val="26"/>
          <w:szCs w:val="26"/>
        </w:rPr>
        <w:t>查核日期、</w:t>
      </w:r>
      <w:r w:rsidR="00594571" w:rsidRPr="004A178B">
        <w:rPr>
          <w:rFonts w:ascii="Times New Roman" w:eastAsia="標楷體" w:hAnsi="Times New Roman" w:cs="Times New Roman"/>
          <w:sz w:val="26"/>
          <w:szCs w:val="26"/>
        </w:rPr>
        <w:t>查核</w:t>
      </w:r>
      <w:r w:rsidRPr="004A178B">
        <w:rPr>
          <w:rFonts w:ascii="Times New Roman" w:eastAsia="標楷體" w:hAnsi="Times New Roman" w:cs="Times New Roman"/>
          <w:sz w:val="26"/>
          <w:szCs w:val="26"/>
        </w:rPr>
        <w:t>範圍、藥品劑型</w:t>
      </w:r>
      <w:r w:rsidRPr="004A178B">
        <w:rPr>
          <w:rFonts w:ascii="Times New Roman" w:eastAsia="標楷體" w:hAnsi="Times New Roman" w:cs="Times New Roman"/>
          <w:sz w:val="26"/>
          <w:szCs w:val="26"/>
        </w:rPr>
        <w:t>/</w:t>
      </w:r>
      <w:r w:rsidRPr="004A178B">
        <w:rPr>
          <w:rFonts w:ascii="Times New Roman" w:eastAsia="標楷體" w:hAnsi="Times New Roman" w:cs="Times New Roman"/>
          <w:sz w:val="26"/>
          <w:szCs w:val="26"/>
        </w:rPr>
        <w:t>品項</w:t>
      </w:r>
      <w:r w:rsidR="00CB3B37" w:rsidRPr="004A178B">
        <w:rPr>
          <w:rFonts w:ascii="Times New Roman" w:eastAsia="標楷體" w:hAnsi="Times New Roman" w:cs="Times New Roman"/>
          <w:sz w:val="26"/>
          <w:szCs w:val="26"/>
        </w:rPr>
        <w:t>及查核結果</w:t>
      </w:r>
      <w:r w:rsidRPr="004A178B">
        <w:rPr>
          <w:rFonts w:ascii="Times New Roman" w:eastAsia="標楷體" w:hAnsi="Times New Roman" w:cs="Times New Roman"/>
          <w:sz w:val="26"/>
          <w:szCs w:val="26"/>
        </w:rPr>
        <w:t>等。</w:t>
      </w:r>
    </w:p>
    <w:p w:rsidR="007C1A5C" w:rsidRPr="00320735" w:rsidRDefault="007C1A5C" w:rsidP="00867F22">
      <w:pPr>
        <w:pStyle w:val="a3"/>
        <w:numPr>
          <w:ilvl w:val="1"/>
          <w:numId w:val="1"/>
        </w:numPr>
        <w:spacing w:line="480" w:lineRule="exact"/>
        <w:ind w:leftChars="0"/>
        <w:rPr>
          <w:rFonts w:ascii="Times New Roman" w:eastAsia="標楷體" w:hAnsi="Times New Roman" w:cs="Times New Roman"/>
          <w:sz w:val="26"/>
          <w:szCs w:val="26"/>
        </w:rPr>
      </w:pPr>
      <w:r w:rsidRPr="004A178B">
        <w:rPr>
          <w:rFonts w:ascii="Times New Roman" w:eastAsia="標楷體" w:hAnsi="Times New Roman" w:cs="Times New Roman"/>
          <w:color w:val="0000FF"/>
          <w:sz w:val="26"/>
          <w:szCs w:val="26"/>
        </w:rPr>
        <w:t>申請查核劑型最近</w:t>
      </w:r>
      <w:r w:rsidRPr="004A178B">
        <w:rPr>
          <w:rFonts w:ascii="Times New Roman" w:eastAsia="標楷體" w:hAnsi="Times New Roman" w:cs="Times New Roman"/>
          <w:color w:val="0000FF"/>
          <w:sz w:val="26"/>
          <w:szCs w:val="26"/>
        </w:rPr>
        <w:t>3</w:t>
      </w:r>
      <w:r w:rsidRPr="004A178B">
        <w:rPr>
          <w:rFonts w:ascii="Times New Roman" w:eastAsia="標楷體" w:hAnsi="Times New Roman" w:cs="Times New Roman"/>
          <w:color w:val="0000FF"/>
          <w:sz w:val="26"/>
          <w:szCs w:val="26"/>
        </w:rPr>
        <w:t>年回收批次之清單</w:t>
      </w:r>
      <w:r w:rsidRPr="004A178B">
        <w:rPr>
          <w:rFonts w:ascii="Times New Roman" w:eastAsia="標楷體" w:hAnsi="Times New Roman" w:cs="Times New Roman"/>
          <w:sz w:val="26"/>
          <w:szCs w:val="26"/>
        </w:rPr>
        <w:t>：含回收日期、品項</w:t>
      </w:r>
      <w:r w:rsidR="00594571" w:rsidRPr="004A178B">
        <w:rPr>
          <w:rFonts w:ascii="Times New Roman" w:eastAsia="標楷體" w:hAnsi="Times New Roman" w:cs="Times New Roman"/>
          <w:sz w:val="26"/>
          <w:szCs w:val="26"/>
        </w:rPr>
        <w:t>及</w:t>
      </w:r>
      <w:r w:rsidRPr="004A178B">
        <w:rPr>
          <w:rFonts w:ascii="Times New Roman" w:eastAsia="標楷體" w:hAnsi="Times New Roman" w:cs="Times New Roman"/>
          <w:sz w:val="26"/>
          <w:szCs w:val="26"/>
        </w:rPr>
        <w:t>批號，</w:t>
      </w:r>
      <w:r w:rsidRPr="004A178B">
        <w:rPr>
          <w:rFonts w:ascii="Times New Roman" w:eastAsia="標楷體" w:hAnsi="Times New Roman" w:cs="Times New Roman"/>
          <w:sz w:val="26"/>
          <w:szCs w:val="26"/>
          <w:u w:val="single"/>
        </w:rPr>
        <w:t>不限</w:t>
      </w:r>
      <w:r w:rsidRPr="004A178B">
        <w:rPr>
          <w:rFonts w:ascii="Times New Roman" w:eastAsia="標楷體" w:hAnsi="Times New Roman" w:cs="Times New Roman"/>
          <w:sz w:val="26"/>
          <w:szCs w:val="26"/>
        </w:rPr>
        <w:t>輸入台灣之產品。倘近</w:t>
      </w:r>
      <w:r w:rsidRPr="004A178B">
        <w:rPr>
          <w:rFonts w:ascii="Times New Roman" w:eastAsia="標楷體" w:hAnsi="Times New Roman" w:cs="Times New Roman"/>
          <w:sz w:val="26"/>
          <w:szCs w:val="26"/>
        </w:rPr>
        <w:t>3</w:t>
      </w:r>
      <w:r w:rsidRPr="004A178B">
        <w:rPr>
          <w:rFonts w:ascii="Times New Roman" w:eastAsia="標楷體" w:hAnsi="Times New Roman" w:cs="Times New Roman"/>
          <w:sz w:val="26"/>
          <w:szCs w:val="26"/>
        </w:rPr>
        <w:t>年無回收之批次亦</w:t>
      </w:r>
      <w:r w:rsidRPr="00320735">
        <w:rPr>
          <w:rFonts w:ascii="Times New Roman" w:eastAsia="標楷體" w:hAnsi="Times New Roman" w:cs="Times New Roman"/>
          <w:sz w:val="26"/>
          <w:szCs w:val="26"/>
        </w:rPr>
        <w:t>可於</w:t>
      </w:r>
      <w:r w:rsidR="0081231E" w:rsidRPr="00320735">
        <w:rPr>
          <w:rFonts w:ascii="Times New Roman" w:eastAsia="標楷體" w:hAnsi="Times New Roman" w:cs="Times New Roman"/>
          <w:sz w:val="26"/>
          <w:szCs w:val="26"/>
        </w:rPr>
        <w:t>上述第</w:t>
      </w:r>
      <w:r w:rsidR="0081231E" w:rsidRPr="00320735">
        <w:rPr>
          <w:rFonts w:ascii="Times New Roman" w:eastAsia="標楷體" w:hAnsi="Times New Roman" w:cs="Times New Roman"/>
          <w:sz w:val="26"/>
          <w:szCs w:val="26"/>
        </w:rPr>
        <w:t>(</w:t>
      </w:r>
      <w:r w:rsidR="0081231E" w:rsidRPr="00320735">
        <w:rPr>
          <w:rFonts w:ascii="Times New Roman" w:eastAsia="標楷體" w:hAnsi="Times New Roman" w:cs="Times New Roman"/>
          <w:sz w:val="26"/>
          <w:szCs w:val="26"/>
        </w:rPr>
        <w:t>二</w:t>
      </w:r>
      <w:r w:rsidR="0081231E" w:rsidRPr="00320735">
        <w:rPr>
          <w:rFonts w:ascii="Times New Roman" w:eastAsia="標楷體" w:hAnsi="Times New Roman" w:cs="Times New Roman"/>
          <w:sz w:val="26"/>
          <w:szCs w:val="26"/>
        </w:rPr>
        <w:t>)</w:t>
      </w:r>
      <w:r w:rsidR="0081231E" w:rsidRPr="00320735">
        <w:rPr>
          <w:rFonts w:ascii="Times New Roman" w:eastAsia="標楷體" w:hAnsi="Times New Roman" w:cs="Times New Roman"/>
          <w:sz w:val="26"/>
          <w:szCs w:val="26"/>
        </w:rPr>
        <w:t>項</w:t>
      </w:r>
      <w:r w:rsidRPr="00320735">
        <w:rPr>
          <w:rFonts w:ascii="Times New Roman" w:eastAsia="標楷體" w:hAnsi="Times New Roman" w:cs="Times New Roman"/>
          <w:sz w:val="26"/>
          <w:szCs w:val="26"/>
        </w:rPr>
        <w:t>原廠聲明函中說明。</w:t>
      </w:r>
    </w:p>
    <w:p w:rsidR="00594571" w:rsidRPr="004A178B" w:rsidRDefault="007C1A5C" w:rsidP="00867F22">
      <w:pPr>
        <w:pStyle w:val="a3"/>
        <w:numPr>
          <w:ilvl w:val="1"/>
          <w:numId w:val="1"/>
        </w:numPr>
        <w:spacing w:line="480" w:lineRule="exact"/>
        <w:ind w:leftChars="0"/>
        <w:rPr>
          <w:rFonts w:ascii="Times New Roman" w:eastAsia="標楷體" w:hAnsi="Times New Roman" w:cs="Times New Roman"/>
          <w:sz w:val="26"/>
          <w:szCs w:val="26"/>
        </w:rPr>
      </w:pPr>
      <w:r w:rsidRPr="004A178B">
        <w:rPr>
          <w:rFonts w:ascii="Times New Roman" w:eastAsia="標楷體" w:hAnsi="Times New Roman" w:cs="Times New Roman"/>
          <w:sz w:val="26"/>
          <w:szCs w:val="26"/>
        </w:rPr>
        <w:t>倘上</w:t>
      </w:r>
      <w:r w:rsidR="00943AEC" w:rsidRPr="004A178B">
        <w:rPr>
          <w:rFonts w:ascii="Times New Roman" w:eastAsia="標楷體" w:hAnsi="Times New Roman" w:cs="Times New Roman"/>
          <w:sz w:val="26"/>
          <w:szCs w:val="26"/>
        </w:rPr>
        <w:t>述</w:t>
      </w:r>
      <w:r w:rsidR="00943AEC" w:rsidRPr="004A178B">
        <w:rPr>
          <w:rFonts w:ascii="Times New Roman" w:eastAsia="標楷體" w:hAnsi="Times New Roman" w:cs="Times New Roman"/>
          <w:sz w:val="26"/>
          <w:szCs w:val="26"/>
        </w:rPr>
        <w:t>(</w:t>
      </w:r>
      <w:r w:rsidRPr="004A178B">
        <w:rPr>
          <w:rFonts w:ascii="Times New Roman" w:eastAsia="標楷體" w:hAnsi="Times New Roman" w:cs="Times New Roman"/>
          <w:sz w:val="26"/>
          <w:szCs w:val="26"/>
        </w:rPr>
        <w:t>四</w:t>
      </w:r>
      <w:r w:rsidR="00943AEC" w:rsidRPr="004A178B">
        <w:rPr>
          <w:rFonts w:ascii="Times New Roman" w:eastAsia="標楷體" w:hAnsi="Times New Roman" w:cs="Times New Roman"/>
          <w:sz w:val="26"/>
          <w:szCs w:val="26"/>
        </w:rPr>
        <w:t>)~(</w:t>
      </w:r>
      <w:r w:rsidR="0062797B" w:rsidRPr="004A178B">
        <w:rPr>
          <w:rFonts w:ascii="Times New Roman" w:eastAsia="標楷體" w:hAnsi="Times New Roman" w:cs="Times New Roman"/>
          <w:sz w:val="26"/>
          <w:szCs w:val="26"/>
        </w:rPr>
        <w:t>六</w:t>
      </w:r>
      <w:r w:rsidR="00943AEC" w:rsidRPr="004A178B">
        <w:rPr>
          <w:rFonts w:ascii="Times New Roman" w:eastAsia="標楷體" w:hAnsi="Times New Roman" w:cs="Times New Roman"/>
          <w:sz w:val="26"/>
          <w:szCs w:val="26"/>
        </w:rPr>
        <w:t>)</w:t>
      </w:r>
      <w:r w:rsidR="00943AEC" w:rsidRPr="004A178B">
        <w:rPr>
          <w:rFonts w:ascii="Times New Roman" w:eastAsia="標楷體" w:hAnsi="Times New Roman" w:cs="Times New Roman"/>
          <w:sz w:val="26"/>
          <w:szCs w:val="26"/>
        </w:rPr>
        <w:t>項所述之資料已檢附於</w:t>
      </w:r>
      <w:r w:rsidR="00943AEC" w:rsidRPr="004A178B">
        <w:rPr>
          <w:rFonts w:ascii="Times New Roman" w:eastAsia="標楷體" w:hAnsi="Times New Roman" w:cs="Times New Roman"/>
          <w:sz w:val="26"/>
          <w:szCs w:val="26"/>
        </w:rPr>
        <w:t>SMF</w:t>
      </w:r>
      <w:r w:rsidR="00943AEC" w:rsidRPr="004A178B">
        <w:rPr>
          <w:rFonts w:ascii="Times New Roman" w:eastAsia="標楷體" w:hAnsi="Times New Roman" w:cs="Times New Roman"/>
          <w:sz w:val="26"/>
          <w:szCs w:val="26"/>
        </w:rPr>
        <w:t>中，請標示出來，毋需另外檢附</w:t>
      </w:r>
      <w:r w:rsidR="00594571" w:rsidRPr="004A178B">
        <w:rPr>
          <w:rFonts w:ascii="Times New Roman" w:eastAsia="標楷體" w:hAnsi="Times New Roman" w:cs="Times New Roman"/>
          <w:sz w:val="26"/>
          <w:szCs w:val="26"/>
        </w:rPr>
        <w:t>。</w:t>
      </w:r>
    </w:p>
    <w:p w:rsidR="00943AEC" w:rsidRPr="004A178B" w:rsidRDefault="00943AEC" w:rsidP="00867F22">
      <w:pPr>
        <w:pStyle w:val="a3"/>
        <w:numPr>
          <w:ilvl w:val="1"/>
          <w:numId w:val="1"/>
        </w:numPr>
        <w:spacing w:line="480" w:lineRule="exact"/>
        <w:ind w:leftChars="0"/>
        <w:rPr>
          <w:rFonts w:ascii="Times New Roman" w:eastAsia="標楷體" w:hAnsi="Times New Roman" w:cs="Times New Roman"/>
          <w:sz w:val="26"/>
          <w:szCs w:val="26"/>
        </w:rPr>
      </w:pPr>
      <w:r w:rsidRPr="00320735">
        <w:rPr>
          <w:rFonts w:ascii="Times New Roman" w:eastAsia="標楷體" w:hAnsi="Times New Roman" w:cs="Times New Roman"/>
          <w:color w:val="FF0000"/>
          <w:sz w:val="26"/>
          <w:szCs w:val="26"/>
          <w:u w:val="single"/>
        </w:rPr>
        <w:t>請務必確認</w:t>
      </w:r>
      <w:r w:rsidR="001366E1" w:rsidRPr="00320735">
        <w:rPr>
          <w:rFonts w:ascii="Times New Roman" w:eastAsia="標楷體" w:hAnsi="Times New Roman" w:cs="Times New Roman"/>
          <w:color w:val="FF0000"/>
          <w:sz w:val="26"/>
          <w:szCs w:val="26"/>
          <w:u w:val="single"/>
        </w:rPr>
        <w:t>所附之</w:t>
      </w:r>
      <w:r w:rsidRPr="00320735">
        <w:rPr>
          <w:rFonts w:ascii="Times New Roman" w:eastAsia="標楷體" w:hAnsi="Times New Roman" w:cs="Times New Roman"/>
          <w:color w:val="FF0000"/>
          <w:sz w:val="26"/>
          <w:szCs w:val="26"/>
          <w:u w:val="single"/>
        </w:rPr>
        <w:t>相關</w:t>
      </w:r>
      <w:r w:rsidR="0062797B" w:rsidRPr="00320735">
        <w:rPr>
          <w:rFonts w:ascii="Times New Roman" w:eastAsia="標楷體" w:hAnsi="Times New Roman" w:cs="Times New Roman"/>
          <w:color w:val="FF0000"/>
          <w:sz w:val="26"/>
          <w:szCs w:val="26"/>
          <w:u w:val="single"/>
        </w:rPr>
        <w:t>平面</w:t>
      </w:r>
      <w:r w:rsidRPr="00320735">
        <w:rPr>
          <w:rFonts w:ascii="Times New Roman" w:eastAsia="標楷體" w:hAnsi="Times New Roman" w:cs="Times New Roman"/>
          <w:color w:val="FF0000"/>
          <w:sz w:val="26"/>
          <w:szCs w:val="26"/>
          <w:u w:val="single"/>
        </w:rPr>
        <w:t>圖示</w:t>
      </w:r>
      <w:r w:rsidR="00656FE9" w:rsidRPr="00320735">
        <w:rPr>
          <w:rFonts w:ascii="Times New Roman" w:eastAsia="標楷體" w:hAnsi="Times New Roman" w:cs="Times New Roman"/>
          <w:color w:val="FF0000"/>
          <w:sz w:val="26"/>
          <w:szCs w:val="26"/>
          <w:u w:val="single"/>
        </w:rPr>
        <w:t>及</w:t>
      </w:r>
      <w:r w:rsidR="001366E1" w:rsidRPr="00320735">
        <w:rPr>
          <w:rFonts w:ascii="Times New Roman" w:eastAsia="標楷體" w:hAnsi="Times New Roman" w:cs="Times New Roman"/>
          <w:color w:val="FF0000"/>
          <w:sz w:val="26"/>
          <w:szCs w:val="26"/>
          <w:u w:val="single"/>
        </w:rPr>
        <w:t>說明為</w:t>
      </w:r>
      <w:r w:rsidRPr="00320735">
        <w:rPr>
          <w:rFonts w:ascii="Times New Roman" w:eastAsia="標楷體" w:hAnsi="Times New Roman" w:cs="Times New Roman"/>
          <w:color w:val="FF0000"/>
          <w:sz w:val="26"/>
          <w:szCs w:val="26"/>
          <w:u w:val="single"/>
        </w:rPr>
        <w:t>清晰可讀之中文或英文</w:t>
      </w:r>
      <w:r w:rsidR="00CA65A3" w:rsidRPr="00320735">
        <w:rPr>
          <w:rFonts w:ascii="Times New Roman" w:eastAsia="標楷體" w:hAnsi="Times New Roman" w:cs="Times New Roman"/>
          <w:color w:val="FF0000"/>
          <w:sz w:val="26"/>
          <w:szCs w:val="26"/>
          <w:u w:val="single"/>
        </w:rPr>
        <w:t>版本</w:t>
      </w:r>
      <w:r w:rsidRPr="004A178B">
        <w:rPr>
          <w:rFonts w:ascii="Times New Roman" w:eastAsia="標楷體" w:hAnsi="Times New Roman" w:cs="Times New Roman"/>
          <w:sz w:val="26"/>
          <w:szCs w:val="26"/>
        </w:rPr>
        <w:t>。</w:t>
      </w:r>
    </w:p>
    <w:p w:rsidR="00064562" w:rsidRPr="004A178B" w:rsidRDefault="00BB5A80" w:rsidP="00867F22">
      <w:pPr>
        <w:pStyle w:val="a3"/>
        <w:widowControl/>
        <w:numPr>
          <w:ilvl w:val="0"/>
          <w:numId w:val="1"/>
        </w:numPr>
        <w:spacing w:line="480" w:lineRule="exact"/>
        <w:ind w:leftChars="0"/>
        <w:rPr>
          <w:rFonts w:ascii="Times New Roman" w:eastAsia="標楷體" w:hAnsi="Times New Roman" w:cs="Times New Roman"/>
          <w:sz w:val="26"/>
          <w:szCs w:val="26"/>
        </w:rPr>
      </w:pPr>
      <w:r w:rsidRPr="004A178B">
        <w:rPr>
          <w:rFonts w:ascii="Times New Roman" w:eastAsia="標楷體" w:hAnsi="Times New Roman" w:cs="Times New Roman"/>
          <w:sz w:val="26"/>
          <w:szCs w:val="26"/>
        </w:rPr>
        <w:t>申請案送件前，</w:t>
      </w:r>
      <w:r w:rsidR="00EB7B08" w:rsidRPr="004A178B">
        <w:rPr>
          <w:rFonts w:ascii="Times New Roman" w:eastAsia="標楷體" w:hAnsi="Times New Roman" w:cs="Times New Roman"/>
          <w:sz w:val="26"/>
          <w:szCs w:val="26"/>
        </w:rPr>
        <w:t>請</w:t>
      </w:r>
      <w:r w:rsidR="00943AEC" w:rsidRPr="004A178B">
        <w:rPr>
          <w:rFonts w:ascii="Times New Roman" w:eastAsia="標楷體" w:hAnsi="Times New Roman" w:cs="Times New Roman"/>
          <w:sz w:val="26"/>
          <w:szCs w:val="26"/>
        </w:rPr>
        <w:t>依文件清單</w:t>
      </w:r>
      <w:r w:rsidR="00594571" w:rsidRPr="004A178B">
        <w:rPr>
          <w:rFonts w:ascii="Times New Roman" w:eastAsia="標楷體" w:hAnsi="Times New Roman" w:cs="Times New Roman"/>
          <w:sz w:val="26"/>
          <w:szCs w:val="26"/>
        </w:rPr>
        <w:t>（</w:t>
      </w:r>
      <w:r w:rsidR="00CE75EF" w:rsidRPr="004A178B">
        <w:rPr>
          <w:rFonts w:ascii="Times New Roman" w:eastAsia="標楷體" w:hAnsi="Times New Roman" w:cs="Times New Roman"/>
          <w:sz w:val="26"/>
          <w:szCs w:val="26"/>
        </w:rPr>
        <w:t>附件</w:t>
      </w:r>
      <w:r w:rsidR="0050332A" w:rsidRPr="004A178B">
        <w:rPr>
          <w:rFonts w:ascii="Times New Roman" w:eastAsia="標楷體" w:hAnsi="Times New Roman" w:cs="Times New Roman"/>
          <w:sz w:val="26"/>
          <w:szCs w:val="26"/>
        </w:rPr>
        <w:t>A-2</w:t>
      </w:r>
      <w:r w:rsidR="00CE75EF" w:rsidRPr="004A178B">
        <w:rPr>
          <w:rFonts w:ascii="Times New Roman" w:eastAsia="標楷體" w:hAnsi="Times New Roman" w:cs="Times New Roman"/>
          <w:sz w:val="26"/>
          <w:szCs w:val="26"/>
        </w:rPr>
        <w:t>）</w:t>
      </w:r>
      <w:r w:rsidR="00EB7B08" w:rsidRPr="004A178B">
        <w:rPr>
          <w:rFonts w:ascii="Times New Roman" w:eastAsia="標楷體" w:hAnsi="Times New Roman" w:cs="Times New Roman"/>
          <w:sz w:val="26"/>
          <w:szCs w:val="26"/>
        </w:rPr>
        <w:t>逐項確認所需文件</w:t>
      </w:r>
      <w:r w:rsidR="002F753D" w:rsidRPr="004A178B">
        <w:rPr>
          <w:rFonts w:ascii="Times New Roman" w:eastAsia="標楷體" w:hAnsi="Times New Roman" w:cs="Times New Roman"/>
          <w:sz w:val="26"/>
          <w:szCs w:val="26"/>
        </w:rPr>
        <w:t>之</w:t>
      </w:r>
      <w:r w:rsidR="000C3E3A" w:rsidRPr="004A178B">
        <w:rPr>
          <w:rFonts w:ascii="Times New Roman" w:eastAsia="標楷體" w:hAnsi="Times New Roman" w:cs="Times New Roman"/>
          <w:sz w:val="26"/>
          <w:szCs w:val="26"/>
        </w:rPr>
        <w:t>正確性</w:t>
      </w:r>
      <w:r w:rsidR="00AA5A14" w:rsidRPr="004A178B">
        <w:rPr>
          <w:rFonts w:ascii="Times New Roman" w:eastAsia="標楷體" w:hAnsi="Times New Roman" w:cs="Times New Roman"/>
          <w:sz w:val="26"/>
          <w:szCs w:val="26"/>
        </w:rPr>
        <w:t>及</w:t>
      </w:r>
      <w:r w:rsidR="002F753D" w:rsidRPr="004A178B">
        <w:rPr>
          <w:rFonts w:ascii="Times New Roman" w:eastAsia="標楷體" w:hAnsi="Times New Roman" w:cs="Times New Roman"/>
          <w:sz w:val="26"/>
          <w:szCs w:val="26"/>
        </w:rPr>
        <w:t>完整性</w:t>
      </w:r>
      <w:r w:rsidR="00EB7B08" w:rsidRPr="004A178B">
        <w:rPr>
          <w:rFonts w:ascii="Times New Roman" w:eastAsia="標楷體" w:hAnsi="Times New Roman" w:cs="Times New Roman"/>
          <w:sz w:val="26"/>
          <w:szCs w:val="26"/>
        </w:rPr>
        <w:t>，依序</w:t>
      </w:r>
      <w:r w:rsidRPr="004A178B">
        <w:rPr>
          <w:rFonts w:ascii="Times New Roman" w:eastAsia="標楷體" w:hAnsi="Times New Roman" w:cs="Times New Roman"/>
          <w:sz w:val="26"/>
          <w:szCs w:val="26"/>
        </w:rPr>
        <w:t>備齊相關資料</w:t>
      </w:r>
      <w:r w:rsidR="00EB7B08" w:rsidRPr="004A178B">
        <w:rPr>
          <w:rFonts w:ascii="Times New Roman" w:eastAsia="標楷體" w:hAnsi="Times New Roman" w:cs="Times New Roman"/>
          <w:sz w:val="26"/>
          <w:szCs w:val="26"/>
        </w:rPr>
        <w:t>送件</w:t>
      </w:r>
      <w:r w:rsidR="00943AEC" w:rsidRPr="004A178B">
        <w:rPr>
          <w:rFonts w:ascii="Times New Roman" w:eastAsia="標楷體" w:hAnsi="Times New Roman" w:cs="Times New Roman"/>
          <w:sz w:val="26"/>
          <w:szCs w:val="26"/>
        </w:rPr>
        <w:t>。</w:t>
      </w:r>
      <w:r w:rsidR="00064562" w:rsidRPr="004A178B">
        <w:rPr>
          <w:rFonts w:ascii="Times New Roman" w:eastAsia="標楷體" w:hAnsi="Times New Roman" w:cs="Times New Roman"/>
          <w:sz w:val="26"/>
          <w:szCs w:val="26"/>
        </w:rPr>
        <w:br w:type="page"/>
      </w:r>
    </w:p>
    <w:p w:rsidR="00FF49BE" w:rsidRPr="004A178B" w:rsidRDefault="007C1A5C" w:rsidP="00867F22">
      <w:pPr>
        <w:spacing w:line="480" w:lineRule="exact"/>
        <w:rPr>
          <w:rFonts w:ascii="Times New Roman" w:eastAsia="標楷體" w:hAnsi="Times New Roman" w:cs="Times New Roman"/>
          <w:sz w:val="26"/>
          <w:szCs w:val="26"/>
          <w:u w:val="double"/>
        </w:rPr>
      </w:pPr>
      <w:r w:rsidRPr="004A178B">
        <w:rPr>
          <w:rFonts w:ascii="Times New Roman" w:eastAsia="標楷體" w:hAnsi="Times New Roman" w:cs="Times New Roman"/>
          <w:sz w:val="26"/>
          <w:szCs w:val="26"/>
          <w:u w:val="double"/>
        </w:rPr>
        <w:lastRenderedPageBreak/>
        <w:t>貳、</w:t>
      </w:r>
      <w:r w:rsidR="00FF49BE" w:rsidRPr="004A178B">
        <w:rPr>
          <w:rFonts w:ascii="Times New Roman" w:eastAsia="標楷體" w:hAnsi="Times New Roman" w:cs="Times New Roman"/>
          <w:sz w:val="26"/>
          <w:szCs w:val="26"/>
          <w:u w:val="double"/>
        </w:rPr>
        <w:t>定期檢查</w:t>
      </w:r>
    </w:p>
    <w:p w:rsidR="006F252E" w:rsidRPr="004A178B" w:rsidRDefault="006F252E" w:rsidP="0069494B">
      <w:pPr>
        <w:pStyle w:val="a3"/>
        <w:numPr>
          <w:ilvl w:val="0"/>
          <w:numId w:val="6"/>
        </w:numPr>
        <w:snapToGrid w:val="0"/>
        <w:spacing w:line="480" w:lineRule="exact"/>
        <w:ind w:leftChars="0"/>
        <w:rPr>
          <w:rFonts w:ascii="Times New Roman" w:eastAsia="標楷體" w:hAnsi="Times New Roman" w:cs="Times New Roman"/>
          <w:sz w:val="26"/>
          <w:szCs w:val="26"/>
        </w:rPr>
      </w:pPr>
      <w:r w:rsidRPr="004A178B">
        <w:rPr>
          <w:rFonts w:ascii="Times New Roman" w:eastAsia="標楷體" w:hAnsi="Times New Roman" w:cs="Times New Roman"/>
          <w:sz w:val="26"/>
          <w:szCs w:val="26"/>
        </w:rPr>
        <w:t>適用對象：</w:t>
      </w:r>
      <w:r w:rsidR="00E11DDE" w:rsidRPr="004A178B">
        <w:rPr>
          <w:rFonts w:ascii="Times New Roman" w:eastAsia="標楷體" w:hAnsi="Times New Roman" w:cs="Times New Roman"/>
          <w:sz w:val="26"/>
          <w:szCs w:val="26"/>
        </w:rPr>
        <w:t>本署</w:t>
      </w:r>
      <w:r w:rsidR="001A2917" w:rsidRPr="0069494B">
        <w:rPr>
          <w:rFonts w:ascii="Times New Roman" w:eastAsia="標楷體" w:hAnsi="Times New Roman" w:cs="Times New Roman"/>
          <w:sz w:val="26"/>
          <w:szCs w:val="26"/>
        </w:rPr>
        <w:t>於前一年度主動</w:t>
      </w:r>
      <w:r w:rsidR="00E11DDE" w:rsidRPr="004A178B">
        <w:rPr>
          <w:rFonts w:ascii="Times New Roman" w:eastAsia="標楷體" w:hAnsi="Times New Roman" w:cs="Times New Roman"/>
          <w:sz w:val="26"/>
          <w:szCs w:val="26"/>
        </w:rPr>
        <w:t>通知須接受定期檢查之輸入藥品國外製造業者。</w:t>
      </w:r>
    </w:p>
    <w:p w:rsidR="00E11DDE" w:rsidRPr="004A178B" w:rsidRDefault="00E11DDE" w:rsidP="0069494B">
      <w:pPr>
        <w:pStyle w:val="a3"/>
        <w:numPr>
          <w:ilvl w:val="0"/>
          <w:numId w:val="6"/>
        </w:numPr>
        <w:snapToGrid w:val="0"/>
        <w:spacing w:line="480" w:lineRule="exact"/>
        <w:ind w:leftChars="0"/>
        <w:rPr>
          <w:rFonts w:ascii="Times New Roman" w:eastAsia="標楷體" w:hAnsi="Times New Roman" w:cs="Times New Roman"/>
          <w:sz w:val="26"/>
          <w:szCs w:val="26"/>
        </w:rPr>
      </w:pPr>
      <w:r w:rsidRPr="004A178B">
        <w:rPr>
          <w:rFonts w:ascii="Times New Roman" w:eastAsia="標楷體" w:hAnsi="Times New Roman" w:cs="Times New Roman"/>
          <w:sz w:val="26"/>
          <w:szCs w:val="26"/>
        </w:rPr>
        <w:t>後續定期檢查請填具「輸入藥品國外製造廠實地查核申請表（定期檢查）」（附件</w:t>
      </w:r>
      <w:r w:rsidRPr="004A178B">
        <w:rPr>
          <w:rFonts w:ascii="Times New Roman" w:eastAsia="標楷體" w:hAnsi="Times New Roman" w:cs="Times New Roman"/>
          <w:sz w:val="26"/>
          <w:szCs w:val="26"/>
        </w:rPr>
        <w:t>B-1</w:t>
      </w:r>
      <w:r w:rsidRPr="004A178B">
        <w:rPr>
          <w:rFonts w:ascii="Times New Roman" w:eastAsia="標楷體" w:hAnsi="Times New Roman" w:cs="Times New Roman"/>
          <w:sz w:val="26"/>
          <w:szCs w:val="26"/>
        </w:rPr>
        <w:t>）</w:t>
      </w:r>
      <w:r w:rsidR="000B46F6" w:rsidRPr="004A178B">
        <w:rPr>
          <w:rFonts w:ascii="Times New Roman" w:eastAsia="標楷體" w:hAnsi="Times New Roman" w:cs="Times New Roman"/>
          <w:sz w:val="26"/>
          <w:szCs w:val="26"/>
        </w:rPr>
        <w:t>。</w:t>
      </w:r>
    </w:p>
    <w:p w:rsidR="00E11DDE" w:rsidRPr="004A178B" w:rsidRDefault="00E11DDE" w:rsidP="0069494B">
      <w:pPr>
        <w:pStyle w:val="a3"/>
        <w:numPr>
          <w:ilvl w:val="0"/>
          <w:numId w:val="6"/>
        </w:numPr>
        <w:snapToGrid w:val="0"/>
        <w:spacing w:line="480" w:lineRule="exact"/>
        <w:ind w:leftChars="0"/>
        <w:rPr>
          <w:rFonts w:ascii="Times New Roman" w:eastAsia="標楷體" w:hAnsi="Times New Roman" w:cs="Times New Roman"/>
          <w:sz w:val="26"/>
          <w:szCs w:val="26"/>
        </w:rPr>
      </w:pPr>
      <w:r w:rsidRPr="004A178B">
        <w:rPr>
          <w:rFonts w:ascii="Times New Roman" w:eastAsia="標楷體" w:hAnsi="Times New Roman" w:cs="Times New Roman"/>
          <w:sz w:val="26"/>
          <w:szCs w:val="26"/>
        </w:rPr>
        <w:t>另請依「申請輸入藥品國外製造廠實地查核所需文件清單（定期檢查）」（附件</w:t>
      </w:r>
      <w:r w:rsidRPr="004A178B">
        <w:rPr>
          <w:rFonts w:ascii="Times New Roman" w:eastAsia="標楷體" w:hAnsi="Times New Roman" w:cs="Times New Roman"/>
          <w:sz w:val="26"/>
          <w:szCs w:val="26"/>
        </w:rPr>
        <w:t>B-2</w:t>
      </w:r>
      <w:r w:rsidRPr="004A178B">
        <w:rPr>
          <w:rFonts w:ascii="Times New Roman" w:eastAsia="標楷體" w:hAnsi="Times New Roman" w:cs="Times New Roman"/>
          <w:sz w:val="26"/>
          <w:szCs w:val="26"/>
        </w:rPr>
        <w:t>）準備相關送審資料，說明如下：</w:t>
      </w:r>
    </w:p>
    <w:p w:rsidR="008F321A" w:rsidRPr="0069494B" w:rsidRDefault="008F321A" w:rsidP="0069494B">
      <w:pPr>
        <w:pStyle w:val="a3"/>
        <w:numPr>
          <w:ilvl w:val="1"/>
          <w:numId w:val="1"/>
        </w:numPr>
        <w:spacing w:line="480" w:lineRule="exact"/>
        <w:ind w:leftChars="0"/>
        <w:rPr>
          <w:rFonts w:ascii="Times New Roman" w:eastAsia="標楷體" w:hAnsi="Times New Roman" w:cs="Times New Roman"/>
          <w:sz w:val="26"/>
          <w:szCs w:val="26"/>
        </w:rPr>
      </w:pPr>
      <w:r w:rsidRPr="0069494B">
        <w:rPr>
          <w:rFonts w:ascii="Times New Roman" w:eastAsia="標楷體" w:hAnsi="Times New Roman" w:cs="Times New Roman"/>
          <w:color w:val="3333FF"/>
          <w:sz w:val="26"/>
          <w:szCs w:val="26"/>
        </w:rPr>
        <w:t>申請國外查廠公文</w:t>
      </w:r>
      <w:r w:rsidRPr="0069494B">
        <w:rPr>
          <w:rFonts w:ascii="Times New Roman" w:eastAsia="標楷體" w:hAnsi="Times New Roman" w:cs="Times New Roman"/>
          <w:sz w:val="26"/>
          <w:szCs w:val="26"/>
        </w:rPr>
        <w:t>：如有多家代理商併案，應說明代表申請之代理商。</w:t>
      </w:r>
    </w:p>
    <w:p w:rsidR="00064562" w:rsidRPr="0069494B" w:rsidRDefault="00064562" w:rsidP="0069494B">
      <w:pPr>
        <w:pStyle w:val="a3"/>
        <w:numPr>
          <w:ilvl w:val="1"/>
          <w:numId w:val="1"/>
        </w:numPr>
        <w:spacing w:line="480" w:lineRule="exact"/>
        <w:ind w:leftChars="0"/>
        <w:rPr>
          <w:rFonts w:ascii="Times New Roman" w:eastAsia="標楷體" w:hAnsi="Times New Roman" w:cs="Times New Roman"/>
          <w:sz w:val="26"/>
          <w:szCs w:val="26"/>
        </w:rPr>
      </w:pPr>
      <w:r w:rsidRPr="0069494B">
        <w:rPr>
          <w:rFonts w:ascii="Times New Roman" w:eastAsia="標楷體" w:hAnsi="Times New Roman" w:cs="Times New Roman"/>
          <w:color w:val="3333FF"/>
          <w:sz w:val="26"/>
          <w:szCs w:val="26"/>
        </w:rPr>
        <w:t>原廠說明函正本</w:t>
      </w:r>
      <w:r w:rsidRPr="0069494B">
        <w:rPr>
          <w:rFonts w:ascii="Times New Roman" w:eastAsia="標楷體" w:hAnsi="Times New Roman" w:cs="Times New Roman"/>
          <w:sz w:val="26"/>
          <w:szCs w:val="26"/>
        </w:rPr>
        <w:t>：</w:t>
      </w:r>
      <w:r w:rsidR="008F321A" w:rsidRPr="0069494B">
        <w:rPr>
          <w:rFonts w:ascii="Times New Roman" w:eastAsia="標楷體" w:hAnsi="Times New Roman" w:cs="Times New Roman"/>
          <w:sz w:val="26"/>
          <w:szCs w:val="26"/>
        </w:rPr>
        <w:t>內容應為原廠對本次海外查廠之申請說明，可包含</w:t>
      </w:r>
      <w:r w:rsidRPr="0069494B">
        <w:rPr>
          <w:rFonts w:ascii="Times New Roman" w:eastAsia="標楷體" w:hAnsi="Times New Roman" w:cs="Times New Roman"/>
          <w:sz w:val="26"/>
          <w:szCs w:val="26"/>
        </w:rPr>
        <w:t>申請劑型、生物原料藥品項及作業</w:t>
      </w:r>
      <w:r w:rsidR="000B46F6" w:rsidRPr="0069494B">
        <w:rPr>
          <w:rFonts w:ascii="Times New Roman" w:eastAsia="標楷體" w:hAnsi="Times New Roman" w:cs="Times New Roman"/>
          <w:sz w:val="26"/>
          <w:szCs w:val="26"/>
        </w:rPr>
        <w:t>階段，以</w:t>
      </w:r>
      <w:r w:rsidRPr="0069494B">
        <w:rPr>
          <w:rFonts w:ascii="Times New Roman" w:eastAsia="標楷體" w:hAnsi="Times New Roman" w:cs="Times New Roman"/>
          <w:sz w:val="26"/>
          <w:szCs w:val="26"/>
        </w:rPr>
        <w:t>及其當年度之生產排程</w:t>
      </w:r>
      <w:r w:rsidR="000B46F6" w:rsidRPr="0069494B">
        <w:rPr>
          <w:rFonts w:ascii="Times New Roman" w:eastAsia="標楷體" w:hAnsi="Times New Roman" w:cs="Times New Roman"/>
          <w:sz w:val="26"/>
          <w:szCs w:val="26"/>
        </w:rPr>
        <w:t>等</w:t>
      </w:r>
      <w:r w:rsidRPr="0069494B">
        <w:rPr>
          <w:rFonts w:ascii="Times New Roman" w:eastAsia="標楷體" w:hAnsi="Times New Roman" w:cs="Times New Roman"/>
          <w:sz w:val="26"/>
          <w:szCs w:val="26"/>
        </w:rPr>
        <w:t>。</w:t>
      </w:r>
    </w:p>
    <w:p w:rsidR="00ED4BD2" w:rsidRPr="0069494B" w:rsidRDefault="004A2D89" w:rsidP="0069494B">
      <w:pPr>
        <w:pStyle w:val="a3"/>
        <w:numPr>
          <w:ilvl w:val="1"/>
          <w:numId w:val="1"/>
        </w:numPr>
        <w:spacing w:line="480" w:lineRule="exact"/>
        <w:ind w:leftChars="0"/>
        <w:rPr>
          <w:rFonts w:ascii="Times New Roman" w:eastAsia="標楷體" w:hAnsi="Times New Roman" w:cs="Times New Roman"/>
          <w:sz w:val="26"/>
          <w:szCs w:val="26"/>
        </w:rPr>
      </w:pPr>
      <w:r w:rsidRPr="0069494B">
        <w:rPr>
          <w:rFonts w:ascii="Times New Roman" w:eastAsia="標楷體" w:hAnsi="Times New Roman" w:cs="Times New Roman"/>
          <w:color w:val="3333FF"/>
          <w:sz w:val="26"/>
          <w:szCs w:val="26"/>
        </w:rPr>
        <w:t>輸入藥品清單</w:t>
      </w:r>
      <w:r w:rsidRPr="0069494B">
        <w:rPr>
          <w:rFonts w:ascii="Times New Roman" w:eastAsia="標楷體" w:hAnsi="Times New Roman" w:cs="Times New Roman"/>
          <w:sz w:val="26"/>
          <w:szCs w:val="26"/>
        </w:rPr>
        <w:t>：請依「輸入藥品許可證清冊一覽表」（附件</w:t>
      </w:r>
      <w:r w:rsidRPr="0069494B">
        <w:rPr>
          <w:rFonts w:ascii="Times New Roman" w:eastAsia="標楷體" w:hAnsi="Times New Roman" w:cs="Times New Roman"/>
          <w:sz w:val="26"/>
          <w:szCs w:val="26"/>
        </w:rPr>
        <w:t>C</w:t>
      </w:r>
      <w:r w:rsidRPr="0069494B">
        <w:rPr>
          <w:rFonts w:ascii="Times New Roman" w:eastAsia="標楷體" w:hAnsi="Times New Roman" w:cs="Times New Roman"/>
          <w:sz w:val="26"/>
          <w:szCs w:val="26"/>
        </w:rPr>
        <w:t>）填寫。為確保核定劑型之正確性，請參考衛生福利部</w:t>
      </w:r>
      <w:r w:rsidRPr="0069494B">
        <w:rPr>
          <w:rFonts w:ascii="Times New Roman" w:eastAsia="標楷體" w:hAnsi="Times New Roman" w:cs="Times New Roman"/>
          <w:sz w:val="26"/>
          <w:szCs w:val="26"/>
        </w:rPr>
        <w:t>107</w:t>
      </w:r>
      <w:r w:rsidRPr="0069494B">
        <w:rPr>
          <w:rFonts w:ascii="Times New Roman" w:eastAsia="標楷體" w:hAnsi="Times New Roman" w:cs="Times New Roman"/>
          <w:sz w:val="26"/>
          <w:szCs w:val="26"/>
        </w:rPr>
        <w:t>年</w:t>
      </w:r>
      <w:r w:rsidRPr="0069494B">
        <w:rPr>
          <w:rFonts w:ascii="Times New Roman" w:eastAsia="標楷體" w:hAnsi="Times New Roman" w:cs="Times New Roman"/>
          <w:sz w:val="26"/>
          <w:szCs w:val="26"/>
        </w:rPr>
        <w:t>6</w:t>
      </w:r>
      <w:r w:rsidRPr="0069494B">
        <w:rPr>
          <w:rFonts w:ascii="Times New Roman" w:eastAsia="標楷體" w:hAnsi="Times New Roman" w:cs="Times New Roman"/>
          <w:sz w:val="26"/>
          <w:szCs w:val="26"/>
        </w:rPr>
        <w:t>月</w:t>
      </w:r>
      <w:r w:rsidRPr="0069494B">
        <w:rPr>
          <w:rFonts w:ascii="Times New Roman" w:eastAsia="標楷體" w:hAnsi="Times New Roman" w:cs="Times New Roman"/>
          <w:sz w:val="26"/>
          <w:szCs w:val="26"/>
        </w:rPr>
        <w:t>11</w:t>
      </w:r>
      <w:r w:rsidRPr="0069494B">
        <w:rPr>
          <w:rFonts w:ascii="Times New Roman" w:eastAsia="標楷體" w:hAnsi="Times New Roman" w:cs="Times New Roman"/>
          <w:sz w:val="26"/>
          <w:szCs w:val="26"/>
        </w:rPr>
        <w:t>日衛授食字第</w:t>
      </w:r>
      <w:r w:rsidRPr="0069494B">
        <w:rPr>
          <w:rFonts w:ascii="Times New Roman" w:eastAsia="標楷體" w:hAnsi="Times New Roman" w:cs="Times New Roman"/>
          <w:sz w:val="26"/>
          <w:szCs w:val="26"/>
        </w:rPr>
        <w:t>1071103236</w:t>
      </w:r>
      <w:r w:rsidRPr="0069494B">
        <w:rPr>
          <w:rFonts w:ascii="Times New Roman" w:eastAsia="標楷體" w:hAnsi="Times New Roman" w:cs="Times New Roman"/>
          <w:sz w:val="26"/>
          <w:szCs w:val="26"/>
        </w:rPr>
        <w:t>號函公告之「西藥製造許可及</w:t>
      </w:r>
      <w:r w:rsidRPr="0069494B">
        <w:rPr>
          <w:rFonts w:ascii="Times New Roman" w:eastAsia="標楷體" w:hAnsi="Times New Roman" w:cs="Times New Roman"/>
          <w:sz w:val="26"/>
          <w:szCs w:val="26"/>
        </w:rPr>
        <w:t>GMP</w:t>
      </w:r>
      <w:r w:rsidRPr="0069494B">
        <w:rPr>
          <w:rFonts w:ascii="Times New Roman" w:eastAsia="標楷體" w:hAnsi="Times New Roman" w:cs="Times New Roman"/>
          <w:sz w:val="26"/>
          <w:szCs w:val="26"/>
        </w:rPr>
        <w:t>核定項目與作業內容之藥品劑型分類原則」</w:t>
      </w:r>
      <w:r w:rsidR="009723D8" w:rsidRPr="0069494B">
        <w:rPr>
          <w:rFonts w:ascii="Times New Roman" w:eastAsia="標楷體" w:hAnsi="Times New Roman" w:cs="Times New Roman"/>
          <w:sz w:val="26"/>
          <w:szCs w:val="26"/>
        </w:rPr>
        <w:t>。</w:t>
      </w:r>
    </w:p>
    <w:p w:rsidR="005048FB" w:rsidRPr="0069494B" w:rsidRDefault="004A2D89" w:rsidP="0069494B">
      <w:pPr>
        <w:pStyle w:val="a3"/>
        <w:numPr>
          <w:ilvl w:val="1"/>
          <w:numId w:val="1"/>
        </w:numPr>
        <w:spacing w:line="480" w:lineRule="exact"/>
        <w:ind w:leftChars="0"/>
        <w:rPr>
          <w:rFonts w:ascii="Times New Roman" w:eastAsia="標楷體" w:hAnsi="Times New Roman" w:cs="Times New Roman"/>
          <w:sz w:val="26"/>
          <w:szCs w:val="26"/>
        </w:rPr>
      </w:pPr>
      <w:r w:rsidRPr="0069494B">
        <w:rPr>
          <w:rFonts w:ascii="Times New Roman" w:eastAsia="標楷體" w:hAnsi="Times New Roman" w:cs="Times New Roman"/>
          <w:color w:val="3333FF"/>
          <w:sz w:val="26"/>
          <w:szCs w:val="26"/>
        </w:rPr>
        <w:t>授權其他代理商使用該核備函之授權清單</w:t>
      </w:r>
      <w:r w:rsidRPr="0069494B">
        <w:rPr>
          <w:rFonts w:ascii="Times New Roman" w:eastAsia="標楷體" w:hAnsi="Times New Roman" w:cs="Times New Roman"/>
          <w:sz w:val="26"/>
          <w:szCs w:val="26"/>
        </w:rPr>
        <w:t>：倘有授權予其他代理商使用該核備函者，可參考「</w:t>
      </w:r>
      <w:r w:rsidRPr="0069494B">
        <w:rPr>
          <w:rFonts w:ascii="Times New Roman" w:eastAsia="標楷體" w:hAnsi="Times New Roman" w:cs="Times New Roman" w:hint="eastAsia"/>
          <w:sz w:val="26"/>
          <w:szCs w:val="26"/>
        </w:rPr>
        <w:t>GMP</w:t>
      </w:r>
      <w:r w:rsidRPr="0069494B">
        <w:rPr>
          <w:rFonts w:ascii="Times New Roman" w:eastAsia="標楷體" w:hAnsi="Times New Roman" w:cs="Times New Roman"/>
          <w:sz w:val="26"/>
          <w:szCs w:val="26"/>
        </w:rPr>
        <w:t>核備函授權清單（附件</w:t>
      </w:r>
      <w:r w:rsidRPr="0069494B">
        <w:rPr>
          <w:rFonts w:ascii="Times New Roman" w:eastAsia="標楷體" w:hAnsi="Times New Roman" w:cs="Times New Roman"/>
          <w:sz w:val="26"/>
          <w:szCs w:val="26"/>
        </w:rPr>
        <w:t>D</w:t>
      </w:r>
      <w:r w:rsidRPr="0069494B">
        <w:rPr>
          <w:rFonts w:ascii="Times New Roman" w:eastAsia="標楷體" w:hAnsi="Times New Roman" w:cs="Times New Roman"/>
          <w:sz w:val="26"/>
          <w:szCs w:val="26"/>
        </w:rPr>
        <w:t>）」格式填寫</w:t>
      </w:r>
      <w:r w:rsidR="00AA25D8" w:rsidRPr="0069494B">
        <w:rPr>
          <w:rFonts w:ascii="Times New Roman" w:eastAsia="標楷體" w:hAnsi="Times New Roman" w:cs="Times New Roman"/>
          <w:sz w:val="26"/>
          <w:szCs w:val="26"/>
        </w:rPr>
        <w:t>。</w:t>
      </w:r>
    </w:p>
    <w:p w:rsidR="00064562" w:rsidRPr="0069494B" w:rsidRDefault="00064562" w:rsidP="0069494B">
      <w:pPr>
        <w:pStyle w:val="a3"/>
        <w:numPr>
          <w:ilvl w:val="1"/>
          <w:numId w:val="1"/>
        </w:numPr>
        <w:spacing w:line="480" w:lineRule="exact"/>
        <w:ind w:leftChars="0"/>
        <w:rPr>
          <w:rFonts w:ascii="Times New Roman" w:eastAsia="標楷體" w:hAnsi="Times New Roman" w:cs="Times New Roman"/>
          <w:sz w:val="26"/>
          <w:szCs w:val="26"/>
        </w:rPr>
      </w:pPr>
      <w:r w:rsidRPr="0069494B">
        <w:rPr>
          <w:rFonts w:ascii="Times New Roman" w:eastAsia="標楷體" w:hAnsi="Times New Roman" w:cs="Times New Roman"/>
          <w:color w:val="3333FF"/>
          <w:sz w:val="26"/>
          <w:szCs w:val="26"/>
        </w:rPr>
        <w:t>製藥工廠基本資料（</w:t>
      </w:r>
      <w:r w:rsidRPr="0069494B">
        <w:rPr>
          <w:rFonts w:ascii="Times New Roman" w:eastAsia="標楷體" w:hAnsi="Times New Roman" w:cs="Times New Roman"/>
          <w:color w:val="3333FF"/>
          <w:sz w:val="26"/>
          <w:szCs w:val="26"/>
        </w:rPr>
        <w:t>SMF</w:t>
      </w:r>
      <w:r w:rsidRPr="0069494B">
        <w:rPr>
          <w:rFonts w:ascii="Times New Roman" w:eastAsia="標楷體" w:hAnsi="Times New Roman" w:cs="Times New Roman"/>
          <w:color w:val="3333FF"/>
          <w:sz w:val="26"/>
          <w:szCs w:val="26"/>
        </w:rPr>
        <w:t>）一式</w:t>
      </w:r>
      <w:r w:rsidRPr="0069494B">
        <w:rPr>
          <w:rFonts w:ascii="Times New Roman" w:eastAsia="標楷體" w:hAnsi="Times New Roman" w:cs="Times New Roman"/>
          <w:color w:val="3333FF"/>
          <w:sz w:val="26"/>
          <w:szCs w:val="26"/>
        </w:rPr>
        <w:t>3</w:t>
      </w:r>
      <w:r w:rsidRPr="0069494B">
        <w:rPr>
          <w:rFonts w:ascii="Times New Roman" w:eastAsia="標楷體" w:hAnsi="Times New Roman" w:cs="Times New Roman"/>
          <w:color w:val="3333FF"/>
          <w:sz w:val="26"/>
          <w:szCs w:val="26"/>
        </w:rPr>
        <w:t>份</w:t>
      </w:r>
      <w:r w:rsidRPr="0069494B">
        <w:rPr>
          <w:rFonts w:ascii="Times New Roman" w:eastAsia="標楷體" w:hAnsi="Times New Roman" w:cs="Times New Roman"/>
          <w:sz w:val="26"/>
          <w:szCs w:val="26"/>
        </w:rPr>
        <w:t>：需檢附紙本資料，請依</w:t>
      </w:r>
      <w:r w:rsidRPr="0069494B">
        <w:rPr>
          <w:rFonts w:ascii="Times New Roman" w:eastAsia="標楷體" w:hAnsi="Times New Roman" w:cs="Times New Roman"/>
          <w:sz w:val="26"/>
          <w:szCs w:val="26"/>
        </w:rPr>
        <w:t>PIC/S</w:t>
      </w:r>
      <w:r w:rsidRPr="0069494B">
        <w:rPr>
          <w:rFonts w:ascii="Times New Roman" w:eastAsia="標楷體" w:hAnsi="Times New Roman" w:cs="Times New Roman"/>
          <w:sz w:val="26"/>
          <w:szCs w:val="26"/>
        </w:rPr>
        <w:t>最新基本資料格式</w:t>
      </w:r>
      <w:r w:rsidR="001A2917" w:rsidRPr="0069494B">
        <w:rPr>
          <w:rFonts w:ascii="Times New Roman" w:eastAsia="標楷體" w:hAnsi="Times New Roman" w:cs="Times New Roman"/>
          <w:sz w:val="26"/>
          <w:szCs w:val="26"/>
        </w:rPr>
        <w:t>（</w:t>
      </w:r>
      <w:r w:rsidR="001A2917" w:rsidRPr="0069494B">
        <w:rPr>
          <w:rFonts w:ascii="Times New Roman" w:eastAsia="標楷體" w:hAnsi="Times New Roman" w:cs="Times New Roman"/>
          <w:sz w:val="26"/>
          <w:szCs w:val="26"/>
        </w:rPr>
        <w:t>PE008</w:t>
      </w:r>
      <w:r w:rsidR="001A2917" w:rsidRPr="0069494B">
        <w:rPr>
          <w:rFonts w:ascii="Times New Roman" w:eastAsia="標楷體" w:hAnsi="Times New Roman" w:cs="Times New Roman"/>
          <w:sz w:val="26"/>
          <w:szCs w:val="26"/>
        </w:rPr>
        <w:t>）撰寫，並以</w:t>
      </w:r>
      <w:r w:rsidR="001A2917" w:rsidRPr="0069494B">
        <w:rPr>
          <w:rFonts w:ascii="Times New Roman" w:eastAsia="標楷體" w:hAnsi="Times New Roman" w:cs="Times New Roman"/>
          <w:sz w:val="26"/>
          <w:szCs w:val="26"/>
        </w:rPr>
        <w:t>A4</w:t>
      </w:r>
      <w:r w:rsidR="001A2917" w:rsidRPr="0069494B">
        <w:rPr>
          <w:rFonts w:ascii="Times New Roman" w:eastAsia="標楷體" w:hAnsi="Times New Roman" w:cs="Times New Roman"/>
          <w:sz w:val="26"/>
          <w:szCs w:val="26"/>
        </w:rPr>
        <w:t>紙張雙面列印</w:t>
      </w:r>
      <w:r w:rsidRPr="0069494B">
        <w:rPr>
          <w:rFonts w:ascii="Times New Roman" w:eastAsia="標楷體" w:hAnsi="Times New Roman" w:cs="Times New Roman"/>
          <w:sz w:val="26"/>
          <w:szCs w:val="26"/>
        </w:rPr>
        <w:t>。</w:t>
      </w:r>
    </w:p>
    <w:p w:rsidR="00064562" w:rsidRPr="0069494B" w:rsidRDefault="00064562" w:rsidP="0069494B">
      <w:pPr>
        <w:pStyle w:val="a3"/>
        <w:numPr>
          <w:ilvl w:val="1"/>
          <w:numId w:val="1"/>
        </w:numPr>
        <w:spacing w:line="480" w:lineRule="exact"/>
        <w:ind w:leftChars="0"/>
        <w:rPr>
          <w:rFonts w:ascii="Times New Roman" w:eastAsia="標楷體" w:hAnsi="Times New Roman" w:cs="Times New Roman"/>
          <w:sz w:val="26"/>
          <w:szCs w:val="26"/>
        </w:rPr>
      </w:pPr>
      <w:r w:rsidRPr="0069494B">
        <w:rPr>
          <w:rFonts w:ascii="Times New Roman" w:eastAsia="標楷體" w:hAnsi="Times New Roman" w:cs="Times New Roman"/>
          <w:color w:val="3333FF"/>
          <w:sz w:val="26"/>
          <w:szCs w:val="26"/>
        </w:rPr>
        <w:t>衛生主管機關核發之</w:t>
      </w:r>
      <w:r w:rsidRPr="0069494B">
        <w:rPr>
          <w:rFonts w:ascii="Times New Roman" w:eastAsia="標楷體" w:hAnsi="Times New Roman" w:cs="Times New Roman"/>
          <w:color w:val="3333FF"/>
          <w:sz w:val="26"/>
          <w:szCs w:val="26"/>
        </w:rPr>
        <w:t>GMP</w:t>
      </w:r>
      <w:r w:rsidRPr="0069494B">
        <w:rPr>
          <w:rFonts w:ascii="Times New Roman" w:eastAsia="標楷體" w:hAnsi="Times New Roman" w:cs="Times New Roman"/>
          <w:color w:val="3333FF"/>
          <w:sz w:val="26"/>
          <w:szCs w:val="26"/>
        </w:rPr>
        <w:t>核備函</w:t>
      </w:r>
      <w:r w:rsidRPr="0069494B">
        <w:rPr>
          <w:rFonts w:ascii="Times New Roman" w:eastAsia="標楷體" w:hAnsi="Times New Roman" w:cs="Times New Roman"/>
          <w:sz w:val="26"/>
          <w:szCs w:val="26"/>
        </w:rPr>
        <w:t>：</w:t>
      </w:r>
      <w:r w:rsidR="00AA25D8" w:rsidRPr="0069494B">
        <w:rPr>
          <w:rFonts w:ascii="Times New Roman" w:eastAsia="標楷體" w:hAnsi="Times New Roman" w:cs="Times New Roman"/>
          <w:sz w:val="26"/>
          <w:szCs w:val="26"/>
        </w:rPr>
        <w:t>如，</w:t>
      </w:r>
      <w:r w:rsidR="004A2D89" w:rsidRPr="004A178B">
        <w:rPr>
          <w:rFonts w:ascii="Times New Roman" w:eastAsia="標楷體" w:hAnsi="Times New Roman" w:cs="Times New Roman"/>
          <w:sz w:val="26"/>
          <w:szCs w:val="26"/>
        </w:rPr>
        <w:t>經</w:t>
      </w:r>
      <w:r w:rsidR="004A2D89" w:rsidRPr="004A2D89">
        <w:rPr>
          <w:rFonts w:ascii="Times New Roman" w:eastAsia="標楷體" w:hAnsi="Times New Roman" w:cs="Times New Roman"/>
          <w:sz w:val="26"/>
          <w:szCs w:val="26"/>
        </w:rPr>
        <w:t>我國</w:t>
      </w:r>
      <w:r w:rsidR="004A2D89" w:rsidRPr="004A2D89">
        <w:rPr>
          <w:rFonts w:ascii="Times New Roman" w:eastAsia="標楷體" w:hAnsi="Times New Roman" w:cs="Times New Roman" w:hint="eastAsia"/>
          <w:sz w:val="26"/>
          <w:szCs w:val="26"/>
        </w:rPr>
        <w:t>中央</w:t>
      </w:r>
      <w:r w:rsidR="004A2D89" w:rsidRPr="004A2D89">
        <w:rPr>
          <w:rFonts w:ascii="Times New Roman" w:eastAsia="標楷體" w:hAnsi="Times New Roman" w:cs="Times New Roman"/>
          <w:sz w:val="26"/>
          <w:szCs w:val="26"/>
        </w:rPr>
        <w:t>衛生主管機關</w:t>
      </w:r>
      <w:r w:rsidR="004A2D89" w:rsidRPr="004A178B">
        <w:rPr>
          <w:rFonts w:ascii="Times New Roman" w:eastAsia="標楷體" w:hAnsi="Times New Roman" w:cs="Times New Roman"/>
          <w:sz w:val="26"/>
          <w:szCs w:val="26"/>
        </w:rPr>
        <w:t>查廠核備函、</w:t>
      </w:r>
      <w:r w:rsidR="004A2D89" w:rsidRPr="004A178B">
        <w:rPr>
          <w:rFonts w:ascii="Times New Roman" w:eastAsia="標楷體" w:hAnsi="Times New Roman" w:cs="Times New Roman"/>
          <w:sz w:val="26"/>
          <w:szCs w:val="26"/>
        </w:rPr>
        <w:t>PMF</w:t>
      </w:r>
      <w:r w:rsidR="004A2D89" w:rsidRPr="004A178B">
        <w:rPr>
          <w:rFonts w:ascii="Times New Roman" w:eastAsia="標楷體" w:hAnsi="Times New Roman" w:cs="Times New Roman"/>
          <w:sz w:val="26"/>
          <w:szCs w:val="26"/>
        </w:rPr>
        <w:t>核備函</w:t>
      </w:r>
      <w:r w:rsidR="004A2D89">
        <w:rPr>
          <w:rFonts w:ascii="Times New Roman" w:eastAsia="標楷體" w:hAnsi="Times New Roman" w:cs="Times New Roman" w:hint="eastAsia"/>
          <w:sz w:val="26"/>
          <w:szCs w:val="26"/>
        </w:rPr>
        <w:t>或展延函等</w:t>
      </w:r>
      <w:r w:rsidRPr="0069494B">
        <w:rPr>
          <w:rFonts w:ascii="Times New Roman" w:eastAsia="標楷體" w:hAnsi="Times New Roman" w:cs="Times New Roman"/>
          <w:sz w:val="26"/>
          <w:szCs w:val="26"/>
        </w:rPr>
        <w:t>。</w:t>
      </w:r>
    </w:p>
    <w:p w:rsidR="00064562" w:rsidRPr="0069494B" w:rsidRDefault="00064562" w:rsidP="0069494B">
      <w:pPr>
        <w:pStyle w:val="a3"/>
        <w:numPr>
          <w:ilvl w:val="1"/>
          <w:numId w:val="1"/>
        </w:numPr>
        <w:spacing w:line="480" w:lineRule="exact"/>
        <w:ind w:leftChars="0"/>
        <w:rPr>
          <w:rFonts w:ascii="Times New Roman" w:eastAsia="標楷體" w:hAnsi="Times New Roman" w:cs="Times New Roman"/>
          <w:sz w:val="26"/>
          <w:szCs w:val="26"/>
        </w:rPr>
      </w:pPr>
      <w:r w:rsidRPr="0069494B">
        <w:rPr>
          <w:rFonts w:ascii="Times New Roman" w:eastAsia="標楷體" w:hAnsi="Times New Roman" w:cs="Times New Roman"/>
          <w:color w:val="3333FF"/>
          <w:sz w:val="26"/>
          <w:szCs w:val="26"/>
        </w:rPr>
        <w:t>最近</w:t>
      </w:r>
      <w:r w:rsidRPr="0069494B">
        <w:rPr>
          <w:rFonts w:ascii="Times New Roman" w:eastAsia="標楷體" w:hAnsi="Times New Roman" w:cs="Times New Roman"/>
          <w:color w:val="3333FF"/>
          <w:sz w:val="26"/>
          <w:szCs w:val="26"/>
        </w:rPr>
        <w:t>5</w:t>
      </w:r>
      <w:r w:rsidRPr="0069494B">
        <w:rPr>
          <w:rFonts w:ascii="Times New Roman" w:eastAsia="標楷體" w:hAnsi="Times New Roman" w:cs="Times New Roman"/>
          <w:color w:val="3333FF"/>
          <w:sz w:val="26"/>
          <w:szCs w:val="26"/>
        </w:rPr>
        <w:t>年接受各國衛生單位稽查之清單</w:t>
      </w:r>
      <w:r w:rsidRPr="0069494B">
        <w:rPr>
          <w:rFonts w:ascii="Times New Roman" w:eastAsia="標楷體" w:hAnsi="Times New Roman" w:cs="Times New Roman"/>
          <w:sz w:val="26"/>
          <w:szCs w:val="26"/>
        </w:rPr>
        <w:t>：應包含</w:t>
      </w:r>
      <w:r w:rsidR="00594571" w:rsidRPr="0069494B">
        <w:rPr>
          <w:rFonts w:ascii="Times New Roman" w:eastAsia="標楷體" w:hAnsi="Times New Roman" w:cs="Times New Roman"/>
          <w:sz w:val="26"/>
          <w:szCs w:val="26"/>
        </w:rPr>
        <w:t>查核單位、</w:t>
      </w:r>
      <w:r w:rsidRPr="0069494B">
        <w:rPr>
          <w:rFonts w:ascii="Times New Roman" w:eastAsia="標楷體" w:hAnsi="Times New Roman" w:cs="Times New Roman"/>
          <w:sz w:val="26"/>
          <w:szCs w:val="26"/>
        </w:rPr>
        <w:t>查核日期、</w:t>
      </w:r>
      <w:r w:rsidR="00594571" w:rsidRPr="0069494B">
        <w:rPr>
          <w:rFonts w:ascii="Times New Roman" w:eastAsia="標楷體" w:hAnsi="Times New Roman" w:cs="Times New Roman"/>
          <w:sz w:val="26"/>
          <w:szCs w:val="26"/>
        </w:rPr>
        <w:t>查核</w:t>
      </w:r>
      <w:r w:rsidRPr="0069494B">
        <w:rPr>
          <w:rFonts w:ascii="Times New Roman" w:eastAsia="標楷體" w:hAnsi="Times New Roman" w:cs="Times New Roman"/>
          <w:sz w:val="26"/>
          <w:szCs w:val="26"/>
        </w:rPr>
        <w:t>範圍、藥品劑型</w:t>
      </w:r>
      <w:r w:rsidRPr="0069494B">
        <w:rPr>
          <w:rFonts w:ascii="Times New Roman" w:eastAsia="標楷體" w:hAnsi="Times New Roman" w:cs="Times New Roman"/>
          <w:sz w:val="26"/>
          <w:szCs w:val="26"/>
        </w:rPr>
        <w:t>/</w:t>
      </w:r>
      <w:r w:rsidRPr="0069494B">
        <w:rPr>
          <w:rFonts w:ascii="Times New Roman" w:eastAsia="標楷體" w:hAnsi="Times New Roman" w:cs="Times New Roman"/>
          <w:sz w:val="26"/>
          <w:szCs w:val="26"/>
        </w:rPr>
        <w:t>品項</w:t>
      </w:r>
      <w:r w:rsidR="001A2917" w:rsidRPr="0069494B">
        <w:rPr>
          <w:rFonts w:ascii="Times New Roman" w:eastAsia="標楷體" w:hAnsi="Times New Roman" w:cs="Times New Roman"/>
          <w:sz w:val="26"/>
          <w:szCs w:val="26"/>
        </w:rPr>
        <w:t>及查核結果等</w:t>
      </w:r>
      <w:r w:rsidRPr="0069494B">
        <w:rPr>
          <w:rFonts w:ascii="Times New Roman" w:eastAsia="標楷體" w:hAnsi="Times New Roman" w:cs="Times New Roman"/>
          <w:sz w:val="26"/>
          <w:szCs w:val="26"/>
        </w:rPr>
        <w:t>。</w:t>
      </w:r>
    </w:p>
    <w:p w:rsidR="004B6FEC" w:rsidRPr="0069494B" w:rsidRDefault="00064562" w:rsidP="0069494B">
      <w:pPr>
        <w:pStyle w:val="a3"/>
        <w:numPr>
          <w:ilvl w:val="1"/>
          <w:numId w:val="1"/>
        </w:numPr>
        <w:spacing w:line="480" w:lineRule="exact"/>
        <w:ind w:leftChars="0"/>
        <w:rPr>
          <w:rFonts w:ascii="Times New Roman" w:eastAsia="標楷體" w:hAnsi="Times New Roman" w:cs="Times New Roman"/>
          <w:sz w:val="26"/>
          <w:szCs w:val="26"/>
        </w:rPr>
      </w:pPr>
      <w:r w:rsidRPr="0069494B">
        <w:rPr>
          <w:rFonts w:ascii="Times New Roman" w:eastAsia="標楷體" w:hAnsi="Times New Roman" w:cs="Times New Roman"/>
          <w:color w:val="3333FF"/>
          <w:sz w:val="26"/>
          <w:szCs w:val="26"/>
        </w:rPr>
        <w:t>申請查核劑型最近</w:t>
      </w:r>
      <w:r w:rsidRPr="0069494B">
        <w:rPr>
          <w:rFonts w:ascii="Times New Roman" w:eastAsia="標楷體" w:hAnsi="Times New Roman" w:cs="Times New Roman"/>
          <w:color w:val="3333FF"/>
          <w:sz w:val="26"/>
          <w:szCs w:val="26"/>
        </w:rPr>
        <w:t>3</w:t>
      </w:r>
      <w:r w:rsidRPr="0069494B">
        <w:rPr>
          <w:rFonts w:ascii="Times New Roman" w:eastAsia="標楷體" w:hAnsi="Times New Roman" w:cs="Times New Roman"/>
          <w:color w:val="3333FF"/>
          <w:sz w:val="26"/>
          <w:szCs w:val="26"/>
        </w:rPr>
        <w:t>年回收批次之清單</w:t>
      </w:r>
      <w:r w:rsidRPr="0069494B">
        <w:rPr>
          <w:rFonts w:ascii="Times New Roman" w:eastAsia="標楷體" w:hAnsi="Times New Roman" w:cs="Times New Roman"/>
          <w:sz w:val="26"/>
          <w:szCs w:val="26"/>
        </w:rPr>
        <w:t>：含回收日期、品項</w:t>
      </w:r>
      <w:r w:rsidR="00594571" w:rsidRPr="0069494B">
        <w:rPr>
          <w:rFonts w:ascii="Times New Roman" w:eastAsia="標楷體" w:hAnsi="Times New Roman" w:cs="Times New Roman"/>
          <w:sz w:val="26"/>
          <w:szCs w:val="26"/>
        </w:rPr>
        <w:t>及</w:t>
      </w:r>
      <w:r w:rsidRPr="0069494B">
        <w:rPr>
          <w:rFonts w:ascii="Times New Roman" w:eastAsia="標楷體" w:hAnsi="Times New Roman" w:cs="Times New Roman"/>
          <w:sz w:val="26"/>
          <w:szCs w:val="26"/>
        </w:rPr>
        <w:t>批號，不限輸入台灣之產品。倘近</w:t>
      </w:r>
      <w:r w:rsidRPr="0069494B">
        <w:rPr>
          <w:rFonts w:ascii="Times New Roman" w:eastAsia="標楷體" w:hAnsi="Times New Roman" w:cs="Times New Roman"/>
          <w:sz w:val="26"/>
          <w:szCs w:val="26"/>
        </w:rPr>
        <w:t>3</w:t>
      </w:r>
      <w:r w:rsidRPr="0069494B">
        <w:rPr>
          <w:rFonts w:ascii="Times New Roman" w:eastAsia="標楷體" w:hAnsi="Times New Roman" w:cs="Times New Roman"/>
          <w:sz w:val="26"/>
          <w:szCs w:val="26"/>
        </w:rPr>
        <w:t>年無回收之批次亦可於</w:t>
      </w:r>
      <w:r w:rsidR="001A2917" w:rsidRPr="0069494B">
        <w:rPr>
          <w:rFonts w:ascii="Times New Roman" w:eastAsia="標楷體" w:hAnsi="Times New Roman" w:cs="Times New Roman"/>
          <w:sz w:val="26"/>
          <w:szCs w:val="26"/>
        </w:rPr>
        <w:t>上述第</w:t>
      </w:r>
      <w:r w:rsidR="001A2917" w:rsidRPr="0069494B">
        <w:rPr>
          <w:rFonts w:ascii="Times New Roman" w:eastAsia="標楷體" w:hAnsi="Times New Roman" w:cs="Times New Roman"/>
          <w:sz w:val="26"/>
          <w:szCs w:val="26"/>
        </w:rPr>
        <w:t>(</w:t>
      </w:r>
      <w:r w:rsidR="001A2917" w:rsidRPr="0069494B">
        <w:rPr>
          <w:rFonts w:ascii="Times New Roman" w:eastAsia="標楷體" w:hAnsi="Times New Roman" w:cs="Times New Roman"/>
          <w:sz w:val="26"/>
          <w:szCs w:val="26"/>
        </w:rPr>
        <w:t>二</w:t>
      </w:r>
      <w:r w:rsidR="001A2917" w:rsidRPr="0069494B">
        <w:rPr>
          <w:rFonts w:ascii="Times New Roman" w:eastAsia="標楷體" w:hAnsi="Times New Roman" w:cs="Times New Roman"/>
          <w:sz w:val="26"/>
          <w:szCs w:val="26"/>
        </w:rPr>
        <w:t>)</w:t>
      </w:r>
      <w:r w:rsidR="001A2917" w:rsidRPr="0069494B">
        <w:rPr>
          <w:rFonts w:ascii="Times New Roman" w:eastAsia="標楷體" w:hAnsi="Times New Roman" w:cs="Times New Roman"/>
          <w:sz w:val="26"/>
          <w:szCs w:val="26"/>
        </w:rPr>
        <w:t>項</w:t>
      </w:r>
      <w:r w:rsidRPr="0069494B">
        <w:rPr>
          <w:rFonts w:ascii="Times New Roman" w:eastAsia="標楷體" w:hAnsi="Times New Roman" w:cs="Times New Roman"/>
          <w:sz w:val="26"/>
          <w:szCs w:val="26"/>
        </w:rPr>
        <w:t>原廠聲明函中說明。</w:t>
      </w:r>
    </w:p>
    <w:p w:rsidR="0069494B" w:rsidRPr="0069494B" w:rsidRDefault="00064562" w:rsidP="0069494B">
      <w:pPr>
        <w:pStyle w:val="a3"/>
        <w:numPr>
          <w:ilvl w:val="1"/>
          <w:numId w:val="1"/>
        </w:numPr>
        <w:spacing w:line="480" w:lineRule="exact"/>
        <w:ind w:leftChars="0"/>
        <w:rPr>
          <w:rFonts w:ascii="Times New Roman" w:eastAsia="標楷體" w:hAnsi="Times New Roman" w:cs="Times New Roman"/>
          <w:sz w:val="26"/>
          <w:szCs w:val="26"/>
        </w:rPr>
      </w:pPr>
      <w:r w:rsidRPr="0069494B">
        <w:rPr>
          <w:rFonts w:ascii="Times New Roman" w:eastAsia="標楷體" w:hAnsi="Times New Roman" w:cs="Times New Roman"/>
          <w:sz w:val="26"/>
          <w:szCs w:val="26"/>
        </w:rPr>
        <w:t>倘</w:t>
      </w:r>
      <w:r w:rsidR="007C1A5C" w:rsidRPr="0069494B">
        <w:rPr>
          <w:rFonts w:ascii="Times New Roman" w:eastAsia="標楷體" w:hAnsi="Times New Roman" w:cs="Times New Roman"/>
          <w:sz w:val="26"/>
          <w:szCs w:val="26"/>
        </w:rPr>
        <w:t>上</w:t>
      </w:r>
      <w:r w:rsidRPr="0069494B">
        <w:rPr>
          <w:rFonts w:ascii="Times New Roman" w:eastAsia="標楷體" w:hAnsi="Times New Roman" w:cs="Times New Roman"/>
          <w:sz w:val="26"/>
          <w:szCs w:val="26"/>
        </w:rPr>
        <w:t>述</w:t>
      </w:r>
      <w:r w:rsidRPr="0069494B">
        <w:rPr>
          <w:rFonts w:ascii="Times New Roman" w:eastAsia="標楷體" w:hAnsi="Times New Roman" w:cs="Times New Roman"/>
          <w:sz w:val="26"/>
          <w:szCs w:val="26"/>
        </w:rPr>
        <w:t>(</w:t>
      </w:r>
      <w:r w:rsidR="004F17FC" w:rsidRPr="0069494B">
        <w:rPr>
          <w:rFonts w:ascii="Times New Roman" w:eastAsia="標楷體" w:hAnsi="Times New Roman" w:cs="Times New Roman"/>
          <w:sz w:val="26"/>
          <w:szCs w:val="26"/>
        </w:rPr>
        <w:t>五</w:t>
      </w:r>
      <w:r w:rsidRPr="0069494B">
        <w:rPr>
          <w:rFonts w:ascii="Times New Roman" w:eastAsia="標楷體" w:hAnsi="Times New Roman" w:cs="Times New Roman"/>
          <w:sz w:val="26"/>
          <w:szCs w:val="26"/>
        </w:rPr>
        <w:t>)~(</w:t>
      </w:r>
      <w:r w:rsidR="007C1A5C" w:rsidRPr="0069494B">
        <w:rPr>
          <w:rFonts w:ascii="Times New Roman" w:eastAsia="標楷體" w:hAnsi="Times New Roman" w:cs="Times New Roman"/>
          <w:sz w:val="26"/>
          <w:szCs w:val="26"/>
        </w:rPr>
        <w:t>七</w:t>
      </w:r>
      <w:r w:rsidRPr="0069494B">
        <w:rPr>
          <w:rFonts w:ascii="Times New Roman" w:eastAsia="標楷體" w:hAnsi="Times New Roman" w:cs="Times New Roman"/>
          <w:sz w:val="26"/>
          <w:szCs w:val="26"/>
        </w:rPr>
        <w:t>)</w:t>
      </w:r>
      <w:r w:rsidRPr="0069494B">
        <w:rPr>
          <w:rFonts w:ascii="Times New Roman" w:eastAsia="標楷體" w:hAnsi="Times New Roman" w:cs="Times New Roman"/>
          <w:sz w:val="26"/>
          <w:szCs w:val="26"/>
        </w:rPr>
        <w:t>項所述之資料已檢附於</w:t>
      </w:r>
      <w:r w:rsidRPr="0069494B">
        <w:rPr>
          <w:rFonts w:ascii="Times New Roman" w:eastAsia="標楷體" w:hAnsi="Times New Roman" w:cs="Times New Roman"/>
          <w:sz w:val="26"/>
          <w:szCs w:val="26"/>
        </w:rPr>
        <w:t>SMF</w:t>
      </w:r>
      <w:r w:rsidR="004B6FEC" w:rsidRPr="0069494B">
        <w:rPr>
          <w:rFonts w:ascii="Times New Roman" w:eastAsia="標楷體" w:hAnsi="Times New Roman" w:cs="Times New Roman"/>
          <w:sz w:val="26"/>
          <w:szCs w:val="26"/>
        </w:rPr>
        <w:t>中，請標示出來，毋需另外檢附</w:t>
      </w:r>
      <w:r w:rsidR="00594571" w:rsidRPr="0069494B">
        <w:rPr>
          <w:rFonts w:ascii="Times New Roman" w:eastAsia="標楷體" w:hAnsi="Times New Roman" w:cs="Times New Roman"/>
          <w:sz w:val="26"/>
          <w:szCs w:val="26"/>
        </w:rPr>
        <w:t>。</w:t>
      </w:r>
    </w:p>
    <w:p w:rsidR="006E249B" w:rsidRPr="00346EC8" w:rsidRDefault="004F17FC" w:rsidP="0069494B">
      <w:pPr>
        <w:pStyle w:val="a3"/>
        <w:numPr>
          <w:ilvl w:val="1"/>
          <w:numId w:val="1"/>
        </w:numPr>
        <w:spacing w:line="480" w:lineRule="exact"/>
        <w:ind w:leftChars="0"/>
        <w:rPr>
          <w:rFonts w:ascii="Times New Roman" w:eastAsia="標楷體" w:hAnsi="Times New Roman" w:cs="Times New Roman"/>
          <w:color w:val="FF0000"/>
          <w:sz w:val="26"/>
          <w:szCs w:val="26"/>
        </w:rPr>
      </w:pPr>
      <w:r w:rsidRPr="00346EC8">
        <w:rPr>
          <w:rFonts w:ascii="Times New Roman" w:eastAsia="標楷體" w:hAnsi="Times New Roman" w:cs="Times New Roman"/>
          <w:color w:val="FF0000"/>
          <w:sz w:val="26"/>
          <w:szCs w:val="26"/>
          <w:u w:val="single"/>
        </w:rPr>
        <w:t>請務必確認所附之相關平面圖示及說明為清晰可讀之中文或英文版本</w:t>
      </w:r>
      <w:r w:rsidRPr="00346EC8">
        <w:rPr>
          <w:rFonts w:ascii="Times New Roman" w:eastAsia="標楷體" w:hAnsi="Times New Roman" w:cs="Times New Roman"/>
          <w:sz w:val="26"/>
          <w:szCs w:val="26"/>
        </w:rPr>
        <w:t>。</w:t>
      </w:r>
    </w:p>
    <w:p w:rsidR="00CF3F92" w:rsidRPr="004A178B" w:rsidRDefault="00594571" w:rsidP="0069494B">
      <w:pPr>
        <w:pStyle w:val="a3"/>
        <w:numPr>
          <w:ilvl w:val="0"/>
          <w:numId w:val="6"/>
        </w:numPr>
        <w:snapToGrid w:val="0"/>
        <w:spacing w:line="480" w:lineRule="exact"/>
        <w:ind w:leftChars="0"/>
        <w:rPr>
          <w:rFonts w:ascii="Times New Roman" w:eastAsia="標楷體" w:hAnsi="Times New Roman" w:cs="Times New Roman"/>
          <w:sz w:val="26"/>
          <w:szCs w:val="26"/>
        </w:rPr>
      </w:pPr>
      <w:r w:rsidRPr="004A178B">
        <w:rPr>
          <w:rFonts w:ascii="Times New Roman" w:eastAsia="標楷體" w:hAnsi="Times New Roman" w:cs="Times New Roman"/>
          <w:sz w:val="26"/>
          <w:szCs w:val="26"/>
        </w:rPr>
        <w:t>申請案送件前，請依文件清單（</w:t>
      </w:r>
      <w:r w:rsidR="004B6FEC" w:rsidRPr="004A178B">
        <w:rPr>
          <w:rFonts w:ascii="Times New Roman" w:eastAsia="標楷體" w:hAnsi="Times New Roman" w:cs="Times New Roman"/>
          <w:sz w:val="26"/>
          <w:szCs w:val="26"/>
        </w:rPr>
        <w:t>附件</w:t>
      </w:r>
      <w:r w:rsidR="004B6FEC" w:rsidRPr="004A178B">
        <w:rPr>
          <w:rFonts w:ascii="Times New Roman" w:eastAsia="標楷體" w:hAnsi="Times New Roman" w:cs="Times New Roman"/>
          <w:sz w:val="26"/>
          <w:szCs w:val="26"/>
        </w:rPr>
        <w:t>B-2</w:t>
      </w:r>
      <w:r w:rsidR="004B6FEC" w:rsidRPr="004A178B">
        <w:rPr>
          <w:rFonts w:ascii="Times New Roman" w:eastAsia="標楷體" w:hAnsi="Times New Roman" w:cs="Times New Roman"/>
          <w:sz w:val="26"/>
          <w:szCs w:val="26"/>
        </w:rPr>
        <w:t>）逐項確認所需文件之正確性</w:t>
      </w:r>
      <w:r w:rsidR="00AA5A14" w:rsidRPr="004A178B">
        <w:rPr>
          <w:rFonts w:ascii="Times New Roman" w:eastAsia="標楷體" w:hAnsi="Times New Roman" w:cs="Times New Roman"/>
          <w:sz w:val="26"/>
          <w:szCs w:val="26"/>
        </w:rPr>
        <w:t>及</w:t>
      </w:r>
      <w:r w:rsidR="004B6FEC" w:rsidRPr="004A178B">
        <w:rPr>
          <w:rFonts w:ascii="Times New Roman" w:eastAsia="標楷體" w:hAnsi="Times New Roman" w:cs="Times New Roman"/>
          <w:sz w:val="26"/>
          <w:szCs w:val="26"/>
        </w:rPr>
        <w:t>完</w:t>
      </w:r>
      <w:bookmarkStart w:id="0" w:name="_GoBack"/>
      <w:bookmarkEnd w:id="0"/>
      <w:r w:rsidR="004B6FEC" w:rsidRPr="004A178B">
        <w:rPr>
          <w:rFonts w:ascii="Times New Roman" w:eastAsia="標楷體" w:hAnsi="Times New Roman" w:cs="Times New Roman"/>
          <w:sz w:val="26"/>
          <w:szCs w:val="26"/>
        </w:rPr>
        <w:lastRenderedPageBreak/>
        <w:t>整性，依序備齊相關資料送件。</w:t>
      </w:r>
    </w:p>
    <w:sectPr w:rsidR="00CF3F92" w:rsidRPr="004A178B" w:rsidSect="00867F22">
      <w:head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AE" w:rsidRDefault="006E6EAE" w:rsidP="002B6CC9">
      <w:r>
        <w:separator/>
      </w:r>
    </w:p>
  </w:endnote>
  <w:endnote w:type="continuationSeparator" w:id="0">
    <w:p w:rsidR="006E6EAE" w:rsidRDefault="006E6EAE" w:rsidP="002B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AE" w:rsidRDefault="006E6EAE" w:rsidP="002B6CC9">
      <w:r>
        <w:separator/>
      </w:r>
    </w:p>
  </w:footnote>
  <w:footnote w:type="continuationSeparator" w:id="0">
    <w:p w:rsidR="006E6EAE" w:rsidRDefault="006E6EAE" w:rsidP="002B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Book Antiqua" w:eastAsia="標楷體" w:hAnsi="Book Antiqua"/>
      </w:rPr>
    </w:sdtEndPr>
    <w:sdtContent>
      <w:p w:rsidR="002B6CC9" w:rsidRPr="002B6CC9" w:rsidRDefault="002B6CC9">
        <w:pPr>
          <w:pStyle w:val="a4"/>
          <w:jc w:val="right"/>
          <w:rPr>
            <w:rFonts w:ascii="Book Antiqua" w:eastAsia="標楷體" w:hAnsi="Book Antiqua"/>
          </w:rPr>
        </w:pPr>
        <w:r w:rsidRPr="002B6CC9">
          <w:rPr>
            <w:rFonts w:ascii="Book Antiqua" w:eastAsia="標楷體" w:hAnsi="Book Antiqua"/>
          </w:rPr>
          <w:t>第</w:t>
        </w:r>
        <w:r w:rsidRPr="002B6CC9">
          <w:rPr>
            <w:rFonts w:ascii="Book Antiqua" w:eastAsia="標楷體" w:hAnsi="Book Antiqua"/>
            <w:lang w:val="zh-TW"/>
          </w:rPr>
          <w:t xml:space="preserve"> </w:t>
        </w:r>
        <w:r w:rsidRPr="002B6CC9">
          <w:rPr>
            <w:rFonts w:ascii="Book Antiqua" w:eastAsia="標楷體" w:hAnsi="Book Antiqua"/>
            <w:bCs/>
          </w:rPr>
          <w:fldChar w:fldCharType="begin"/>
        </w:r>
        <w:r w:rsidRPr="002B6CC9">
          <w:rPr>
            <w:rFonts w:ascii="Book Antiqua" w:eastAsia="標楷體" w:hAnsi="Book Antiqua"/>
            <w:bCs/>
          </w:rPr>
          <w:instrText>PAGE</w:instrText>
        </w:r>
        <w:r w:rsidRPr="002B6CC9">
          <w:rPr>
            <w:rFonts w:ascii="Book Antiqua" w:eastAsia="標楷體" w:hAnsi="Book Antiqua"/>
            <w:bCs/>
          </w:rPr>
          <w:fldChar w:fldCharType="separate"/>
        </w:r>
        <w:r w:rsidR="00346EC8">
          <w:rPr>
            <w:rFonts w:ascii="Book Antiqua" w:eastAsia="標楷體" w:hAnsi="Book Antiqua"/>
            <w:bCs/>
            <w:noProof/>
          </w:rPr>
          <w:t>4</w:t>
        </w:r>
        <w:r w:rsidRPr="002B6CC9">
          <w:rPr>
            <w:rFonts w:ascii="Book Antiqua" w:eastAsia="標楷體" w:hAnsi="Book Antiqua"/>
            <w:bCs/>
          </w:rPr>
          <w:fldChar w:fldCharType="end"/>
        </w:r>
        <w:r w:rsidRPr="002B6CC9">
          <w:rPr>
            <w:rFonts w:ascii="Book Antiqua" w:eastAsia="標楷體" w:hAnsi="Book Antiqua"/>
            <w:lang w:val="zh-TW"/>
          </w:rPr>
          <w:t xml:space="preserve"> </w:t>
        </w:r>
        <w:r w:rsidRPr="002B6CC9">
          <w:rPr>
            <w:rFonts w:ascii="Book Antiqua" w:eastAsia="標楷體" w:hAnsi="Book Antiqua"/>
            <w:lang w:val="zh-TW"/>
          </w:rPr>
          <w:t>頁，共</w:t>
        </w:r>
        <w:r w:rsidRPr="002B6CC9">
          <w:rPr>
            <w:rFonts w:ascii="Book Antiqua" w:eastAsia="標楷體" w:hAnsi="Book Antiqua"/>
            <w:lang w:val="zh-TW"/>
          </w:rPr>
          <w:t xml:space="preserve"> </w:t>
        </w:r>
        <w:r w:rsidRPr="002B6CC9">
          <w:rPr>
            <w:rFonts w:ascii="Book Antiqua" w:eastAsia="標楷體" w:hAnsi="Book Antiqua"/>
            <w:bCs/>
          </w:rPr>
          <w:fldChar w:fldCharType="begin"/>
        </w:r>
        <w:r w:rsidRPr="002B6CC9">
          <w:rPr>
            <w:rFonts w:ascii="Book Antiqua" w:eastAsia="標楷體" w:hAnsi="Book Antiqua"/>
            <w:bCs/>
          </w:rPr>
          <w:instrText>NUMPAGES</w:instrText>
        </w:r>
        <w:r w:rsidRPr="002B6CC9">
          <w:rPr>
            <w:rFonts w:ascii="Book Antiqua" w:eastAsia="標楷體" w:hAnsi="Book Antiqua"/>
            <w:bCs/>
          </w:rPr>
          <w:fldChar w:fldCharType="separate"/>
        </w:r>
        <w:r w:rsidR="00346EC8">
          <w:rPr>
            <w:rFonts w:ascii="Book Antiqua" w:eastAsia="標楷體" w:hAnsi="Book Antiqua"/>
            <w:bCs/>
            <w:noProof/>
          </w:rPr>
          <w:t>4</w:t>
        </w:r>
        <w:r w:rsidRPr="002B6CC9">
          <w:rPr>
            <w:rFonts w:ascii="Book Antiqua" w:eastAsia="標楷體" w:hAnsi="Book Antiqua"/>
            <w:bCs/>
          </w:rPr>
          <w:fldChar w:fldCharType="end"/>
        </w:r>
        <w:r w:rsidRPr="002B6CC9">
          <w:rPr>
            <w:rFonts w:ascii="Book Antiqua" w:eastAsia="標楷體" w:hAnsi="Book Antiqua"/>
            <w:bCs/>
          </w:rPr>
          <w:t>頁</w:t>
        </w:r>
      </w:p>
    </w:sdtContent>
  </w:sdt>
  <w:p w:rsidR="002B6CC9" w:rsidRDefault="002B6CC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9D7"/>
    <w:multiLevelType w:val="hybridMultilevel"/>
    <w:tmpl w:val="8A8CB868"/>
    <w:lvl w:ilvl="0" w:tplc="F758B598">
      <w:start w:val="1"/>
      <w:numFmt w:val="taiwaneseCountingThousand"/>
      <w:lvlText w:val="(%1)"/>
      <w:lvlJc w:val="left"/>
      <w:pPr>
        <w:ind w:left="750" w:hanging="390"/>
      </w:pPr>
      <w:rPr>
        <w:rFonts w:asciiTheme="minorHAnsi" w:eastAsia="標楷體" w:hAnsiTheme="minorHAnsi" w:cstheme="minorHAns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E8C4285"/>
    <w:multiLevelType w:val="hybridMultilevel"/>
    <w:tmpl w:val="3F4CD284"/>
    <w:lvl w:ilvl="0" w:tplc="CEBEE6BE">
      <w:start w:val="1"/>
      <w:numFmt w:val="taiwaneseCountingThousand"/>
      <w:suff w:val="nothing"/>
      <w:lvlText w:val="%1、"/>
      <w:lvlJc w:val="left"/>
      <w:pPr>
        <w:ind w:left="516" w:hanging="516"/>
      </w:pPr>
      <w:rPr>
        <w:rFonts w:asciiTheme="minorHAnsi" w:eastAsia="標楷體" w:hAnsiTheme="minorHAnsi" w:cstheme="minorHAnsi" w:hint="eastAsia"/>
        <w:lang w:val="en-US"/>
      </w:rPr>
    </w:lvl>
    <w:lvl w:ilvl="1" w:tplc="9314DB28">
      <w:start w:val="1"/>
      <w:numFmt w:val="taiwaneseCountingThousand"/>
      <w:lvlText w:val="(%2)"/>
      <w:lvlJc w:val="left"/>
      <w:pPr>
        <w:ind w:left="945" w:hanging="465"/>
      </w:pPr>
      <w:rPr>
        <w:rFonts w:hint="default"/>
        <w:color w:val="auto"/>
      </w:rPr>
    </w:lvl>
    <w:lvl w:ilvl="2" w:tplc="1E5AC30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A9A4615"/>
    <w:multiLevelType w:val="hybridMultilevel"/>
    <w:tmpl w:val="074409B2"/>
    <w:lvl w:ilvl="0" w:tplc="11B234E8">
      <w:start w:val="1"/>
      <w:numFmt w:val="decimal"/>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59402C13"/>
    <w:multiLevelType w:val="hybridMultilevel"/>
    <w:tmpl w:val="84DA26D4"/>
    <w:lvl w:ilvl="0" w:tplc="CEBEE6BE">
      <w:start w:val="1"/>
      <w:numFmt w:val="taiwaneseCountingThousand"/>
      <w:suff w:val="nothing"/>
      <w:lvlText w:val="%1、"/>
      <w:lvlJc w:val="left"/>
      <w:pPr>
        <w:ind w:left="516" w:hanging="516"/>
      </w:pPr>
      <w:rPr>
        <w:rFonts w:asciiTheme="minorHAnsi" w:eastAsia="標楷體" w:hAnsiTheme="minorHAnsi" w:cstheme="minorHAnsi" w:hint="eastAsia"/>
        <w:lang w:val="en-US"/>
      </w:rPr>
    </w:lvl>
    <w:lvl w:ilvl="1" w:tplc="F0B4BBCA">
      <w:start w:val="1"/>
      <w:numFmt w:val="taiwaneseCountingThousand"/>
      <w:lvlText w:val="(%2)"/>
      <w:lvlJc w:val="left"/>
      <w:pPr>
        <w:ind w:left="945" w:hanging="465"/>
      </w:pPr>
      <w:rPr>
        <w:rFonts w:hint="default"/>
        <w:color w:val="0000FF"/>
      </w:rPr>
    </w:lvl>
    <w:lvl w:ilvl="2" w:tplc="1E5AC30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3D53399"/>
    <w:multiLevelType w:val="hybridMultilevel"/>
    <w:tmpl w:val="6ABAFD1E"/>
    <w:lvl w:ilvl="0" w:tplc="04090015">
      <w:start w:val="1"/>
      <w:numFmt w:val="taiwaneseCountingThousand"/>
      <w:lvlText w:val="%1、"/>
      <w:lvlJc w:val="left"/>
      <w:pPr>
        <w:ind w:left="360" w:hanging="360"/>
      </w:pPr>
      <w:rPr>
        <w:rFonts w:hint="default"/>
      </w:rPr>
    </w:lvl>
    <w:lvl w:ilvl="1" w:tplc="F0B4BBCA">
      <w:start w:val="1"/>
      <w:numFmt w:val="taiwaneseCountingThousand"/>
      <w:lvlText w:val="(%2)"/>
      <w:lvlJc w:val="left"/>
      <w:pPr>
        <w:ind w:left="945" w:hanging="465"/>
      </w:pPr>
      <w:rPr>
        <w:rFonts w:hint="default"/>
        <w:color w:val="0000FF"/>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5412A64"/>
    <w:multiLevelType w:val="hybridMultilevel"/>
    <w:tmpl w:val="BD6ECEC6"/>
    <w:lvl w:ilvl="0" w:tplc="1CD0C7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92"/>
    <w:rsid w:val="00064562"/>
    <w:rsid w:val="0008620A"/>
    <w:rsid w:val="00091CC2"/>
    <w:rsid w:val="000B46F6"/>
    <w:rsid w:val="000C3E3A"/>
    <w:rsid w:val="001366E1"/>
    <w:rsid w:val="00173A65"/>
    <w:rsid w:val="001A2917"/>
    <w:rsid w:val="001D4873"/>
    <w:rsid w:val="001F2229"/>
    <w:rsid w:val="001F2ABB"/>
    <w:rsid w:val="00216BB6"/>
    <w:rsid w:val="002B6CC9"/>
    <w:rsid w:val="002C16DC"/>
    <w:rsid w:val="002F753D"/>
    <w:rsid w:val="00320735"/>
    <w:rsid w:val="00346EC8"/>
    <w:rsid w:val="003B7C18"/>
    <w:rsid w:val="00415E94"/>
    <w:rsid w:val="00475D9D"/>
    <w:rsid w:val="004A178B"/>
    <w:rsid w:val="004A2D89"/>
    <w:rsid w:val="004B12B9"/>
    <w:rsid w:val="004B6FEC"/>
    <w:rsid w:val="004E7FBB"/>
    <w:rsid w:val="004F17FC"/>
    <w:rsid w:val="0050332A"/>
    <w:rsid w:val="005048FB"/>
    <w:rsid w:val="00584AF6"/>
    <w:rsid w:val="00594571"/>
    <w:rsid w:val="00594C16"/>
    <w:rsid w:val="00595161"/>
    <w:rsid w:val="005A1F52"/>
    <w:rsid w:val="005C0B17"/>
    <w:rsid w:val="005E1B31"/>
    <w:rsid w:val="00617AF6"/>
    <w:rsid w:val="0062797B"/>
    <w:rsid w:val="0064413A"/>
    <w:rsid w:val="00656FE9"/>
    <w:rsid w:val="00664FEF"/>
    <w:rsid w:val="0069494B"/>
    <w:rsid w:val="00696787"/>
    <w:rsid w:val="0069742B"/>
    <w:rsid w:val="006C5F11"/>
    <w:rsid w:val="006E249B"/>
    <w:rsid w:val="006E4246"/>
    <w:rsid w:val="006E6EAE"/>
    <w:rsid w:val="006F252E"/>
    <w:rsid w:val="00706770"/>
    <w:rsid w:val="00731EBD"/>
    <w:rsid w:val="007562D2"/>
    <w:rsid w:val="007C1A5C"/>
    <w:rsid w:val="0081231E"/>
    <w:rsid w:val="00863702"/>
    <w:rsid w:val="00865D5C"/>
    <w:rsid w:val="00867F22"/>
    <w:rsid w:val="008A344D"/>
    <w:rsid w:val="008F321A"/>
    <w:rsid w:val="009367EE"/>
    <w:rsid w:val="00937621"/>
    <w:rsid w:val="009379E5"/>
    <w:rsid w:val="00943AEC"/>
    <w:rsid w:val="00945702"/>
    <w:rsid w:val="009723D8"/>
    <w:rsid w:val="00974E7D"/>
    <w:rsid w:val="00A06241"/>
    <w:rsid w:val="00A85A71"/>
    <w:rsid w:val="00AA25D8"/>
    <w:rsid w:val="00AA5A14"/>
    <w:rsid w:val="00AC73EF"/>
    <w:rsid w:val="00B277AF"/>
    <w:rsid w:val="00B95628"/>
    <w:rsid w:val="00BB0B63"/>
    <w:rsid w:val="00BB5A80"/>
    <w:rsid w:val="00CA65A3"/>
    <w:rsid w:val="00CB3B37"/>
    <w:rsid w:val="00CE75EF"/>
    <w:rsid w:val="00CF3F92"/>
    <w:rsid w:val="00D24B87"/>
    <w:rsid w:val="00D55C3B"/>
    <w:rsid w:val="00D64E9C"/>
    <w:rsid w:val="00D8475D"/>
    <w:rsid w:val="00D91E78"/>
    <w:rsid w:val="00D92598"/>
    <w:rsid w:val="00D945F0"/>
    <w:rsid w:val="00D9799A"/>
    <w:rsid w:val="00DA2D09"/>
    <w:rsid w:val="00DD47CC"/>
    <w:rsid w:val="00E06591"/>
    <w:rsid w:val="00E11DDE"/>
    <w:rsid w:val="00E55D62"/>
    <w:rsid w:val="00E709D8"/>
    <w:rsid w:val="00E75700"/>
    <w:rsid w:val="00EB7B08"/>
    <w:rsid w:val="00ED4BD2"/>
    <w:rsid w:val="00F6174E"/>
    <w:rsid w:val="00FA103E"/>
    <w:rsid w:val="00FC58E3"/>
    <w:rsid w:val="00FF49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9E775E-6F62-4D59-BBB4-B4271CA7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5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F92"/>
    <w:pPr>
      <w:ind w:leftChars="200" w:left="480"/>
    </w:pPr>
  </w:style>
  <w:style w:type="paragraph" w:styleId="a4">
    <w:name w:val="header"/>
    <w:basedOn w:val="a"/>
    <w:link w:val="a5"/>
    <w:uiPriority w:val="99"/>
    <w:unhideWhenUsed/>
    <w:rsid w:val="002B6CC9"/>
    <w:pPr>
      <w:tabs>
        <w:tab w:val="center" w:pos="4153"/>
        <w:tab w:val="right" w:pos="8306"/>
      </w:tabs>
      <w:snapToGrid w:val="0"/>
    </w:pPr>
    <w:rPr>
      <w:sz w:val="20"/>
      <w:szCs w:val="20"/>
    </w:rPr>
  </w:style>
  <w:style w:type="character" w:customStyle="1" w:styleId="a5">
    <w:name w:val="頁首 字元"/>
    <w:basedOn w:val="a0"/>
    <w:link w:val="a4"/>
    <w:uiPriority w:val="99"/>
    <w:rsid w:val="002B6CC9"/>
    <w:rPr>
      <w:sz w:val="20"/>
      <w:szCs w:val="20"/>
    </w:rPr>
  </w:style>
  <w:style w:type="paragraph" w:styleId="a6">
    <w:name w:val="footer"/>
    <w:basedOn w:val="a"/>
    <w:link w:val="a7"/>
    <w:uiPriority w:val="99"/>
    <w:unhideWhenUsed/>
    <w:rsid w:val="002B6CC9"/>
    <w:pPr>
      <w:tabs>
        <w:tab w:val="center" w:pos="4153"/>
        <w:tab w:val="right" w:pos="8306"/>
      </w:tabs>
      <w:snapToGrid w:val="0"/>
    </w:pPr>
    <w:rPr>
      <w:sz w:val="20"/>
      <w:szCs w:val="20"/>
    </w:rPr>
  </w:style>
  <w:style w:type="character" w:customStyle="1" w:styleId="a7">
    <w:name w:val="頁尾 字元"/>
    <w:basedOn w:val="a0"/>
    <w:link w:val="a6"/>
    <w:uiPriority w:val="99"/>
    <w:rsid w:val="002B6CC9"/>
    <w:rPr>
      <w:sz w:val="20"/>
      <w:szCs w:val="20"/>
    </w:rPr>
  </w:style>
  <w:style w:type="character" w:customStyle="1" w:styleId="fdtitle">
    <w:name w:val="fdtitle"/>
    <w:basedOn w:val="a0"/>
    <w:rsid w:val="00D91E78"/>
  </w:style>
  <w:style w:type="paragraph" w:styleId="a8">
    <w:name w:val="Balloon Text"/>
    <w:basedOn w:val="a"/>
    <w:link w:val="a9"/>
    <w:uiPriority w:val="99"/>
    <w:semiHidden/>
    <w:unhideWhenUsed/>
    <w:rsid w:val="00731E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1E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杜若綺</dc:creator>
  <cp:lastModifiedBy>杜若綺</cp:lastModifiedBy>
  <cp:revision>3</cp:revision>
  <cp:lastPrinted>2020-05-13T01:21:00Z</cp:lastPrinted>
  <dcterms:created xsi:type="dcterms:W3CDTF">2020-05-14T06:33:00Z</dcterms:created>
  <dcterms:modified xsi:type="dcterms:W3CDTF">2020-05-14T06:44:00Z</dcterms:modified>
</cp:coreProperties>
</file>